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923A" w14:textId="77777777" w:rsidR="00231578" w:rsidRPr="0000054D" w:rsidRDefault="00000000" w:rsidP="0096164C">
      <w:pPr>
        <w:pBdr>
          <w:top w:val="nil"/>
          <w:left w:val="nil"/>
          <w:bottom w:val="nil"/>
          <w:right w:val="nil"/>
          <w:between w:val="nil"/>
        </w:pBdr>
        <w:spacing w:before="240" w:line="360" w:lineRule="auto"/>
        <w:ind w:leftChars="0" w:left="0" w:firstLineChars="0" w:firstLine="0"/>
        <w:jc w:val="center"/>
        <w:outlineLvl w:val="9"/>
        <w:rPr>
          <w:rFonts w:ascii="Arial" w:eastAsia="Arial" w:hAnsi="Arial" w:cs="Arial"/>
          <w:color w:val="000000"/>
        </w:rPr>
      </w:pPr>
      <w:r w:rsidRPr="0000054D">
        <w:rPr>
          <w:rFonts w:ascii="Arial" w:eastAsia="Arial" w:hAnsi="Arial" w:cs="Arial"/>
          <w:b/>
          <w:color w:val="000000"/>
        </w:rPr>
        <w:t>PROJEKTOWANE POSTANOWIENIA UMOWY</w:t>
      </w:r>
    </w:p>
    <w:p w14:paraId="28476A94" w14:textId="77777777" w:rsidR="00231578" w:rsidRPr="0000054D" w:rsidRDefault="00000000" w:rsidP="0096164C">
      <w:pPr>
        <w:pBdr>
          <w:top w:val="nil"/>
          <w:left w:val="nil"/>
          <w:bottom w:val="nil"/>
          <w:right w:val="nil"/>
          <w:between w:val="nil"/>
        </w:pBdr>
        <w:spacing w:line="360" w:lineRule="auto"/>
        <w:ind w:leftChars="0" w:left="2" w:hanging="2"/>
        <w:jc w:val="center"/>
        <w:outlineLvl w:val="9"/>
        <w:rPr>
          <w:rFonts w:ascii="Arial" w:eastAsia="Arial" w:hAnsi="Arial" w:cs="Arial"/>
          <w:color w:val="000000"/>
        </w:rPr>
      </w:pPr>
      <w:r w:rsidRPr="0000054D">
        <w:rPr>
          <w:rFonts w:ascii="Arial" w:eastAsia="Arial" w:hAnsi="Arial" w:cs="Arial"/>
          <w:color w:val="000000"/>
        </w:rPr>
        <w:t>o udzielenie zamówienia publicznego</w:t>
      </w:r>
    </w:p>
    <w:p w14:paraId="56D06962" w14:textId="3D4F2D7D" w:rsidR="00231578" w:rsidRPr="0000054D" w:rsidRDefault="00000000" w:rsidP="0096164C">
      <w:pPr>
        <w:pBdr>
          <w:top w:val="nil"/>
          <w:left w:val="nil"/>
          <w:bottom w:val="nil"/>
          <w:right w:val="nil"/>
          <w:between w:val="nil"/>
        </w:pBdr>
        <w:shd w:val="clear" w:color="auto" w:fill="FFFFFF"/>
        <w:spacing w:before="240" w:line="360" w:lineRule="auto"/>
        <w:ind w:leftChars="0" w:left="2" w:hanging="2"/>
        <w:outlineLvl w:val="9"/>
        <w:rPr>
          <w:rFonts w:ascii="Arial" w:eastAsia="Arial" w:hAnsi="Arial" w:cs="Arial"/>
          <w:color w:val="000000"/>
        </w:rPr>
      </w:pPr>
      <w:r w:rsidRPr="0000054D">
        <w:rPr>
          <w:rFonts w:ascii="Arial" w:eastAsia="Arial" w:hAnsi="Arial" w:cs="Arial"/>
          <w:color w:val="000000"/>
        </w:rPr>
        <w:t xml:space="preserve">na: </w:t>
      </w:r>
      <w:r w:rsidRPr="0000054D">
        <w:rPr>
          <w:rFonts w:ascii="Arial" w:eastAsia="Arial" w:hAnsi="Arial" w:cs="Arial"/>
          <w:b/>
          <w:color w:val="000000"/>
        </w:rPr>
        <w:t xml:space="preserve">„Dostawę 11 sztuk standardowych autobusów komunikacji miejskiej, </w:t>
      </w:r>
      <w:r w:rsidR="0000054D">
        <w:rPr>
          <w:rFonts w:ascii="Arial" w:eastAsia="Arial" w:hAnsi="Arial" w:cs="Arial"/>
          <w:b/>
          <w:color w:val="000000"/>
        </w:rPr>
        <w:br/>
      </w:r>
      <w:r w:rsidRPr="0000054D">
        <w:rPr>
          <w:rFonts w:ascii="Arial" w:eastAsia="Arial" w:hAnsi="Arial" w:cs="Arial"/>
          <w:b/>
          <w:color w:val="000000"/>
        </w:rPr>
        <w:t xml:space="preserve">z napędem hybrydowym” </w:t>
      </w:r>
    </w:p>
    <w:p w14:paraId="1467C898" w14:textId="77777777" w:rsidR="00231578" w:rsidRPr="0000054D" w:rsidRDefault="00231578" w:rsidP="0096164C">
      <w:pPr>
        <w:pBdr>
          <w:top w:val="nil"/>
          <w:left w:val="nil"/>
          <w:bottom w:val="nil"/>
          <w:right w:val="nil"/>
          <w:between w:val="nil"/>
        </w:pBdr>
        <w:spacing w:line="360" w:lineRule="auto"/>
        <w:ind w:leftChars="0" w:left="2" w:hanging="2"/>
        <w:outlineLvl w:val="9"/>
        <w:rPr>
          <w:rFonts w:ascii="Arial" w:eastAsia="Arial" w:hAnsi="Arial" w:cs="Arial"/>
          <w:color w:val="000000"/>
        </w:rPr>
      </w:pPr>
    </w:p>
    <w:p w14:paraId="6C872996" w14:textId="77777777" w:rsidR="00231578" w:rsidRPr="0000054D" w:rsidRDefault="00000000" w:rsidP="0096164C">
      <w:pPr>
        <w:pBdr>
          <w:top w:val="nil"/>
          <w:left w:val="nil"/>
          <w:bottom w:val="nil"/>
          <w:right w:val="nil"/>
          <w:between w:val="nil"/>
        </w:pBdr>
        <w:spacing w:line="360" w:lineRule="auto"/>
        <w:ind w:leftChars="0" w:left="2" w:hanging="2"/>
        <w:outlineLvl w:val="9"/>
        <w:rPr>
          <w:rFonts w:ascii="Arial" w:eastAsia="Arial" w:hAnsi="Arial" w:cs="Arial"/>
          <w:color w:val="000000"/>
        </w:rPr>
      </w:pPr>
      <w:bookmarkStart w:id="0" w:name="_heading=h.gjdgxs" w:colFirst="0" w:colLast="0"/>
      <w:bookmarkEnd w:id="0"/>
      <w:r w:rsidRPr="0000054D">
        <w:rPr>
          <w:rFonts w:ascii="Arial" w:eastAsia="Arial" w:hAnsi="Arial" w:cs="Arial"/>
          <w:color w:val="000000"/>
        </w:rPr>
        <w:t>[Umowa] zawarta dnia ............................ pomiędzy:</w:t>
      </w:r>
      <w:r w:rsidRPr="0000054D">
        <w:rPr>
          <w:rFonts w:ascii="Roboto" w:eastAsia="Roboto" w:hAnsi="Roboto" w:cs="Roboto"/>
          <w:b/>
          <w:color w:val="455057"/>
          <w:highlight w:val="white"/>
        </w:rPr>
        <w:t xml:space="preserve"> </w:t>
      </w:r>
      <w:r w:rsidRPr="0000054D">
        <w:rPr>
          <w:rFonts w:ascii="Arial" w:eastAsia="Arial" w:hAnsi="Arial" w:cs="Arial"/>
          <w:b/>
          <w:color w:val="000000"/>
        </w:rPr>
        <w:t xml:space="preserve">Komunikacja Miejska Rybnik Sp. z o.o.  </w:t>
      </w:r>
      <w:r w:rsidRPr="0000054D">
        <w:rPr>
          <w:rFonts w:ascii="Arial" w:eastAsia="Arial" w:hAnsi="Arial" w:cs="Arial"/>
          <w:color w:val="000000"/>
        </w:rPr>
        <w:t xml:space="preserve">z siedzibą w Rybniku, ul. Budowlanych 6, 44-200 Rybnik, zarejestrowaną w rejestrze przedsiębiorców Krajowego Rejestru Sądowego prowadzonego przez SĄD REJONOWY W GLIWICACH, X WYDZIAŁ GOSPODARCZY KRAJOWEGO REJESTRU SĄDOWEGO pod nr KRS 0000063037, NIP: 6790085613, posiadającą kapitał zakładowy w wysokości 5000000,00 zł, zwaną dalej </w:t>
      </w:r>
      <w:r w:rsidRPr="0000054D">
        <w:rPr>
          <w:rFonts w:ascii="Arial" w:eastAsia="Arial" w:hAnsi="Arial" w:cs="Arial"/>
          <w:b/>
          <w:color w:val="000000"/>
        </w:rPr>
        <w:t>Zamawiającym</w:t>
      </w:r>
      <w:r w:rsidRPr="0000054D">
        <w:rPr>
          <w:rFonts w:ascii="Arial" w:eastAsia="Arial" w:hAnsi="Arial" w:cs="Arial"/>
          <w:color w:val="000000"/>
        </w:rPr>
        <w:t xml:space="preserve">, którą reprezentują: </w:t>
      </w:r>
    </w:p>
    <w:p w14:paraId="18534C71" w14:textId="46621F14" w:rsidR="00231578" w:rsidRPr="0000054D" w:rsidRDefault="00000000" w:rsidP="0096164C">
      <w:pPr>
        <w:pBdr>
          <w:top w:val="nil"/>
          <w:left w:val="nil"/>
          <w:bottom w:val="nil"/>
          <w:right w:val="nil"/>
          <w:between w:val="nil"/>
        </w:pBdr>
        <w:spacing w:line="360" w:lineRule="auto"/>
        <w:ind w:leftChars="0" w:left="2" w:hanging="2"/>
        <w:outlineLvl w:val="9"/>
        <w:rPr>
          <w:rFonts w:ascii="Arial" w:eastAsia="Arial" w:hAnsi="Arial" w:cs="Arial"/>
          <w:color w:val="000000"/>
        </w:rPr>
      </w:pPr>
      <w:r w:rsidRPr="0000054D">
        <w:rPr>
          <w:rFonts w:ascii="Arial" w:eastAsia="Arial" w:hAnsi="Arial" w:cs="Arial"/>
          <w:color w:val="000000"/>
        </w:rPr>
        <w:t>…………………………………</w:t>
      </w:r>
      <w:r w:rsidR="0000054D" w:rsidRPr="0000054D">
        <w:rPr>
          <w:rFonts w:ascii="Arial" w:eastAsia="Arial" w:hAnsi="Arial" w:cs="Arial"/>
          <w:color w:val="000000"/>
        </w:rPr>
        <w:t>………………………………………………………………</w:t>
      </w:r>
    </w:p>
    <w:p w14:paraId="4EA842B9" w14:textId="77777777" w:rsidR="00231578" w:rsidRPr="0000054D" w:rsidRDefault="00000000" w:rsidP="0096164C">
      <w:pPr>
        <w:pBdr>
          <w:top w:val="nil"/>
          <w:left w:val="nil"/>
          <w:bottom w:val="nil"/>
          <w:right w:val="nil"/>
          <w:between w:val="nil"/>
        </w:pBdr>
        <w:spacing w:before="240" w:line="360" w:lineRule="auto"/>
        <w:ind w:leftChars="0" w:left="2" w:hanging="2"/>
        <w:outlineLvl w:val="9"/>
        <w:rPr>
          <w:rFonts w:ascii="Arial" w:eastAsia="Arial" w:hAnsi="Arial" w:cs="Arial"/>
          <w:color w:val="000000"/>
        </w:rPr>
      </w:pPr>
      <w:r w:rsidRPr="0000054D">
        <w:rPr>
          <w:rFonts w:ascii="Arial" w:eastAsia="Arial" w:hAnsi="Arial" w:cs="Arial"/>
          <w:color w:val="000000"/>
        </w:rPr>
        <w:t>a</w:t>
      </w:r>
    </w:p>
    <w:p w14:paraId="42178F2B" w14:textId="7F7395FE" w:rsidR="0000054D" w:rsidRPr="0000054D" w:rsidRDefault="0000054D" w:rsidP="0096164C">
      <w:pPr>
        <w:pBdr>
          <w:top w:val="nil"/>
          <w:left w:val="nil"/>
          <w:bottom w:val="nil"/>
          <w:right w:val="nil"/>
          <w:between w:val="nil"/>
        </w:pBdr>
        <w:spacing w:before="240" w:line="360" w:lineRule="auto"/>
        <w:ind w:leftChars="0" w:left="2" w:hanging="2"/>
        <w:outlineLvl w:val="9"/>
        <w:rPr>
          <w:rFonts w:ascii="Arial" w:eastAsia="Arial" w:hAnsi="Arial" w:cs="Arial"/>
          <w:color w:val="000000"/>
        </w:rPr>
      </w:pPr>
      <w:r w:rsidRPr="0000054D">
        <w:rPr>
          <w:rFonts w:ascii="Arial" w:eastAsia="Arial" w:hAnsi="Arial" w:cs="Arial"/>
          <w:color w:val="000000"/>
        </w:rPr>
        <w:t>…………………………………………………………………………………………………</w:t>
      </w:r>
      <w:r>
        <w:rPr>
          <w:rFonts w:ascii="Arial" w:eastAsia="Arial" w:hAnsi="Arial" w:cs="Arial"/>
          <w:color w:val="000000"/>
        </w:rPr>
        <w:t>..</w:t>
      </w:r>
    </w:p>
    <w:p w14:paraId="373779BF" w14:textId="104E3FDD" w:rsidR="00231578" w:rsidRPr="0000054D" w:rsidRDefault="00000000" w:rsidP="0096164C">
      <w:pPr>
        <w:pBdr>
          <w:top w:val="nil"/>
          <w:left w:val="nil"/>
          <w:bottom w:val="nil"/>
          <w:right w:val="nil"/>
          <w:between w:val="nil"/>
        </w:pBdr>
        <w:spacing w:line="360" w:lineRule="auto"/>
        <w:ind w:leftChars="0" w:left="2" w:hanging="2"/>
        <w:outlineLvl w:val="9"/>
        <w:rPr>
          <w:rFonts w:ascii="Arial" w:eastAsia="Arial" w:hAnsi="Arial" w:cs="Arial"/>
          <w:color w:val="000000"/>
        </w:rPr>
      </w:pPr>
      <w:r w:rsidRPr="0000054D">
        <w:rPr>
          <w:rFonts w:ascii="Arial" w:eastAsia="Arial" w:hAnsi="Arial" w:cs="Arial"/>
          <w:color w:val="000000"/>
        </w:rPr>
        <w:t xml:space="preserve">zwanym dalej </w:t>
      </w:r>
      <w:r w:rsidRPr="0000054D">
        <w:rPr>
          <w:rFonts w:ascii="Arial" w:eastAsia="Arial" w:hAnsi="Arial" w:cs="Arial"/>
          <w:b/>
          <w:color w:val="000000"/>
        </w:rPr>
        <w:t>Wykonawcą</w:t>
      </w:r>
      <w:r w:rsidRPr="0000054D">
        <w:rPr>
          <w:rFonts w:ascii="Arial" w:eastAsia="Arial" w:hAnsi="Arial" w:cs="Arial"/>
          <w:color w:val="000000"/>
        </w:rPr>
        <w:t>, którego reprezentuje: ……………………………………………</w:t>
      </w:r>
      <w:r w:rsidR="0000054D">
        <w:rPr>
          <w:rFonts w:ascii="Arial" w:eastAsia="Arial" w:hAnsi="Arial" w:cs="Arial"/>
          <w:color w:val="000000"/>
        </w:rPr>
        <w:t>……………………………………..</w:t>
      </w:r>
    </w:p>
    <w:p w14:paraId="3866C894" w14:textId="24F4CE3D" w:rsidR="00231578" w:rsidRPr="0000054D" w:rsidRDefault="00000000" w:rsidP="0096164C">
      <w:pPr>
        <w:pBdr>
          <w:top w:val="nil"/>
          <w:left w:val="nil"/>
          <w:bottom w:val="nil"/>
          <w:right w:val="nil"/>
          <w:between w:val="nil"/>
        </w:pBdr>
        <w:spacing w:line="360" w:lineRule="auto"/>
        <w:ind w:leftChars="0" w:left="2" w:hanging="2"/>
        <w:outlineLvl w:val="9"/>
        <w:rPr>
          <w:rFonts w:ascii="Arial" w:eastAsia="Arial" w:hAnsi="Arial" w:cs="Arial"/>
          <w:iCs/>
          <w:color w:val="000000"/>
        </w:rPr>
      </w:pPr>
      <w:r w:rsidRPr="0000054D">
        <w:rPr>
          <w:rFonts w:ascii="Arial" w:eastAsia="Arial" w:hAnsi="Arial" w:cs="Arial"/>
          <w:iCs/>
          <w:color w:val="000000"/>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p>
    <w:p w14:paraId="09BBDC15" w14:textId="5E98C28A" w:rsidR="00231578" w:rsidRPr="0000054D" w:rsidRDefault="00000000" w:rsidP="0096164C">
      <w:pPr>
        <w:pBdr>
          <w:top w:val="nil"/>
          <w:left w:val="nil"/>
          <w:bottom w:val="nil"/>
          <w:right w:val="nil"/>
          <w:between w:val="nil"/>
        </w:pBdr>
        <w:spacing w:line="360" w:lineRule="auto"/>
        <w:ind w:leftChars="0" w:left="2" w:hanging="2"/>
        <w:outlineLvl w:val="9"/>
        <w:rPr>
          <w:rFonts w:ascii="Arial" w:eastAsia="Arial" w:hAnsi="Arial" w:cs="Arial"/>
          <w:iCs/>
          <w:color w:val="000000"/>
        </w:rPr>
      </w:pPr>
      <w:r w:rsidRPr="0000054D">
        <w:rPr>
          <w:rFonts w:ascii="Arial" w:eastAsia="Arial" w:hAnsi="Arial" w:cs="Arial"/>
          <w:iCs/>
          <w:color w:val="000000"/>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cywilnej/uczestnikami Konsorcjum i podwykonawcami”.</w:t>
      </w:r>
    </w:p>
    <w:p w14:paraId="44DD4401" w14:textId="256C13CF" w:rsidR="00231578" w:rsidRPr="0000054D" w:rsidRDefault="00000000" w:rsidP="0096164C">
      <w:pPr>
        <w:pBdr>
          <w:top w:val="nil"/>
          <w:left w:val="nil"/>
          <w:bottom w:val="nil"/>
          <w:right w:val="nil"/>
          <w:between w:val="nil"/>
        </w:pBdr>
        <w:spacing w:before="240" w:line="360" w:lineRule="auto"/>
        <w:ind w:leftChars="0" w:left="2" w:hanging="2"/>
        <w:outlineLvl w:val="9"/>
        <w:rPr>
          <w:rFonts w:ascii="Arial" w:eastAsia="Arial" w:hAnsi="Arial" w:cs="Arial"/>
          <w:color w:val="000000"/>
        </w:rPr>
      </w:pPr>
      <w:r w:rsidRPr="0000054D">
        <w:rPr>
          <w:rFonts w:ascii="Arial" w:eastAsia="Arial" w:hAnsi="Arial" w:cs="Arial"/>
          <w:color w:val="000000"/>
        </w:rPr>
        <w:t>zwanymi dalej łącznie lub osobno Stronami lub Stroną, o następującej treści:</w:t>
      </w:r>
    </w:p>
    <w:p w14:paraId="7786BF37" w14:textId="77777777" w:rsidR="00231578" w:rsidRPr="0000054D" w:rsidRDefault="00000000" w:rsidP="0096164C">
      <w:pPr>
        <w:pBdr>
          <w:top w:val="nil"/>
          <w:left w:val="nil"/>
          <w:bottom w:val="nil"/>
          <w:right w:val="nil"/>
          <w:between w:val="nil"/>
        </w:pBdr>
        <w:spacing w:before="240" w:line="360" w:lineRule="auto"/>
        <w:ind w:leftChars="0" w:left="2" w:hanging="2"/>
        <w:outlineLvl w:val="9"/>
        <w:rPr>
          <w:rFonts w:ascii="Arial" w:eastAsia="Arial" w:hAnsi="Arial" w:cs="Arial"/>
          <w:color w:val="000000"/>
        </w:rPr>
      </w:pPr>
      <w:r w:rsidRPr="0000054D">
        <w:rPr>
          <w:rFonts w:ascii="Arial" w:eastAsia="Arial" w:hAnsi="Arial" w:cs="Arial"/>
          <w:color w:val="000000"/>
        </w:rPr>
        <w:lastRenderedPageBreak/>
        <w:t xml:space="preserve">Umowa niniejsza zostaje zawarta na skutek postępowania o udzielenie zamówienia sektorowego prowadzonego w trybie przetargu nieograniczonego na podstawie przepisów ustawy z dnia września 2019 r. Prawo zamówień publicznych (tekst jednolity Dz.U. z 2021, poz.1129 z późn. zm.). </w:t>
      </w:r>
    </w:p>
    <w:p w14:paraId="07628D8E" w14:textId="77777777" w:rsidR="00231578" w:rsidRPr="0000054D" w:rsidRDefault="00000000" w:rsidP="0096164C">
      <w:pPr>
        <w:keepNext/>
        <w:pBdr>
          <w:top w:val="nil"/>
          <w:left w:val="nil"/>
          <w:bottom w:val="nil"/>
          <w:right w:val="nil"/>
          <w:between w:val="nil"/>
        </w:pBdr>
        <w:spacing w:line="360" w:lineRule="auto"/>
        <w:ind w:leftChars="0" w:left="2" w:hanging="2"/>
        <w:outlineLvl w:val="9"/>
        <w:rPr>
          <w:rFonts w:ascii="Arial" w:eastAsia="Arial" w:hAnsi="Arial" w:cs="Arial"/>
          <w:b/>
          <w:color w:val="000000"/>
        </w:rPr>
      </w:pPr>
      <w:r w:rsidRPr="0000054D">
        <w:rPr>
          <w:rFonts w:ascii="Arial" w:eastAsia="Arial" w:hAnsi="Arial" w:cs="Arial"/>
          <w:color w:val="000000"/>
        </w:rPr>
        <w:t>Specyfikacja Warunków Zamówienia (SWZ) wraz ze zmianami i wyjaśnieniami Zamawiającego (jeżeli takie wystąpiły), znak sprawy: KMR</w:t>
      </w:r>
      <w:r w:rsidRPr="0000054D">
        <w:rPr>
          <w:rFonts w:ascii="Arial" w:eastAsia="Arial" w:hAnsi="Arial" w:cs="Arial"/>
        </w:rPr>
        <w:t>/</w:t>
      </w:r>
      <w:r w:rsidRPr="0000054D">
        <w:rPr>
          <w:rFonts w:ascii="Arial" w:eastAsia="Arial" w:hAnsi="Arial" w:cs="Arial"/>
          <w:color w:val="000000"/>
        </w:rPr>
        <w:t>PN/01/2022 oraz oferta Wykonawcy stanowią integralną część umowy.</w:t>
      </w:r>
    </w:p>
    <w:p w14:paraId="44484E4B" w14:textId="5B21E900" w:rsidR="00231578" w:rsidRPr="0096164C" w:rsidRDefault="0096164C" w:rsidP="0096164C">
      <w:pPr>
        <w:keepNext/>
        <w:pBdr>
          <w:top w:val="nil"/>
          <w:left w:val="nil"/>
          <w:bottom w:val="nil"/>
          <w:right w:val="nil"/>
          <w:between w:val="nil"/>
        </w:pBdr>
        <w:spacing w:before="480" w:line="360" w:lineRule="auto"/>
        <w:ind w:leftChars="0" w:left="0" w:firstLineChars="0" w:firstLine="0"/>
        <w:jc w:val="center"/>
        <w:rPr>
          <w:rFonts w:ascii="Arial" w:eastAsia="Arial" w:hAnsi="Arial" w:cs="Arial"/>
          <w:color w:val="000000"/>
          <w:sz w:val="28"/>
          <w:szCs w:val="28"/>
        </w:rPr>
      </w:pPr>
      <w:r w:rsidRPr="0096164C">
        <w:rPr>
          <w:rFonts w:ascii="Arial" w:eastAsia="Arial" w:hAnsi="Arial" w:cs="Arial"/>
          <w:b/>
          <w:color w:val="000000"/>
        </w:rPr>
        <w:t>Wykaz załączników stanowiących integralną część umowy</w:t>
      </w:r>
      <w:r>
        <w:rPr>
          <w:rFonts w:ascii="Arial" w:eastAsia="Arial" w:hAnsi="Arial" w:cs="Arial"/>
          <w:b/>
          <w:color w:val="000000"/>
        </w:rPr>
        <w:t>.</w:t>
      </w:r>
    </w:p>
    <w:p w14:paraId="24F06E49" w14:textId="77777777" w:rsidR="00231578" w:rsidRPr="0096164C" w:rsidRDefault="00000000" w:rsidP="0096164C">
      <w:pPr>
        <w:pBdr>
          <w:top w:val="nil"/>
          <w:left w:val="nil"/>
          <w:bottom w:val="nil"/>
          <w:right w:val="nil"/>
          <w:between w:val="nil"/>
        </w:pBdr>
        <w:spacing w:after="240" w:line="360" w:lineRule="auto"/>
        <w:ind w:leftChars="0" w:left="2" w:hanging="2"/>
        <w:jc w:val="center"/>
        <w:outlineLvl w:val="9"/>
        <w:rPr>
          <w:rFonts w:ascii="Arial" w:eastAsia="Arial" w:hAnsi="Arial" w:cs="Arial"/>
          <w:color w:val="000000"/>
        </w:rPr>
      </w:pPr>
      <w:r w:rsidRPr="0096164C">
        <w:rPr>
          <w:rFonts w:ascii="Arial" w:eastAsia="Arial" w:hAnsi="Arial" w:cs="Arial"/>
          <w:b/>
          <w:color w:val="000000"/>
        </w:rPr>
        <w:t>§ 1</w:t>
      </w:r>
    </w:p>
    <w:tbl>
      <w:tblPr>
        <w:tblStyle w:val="a"/>
        <w:tblW w:w="9078" w:type="dxa"/>
        <w:tblInd w:w="-10" w:type="dxa"/>
        <w:tblLayout w:type="fixed"/>
        <w:tblLook w:val="0000" w:firstRow="0" w:lastRow="0" w:firstColumn="0" w:lastColumn="0" w:noHBand="0" w:noVBand="0"/>
      </w:tblPr>
      <w:tblGrid>
        <w:gridCol w:w="2879"/>
        <w:gridCol w:w="6199"/>
      </w:tblGrid>
      <w:tr w:rsidR="00231578" w14:paraId="09FF9047" w14:textId="77777777">
        <w:tc>
          <w:tcPr>
            <w:tcW w:w="2879" w:type="dxa"/>
            <w:tcBorders>
              <w:top w:val="single" w:sz="4" w:space="0" w:color="000000"/>
              <w:left w:val="single" w:sz="4" w:space="0" w:color="000000"/>
              <w:bottom w:val="single" w:sz="4" w:space="0" w:color="000000"/>
            </w:tcBorders>
            <w:shd w:val="clear" w:color="auto" w:fill="E5E5E5"/>
          </w:tcPr>
          <w:p w14:paraId="36C3B498" w14:textId="77777777" w:rsidR="00231578" w:rsidRDefault="00000000">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Nr załącznika do umowy</w:t>
            </w:r>
          </w:p>
        </w:tc>
        <w:tc>
          <w:tcPr>
            <w:tcW w:w="6199" w:type="dxa"/>
            <w:tcBorders>
              <w:top w:val="single" w:sz="4" w:space="0" w:color="000000"/>
              <w:left w:val="single" w:sz="4" w:space="0" w:color="000000"/>
              <w:bottom w:val="single" w:sz="4" w:space="0" w:color="000000"/>
              <w:right w:val="single" w:sz="4" w:space="0" w:color="000000"/>
            </w:tcBorders>
            <w:shd w:val="clear" w:color="auto" w:fill="E5E5E5"/>
          </w:tcPr>
          <w:p w14:paraId="0CF40F67" w14:textId="77777777" w:rsidR="00231578" w:rsidRDefault="00000000">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Nazwa załącznika do umowy</w:t>
            </w:r>
          </w:p>
        </w:tc>
      </w:tr>
      <w:tr w:rsidR="00231578" w14:paraId="554DB8FB" w14:textId="77777777">
        <w:tc>
          <w:tcPr>
            <w:tcW w:w="2879" w:type="dxa"/>
            <w:tcBorders>
              <w:top w:val="single" w:sz="4" w:space="0" w:color="000000"/>
              <w:left w:val="single" w:sz="4" w:space="0" w:color="000000"/>
              <w:bottom w:val="single" w:sz="4" w:space="0" w:color="000000"/>
            </w:tcBorders>
            <w:vAlign w:val="center"/>
          </w:tcPr>
          <w:p w14:paraId="2C4EAD90" w14:textId="77777777" w:rsidR="00231578" w:rsidRDefault="00000000">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Załącznik nr 1u</w:t>
            </w:r>
          </w:p>
        </w:tc>
        <w:tc>
          <w:tcPr>
            <w:tcW w:w="6199" w:type="dxa"/>
            <w:tcBorders>
              <w:top w:val="single" w:sz="4" w:space="0" w:color="000000"/>
              <w:left w:val="single" w:sz="4" w:space="0" w:color="000000"/>
              <w:bottom w:val="single" w:sz="4" w:space="0" w:color="000000"/>
              <w:right w:val="single" w:sz="4" w:space="0" w:color="000000"/>
            </w:tcBorders>
            <w:vAlign w:val="center"/>
          </w:tcPr>
          <w:p w14:paraId="616548E0" w14:textId="77777777" w:rsidR="00231578" w:rsidRDefault="00000000">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Warunki gwarancji bankowej lub ubezpieczeniowej wnoszonej jako zabezpieczenie należytego wykonania Umowy Realizacyjnej</w:t>
            </w:r>
          </w:p>
          <w:p w14:paraId="05A991DF" w14:textId="77777777" w:rsidR="00231578" w:rsidRDefault="00231578">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231578" w14:paraId="2D117AF6" w14:textId="77777777">
        <w:tc>
          <w:tcPr>
            <w:tcW w:w="2879" w:type="dxa"/>
            <w:tcBorders>
              <w:top w:val="single" w:sz="4" w:space="0" w:color="000000"/>
              <w:left w:val="single" w:sz="4" w:space="0" w:color="000000"/>
              <w:bottom w:val="single" w:sz="4" w:space="0" w:color="000000"/>
            </w:tcBorders>
            <w:vAlign w:val="center"/>
          </w:tcPr>
          <w:p w14:paraId="21BE4C07" w14:textId="77777777" w:rsidR="00231578" w:rsidRDefault="00000000">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Załącznik nr 2u</w:t>
            </w:r>
          </w:p>
        </w:tc>
        <w:tc>
          <w:tcPr>
            <w:tcW w:w="6199" w:type="dxa"/>
            <w:tcBorders>
              <w:top w:val="single" w:sz="4" w:space="0" w:color="000000"/>
              <w:left w:val="single" w:sz="4" w:space="0" w:color="000000"/>
              <w:bottom w:val="single" w:sz="4" w:space="0" w:color="000000"/>
              <w:right w:val="single" w:sz="4" w:space="0" w:color="000000"/>
            </w:tcBorders>
            <w:vAlign w:val="center"/>
          </w:tcPr>
          <w:p w14:paraId="1C777007" w14:textId="77777777" w:rsidR="00231578" w:rsidRDefault="00000000">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Wymagania stawiane wykonawcy w związku z realizacją przedmiotu zamówienia na terenie obiektów zamawiającego dotyczące ochrony środowiska, bhp oraz zasad obowiązujących u zamawiającego</w:t>
            </w:r>
          </w:p>
        </w:tc>
      </w:tr>
      <w:tr w:rsidR="00231578" w14:paraId="48AD114D" w14:textId="77777777">
        <w:tc>
          <w:tcPr>
            <w:tcW w:w="2879" w:type="dxa"/>
            <w:tcBorders>
              <w:top w:val="single" w:sz="4" w:space="0" w:color="000000"/>
              <w:left w:val="single" w:sz="4" w:space="0" w:color="000000"/>
              <w:bottom w:val="single" w:sz="4" w:space="0" w:color="000000"/>
            </w:tcBorders>
            <w:vAlign w:val="center"/>
          </w:tcPr>
          <w:p w14:paraId="12A6EE9C" w14:textId="77777777" w:rsidR="00231578" w:rsidRDefault="00000000">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Załącznik nr 3u</w:t>
            </w:r>
          </w:p>
        </w:tc>
        <w:tc>
          <w:tcPr>
            <w:tcW w:w="6199" w:type="dxa"/>
            <w:tcBorders>
              <w:top w:val="single" w:sz="4" w:space="0" w:color="000000"/>
              <w:left w:val="single" w:sz="4" w:space="0" w:color="000000"/>
              <w:bottom w:val="single" w:sz="4" w:space="0" w:color="000000"/>
              <w:right w:val="single" w:sz="4" w:space="0" w:color="000000"/>
            </w:tcBorders>
            <w:vAlign w:val="center"/>
          </w:tcPr>
          <w:p w14:paraId="291C95D7" w14:textId="77777777" w:rsidR="00231578" w:rsidRDefault="00000000">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Informacja administratora o przetwarzaniu danych osobowych</w:t>
            </w:r>
          </w:p>
        </w:tc>
      </w:tr>
    </w:tbl>
    <w:p w14:paraId="177C7DFA" w14:textId="03E3F45B" w:rsidR="00231578" w:rsidRPr="0096164C" w:rsidRDefault="0096164C" w:rsidP="0096164C">
      <w:pPr>
        <w:pBdr>
          <w:top w:val="nil"/>
          <w:left w:val="nil"/>
          <w:bottom w:val="nil"/>
          <w:right w:val="nil"/>
          <w:between w:val="nil"/>
        </w:pBdr>
        <w:spacing w:before="480" w:line="360" w:lineRule="auto"/>
        <w:ind w:leftChars="0" w:left="0" w:firstLineChars="0" w:firstLine="0"/>
        <w:jc w:val="center"/>
        <w:rPr>
          <w:rFonts w:ascii="Arial" w:eastAsia="Arial" w:hAnsi="Arial" w:cs="Arial"/>
          <w:color w:val="000000"/>
        </w:rPr>
      </w:pPr>
      <w:r w:rsidRPr="0096164C">
        <w:rPr>
          <w:rFonts w:ascii="Arial" w:eastAsia="Arial" w:hAnsi="Arial" w:cs="Arial"/>
          <w:b/>
          <w:color w:val="000000"/>
        </w:rPr>
        <w:t xml:space="preserve">Oświadczenia </w:t>
      </w:r>
      <w:r>
        <w:rPr>
          <w:rFonts w:ascii="Arial" w:eastAsia="Arial" w:hAnsi="Arial" w:cs="Arial"/>
          <w:b/>
          <w:color w:val="000000"/>
        </w:rPr>
        <w:t>Z</w:t>
      </w:r>
      <w:r w:rsidRPr="0096164C">
        <w:rPr>
          <w:rFonts w:ascii="Arial" w:eastAsia="Arial" w:hAnsi="Arial" w:cs="Arial"/>
          <w:b/>
          <w:color w:val="000000"/>
        </w:rPr>
        <w:t>amawiającego</w:t>
      </w:r>
      <w:r>
        <w:rPr>
          <w:rFonts w:ascii="Arial" w:eastAsia="Arial" w:hAnsi="Arial" w:cs="Arial"/>
          <w:b/>
          <w:color w:val="000000"/>
        </w:rPr>
        <w:t>.</w:t>
      </w:r>
    </w:p>
    <w:p w14:paraId="1DF99F49" w14:textId="77777777" w:rsidR="00231578" w:rsidRPr="0096164C" w:rsidRDefault="00000000" w:rsidP="005C3A3D">
      <w:pPr>
        <w:pBdr>
          <w:top w:val="nil"/>
          <w:left w:val="nil"/>
          <w:bottom w:val="nil"/>
          <w:right w:val="nil"/>
          <w:between w:val="nil"/>
        </w:pBdr>
        <w:spacing w:after="240" w:line="360" w:lineRule="auto"/>
        <w:ind w:leftChars="0" w:left="361" w:hangingChars="150" w:hanging="361"/>
        <w:jc w:val="center"/>
        <w:outlineLvl w:val="9"/>
        <w:rPr>
          <w:rFonts w:ascii="Arial" w:eastAsia="Arial" w:hAnsi="Arial" w:cs="Arial"/>
          <w:color w:val="000000"/>
        </w:rPr>
      </w:pPr>
      <w:r w:rsidRPr="0096164C">
        <w:rPr>
          <w:rFonts w:ascii="Arial" w:eastAsia="Arial" w:hAnsi="Arial" w:cs="Arial"/>
          <w:b/>
          <w:color w:val="000000"/>
        </w:rPr>
        <w:t>§ 2</w:t>
      </w:r>
    </w:p>
    <w:p w14:paraId="06E2C29E" w14:textId="77777777" w:rsid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 xml:space="preserve">Zgodnie z art. 13  Rozporządzenia Parlamentu Europejskiego i Rady (UE) nr 2016/679 z dnia 27 kwietnia 2016 roku, informuję, że: </w:t>
      </w:r>
    </w:p>
    <w:p w14:paraId="6E3E7E0D" w14:textId="30CEC184"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Administratorem Danych Osobowych jest Komunikacja Miejska Rybnik Sp. z o.o.,</w:t>
      </w:r>
      <w:r w:rsidRPr="0096164C">
        <w:rPr>
          <w:rFonts w:ascii="Arial" w:eastAsia="Arial" w:hAnsi="Arial" w:cs="Arial"/>
          <w:color w:val="000000"/>
        </w:rPr>
        <w:br/>
        <w:t>ul. Budowlanych 6, 44-200 Rybnik, adres e-mail: sekretariat@km.rybnik.pl (dalej jako „ADO”);</w:t>
      </w:r>
    </w:p>
    <w:p w14:paraId="6E769C86" w14:textId="72DADAF7"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 xml:space="preserve">ADO wyznaczył Inspektora Ochrony Danych w osobie: Magdalena </w:t>
      </w:r>
      <w:proofErr w:type="spellStart"/>
      <w:r w:rsidRPr="0096164C">
        <w:rPr>
          <w:rFonts w:ascii="Arial" w:eastAsia="Arial" w:hAnsi="Arial" w:cs="Arial"/>
          <w:color w:val="000000"/>
        </w:rPr>
        <w:t>Gzela</w:t>
      </w:r>
      <w:proofErr w:type="spellEnd"/>
      <w:r w:rsidRPr="0096164C">
        <w:rPr>
          <w:rFonts w:ascii="Arial" w:eastAsia="Arial" w:hAnsi="Arial" w:cs="Arial"/>
          <w:color w:val="000000"/>
        </w:rPr>
        <w:t xml:space="preserve"> </w:t>
      </w:r>
      <w:r w:rsidR="0096164C">
        <w:rPr>
          <w:rFonts w:ascii="Arial" w:eastAsia="Arial" w:hAnsi="Arial" w:cs="Arial"/>
          <w:color w:val="000000"/>
        </w:rPr>
        <w:br/>
      </w:r>
      <w:r w:rsidRPr="0096164C">
        <w:rPr>
          <w:rFonts w:ascii="Arial" w:eastAsia="Arial" w:hAnsi="Arial" w:cs="Arial"/>
          <w:color w:val="000000"/>
        </w:rPr>
        <w:t>z którym można się skontaktować pod adresem: ul. Budowlanych 6, 44-200 Rybnik, e-mail: iod@km.rybnik.pl;</w:t>
      </w:r>
    </w:p>
    <w:p w14:paraId="575FBEC8" w14:textId="251A0913"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 xml:space="preserve">Pani/Pana dane osobowe przetwarzane będą na podstawie art. 6 ust. 1 lit. c RODO oraz "Ustawy Pzp", w celu związanym z przedmiotowym postępowaniem </w:t>
      </w:r>
      <w:r w:rsidR="0096164C">
        <w:rPr>
          <w:rFonts w:ascii="Arial" w:eastAsia="Arial" w:hAnsi="Arial" w:cs="Arial"/>
          <w:color w:val="000000"/>
        </w:rPr>
        <w:br/>
      </w:r>
      <w:r w:rsidRPr="0096164C">
        <w:rPr>
          <w:rFonts w:ascii="Arial" w:eastAsia="Arial" w:hAnsi="Arial" w:cs="Arial"/>
          <w:color w:val="000000"/>
        </w:rPr>
        <w:t>o udzielenie zamówienia publicznego prowadzonym w trybie przetargu nieograniczonego, określonego w specyfikacji przetargowej;</w:t>
      </w:r>
    </w:p>
    <w:p w14:paraId="0F26F379" w14:textId="77777777"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lastRenderedPageBreak/>
        <w:t xml:space="preserve">odbiorcami Pani/Pana danych osobowych będą osoby lub podmioty, którym udostępniona zostanie dokumentacja postępowania w oparciu o art. 8 oraz art. 96 ust. 3  „Ustawa Pzp”;  </w:t>
      </w:r>
    </w:p>
    <w:p w14:paraId="64572340" w14:textId="77777777"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Pani/Pana dane osobowe będą przechowywane, zgodnie z art. 97 ust. 1 "Ustawy Pzp" oraz zgodnie z zapisami Instrukcji kancelaryjnej, przez okres 4 lat od dnia zakończenia postępowania o udzielenie zamówienia, nie dłużej niż 10 lat;</w:t>
      </w:r>
    </w:p>
    <w:p w14:paraId="7DF03439" w14:textId="6DA8BA70"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3107715" w14:textId="77777777"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 xml:space="preserve">w odniesieniu do Pani/Pana danych osobowych decyzje nie będą podejmowane       </w:t>
      </w:r>
      <w:r w:rsidRPr="0096164C">
        <w:rPr>
          <w:rFonts w:ascii="Arial" w:eastAsia="Arial" w:hAnsi="Arial" w:cs="Arial"/>
          <w:color w:val="000000"/>
        </w:rPr>
        <w:br/>
        <w:t>w sposób zautomatyzowany, stosownie do art. 22 RODO;</w:t>
      </w:r>
    </w:p>
    <w:p w14:paraId="29B50439" w14:textId="77777777"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posiada Pani/Pan:</w:t>
      </w:r>
    </w:p>
    <w:p w14:paraId="206FBCE7" w14:textId="77777777" w:rsidR="00231578" w:rsidRPr="0096164C" w:rsidRDefault="00000000" w:rsidP="00210BEE">
      <w:pPr>
        <w:numPr>
          <w:ilvl w:val="1"/>
          <w:numId w:val="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96164C">
        <w:rPr>
          <w:rFonts w:ascii="Arial" w:eastAsia="Arial" w:hAnsi="Arial" w:cs="Arial"/>
          <w:color w:val="000000"/>
        </w:rPr>
        <w:t>na podstawie art. 15 RODO prawo dostępu do danych osobowych Pani/Pana dotyczących;</w:t>
      </w:r>
    </w:p>
    <w:p w14:paraId="79AEAB41" w14:textId="77777777" w:rsidR="00231578" w:rsidRPr="0096164C" w:rsidRDefault="00000000" w:rsidP="00210BEE">
      <w:pPr>
        <w:numPr>
          <w:ilvl w:val="1"/>
          <w:numId w:val="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96164C">
        <w:rPr>
          <w:rFonts w:ascii="Arial" w:eastAsia="Arial" w:hAnsi="Arial" w:cs="Arial"/>
          <w:color w:val="000000"/>
        </w:rPr>
        <w:t>na podstawie art. 16 RODO prawo do sprostowania Pani/Pana danych osobowych;</w:t>
      </w:r>
    </w:p>
    <w:p w14:paraId="3CECC570" w14:textId="77777777" w:rsidR="00231578" w:rsidRPr="0096164C" w:rsidRDefault="00000000" w:rsidP="00210BEE">
      <w:pPr>
        <w:numPr>
          <w:ilvl w:val="1"/>
          <w:numId w:val="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96164C">
        <w:rPr>
          <w:rFonts w:ascii="Arial" w:eastAsia="Arial" w:hAnsi="Arial" w:cs="Arial"/>
          <w:color w:val="000000"/>
        </w:rPr>
        <w:t xml:space="preserve">na podstawie art. 18 RODO prawo żądania od administratora ograniczenia przetwarzania danych osobowych z zastrzeżeniem przypadków, o których mowa w art. 18 ust. 2 RODO;  </w:t>
      </w:r>
    </w:p>
    <w:p w14:paraId="625F3805" w14:textId="77777777" w:rsidR="00231578" w:rsidRPr="0096164C" w:rsidRDefault="00000000" w:rsidP="00210BEE">
      <w:pPr>
        <w:numPr>
          <w:ilvl w:val="1"/>
          <w:numId w:val="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96164C">
        <w:rPr>
          <w:rFonts w:ascii="Arial" w:eastAsia="Arial" w:hAnsi="Arial" w:cs="Arial"/>
          <w:color w:val="000000"/>
        </w:rPr>
        <w:t>prawo do wniesienia skargi do Prezesa Urzędu Ochrony Danych Osobowych, gdy uzna Pani/Pan, że przetwarzanie danych osobowych Pani/Pana dotyczących narusza przepisy RODO;</w:t>
      </w:r>
    </w:p>
    <w:p w14:paraId="79F50BF4" w14:textId="77777777"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nie przysługuje Pani/Panu:</w:t>
      </w:r>
    </w:p>
    <w:p w14:paraId="48D87E4F" w14:textId="77777777" w:rsidR="00231578" w:rsidRPr="0096164C" w:rsidRDefault="00000000" w:rsidP="00210BEE">
      <w:pPr>
        <w:numPr>
          <w:ilvl w:val="1"/>
          <w:numId w:val="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96164C">
        <w:rPr>
          <w:rFonts w:ascii="Arial" w:eastAsia="Arial" w:hAnsi="Arial" w:cs="Arial"/>
          <w:color w:val="000000"/>
        </w:rPr>
        <w:t>w związku z art. 17 ust. 3 lit. b, d lub e RODO prawo do usunięcia danych osobowych;</w:t>
      </w:r>
    </w:p>
    <w:p w14:paraId="3472817B" w14:textId="77777777" w:rsidR="00231578" w:rsidRPr="0096164C" w:rsidRDefault="00000000" w:rsidP="00210BEE">
      <w:pPr>
        <w:numPr>
          <w:ilvl w:val="1"/>
          <w:numId w:val="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96164C">
        <w:rPr>
          <w:rFonts w:ascii="Arial" w:eastAsia="Arial" w:hAnsi="Arial" w:cs="Arial"/>
          <w:color w:val="000000"/>
        </w:rPr>
        <w:t>prawo do przenoszenia danych osobowych, o którym mowa w art. 20 RODO;</w:t>
      </w:r>
    </w:p>
    <w:p w14:paraId="27DE0AED" w14:textId="77777777" w:rsidR="00231578" w:rsidRPr="0096164C" w:rsidRDefault="00000000" w:rsidP="00210BEE">
      <w:pPr>
        <w:numPr>
          <w:ilvl w:val="1"/>
          <w:numId w:val="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96164C">
        <w:rPr>
          <w:rFonts w:ascii="Arial" w:eastAsia="Arial" w:hAnsi="Arial" w:cs="Arial"/>
          <w:color w:val="000000"/>
        </w:rPr>
        <w:t>na podstawie art. 21 RODO prawo sprzeciwu, wobec przetwarzania danych osobowych zgromadzonych na podstawie art. 6 ust. 1 lit. c RODO.</w:t>
      </w:r>
    </w:p>
    <w:p w14:paraId="0C55E544" w14:textId="77777777" w:rsidR="00231578" w:rsidRPr="0096164C"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 xml:space="preserve">Przysługuje Pani/Panu prawo wniesienia skargi do organu nadzorczego na niezgodne z RODO przetwarzanie Pani/Pana danych osobowych przez </w:t>
      </w:r>
      <w:r w:rsidRPr="0096164C">
        <w:rPr>
          <w:rFonts w:ascii="Arial" w:eastAsia="Arial" w:hAnsi="Arial" w:cs="Arial"/>
          <w:color w:val="000000"/>
        </w:rPr>
        <w:lastRenderedPageBreak/>
        <w:t>administratora. Organem właściwym dla   przedmiotowej skargi jest Urząd Ochrony Danych Osobowych, ul. Stawki 2, 00-193 Warszawa.</w:t>
      </w:r>
    </w:p>
    <w:p w14:paraId="4D736F3C" w14:textId="3CDEE78A" w:rsidR="00231578" w:rsidRPr="005C3A3D" w:rsidRDefault="00000000" w:rsidP="005C3A3D">
      <w:pPr>
        <w:numPr>
          <w:ilvl w:val="0"/>
          <w:numId w:val="5"/>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96164C">
        <w:rPr>
          <w:rFonts w:ascii="Arial" w:eastAsia="Arial" w:hAnsi="Arial" w:cs="Arial"/>
          <w:color w:val="000000"/>
        </w:rPr>
        <w:t>Zamawiający oświadcza iż posiada status dużego przedsiębiorcy w rozumieniu Ustawy o przeciwdziałaniu nadmiernym opóźnieniom w transakcjach handlowych                                   (t. j. Dz.U.2021.424 z późn.zm.).</w:t>
      </w:r>
    </w:p>
    <w:p w14:paraId="607F331A" w14:textId="7A632CC4" w:rsidR="00231578" w:rsidRPr="005C3A3D" w:rsidRDefault="005C3A3D" w:rsidP="005C3A3D">
      <w:pPr>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Oświadczenia wykonawcy</w:t>
      </w:r>
      <w:r>
        <w:rPr>
          <w:rFonts w:ascii="Arial" w:eastAsia="Arial" w:hAnsi="Arial" w:cs="Arial"/>
          <w:b/>
          <w:color w:val="000000"/>
        </w:rPr>
        <w:t>.</w:t>
      </w:r>
    </w:p>
    <w:p w14:paraId="0AD85247" w14:textId="77777777" w:rsidR="00231578" w:rsidRPr="005C3A3D" w:rsidRDefault="00000000" w:rsidP="005C3A3D">
      <w:pPr>
        <w:pBdr>
          <w:top w:val="nil"/>
          <w:left w:val="nil"/>
          <w:bottom w:val="nil"/>
          <w:right w:val="nil"/>
          <w:between w:val="nil"/>
        </w:pBdr>
        <w:spacing w:after="240" w:line="24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3</w:t>
      </w:r>
    </w:p>
    <w:p w14:paraId="27D91B80" w14:textId="78498829" w:rsidR="00231578" w:rsidRPr="005C3A3D" w:rsidRDefault="00000000" w:rsidP="005C3A3D">
      <w:pPr>
        <w:numPr>
          <w:ilvl w:val="0"/>
          <w:numId w:val="4"/>
        </w:numPr>
        <w:pBdr>
          <w:top w:val="nil"/>
          <w:left w:val="nil"/>
          <w:bottom w:val="nil"/>
          <w:right w:val="nil"/>
          <w:between w:val="nil"/>
        </w:pBdr>
        <w:spacing w:line="360" w:lineRule="auto"/>
        <w:ind w:leftChars="0" w:left="357" w:firstLineChars="0" w:hanging="357"/>
        <w:outlineLvl w:val="9"/>
        <w:rPr>
          <w:rFonts w:ascii="Arial" w:eastAsia="Arial" w:hAnsi="Arial" w:cs="Arial"/>
          <w:iCs/>
          <w:color w:val="000000"/>
        </w:rPr>
      </w:pPr>
      <w:r w:rsidRPr="005C3A3D">
        <w:rPr>
          <w:rFonts w:ascii="Arial" w:eastAsia="Arial" w:hAnsi="Arial" w:cs="Arial"/>
          <w:color w:val="000000"/>
        </w:rPr>
        <w:t>Wykonawca o identyfikatorze podatkowym NIP………………………………</w:t>
      </w:r>
      <w:r w:rsidR="005C3A3D">
        <w:rPr>
          <w:rFonts w:ascii="Arial" w:eastAsia="Arial" w:hAnsi="Arial" w:cs="Arial"/>
          <w:color w:val="000000"/>
        </w:rPr>
        <w:t>……….</w:t>
      </w:r>
      <w:r w:rsidRPr="005C3A3D">
        <w:rPr>
          <w:rFonts w:ascii="Arial" w:eastAsia="Arial" w:hAnsi="Arial" w:cs="Arial"/>
          <w:color w:val="000000"/>
        </w:rPr>
        <w:t xml:space="preserve"> oświadcza, że: </w:t>
      </w:r>
      <w:r w:rsidRPr="005C3A3D">
        <w:rPr>
          <w:rFonts w:ascii="Arial" w:eastAsia="Arial" w:hAnsi="Arial" w:cs="Arial"/>
          <w:iCs/>
          <w:color w:val="000000"/>
        </w:rPr>
        <w:t xml:space="preserve">jest zarejestrowany jako czynny podatnik podatku od towarów </w:t>
      </w:r>
      <w:r w:rsidR="005C3A3D">
        <w:rPr>
          <w:rFonts w:ascii="Arial" w:eastAsia="Arial" w:hAnsi="Arial" w:cs="Arial"/>
          <w:iCs/>
          <w:color w:val="000000"/>
        </w:rPr>
        <w:br/>
      </w:r>
      <w:r w:rsidRPr="005C3A3D">
        <w:rPr>
          <w:rFonts w:ascii="Arial" w:eastAsia="Arial" w:hAnsi="Arial" w:cs="Arial"/>
          <w:iCs/>
          <w:color w:val="000000"/>
        </w:rPr>
        <w:t>i usług (VAT) / nie jest zarejestrowany jako podatnik podatku od towarów i usług (VAT) / jest zarejestrowany jako podatnik podatku od towarów i usług (VAT) zwolniony.</w:t>
      </w:r>
    </w:p>
    <w:p w14:paraId="6D2CC377" w14:textId="726A8875" w:rsidR="00231578" w:rsidRPr="005C3A3D" w:rsidRDefault="00000000" w:rsidP="005C3A3D">
      <w:pPr>
        <w:numPr>
          <w:ilvl w:val="0"/>
          <w:numId w:val="4"/>
        </w:numPr>
        <w:pBdr>
          <w:top w:val="nil"/>
          <w:left w:val="nil"/>
          <w:bottom w:val="nil"/>
          <w:right w:val="nil"/>
          <w:between w:val="nil"/>
        </w:pBdr>
        <w:spacing w:line="360" w:lineRule="auto"/>
        <w:ind w:leftChars="0" w:left="357" w:firstLineChars="0" w:hanging="357"/>
        <w:outlineLvl w:val="9"/>
        <w:rPr>
          <w:rFonts w:ascii="Arial" w:eastAsia="Arial" w:hAnsi="Arial" w:cs="Arial"/>
          <w:color w:val="000000"/>
        </w:rPr>
      </w:pPr>
      <w:r w:rsidRPr="005C3A3D">
        <w:rPr>
          <w:rFonts w:ascii="Arial" w:eastAsia="Arial" w:hAnsi="Arial" w:cs="Arial"/>
          <w:color w:val="000000"/>
        </w:rPr>
        <w:t>W przypadku zmiany statusu podatnika VAT Wykonawca poinformuje o tym niezwłocznie Zamawiającego.</w:t>
      </w:r>
    </w:p>
    <w:p w14:paraId="6953AA55" w14:textId="56CEBBD4" w:rsidR="00231578" w:rsidRPr="005C3A3D" w:rsidRDefault="005C3A3D" w:rsidP="005C3A3D">
      <w:pPr>
        <w:spacing w:before="480"/>
        <w:ind w:left="0" w:hanging="2"/>
        <w:jc w:val="center"/>
        <w:rPr>
          <w:rFonts w:ascii="Arial" w:eastAsia="Arial" w:hAnsi="Arial" w:cs="Arial"/>
          <w:b/>
          <w:bCs/>
        </w:rPr>
      </w:pPr>
      <w:r w:rsidRPr="005C3A3D">
        <w:rPr>
          <w:rFonts w:ascii="Arial" w:eastAsia="Arial" w:hAnsi="Arial" w:cs="Arial"/>
          <w:b/>
          <w:bCs/>
        </w:rPr>
        <w:t>Przedstawiciele zamawiającego i  wykonawcy</w:t>
      </w:r>
    </w:p>
    <w:p w14:paraId="49BA73B1" w14:textId="77777777" w:rsidR="00231578" w:rsidRPr="005C3A3D" w:rsidRDefault="00000000" w:rsidP="003359BE">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t>§ 4</w:t>
      </w:r>
    </w:p>
    <w:p w14:paraId="10F52DF6" w14:textId="77777777" w:rsidR="00231578" w:rsidRPr="005C3A3D" w:rsidRDefault="00000000" w:rsidP="00411914">
      <w:pPr>
        <w:pBdr>
          <w:top w:val="none" w:sz="0" w:space="0" w:color="000000"/>
          <w:left w:val="none" w:sz="0" w:space="0" w:color="000000"/>
          <w:bottom w:val="none" w:sz="0" w:space="0" w:color="000000"/>
          <w:right w:val="none" w:sz="0" w:space="0" w:color="000000"/>
          <w:between w:val="nil"/>
        </w:pBdr>
        <w:spacing w:line="360" w:lineRule="auto"/>
        <w:ind w:leftChars="0" w:left="2" w:hanging="2"/>
        <w:jc w:val="both"/>
        <w:outlineLvl w:val="1"/>
        <w:rPr>
          <w:rFonts w:ascii="Arial" w:eastAsia="Arial" w:hAnsi="Arial" w:cs="Arial"/>
          <w:color w:val="000000"/>
        </w:rPr>
      </w:pPr>
      <w:r w:rsidRPr="005C3A3D">
        <w:rPr>
          <w:rFonts w:ascii="Arial" w:eastAsia="Arial" w:hAnsi="Arial" w:cs="Arial"/>
          <w:b/>
          <w:color w:val="000000"/>
        </w:rPr>
        <w:t>[Wykonawcy występujący wspólnie]</w:t>
      </w:r>
    </w:p>
    <w:p w14:paraId="28F0F5FC" w14:textId="77777777" w:rsidR="00231578" w:rsidRPr="005C3A3D" w:rsidRDefault="00000000" w:rsidP="003359BE">
      <w:pPr>
        <w:numPr>
          <w:ilvl w:val="0"/>
          <w:numId w:val="3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Do reprezentowania Wykonawców występujących wspólnie wobec Zamawiającego, to jest do podejmowania zobowiązań, otrzymywania poleceń od Zamawiającego, wyznaczania osób do kontaktów z Zamawiającym, wykonywania obowiązków z tytułu udzielonej gwarancji jakości lub rękojmi za wady - upoważniony jest:</w:t>
      </w:r>
    </w:p>
    <w:p w14:paraId="5057A1C1" w14:textId="74191A67" w:rsidR="00231578" w:rsidRPr="005C3A3D" w:rsidRDefault="00000000" w:rsidP="003359BE">
      <w:pPr>
        <w:numPr>
          <w:ilvl w:val="0"/>
          <w:numId w:val="3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t>
      </w:r>
      <w:r w:rsidR="005C3A3D">
        <w:rPr>
          <w:rFonts w:ascii="Arial" w:eastAsia="Arial" w:hAnsi="Arial" w:cs="Arial"/>
          <w:color w:val="000000"/>
        </w:rPr>
        <w:t>.</w:t>
      </w:r>
      <w:r w:rsidRPr="005C3A3D">
        <w:rPr>
          <w:rFonts w:ascii="Arial" w:eastAsia="Arial" w:hAnsi="Arial" w:cs="Arial"/>
          <w:color w:val="000000"/>
        </w:rPr>
        <w:t>…………………………………………………………………</w:t>
      </w:r>
      <w:r w:rsidR="005C3A3D">
        <w:rPr>
          <w:rFonts w:ascii="Arial" w:eastAsia="Arial" w:hAnsi="Arial" w:cs="Arial"/>
          <w:color w:val="000000"/>
        </w:rPr>
        <w:t xml:space="preserve">.. </w:t>
      </w:r>
      <w:r w:rsidRPr="005C3A3D">
        <w:rPr>
          <w:rFonts w:ascii="Arial" w:eastAsia="Arial" w:hAnsi="Arial" w:cs="Arial"/>
          <w:color w:val="000000"/>
        </w:rPr>
        <w:t>(nazwa Wykonawcy)</w:t>
      </w:r>
    </w:p>
    <w:p w14:paraId="49A568D1" w14:textId="48F635DC" w:rsidR="00231578" w:rsidRPr="005C3A3D" w:rsidRDefault="00000000" w:rsidP="003359BE">
      <w:pPr>
        <w:pBdr>
          <w:top w:val="none" w:sz="0" w:space="0" w:color="000000"/>
          <w:left w:val="none" w:sz="0" w:space="0" w:color="000000"/>
          <w:bottom w:val="none" w:sz="0" w:space="0" w:color="000000"/>
          <w:right w:val="none" w:sz="0" w:space="0" w:color="000000"/>
          <w:between w:val="nil"/>
        </w:pBdr>
        <w:spacing w:line="360" w:lineRule="auto"/>
        <w:ind w:leftChars="0" w:left="359" w:firstLineChars="0" w:hanging="2"/>
        <w:outlineLvl w:val="9"/>
        <w:rPr>
          <w:rFonts w:ascii="Arial" w:eastAsia="Arial" w:hAnsi="Arial" w:cs="Arial"/>
          <w:color w:val="000000"/>
        </w:rPr>
      </w:pPr>
      <w:r w:rsidRPr="005C3A3D">
        <w:rPr>
          <w:rFonts w:ascii="Arial" w:eastAsia="Arial" w:hAnsi="Arial" w:cs="Arial"/>
          <w:color w:val="000000"/>
        </w:rPr>
        <w:t>………………………………………………………………………</w:t>
      </w:r>
      <w:r w:rsidR="005C3A3D">
        <w:rPr>
          <w:rFonts w:ascii="Arial" w:eastAsia="Arial" w:hAnsi="Arial" w:cs="Arial"/>
          <w:color w:val="000000"/>
        </w:rPr>
        <w:t>. (</w:t>
      </w:r>
      <w:r w:rsidRPr="005C3A3D">
        <w:rPr>
          <w:rFonts w:ascii="Arial" w:eastAsia="Arial" w:hAnsi="Arial" w:cs="Arial"/>
          <w:color w:val="000000"/>
        </w:rPr>
        <w:t>Dane do kontaktu</w:t>
      </w:r>
      <w:r w:rsidR="005C3A3D">
        <w:rPr>
          <w:rFonts w:ascii="Arial" w:eastAsia="Arial" w:hAnsi="Arial" w:cs="Arial"/>
          <w:color w:val="000000"/>
        </w:rPr>
        <w:t>)</w:t>
      </w:r>
    </w:p>
    <w:p w14:paraId="07637CC4" w14:textId="77777777" w:rsidR="005C3A3D" w:rsidRDefault="00000000" w:rsidP="003359BE">
      <w:pPr>
        <w:numPr>
          <w:ilvl w:val="0"/>
          <w:numId w:val="3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Osobami upoważnionymi do kontaktów przy wykonywaniu niniejszej Umowy będą ze strony:</w:t>
      </w:r>
    </w:p>
    <w:p w14:paraId="1AD817ED" w14:textId="60C28166" w:rsidR="005C3A3D" w:rsidRDefault="00000000" w:rsidP="00210BEE">
      <w:pPr>
        <w:numPr>
          <w:ilvl w:val="1"/>
          <w:numId w:val="31"/>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Zamawiającego: ………………., tel. ………………, e</w:t>
      </w:r>
      <w:r w:rsidR="005C3A3D">
        <w:rPr>
          <w:rFonts w:ascii="Arial" w:eastAsia="Arial" w:hAnsi="Arial" w:cs="Arial"/>
          <w:color w:val="000000"/>
        </w:rPr>
        <w:t>-</w:t>
      </w:r>
      <w:r w:rsidRPr="005C3A3D">
        <w:rPr>
          <w:rFonts w:ascii="Arial" w:eastAsia="Arial" w:hAnsi="Arial" w:cs="Arial"/>
          <w:color w:val="000000"/>
        </w:rPr>
        <w:t>mail: …………………</w:t>
      </w:r>
      <w:r w:rsidR="005C3A3D">
        <w:rPr>
          <w:rFonts w:ascii="Arial" w:eastAsia="Arial" w:hAnsi="Arial" w:cs="Arial"/>
          <w:color w:val="000000"/>
        </w:rPr>
        <w:t>..</w:t>
      </w:r>
    </w:p>
    <w:p w14:paraId="51BD8084" w14:textId="6462B512" w:rsidR="00231578" w:rsidRPr="005C3A3D" w:rsidRDefault="00000000" w:rsidP="00210BEE">
      <w:pPr>
        <w:numPr>
          <w:ilvl w:val="1"/>
          <w:numId w:val="31"/>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Wykonawcy: ……………....., tel.  ……</w:t>
      </w:r>
      <w:r w:rsidR="00210BEE">
        <w:rPr>
          <w:rFonts w:ascii="Arial" w:eastAsia="Arial" w:hAnsi="Arial" w:cs="Arial"/>
          <w:color w:val="000000"/>
        </w:rPr>
        <w:t>….</w:t>
      </w:r>
      <w:r w:rsidRPr="005C3A3D">
        <w:rPr>
          <w:rFonts w:ascii="Arial" w:eastAsia="Arial" w:hAnsi="Arial" w:cs="Arial"/>
          <w:color w:val="000000"/>
        </w:rPr>
        <w:t>…, e</w:t>
      </w:r>
      <w:r w:rsidR="005C3A3D">
        <w:rPr>
          <w:rFonts w:ascii="Arial" w:eastAsia="Arial" w:hAnsi="Arial" w:cs="Arial"/>
          <w:color w:val="000000"/>
        </w:rPr>
        <w:t>-</w:t>
      </w:r>
      <w:r w:rsidRPr="005C3A3D">
        <w:rPr>
          <w:rFonts w:ascii="Arial" w:eastAsia="Arial" w:hAnsi="Arial" w:cs="Arial"/>
          <w:color w:val="000000"/>
        </w:rPr>
        <w:t xml:space="preserve">mail: </w:t>
      </w:r>
      <w:hyperlink r:id="rId9">
        <w:r w:rsidRPr="005C3A3D">
          <w:rPr>
            <w:rFonts w:ascii="Arial" w:eastAsia="Arial" w:hAnsi="Arial" w:cs="Arial"/>
            <w:color w:val="00000A"/>
          </w:rPr>
          <w:t>………………….</w:t>
        </w:r>
      </w:hyperlink>
      <w:r w:rsidRPr="005C3A3D">
        <w:rPr>
          <w:rFonts w:ascii="Arial" w:eastAsia="Arial" w:hAnsi="Arial" w:cs="Arial"/>
          <w:color w:val="00000A"/>
        </w:rPr>
        <w:t>............</w:t>
      </w:r>
    </w:p>
    <w:p w14:paraId="6DF82829" w14:textId="77777777" w:rsidR="00231578" w:rsidRPr="005C3A3D" w:rsidRDefault="00000000" w:rsidP="003359BE">
      <w:pPr>
        <w:pBdr>
          <w:top w:val="none" w:sz="0" w:space="0" w:color="000000"/>
          <w:left w:val="none" w:sz="0" w:space="0" w:color="000000"/>
          <w:bottom w:val="none" w:sz="0" w:space="0" w:color="000000"/>
          <w:right w:val="none" w:sz="0" w:space="0" w:color="000000"/>
          <w:between w:val="nil"/>
        </w:pBdr>
        <w:spacing w:line="360" w:lineRule="auto"/>
        <w:ind w:left="0" w:hanging="2"/>
        <w:outlineLvl w:val="9"/>
        <w:rPr>
          <w:rFonts w:ascii="Arial" w:eastAsia="Arial" w:hAnsi="Arial" w:cs="Arial"/>
          <w:color w:val="000000"/>
        </w:rPr>
      </w:pPr>
      <w:r w:rsidRPr="005C3A3D">
        <w:rPr>
          <w:rFonts w:ascii="Arial" w:hAnsi="Arial" w:cs="Arial"/>
        </w:rPr>
        <w:br w:type="page"/>
      </w:r>
    </w:p>
    <w:p w14:paraId="6487FD52" w14:textId="77777777" w:rsidR="005C3A3D" w:rsidRDefault="00000000" w:rsidP="003359BE">
      <w:pPr>
        <w:numPr>
          <w:ilvl w:val="0"/>
          <w:numId w:val="3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 xml:space="preserve">Adres do doręczeń: </w:t>
      </w:r>
    </w:p>
    <w:p w14:paraId="714E43C5" w14:textId="77777777" w:rsidR="005C3A3D" w:rsidRDefault="00000000" w:rsidP="00210BEE">
      <w:pPr>
        <w:numPr>
          <w:ilvl w:val="1"/>
          <w:numId w:val="31"/>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Zamawiającego - …………………………………..</w:t>
      </w:r>
    </w:p>
    <w:p w14:paraId="4D16FDAC" w14:textId="0DBEF1C8" w:rsidR="00231578" w:rsidRPr="005C3A3D" w:rsidRDefault="00000000" w:rsidP="00210BEE">
      <w:pPr>
        <w:numPr>
          <w:ilvl w:val="1"/>
          <w:numId w:val="31"/>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Wykonawcy - ……………………………………….</w:t>
      </w:r>
    </w:p>
    <w:p w14:paraId="060E7EB0" w14:textId="544C353A" w:rsidR="00231578" w:rsidRPr="005C3A3D" w:rsidRDefault="00000000" w:rsidP="003359BE">
      <w:pPr>
        <w:numPr>
          <w:ilvl w:val="0"/>
          <w:numId w:val="3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Strony zobowiązują się niezwłocznie poinformować wzajemnie o każdej zmianie danych do kontaktu. W przypadku niepowiadomienia o takiej zmianie wszelkie doręczenia dokonane na adres dotychczasowy uznaje się za skuteczne, </w:t>
      </w:r>
      <w:r w:rsidR="005C3A3D">
        <w:rPr>
          <w:rFonts w:ascii="Arial" w:eastAsia="Arial" w:hAnsi="Arial" w:cs="Arial"/>
          <w:color w:val="000000"/>
        </w:rPr>
        <w:br/>
      </w:r>
      <w:r w:rsidRPr="005C3A3D">
        <w:rPr>
          <w:rFonts w:ascii="Arial" w:eastAsia="Arial" w:hAnsi="Arial" w:cs="Arial"/>
          <w:color w:val="000000"/>
        </w:rPr>
        <w:t>a Strona, która nie poinformowała o zmianie, odpowiada za wynikłą stąd szkodę.</w:t>
      </w:r>
    </w:p>
    <w:p w14:paraId="751ED92F" w14:textId="77777777" w:rsidR="00231578" w:rsidRPr="005C3A3D" w:rsidRDefault="00000000" w:rsidP="003359BE">
      <w:pPr>
        <w:numPr>
          <w:ilvl w:val="0"/>
          <w:numId w:val="3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Zmiana danych do kontaktu jest dopuszczalna za powiadomieniem drugiej Strony w formie pisemnej lub elektronicznej lub faksem bez konieczności sporządzania aneksu do Umowy.</w:t>
      </w:r>
    </w:p>
    <w:p w14:paraId="0ED34582" w14:textId="0D3DB57E" w:rsidR="00231578" w:rsidRPr="003359BE" w:rsidRDefault="00000000" w:rsidP="003359BE">
      <w:pPr>
        <w:numPr>
          <w:ilvl w:val="0"/>
          <w:numId w:val="3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przypadku Wykonawców występujących wspólnie, Wykonawcy ponoszą solidarną odpowiedzialność za wykonanie Umowy w całym okresie jej realizacji aż do upływu najdłuższego terminu obowiązywania gwarancji jakości lub rękojmi za wady. Solidarna odpowiedzialność wobec Zamawiającego nie jest uzależniona od wewnętrznych uregulowań Wykonawcy oraz rozliczeń między stronami spółki cywilnej/uczestnikami Konsorcjum i podwykonawcami.</w:t>
      </w:r>
    </w:p>
    <w:p w14:paraId="5A1E39EE" w14:textId="23D5F187" w:rsidR="00231578" w:rsidRPr="005C3A3D" w:rsidRDefault="003359BE" w:rsidP="003359BE">
      <w:pPr>
        <w:pBdr>
          <w:top w:val="none" w:sz="0" w:space="0" w:color="000000"/>
          <w:left w:val="none" w:sz="0" w:space="0" w:color="000000"/>
          <w:bottom w:val="none" w:sz="0" w:space="0" w:color="000000"/>
          <w:right w:val="none" w:sz="0" w:space="0" w:color="000000"/>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Definicje</w:t>
      </w:r>
    </w:p>
    <w:p w14:paraId="54A15805" w14:textId="77777777" w:rsidR="00231578" w:rsidRPr="005C3A3D" w:rsidRDefault="00000000" w:rsidP="003359BE">
      <w:pPr>
        <w:widowControl w:val="0"/>
        <w:pBdr>
          <w:top w:val="nil"/>
          <w:left w:val="nil"/>
          <w:bottom w:val="nil"/>
          <w:right w:val="nil"/>
          <w:between w:val="nil"/>
        </w:pBdr>
        <w:spacing w:after="240"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5</w:t>
      </w:r>
    </w:p>
    <w:p w14:paraId="32592452" w14:textId="77777777" w:rsidR="003359BE" w:rsidRDefault="00000000" w:rsidP="003359BE">
      <w:pPr>
        <w:numPr>
          <w:ilvl w:val="0"/>
          <w:numId w:val="3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niniejszej Umowie słowa i wyrażenia będą mieć takie same znaczenia jak te, które zostały im przypisane w poniższych definicjach: </w:t>
      </w:r>
    </w:p>
    <w:p w14:paraId="6451C262" w14:textId="77777777" w:rsid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t>Autobusy</w:t>
      </w:r>
      <w:r w:rsidRPr="003359BE">
        <w:rPr>
          <w:rFonts w:ascii="Arial" w:eastAsia="Arial" w:hAnsi="Arial" w:cs="Arial"/>
          <w:color w:val="000000"/>
        </w:rPr>
        <w:t xml:space="preserve">  – </w:t>
      </w:r>
      <w:r w:rsidRPr="003359BE">
        <w:rPr>
          <w:rFonts w:ascii="Arial" w:eastAsia="Arial" w:hAnsi="Arial" w:cs="Arial"/>
          <w:b/>
          <w:color w:val="000000"/>
        </w:rPr>
        <w:t>11 (jedenaście)</w:t>
      </w:r>
      <w:r w:rsidRPr="003359BE">
        <w:rPr>
          <w:rFonts w:ascii="Arial" w:eastAsia="Arial" w:hAnsi="Arial" w:cs="Arial"/>
          <w:color w:val="000000"/>
        </w:rPr>
        <w:t xml:space="preserve"> fabrycznie nowych, niskopodłogowych, standardow</w:t>
      </w:r>
      <w:r w:rsidRPr="003359BE">
        <w:rPr>
          <w:rFonts w:ascii="Arial" w:eastAsia="Arial" w:hAnsi="Arial" w:cs="Arial"/>
        </w:rPr>
        <w:t>ych</w:t>
      </w:r>
      <w:r w:rsidRPr="003359BE">
        <w:rPr>
          <w:rFonts w:ascii="Arial" w:eastAsia="Arial" w:hAnsi="Arial" w:cs="Arial"/>
          <w:color w:val="000000"/>
        </w:rPr>
        <w:t>,</w:t>
      </w:r>
      <w:r w:rsidRPr="003359BE">
        <w:rPr>
          <w:rFonts w:ascii="Arial" w:eastAsia="Arial" w:hAnsi="Arial" w:cs="Arial"/>
          <w:color w:val="FF0000"/>
        </w:rPr>
        <w:t xml:space="preserve"> </w:t>
      </w:r>
      <w:r w:rsidRPr="003359BE">
        <w:rPr>
          <w:rFonts w:ascii="Arial" w:eastAsia="Arial" w:hAnsi="Arial" w:cs="Arial"/>
          <w:color w:val="000000"/>
        </w:rPr>
        <w:t xml:space="preserve">z napędem hybrydowym autobusów komunikacji miejskiej: </w:t>
      </w:r>
      <w:r w:rsidRPr="003359BE">
        <w:rPr>
          <w:rFonts w:ascii="Arial" w:eastAsia="Arial" w:hAnsi="Arial" w:cs="Arial"/>
          <w:b/>
          <w:iCs/>
          <w:color w:val="000000"/>
        </w:rPr>
        <w:t xml:space="preserve">(nazwa producenta)…………………………(marka, typ, nazwa handlowa, model, symbol lub inne oznaczenie)………………. </w:t>
      </w:r>
      <w:r w:rsidRPr="003359BE">
        <w:rPr>
          <w:rFonts w:ascii="Arial" w:eastAsia="Arial" w:hAnsi="Arial" w:cs="Arial"/>
          <w:iCs/>
          <w:color w:val="000000"/>
        </w:rPr>
        <w:t>,</w:t>
      </w:r>
      <w:r w:rsidRPr="003359BE">
        <w:rPr>
          <w:rFonts w:ascii="Arial" w:eastAsia="Arial" w:hAnsi="Arial" w:cs="Arial"/>
          <w:color w:val="000000"/>
        </w:rPr>
        <w:t xml:space="preserve"> które Wykonawca zobowiązany jest dostarczyć na warunkach określonych w Umowie; </w:t>
      </w:r>
    </w:p>
    <w:p w14:paraId="7D745057" w14:textId="77777777" w:rsid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t>Dni robocze</w:t>
      </w:r>
      <w:r w:rsidRPr="003359BE">
        <w:rPr>
          <w:rFonts w:ascii="Arial" w:eastAsia="Arial" w:hAnsi="Arial" w:cs="Arial"/>
          <w:color w:val="000000"/>
        </w:rPr>
        <w:t xml:space="preserve"> - dni od poniedziałku do piątku z wyłączeniem dni ustawowo wolnych od pracy;</w:t>
      </w:r>
    </w:p>
    <w:p w14:paraId="0EF549CC" w14:textId="77777777" w:rsid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t>Dostawy i Usługi</w:t>
      </w:r>
      <w:r w:rsidRPr="003359BE">
        <w:rPr>
          <w:rFonts w:ascii="Arial" w:eastAsia="Arial" w:hAnsi="Arial" w:cs="Arial"/>
          <w:color w:val="000000"/>
        </w:rPr>
        <w:t xml:space="preserve"> </w:t>
      </w:r>
      <w:r w:rsidRPr="003359BE">
        <w:rPr>
          <w:rFonts w:ascii="Arial" w:eastAsia="Arial" w:hAnsi="Arial" w:cs="Arial"/>
          <w:b/>
          <w:color w:val="000000"/>
        </w:rPr>
        <w:t xml:space="preserve">powiązane lub świadczenia dodatkowe </w:t>
      </w:r>
      <w:r w:rsidRPr="003359BE">
        <w:rPr>
          <w:rFonts w:ascii="Arial" w:eastAsia="Arial" w:hAnsi="Arial" w:cs="Arial"/>
          <w:color w:val="000000"/>
        </w:rPr>
        <w:t xml:space="preserve">- wyposażenie elektroniczne (zamontowane w autobusie dedykowane urządzenia i systemy), niezbędne oprogramowanie, dokumentacja, licencje i szkolenia, które Wykonawca zobowiązany jest dostarczyć na warunkach określonych </w:t>
      </w:r>
      <w:r w:rsidR="003359BE">
        <w:rPr>
          <w:rFonts w:ascii="Arial" w:eastAsia="Arial" w:hAnsi="Arial" w:cs="Arial"/>
          <w:color w:val="000000"/>
        </w:rPr>
        <w:br/>
      </w:r>
      <w:r w:rsidRPr="003359BE">
        <w:rPr>
          <w:rFonts w:ascii="Arial" w:eastAsia="Arial" w:hAnsi="Arial" w:cs="Arial"/>
          <w:color w:val="000000"/>
        </w:rPr>
        <w:t>w Umowie, w tym</w:t>
      </w:r>
      <w:r w:rsidR="003359BE">
        <w:rPr>
          <w:rFonts w:ascii="Arial" w:eastAsia="Arial" w:hAnsi="Arial" w:cs="Arial"/>
          <w:color w:val="000000"/>
        </w:rPr>
        <w:t xml:space="preserve"> </w:t>
      </w:r>
      <w:r w:rsidRPr="003359BE">
        <w:rPr>
          <w:rFonts w:ascii="Arial" w:eastAsia="Arial" w:hAnsi="Arial" w:cs="Arial"/>
          <w:color w:val="000000"/>
        </w:rPr>
        <w:t>w szczególności w załącznikach nr 1 – 5 do Umowy;</w:t>
      </w:r>
    </w:p>
    <w:p w14:paraId="1F73ACC1" w14:textId="77777777" w:rsid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lastRenderedPageBreak/>
        <w:t>Oferta</w:t>
      </w:r>
      <w:r w:rsidRPr="003359BE">
        <w:rPr>
          <w:rFonts w:ascii="Arial" w:eastAsia="Arial" w:hAnsi="Arial" w:cs="Arial"/>
          <w:color w:val="000000"/>
        </w:rPr>
        <w:t xml:space="preserve"> - oferta Wykonawcy wraz z jej załącznikami</w:t>
      </w:r>
    </w:p>
    <w:p w14:paraId="0F19898C" w14:textId="77777777" w:rsid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t>SWZ</w:t>
      </w:r>
      <w:r w:rsidRPr="003359BE">
        <w:rPr>
          <w:rFonts w:ascii="Arial" w:eastAsia="Arial" w:hAnsi="Arial" w:cs="Arial"/>
          <w:color w:val="000000"/>
        </w:rPr>
        <w:t xml:space="preserve"> – Specyfikacja Warunków Zamówienia postępowania „</w:t>
      </w:r>
      <w:r w:rsidRPr="003359BE">
        <w:rPr>
          <w:rFonts w:ascii="Arial" w:eastAsia="Arial" w:hAnsi="Arial" w:cs="Arial"/>
          <w:b/>
          <w:color w:val="000000"/>
        </w:rPr>
        <w:t>Dostawa 11 sztuk autobusów komunikacji miejskiej, z napędem hybrydowym”</w:t>
      </w:r>
      <w:r w:rsidRPr="003359BE">
        <w:rPr>
          <w:rFonts w:ascii="Arial" w:eastAsia="Arial" w:hAnsi="Arial" w:cs="Arial"/>
          <w:color w:val="000000"/>
        </w:rPr>
        <w:t>, znak sprawy KMR PN01/2022. (wraz ze zmianami i wyjaśnieniami Zamawiającego, jeśli takie wystąpiły)</w:t>
      </w:r>
    </w:p>
    <w:p w14:paraId="2B5D7A2D" w14:textId="77777777" w:rsid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t>Termin</w:t>
      </w:r>
      <w:r w:rsidRPr="003359BE">
        <w:rPr>
          <w:rFonts w:ascii="Arial" w:eastAsia="Arial" w:hAnsi="Arial" w:cs="Arial"/>
          <w:color w:val="000000"/>
        </w:rPr>
        <w:t xml:space="preserve"> </w:t>
      </w:r>
      <w:r w:rsidRPr="003359BE">
        <w:rPr>
          <w:rFonts w:ascii="Arial" w:eastAsia="Arial" w:hAnsi="Arial" w:cs="Arial"/>
          <w:b/>
          <w:color w:val="000000"/>
        </w:rPr>
        <w:t>dostawy</w:t>
      </w:r>
      <w:r w:rsidRPr="003359BE">
        <w:rPr>
          <w:rFonts w:ascii="Arial" w:eastAsia="Arial" w:hAnsi="Arial" w:cs="Arial"/>
          <w:color w:val="000000"/>
        </w:rPr>
        <w:t xml:space="preserve"> - termin, w jakim Wykonawca zobowiązany jest wyprodukować</w:t>
      </w:r>
      <w:r w:rsidR="003359BE">
        <w:rPr>
          <w:rFonts w:ascii="Arial" w:eastAsia="Arial" w:hAnsi="Arial" w:cs="Arial"/>
          <w:color w:val="000000"/>
        </w:rPr>
        <w:t xml:space="preserve"> </w:t>
      </w:r>
      <w:r w:rsidRPr="003359BE">
        <w:rPr>
          <w:rFonts w:ascii="Arial" w:eastAsia="Arial" w:hAnsi="Arial" w:cs="Arial"/>
          <w:color w:val="000000"/>
        </w:rPr>
        <w:t>i dostarczyć Zamawiającemu Towary</w:t>
      </w:r>
    </w:p>
    <w:p w14:paraId="17D6A529" w14:textId="77777777" w:rsid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t>Towary</w:t>
      </w:r>
      <w:r w:rsidRPr="003359BE">
        <w:rPr>
          <w:rFonts w:ascii="Arial" w:eastAsia="Arial" w:hAnsi="Arial" w:cs="Arial"/>
          <w:color w:val="000000"/>
        </w:rPr>
        <w:t xml:space="preserve"> – Autobusy wraz z Dostawami i Usługami powiązanymi;</w:t>
      </w:r>
    </w:p>
    <w:p w14:paraId="751C6EEF" w14:textId="430A081F" w:rsidR="00231578" w:rsidRPr="003359BE" w:rsidRDefault="00000000" w:rsidP="00210BEE">
      <w:pPr>
        <w:numPr>
          <w:ilvl w:val="1"/>
          <w:numId w:val="3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3359BE">
        <w:rPr>
          <w:rFonts w:ascii="Arial" w:eastAsia="Arial" w:hAnsi="Arial" w:cs="Arial"/>
          <w:b/>
          <w:color w:val="000000"/>
        </w:rPr>
        <w:t>Umowa</w:t>
      </w:r>
      <w:r w:rsidRPr="003359BE">
        <w:rPr>
          <w:rFonts w:ascii="Arial" w:eastAsia="Arial" w:hAnsi="Arial" w:cs="Arial"/>
          <w:color w:val="000000"/>
        </w:rPr>
        <w:t xml:space="preserve"> - niniejszy dokument umowy wraz z załącznikami, SWZ i Ofertą.</w:t>
      </w:r>
    </w:p>
    <w:p w14:paraId="5ED8BE8F" w14:textId="5110D35C" w:rsidR="00231578" w:rsidRPr="005C3A3D" w:rsidRDefault="003359BE" w:rsidP="003359BE">
      <w:pPr>
        <w:pBdr>
          <w:top w:val="nil"/>
          <w:left w:val="nil"/>
          <w:bottom w:val="nil"/>
          <w:right w:val="nil"/>
          <w:between w:val="nil"/>
        </w:pBdr>
        <w:tabs>
          <w:tab w:val="center" w:pos="5016"/>
          <w:tab w:val="right" w:pos="9552"/>
        </w:tabs>
        <w:spacing w:before="480" w:line="360" w:lineRule="auto"/>
        <w:ind w:left="0" w:hanging="2"/>
        <w:jc w:val="center"/>
        <w:rPr>
          <w:rFonts w:ascii="Arial" w:eastAsia="Arial" w:hAnsi="Arial" w:cs="Arial"/>
          <w:color w:val="000000"/>
        </w:rPr>
      </w:pPr>
      <w:r w:rsidRPr="005C3A3D">
        <w:rPr>
          <w:rFonts w:ascii="Arial" w:eastAsia="Arial" w:hAnsi="Arial" w:cs="Arial"/>
          <w:b/>
          <w:color w:val="000000"/>
        </w:rPr>
        <w:t>Przedmiot umowy</w:t>
      </w:r>
    </w:p>
    <w:p w14:paraId="3C1357FB" w14:textId="77777777" w:rsidR="00231578" w:rsidRPr="005C3A3D" w:rsidRDefault="00000000" w:rsidP="003359BE">
      <w:pPr>
        <w:pBdr>
          <w:top w:val="nil"/>
          <w:left w:val="nil"/>
          <w:bottom w:val="nil"/>
          <w:right w:val="nil"/>
          <w:between w:val="nil"/>
        </w:pBdr>
        <w:spacing w:after="240"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6</w:t>
      </w:r>
    </w:p>
    <w:p w14:paraId="4D22FE77" w14:textId="608F9E68" w:rsidR="00231578" w:rsidRPr="005C3A3D" w:rsidRDefault="00000000" w:rsidP="003359BE">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powierza niniejszym Wykonawcy, a Wykonawca zobowiązuje się </w:t>
      </w:r>
      <w:r w:rsidR="003359BE">
        <w:rPr>
          <w:rFonts w:ascii="Arial" w:eastAsia="Arial" w:hAnsi="Arial" w:cs="Arial"/>
          <w:color w:val="000000"/>
        </w:rPr>
        <w:br/>
      </w:r>
      <w:r w:rsidRPr="005C3A3D">
        <w:rPr>
          <w:rFonts w:ascii="Arial" w:eastAsia="Arial" w:hAnsi="Arial" w:cs="Arial"/>
          <w:color w:val="000000"/>
        </w:rPr>
        <w:t xml:space="preserve">w zamian za wynagrodzenie wykonać i dostarczyć Zamawiającemu Towary, </w:t>
      </w:r>
      <w:r w:rsidR="003359BE">
        <w:rPr>
          <w:rFonts w:ascii="Arial" w:eastAsia="Arial" w:hAnsi="Arial" w:cs="Arial"/>
          <w:color w:val="000000"/>
        </w:rPr>
        <w:br/>
      </w:r>
      <w:r w:rsidRPr="005C3A3D">
        <w:rPr>
          <w:rFonts w:ascii="Arial" w:eastAsia="Arial" w:hAnsi="Arial" w:cs="Arial"/>
          <w:color w:val="000000"/>
        </w:rPr>
        <w:t>a także usunąć Wady oraz wypełniać inne zobowiązania gwarancyjne i serwisowe, udzielić Zamawiającemu autoryzacji, jak również wykonać inne zobowiązania Wykonawcy określone w Umowie, na zasadach określonych w Umowie oraz zgodnie z najwyższymi standardami i zasadami wiedzy technicznej.</w:t>
      </w:r>
    </w:p>
    <w:p w14:paraId="6D5C2C1F" w14:textId="21CDA3A1" w:rsidR="00231578" w:rsidRPr="00210BEE" w:rsidRDefault="00000000" w:rsidP="00210BEE">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Towary będą wykorzystywane do realizacji umowy na świadczenie autobusowych usług przewozowych w publicznym transporcie zbiorowym w ramach systemu organizowanych przez miasto Rybnik.</w:t>
      </w:r>
    </w:p>
    <w:p w14:paraId="041580CD" w14:textId="77777777" w:rsidR="00231578" w:rsidRPr="005C3A3D" w:rsidRDefault="00000000" w:rsidP="00411914">
      <w:pPr>
        <w:pBdr>
          <w:top w:val="nil"/>
          <w:left w:val="nil"/>
          <w:bottom w:val="nil"/>
          <w:right w:val="nil"/>
          <w:between w:val="nil"/>
        </w:pBdr>
        <w:tabs>
          <w:tab w:val="left" w:pos="900"/>
        </w:tabs>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[Autobusy]</w:t>
      </w:r>
    </w:p>
    <w:p w14:paraId="47FADC5D" w14:textId="77777777" w:rsidR="00231578" w:rsidRPr="005C3A3D" w:rsidRDefault="00000000" w:rsidP="00210BEE">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Dostarczone Autobusy muszą w szczególności:</w:t>
      </w:r>
    </w:p>
    <w:p w14:paraId="5E156D53" w14:textId="77777777" w:rsidR="00210BEE" w:rsidRDefault="00000000" w:rsidP="00210BEE">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być fabrycznie nowe, kompletne, homologowane do ruchu publicznego UE.</w:t>
      </w:r>
    </w:p>
    <w:p w14:paraId="7ADCF1F0" w14:textId="77777777" w:rsidR="00210BEE" w:rsidRDefault="00000000" w:rsidP="00210BEE">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210BEE">
        <w:rPr>
          <w:rFonts w:ascii="Arial" w:eastAsia="Arial" w:hAnsi="Arial" w:cs="Arial"/>
          <w:color w:val="000000"/>
        </w:rPr>
        <w:t>być identycznie skompletowane:</w:t>
      </w:r>
    </w:p>
    <w:p w14:paraId="75B1853E" w14:textId="780F37CF" w:rsidR="00231578" w:rsidRPr="00210BEE"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210BEE">
        <w:rPr>
          <w:rFonts w:ascii="Arial" w:eastAsia="Arial" w:hAnsi="Arial" w:cs="Arial"/>
          <w:color w:val="000000"/>
        </w:rPr>
        <w:t xml:space="preserve">identyczne podzespoły dostarczone przez tego samego dostawcę; </w:t>
      </w:r>
    </w:p>
    <w:p w14:paraId="36519834" w14:textId="77777777" w:rsidR="00231578" w:rsidRPr="005C3A3D"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identyczną konstrukcję nadwozia z taką samą stylizacją i kolorystyką w ramach typu;</w:t>
      </w:r>
    </w:p>
    <w:p w14:paraId="7348E651" w14:textId="77777777" w:rsidR="00231578" w:rsidRPr="005C3A3D"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takie same stanowiska kierowcy i organizację przestrzeni pasażerskiej;</w:t>
      </w:r>
    </w:p>
    <w:p w14:paraId="4EB8B30D" w14:textId="77777777" w:rsidR="00231578" w:rsidRPr="005C3A3D"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 xml:space="preserve">wykonane przez tego samego producenta; </w:t>
      </w:r>
    </w:p>
    <w:p w14:paraId="1EB9DCDB" w14:textId="77777777" w:rsidR="00231578" w:rsidRPr="005C3A3D"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lastRenderedPageBreak/>
        <w:t>podlegać identycznym warunkom gwarancyjny także urządzeń magazynujących energię elektryczną (akumulatorów, superkondensatorów lub innych urządzeń);</w:t>
      </w:r>
    </w:p>
    <w:p w14:paraId="5B5A7CF2" w14:textId="77777777" w:rsidR="00231578" w:rsidRPr="005C3A3D"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ten sam typ urządzeń magazynujących energię elektryczną (akumulatory, superkondensatory lub inne urządzenia), mieć takie same złącze plug in , pantograf;</w:t>
      </w:r>
    </w:p>
    <w:p w14:paraId="39784361" w14:textId="77777777" w:rsidR="00231578" w:rsidRPr="005C3A3D"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 xml:space="preserve">współpracować z tymi samymi systemami: systemem przygotowania danych, systemem ładowania danych, systemem dyspozytorskim oraz pozostałymi systemami opisanymi odpowiednio w </w:t>
      </w:r>
      <w:r w:rsidRPr="004352CC">
        <w:rPr>
          <w:rFonts w:ascii="Arial" w:eastAsia="Arial" w:hAnsi="Arial" w:cs="Arial"/>
          <w:b/>
          <w:color w:val="000000"/>
        </w:rPr>
        <w:t>załącznikach nr 9, 10 i 11 do Umowy</w:t>
      </w:r>
      <w:r w:rsidRPr="004352CC">
        <w:rPr>
          <w:rFonts w:ascii="Arial" w:eastAsia="Arial" w:hAnsi="Arial" w:cs="Arial"/>
          <w:color w:val="000000"/>
        </w:rPr>
        <w:t>;</w:t>
      </w:r>
    </w:p>
    <w:p w14:paraId="55BDB68E" w14:textId="77777777" w:rsidR="00231578" w:rsidRPr="005C3A3D" w:rsidRDefault="00000000" w:rsidP="00210BEE">
      <w:pPr>
        <w:numPr>
          <w:ilvl w:val="2"/>
          <w:numId w:val="33"/>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 xml:space="preserve">przystosowane dla wszystkich użytkowników, w tym dla osób niepełnosprawnych. </w:t>
      </w:r>
    </w:p>
    <w:p w14:paraId="342AF9B8" w14:textId="1097D369" w:rsidR="00231578" w:rsidRPr="00210BEE" w:rsidRDefault="00000000" w:rsidP="00210BEE">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Wszystkie Autobusy muszą posiadać komplet dokumentów dopuszczających do sprzedaży, rejestracji i użytkowania na terytorium Rzeczypospolitej Polskiej. </w:t>
      </w:r>
    </w:p>
    <w:p w14:paraId="6FBAC475" w14:textId="77777777" w:rsidR="00231578" w:rsidRPr="005C3A3D" w:rsidRDefault="00000000" w:rsidP="00411914">
      <w:pPr>
        <w:pBdr>
          <w:top w:val="nil"/>
          <w:left w:val="nil"/>
          <w:bottom w:val="nil"/>
          <w:right w:val="nil"/>
          <w:between w:val="nil"/>
        </w:pBdr>
        <w:tabs>
          <w:tab w:val="center" w:pos="5016"/>
          <w:tab w:val="right" w:pos="9552"/>
        </w:tabs>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[Dostawy i Usługi powiązane]</w:t>
      </w:r>
    </w:p>
    <w:p w14:paraId="6B0FBAAE" w14:textId="77777777" w:rsidR="00231578" w:rsidRPr="005C3A3D" w:rsidRDefault="00000000" w:rsidP="00210BEE">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zakres Dostaw i usług powiązanych, do których realizacji Wykonawca zobowiązany jest zgodnie z treścią Umowy wchodzą: </w:t>
      </w:r>
    </w:p>
    <w:p w14:paraId="5579A0EB" w14:textId="1F684C3B" w:rsidR="00231578" w:rsidRPr="005C3A3D" w:rsidRDefault="00000000" w:rsidP="00210BEE">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210BEE">
        <w:rPr>
          <w:rFonts w:ascii="Arial" w:eastAsia="Arial" w:hAnsi="Arial" w:cs="Arial"/>
          <w:color w:val="000000"/>
        </w:rPr>
        <w:t>dostawa</w:t>
      </w:r>
      <w:r w:rsidRPr="005C3A3D">
        <w:rPr>
          <w:rFonts w:ascii="Arial" w:eastAsia="Arial" w:hAnsi="Arial" w:cs="Arial"/>
          <w:b/>
          <w:color w:val="000000"/>
        </w:rPr>
        <w:t xml:space="preserve"> systemów</w:t>
      </w:r>
      <w:r w:rsidRPr="005C3A3D">
        <w:rPr>
          <w:rFonts w:ascii="Arial" w:eastAsia="Arial" w:hAnsi="Arial" w:cs="Arial"/>
          <w:color w:val="000000"/>
        </w:rPr>
        <w:t xml:space="preserve"> </w:t>
      </w:r>
      <w:r w:rsidRPr="005C3A3D">
        <w:rPr>
          <w:rFonts w:ascii="Arial" w:eastAsia="Arial" w:hAnsi="Arial" w:cs="Arial"/>
          <w:b/>
          <w:color w:val="000000"/>
        </w:rPr>
        <w:t>i urządzeń</w:t>
      </w:r>
      <w:r w:rsidRPr="005C3A3D">
        <w:rPr>
          <w:rFonts w:ascii="Arial" w:eastAsia="Arial" w:hAnsi="Arial" w:cs="Arial"/>
          <w:color w:val="000000"/>
        </w:rPr>
        <w:t xml:space="preserve"> nie przypisanych do poszczególnych Autobusów, na warunkach i w zakresie określonych odpowiednio </w:t>
      </w:r>
      <w:r w:rsidR="004352CC">
        <w:rPr>
          <w:rFonts w:ascii="Arial" w:eastAsia="Arial" w:hAnsi="Arial" w:cs="Arial"/>
          <w:color w:val="000000"/>
        </w:rPr>
        <w:br/>
      </w:r>
      <w:r w:rsidRPr="005C3A3D">
        <w:rPr>
          <w:rFonts w:ascii="Arial" w:eastAsia="Arial" w:hAnsi="Arial" w:cs="Arial"/>
          <w:color w:val="000000"/>
        </w:rPr>
        <w:t xml:space="preserve">w </w:t>
      </w:r>
      <w:r w:rsidRPr="004352CC">
        <w:rPr>
          <w:rFonts w:ascii="Arial" w:eastAsia="Arial" w:hAnsi="Arial" w:cs="Arial"/>
          <w:b/>
          <w:color w:val="000000"/>
        </w:rPr>
        <w:t>załącznikach nr 9, 10 i 11,</w:t>
      </w:r>
    </w:p>
    <w:p w14:paraId="361F2D04" w14:textId="77777777" w:rsidR="00231578" w:rsidRPr="005C3A3D" w:rsidRDefault="00000000" w:rsidP="00210BEE">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210BEE">
        <w:rPr>
          <w:rFonts w:ascii="Arial" w:eastAsia="Arial" w:hAnsi="Arial" w:cs="Arial"/>
          <w:color w:val="000000"/>
        </w:rPr>
        <w:t>usługi</w:t>
      </w:r>
      <w:r w:rsidRPr="005C3A3D">
        <w:rPr>
          <w:rFonts w:ascii="Arial" w:eastAsia="Arial" w:hAnsi="Arial" w:cs="Arial"/>
          <w:b/>
          <w:color w:val="000000"/>
        </w:rPr>
        <w:t xml:space="preserve"> szkolenia</w:t>
      </w:r>
      <w:r w:rsidRPr="005C3A3D">
        <w:rPr>
          <w:rFonts w:ascii="Arial" w:eastAsia="Arial" w:hAnsi="Arial" w:cs="Arial"/>
          <w:color w:val="000000"/>
        </w:rPr>
        <w:t xml:space="preserve"> </w:t>
      </w:r>
      <w:r w:rsidRPr="005C3A3D">
        <w:rPr>
          <w:rFonts w:ascii="Arial" w:eastAsia="Arial" w:hAnsi="Arial" w:cs="Arial"/>
          <w:b/>
          <w:color w:val="000000"/>
        </w:rPr>
        <w:t>personelu</w:t>
      </w:r>
      <w:r w:rsidRPr="005C3A3D">
        <w:rPr>
          <w:rFonts w:ascii="Arial" w:eastAsia="Arial" w:hAnsi="Arial" w:cs="Arial"/>
          <w:color w:val="000000"/>
        </w:rPr>
        <w:t xml:space="preserve"> Zamawiającego na warunkach i w zakresie określonych </w:t>
      </w:r>
      <w:r w:rsidRPr="005C3A3D">
        <w:rPr>
          <w:rFonts w:ascii="Arial" w:eastAsia="Arial" w:hAnsi="Arial" w:cs="Arial"/>
          <w:color w:val="000000"/>
        </w:rPr>
        <w:br/>
        <w:t xml:space="preserve">w </w:t>
      </w:r>
      <w:r w:rsidRPr="004352CC">
        <w:rPr>
          <w:rFonts w:ascii="Arial" w:eastAsia="Arial" w:hAnsi="Arial" w:cs="Arial"/>
          <w:b/>
          <w:color w:val="000000"/>
        </w:rPr>
        <w:t>załącznikach nr 10, 11;</w:t>
      </w:r>
    </w:p>
    <w:p w14:paraId="650EBD88" w14:textId="7F412B54" w:rsidR="00231578" w:rsidRPr="005C3A3D" w:rsidRDefault="00000000" w:rsidP="00210BEE">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210BEE">
        <w:rPr>
          <w:rFonts w:ascii="Arial" w:eastAsia="Arial" w:hAnsi="Arial" w:cs="Arial"/>
          <w:color w:val="000000"/>
        </w:rPr>
        <w:t>dostawa</w:t>
      </w:r>
      <w:r w:rsidRPr="005C3A3D">
        <w:rPr>
          <w:rFonts w:ascii="Arial" w:eastAsia="Arial" w:hAnsi="Arial" w:cs="Arial"/>
          <w:b/>
          <w:color w:val="000000"/>
        </w:rPr>
        <w:t xml:space="preserve"> dokumentacji oraz oprogramowania, </w:t>
      </w:r>
      <w:r w:rsidRPr="005C3A3D">
        <w:rPr>
          <w:rFonts w:ascii="Arial" w:eastAsia="Arial" w:hAnsi="Arial" w:cs="Arial"/>
          <w:color w:val="000000"/>
        </w:rPr>
        <w:t>nie przypisanych do poszczególnych Autobusów,</w:t>
      </w:r>
      <w:r w:rsidRPr="005C3A3D">
        <w:rPr>
          <w:rFonts w:ascii="Arial" w:eastAsia="Arial" w:hAnsi="Arial" w:cs="Arial"/>
          <w:b/>
          <w:color w:val="000000"/>
        </w:rPr>
        <w:t xml:space="preserve"> </w:t>
      </w:r>
      <w:r w:rsidRPr="005C3A3D">
        <w:rPr>
          <w:rFonts w:ascii="Arial" w:eastAsia="Arial" w:hAnsi="Arial" w:cs="Arial"/>
          <w:color w:val="000000"/>
        </w:rPr>
        <w:t xml:space="preserve">na warunkach i w zakresie określonych </w:t>
      </w:r>
      <w:r w:rsidR="004352CC">
        <w:rPr>
          <w:rFonts w:ascii="Arial" w:eastAsia="Arial" w:hAnsi="Arial" w:cs="Arial"/>
          <w:color w:val="000000"/>
        </w:rPr>
        <w:br/>
      </w:r>
      <w:r w:rsidRPr="005C3A3D">
        <w:rPr>
          <w:rFonts w:ascii="Arial" w:eastAsia="Arial" w:hAnsi="Arial" w:cs="Arial"/>
          <w:color w:val="000000"/>
        </w:rPr>
        <w:t xml:space="preserve">w </w:t>
      </w:r>
      <w:r w:rsidRPr="004352CC">
        <w:rPr>
          <w:rFonts w:ascii="Arial" w:eastAsia="Arial" w:hAnsi="Arial" w:cs="Arial"/>
          <w:b/>
          <w:color w:val="000000"/>
        </w:rPr>
        <w:t>załączniku nr 11, do Umowy;</w:t>
      </w:r>
    </w:p>
    <w:p w14:paraId="3B29191F" w14:textId="0EBA01A9" w:rsidR="00231578" w:rsidRPr="004352CC" w:rsidRDefault="00000000" w:rsidP="004352CC">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210BEE">
        <w:rPr>
          <w:rFonts w:ascii="Arial" w:eastAsia="Arial" w:hAnsi="Arial" w:cs="Arial"/>
          <w:color w:val="000000"/>
        </w:rPr>
        <w:t>dostawa</w:t>
      </w:r>
      <w:r w:rsidRPr="005C3A3D">
        <w:rPr>
          <w:rFonts w:ascii="Arial" w:eastAsia="Arial" w:hAnsi="Arial" w:cs="Arial"/>
          <w:b/>
          <w:color w:val="000000"/>
        </w:rPr>
        <w:t xml:space="preserve"> wyposażenia warsztatu</w:t>
      </w:r>
      <w:r w:rsidRPr="005C3A3D">
        <w:rPr>
          <w:rFonts w:ascii="Arial" w:eastAsia="Arial" w:hAnsi="Arial" w:cs="Arial"/>
          <w:color w:val="000000"/>
        </w:rPr>
        <w:t xml:space="preserve">, na warunkach i w zakresie określonych </w:t>
      </w:r>
      <w:r w:rsidRPr="005C3A3D">
        <w:rPr>
          <w:rFonts w:ascii="Arial" w:eastAsia="Arial" w:hAnsi="Arial" w:cs="Arial"/>
          <w:color w:val="000000"/>
        </w:rPr>
        <w:br/>
        <w:t xml:space="preserve">w </w:t>
      </w:r>
      <w:r w:rsidRPr="004352CC">
        <w:rPr>
          <w:rFonts w:ascii="Arial" w:eastAsia="Arial" w:hAnsi="Arial" w:cs="Arial"/>
          <w:b/>
          <w:color w:val="000000"/>
        </w:rPr>
        <w:t>załączniku nr 9, 11 do Umowy;</w:t>
      </w:r>
    </w:p>
    <w:p w14:paraId="32B594BD"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[Gwarancja i serwis]</w:t>
      </w:r>
    </w:p>
    <w:p w14:paraId="7B17E9FA" w14:textId="582CBB3A" w:rsidR="00231578" w:rsidRPr="005C3A3D" w:rsidRDefault="00000000" w:rsidP="004352CC">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udziela gwarancji jakości Towarów, w tym świadczenia serwisu zewnętrznego w okresie gwarancji na warunkach i w zakresie określonych </w:t>
      </w:r>
      <w:r w:rsidR="004352CC">
        <w:rPr>
          <w:rFonts w:ascii="Arial" w:eastAsia="Arial" w:hAnsi="Arial" w:cs="Arial"/>
          <w:color w:val="000000"/>
        </w:rPr>
        <w:br/>
      </w:r>
      <w:r w:rsidRPr="005C3A3D">
        <w:rPr>
          <w:rFonts w:ascii="Arial" w:eastAsia="Arial" w:hAnsi="Arial" w:cs="Arial"/>
          <w:color w:val="000000"/>
        </w:rPr>
        <w:t xml:space="preserve">w </w:t>
      </w:r>
      <w:r w:rsidRPr="004352CC">
        <w:rPr>
          <w:rFonts w:ascii="Arial" w:eastAsia="Arial" w:hAnsi="Arial" w:cs="Arial"/>
          <w:b/>
          <w:color w:val="000000"/>
        </w:rPr>
        <w:t>załączniku nr 10</w:t>
      </w:r>
      <w:r w:rsidRPr="004352CC">
        <w:rPr>
          <w:rFonts w:ascii="Arial" w:eastAsia="Arial" w:hAnsi="Arial" w:cs="Arial"/>
          <w:color w:val="000000"/>
        </w:rPr>
        <w:t>.</w:t>
      </w:r>
      <w:r w:rsidRPr="005C3A3D">
        <w:rPr>
          <w:rFonts w:ascii="Arial" w:eastAsia="Arial" w:hAnsi="Arial" w:cs="Arial"/>
          <w:color w:val="000000"/>
        </w:rPr>
        <w:t xml:space="preserve"> </w:t>
      </w:r>
    </w:p>
    <w:p w14:paraId="5F781B6C" w14:textId="77777777" w:rsidR="00231578" w:rsidRPr="005C3A3D" w:rsidRDefault="00000000" w:rsidP="004352CC">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lastRenderedPageBreak/>
        <w:t xml:space="preserve">Z zastrzeżeniem ust. 6.2 okres gwarancji wynosi </w:t>
      </w:r>
      <w:r w:rsidRPr="004352CC">
        <w:rPr>
          <w:rFonts w:ascii="Arial" w:eastAsia="Arial" w:hAnsi="Arial" w:cs="Arial"/>
          <w:color w:val="000000"/>
        </w:rPr>
        <w:t>...............…/minimum 36/</w:t>
      </w:r>
      <w:r w:rsidRPr="005C3A3D">
        <w:rPr>
          <w:rFonts w:ascii="Arial" w:eastAsia="Arial" w:hAnsi="Arial" w:cs="Arial"/>
          <w:i/>
          <w:color w:val="000000"/>
        </w:rPr>
        <w:t xml:space="preserve"> </w:t>
      </w:r>
      <w:r w:rsidRPr="005C3A3D">
        <w:rPr>
          <w:rFonts w:ascii="Arial" w:eastAsia="Arial" w:hAnsi="Arial" w:cs="Arial"/>
          <w:color w:val="000000"/>
        </w:rPr>
        <w:t xml:space="preserve"> miesięcy. </w:t>
      </w:r>
    </w:p>
    <w:p w14:paraId="0C1C8C55" w14:textId="64BF4594" w:rsidR="00231578" w:rsidRPr="004352CC" w:rsidRDefault="00000000" w:rsidP="004352CC">
      <w:pPr>
        <w:numPr>
          <w:ilvl w:val="1"/>
          <w:numId w:val="3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Gwarancja należytej jakości urządzeń magazynujących energię elektryczną dla potrzeb trakcyjnych (akumulatory, superkondensatory lub inne urządzenia) wynosi………………………. </w:t>
      </w:r>
      <w:r w:rsidRPr="004352CC">
        <w:rPr>
          <w:rFonts w:ascii="Arial" w:eastAsia="Arial" w:hAnsi="Arial" w:cs="Arial"/>
          <w:iCs/>
          <w:color w:val="000000"/>
        </w:rPr>
        <w:t xml:space="preserve">minimum 10 lat </w:t>
      </w:r>
      <w:r w:rsidRPr="005C3A3D">
        <w:rPr>
          <w:rFonts w:ascii="Arial" w:eastAsia="Arial" w:hAnsi="Arial" w:cs="Arial"/>
          <w:color w:val="000000"/>
        </w:rPr>
        <w:t xml:space="preserve"> od daty odbioru końcowego danego Autobusu – tzw. okres podstawowy gwarancji na magazyn energii.  Wykonawca zobowiązany jest do udzielenia gwarancji jakości. </w:t>
      </w:r>
    </w:p>
    <w:p w14:paraId="3E405FFC"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[Autoryzacja]</w:t>
      </w:r>
    </w:p>
    <w:p w14:paraId="49A50EAD" w14:textId="722CFB78" w:rsidR="00231578" w:rsidRPr="004352CC" w:rsidRDefault="00000000" w:rsidP="004352CC">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zobowiązany jest udzielić Zamawiającemu </w:t>
      </w:r>
      <w:r w:rsidRPr="005C3A3D">
        <w:rPr>
          <w:rFonts w:ascii="Arial" w:eastAsia="Arial" w:hAnsi="Arial" w:cs="Arial"/>
          <w:b/>
          <w:color w:val="000000"/>
        </w:rPr>
        <w:t xml:space="preserve">autoryzacji </w:t>
      </w:r>
      <w:r w:rsidRPr="005C3A3D">
        <w:rPr>
          <w:rFonts w:ascii="Arial" w:eastAsia="Arial" w:hAnsi="Arial" w:cs="Arial"/>
          <w:color w:val="000000"/>
        </w:rPr>
        <w:t xml:space="preserve">na wykonywanie obsług technicznych i napraw gwarancyjnych dostarczonych Autobusów oraz zobowiązany jest do dostarczenia wyposażenia dodatkowego </w:t>
      </w:r>
      <w:r w:rsidR="004352CC">
        <w:rPr>
          <w:rFonts w:ascii="Arial" w:eastAsia="Arial" w:hAnsi="Arial" w:cs="Arial"/>
          <w:color w:val="000000"/>
        </w:rPr>
        <w:br/>
      </w:r>
      <w:r w:rsidRPr="005C3A3D">
        <w:rPr>
          <w:rFonts w:ascii="Arial" w:eastAsia="Arial" w:hAnsi="Arial" w:cs="Arial"/>
          <w:color w:val="000000"/>
        </w:rPr>
        <w:t xml:space="preserve">w związku z udzielaną autoryzacją na warunkach określonych odpowiednio </w:t>
      </w:r>
      <w:r w:rsidR="004352CC">
        <w:rPr>
          <w:rFonts w:ascii="Arial" w:eastAsia="Arial" w:hAnsi="Arial" w:cs="Arial"/>
          <w:color w:val="000000"/>
        </w:rPr>
        <w:br/>
      </w:r>
      <w:r w:rsidRPr="005C3A3D">
        <w:rPr>
          <w:rFonts w:ascii="Arial" w:eastAsia="Arial" w:hAnsi="Arial" w:cs="Arial"/>
          <w:color w:val="000000"/>
        </w:rPr>
        <w:t xml:space="preserve">w </w:t>
      </w:r>
      <w:r w:rsidRPr="004352CC">
        <w:rPr>
          <w:rFonts w:ascii="Arial" w:eastAsia="Arial" w:hAnsi="Arial" w:cs="Arial"/>
          <w:b/>
          <w:color w:val="000000"/>
        </w:rPr>
        <w:t>załączniku nr 11.</w:t>
      </w:r>
    </w:p>
    <w:p w14:paraId="5C30E680" w14:textId="0268A132" w:rsidR="00231578" w:rsidRPr="004352CC" w:rsidRDefault="00000000" w:rsidP="00411914">
      <w:pPr>
        <w:pBdr>
          <w:top w:val="nil"/>
          <w:left w:val="nil"/>
          <w:bottom w:val="nil"/>
          <w:right w:val="nil"/>
          <w:between w:val="nil"/>
        </w:pBdr>
        <w:spacing w:line="360" w:lineRule="auto"/>
        <w:ind w:leftChars="0" w:left="2" w:hanging="2"/>
        <w:outlineLvl w:val="1"/>
        <w:rPr>
          <w:rFonts w:ascii="Arial" w:eastAsia="Arial" w:hAnsi="Arial" w:cs="Arial"/>
          <w:b/>
          <w:color w:val="000000"/>
          <w:u w:val="single"/>
        </w:rPr>
      </w:pPr>
      <w:r w:rsidRPr="005C3A3D">
        <w:rPr>
          <w:rFonts w:ascii="Arial" w:eastAsia="Arial" w:hAnsi="Arial" w:cs="Arial"/>
          <w:b/>
          <w:color w:val="000000"/>
          <w:u w:val="single"/>
        </w:rPr>
        <w:t>[Dalsze prace]</w:t>
      </w:r>
    </w:p>
    <w:p w14:paraId="5B07ACAB" w14:textId="2E1DC822" w:rsidR="00231578" w:rsidRPr="005C3A3D" w:rsidRDefault="00000000" w:rsidP="004352CC">
      <w:pPr>
        <w:numPr>
          <w:ilvl w:val="0"/>
          <w:numId w:val="3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jeżeli Umowa nie stanowi inaczej, wykona wszystkie inne dostawy </w:t>
      </w:r>
      <w:r w:rsidR="004352CC">
        <w:rPr>
          <w:rFonts w:ascii="Arial" w:eastAsia="Arial" w:hAnsi="Arial" w:cs="Arial"/>
          <w:color w:val="000000"/>
        </w:rPr>
        <w:br/>
      </w:r>
      <w:r w:rsidRPr="005C3A3D">
        <w:rPr>
          <w:rFonts w:ascii="Arial" w:eastAsia="Arial" w:hAnsi="Arial" w:cs="Arial"/>
          <w:color w:val="000000"/>
        </w:rPr>
        <w:t xml:space="preserve">i usługi nie wymienione wprost w Umowie (ale z niej w sposób bezpośredni </w:t>
      </w:r>
      <w:r w:rsidR="004352CC">
        <w:rPr>
          <w:rFonts w:ascii="Arial" w:eastAsia="Arial" w:hAnsi="Arial" w:cs="Arial"/>
          <w:color w:val="000000"/>
        </w:rPr>
        <w:br/>
      </w:r>
      <w:r w:rsidRPr="005C3A3D">
        <w:rPr>
          <w:rFonts w:ascii="Arial" w:eastAsia="Arial" w:hAnsi="Arial" w:cs="Arial"/>
          <w:color w:val="000000"/>
        </w:rPr>
        <w:t>i uzasadniony wynikające), a które będą niezbędne do wykonania w sposób należyty przedmiotu Umowy.</w:t>
      </w:r>
    </w:p>
    <w:p w14:paraId="5077F2BD" w14:textId="345FA8C2" w:rsidR="00231578" w:rsidRPr="004352CC" w:rsidRDefault="004352CC" w:rsidP="004352CC">
      <w:pPr>
        <w:pBdr>
          <w:top w:val="nil"/>
          <w:left w:val="nil"/>
          <w:bottom w:val="nil"/>
          <w:right w:val="nil"/>
          <w:between w:val="nil"/>
        </w:pBdr>
        <w:tabs>
          <w:tab w:val="center" w:pos="5016"/>
          <w:tab w:val="right" w:pos="9552"/>
        </w:tabs>
        <w:spacing w:before="480" w:line="360" w:lineRule="auto"/>
        <w:ind w:left="0" w:hanging="2"/>
        <w:jc w:val="center"/>
        <w:rPr>
          <w:rFonts w:ascii="Arial" w:eastAsia="Arial" w:hAnsi="Arial" w:cs="Arial"/>
          <w:b/>
          <w:color w:val="000000"/>
        </w:rPr>
      </w:pPr>
      <w:r w:rsidRPr="004352CC">
        <w:rPr>
          <w:rFonts w:ascii="Arial" w:eastAsia="Arial" w:hAnsi="Arial" w:cs="Arial"/>
          <w:b/>
          <w:color w:val="000000"/>
        </w:rPr>
        <w:t>Produkcja i dostawa. Termin.</w:t>
      </w:r>
    </w:p>
    <w:p w14:paraId="24A8159A" w14:textId="77777777" w:rsidR="00231578" w:rsidRPr="004352CC" w:rsidRDefault="00000000" w:rsidP="004352CC">
      <w:pPr>
        <w:pBdr>
          <w:top w:val="nil"/>
          <w:left w:val="nil"/>
          <w:bottom w:val="nil"/>
          <w:right w:val="nil"/>
          <w:between w:val="nil"/>
        </w:pBdr>
        <w:spacing w:after="240" w:line="240" w:lineRule="auto"/>
        <w:ind w:left="0" w:hanging="2"/>
        <w:jc w:val="center"/>
        <w:outlineLvl w:val="9"/>
        <w:rPr>
          <w:rFonts w:ascii="Arial" w:eastAsia="Arial" w:hAnsi="Arial" w:cs="Arial"/>
          <w:b/>
          <w:color w:val="000000"/>
        </w:rPr>
      </w:pPr>
      <w:r w:rsidRPr="004352CC">
        <w:rPr>
          <w:rFonts w:ascii="Arial" w:eastAsia="Arial" w:hAnsi="Arial" w:cs="Arial"/>
          <w:b/>
          <w:color w:val="000000"/>
        </w:rPr>
        <w:t>§ 7</w:t>
      </w:r>
    </w:p>
    <w:p w14:paraId="5F517FB9" w14:textId="77777777" w:rsidR="00231578" w:rsidRPr="004352CC" w:rsidRDefault="00000000" w:rsidP="00411914">
      <w:pPr>
        <w:pBdr>
          <w:top w:val="nil"/>
          <w:left w:val="nil"/>
          <w:bottom w:val="nil"/>
          <w:right w:val="nil"/>
          <w:between w:val="nil"/>
        </w:pBdr>
        <w:spacing w:line="360" w:lineRule="auto"/>
        <w:ind w:left="0" w:hanging="2"/>
        <w:outlineLvl w:val="1"/>
        <w:rPr>
          <w:rFonts w:ascii="Arial" w:eastAsia="Arial" w:hAnsi="Arial" w:cs="Arial"/>
          <w:b/>
          <w:bCs/>
          <w:color w:val="000000"/>
        </w:rPr>
      </w:pPr>
      <w:r w:rsidRPr="004352CC">
        <w:rPr>
          <w:rFonts w:ascii="Arial" w:eastAsia="Arial" w:hAnsi="Arial" w:cs="Arial"/>
          <w:b/>
          <w:bCs/>
          <w:color w:val="000000"/>
        </w:rPr>
        <w:t>[Kontrola w trakcie procesu produkcji i uzgodnienia]</w:t>
      </w:r>
    </w:p>
    <w:p w14:paraId="549DC0AF" w14:textId="77777777"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Produkcja Autobusów odbywać się będzie w zakładzie produkcyjnym:</w:t>
      </w:r>
    </w:p>
    <w:p w14:paraId="42F5E9AB" w14:textId="6CA85B08" w:rsidR="00231578" w:rsidRPr="004352CC" w:rsidRDefault="00000000" w:rsidP="004352CC">
      <w:pPr>
        <w:numPr>
          <w:ilvl w:val="1"/>
          <w:numId w:val="34"/>
        </w:numPr>
        <w:pBdr>
          <w:top w:val="nil"/>
          <w:left w:val="nil"/>
          <w:bottom w:val="nil"/>
          <w:right w:val="nil"/>
          <w:between w:val="nil"/>
        </w:pBdr>
        <w:spacing w:line="360" w:lineRule="auto"/>
        <w:ind w:leftChars="0" w:left="924" w:firstLineChars="0" w:hanging="567"/>
        <w:outlineLvl w:val="9"/>
        <w:rPr>
          <w:rFonts w:ascii="Arial" w:eastAsia="Arial" w:hAnsi="Arial" w:cs="Arial"/>
          <w:iCs/>
          <w:color w:val="000000"/>
        </w:rPr>
      </w:pPr>
      <w:r w:rsidRPr="004352CC">
        <w:rPr>
          <w:rFonts w:ascii="Arial" w:eastAsia="Arial" w:hAnsi="Arial" w:cs="Arial"/>
          <w:iCs/>
          <w:color w:val="000000"/>
        </w:rPr>
        <w:t>na etapie …(etap wskazany w ofercie)…. w: ……(zakład produkcyjny wskazany w ofercie)………..;</w:t>
      </w:r>
    </w:p>
    <w:p w14:paraId="6F1214C4" w14:textId="0AAE1FC3" w:rsidR="00231578" w:rsidRPr="004352CC" w:rsidRDefault="00000000" w:rsidP="004352CC">
      <w:pPr>
        <w:numPr>
          <w:ilvl w:val="1"/>
          <w:numId w:val="34"/>
        </w:numPr>
        <w:pBdr>
          <w:top w:val="nil"/>
          <w:left w:val="nil"/>
          <w:bottom w:val="nil"/>
          <w:right w:val="nil"/>
          <w:between w:val="nil"/>
        </w:pBdr>
        <w:spacing w:line="360" w:lineRule="auto"/>
        <w:ind w:leftChars="0" w:left="924" w:firstLineChars="0" w:hanging="567"/>
        <w:outlineLvl w:val="9"/>
        <w:rPr>
          <w:rFonts w:ascii="Arial" w:eastAsia="Arial" w:hAnsi="Arial" w:cs="Arial"/>
          <w:iCs/>
          <w:color w:val="000000"/>
        </w:rPr>
      </w:pPr>
      <w:r w:rsidRPr="004352CC">
        <w:rPr>
          <w:rFonts w:ascii="Arial" w:eastAsia="Arial" w:hAnsi="Arial" w:cs="Arial"/>
          <w:iCs/>
          <w:color w:val="000000"/>
        </w:rPr>
        <w:t>na etapie …(etap wskazany w ofercie)…. w: ………(zakład produkcyjny wskazany w ofercie)…..</w:t>
      </w:r>
    </w:p>
    <w:p w14:paraId="23B3A6A1" w14:textId="77777777"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trakcie realizacji zamówienia Zamawiający zastrzega sobie prawo kontroli zaawansowania prac (w miejscu ich wykonywania) ze szczególnym uwzględnieniem zastosowanych materiałów, w tym weryfikacji masy nieresorowanej zawieszenia osi napędowej oraz procesów zabezpieczenia </w:t>
      </w:r>
      <w:r w:rsidRPr="005C3A3D">
        <w:rPr>
          <w:rFonts w:ascii="Arial" w:eastAsia="Arial" w:hAnsi="Arial" w:cs="Arial"/>
          <w:color w:val="000000"/>
        </w:rPr>
        <w:lastRenderedPageBreak/>
        <w:t xml:space="preserve">antykorozyjnego Autobusów (prawo kontroli międzyoperacyjnej w trakcie procesu produkcyjnego). </w:t>
      </w:r>
    </w:p>
    <w:p w14:paraId="3E0C390B" w14:textId="610920D0"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poinformuje Wykonawcę o planowanej kontroli, o której mowa </w:t>
      </w:r>
      <w:r w:rsidR="004352CC">
        <w:rPr>
          <w:rFonts w:ascii="Arial" w:eastAsia="Arial" w:hAnsi="Arial" w:cs="Arial"/>
          <w:color w:val="000000"/>
        </w:rPr>
        <w:br/>
      </w:r>
      <w:r w:rsidRPr="005C3A3D">
        <w:rPr>
          <w:rFonts w:ascii="Arial" w:eastAsia="Arial" w:hAnsi="Arial" w:cs="Arial"/>
          <w:color w:val="000000"/>
        </w:rPr>
        <w:t xml:space="preserve">w ust. 2 </w:t>
      </w:r>
      <w:r w:rsidRPr="005C3A3D">
        <w:rPr>
          <w:rFonts w:ascii="Arial" w:eastAsia="Arial" w:hAnsi="Arial" w:cs="Arial"/>
          <w:b/>
          <w:color w:val="000000"/>
        </w:rPr>
        <w:t>z wyprzedzeniem 3 dni roboczych</w:t>
      </w:r>
      <w:r w:rsidRPr="005C3A3D">
        <w:rPr>
          <w:rFonts w:ascii="Arial" w:eastAsia="Arial" w:hAnsi="Arial" w:cs="Arial"/>
          <w:color w:val="000000"/>
        </w:rPr>
        <w:t xml:space="preserve"> pisemnie lub za pomocą poczty elektronicznej (e-mail). </w:t>
      </w:r>
    </w:p>
    <w:p w14:paraId="75F52A91" w14:textId="21B97DA4"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Inspektorom Zamawiającego zagwarantowane zostaną wszelkie utrzymane w rozsądnych granicach ułatwienia i pomoc, w tym dostęp do rysunków i danych produkcyjnych, bez obciążania Zamawiającego kosztami. </w:t>
      </w:r>
    </w:p>
    <w:p w14:paraId="596EF921" w14:textId="32E12ECA"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Wymagane uzgodnienia Wykonawcy z Zamawiającym w okresie pomiędzy podpisaniem Umowy a odbiorem pierwszego autobusu z dostawy zawiera </w:t>
      </w:r>
      <w:r w:rsidRPr="005F31EE">
        <w:rPr>
          <w:rFonts w:ascii="Arial" w:eastAsia="Arial" w:hAnsi="Arial" w:cs="Arial"/>
          <w:b/>
          <w:color w:val="000000"/>
        </w:rPr>
        <w:t>załącznik nr 16</w:t>
      </w:r>
      <w:r w:rsidRPr="005C3A3D">
        <w:rPr>
          <w:rFonts w:ascii="Arial" w:eastAsia="Arial" w:hAnsi="Arial" w:cs="Arial"/>
          <w:color w:val="000000"/>
        </w:rPr>
        <w:t>.</w:t>
      </w:r>
      <w:r w:rsidRPr="005C3A3D">
        <w:rPr>
          <w:rFonts w:ascii="Arial" w:eastAsia="Arial" w:hAnsi="Arial" w:cs="Arial"/>
          <w:i/>
          <w:color w:val="000000"/>
        </w:rPr>
        <w:t xml:space="preserve"> </w:t>
      </w:r>
      <w:r w:rsidRPr="005C3A3D">
        <w:rPr>
          <w:rFonts w:ascii="Arial" w:eastAsia="Arial" w:hAnsi="Arial" w:cs="Arial"/>
          <w:color w:val="000000"/>
        </w:rPr>
        <w:t xml:space="preserve">Uzgodnienia, o których mowa w zdaniu pierwszym będą dokonywane u Zamawiającego, chyba, że Zamawiający postanowi inaczej. </w:t>
      </w:r>
    </w:p>
    <w:p w14:paraId="05CC67E0" w14:textId="1A2800D2" w:rsidR="00231578" w:rsidRPr="004352CC"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Bez względu na zastrzeżenia i uwagi zgłaszane przez Zamawiającego w toku kontroli produkcji lub uzgodnień w myśl postanowień określonych w ust. 2 - 5, Wykonawca ponosi pełną odpowiedzialność za prawidłowość wykonania Towarów, w tym prawidłowość wszystkich przyjętych rozwiązań technicznych oraz ich zgodność z przepisami prawa, Umową, w tym</w:t>
      </w:r>
      <w:r w:rsidRPr="005C3A3D">
        <w:rPr>
          <w:rFonts w:ascii="Arial" w:eastAsia="Arial" w:hAnsi="Arial" w:cs="Arial"/>
          <w:b/>
          <w:color w:val="000000"/>
        </w:rPr>
        <w:t xml:space="preserve"> załącznikiem nr 9.</w:t>
      </w:r>
    </w:p>
    <w:p w14:paraId="0DB9B3C0" w14:textId="77777777" w:rsidR="00231578" w:rsidRPr="005C3A3D" w:rsidRDefault="00000000" w:rsidP="00411914">
      <w:pPr>
        <w:pBdr>
          <w:top w:val="nil"/>
          <w:left w:val="nil"/>
          <w:bottom w:val="nil"/>
          <w:right w:val="nil"/>
          <w:between w:val="nil"/>
        </w:pBdr>
        <w:spacing w:line="360" w:lineRule="auto"/>
        <w:ind w:left="0" w:hanging="2"/>
        <w:outlineLvl w:val="1"/>
        <w:rPr>
          <w:rFonts w:ascii="Arial" w:eastAsia="Arial" w:hAnsi="Arial" w:cs="Arial"/>
          <w:color w:val="000000"/>
        </w:rPr>
      </w:pPr>
      <w:r w:rsidRPr="005C3A3D">
        <w:rPr>
          <w:rFonts w:ascii="Arial" w:eastAsia="Arial" w:hAnsi="Arial" w:cs="Arial"/>
          <w:b/>
          <w:color w:val="000000"/>
        </w:rPr>
        <w:t>[Dostawa]</w:t>
      </w:r>
    </w:p>
    <w:p w14:paraId="28318925" w14:textId="77777777"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Przez dostawę Strony rozumieją przekazanie Zamawiającemu Towarów po dokonaniu czynności odbiorowych </w:t>
      </w:r>
      <w:r w:rsidRPr="005C3A3D">
        <w:rPr>
          <w:rFonts w:ascii="Arial" w:eastAsia="Arial" w:hAnsi="Arial" w:cs="Arial"/>
          <w:b/>
          <w:color w:val="000000"/>
        </w:rPr>
        <w:t xml:space="preserve">potwierdzone protokołami odbioru końcowego </w:t>
      </w:r>
      <w:r w:rsidRPr="005C3A3D">
        <w:rPr>
          <w:rFonts w:ascii="Arial" w:eastAsia="Arial" w:hAnsi="Arial" w:cs="Arial"/>
          <w:color w:val="000000"/>
        </w:rPr>
        <w:t>(wymagana adnotacja</w:t>
      </w:r>
      <w:r w:rsidRPr="005C3A3D">
        <w:rPr>
          <w:rFonts w:ascii="Arial" w:eastAsia="Arial" w:hAnsi="Arial" w:cs="Arial"/>
          <w:b/>
          <w:color w:val="000000"/>
        </w:rPr>
        <w:t xml:space="preserve"> </w:t>
      </w:r>
      <w:r w:rsidRPr="004352CC">
        <w:rPr>
          <w:rFonts w:ascii="Arial" w:eastAsia="Arial" w:hAnsi="Arial" w:cs="Arial"/>
          <w:iCs/>
          <w:color w:val="000000"/>
        </w:rPr>
        <w:t xml:space="preserve">„Ocena odbioru przez Zamawiającego – pozytywna). </w:t>
      </w:r>
      <w:r w:rsidRPr="005C3A3D">
        <w:rPr>
          <w:rFonts w:ascii="Arial" w:eastAsia="Arial" w:hAnsi="Arial" w:cs="Arial"/>
          <w:color w:val="000000"/>
        </w:rPr>
        <w:t xml:space="preserve">Za datę dostawy danego Towaru  przyjmuje się datę podpisania </w:t>
      </w:r>
      <w:r w:rsidRPr="005C3A3D">
        <w:rPr>
          <w:rFonts w:ascii="Arial" w:eastAsia="Arial" w:hAnsi="Arial" w:cs="Arial"/>
          <w:b/>
          <w:color w:val="000000"/>
        </w:rPr>
        <w:t>protokołu odbioru końcowego</w:t>
      </w:r>
      <w:r w:rsidRPr="005C3A3D">
        <w:rPr>
          <w:rFonts w:ascii="Arial" w:eastAsia="Arial" w:hAnsi="Arial" w:cs="Arial"/>
          <w:color w:val="000000"/>
        </w:rPr>
        <w:t xml:space="preserve"> w odniesieniu do tego Towaru. </w:t>
      </w:r>
    </w:p>
    <w:p w14:paraId="0F67135B" w14:textId="77777777"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Wraz z dostawą pierwszego Autobusu Wykonawca dostarczy następujące Dostawy powiązane:</w:t>
      </w:r>
    </w:p>
    <w:p w14:paraId="005E4568" w14:textId="77777777" w:rsidR="00231578" w:rsidRPr="005C3A3D" w:rsidRDefault="00000000" w:rsidP="004352CC">
      <w:pPr>
        <w:numPr>
          <w:ilvl w:val="1"/>
          <w:numId w:val="34"/>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4352CC">
        <w:rPr>
          <w:rFonts w:ascii="Arial" w:eastAsia="Arial" w:hAnsi="Arial" w:cs="Arial"/>
          <w:b/>
          <w:bCs/>
          <w:iCs/>
          <w:color w:val="000000"/>
        </w:rPr>
        <w:t>systemy</w:t>
      </w:r>
      <w:r w:rsidRPr="004352CC">
        <w:rPr>
          <w:rFonts w:ascii="Arial" w:eastAsia="Arial" w:hAnsi="Arial" w:cs="Arial"/>
          <w:b/>
          <w:bCs/>
          <w:color w:val="000000"/>
        </w:rPr>
        <w:t xml:space="preserve"> i urządzenia</w:t>
      </w:r>
      <w:r w:rsidRPr="005C3A3D">
        <w:rPr>
          <w:rFonts w:ascii="Arial" w:eastAsia="Arial" w:hAnsi="Arial" w:cs="Arial"/>
          <w:color w:val="000000"/>
        </w:rPr>
        <w:t xml:space="preserve"> nie przypisane do poszczególnych Autobusów, o których mowa w § 6 ust. 5.1.</w:t>
      </w:r>
    </w:p>
    <w:p w14:paraId="3B9954DD" w14:textId="77777777" w:rsidR="00231578" w:rsidRPr="005C3A3D" w:rsidRDefault="00000000" w:rsidP="004352CC">
      <w:pPr>
        <w:numPr>
          <w:ilvl w:val="1"/>
          <w:numId w:val="34"/>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4352CC">
        <w:rPr>
          <w:rFonts w:ascii="Arial" w:eastAsia="Arial" w:hAnsi="Arial" w:cs="Arial"/>
          <w:b/>
          <w:bCs/>
          <w:iCs/>
          <w:color w:val="000000"/>
        </w:rPr>
        <w:t>dokumentację</w:t>
      </w:r>
      <w:r w:rsidRPr="004352CC">
        <w:rPr>
          <w:rFonts w:ascii="Arial" w:eastAsia="Arial" w:hAnsi="Arial" w:cs="Arial"/>
          <w:b/>
          <w:bCs/>
          <w:color w:val="000000"/>
        </w:rPr>
        <w:t xml:space="preserve"> i </w:t>
      </w:r>
      <w:r w:rsidRPr="005C3A3D">
        <w:rPr>
          <w:rFonts w:ascii="Arial" w:eastAsia="Arial" w:hAnsi="Arial" w:cs="Arial"/>
          <w:b/>
          <w:color w:val="000000"/>
        </w:rPr>
        <w:t xml:space="preserve">oprogramowanie, </w:t>
      </w:r>
      <w:r w:rsidRPr="005C3A3D">
        <w:rPr>
          <w:rFonts w:ascii="Arial" w:eastAsia="Arial" w:hAnsi="Arial" w:cs="Arial"/>
          <w:color w:val="000000"/>
        </w:rPr>
        <w:t>nie przypisane do poszczególnych Autobusów, o których mowa w § 6 ust. 5.3,</w:t>
      </w:r>
    </w:p>
    <w:p w14:paraId="764F6AF3" w14:textId="138331FB" w:rsidR="00231578" w:rsidRPr="004352CC" w:rsidRDefault="00000000" w:rsidP="004352CC">
      <w:pPr>
        <w:numPr>
          <w:ilvl w:val="1"/>
          <w:numId w:val="34"/>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4352CC">
        <w:rPr>
          <w:rFonts w:ascii="Arial" w:eastAsia="Arial" w:hAnsi="Arial" w:cs="Arial"/>
          <w:b/>
          <w:bCs/>
          <w:iCs/>
          <w:color w:val="000000"/>
        </w:rPr>
        <w:t>wyposażenie</w:t>
      </w:r>
      <w:r w:rsidRPr="004352CC">
        <w:rPr>
          <w:rFonts w:ascii="Arial" w:eastAsia="Arial" w:hAnsi="Arial" w:cs="Arial"/>
          <w:b/>
          <w:bCs/>
          <w:color w:val="000000"/>
        </w:rPr>
        <w:t xml:space="preserve"> w</w:t>
      </w:r>
      <w:r w:rsidRPr="005C3A3D">
        <w:rPr>
          <w:rFonts w:ascii="Arial" w:eastAsia="Arial" w:hAnsi="Arial" w:cs="Arial"/>
          <w:b/>
          <w:color w:val="000000"/>
        </w:rPr>
        <w:t>arsztatu</w:t>
      </w:r>
      <w:r w:rsidRPr="005C3A3D">
        <w:rPr>
          <w:rFonts w:ascii="Arial" w:eastAsia="Arial" w:hAnsi="Arial" w:cs="Arial"/>
          <w:color w:val="000000"/>
        </w:rPr>
        <w:t xml:space="preserve"> w związku z udzieloną autoryzacją wraz z wykazem zawierającym wartość każdej pozycji tego wyposażenia, o których mowa w § 6 ust. 5.4</w:t>
      </w:r>
      <w:r w:rsidRPr="004352CC">
        <w:rPr>
          <w:rFonts w:ascii="Arial" w:eastAsia="Arial" w:hAnsi="Arial" w:cs="Arial"/>
          <w:color w:val="000000"/>
        </w:rPr>
        <w:t>.</w:t>
      </w:r>
    </w:p>
    <w:p w14:paraId="5FC6E775" w14:textId="77777777"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 xml:space="preserve"> Transport  do świadczeń dodatkowych zapewnia Wykonawca na swój koszt i ryzyko (na aktualnych warunkach </w:t>
      </w:r>
      <w:proofErr w:type="spellStart"/>
      <w:r w:rsidRPr="005C3A3D">
        <w:rPr>
          <w:rFonts w:ascii="Arial" w:eastAsia="Arial" w:hAnsi="Arial" w:cs="Arial"/>
          <w:color w:val="000000"/>
        </w:rPr>
        <w:t>Incoterms</w:t>
      </w:r>
      <w:proofErr w:type="spellEnd"/>
      <w:r w:rsidRPr="005C3A3D">
        <w:rPr>
          <w:rFonts w:ascii="Arial" w:eastAsia="Arial" w:hAnsi="Arial" w:cs="Arial"/>
          <w:color w:val="000000"/>
        </w:rPr>
        <w:t xml:space="preserve">; DDP wraz z rozładunkiem, Polska, </w:t>
      </w:r>
      <w:proofErr w:type="spellStart"/>
      <w:r w:rsidRPr="005C3A3D">
        <w:rPr>
          <w:rFonts w:ascii="Arial" w:eastAsia="Arial" w:hAnsi="Arial" w:cs="Arial"/>
          <w:color w:val="000000"/>
        </w:rPr>
        <w:t>Rubnik</w:t>
      </w:r>
      <w:proofErr w:type="spellEnd"/>
      <w:r w:rsidRPr="005C3A3D">
        <w:rPr>
          <w:rFonts w:ascii="Arial" w:eastAsia="Arial" w:hAnsi="Arial" w:cs="Arial"/>
          <w:color w:val="000000"/>
        </w:rPr>
        <w:t>).</w:t>
      </w:r>
    </w:p>
    <w:p w14:paraId="6CAA6505" w14:textId="77777777"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Miejscem dostarczenia Towarów będzie wskazana przez Zamawiającego przed planowaną dostawą na terenie Rybnik.</w:t>
      </w:r>
    </w:p>
    <w:p w14:paraId="5FF251C6" w14:textId="77777777" w:rsidR="00231578" w:rsidRPr="005C3A3D" w:rsidRDefault="00000000" w:rsidP="004352CC">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przypadku wejścia lub wjazdu personelu Wykonawcy lub jego Podwykonawców na teren Zamawiającego w związku z realizacją Umowy, są oni zobowiązani do przestrzegania przepisów dotyczących ochrony środowiska, oraz zasad BHP obowiązujących u Zamawiającego określonych w </w:t>
      </w:r>
      <w:r w:rsidRPr="006A6EF9">
        <w:rPr>
          <w:rFonts w:ascii="Arial" w:eastAsia="Arial" w:hAnsi="Arial" w:cs="Arial"/>
          <w:b/>
          <w:color w:val="000000"/>
        </w:rPr>
        <w:t>załączniku nr 2u.</w:t>
      </w:r>
    </w:p>
    <w:p w14:paraId="6E37F491" w14:textId="77777777" w:rsidR="00231578" w:rsidRPr="005C3A3D" w:rsidRDefault="00000000" w:rsidP="00411914">
      <w:pPr>
        <w:pBdr>
          <w:top w:val="nil"/>
          <w:left w:val="nil"/>
          <w:bottom w:val="nil"/>
          <w:right w:val="nil"/>
          <w:between w:val="nil"/>
        </w:pBdr>
        <w:spacing w:line="360" w:lineRule="auto"/>
        <w:ind w:left="0" w:hanging="2"/>
        <w:outlineLvl w:val="1"/>
        <w:rPr>
          <w:rFonts w:ascii="Arial" w:eastAsia="Arial" w:hAnsi="Arial" w:cs="Arial"/>
          <w:color w:val="000000"/>
        </w:rPr>
      </w:pPr>
      <w:r w:rsidRPr="005C3A3D">
        <w:rPr>
          <w:rFonts w:ascii="Arial" w:eastAsia="Arial" w:hAnsi="Arial" w:cs="Arial"/>
          <w:b/>
          <w:color w:val="000000"/>
        </w:rPr>
        <w:t>[Termin dostawy]</w:t>
      </w:r>
    </w:p>
    <w:p w14:paraId="0176F8EE" w14:textId="77777777" w:rsidR="006A6EF9" w:rsidRPr="006A6EF9" w:rsidRDefault="00000000" w:rsidP="006A6EF9">
      <w:pPr>
        <w:numPr>
          <w:ilvl w:val="0"/>
          <w:numId w:val="3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6A6EF9">
        <w:rPr>
          <w:rFonts w:ascii="Arial" w:eastAsia="Arial" w:hAnsi="Arial" w:cs="Arial"/>
          <w:color w:val="000000"/>
        </w:rPr>
        <w:t>Termin dostawy Towarów</w:t>
      </w:r>
      <w:r w:rsidRPr="006A6EF9">
        <w:rPr>
          <w:rFonts w:ascii="Arial" w:eastAsia="Arial" w:hAnsi="Arial" w:cs="Arial"/>
          <w:b/>
          <w:color w:val="000000"/>
        </w:rPr>
        <w:t xml:space="preserve"> </w:t>
      </w:r>
      <w:r w:rsidRPr="006A6EF9">
        <w:rPr>
          <w:rFonts w:ascii="Arial" w:eastAsia="Arial" w:hAnsi="Arial" w:cs="Arial"/>
          <w:color w:val="000000"/>
        </w:rPr>
        <w:t>wynosi:</w:t>
      </w:r>
    </w:p>
    <w:p w14:paraId="567FE131" w14:textId="77777777" w:rsidR="006A6EF9" w:rsidRPr="006A6EF9" w:rsidRDefault="00000000" w:rsidP="006A6EF9">
      <w:pPr>
        <w:pStyle w:val="Akapitzlist"/>
        <w:numPr>
          <w:ilvl w:val="0"/>
          <w:numId w:val="35"/>
        </w:numPr>
        <w:pBdr>
          <w:top w:val="nil"/>
          <w:left w:val="nil"/>
          <w:bottom w:val="nil"/>
          <w:right w:val="nil"/>
          <w:between w:val="nil"/>
        </w:pBdr>
        <w:spacing w:line="360" w:lineRule="auto"/>
        <w:ind w:leftChars="0" w:firstLineChars="0"/>
        <w:outlineLvl w:val="9"/>
        <w:rPr>
          <w:rFonts w:ascii="Arial" w:eastAsia="Arial" w:hAnsi="Arial" w:cs="Arial"/>
          <w:sz w:val="24"/>
          <w:szCs w:val="24"/>
          <w:lang w:val="pl-PL"/>
        </w:rPr>
      </w:pPr>
      <w:r w:rsidRPr="006A6EF9">
        <w:rPr>
          <w:rFonts w:ascii="Arial" w:eastAsia="Arial" w:hAnsi="Arial" w:cs="Arial"/>
          <w:sz w:val="24"/>
          <w:szCs w:val="24"/>
          <w:lang w:val="pl-PL"/>
        </w:rPr>
        <w:t>do 90 dni od dnia podpisania umowy: świadczenia dodatkowe</w:t>
      </w:r>
    </w:p>
    <w:p w14:paraId="15DD30DD" w14:textId="77777777" w:rsidR="006A6EF9" w:rsidRPr="006A6EF9" w:rsidRDefault="00000000" w:rsidP="006A6EF9">
      <w:pPr>
        <w:pStyle w:val="Akapitzlist"/>
        <w:numPr>
          <w:ilvl w:val="0"/>
          <w:numId w:val="35"/>
        </w:numPr>
        <w:pBdr>
          <w:top w:val="nil"/>
          <w:left w:val="nil"/>
          <w:bottom w:val="nil"/>
          <w:right w:val="nil"/>
          <w:between w:val="nil"/>
        </w:pBdr>
        <w:spacing w:line="360" w:lineRule="auto"/>
        <w:ind w:leftChars="0" w:firstLineChars="0"/>
        <w:outlineLvl w:val="9"/>
        <w:rPr>
          <w:rFonts w:ascii="Arial" w:eastAsia="Arial" w:hAnsi="Arial" w:cs="Arial"/>
          <w:sz w:val="24"/>
          <w:szCs w:val="24"/>
          <w:lang w:val="pl-PL"/>
        </w:rPr>
      </w:pPr>
      <w:r w:rsidRPr="006A6EF9">
        <w:rPr>
          <w:rFonts w:ascii="Arial" w:eastAsia="Arial" w:hAnsi="Arial" w:cs="Arial"/>
          <w:sz w:val="24"/>
          <w:szCs w:val="24"/>
          <w:lang w:val="pl-PL"/>
        </w:rPr>
        <w:t>do 100 dni od dnia podpisania umowy: 5 szt. autobusów</w:t>
      </w:r>
    </w:p>
    <w:p w14:paraId="4373D00D" w14:textId="13B15A2D" w:rsidR="00231578" w:rsidRPr="006A6EF9" w:rsidRDefault="00000000" w:rsidP="006A6EF9">
      <w:pPr>
        <w:pStyle w:val="Akapitzlist"/>
        <w:numPr>
          <w:ilvl w:val="0"/>
          <w:numId w:val="35"/>
        </w:numPr>
        <w:pBdr>
          <w:top w:val="nil"/>
          <w:left w:val="nil"/>
          <w:bottom w:val="nil"/>
          <w:right w:val="nil"/>
          <w:between w:val="nil"/>
        </w:pBdr>
        <w:spacing w:line="360" w:lineRule="auto"/>
        <w:ind w:leftChars="0" w:firstLineChars="0"/>
        <w:outlineLvl w:val="9"/>
        <w:rPr>
          <w:rFonts w:ascii="Arial" w:eastAsia="Arial" w:hAnsi="Arial" w:cs="Arial"/>
          <w:sz w:val="24"/>
          <w:szCs w:val="24"/>
          <w:lang w:val="pl-PL"/>
        </w:rPr>
      </w:pPr>
      <w:r w:rsidRPr="006A6EF9">
        <w:rPr>
          <w:rFonts w:ascii="Arial" w:eastAsia="Arial" w:hAnsi="Arial" w:cs="Arial"/>
          <w:sz w:val="24"/>
          <w:szCs w:val="24"/>
          <w:lang w:val="pl-PL"/>
        </w:rPr>
        <w:t>do 120 dni od dnia podpisania umowy: 6 szt. autobusów</w:t>
      </w:r>
    </w:p>
    <w:p w14:paraId="4D015F2F" w14:textId="11316D85" w:rsidR="00231578" w:rsidRPr="005C3A3D" w:rsidRDefault="006A6EF9" w:rsidP="006A6EF9">
      <w:pPr>
        <w:pBdr>
          <w:top w:val="nil"/>
          <w:left w:val="nil"/>
          <w:bottom w:val="nil"/>
          <w:right w:val="nil"/>
          <w:between w:val="nil"/>
        </w:pBdr>
        <w:tabs>
          <w:tab w:val="center" w:pos="5016"/>
          <w:tab w:val="right" w:pos="9552"/>
        </w:tabs>
        <w:spacing w:before="480" w:line="360" w:lineRule="auto"/>
        <w:ind w:left="0" w:hanging="2"/>
        <w:jc w:val="center"/>
        <w:rPr>
          <w:rFonts w:ascii="Arial" w:eastAsia="Arial" w:hAnsi="Arial" w:cs="Arial"/>
          <w:color w:val="000000"/>
        </w:rPr>
      </w:pPr>
      <w:r w:rsidRPr="005C3A3D">
        <w:rPr>
          <w:rFonts w:ascii="Arial" w:eastAsia="Arial" w:hAnsi="Arial" w:cs="Arial"/>
          <w:b/>
          <w:color w:val="000000"/>
        </w:rPr>
        <w:t>Odbiory.  Przejście własności towarów.</w:t>
      </w:r>
    </w:p>
    <w:p w14:paraId="48AD6D75" w14:textId="77777777" w:rsidR="00231578" w:rsidRPr="005C3A3D" w:rsidRDefault="00000000" w:rsidP="006A6EF9">
      <w:pPr>
        <w:pBdr>
          <w:top w:val="nil"/>
          <w:left w:val="nil"/>
          <w:bottom w:val="nil"/>
          <w:right w:val="nil"/>
          <w:between w:val="nil"/>
        </w:pBdr>
        <w:spacing w:after="240"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8</w:t>
      </w:r>
    </w:p>
    <w:p w14:paraId="404D041C"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[Odbiory]</w:t>
      </w:r>
    </w:p>
    <w:p w14:paraId="65A38182" w14:textId="77777777" w:rsidR="00231578" w:rsidRPr="005C3A3D" w:rsidRDefault="00000000" w:rsidP="006A6EF9">
      <w:pPr>
        <w:numPr>
          <w:ilvl w:val="0"/>
          <w:numId w:val="36"/>
        </w:numPr>
        <w:pBdr>
          <w:top w:val="nil"/>
          <w:left w:val="nil"/>
          <w:bottom w:val="nil"/>
          <w:right w:val="nil"/>
          <w:between w:val="nil"/>
        </w:pBdr>
        <w:spacing w:line="360" w:lineRule="auto"/>
        <w:ind w:leftChars="0" w:left="360" w:firstLineChars="0"/>
        <w:outlineLvl w:val="9"/>
        <w:rPr>
          <w:rFonts w:ascii="Arial" w:eastAsia="Arial" w:hAnsi="Arial" w:cs="Arial"/>
          <w:b/>
          <w:color w:val="000000"/>
        </w:rPr>
      </w:pPr>
      <w:r w:rsidRPr="006A6EF9">
        <w:rPr>
          <w:rFonts w:ascii="Arial" w:eastAsia="Arial" w:hAnsi="Arial" w:cs="Arial"/>
          <w:b/>
          <w:bCs/>
          <w:color w:val="000000"/>
        </w:rPr>
        <w:t xml:space="preserve">Zasady </w:t>
      </w:r>
      <w:r w:rsidRPr="005C3A3D">
        <w:rPr>
          <w:rFonts w:ascii="Arial" w:eastAsia="Arial" w:hAnsi="Arial" w:cs="Arial"/>
          <w:b/>
          <w:color w:val="000000"/>
        </w:rPr>
        <w:t xml:space="preserve">przeprowadzenia odbiorów technicznych i końcowych Towarów zostały określone w </w:t>
      </w:r>
      <w:r w:rsidRPr="006A6EF9">
        <w:rPr>
          <w:rFonts w:ascii="Arial" w:eastAsia="Arial" w:hAnsi="Arial" w:cs="Arial"/>
          <w:b/>
          <w:color w:val="000000"/>
        </w:rPr>
        <w:t>załączniku nr 12 do Umowy.</w:t>
      </w:r>
      <w:r w:rsidRPr="005C3A3D">
        <w:rPr>
          <w:rFonts w:ascii="Arial" w:eastAsia="Arial" w:hAnsi="Arial" w:cs="Arial"/>
          <w:b/>
          <w:i/>
          <w:color w:val="000000"/>
        </w:rPr>
        <w:t xml:space="preserve"> </w:t>
      </w:r>
    </w:p>
    <w:p w14:paraId="07738C0C" w14:textId="128FE4B6" w:rsidR="00231578" w:rsidRPr="006A6EF9" w:rsidRDefault="00000000" w:rsidP="006A6EF9">
      <w:pPr>
        <w:numPr>
          <w:ilvl w:val="0"/>
          <w:numId w:val="36"/>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6A6EF9">
        <w:rPr>
          <w:rFonts w:ascii="Arial" w:eastAsia="Arial" w:hAnsi="Arial" w:cs="Arial"/>
          <w:color w:val="000000"/>
        </w:rPr>
        <w:t>Dokonanie</w:t>
      </w:r>
      <w:r w:rsidRPr="005C3A3D">
        <w:rPr>
          <w:rFonts w:ascii="Arial" w:eastAsia="Arial" w:hAnsi="Arial" w:cs="Arial"/>
          <w:color w:val="000000"/>
        </w:rPr>
        <w:t xml:space="preserve"> odbiorów przez Zamawiającego nie zwalnia Wykonawcy z odpowiedzialności za prawidłowość wykonania Towarów, w tym prawidłowość wszystkich przyjętych rozwiązań technicznych oraz ich zgodność z przepisami prawa,  Umową, w tym </w:t>
      </w:r>
      <w:r w:rsidRPr="005C3A3D">
        <w:rPr>
          <w:rFonts w:ascii="Arial" w:eastAsia="Arial" w:hAnsi="Arial" w:cs="Arial"/>
          <w:b/>
          <w:color w:val="000000"/>
        </w:rPr>
        <w:t xml:space="preserve">załącznikami nr 9, 10, 11 do Umowy </w:t>
      </w:r>
      <w:r w:rsidRPr="005C3A3D">
        <w:rPr>
          <w:rFonts w:ascii="Arial" w:eastAsia="Arial" w:hAnsi="Arial" w:cs="Arial"/>
          <w:color w:val="000000"/>
        </w:rPr>
        <w:t>oraz</w:t>
      </w:r>
      <w:r w:rsidRPr="005C3A3D">
        <w:rPr>
          <w:rFonts w:ascii="Arial" w:eastAsia="Arial" w:hAnsi="Arial" w:cs="Arial"/>
          <w:b/>
          <w:color w:val="000000"/>
        </w:rPr>
        <w:t xml:space="preserve"> Ofertą</w:t>
      </w:r>
      <w:r w:rsidRPr="005C3A3D">
        <w:rPr>
          <w:rFonts w:ascii="Arial" w:eastAsia="Arial" w:hAnsi="Arial" w:cs="Arial"/>
          <w:color w:val="000000"/>
        </w:rPr>
        <w:t xml:space="preserve">, </w:t>
      </w:r>
      <w:r w:rsidR="006A6EF9">
        <w:rPr>
          <w:rFonts w:ascii="Arial" w:eastAsia="Arial" w:hAnsi="Arial" w:cs="Arial"/>
          <w:color w:val="000000"/>
        </w:rPr>
        <w:br/>
      </w:r>
      <w:r w:rsidRPr="005C3A3D">
        <w:rPr>
          <w:rFonts w:ascii="Arial" w:eastAsia="Arial" w:hAnsi="Arial" w:cs="Arial"/>
          <w:color w:val="000000"/>
        </w:rPr>
        <w:t>a także nie pozbawia Zamawiającego  prawa dochodzenia roszczeń z tytułu nienależytego wykonania Umowy.</w:t>
      </w:r>
    </w:p>
    <w:p w14:paraId="31C1D987" w14:textId="4FA7A723" w:rsidR="00231578" w:rsidRPr="005C3A3D" w:rsidRDefault="00000000" w:rsidP="00411914">
      <w:pPr>
        <w:keepNext/>
        <w:pBdr>
          <w:top w:val="nil"/>
          <w:left w:val="nil"/>
          <w:bottom w:val="nil"/>
          <w:right w:val="nil"/>
          <w:between w:val="nil"/>
        </w:pBdr>
        <w:tabs>
          <w:tab w:val="center" w:pos="1276"/>
        </w:tabs>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[Przejście własności]</w:t>
      </w:r>
    </w:p>
    <w:p w14:paraId="74C2E5FC" w14:textId="30A30BDC" w:rsidR="00231578" w:rsidRPr="006A6EF9" w:rsidRDefault="00000000" w:rsidP="006A6EF9">
      <w:pPr>
        <w:numPr>
          <w:ilvl w:val="0"/>
          <w:numId w:val="36"/>
        </w:numPr>
        <w:pBdr>
          <w:top w:val="nil"/>
          <w:left w:val="nil"/>
          <w:bottom w:val="nil"/>
          <w:right w:val="nil"/>
          <w:between w:val="nil"/>
        </w:pBdr>
        <w:spacing w:line="360" w:lineRule="auto"/>
        <w:ind w:leftChars="0" w:left="360" w:firstLineChars="0"/>
        <w:outlineLvl w:val="9"/>
        <w:rPr>
          <w:rFonts w:ascii="Arial" w:eastAsia="Arial" w:hAnsi="Arial" w:cs="Arial"/>
          <w:iCs/>
          <w:color w:val="000000"/>
        </w:rPr>
      </w:pPr>
      <w:r w:rsidRPr="005C3A3D">
        <w:rPr>
          <w:rFonts w:ascii="Arial" w:eastAsia="Arial" w:hAnsi="Arial" w:cs="Arial"/>
          <w:color w:val="000000"/>
        </w:rPr>
        <w:t xml:space="preserve">Przejście na Zamawiającego własności każdego Towaru </w:t>
      </w:r>
      <w:r w:rsidRPr="005C3A3D">
        <w:rPr>
          <w:rFonts w:ascii="Arial" w:eastAsia="Arial" w:hAnsi="Arial" w:cs="Arial"/>
          <w:b/>
          <w:color w:val="000000"/>
        </w:rPr>
        <w:t xml:space="preserve"> </w:t>
      </w:r>
      <w:r w:rsidRPr="005C3A3D">
        <w:rPr>
          <w:rFonts w:ascii="Arial" w:eastAsia="Arial" w:hAnsi="Arial" w:cs="Arial"/>
          <w:color w:val="000000"/>
        </w:rPr>
        <w:t xml:space="preserve">następuje z chwilą podpisania przez Zamawiającego protokołu odbioru końcowego dotyczącego tego Towaru z adnotacją </w:t>
      </w:r>
      <w:r w:rsidRPr="005C3A3D">
        <w:rPr>
          <w:rFonts w:ascii="Arial" w:eastAsia="Arial" w:hAnsi="Arial" w:cs="Arial"/>
          <w:i/>
          <w:color w:val="000000"/>
        </w:rPr>
        <w:t xml:space="preserve"> </w:t>
      </w:r>
      <w:r w:rsidRPr="006A6EF9">
        <w:rPr>
          <w:rFonts w:ascii="Arial" w:eastAsia="Arial" w:hAnsi="Arial" w:cs="Arial"/>
          <w:iCs/>
          <w:color w:val="000000"/>
        </w:rPr>
        <w:t>„Ocena odbioru przez Zamawiającego - pozytywna”.</w:t>
      </w:r>
    </w:p>
    <w:p w14:paraId="73FDDB7F" w14:textId="38516770" w:rsidR="00231578" w:rsidRPr="005C3A3D" w:rsidRDefault="00000000" w:rsidP="006A6EF9">
      <w:pPr>
        <w:numPr>
          <w:ilvl w:val="0"/>
          <w:numId w:val="36"/>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Przed przejściem własności Towarów na Zamawiającego, Wykonawca ponosi odpowiedzialność za wszelkie szkody wynikłe w Towarach lub przez nie </w:t>
      </w:r>
      <w:r w:rsidRPr="005C3A3D">
        <w:rPr>
          <w:rFonts w:ascii="Arial" w:eastAsia="Arial" w:hAnsi="Arial" w:cs="Arial"/>
          <w:color w:val="000000"/>
        </w:rPr>
        <w:lastRenderedPageBreak/>
        <w:t xml:space="preserve">wyrządzone, w tym również po ich dostarczeniu do miejsca wskazanego przez  Zamawiającego. </w:t>
      </w:r>
    </w:p>
    <w:p w14:paraId="40B322BF" w14:textId="6B4CAE2F" w:rsidR="00231578" w:rsidRPr="006A6EF9" w:rsidRDefault="00000000" w:rsidP="006A6EF9">
      <w:pPr>
        <w:numPr>
          <w:ilvl w:val="0"/>
          <w:numId w:val="36"/>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Ryzyko utraty, zniszczenia lub uszkodzenia danego Towaru oraz odpowiedzialność za jego  zabezpieczenie, utrzymanie i nadzór nad nimi przechodzą na Zamawiającego z momentem podpisania Protokołu odbioru końcowego tego Towaru z adnotacją</w:t>
      </w:r>
      <w:r w:rsidRPr="005C3A3D">
        <w:rPr>
          <w:rFonts w:ascii="Arial" w:eastAsia="Arial" w:hAnsi="Arial" w:cs="Arial"/>
          <w:i/>
          <w:color w:val="000000"/>
        </w:rPr>
        <w:t xml:space="preserve"> </w:t>
      </w:r>
      <w:r w:rsidRPr="006A6EF9">
        <w:rPr>
          <w:rFonts w:ascii="Arial" w:eastAsia="Arial" w:hAnsi="Arial" w:cs="Arial"/>
          <w:iCs/>
          <w:color w:val="000000"/>
        </w:rPr>
        <w:t>„Ocena odbioru przez Zamawiającego - pozytywna”.</w:t>
      </w:r>
    </w:p>
    <w:p w14:paraId="3348C644" w14:textId="60557443" w:rsidR="00231578" w:rsidRPr="005C3A3D" w:rsidRDefault="006A6EF9" w:rsidP="006A6EF9">
      <w:pPr>
        <w:pBdr>
          <w:top w:val="nil"/>
          <w:left w:val="nil"/>
          <w:bottom w:val="nil"/>
          <w:right w:val="nil"/>
          <w:between w:val="nil"/>
        </w:pBdr>
        <w:tabs>
          <w:tab w:val="center" w:pos="5016"/>
          <w:tab w:val="right" w:pos="9552"/>
        </w:tabs>
        <w:spacing w:before="480" w:line="276" w:lineRule="auto"/>
        <w:ind w:left="0" w:hanging="2"/>
        <w:jc w:val="center"/>
        <w:rPr>
          <w:rFonts w:ascii="Arial" w:eastAsia="Arial" w:hAnsi="Arial" w:cs="Arial"/>
          <w:color w:val="000000"/>
        </w:rPr>
      </w:pPr>
      <w:r w:rsidRPr="005C3A3D">
        <w:rPr>
          <w:rFonts w:ascii="Arial" w:eastAsia="Arial" w:hAnsi="Arial" w:cs="Arial"/>
          <w:b/>
          <w:color w:val="000000"/>
        </w:rPr>
        <w:t>Cena (wartość) i warunki płatności.</w:t>
      </w:r>
    </w:p>
    <w:p w14:paraId="09EAE01F" w14:textId="77777777" w:rsidR="00231578" w:rsidRPr="005C3A3D" w:rsidRDefault="00000000" w:rsidP="006A6EF9">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t>§ 9</w:t>
      </w:r>
    </w:p>
    <w:p w14:paraId="12A4A855" w14:textId="77777777"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bookmarkStart w:id="1" w:name="_heading=h.30j0zll" w:colFirst="0" w:colLast="0"/>
      <w:bookmarkEnd w:id="1"/>
      <w:r w:rsidRPr="005C3A3D">
        <w:rPr>
          <w:rFonts w:ascii="Arial" w:eastAsia="Arial" w:hAnsi="Arial" w:cs="Arial"/>
          <w:color w:val="000000"/>
        </w:rPr>
        <w:t xml:space="preserve">Strony ustaliły </w:t>
      </w:r>
      <w:r w:rsidRPr="005C3A3D">
        <w:rPr>
          <w:rFonts w:ascii="Arial" w:eastAsia="Arial" w:hAnsi="Arial" w:cs="Arial"/>
          <w:b/>
          <w:color w:val="000000"/>
        </w:rPr>
        <w:t>wartość zamówienia</w:t>
      </w:r>
      <w:r w:rsidRPr="005C3A3D">
        <w:rPr>
          <w:rFonts w:ascii="Arial" w:eastAsia="Arial" w:hAnsi="Arial" w:cs="Arial"/>
          <w:color w:val="000000"/>
        </w:rPr>
        <w:t xml:space="preserve"> na kwotę </w:t>
      </w:r>
      <w:r w:rsidRPr="005C3A3D">
        <w:rPr>
          <w:rFonts w:ascii="Arial" w:eastAsia="Arial" w:hAnsi="Arial" w:cs="Arial"/>
          <w:b/>
          <w:color w:val="000000"/>
        </w:rPr>
        <w:t>netto: ……………………. zł</w:t>
      </w:r>
      <w:r w:rsidRPr="005C3A3D">
        <w:rPr>
          <w:rFonts w:ascii="Arial" w:eastAsia="Arial" w:hAnsi="Arial" w:cs="Arial"/>
          <w:color w:val="000000"/>
        </w:rPr>
        <w:t xml:space="preserve"> (słownie: ………………………… złotych i 00/100), w tym:</w:t>
      </w:r>
    </w:p>
    <w:p w14:paraId="51DA78A7" w14:textId="77777777" w:rsidR="00231578" w:rsidRPr="005C3A3D" w:rsidRDefault="00000000" w:rsidP="006A6EF9">
      <w:pPr>
        <w:widowControl w:val="0"/>
        <w:numPr>
          <w:ilvl w:val="3"/>
          <w:numId w:val="23"/>
        </w:numPr>
        <w:pBdr>
          <w:top w:val="nil"/>
          <w:left w:val="nil"/>
          <w:bottom w:val="nil"/>
          <w:right w:val="nil"/>
          <w:between w:val="nil"/>
        </w:pBdr>
        <w:spacing w:line="360" w:lineRule="auto"/>
        <w:ind w:leftChars="0" w:left="399" w:firstLineChars="0" w:hanging="2"/>
        <w:outlineLvl w:val="9"/>
        <w:rPr>
          <w:rFonts w:ascii="Arial" w:eastAsia="Arial" w:hAnsi="Arial" w:cs="Arial"/>
          <w:color w:val="000000"/>
        </w:rPr>
      </w:pPr>
      <w:r w:rsidRPr="005C3A3D">
        <w:rPr>
          <w:rFonts w:ascii="Arial" w:eastAsia="Arial" w:hAnsi="Arial" w:cs="Arial"/>
          <w:color w:val="000000"/>
        </w:rPr>
        <w:t xml:space="preserve">cena za jeden kompletny </w:t>
      </w:r>
      <w:r w:rsidRPr="005C3A3D">
        <w:rPr>
          <w:rFonts w:ascii="Arial" w:eastAsia="Arial" w:hAnsi="Arial" w:cs="Arial"/>
          <w:b/>
          <w:color w:val="000000"/>
        </w:rPr>
        <w:t>Autobus typ 12M</w:t>
      </w:r>
      <w:r w:rsidRPr="005C3A3D">
        <w:rPr>
          <w:rFonts w:ascii="Arial" w:eastAsia="Arial" w:hAnsi="Arial" w:cs="Arial"/>
          <w:color w:val="000000"/>
        </w:rPr>
        <w:t xml:space="preserve">: </w:t>
      </w:r>
      <w:r w:rsidRPr="005C3A3D">
        <w:rPr>
          <w:rFonts w:ascii="Arial" w:eastAsia="Arial" w:hAnsi="Arial" w:cs="Arial"/>
          <w:b/>
          <w:color w:val="000000"/>
        </w:rPr>
        <w:t>netto………………… zł</w:t>
      </w:r>
      <w:r w:rsidRPr="005C3A3D">
        <w:rPr>
          <w:rFonts w:ascii="Arial" w:eastAsia="Arial" w:hAnsi="Arial" w:cs="Arial"/>
          <w:color w:val="000000"/>
        </w:rPr>
        <w:t xml:space="preserve"> (słownie: ……………………….. złotych i 00/100);</w:t>
      </w:r>
    </w:p>
    <w:p w14:paraId="3136E2E3" w14:textId="0C6655D2" w:rsidR="00231578" w:rsidRPr="006A6EF9" w:rsidRDefault="00000000" w:rsidP="006A6EF9">
      <w:pPr>
        <w:widowControl w:val="0"/>
        <w:numPr>
          <w:ilvl w:val="0"/>
          <w:numId w:val="23"/>
        </w:numPr>
        <w:pBdr>
          <w:top w:val="nil"/>
          <w:left w:val="nil"/>
          <w:bottom w:val="nil"/>
          <w:right w:val="nil"/>
          <w:between w:val="nil"/>
        </w:pBdr>
        <w:spacing w:line="360" w:lineRule="auto"/>
        <w:ind w:leftChars="0" w:left="399" w:firstLineChars="0" w:hanging="2"/>
        <w:outlineLvl w:val="9"/>
        <w:rPr>
          <w:rFonts w:ascii="Arial" w:eastAsia="Arial" w:hAnsi="Arial" w:cs="Arial"/>
          <w:color w:val="000000"/>
        </w:rPr>
      </w:pPr>
      <w:r w:rsidRPr="005C3A3D">
        <w:rPr>
          <w:rFonts w:ascii="Arial" w:eastAsia="Arial" w:hAnsi="Arial" w:cs="Arial"/>
          <w:color w:val="000000"/>
        </w:rPr>
        <w:t xml:space="preserve">cena za jeden kompletny </w:t>
      </w:r>
      <w:r w:rsidRPr="005C3A3D">
        <w:rPr>
          <w:rFonts w:ascii="Arial" w:eastAsia="Arial" w:hAnsi="Arial" w:cs="Arial"/>
          <w:b/>
          <w:color w:val="000000"/>
        </w:rPr>
        <w:t>Autobus typ 12L</w:t>
      </w:r>
      <w:r w:rsidRPr="005C3A3D">
        <w:rPr>
          <w:rFonts w:ascii="Arial" w:eastAsia="Arial" w:hAnsi="Arial" w:cs="Arial"/>
          <w:color w:val="000000"/>
        </w:rPr>
        <w:t xml:space="preserve">: </w:t>
      </w:r>
      <w:r w:rsidRPr="005C3A3D">
        <w:rPr>
          <w:rFonts w:ascii="Arial" w:eastAsia="Arial" w:hAnsi="Arial" w:cs="Arial"/>
          <w:b/>
          <w:color w:val="000000"/>
        </w:rPr>
        <w:t>netto………………… zł</w:t>
      </w:r>
      <w:r w:rsidRPr="005C3A3D">
        <w:rPr>
          <w:rFonts w:ascii="Arial" w:eastAsia="Arial" w:hAnsi="Arial" w:cs="Arial"/>
          <w:color w:val="000000"/>
        </w:rPr>
        <w:t xml:space="preserve"> (słownie: ……………………….. złotych i 00/100);</w:t>
      </w:r>
    </w:p>
    <w:p w14:paraId="21AAEE31" w14:textId="77777777"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Należny podatek od towarów i usług VAT zostanie naliczony i zapłacony zgodnie z przepisami obowiązującymi w Polsce. </w:t>
      </w:r>
    </w:p>
    <w:p w14:paraId="35808B78" w14:textId="4F7E1BF1"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Ceny  podane w Umowie zawierają wszystkie ciężary publicznoprawne (w tym w szczególności opłaty celne, podatki importowe, akcyzę) oraz wszelkie koszty związane z wykonaniem przedmiotu zamówienia na warunkach określonych </w:t>
      </w:r>
      <w:r w:rsidR="006A6EF9">
        <w:rPr>
          <w:rFonts w:ascii="Arial" w:eastAsia="Arial" w:hAnsi="Arial" w:cs="Arial"/>
          <w:color w:val="000000"/>
        </w:rPr>
        <w:br/>
      </w:r>
      <w:r w:rsidRPr="005C3A3D">
        <w:rPr>
          <w:rFonts w:ascii="Arial" w:eastAsia="Arial" w:hAnsi="Arial" w:cs="Arial"/>
          <w:color w:val="000000"/>
        </w:rPr>
        <w:t xml:space="preserve">w Umowie, których poniesienie jest niezbędne do prawidłowego wykonania Umowy, w tym w szczególności koszt kompletnego Autobusu lub Ładowarki, koszt odbiorów, realizacji obowiązków wynikających z udzielonej gwarancji </w:t>
      </w:r>
      <w:r w:rsidR="006A6EF9">
        <w:rPr>
          <w:rFonts w:ascii="Arial" w:eastAsia="Arial" w:hAnsi="Arial" w:cs="Arial"/>
          <w:color w:val="000000"/>
        </w:rPr>
        <w:br/>
      </w:r>
      <w:r w:rsidRPr="005C3A3D">
        <w:rPr>
          <w:rFonts w:ascii="Arial" w:eastAsia="Arial" w:hAnsi="Arial" w:cs="Arial"/>
          <w:color w:val="000000"/>
        </w:rPr>
        <w:t xml:space="preserve">i rękojmi w tym serwisu zewnętrznego w okresie gwarancji, udzielenia autoryzacji, przeprowadzenia szkoleń personelu Zamawiającego, dokumentacji, oprogramowania, licencji, zapewnienia tłumaczeń na język polski do upływu terminu obowiązywania Umowy w tym w związku z udzieloną autoryzacją, gwarancją i rękojmią, załadunku, transportu, rozładunku w miejscu przeznaczenia wskazanym przez Zamawiającego w Rybniku, ubezpieczenia ryzyka związanego z utratą lub uszkodzeniem Autobusów do czasu odbioru końcowego przez Zamawiającego, pozostałych kosztów, w tym w szczególności związanych </w:t>
      </w:r>
      <w:r w:rsidR="006A6EF9">
        <w:rPr>
          <w:rFonts w:ascii="Arial" w:eastAsia="Arial" w:hAnsi="Arial" w:cs="Arial"/>
          <w:color w:val="000000"/>
        </w:rPr>
        <w:br/>
      </w:r>
      <w:r w:rsidRPr="005C3A3D">
        <w:rPr>
          <w:rFonts w:ascii="Arial" w:eastAsia="Arial" w:hAnsi="Arial" w:cs="Arial"/>
          <w:color w:val="000000"/>
        </w:rPr>
        <w:lastRenderedPageBreak/>
        <w:t>z wymaganym wyposażeniem elektronicznym Autobusu oraz systemów informatycznych</w:t>
      </w:r>
      <w:r w:rsidRPr="005C3A3D">
        <w:rPr>
          <w:rFonts w:ascii="Arial" w:eastAsia="Arial" w:hAnsi="Arial" w:cs="Arial"/>
          <w:i/>
          <w:color w:val="000000"/>
        </w:rPr>
        <w:t xml:space="preserve">. </w:t>
      </w:r>
    </w:p>
    <w:p w14:paraId="1F7340E1" w14:textId="77777777"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Cena podana w Umowie </w:t>
      </w:r>
      <w:r w:rsidRPr="005C3A3D">
        <w:rPr>
          <w:rFonts w:ascii="Arial" w:eastAsia="Arial" w:hAnsi="Arial" w:cs="Arial"/>
          <w:b/>
          <w:color w:val="000000"/>
        </w:rPr>
        <w:t>nie może ulec podwyższeniu</w:t>
      </w:r>
      <w:r w:rsidRPr="005C3A3D">
        <w:rPr>
          <w:rFonts w:ascii="Arial" w:eastAsia="Arial" w:hAnsi="Arial" w:cs="Arial"/>
          <w:color w:val="000000"/>
        </w:rPr>
        <w:t xml:space="preserve"> w okresie obowiązywania Umowy i została skalkulowana z uwzględnieniem wszystkich kosztów ponoszonych przez Wykonawcę, wynikających z warunków określonych w SWZ i Umowie, w tym z uwzględnieniem terminu jej realizacji. Wykonawcy nie przysługuje zwrot od Zamawiającego jakichkolwiek dodatkowych kosztów poniesionych przez Wykonawcę w związku z realizacją Umowy.</w:t>
      </w:r>
    </w:p>
    <w:p w14:paraId="238CB9C1" w14:textId="77777777"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w:t>
      </w:r>
      <w:r w:rsidRPr="005C3A3D">
        <w:rPr>
          <w:rFonts w:ascii="Arial" w:eastAsia="Arial" w:hAnsi="Arial" w:cs="Arial"/>
          <w:b/>
          <w:color w:val="000000"/>
        </w:rPr>
        <w:t>może obniżyć</w:t>
      </w:r>
      <w:r w:rsidRPr="005C3A3D">
        <w:rPr>
          <w:rFonts w:ascii="Arial" w:eastAsia="Arial" w:hAnsi="Arial" w:cs="Arial"/>
          <w:color w:val="000000"/>
        </w:rPr>
        <w:t xml:space="preserve"> cenę w każdym czasie.</w:t>
      </w:r>
    </w:p>
    <w:p w14:paraId="68BED590" w14:textId="5A88B4A2"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Wynagrodzenie będzie płatne za każdy Autobus osobno  po podpisaniu odpowiednio protokołu odbioru końcowego Autobusu z adnotacją:</w:t>
      </w:r>
      <w:r w:rsidRPr="005C3A3D">
        <w:rPr>
          <w:rFonts w:ascii="Arial" w:eastAsia="Arial" w:hAnsi="Arial" w:cs="Arial"/>
          <w:i/>
          <w:color w:val="000000"/>
        </w:rPr>
        <w:t xml:space="preserve"> </w:t>
      </w:r>
      <w:r w:rsidRPr="006A6EF9">
        <w:rPr>
          <w:rFonts w:ascii="Arial" w:eastAsia="Arial" w:hAnsi="Arial" w:cs="Arial"/>
          <w:iCs/>
          <w:color w:val="000000"/>
        </w:rPr>
        <w:t xml:space="preserve">Ocena odbioru przez Zamawiającego - pozytywna” </w:t>
      </w:r>
      <w:r w:rsidRPr="005C3A3D">
        <w:rPr>
          <w:rFonts w:ascii="Arial" w:eastAsia="Arial" w:hAnsi="Arial" w:cs="Arial"/>
          <w:color w:val="000000"/>
        </w:rPr>
        <w:t xml:space="preserve">. Zapłata za każdy odebrany Autobus jak również za każdą odebraną Ładowarkę nastąpi przelewem na następujący numer rachunku bankowego Wykonawcy: </w:t>
      </w:r>
      <w:r w:rsidRPr="005C3A3D">
        <w:rPr>
          <w:rFonts w:ascii="Arial" w:eastAsia="Arial" w:hAnsi="Arial" w:cs="Arial"/>
          <w:b/>
          <w:color w:val="000000"/>
        </w:rPr>
        <w:t>……………………………………………………………………………</w:t>
      </w:r>
      <w:r w:rsidR="006A6EF9">
        <w:rPr>
          <w:rFonts w:ascii="Arial" w:eastAsia="Arial" w:hAnsi="Arial" w:cs="Arial"/>
          <w:b/>
          <w:color w:val="000000"/>
        </w:rPr>
        <w:t>….</w:t>
      </w:r>
      <w:r w:rsidRPr="005C3A3D">
        <w:rPr>
          <w:rFonts w:ascii="Arial" w:eastAsia="Arial" w:hAnsi="Arial" w:cs="Arial"/>
          <w:b/>
          <w:color w:val="000000"/>
        </w:rPr>
        <w:t xml:space="preserve"> </w:t>
      </w:r>
      <w:r w:rsidRPr="005C3A3D">
        <w:rPr>
          <w:rFonts w:ascii="Arial" w:eastAsia="Arial" w:hAnsi="Arial" w:cs="Arial"/>
          <w:b/>
          <w:color w:val="000000"/>
        </w:rPr>
        <w:br/>
      </w:r>
      <w:r w:rsidRPr="005C3A3D">
        <w:rPr>
          <w:rFonts w:ascii="Arial" w:eastAsia="Arial" w:hAnsi="Arial" w:cs="Arial"/>
          <w:color w:val="000000"/>
        </w:rPr>
        <w:t xml:space="preserve">w terminie do </w:t>
      </w:r>
      <w:r w:rsidRPr="005C3A3D">
        <w:rPr>
          <w:rFonts w:ascii="Arial" w:eastAsia="Arial" w:hAnsi="Arial" w:cs="Arial"/>
          <w:b/>
          <w:color w:val="000000"/>
        </w:rPr>
        <w:t>30 dni</w:t>
      </w:r>
      <w:r w:rsidRPr="005C3A3D">
        <w:rPr>
          <w:rFonts w:ascii="Arial" w:eastAsia="Arial" w:hAnsi="Arial" w:cs="Arial"/>
          <w:color w:val="000000"/>
        </w:rPr>
        <w:t xml:space="preserve"> od daty doręczenia Zamawiającemu wystawionej prawidłowo i zgodnie z umową faktury. </w:t>
      </w:r>
    </w:p>
    <w:p w14:paraId="7C13D4D8" w14:textId="51ABB5AB" w:rsidR="00231578" w:rsidRPr="006A6EF9"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b/>
          <w:bCs/>
          <w:color w:val="000000"/>
        </w:rPr>
      </w:pPr>
      <w:r w:rsidRPr="006A6EF9">
        <w:rPr>
          <w:rFonts w:ascii="Arial" w:eastAsia="Arial" w:hAnsi="Arial" w:cs="Arial"/>
          <w:b/>
          <w:bCs/>
          <w:color w:val="000000"/>
        </w:rPr>
        <w:t>Podstawą wystawienia faktur będzie: protokół odbioru końcowego dla każdego Autobusu oraz podpisany protokół odbioru świadczeń dodatkowych powiązanych z danym Autobusem</w:t>
      </w:r>
      <w:r w:rsidR="006A6EF9">
        <w:rPr>
          <w:rFonts w:ascii="Arial" w:eastAsia="Arial" w:hAnsi="Arial" w:cs="Arial"/>
          <w:b/>
          <w:bCs/>
          <w:color w:val="000000"/>
        </w:rPr>
        <w:t>.</w:t>
      </w:r>
    </w:p>
    <w:p w14:paraId="1FD95303" w14:textId="57A250CC"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oświadcza, że podany przez niego numer rachunku bankowego wskazany w ust. 6 nin. paragrafu </w:t>
      </w:r>
      <w:r w:rsidRPr="005C3A3D">
        <w:rPr>
          <w:rFonts w:ascii="Arial" w:eastAsia="Arial" w:hAnsi="Arial" w:cs="Arial"/>
          <w:i/>
          <w:color w:val="000000"/>
        </w:rPr>
        <w:t>jest/nie jest</w:t>
      </w:r>
      <w:r w:rsidRPr="005C3A3D">
        <w:rPr>
          <w:rFonts w:ascii="Arial" w:eastAsia="Arial" w:hAnsi="Arial" w:cs="Arial"/>
          <w:color w:val="000000"/>
        </w:rPr>
        <w:t xml:space="preserve">  rachunkiem znajdującym się </w:t>
      </w:r>
      <w:r w:rsidR="006A6EF9">
        <w:rPr>
          <w:rFonts w:ascii="Arial" w:eastAsia="Arial" w:hAnsi="Arial" w:cs="Arial"/>
          <w:color w:val="000000"/>
        </w:rPr>
        <w:br/>
      </w:r>
      <w:r w:rsidRPr="005C3A3D">
        <w:rPr>
          <w:rFonts w:ascii="Arial" w:eastAsia="Arial" w:hAnsi="Arial" w:cs="Arial"/>
          <w:color w:val="000000"/>
        </w:rPr>
        <w:t>w elektronicznym wykazie podmiotów (tzw. biała lista)  prowadzonym przez szefa Krajowej Administracji Skarbowej. Wykonawca jest zobowiązany do powiadomienia Zamawiającego o usunięciu rachunku z wykazu, o którym mowa w zdaniu pierwszym.</w:t>
      </w:r>
    </w:p>
    <w:p w14:paraId="6F526D55" w14:textId="20DE3B30"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oświadcza, że będzie realizować płatności za faktury z zastosowaniem mechanizmu podzielonej płatności tzw. split payment. Za zapłatę w tym systemie uznaje się dokonanie płatności w terminie ustalonym w ust. 6 nin. paragrafu.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w:t>
      </w:r>
      <w:r w:rsidRPr="005C3A3D">
        <w:rPr>
          <w:rFonts w:ascii="Arial" w:eastAsia="Arial" w:hAnsi="Arial" w:cs="Arial"/>
          <w:color w:val="000000"/>
        </w:rPr>
        <w:lastRenderedPageBreak/>
        <w:t xml:space="preserve">zdarzenia pozostające poza zakresem VAT a także za świadczenia zwolnione </w:t>
      </w:r>
      <w:r w:rsidR="006A6EF9">
        <w:rPr>
          <w:rFonts w:ascii="Arial" w:eastAsia="Arial" w:hAnsi="Arial" w:cs="Arial"/>
          <w:color w:val="000000"/>
        </w:rPr>
        <w:br/>
      </w:r>
      <w:r w:rsidRPr="005C3A3D">
        <w:rPr>
          <w:rFonts w:ascii="Arial" w:eastAsia="Arial" w:hAnsi="Arial" w:cs="Arial"/>
          <w:color w:val="000000"/>
        </w:rPr>
        <w:t>z VAT, opodatkowane stawką 0% lub objęte odwrotnym obciążeniem.</w:t>
      </w:r>
    </w:p>
    <w:p w14:paraId="48394E83" w14:textId="77777777"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oświadcza, że wyraża zgodę na dokonywanie przez Zamawiającego płatności w systemie podzielonej płatności tzw. split payment. </w:t>
      </w:r>
    </w:p>
    <w:p w14:paraId="5985E283" w14:textId="089157AA"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Faktury będą wystawione na: </w:t>
      </w:r>
      <w:r w:rsidRPr="005C3A3D">
        <w:rPr>
          <w:rFonts w:ascii="Arial" w:eastAsia="Arial" w:hAnsi="Arial" w:cs="Arial"/>
          <w:b/>
          <w:color w:val="000000"/>
        </w:rPr>
        <w:t xml:space="preserve">Komunikacja Miejska Rybnik Sp. z o.o.  </w:t>
      </w:r>
      <w:r w:rsidR="006A6EF9">
        <w:rPr>
          <w:rFonts w:ascii="Arial" w:eastAsia="Arial" w:hAnsi="Arial" w:cs="Arial"/>
          <w:b/>
          <w:color w:val="000000"/>
        </w:rPr>
        <w:br/>
      </w:r>
      <w:r w:rsidRPr="005C3A3D">
        <w:rPr>
          <w:rFonts w:ascii="Arial" w:eastAsia="Arial" w:hAnsi="Arial" w:cs="Arial"/>
          <w:color w:val="000000"/>
        </w:rPr>
        <w:t xml:space="preserve">z siedzibą w Rybniku, ul. Budowlanych 6, 44-200 Rybnik NIP: 6790085613 </w:t>
      </w:r>
      <w:r w:rsidR="006A6EF9">
        <w:rPr>
          <w:rFonts w:ascii="Arial" w:eastAsia="Arial" w:hAnsi="Arial" w:cs="Arial"/>
          <w:color w:val="000000"/>
        </w:rPr>
        <w:br/>
      </w:r>
      <w:r w:rsidRPr="005C3A3D">
        <w:rPr>
          <w:rFonts w:ascii="Arial" w:eastAsia="Arial" w:hAnsi="Arial" w:cs="Arial"/>
          <w:color w:val="000000"/>
        </w:rPr>
        <w:t>i doręczone na adres: ul. Budowlanych 6, 44-200 Rybnik.</w:t>
      </w:r>
    </w:p>
    <w:p w14:paraId="004F9D27" w14:textId="77777777"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Na fakturach Wykonawca zobowiązany jest zamieszczać numer niniejszej Umowy, numer VIN podwozia Autobusu.</w:t>
      </w:r>
    </w:p>
    <w:p w14:paraId="094C8151" w14:textId="77777777"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Na fakturach Wykonawca zobowiązany jest zamieszczać numer rachunku bankowego podany w Umowie z zastrzeżeniem kolejnego ustępu.</w:t>
      </w:r>
    </w:p>
    <w:p w14:paraId="5709B0FB" w14:textId="1239E023" w:rsidR="00231578" w:rsidRPr="005C3A3D"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Zmiana numeru rachunku bankowego Wykonawcy określonego w umowie jest dopuszczalna za powiadomieniem Zamawiającego przez Wykonawcę pisemnie na adres: ul. Budowlanych 6, 44-200 Rybnik drogą elektroniczną na adres </w:t>
      </w:r>
      <w:r w:rsidR="006A6EF9">
        <w:rPr>
          <w:rFonts w:ascii="Arial" w:eastAsia="Arial" w:hAnsi="Arial" w:cs="Arial"/>
          <w:color w:val="000000"/>
        </w:rPr>
        <w:br/>
      </w:r>
      <w:r w:rsidRPr="005C3A3D">
        <w:rPr>
          <w:rFonts w:ascii="Arial" w:eastAsia="Arial" w:hAnsi="Arial" w:cs="Arial"/>
          <w:color w:val="000000"/>
        </w:rPr>
        <w:t xml:space="preserve">e-mail: </w:t>
      </w:r>
      <w:hyperlink r:id="rId10">
        <w:r w:rsidRPr="005C3A3D">
          <w:rPr>
            <w:rFonts w:ascii="Arial" w:eastAsia="Arial" w:hAnsi="Arial" w:cs="Arial"/>
            <w:color w:val="00000A"/>
          </w:rPr>
          <w:t>……………….</w:t>
        </w:r>
      </w:hyperlink>
      <w:r w:rsidRPr="005C3A3D">
        <w:rPr>
          <w:rFonts w:ascii="Arial" w:eastAsia="Arial" w:hAnsi="Arial" w:cs="Arial"/>
          <w:color w:val="000000"/>
        </w:rPr>
        <w:t xml:space="preserve">...................................., bez konieczności sporządzania aneksu do Umowy, z zastrzeżeniem, że wraz z podaniem nowego numeru rachunku bankowego wykonawca złoży pisemne oświadczenie, o którym mowa </w:t>
      </w:r>
      <w:r w:rsidR="006A6EF9">
        <w:rPr>
          <w:rFonts w:ascii="Arial" w:eastAsia="Arial" w:hAnsi="Arial" w:cs="Arial"/>
          <w:color w:val="000000"/>
        </w:rPr>
        <w:br/>
      </w:r>
      <w:r w:rsidRPr="005C3A3D">
        <w:rPr>
          <w:rFonts w:ascii="Arial" w:eastAsia="Arial" w:hAnsi="Arial" w:cs="Arial"/>
          <w:color w:val="000000"/>
        </w:rPr>
        <w:t xml:space="preserve">w ust. 8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 </w:t>
      </w:r>
    </w:p>
    <w:p w14:paraId="480AC1AB" w14:textId="4C632DC7" w:rsidR="00231578" w:rsidRPr="006A6EF9" w:rsidRDefault="00000000" w:rsidP="006A6EF9">
      <w:pPr>
        <w:numPr>
          <w:ilvl w:val="0"/>
          <w:numId w:val="3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Cesja wierzytelności Wykonawcy w stosunku do Zamawiającego może nastąpić wyłącznie za zgodą Zamawiającego, wyrażoną pod rygorem nieważności </w:t>
      </w:r>
      <w:r w:rsidR="006A6EF9">
        <w:rPr>
          <w:rFonts w:ascii="Arial" w:eastAsia="Arial" w:hAnsi="Arial" w:cs="Arial"/>
          <w:color w:val="000000"/>
        </w:rPr>
        <w:br/>
      </w:r>
      <w:r w:rsidRPr="005C3A3D">
        <w:rPr>
          <w:rFonts w:ascii="Arial" w:eastAsia="Arial" w:hAnsi="Arial" w:cs="Arial"/>
          <w:color w:val="000000"/>
        </w:rPr>
        <w:t>w formie pisemnej. W sytuacji zgody Zamawiającego na dokonanie cesji Wykonawca zobowiązany jest do wskazania na fakturze dotyczącej zobowiązania objętego cesją numeru rachunku właściwego do dokonania zapłaty po cesji.</w:t>
      </w:r>
    </w:p>
    <w:p w14:paraId="5FB48906" w14:textId="25F31240" w:rsidR="00231578" w:rsidRPr="005C3A3D" w:rsidRDefault="006A6EF9" w:rsidP="006A6EF9">
      <w:pPr>
        <w:pBdr>
          <w:top w:val="nil"/>
          <w:left w:val="nil"/>
          <w:bottom w:val="nil"/>
          <w:right w:val="nil"/>
          <w:between w:val="nil"/>
        </w:pBdr>
        <w:tabs>
          <w:tab w:val="center" w:pos="5016"/>
          <w:tab w:val="right" w:pos="9552"/>
        </w:tabs>
        <w:spacing w:before="480" w:line="360" w:lineRule="auto"/>
        <w:ind w:left="0" w:hanging="2"/>
        <w:jc w:val="center"/>
        <w:rPr>
          <w:rFonts w:ascii="Arial" w:eastAsia="Arial" w:hAnsi="Arial" w:cs="Arial"/>
          <w:color w:val="000000"/>
        </w:rPr>
      </w:pPr>
      <w:r w:rsidRPr="005C3A3D">
        <w:rPr>
          <w:rFonts w:ascii="Arial" w:eastAsia="Arial" w:hAnsi="Arial" w:cs="Arial"/>
          <w:b/>
          <w:color w:val="000000"/>
        </w:rPr>
        <w:t>Gwarancja jakości. Rękojmia za wady</w:t>
      </w:r>
    </w:p>
    <w:p w14:paraId="2BF98518" w14:textId="77777777" w:rsidR="00231578" w:rsidRPr="005C3A3D" w:rsidRDefault="00000000" w:rsidP="006A6EF9">
      <w:pPr>
        <w:pBdr>
          <w:top w:val="nil"/>
          <w:left w:val="nil"/>
          <w:bottom w:val="nil"/>
          <w:right w:val="nil"/>
          <w:between w:val="nil"/>
        </w:pBdr>
        <w:spacing w:after="240"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10</w:t>
      </w:r>
    </w:p>
    <w:p w14:paraId="1E73C25C" w14:textId="77777777" w:rsidR="00231578" w:rsidRPr="005C3A3D" w:rsidRDefault="00000000" w:rsidP="00411914">
      <w:pPr>
        <w:pBdr>
          <w:top w:val="none" w:sz="0" w:space="0" w:color="000000"/>
          <w:left w:val="none" w:sz="0" w:space="0" w:color="000000"/>
          <w:bottom w:val="none" w:sz="0" w:space="0" w:color="000000"/>
          <w:right w:val="none" w:sz="0" w:space="0" w:color="000000"/>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[Gwarancja]</w:t>
      </w:r>
    </w:p>
    <w:p w14:paraId="59F418B0" w14:textId="77777777" w:rsidR="00231578" w:rsidRPr="005C3A3D"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 xml:space="preserve">Wykonawca zapewnia, iż Towary są fabrycznie nowe, dobrej jakości, nieuszkodzone i nie posiadają wad ukrytych. </w:t>
      </w:r>
    </w:p>
    <w:p w14:paraId="04640CE8" w14:textId="77777777" w:rsidR="00231578" w:rsidRPr="005C3A3D"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Wykonawca gwarantuje właściwą konstrukcję Towarów (m.in. jakość i dobór użytych materiałów) oraz ich wykonanie zgodnie z obowiązującymi w tym zakresie normami i przepisami.</w:t>
      </w:r>
    </w:p>
    <w:p w14:paraId="0D4FC227" w14:textId="1C10AEDC" w:rsidR="00231578" w:rsidRPr="006A6EF9"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b/>
          <w:bCs/>
          <w:color w:val="000000"/>
        </w:rPr>
      </w:pPr>
      <w:r w:rsidRPr="006A6EF9">
        <w:rPr>
          <w:rFonts w:ascii="Arial" w:eastAsia="Arial" w:hAnsi="Arial" w:cs="Arial"/>
          <w:b/>
          <w:bCs/>
          <w:color w:val="000000"/>
        </w:rPr>
        <w:t xml:space="preserve">Okres gwarancji należytej jakości Towarów rozpoczyna bieg odpowiednio od daty podpisania protokołu odbioru końcowego Autobusu </w:t>
      </w:r>
      <w:r w:rsidR="006A6EF9">
        <w:rPr>
          <w:rFonts w:ascii="Arial" w:eastAsia="Arial" w:hAnsi="Arial" w:cs="Arial"/>
          <w:b/>
          <w:bCs/>
          <w:color w:val="000000"/>
        </w:rPr>
        <w:br/>
      </w:r>
      <w:r w:rsidRPr="006A6EF9">
        <w:rPr>
          <w:rFonts w:ascii="Arial" w:eastAsia="Arial" w:hAnsi="Arial" w:cs="Arial"/>
          <w:b/>
          <w:bCs/>
          <w:color w:val="000000"/>
        </w:rPr>
        <w:t xml:space="preserve">i wynosi …. …………………….(minimum  36 miesięcy). </w:t>
      </w:r>
    </w:p>
    <w:p w14:paraId="47D8098A" w14:textId="77777777" w:rsidR="00231578" w:rsidRPr="005C3A3D"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przypadku stwierdzenia wad lub nieusunięcia wad, odpowiedni okres gwarancji zostaje przedłużony do momentu usunięcia wszystkich wad przez Wykonawcę. </w:t>
      </w:r>
    </w:p>
    <w:p w14:paraId="45F2D5E3" w14:textId="6E5066F8" w:rsidR="00231578" w:rsidRPr="005C3A3D"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Kopie dokumentów gwarancji udzielanych przez producentów urządzeń, zostaną załączone do protokołów odbioru końcowego. Jednocześnie Wykonawca zobowiązuje się w terminie do dnia upływu odpowiedniego okresu gwarancji uzyskać dla Zamawiającego lub przenieść na Zamawiającego uprawnienia </w:t>
      </w:r>
      <w:r w:rsidR="006A6EF9">
        <w:rPr>
          <w:rFonts w:ascii="Arial" w:eastAsia="Arial" w:hAnsi="Arial" w:cs="Arial"/>
          <w:color w:val="000000"/>
        </w:rPr>
        <w:br/>
      </w:r>
      <w:r w:rsidRPr="005C3A3D">
        <w:rPr>
          <w:rFonts w:ascii="Arial" w:eastAsia="Arial" w:hAnsi="Arial" w:cs="Arial"/>
          <w:color w:val="000000"/>
        </w:rPr>
        <w:t xml:space="preserve">z dokumentów gwarancji udzielonych przez producentów urządzeń, których okres gwarancji jest dłuższy od odpowiedniego okresu gwarancji, ze skutkiem na moment wygaśnięcia odpowiedniego okresu gwarancji.  </w:t>
      </w:r>
    </w:p>
    <w:p w14:paraId="104D8A5F" w14:textId="02C35E98" w:rsidR="00231578" w:rsidRPr="006A6EF9"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Szczegółowe warunki gwarancji określone zostały w </w:t>
      </w:r>
      <w:r w:rsidRPr="006A6EF9">
        <w:rPr>
          <w:rFonts w:ascii="Arial" w:eastAsia="Arial" w:hAnsi="Arial" w:cs="Arial"/>
          <w:b/>
          <w:color w:val="000000"/>
        </w:rPr>
        <w:t>załączniku nr 10 do Umowy</w:t>
      </w:r>
      <w:r w:rsidRPr="006A6EF9">
        <w:rPr>
          <w:rFonts w:ascii="Arial" w:eastAsia="Arial" w:hAnsi="Arial" w:cs="Arial"/>
          <w:color w:val="000000"/>
        </w:rPr>
        <w:t>.</w:t>
      </w:r>
    </w:p>
    <w:p w14:paraId="09C20C99" w14:textId="77777777" w:rsidR="00231578" w:rsidRPr="005C3A3D" w:rsidRDefault="00000000" w:rsidP="00411914">
      <w:pPr>
        <w:pBdr>
          <w:top w:val="none" w:sz="0" w:space="0" w:color="000000"/>
          <w:left w:val="none" w:sz="0" w:space="0" w:color="000000"/>
          <w:bottom w:val="none" w:sz="0" w:space="0" w:color="000000"/>
          <w:right w:val="none" w:sz="0" w:space="0" w:color="000000"/>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[Rękojmia za wady]</w:t>
      </w:r>
    </w:p>
    <w:p w14:paraId="7469F1E4" w14:textId="4710E5E5" w:rsidR="00231578" w:rsidRPr="005C3A3D"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Strony rozszerzają zakres odpowiedzialności Wykonawcy z tytułu rękojmi za wady o zakres odpowiadający wynikającemu z niniejszej Umowy zakresowi odpowiedzialności z tytułu gwarancji jakości. </w:t>
      </w:r>
    </w:p>
    <w:p w14:paraId="1F71AD65" w14:textId="77777777" w:rsidR="00231578" w:rsidRPr="005C3A3D"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może wykonywać uprawnienia z tytułu gwarancji należytej jakości niezależnie od uprawnień z tytułu rękojmi za wady fizyczne. </w:t>
      </w:r>
    </w:p>
    <w:p w14:paraId="45E8168D" w14:textId="7AFCEF5B" w:rsidR="00231578" w:rsidRPr="006A6EF9" w:rsidRDefault="00000000" w:rsidP="006A6EF9">
      <w:pPr>
        <w:numPr>
          <w:ilvl w:val="0"/>
          <w:numId w:val="3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Okres rękojmi jest równy okresowi gwarancji.</w:t>
      </w:r>
    </w:p>
    <w:p w14:paraId="73B600DA" w14:textId="054022AE" w:rsidR="00231578" w:rsidRPr="005C3A3D" w:rsidRDefault="006A6EF9" w:rsidP="006A6EF9">
      <w:pPr>
        <w:pBdr>
          <w:top w:val="none" w:sz="0" w:space="0" w:color="000000"/>
          <w:left w:val="none" w:sz="0" w:space="0" w:color="000000"/>
          <w:bottom w:val="none" w:sz="0" w:space="0" w:color="000000"/>
          <w:right w:val="none" w:sz="0" w:space="0" w:color="000000"/>
          <w:between w:val="nil"/>
        </w:pBdr>
        <w:spacing w:line="360" w:lineRule="auto"/>
        <w:ind w:left="0" w:hanging="2"/>
        <w:jc w:val="center"/>
        <w:rPr>
          <w:rFonts w:ascii="Arial" w:eastAsia="Arial" w:hAnsi="Arial" w:cs="Arial"/>
          <w:color w:val="000000"/>
        </w:rPr>
      </w:pPr>
      <w:r w:rsidRPr="005C3A3D">
        <w:rPr>
          <w:rFonts w:ascii="Arial" w:eastAsia="Arial" w:hAnsi="Arial" w:cs="Arial"/>
          <w:b/>
          <w:color w:val="000000"/>
        </w:rPr>
        <w:t>Dane osobowe</w:t>
      </w:r>
    </w:p>
    <w:p w14:paraId="284B9F09" w14:textId="77777777" w:rsidR="00231578" w:rsidRPr="005C3A3D" w:rsidRDefault="00000000" w:rsidP="006A6EF9">
      <w:pPr>
        <w:pBdr>
          <w:top w:val="none" w:sz="0" w:space="0" w:color="000000"/>
          <w:left w:val="none" w:sz="0" w:space="0" w:color="000000"/>
          <w:bottom w:val="none" w:sz="0" w:space="0" w:color="000000"/>
          <w:right w:val="none" w:sz="0" w:space="0" w:color="000000"/>
          <w:between w:val="nil"/>
        </w:pBdr>
        <w:spacing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11</w:t>
      </w:r>
    </w:p>
    <w:p w14:paraId="7820EF36"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celu właściwego wykonania niniejszej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w:t>
      </w:r>
      <w:r w:rsidRPr="005C3A3D">
        <w:rPr>
          <w:rFonts w:ascii="Arial" w:eastAsia="Arial" w:hAnsi="Arial" w:cs="Arial"/>
          <w:color w:val="000000"/>
        </w:rPr>
        <w:lastRenderedPageBreak/>
        <w:t>przepływu takich danych oraz uchylenia dyrektywy 95/46/WE, zwanym dalej RODO.</w:t>
      </w:r>
    </w:p>
    <w:p w14:paraId="2285EDBE"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oświadcza, że wypełnił obowiązki informacyjne przewidziane w art. 13 i 14 RODO wobec osób fizycznych, od których dane osobowe bezpośrednio lub pośrednio pozyskał w celu realizacji niniejszej Umowy i które przekazał Zamawiającemu. </w:t>
      </w:r>
    </w:p>
    <w:p w14:paraId="06FE6712"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68C4D73B"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w ramach realizacji obowiązku z art. 14 RODO zobowiązany jest do przedłożenia Zamawiającemu podpisanego oświadczenia przez każdego pracownika oraz osoby realizującej w imieniu Wykonawcy usługi na terenie </w:t>
      </w:r>
      <w:r w:rsidRPr="006A6EF9">
        <w:rPr>
          <w:rFonts w:ascii="Arial" w:eastAsia="Arial" w:hAnsi="Arial" w:cs="Arial"/>
          <w:color w:val="000000"/>
        </w:rPr>
        <w:t xml:space="preserve">Komunikacja Miejska Rybnik Sp. z o.o.  </w:t>
      </w:r>
      <w:r w:rsidRPr="005C3A3D">
        <w:rPr>
          <w:rFonts w:ascii="Arial" w:eastAsia="Arial" w:hAnsi="Arial" w:cs="Arial"/>
          <w:color w:val="000000"/>
        </w:rPr>
        <w:t xml:space="preserve"> </w:t>
      </w:r>
      <w:r w:rsidRPr="006A6EF9">
        <w:rPr>
          <w:rFonts w:ascii="Arial" w:eastAsia="Arial" w:hAnsi="Arial" w:cs="Arial"/>
          <w:color w:val="000000"/>
        </w:rPr>
        <w:t>w terminie do 3 dni</w:t>
      </w:r>
      <w:r w:rsidRPr="005C3A3D">
        <w:rPr>
          <w:rFonts w:ascii="Arial" w:eastAsia="Arial" w:hAnsi="Arial" w:cs="Arial"/>
          <w:color w:val="000000"/>
        </w:rPr>
        <w:t xml:space="preserve"> od dnia rozpoczęcia wykonywania usług przez tego pracownika lub osobę. W sytuacji zatrudnienia nowych pracowników lub innych osób świadczących usługi na rzecz Wykonawcy na terenie </w:t>
      </w:r>
      <w:r w:rsidRPr="006A6EF9">
        <w:rPr>
          <w:rFonts w:ascii="Arial" w:eastAsia="Arial" w:hAnsi="Arial" w:cs="Arial"/>
          <w:color w:val="000000"/>
        </w:rPr>
        <w:t xml:space="preserve">Komunikacja Miejska Rybnik Sp. z o.o.  </w:t>
      </w:r>
      <w:r w:rsidRPr="005C3A3D">
        <w:rPr>
          <w:rFonts w:ascii="Arial" w:eastAsia="Arial" w:hAnsi="Arial" w:cs="Arial"/>
          <w:color w:val="000000"/>
        </w:rPr>
        <w:t xml:space="preserve">, Wykonawca zobowiązany jest niezwłocznie przekazać </w:t>
      </w:r>
      <w:r w:rsidRPr="006A6EF9">
        <w:rPr>
          <w:rFonts w:ascii="Arial" w:eastAsia="Arial" w:hAnsi="Arial" w:cs="Arial"/>
          <w:color w:val="000000"/>
        </w:rPr>
        <w:t xml:space="preserve">Komunikacja Miejska Rybnik Sp. z o.o.  </w:t>
      </w:r>
      <w:r w:rsidRPr="005C3A3D">
        <w:rPr>
          <w:rFonts w:ascii="Arial" w:eastAsia="Arial" w:hAnsi="Arial" w:cs="Arial"/>
          <w:color w:val="000000"/>
        </w:rPr>
        <w:t xml:space="preserve"> podpisane przez nich oświadczenie. Wzór oświadczenia stanowi </w:t>
      </w:r>
      <w:r w:rsidRPr="006A6EF9">
        <w:rPr>
          <w:rFonts w:ascii="Arial" w:eastAsia="Arial" w:hAnsi="Arial" w:cs="Arial"/>
          <w:color w:val="000000"/>
        </w:rPr>
        <w:t>załącznik nr 3u do Umowy.</w:t>
      </w:r>
      <w:r w:rsidRPr="005C3A3D">
        <w:rPr>
          <w:rFonts w:ascii="Arial" w:eastAsia="Arial" w:hAnsi="Arial" w:cs="Arial"/>
          <w:color w:val="000000"/>
        </w:rPr>
        <w:t xml:space="preserve"> Brak spełnienia przez Wykonawcę obowiązków wskazanych w zdaniu 1 i 2 niniejszego paragrafu skutkuje niewydaniem kart dostępu/identyfikatorów uprawniających do wejścia na teren  </w:t>
      </w:r>
      <w:r w:rsidRPr="006A6EF9">
        <w:rPr>
          <w:rFonts w:ascii="Arial" w:eastAsia="Arial" w:hAnsi="Arial" w:cs="Arial"/>
          <w:color w:val="000000"/>
        </w:rPr>
        <w:t xml:space="preserve">Komunikacja Miejska Rybnik Sp. z o.o.  </w:t>
      </w:r>
    </w:p>
    <w:p w14:paraId="6281ED64"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Dla celów przeprowadzenia szkoleń, dokonania odbiorów oraz wykonania czynności serwisowych Zamawiający niniejszym powierza Wykonawcy, w trybie art. 28 RODO do przetwarzania, bez odrębnego wynagrodzenia, następujące dane osobowe: imiona i nazwiska osób uczestniczącym w szkoleniach lub odbiorach, zajmowane stanowisko, numery telefonów, adres e-mail.</w:t>
      </w:r>
    </w:p>
    <w:p w14:paraId="2D7CF1F1"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zobowiązuje się przetwarzać powierzone mu dane osobowe zgodnie z niniejszą Umową, RODO oraz z innymi przepisami prawa powszechnie obowiązującego, które chronią prawa osób, których dane dotyczą. </w:t>
      </w:r>
    </w:p>
    <w:p w14:paraId="2D5A7182"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zobowiązuje się do zapewnienia, aby działania podejmowane w zakresie przetwarzania danych osobowych, o których mowa w Umowie były </w:t>
      </w:r>
      <w:r w:rsidRPr="005C3A3D">
        <w:rPr>
          <w:rFonts w:ascii="Arial" w:eastAsia="Arial" w:hAnsi="Arial" w:cs="Arial"/>
          <w:color w:val="000000"/>
        </w:rPr>
        <w:lastRenderedPageBreak/>
        <w:t xml:space="preserve">zgodne z prawem, uczciwe i transparentne w odniesieniu do osób, których dane dotyczą. </w:t>
      </w:r>
    </w:p>
    <w:p w14:paraId="01C16298"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Wykonawca oświadcza, iż stosuje środki bezpieczeństwa spełniające wymogi RODO, w szczególności</w:t>
      </w:r>
      <w:r w:rsidRPr="006A6EF9">
        <w:rPr>
          <w:rFonts w:ascii="Arial" w:eastAsia="Arial" w:hAnsi="Arial" w:cs="Arial"/>
          <w:color w:val="000000"/>
        </w:rPr>
        <w:t xml:space="preserve"> </w:t>
      </w:r>
      <w:r w:rsidRPr="005C3A3D">
        <w:rPr>
          <w:rFonts w:ascii="Arial" w:eastAsia="Arial" w:hAnsi="Arial" w:cs="Arial"/>
          <w:color w:val="000000"/>
        </w:rPr>
        <w:t>art. 5 lit. f.</w:t>
      </w:r>
      <w:r w:rsidRPr="006A6EF9">
        <w:rPr>
          <w:rFonts w:ascii="Arial" w:eastAsia="Arial" w:hAnsi="Arial" w:cs="Arial"/>
          <w:color w:val="000000"/>
        </w:rPr>
        <w:t xml:space="preserve"> </w:t>
      </w:r>
    </w:p>
    <w:p w14:paraId="72F016F1"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7FACFE74"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  </w:t>
      </w:r>
    </w:p>
    <w:p w14:paraId="2AAAB66E"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t>
      </w:r>
      <w:r w:rsidRPr="006A6EF9">
        <w:rPr>
          <w:rFonts w:ascii="Arial" w:eastAsia="Arial" w:hAnsi="Arial" w:cs="Arial"/>
          <w:color w:val="000000"/>
        </w:rPr>
        <w:t>w terminie 24 godzin</w:t>
      </w:r>
      <w:r w:rsidRPr="005C3A3D">
        <w:rPr>
          <w:rFonts w:ascii="Arial" w:eastAsia="Arial" w:hAnsi="Arial" w:cs="Arial"/>
          <w:color w:val="000000"/>
        </w:rPr>
        <w:t xml:space="preserve"> od chwili stwierdzenia naruszenia na adres </w:t>
      </w:r>
      <w:hyperlink r:id="rId11">
        <w:r w:rsidRPr="006A6EF9">
          <w:rPr>
            <w:rFonts w:ascii="Arial" w:eastAsia="Arial" w:hAnsi="Arial" w:cs="Arial"/>
            <w:color w:val="000000"/>
          </w:rPr>
          <w:t>iod@km.rybnik.pl l</w:t>
        </w:r>
      </w:hyperlink>
      <w:r w:rsidRPr="005C3A3D">
        <w:rPr>
          <w:rFonts w:ascii="Arial" w:eastAsia="Arial" w:hAnsi="Arial" w:cs="Arial"/>
          <w:color w:val="000000"/>
        </w:rPr>
        <w:t xml:space="preserve"> 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72257166"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zobowiązuje się zwolnić Zamawiającego z odpowiedzialności w wypadku zgłoszenia roszczeń przez osoby fizyczne związanych z naruszeniem bezpieczeństwa danych u Wykonawcy. w celu uniknięcia wątpliwości niniejsze </w:t>
      </w:r>
      <w:r w:rsidRPr="005C3A3D">
        <w:rPr>
          <w:rFonts w:ascii="Arial" w:eastAsia="Arial" w:hAnsi="Arial" w:cs="Arial"/>
          <w:color w:val="000000"/>
        </w:rPr>
        <w:lastRenderedPageBreak/>
        <w:t>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217C5549"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nie może powierzyć danych osobowych objętych niniejszą Umową do dalszego przetwarzania podwykonawcom lub współpracownikom, bez uprzedniej zgody Zamawiającego na piśmie. Wykonawca zobowiązuje się do przestrzegania warunków korzystania z usług innego podmiotu przetwarzającego, o których mowa w art. 28 ust. 2 i 4 RODO. </w:t>
      </w:r>
    </w:p>
    <w:p w14:paraId="5DD267DB" w14:textId="77777777" w:rsidR="006A6EF9"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przypadku, gdy Wykonawca na podstawie zgody powierzy przetwarzanie danych osobowych (dalej: </w:t>
      </w:r>
      <w:proofErr w:type="spellStart"/>
      <w:r w:rsidRPr="006A6EF9">
        <w:rPr>
          <w:rFonts w:ascii="Arial" w:eastAsia="Arial" w:hAnsi="Arial" w:cs="Arial"/>
          <w:color w:val="000000"/>
        </w:rPr>
        <w:t>Podpowierzenie</w:t>
      </w:r>
      <w:proofErr w:type="spellEnd"/>
      <w:r w:rsidRPr="005C3A3D">
        <w:rPr>
          <w:rFonts w:ascii="Arial" w:eastAsia="Arial" w:hAnsi="Arial" w:cs="Arial"/>
          <w:color w:val="000000"/>
        </w:rPr>
        <w:t xml:space="preserve">) i wykonywanie zadań wynikających z Umowy osobie trzeciej (Podwykonawca lub współpracownik, dalej </w:t>
      </w:r>
      <w:r w:rsidRPr="006A6EF9">
        <w:rPr>
          <w:rFonts w:ascii="Arial" w:eastAsia="Arial" w:hAnsi="Arial" w:cs="Arial"/>
          <w:color w:val="000000"/>
        </w:rPr>
        <w:t>Podwykonawca),</w:t>
      </w:r>
      <w:r w:rsidRPr="005C3A3D">
        <w:rPr>
          <w:rFonts w:ascii="Arial" w:eastAsia="Arial" w:hAnsi="Arial" w:cs="Arial"/>
          <w:color w:val="000000"/>
        </w:rPr>
        <w:t xml:space="preserve"> zobowiązany jest do spełnienia następujących warunków:</w:t>
      </w:r>
    </w:p>
    <w:p w14:paraId="77D35FDB" w14:textId="629DE120" w:rsidR="00231578" w:rsidRPr="006A6EF9" w:rsidRDefault="00000000" w:rsidP="006A6EF9">
      <w:pPr>
        <w:numPr>
          <w:ilvl w:val="1"/>
          <w:numId w:val="39"/>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6A6EF9">
        <w:rPr>
          <w:rFonts w:ascii="Arial" w:eastAsia="Arial" w:hAnsi="Arial" w:cs="Arial"/>
          <w:color w:val="000000"/>
        </w:rPr>
        <w:t xml:space="preserve">Wykonawca powiadomi uprzednio Zamawiającego w formie pisemnej o swoim zamiarze </w:t>
      </w:r>
      <w:proofErr w:type="spellStart"/>
      <w:r w:rsidRPr="006A6EF9">
        <w:rPr>
          <w:rFonts w:ascii="Arial" w:eastAsia="Arial" w:hAnsi="Arial" w:cs="Arial"/>
          <w:color w:val="000000"/>
        </w:rPr>
        <w:t>Podpowierzenia</w:t>
      </w:r>
      <w:proofErr w:type="spellEnd"/>
      <w:r w:rsidRPr="006A6EF9">
        <w:rPr>
          <w:rFonts w:ascii="Arial" w:eastAsia="Arial" w:hAnsi="Arial" w:cs="Arial"/>
          <w:color w:val="000000"/>
        </w:rPr>
        <w:t>,</w:t>
      </w:r>
    </w:p>
    <w:p w14:paraId="03113C0A" w14:textId="77777777" w:rsidR="00231578" w:rsidRPr="005C3A3D" w:rsidRDefault="00000000" w:rsidP="006A6EF9">
      <w:pPr>
        <w:numPr>
          <w:ilvl w:val="1"/>
          <w:numId w:val="39"/>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zakres i cel </w:t>
      </w:r>
      <w:proofErr w:type="spellStart"/>
      <w:r w:rsidRPr="005C3A3D">
        <w:rPr>
          <w:rFonts w:ascii="Arial" w:eastAsia="Arial" w:hAnsi="Arial" w:cs="Arial"/>
          <w:color w:val="000000"/>
        </w:rPr>
        <w:t>Podpowierzenia</w:t>
      </w:r>
      <w:proofErr w:type="spellEnd"/>
      <w:r w:rsidRPr="005C3A3D">
        <w:rPr>
          <w:rFonts w:ascii="Arial" w:eastAsia="Arial" w:hAnsi="Arial" w:cs="Arial"/>
          <w:color w:val="000000"/>
        </w:rPr>
        <w:t xml:space="preserve"> nie będzie szerszy niż wynikający z Umowy,</w:t>
      </w:r>
    </w:p>
    <w:p w14:paraId="4738F944" w14:textId="77777777" w:rsidR="00231578" w:rsidRPr="005C3A3D" w:rsidRDefault="00000000" w:rsidP="006A6EF9">
      <w:pPr>
        <w:numPr>
          <w:ilvl w:val="1"/>
          <w:numId w:val="39"/>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proofErr w:type="spellStart"/>
      <w:r w:rsidRPr="005C3A3D">
        <w:rPr>
          <w:rFonts w:ascii="Arial" w:eastAsia="Arial" w:hAnsi="Arial" w:cs="Arial"/>
          <w:color w:val="000000"/>
        </w:rPr>
        <w:t>Podpowierzenie</w:t>
      </w:r>
      <w:proofErr w:type="spellEnd"/>
      <w:r w:rsidRPr="005C3A3D">
        <w:rPr>
          <w:rFonts w:ascii="Arial" w:eastAsia="Arial" w:hAnsi="Arial" w:cs="Arial"/>
          <w:color w:val="000000"/>
        </w:rPr>
        <w:t xml:space="preserve"> będzie niezbędne dla realizacji celów wynikających z Umowy, </w:t>
      </w:r>
    </w:p>
    <w:p w14:paraId="6FBF70EE" w14:textId="77777777" w:rsidR="00231578" w:rsidRPr="005C3A3D" w:rsidRDefault="00000000" w:rsidP="006A6EF9">
      <w:pPr>
        <w:numPr>
          <w:ilvl w:val="1"/>
          <w:numId w:val="39"/>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proofErr w:type="spellStart"/>
      <w:r w:rsidRPr="005C3A3D">
        <w:rPr>
          <w:rFonts w:ascii="Arial" w:eastAsia="Arial" w:hAnsi="Arial" w:cs="Arial"/>
          <w:color w:val="000000"/>
        </w:rPr>
        <w:t>Podpowierzenie</w:t>
      </w:r>
      <w:proofErr w:type="spellEnd"/>
      <w:r w:rsidRPr="005C3A3D">
        <w:rPr>
          <w:rFonts w:ascii="Arial" w:eastAsia="Arial" w:hAnsi="Arial" w:cs="Arial"/>
          <w:color w:val="000000"/>
        </w:rPr>
        <w:t xml:space="preserve"> nie naruszy interesów Zamawiającego,</w:t>
      </w:r>
    </w:p>
    <w:p w14:paraId="1E5C5964" w14:textId="77777777" w:rsidR="00231578" w:rsidRPr="005C3A3D" w:rsidRDefault="00000000" w:rsidP="006A6EF9">
      <w:pPr>
        <w:numPr>
          <w:ilvl w:val="1"/>
          <w:numId w:val="39"/>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umowa o </w:t>
      </w:r>
      <w:proofErr w:type="spellStart"/>
      <w:r w:rsidRPr="005C3A3D">
        <w:rPr>
          <w:rFonts w:ascii="Arial" w:eastAsia="Arial" w:hAnsi="Arial" w:cs="Arial"/>
          <w:color w:val="000000"/>
        </w:rPr>
        <w:t>Podpowierzenie</w:t>
      </w:r>
      <w:proofErr w:type="spellEnd"/>
      <w:r w:rsidRPr="005C3A3D">
        <w:rPr>
          <w:rFonts w:ascii="Arial" w:eastAsia="Arial" w:hAnsi="Arial" w:cs="Arial"/>
          <w:color w:val="000000"/>
        </w:rPr>
        <w:t xml:space="preserve"> zapewni, że Podwykonawca będzie podlegał takim samym lub wyższym wymogom w zakresie bezpieczeństwa danych osobowych niż określone w Umowie,</w:t>
      </w:r>
    </w:p>
    <w:p w14:paraId="57DE1FC7" w14:textId="77777777" w:rsidR="00231578" w:rsidRPr="005C3A3D" w:rsidRDefault="00000000" w:rsidP="006A6EF9">
      <w:pPr>
        <w:numPr>
          <w:ilvl w:val="1"/>
          <w:numId w:val="39"/>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Wykonawca zobowiąże swojego Podwykonawcę do każdorazowego poinformowania Wykonawcy, bez zbędnej zwłoki, nie później niż w ciągu 12 godzin od zdarzenia, o wszelkich zdarzeniach mogących skutkować odpowiedzialnością 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7F75F5F2"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 xml:space="preserve">Zamawiający ma prawo żądać kopii umowy o </w:t>
      </w:r>
      <w:proofErr w:type="spellStart"/>
      <w:r w:rsidRPr="005C3A3D">
        <w:rPr>
          <w:rFonts w:ascii="Arial" w:eastAsia="Arial" w:hAnsi="Arial" w:cs="Arial"/>
          <w:color w:val="000000"/>
        </w:rPr>
        <w:t>Podpowierzenie</w:t>
      </w:r>
      <w:proofErr w:type="spellEnd"/>
      <w:r w:rsidRPr="005C3A3D">
        <w:rPr>
          <w:rFonts w:ascii="Arial" w:eastAsia="Arial" w:hAnsi="Arial" w:cs="Arial"/>
          <w:color w:val="000000"/>
        </w:rPr>
        <w:t xml:space="preserve">. </w:t>
      </w:r>
    </w:p>
    <w:p w14:paraId="6B695141" w14:textId="77777777" w:rsidR="00231578" w:rsidRPr="005C3A3D"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ponosi odpowiedzialność wobec Zamawiającego za naruszenie postanowień Umowy przez Podwykonawcę. </w:t>
      </w:r>
    </w:p>
    <w:p w14:paraId="5376D9A9" w14:textId="36A64000" w:rsidR="00231578" w:rsidRPr="006A6EF9" w:rsidRDefault="00000000" w:rsidP="006A6EF9">
      <w:pPr>
        <w:numPr>
          <w:ilvl w:val="0"/>
          <w:numId w:val="3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w:t>
      </w:r>
      <w:proofErr w:type="spellStart"/>
      <w:r w:rsidRPr="005C3A3D">
        <w:rPr>
          <w:rFonts w:ascii="Arial" w:eastAsia="Arial" w:hAnsi="Arial" w:cs="Arial"/>
          <w:color w:val="000000"/>
        </w:rPr>
        <w:t>podpowierzył</w:t>
      </w:r>
      <w:proofErr w:type="spellEnd"/>
      <w:r w:rsidRPr="005C3A3D">
        <w:rPr>
          <w:rFonts w:ascii="Arial" w:eastAsia="Arial" w:hAnsi="Arial" w:cs="Arial"/>
          <w:color w:val="000000"/>
        </w:rPr>
        <w:t xml:space="preserve"> przetwarzanie danych osobowych.</w:t>
      </w:r>
    </w:p>
    <w:p w14:paraId="11890FCC" w14:textId="4C4FBBCE" w:rsidR="00231578" w:rsidRPr="005C3A3D" w:rsidRDefault="00490A18" w:rsidP="00490A18">
      <w:pPr>
        <w:keepNext/>
        <w:pBdr>
          <w:top w:val="nil"/>
          <w:left w:val="nil"/>
          <w:bottom w:val="nil"/>
          <w:right w:val="nil"/>
          <w:between w:val="nil"/>
        </w:pBdr>
        <w:spacing w:line="360" w:lineRule="auto"/>
        <w:ind w:left="0" w:hanging="2"/>
        <w:jc w:val="center"/>
        <w:rPr>
          <w:rFonts w:ascii="Arial" w:eastAsia="Arial" w:hAnsi="Arial" w:cs="Arial"/>
          <w:color w:val="000000"/>
        </w:rPr>
      </w:pPr>
      <w:r w:rsidRPr="005C3A3D">
        <w:rPr>
          <w:rFonts w:ascii="Arial" w:eastAsia="Arial" w:hAnsi="Arial" w:cs="Arial"/>
          <w:b/>
          <w:color w:val="000000"/>
        </w:rPr>
        <w:t>Licencje</w:t>
      </w:r>
    </w:p>
    <w:p w14:paraId="522FD20F" w14:textId="77777777" w:rsidR="00231578" w:rsidRPr="005C3A3D" w:rsidRDefault="00000000" w:rsidP="00490A18">
      <w:pPr>
        <w:pBdr>
          <w:top w:val="nil"/>
          <w:left w:val="nil"/>
          <w:bottom w:val="nil"/>
          <w:right w:val="nil"/>
          <w:between w:val="nil"/>
        </w:pBdr>
        <w:spacing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12</w:t>
      </w:r>
    </w:p>
    <w:p w14:paraId="0F9A7832"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[Licencje]</w:t>
      </w:r>
    </w:p>
    <w:p w14:paraId="3401DB79" w14:textId="77777777"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b/>
          <w:color w:val="000000"/>
        </w:rPr>
        <w:t xml:space="preserve"> </w:t>
      </w:r>
      <w:r w:rsidRPr="005C3A3D">
        <w:rPr>
          <w:rFonts w:ascii="Arial" w:eastAsia="Arial" w:hAnsi="Arial" w:cs="Arial"/>
          <w:color w:val="000000"/>
        </w:rPr>
        <w:t>Wykonawca oświadcza, że przysługują mu lub przed rozpoczęciem realizacji odpowiedniego etapu produkcji przysługiwały będą, wszystkie autorskie prawa majątkowe oraz wszelkie inne prawa własności intelektualnej niezbędne do należytego wykonania zobowiązań Wykonawcy wynikających z Umowy, w tym w szczególności do udzielenia licencji lub przyznania Zamawiającemu innych praw własności intelektualnej zgodnie z Umową. Prawa te nie są i nie będą obciążone jakimikolwiek roszczeniami osób trzecich.</w:t>
      </w:r>
    </w:p>
    <w:p w14:paraId="72902737" w14:textId="77777777" w:rsidR="00490A18"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bookmarkStart w:id="2" w:name="_heading=h.1fob9te" w:colFirst="0" w:colLast="0"/>
      <w:bookmarkEnd w:id="2"/>
      <w:r w:rsidRPr="005C3A3D">
        <w:rPr>
          <w:rFonts w:ascii="Arial" w:eastAsia="Arial" w:hAnsi="Arial" w:cs="Arial"/>
          <w:color w:val="000000"/>
        </w:rPr>
        <w:t xml:space="preserve">W zakresie, w jakim Towary lub ich części stanowią utwory w rozumieniu Prawa Autorskiego, do których autorskie prawa majątkowe należą do Wykonawcy lub zgodnie z postanowieniami niniejszej Umowy powinny należeć do Wykonawcy, w tym w szczególności rozwiązania projektowe zawarte w Ofercie oraz dokumentacja techniczna, Wykonawca niniejszym udziela Zamawiającemu </w:t>
      </w:r>
      <w:r w:rsidRPr="00490A18">
        <w:rPr>
          <w:rFonts w:ascii="Arial" w:eastAsia="Arial" w:hAnsi="Arial" w:cs="Arial"/>
          <w:color w:val="000000"/>
        </w:rPr>
        <w:t>niewyłącznej nieograniczonej terytorialnie i czasowo licencji do korzystania w pełnym zakresie</w:t>
      </w:r>
      <w:r w:rsidRPr="005C3A3D">
        <w:rPr>
          <w:rFonts w:ascii="Arial" w:eastAsia="Arial" w:hAnsi="Arial" w:cs="Arial"/>
          <w:color w:val="000000"/>
        </w:rPr>
        <w:t xml:space="preserve"> z wszelkiej dokumentacji oraz pozostałych przedmiotów praw własności intelektualnej, powstałych lub niezbędnych w związku z wykonywaniem zobowiązań Wykonawcy zaciągniętych przez niego na podstawie Umowy dla celów:</w:t>
      </w:r>
      <w:bookmarkStart w:id="3" w:name="_heading=h.3znysh7" w:colFirst="0" w:colLast="0"/>
      <w:bookmarkEnd w:id="3"/>
    </w:p>
    <w:p w14:paraId="27EC649E" w14:textId="6283BA55" w:rsidR="00231578" w:rsidRPr="00490A18"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490A18">
        <w:rPr>
          <w:rFonts w:ascii="Arial" w:eastAsia="Arial" w:hAnsi="Arial" w:cs="Arial"/>
          <w:color w:val="000000"/>
        </w:rPr>
        <w:lastRenderedPageBreak/>
        <w:t>szkolenia personelu Zamawiającego w zakresie obsługi lub utrzymania i konserwacji Towarów;</w:t>
      </w:r>
    </w:p>
    <w:p w14:paraId="32DCDC10"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bookmarkStart w:id="4" w:name="_heading=h.2et92p0" w:colFirst="0" w:colLast="0"/>
      <w:bookmarkEnd w:id="4"/>
      <w:r w:rsidRPr="005C3A3D">
        <w:rPr>
          <w:rFonts w:ascii="Arial" w:eastAsia="Arial" w:hAnsi="Arial" w:cs="Arial"/>
          <w:color w:val="000000"/>
        </w:rPr>
        <w:t>funkcjonowania, obsługi eksploatacyjnej, przeglądów oraz napraw eksploatacji, obsługi, utrzymania i konserwacji Towarów;</w:t>
      </w:r>
    </w:p>
    <w:p w14:paraId="5DF32368"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zbycia oraz rozporządzenia w inny sposób Towarami lub ich elementami na rzecz osób trzecich na podstawie jakiegokolwiek tytułu prawnego;</w:t>
      </w:r>
    </w:p>
    <w:p w14:paraId="53A24591"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bookmarkStart w:id="5" w:name="_heading=h.tyjcwt" w:colFirst="0" w:colLast="0"/>
      <w:bookmarkEnd w:id="5"/>
      <w:r w:rsidRPr="005C3A3D">
        <w:rPr>
          <w:rFonts w:ascii="Arial" w:eastAsia="Arial" w:hAnsi="Arial" w:cs="Arial"/>
          <w:color w:val="000000"/>
        </w:rPr>
        <w:t>przeprowadzenia i realizacji innych zamówień na dostawy i usługi pozostających w zakresie działalności Zamawiającego.</w:t>
      </w:r>
    </w:p>
    <w:p w14:paraId="13539E06" w14:textId="77777777"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bookmarkStart w:id="6" w:name="_heading=h.3dy6vkm" w:colFirst="0" w:colLast="0"/>
      <w:bookmarkEnd w:id="6"/>
      <w:r w:rsidRPr="005C3A3D">
        <w:rPr>
          <w:rFonts w:ascii="Arial" w:eastAsia="Arial" w:hAnsi="Arial" w:cs="Arial"/>
          <w:color w:val="000000"/>
        </w:rPr>
        <w:t>Licencja upoważnia Zamawiającego do udostępnienia dokumentacji oraz pozostałych przedmiotów praw własności intelektualnej powstałych lub niezbędnych w związku z wykonywaniem zobowiązań Wykonawcy zaciągniętych przez niego na podstawie Umowy na cele wymienione w ust. 2 niniejszego paragrafu na zasadach sublicencji lub równoważnych, także w razie odstąpienia od Umowy przez Stronę (w zakresie, w jakim Licencja pozostanie w mocy), osobie trzeciej, która nabędzie Towary od Zamawiającego.</w:t>
      </w:r>
    </w:p>
    <w:p w14:paraId="09E21790" w14:textId="77777777"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Bez uszczerbku dla postanowień ust. 9, Licencja w zakresie praw autorskich obejmuje korzystanie z objętych nią przedmiotów praw autorskich, w całości lub w części, bez ograniczenia terytorialnego na następujących polach eksploatacji: </w:t>
      </w:r>
    </w:p>
    <w:p w14:paraId="41AE9873"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utrwalanie i zwielokrotnianie w nieograniczonej liczbie egzemplarzy na wszelkich nośnikach dowolnymi technikami, w tym drukarskimi, poligraficznymi, reprograficznymi, informatycznymi, cyfrowymi; </w:t>
      </w:r>
    </w:p>
    <w:p w14:paraId="621B42E6"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bookmarkStart w:id="7" w:name="_heading=h.1t3h5sf" w:colFirst="0" w:colLast="0"/>
      <w:bookmarkEnd w:id="7"/>
      <w:r w:rsidRPr="005C3A3D">
        <w:rPr>
          <w:rFonts w:ascii="Arial" w:eastAsia="Arial" w:hAnsi="Arial" w:cs="Arial"/>
          <w:color w:val="000000"/>
        </w:rPr>
        <w:t>wymiana nośników, na których utrwalono utwory oraz przenoszenie utworów do pamięci komputerów i serwerów sieci komputerowych;</w:t>
      </w:r>
    </w:p>
    <w:p w14:paraId="4AE26A90"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publiczne udostępnianie, wystawianie, wyświetlanie, odtworzenie, a także wykorzystanie w materiałach reklamowych i promocyjnych Towarów, w taki sposób, aby określone osoby mogły mieć do nich dostęp w miejscu i w czasie przez siebie wybranym. </w:t>
      </w:r>
    </w:p>
    <w:p w14:paraId="6B1EFD90" w14:textId="77777777"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bookmarkStart w:id="8" w:name="_heading=h.4d34og8" w:colFirst="0" w:colLast="0"/>
      <w:bookmarkEnd w:id="8"/>
      <w:r w:rsidRPr="005C3A3D">
        <w:rPr>
          <w:rFonts w:ascii="Arial" w:eastAsia="Arial" w:hAnsi="Arial" w:cs="Arial"/>
          <w:color w:val="000000"/>
        </w:rPr>
        <w:t xml:space="preserve">Wykonawca niniejszym upoważnia Zamawiającego (oraz wyraża zgodę na dalsze upoważnianie osób trzecich przez Zamawiającego) do wprowadzania zmian lub przekształceń treści lub formy takiej dokumentacji, a także udziela Zamawiającemu oraz upoważnionym przez niego osobom trzecim zgody na wykonywanie praw zależnych w odniesieniu do utworów, do których autorskie </w:t>
      </w:r>
      <w:r w:rsidRPr="005C3A3D">
        <w:rPr>
          <w:rFonts w:ascii="Arial" w:eastAsia="Arial" w:hAnsi="Arial" w:cs="Arial"/>
          <w:color w:val="000000"/>
        </w:rPr>
        <w:lastRenderedPageBreak/>
        <w:t xml:space="preserve">prawa majątkowe zostały przeniesione zgodnie z postanowieniami niniejszego paragrafu.   </w:t>
      </w:r>
    </w:p>
    <w:p w14:paraId="1EF262B1"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[Zakres sublicencji]</w:t>
      </w:r>
    </w:p>
    <w:p w14:paraId="53C0F0FF" w14:textId="77777777"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bookmarkStart w:id="9" w:name="_heading=h.3rdcrjn" w:colFirst="0" w:colLast="0"/>
      <w:bookmarkEnd w:id="9"/>
      <w:r w:rsidRPr="005C3A3D">
        <w:rPr>
          <w:rFonts w:ascii="Arial" w:eastAsia="Arial" w:hAnsi="Arial" w:cs="Arial"/>
          <w:color w:val="000000"/>
        </w:rPr>
        <w:t>W zakresie, w jakim Wykonawca nie będzie mógł udzielić Zamawiającemu stosownego uprawnienia do korzystania z dóbr własności intelektualnej stanowiących przedmiot Umowy, zwłaszcza z uwa</w:t>
      </w:r>
      <w:bookmarkStart w:id="10" w:name="bookmark=id.2s8eyo1" w:colFirst="0" w:colLast="0"/>
      <w:bookmarkEnd w:id="10"/>
      <w:r w:rsidRPr="005C3A3D">
        <w:rPr>
          <w:rFonts w:ascii="Arial" w:eastAsia="Arial" w:hAnsi="Arial" w:cs="Arial"/>
          <w:color w:val="000000"/>
        </w:rPr>
        <w:t>gi na ograniczenia umowne lub ustawowe, w tym, w szczególności zakaz dalszego sublicencjonowania wynalazku chronionego patentem, przewidzianego w art. 76</w:t>
      </w:r>
      <w:bookmarkStart w:id="11" w:name="bookmark=id.17dp8vu" w:colFirst="0" w:colLast="0"/>
      <w:bookmarkEnd w:id="11"/>
      <w:r w:rsidRPr="005C3A3D">
        <w:rPr>
          <w:rFonts w:ascii="Arial" w:eastAsia="Arial" w:hAnsi="Arial" w:cs="Arial"/>
          <w:color w:val="000000"/>
        </w:rPr>
        <w:t xml:space="preserve"> ustawy z dnia 30 czerwca 2000 r. Prawo własności przemysłowej (tekst jedn. Dz.U. z 2017 r., poz. 776 z późn. zm.), Wykonawca zapewni, że właściwy podmiot uprawniony do wykonywania praw udzieli Zamawiającemu, w sposób ważny i skuteczny, stosownego upoważnienia do korzystania z tych dóbr, na zasadach przewidzianych dla licencji, bez dodatkowych kosztów dla Zamawiającego.</w:t>
      </w:r>
    </w:p>
    <w:p w14:paraId="2BEA5887"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[Utrzymanie w mocy Licencji]</w:t>
      </w:r>
    </w:p>
    <w:p w14:paraId="5853107A" w14:textId="77777777"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bookmarkStart w:id="12" w:name="_heading=h.26in1rg" w:colFirst="0" w:colLast="0"/>
      <w:bookmarkEnd w:id="12"/>
      <w:r w:rsidRPr="005C3A3D">
        <w:rPr>
          <w:rFonts w:ascii="Arial" w:eastAsia="Arial" w:hAnsi="Arial" w:cs="Arial"/>
          <w:color w:val="000000"/>
        </w:rPr>
        <w:t xml:space="preserve">Wykonawca zobowiązuje się do utrzymania w mocy Licencji oraz licencji udzielonych Zamawiającemu przez osoby trzecie, o których mowa w ust. 6 </w:t>
      </w:r>
      <w:r w:rsidRPr="00490A18">
        <w:rPr>
          <w:rFonts w:ascii="Arial" w:eastAsia="Arial" w:hAnsi="Arial" w:cs="Arial"/>
          <w:color w:val="000000"/>
        </w:rPr>
        <w:t>(Zakres sublicencji)</w:t>
      </w:r>
      <w:r w:rsidRPr="005C3A3D">
        <w:rPr>
          <w:rFonts w:ascii="Arial" w:eastAsia="Arial" w:hAnsi="Arial" w:cs="Arial"/>
          <w:color w:val="000000"/>
        </w:rPr>
        <w:t xml:space="preserve"> Umowy przez cały okres korzystania z nich przez Zamawiającego. W szczególności Wykonawca: </w:t>
      </w:r>
    </w:p>
    <w:p w14:paraId="05AC0592"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bookmarkStart w:id="13" w:name="_heading=h.lnxbz9" w:colFirst="0" w:colLast="0"/>
      <w:bookmarkEnd w:id="13"/>
      <w:r w:rsidRPr="005C3A3D">
        <w:rPr>
          <w:rFonts w:ascii="Arial" w:eastAsia="Arial" w:hAnsi="Arial" w:cs="Arial"/>
          <w:color w:val="000000"/>
        </w:rPr>
        <w:t>zobowiązuje się zapewnić, że twórcy lub inni uprawnieni z praw autorskich do utworów objętych Licencją oraz licencjami, udzielonymi Zamawiającemu przez osoby trzecie, o których mowa w ust. 6 (</w:t>
      </w:r>
      <w:r w:rsidRPr="00490A18">
        <w:rPr>
          <w:rFonts w:ascii="Arial" w:eastAsia="Arial" w:hAnsi="Arial" w:cs="Arial"/>
          <w:color w:val="000000"/>
        </w:rPr>
        <w:t>Zakres sublicencji</w:t>
      </w:r>
      <w:r w:rsidRPr="005C3A3D">
        <w:rPr>
          <w:rFonts w:ascii="Arial" w:eastAsia="Arial" w:hAnsi="Arial" w:cs="Arial"/>
          <w:color w:val="000000"/>
        </w:rPr>
        <w:t>) Umowy, nie wypowiedzą udzielonych przez siebie licencji przez cały okres korzystania z nich przez Zamawiającego, chyba, że Zamawiający będzie korzystał z udzielonych mu uprawnień w sposób niezgodny z treścią Umowy;</w:t>
      </w:r>
    </w:p>
    <w:p w14:paraId="467215BF" w14:textId="57262CE7" w:rsidR="00231578" w:rsidRPr="00490A18"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bookmarkStart w:id="14" w:name="_heading=h.35nkun2" w:colFirst="0" w:colLast="0"/>
      <w:bookmarkEnd w:id="14"/>
      <w:r w:rsidRPr="005C3A3D">
        <w:rPr>
          <w:rFonts w:ascii="Arial" w:eastAsia="Arial" w:hAnsi="Arial" w:cs="Arial"/>
          <w:color w:val="000000"/>
        </w:rPr>
        <w:t>zapewni utrzymanie w mocy własnych licencji do przedmiotów praw wskazanych powyżej przez cały okres korzystania z nich przez Zamawiającego.</w:t>
      </w:r>
    </w:p>
    <w:p w14:paraId="21B922EB"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color w:val="000000"/>
        </w:rPr>
        <w:t>[</w:t>
      </w:r>
      <w:r w:rsidRPr="005C3A3D">
        <w:rPr>
          <w:rFonts w:ascii="Arial" w:eastAsia="Arial" w:hAnsi="Arial" w:cs="Arial"/>
          <w:b/>
          <w:color w:val="000000"/>
        </w:rPr>
        <w:t>Utrata prawa własności intelektualnej]</w:t>
      </w:r>
    </w:p>
    <w:p w14:paraId="567D65BD" w14:textId="77777777"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bookmarkStart w:id="15" w:name="_heading=h.1ksv4uv" w:colFirst="0" w:colLast="0"/>
      <w:bookmarkEnd w:id="15"/>
      <w:r w:rsidRPr="005C3A3D">
        <w:rPr>
          <w:rFonts w:ascii="Arial" w:eastAsia="Arial" w:hAnsi="Arial" w:cs="Arial"/>
          <w:color w:val="000000"/>
        </w:rPr>
        <w:t xml:space="preserve">W razie utraty odpowiedniego prawa własności intelektualnej przez Wykonawcę lub bezpośrednio Zamawiającego, w szczególności na skutek przeniesienia tych praw przez licencjodawców Wykonawcy, ogłoszenia ich upadłości lub upadłości osób trzecich, o których mowa w ust. 6 [Zakres sublicencji] Umowy, </w:t>
      </w:r>
      <w:r w:rsidRPr="005C3A3D">
        <w:rPr>
          <w:rFonts w:ascii="Arial" w:eastAsia="Arial" w:hAnsi="Arial" w:cs="Arial"/>
          <w:b/>
          <w:color w:val="000000"/>
        </w:rPr>
        <w:t xml:space="preserve">Wykonawca </w:t>
      </w:r>
      <w:r w:rsidRPr="005C3A3D">
        <w:rPr>
          <w:rFonts w:ascii="Arial" w:eastAsia="Arial" w:hAnsi="Arial" w:cs="Arial"/>
          <w:b/>
          <w:color w:val="000000"/>
        </w:rPr>
        <w:lastRenderedPageBreak/>
        <w:t>zobowiązuje się do zawarcia właściwej umowy z podmiotem, który nabędzie te prawa,</w:t>
      </w:r>
      <w:r w:rsidRPr="005C3A3D">
        <w:rPr>
          <w:rFonts w:ascii="Arial" w:eastAsia="Arial" w:hAnsi="Arial" w:cs="Arial"/>
          <w:color w:val="000000"/>
        </w:rPr>
        <w:t xml:space="preserve"> </w:t>
      </w:r>
      <w:r w:rsidRPr="005C3A3D">
        <w:rPr>
          <w:rFonts w:ascii="Arial" w:eastAsia="Arial" w:hAnsi="Arial" w:cs="Arial"/>
          <w:b/>
          <w:color w:val="000000"/>
        </w:rPr>
        <w:t>umożliwiającej dalsze utrzymywanie Licencji oraz praw</w:t>
      </w:r>
      <w:r w:rsidRPr="005C3A3D">
        <w:rPr>
          <w:rFonts w:ascii="Arial" w:eastAsia="Arial" w:hAnsi="Arial" w:cs="Arial"/>
          <w:color w:val="000000"/>
        </w:rPr>
        <w:t xml:space="preserve">, o których mowa w ust. 6 </w:t>
      </w:r>
      <w:r w:rsidRPr="005F31EE">
        <w:rPr>
          <w:rFonts w:ascii="Arial" w:eastAsia="Arial" w:hAnsi="Arial" w:cs="Arial"/>
          <w:color w:val="000000"/>
        </w:rPr>
        <w:t>(Zakres sublicencji)</w:t>
      </w:r>
      <w:r w:rsidRPr="005C3A3D">
        <w:rPr>
          <w:rFonts w:ascii="Arial" w:eastAsia="Arial" w:hAnsi="Arial" w:cs="Arial"/>
          <w:color w:val="000000"/>
        </w:rPr>
        <w:t xml:space="preserve"> Umowy w pełnym zakresie lub doprowadzenia do tego, by podmiot ten w sposób ważny i skuteczny udzielił bezpośrednio Zamawiającemu stosownego upoważnienia do korzystania z tych praw na zasadach przewidzianych dla Licencji bez dodatkowych kosztów dla Zamawiającego. W przypadku, gdyby Wykonawca nie mógł doprowadzić do zawarcia właściwej umowy, o której mowa powyżej, Wykonawca zapewni Zamawiającemu alternatywne rozwiązanie, które w pełni będzie umożliwiać Zamawiającemu korzystanie z Towarów na dotychczasowych zasadach, bez konieczności ponoszenia przez Zamawiającego żadnych dodatkowych kosztów.</w:t>
      </w:r>
    </w:p>
    <w:p w14:paraId="23B4F1BB"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 xml:space="preserve">[Oprogramowanie] </w:t>
      </w:r>
    </w:p>
    <w:p w14:paraId="6FAA6640" w14:textId="65259431" w:rsidR="00231578" w:rsidRPr="005C3A3D" w:rsidRDefault="00000000" w:rsidP="00490A18">
      <w:pPr>
        <w:numPr>
          <w:ilvl w:val="0"/>
          <w:numId w:val="40"/>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Wykonawca zobowiązuje się przed zainstalowaniem oprogramowania wchodzącego w zakres Towarów uzyskać dla Zamawiającego niewyłączne prawo do korzystania z niego w możliwie najszerszym zakresie udzielanym przez producenta danego oprogramowania. Z chwilą zainstalowania w Autobusach lub urządzeniach wchodzących w skład Towarów oprogramowania Wykonawca upoważnia Zamawiającego w ramach ceny umownej do korzystania z Oprogramowania wraz ze wszystkimi jego elementami w zakresie opisanym w ust. 2, na następujących polach eksploatacji: </w:t>
      </w:r>
    </w:p>
    <w:p w14:paraId="7721A4DA"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trwałe lub czasowe zwielokrotnianie oprogramowania w całości lub w części jakimikolwiek środkami i w jakiejkolwiek formie (nie wymaga dodatkowej zgody uprawnionego zwielokrotnianie dla celów wprowadzania, wyświetlania, stosowania, przekazywania i przechowywania oprogramowania), </w:t>
      </w:r>
    </w:p>
    <w:p w14:paraId="60BE25EC" w14:textId="77777777" w:rsidR="00231578" w:rsidRPr="005C3A3D"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przystosowywanie lub zmiany układu w oprogramowaniu, </w:t>
      </w:r>
    </w:p>
    <w:p w14:paraId="159ADF02" w14:textId="025C7164" w:rsidR="00231578" w:rsidRPr="00490A18" w:rsidRDefault="00000000" w:rsidP="00490A18">
      <w:pPr>
        <w:numPr>
          <w:ilvl w:val="1"/>
          <w:numId w:val="40"/>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udostępnianie osobom trzecim na zasadach określonych w niniejszej Umowie. W zakresie, w jakim oprogramowanie obejmuje utwory chronione prawami autorskimi inne niż programy komputerowe, Wykonawca upoważnia Zamawiającego do korzystania z nich z odpowiednim zastosowaniem postanowień Umowy dotyczących licencji.</w:t>
      </w:r>
    </w:p>
    <w:p w14:paraId="716A0DB1" w14:textId="3B2D7CE8" w:rsidR="00231578" w:rsidRPr="005C3A3D" w:rsidRDefault="00AA5B6F" w:rsidP="00490A18">
      <w:pPr>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Podwykonawcy</w:t>
      </w:r>
      <w:r w:rsidR="00490A18">
        <w:rPr>
          <w:rFonts w:ascii="Arial" w:eastAsia="Arial" w:hAnsi="Arial" w:cs="Arial"/>
          <w:b/>
          <w:color w:val="000000"/>
        </w:rPr>
        <w:t>.</w:t>
      </w:r>
      <w:r w:rsidRPr="005C3A3D">
        <w:rPr>
          <w:rFonts w:ascii="Arial" w:eastAsia="Arial" w:hAnsi="Arial" w:cs="Arial"/>
          <w:b/>
          <w:color w:val="000000"/>
        </w:rPr>
        <w:t xml:space="preserve"> Osoby wykonujące zamówienie na zlecenie wykonawcy.</w:t>
      </w:r>
    </w:p>
    <w:p w14:paraId="0C9C2176" w14:textId="77777777" w:rsidR="00231578" w:rsidRPr="005C3A3D" w:rsidRDefault="00000000" w:rsidP="00AA5B6F">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lastRenderedPageBreak/>
        <w:t>§ 13</w:t>
      </w:r>
    </w:p>
    <w:p w14:paraId="5CBC5D8B" w14:textId="77777777" w:rsidR="00231578" w:rsidRPr="005C3A3D" w:rsidRDefault="00000000" w:rsidP="00411914">
      <w:pPr>
        <w:pBdr>
          <w:top w:val="nil"/>
          <w:left w:val="nil"/>
          <w:bottom w:val="nil"/>
          <w:right w:val="nil"/>
          <w:between w:val="nil"/>
        </w:pBdr>
        <w:spacing w:line="360" w:lineRule="auto"/>
        <w:ind w:left="0" w:hanging="2"/>
        <w:outlineLvl w:val="1"/>
        <w:rPr>
          <w:rFonts w:ascii="Arial" w:eastAsia="Arial" w:hAnsi="Arial" w:cs="Arial"/>
          <w:color w:val="000000"/>
        </w:rPr>
      </w:pPr>
      <w:r w:rsidRPr="005C3A3D">
        <w:rPr>
          <w:rFonts w:ascii="Arial" w:eastAsia="Arial" w:hAnsi="Arial" w:cs="Arial"/>
          <w:b/>
          <w:color w:val="000000"/>
        </w:rPr>
        <w:t>[Podwykonawcy]</w:t>
      </w:r>
    </w:p>
    <w:p w14:paraId="415D87BF" w14:textId="0C3D4AA6" w:rsidR="00231578" w:rsidRPr="005C3A3D"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 Podwykonawcę uznaje się osobę fizyczną, osobę prawną albo jednostkę organizacyjną nieposiadającą osobowości prawnej, z którą Wykonawca zawarł umowę, za zgodą Zamawiającego, na wykonanie części przedmiotu niniejszej umowy oraz wobec której nie zachodzą podstawy do wykluczenia z postępowania, o których mowa w Rozdziale VI SWZ.</w:t>
      </w:r>
    </w:p>
    <w:p w14:paraId="3C2D7398" w14:textId="35ACA7B5"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490A18">
        <w:rPr>
          <w:rFonts w:ascii="Arial" w:eastAsia="Arial" w:hAnsi="Arial" w:cs="Arial"/>
          <w:color w:val="00000A"/>
        </w:rPr>
        <w:t xml:space="preserve">Wykonawca oświadcza, że na dzień zawarcia Umowy nie powierza/powierza* wskazane poniżej części przedmiotu zamówienia do wykonania Podwykonawcom: ……………………………………* </w:t>
      </w:r>
    </w:p>
    <w:p w14:paraId="36B85374" w14:textId="21976ED9"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Zamawiający dopuszcza, za jego uprzednią pisemną zgodą, powierzenie Podwykonawcom innej części prac niż wskazana w ofercie Wykonawcy, a także możliwość zmiany Podwykonawcy na etapie realizacji prac, o ile nie sprzeciwia się to postanowieniom SWZ. Zamawiający wymagać będzie przedłożenia przez Wykonawcę umotywowanego pisemnego wniosku w tej sprawie.</w:t>
      </w:r>
    </w:p>
    <w:p w14:paraId="58665CAF" w14:textId="1CCA3BA3"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Wykonawca realizując części zamówienia przy udziale Podwykonawców zgodnie z ust. 2 powyżej, zobowiązany jest zawrzeć z nimi stosowne umowy w formie pisemnej, pod rygorem nieważności. Zamawiający nie wyrazi zgody na zawarcie umowy z Podwykonawcą, której treść będzie sprzeczna z treścią umowy zawartej z Wykonawcą lub będzie zawierała zapisy mniej korzystne dla Podwykonawcy niż postanowienia  niniejszej Umowy dla Wykonawcy.</w:t>
      </w:r>
    </w:p>
    <w:p w14:paraId="69FE93B7" w14:textId="63377EF0"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Powierzenie wykonania części zakresu przedmiotu zamówienia Podwykonawcom nie zwalnia Wykonawcy z odpowiedzialności za terminowe i należyte wykonanie zamówienia, także w części powierzonej Podwykonawcom. Wykonawca wobec Zamawiającego jest odpowiedzialny za działania, uchybienia i zaniedbania podwykonawców w takim samym stopniu, jakby to były działania, uchybienia lub zaniedbania jego własne.</w:t>
      </w:r>
    </w:p>
    <w:p w14:paraId="6675D421" w14:textId="62A5EA83"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Wykonawca korzystający z udziałów Podwykonawców pełni funkcje koordynatora podczas wykonywania prac i usuwania ewentualnych wad.</w:t>
      </w:r>
    </w:p>
    <w:p w14:paraId="5157F178" w14:textId="6FC317D2"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w:t>
      </w:r>
      <w:r w:rsidRPr="00490A18">
        <w:rPr>
          <w:rFonts w:ascii="Arial" w:eastAsia="Arial" w:hAnsi="Arial" w:cs="Arial"/>
          <w:color w:val="00000A"/>
        </w:rPr>
        <w:lastRenderedPageBreak/>
        <w:t>publicznego lub nie dają rękojmi należytego wykonania powierzonych Podwykonawcy prac.</w:t>
      </w:r>
    </w:p>
    <w:p w14:paraId="35D76F9F" w14:textId="70EFDB81"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Jakakolwiek przerwa w realizacji przedmiotu umowy wynikająca z braku Podwykonawcy będzie traktowana jako przerwa wynikła z przyczyn zależnych od Wykonawcy i nie może stanowić podstawy do zmiany terminu zakończenia prac</w:t>
      </w:r>
    </w:p>
    <w:p w14:paraId="24E1F73D" w14:textId="479CA355"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 xml:space="preserve">Powyższe postanowienia w zakresie umowy o podwykonawstwo stosuje się odpowiednio  do umów podwykonawstwo z dalszymi podwykonawcami. </w:t>
      </w:r>
    </w:p>
    <w:p w14:paraId="423D0375" w14:textId="703ACEDD"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Postanowienia ust. 3 - 9 powyżej nie mają zastosowania w przypadku, w którym Wykonawca realizuje przedmiot zamówienia siłami własnymi bez udziału Podwykonawców.</w:t>
      </w:r>
    </w:p>
    <w:p w14:paraId="3ECB994D" w14:textId="1B1EEB20" w:rsidR="00231578" w:rsidRPr="005C3A3D" w:rsidRDefault="00000000" w:rsidP="00411914">
      <w:pPr>
        <w:pBdr>
          <w:top w:val="none" w:sz="0" w:space="0" w:color="000000"/>
          <w:left w:val="none" w:sz="0" w:space="0" w:color="000000"/>
          <w:bottom w:val="none" w:sz="0" w:space="0" w:color="000000"/>
          <w:right w:val="none" w:sz="0" w:space="0" w:color="000000"/>
          <w:between w:val="nil"/>
        </w:pBdr>
        <w:spacing w:line="360" w:lineRule="auto"/>
        <w:ind w:left="0" w:hanging="2"/>
        <w:outlineLvl w:val="1"/>
        <w:rPr>
          <w:rFonts w:ascii="Arial" w:eastAsia="Arial" w:hAnsi="Arial" w:cs="Arial"/>
          <w:color w:val="000000"/>
        </w:rPr>
      </w:pPr>
      <w:r w:rsidRPr="005C3A3D">
        <w:rPr>
          <w:rFonts w:ascii="Arial" w:eastAsia="Arial" w:hAnsi="Arial" w:cs="Arial"/>
          <w:b/>
          <w:color w:val="000000"/>
        </w:rPr>
        <w:t>[Osoby wykonujące zamówienie na zlecenie Wykonawcy]</w:t>
      </w:r>
    </w:p>
    <w:p w14:paraId="23C4F046" w14:textId="77777777"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Informacje, o których mowa powyżej, powinny być przekazywane nie później niż do 5-go dnia miesiąca kalendarzowego, w którym Wykonawca będzie dokonywał zapłaty wynagrodzenia na rzecz ww. osób.</w:t>
      </w:r>
    </w:p>
    <w:p w14:paraId="554263FA" w14:textId="77777777" w:rsidR="00231578" w:rsidRPr="00490A18"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Wynagrodzenie dla Wykonawcy winno zostać pomniejszone o kwoty, które Zamawiający zobowiązany był zapłacić jako płatnik składek z tytułu ubezpieczenia społecznego oraz składek podstawowych płaconych przez pracodawcę na PPK (1,5% podstawy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14:paraId="46DCE08C" w14:textId="0D9B94B7" w:rsidR="00231578" w:rsidRPr="00AA5B6F" w:rsidRDefault="00000000" w:rsidP="00AA5B6F">
      <w:pPr>
        <w:numPr>
          <w:ilvl w:val="0"/>
          <w:numId w:val="41"/>
        </w:numPr>
        <w:pBdr>
          <w:top w:val="nil"/>
          <w:left w:val="nil"/>
          <w:bottom w:val="nil"/>
          <w:right w:val="nil"/>
          <w:between w:val="nil"/>
        </w:pBdr>
        <w:spacing w:line="360" w:lineRule="auto"/>
        <w:ind w:leftChars="0" w:left="360" w:firstLineChars="0"/>
        <w:outlineLvl w:val="9"/>
        <w:rPr>
          <w:rFonts w:ascii="Arial" w:eastAsia="Arial" w:hAnsi="Arial" w:cs="Arial"/>
          <w:color w:val="00000A"/>
        </w:rPr>
      </w:pPr>
      <w:r w:rsidRPr="00490A18">
        <w:rPr>
          <w:rFonts w:ascii="Arial" w:eastAsia="Arial" w:hAnsi="Arial" w:cs="Arial"/>
          <w:color w:val="00000A"/>
        </w:rPr>
        <w:t xml:space="preserve">W przypadku uchybienia przez Wykonawcę obowiązkowi informacyjnemu, o którym mowa w ust. 1, Zamawiający może naliczyć karę umowną w wysokości równej 200% kwoty, którą Zamawiający zobowiązany był odprowadzić z tytułu składek na ubezpieczenie społeczne oraz składek podstawowych płaconych przez pracodawcę na PPK swoich pracowników zatrudnionych przy realizacji zamówienia. § 14 ust. 12 i 13 stosuje się odpowiednio. </w:t>
      </w:r>
    </w:p>
    <w:p w14:paraId="229F3899" w14:textId="38131BC0" w:rsidR="00231578" w:rsidRPr="005C3A3D" w:rsidRDefault="00AA5B6F" w:rsidP="00AA5B6F">
      <w:pPr>
        <w:keepNext/>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Kary umowne. Odpowiedzialność wykonawcy za niewykonanie lub nienależyte wykonanie umowy.</w:t>
      </w:r>
    </w:p>
    <w:p w14:paraId="514B01F9" w14:textId="77777777" w:rsidR="00231578" w:rsidRPr="005C3A3D" w:rsidRDefault="00000000" w:rsidP="00AA5B6F">
      <w:pPr>
        <w:pBdr>
          <w:top w:val="nil"/>
          <w:left w:val="nil"/>
          <w:bottom w:val="nil"/>
          <w:right w:val="nil"/>
          <w:between w:val="nil"/>
        </w:pBdr>
        <w:spacing w:after="120"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14</w:t>
      </w:r>
    </w:p>
    <w:p w14:paraId="459796BB"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AA5B6F">
        <w:rPr>
          <w:rFonts w:ascii="Arial" w:eastAsia="Arial" w:hAnsi="Arial" w:cs="Arial"/>
          <w:color w:val="00000A"/>
        </w:rPr>
        <w:lastRenderedPageBreak/>
        <w:t>Zamawiający</w:t>
      </w:r>
      <w:r w:rsidRPr="005C3A3D">
        <w:rPr>
          <w:rFonts w:ascii="Arial" w:eastAsia="Arial" w:hAnsi="Arial" w:cs="Arial"/>
          <w:color w:val="000000"/>
        </w:rPr>
        <w:t xml:space="preserve"> może naliczyć Wykonawcy karę umowną w wysokości </w:t>
      </w:r>
      <w:r w:rsidRPr="005C3A3D">
        <w:rPr>
          <w:rFonts w:ascii="Arial" w:eastAsia="Arial" w:hAnsi="Arial" w:cs="Arial"/>
          <w:b/>
          <w:color w:val="000000"/>
        </w:rPr>
        <w:t>12,5%</w:t>
      </w:r>
      <w:r w:rsidRPr="005C3A3D">
        <w:rPr>
          <w:rFonts w:ascii="Arial" w:eastAsia="Arial" w:hAnsi="Arial" w:cs="Arial"/>
          <w:color w:val="000000"/>
        </w:rPr>
        <w:t xml:space="preserve"> ceny niezrealizowanej części Umowy netto obliczonej zgodnie z zasadami określonymi w § 9 w przypadku rozwiązania Umowy zgodnie z § 16, a także w przypadku nieuzasadnionego rozwiązania lub odstąpienia od Umowy przez Wykonawcę.</w:t>
      </w:r>
    </w:p>
    <w:p w14:paraId="637E65A3"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AA5B6F">
        <w:rPr>
          <w:rFonts w:ascii="Arial" w:eastAsia="Arial" w:hAnsi="Arial" w:cs="Arial"/>
          <w:color w:val="00000A"/>
        </w:rPr>
        <w:t>Zamawiający</w:t>
      </w:r>
      <w:r w:rsidRPr="005C3A3D">
        <w:rPr>
          <w:rFonts w:ascii="Arial" w:eastAsia="Arial" w:hAnsi="Arial" w:cs="Arial"/>
          <w:color w:val="000000"/>
        </w:rPr>
        <w:t xml:space="preserve"> może naliczyć Wykonawcy karę umowną w wysokości </w:t>
      </w:r>
      <w:r w:rsidRPr="005C3A3D">
        <w:rPr>
          <w:rFonts w:ascii="Arial" w:eastAsia="Arial" w:hAnsi="Arial" w:cs="Arial"/>
          <w:b/>
          <w:color w:val="000000"/>
        </w:rPr>
        <w:t xml:space="preserve">5.000,00 zł </w:t>
      </w:r>
      <w:r w:rsidRPr="005C3A3D">
        <w:rPr>
          <w:rFonts w:ascii="Arial" w:eastAsia="Arial" w:hAnsi="Arial" w:cs="Arial"/>
          <w:color w:val="000000"/>
        </w:rPr>
        <w:t>(słownie: pięć tysięcy złotych i 00/100) za każdy dzień zwłoki w dostawie całości lub jakiegokolwiek elementu Towarów, którego  zwłoka dotyczy.</w:t>
      </w:r>
    </w:p>
    <w:p w14:paraId="030E1907"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AA5B6F">
        <w:rPr>
          <w:rFonts w:ascii="Arial" w:eastAsia="Arial" w:hAnsi="Arial" w:cs="Arial"/>
          <w:color w:val="00000A"/>
        </w:rPr>
        <w:t>Zamawiający</w:t>
      </w:r>
      <w:r w:rsidRPr="005C3A3D">
        <w:rPr>
          <w:rFonts w:ascii="Arial" w:eastAsia="Arial" w:hAnsi="Arial" w:cs="Arial"/>
          <w:color w:val="000000"/>
        </w:rPr>
        <w:t xml:space="preserve"> może naliczyć Wykonawcy karę umowną w wysokości </w:t>
      </w:r>
      <w:r w:rsidRPr="005C3A3D">
        <w:rPr>
          <w:rFonts w:ascii="Arial" w:eastAsia="Arial" w:hAnsi="Arial" w:cs="Arial"/>
          <w:b/>
          <w:color w:val="000000"/>
        </w:rPr>
        <w:t>500,00 zł</w:t>
      </w:r>
      <w:r w:rsidRPr="005C3A3D">
        <w:rPr>
          <w:rFonts w:ascii="Arial" w:eastAsia="Arial" w:hAnsi="Arial" w:cs="Arial"/>
          <w:color w:val="FF0000"/>
        </w:rPr>
        <w:t xml:space="preserve"> </w:t>
      </w:r>
      <w:r w:rsidRPr="005C3A3D">
        <w:rPr>
          <w:rFonts w:ascii="Arial" w:eastAsia="Arial" w:hAnsi="Arial" w:cs="Arial"/>
          <w:color w:val="000000"/>
        </w:rPr>
        <w:t>(słownie: pięćset złotych i 00/100) za każdy dzień zwłoki w usunięciu wady całości lub</w:t>
      </w:r>
      <w:r w:rsidRPr="005C3A3D">
        <w:rPr>
          <w:rFonts w:ascii="Arial" w:eastAsia="Arial" w:hAnsi="Arial" w:cs="Arial"/>
          <w:color w:val="000000"/>
        </w:rPr>
        <w:br/>
        <w:t xml:space="preserve"> jakiegokolwiek elementu Towaru która nie powoduje przestoju Autobusu. </w:t>
      </w:r>
    </w:p>
    <w:p w14:paraId="4EE2C9DB"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AA5B6F">
        <w:rPr>
          <w:rFonts w:ascii="Arial" w:eastAsia="Arial" w:hAnsi="Arial" w:cs="Arial"/>
          <w:color w:val="00000A"/>
        </w:rPr>
        <w:t>Zamawiający</w:t>
      </w:r>
      <w:r w:rsidRPr="005C3A3D">
        <w:rPr>
          <w:rFonts w:ascii="Arial" w:eastAsia="Arial" w:hAnsi="Arial" w:cs="Arial"/>
          <w:color w:val="000000"/>
        </w:rPr>
        <w:t xml:space="preserve"> może naliczyć Wykonawcy karę umowną w wysokości </w:t>
      </w:r>
      <w:r w:rsidRPr="005C3A3D">
        <w:rPr>
          <w:rFonts w:ascii="Arial" w:eastAsia="Arial" w:hAnsi="Arial" w:cs="Arial"/>
          <w:b/>
          <w:color w:val="000000"/>
        </w:rPr>
        <w:t>1.000,00 zł</w:t>
      </w:r>
      <w:r w:rsidRPr="005C3A3D">
        <w:rPr>
          <w:rFonts w:ascii="Arial" w:eastAsia="Arial" w:hAnsi="Arial" w:cs="Arial"/>
          <w:color w:val="FF0000"/>
        </w:rPr>
        <w:t xml:space="preserve"> </w:t>
      </w:r>
      <w:r w:rsidRPr="005C3A3D">
        <w:rPr>
          <w:rFonts w:ascii="Arial" w:eastAsia="Arial" w:hAnsi="Arial" w:cs="Arial"/>
          <w:color w:val="000000"/>
        </w:rPr>
        <w:t xml:space="preserve">(słownie: tysiąc złotych i 00/100) za każdy dzień przestoju Autobusu spowodowanego wadą objętą gwarancją począwszy od </w:t>
      </w:r>
      <w:r w:rsidRPr="005C3A3D">
        <w:rPr>
          <w:rFonts w:ascii="Arial" w:eastAsia="Arial" w:hAnsi="Arial" w:cs="Arial"/>
          <w:b/>
          <w:color w:val="000000"/>
        </w:rPr>
        <w:t>8</w:t>
      </w:r>
      <w:r w:rsidRPr="005C3A3D">
        <w:rPr>
          <w:rFonts w:ascii="Arial" w:eastAsia="Arial" w:hAnsi="Arial" w:cs="Arial"/>
          <w:color w:val="000000"/>
        </w:rPr>
        <w:t xml:space="preserve"> </w:t>
      </w:r>
      <w:r w:rsidRPr="005C3A3D">
        <w:rPr>
          <w:rFonts w:ascii="Arial" w:eastAsia="Arial" w:hAnsi="Arial" w:cs="Arial"/>
          <w:b/>
          <w:color w:val="000000"/>
        </w:rPr>
        <w:t xml:space="preserve">dnia </w:t>
      </w:r>
      <w:r w:rsidRPr="005C3A3D">
        <w:rPr>
          <w:rFonts w:ascii="Arial" w:eastAsia="Arial" w:hAnsi="Arial" w:cs="Arial"/>
          <w:color w:val="000000"/>
        </w:rPr>
        <w:t>licząc</w:t>
      </w:r>
      <w:r w:rsidRPr="005C3A3D">
        <w:rPr>
          <w:rFonts w:ascii="Arial" w:eastAsia="Arial" w:hAnsi="Arial" w:cs="Arial"/>
          <w:b/>
          <w:color w:val="000000"/>
        </w:rPr>
        <w:t xml:space="preserve"> </w:t>
      </w:r>
      <w:r w:rsidRPr="005C3A3D">
        <w:rPr>
          <w:rFonts w:ascii="Arial" w:eastAsia="Arial" w:hAnsi="Arial" w:cs="Arial"/>
          <w:color w:val="000000"/>
        </w:rPr>
        <w:t>od daty otrzymania reklamacji przez Wykonawcę.</w:t>
      </w:r>
    </w:p>
    <w:p w14:paraId="6D66A5C2"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może naliczyć Wykonawcy karę umowną w wysokości </w:t>
      </w:r>
      <w:r w:rsidRPr="005C3A3D">
        <w:rPr>
          <w:rFonts w:ascii="Arial" w:eastAsia="Arial" w:hAnsi="Arial" w:cs="Arial"/>
          <w:b/>
          <w:color w:val="000000"/>
        </w:rPr>
        <w:t>250,00 zł</w:t>
      </w:r>
      <w:r w:rsidRPr="005C3A3D">
        <w:rPr>
          <w:rFonts w:ascii="Arial" w:eastAsia="Arial" w:hAnsi="Arial" w:cs="Arial"/>
          <w:color w:val="000000"/>
        </w:rPr>
        <w:t xml:space="preserve"> (słownie: </w:t>
      </w:r>
      <w:r w:rsidRPr="00AA5B6F">
        <w:rPr>
          <w:rFonts w:ascii="Arial" w:eastAsia="Arial" w:hAnsi="Arial" w:cs="Arial"/>
          <w:color w:val="00000A"/>
        </w:rPr>
        <w:t>dwieście</w:t>
      </w:r>
      <w:r w:rsidRPr="005C3A3D">
        <w:rPr>
          <w:rFonts w:ascii="Arial" w:eastAsia="Arial" w:hAnsi="Arial" w:cs="Arial"/>
          <w:color w:val="000000"/>
        </w:rPr>
        <w:t xml:space="preserve"> pięćdziesiąt złotych i 00/100) za każdy dzień zwłoki w dostawie przez Wykonawcę części do napraw gwarancyjnych i wyłączenia z tego tytułu Autobusu z eksploatacji. </w:t>
      </w:r>
    </w:p>
    <w:p w14:paraId="15F1F419"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może naliczyć Wykonawcy karę umowną w wysokości </w:t>
      </w:r>
      <w:r w:rsidRPr="005C3A3D">
        <w:rPr>
          <w:rFonts w:ascii="Arial" w:eastAsia="Arial" w:hAnsi="Arial" w:cs="Arial"/>
          <w:b/>
          <w:color w:val="000000"/>
        </w:rPr>
        <w:t>2.500,00 zł</w:t>
      </w:r>
      <w:r w:rsidRPr="005C3A3D">
        <w:rPr>
          <w:rFonts w:ascii="Arial" w:eastAsia="Arial" w:hAnsi="Arial" w:cs="Arial"/>
          <w:color w:val="000000"/>
        </w:rPr>
        <w:t xml:space="preserve"> (dwa tysiące pięćset złotych i 00/100) za każdy dzień przestoju Autobusu spowodowanego powtarzającą się tego samego rodzaju wadą konstrukcyjną lub wykonawczą objętą gwarancją, uniemożliwiającą prawidłową eksploatację Autobusu, począwszy od </w:t>
      </w:r>
      <w:r w:rsidRPr="005C3A3D">
        <w:rPr>
          <w:rFonts w:ascii="Arial" w:eastAsia="Arial" w:hAnsi="Arial" w:cs="Arial"/>
          <w:b/>
          <w:color w:val="000000"/>
        </w:rPr>
        <w:t xml:space="preserve">31 dnia </w:t>
      </w:r>
      <w:r w:rsidRPr="005C3A3D">
        <w:rPr>
          <w:rFonts w:ascii="Arial" w:eastAsia="Arial" w:hAnsi="Arial" w:cs="Arial"/>
          <w:color w:val="000000"/>
        </w:rPr>
        <w:t>ciągłego</w:t>
      </w:r>
      <w:r w:rsidRPr="005C3A3D">
        <w:rPr>
          <w:rFonts w:ascii="Arial" w:eastAsia="Arial" w:hAnsi="Arial" w:cs="Arial"/>
          <w:b/>
          <w:color w:val="000000"/>
        </w:rPr>
        <w:t xml:space="preserve"> </w:t>
      </w:r>
      <w:r w:rsidRPr="005C3A3D">
        <w:rPr>
          <w:rFonts w:ascii="Arial" w:eastAsia="Arial" w:hAnsi="Arial" w:cs="Arial"/>
          <w:color w:val="000000"/>
        </w:rPr>
        <w:t xml:space="preserve">przestoju. </w:t>
      </w:r>
    </w:p>
    <w:p w14:paraId="7E2E16DB"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może naliczyć Wykonawcy karę umowną w wysokości </w:t>
      </w:r>
      <w:r w:rsidRPr="005C3A3D">
        <w:rPr>
          <w:rFonts w:ascii="Arial" w:eastAsia="Arial" w:hAnsi="Arial" w:cs="Arial"/>
          <w:b/>
          <w:color w:val="000000"/>
        </w:rPr>
        <w:t>2.500,00 zł</w:t>
      </w:r>
      <w:r w:rsidRPr="005C3A3D">
        <w:rPr>
          <w:rFonts w:ascii="Arial" w:eastAsia="Arial" w:hAnsi="Arial" w:cs="Arial"/>
          <w:color w:val="000000"/>
        </w:rPr>
        <w:t xml:space="preserve"> (słownie: dwa tysiące pięćset złotych i 00/100) za każdy Autobus za każdy dzień przestoju </w:t>
      </w:r>
      <w:r w:rsidRPr="00AA5B6F">
        <w:rPr>
          <w:rFonts w:ascii="Arial" w:eastAsia="Arial" w:hAnsi="Arial" w:cs="Arial"/>
          <w:color w:val="00000A"/>
        </w:rPr>
        <w:t>Autobusu</w:t>
      </w:r>
      <w:r w:rsidRPr="005C3A3D">
        <w:rPr>
          <w:rFonts w:ascii="Arial" w:eastAsia="Arial" w:hAnsi="Arial" w:cs="Arial"/>
          <w:color w:val="000000"/>
        </w:rPr>
        <w:t xml:space="preserve"> spowodowanego usterką o charakterze masowym, począwszy od </w:t>
      </w:r>
      <w:r w:rsidRPr="005C3A3D">
        <w:rPr>
          <w:rFonts w:ascii="Arial" w:eastAsia="Arial" w:hAnsi="Arial" w:cs="Arial"/>
          <w:b/>
          <w:color w:val="000000"/>
        </w:rPr>
        <w:t>8</w:t>
      </w:r>
      <w:r w:rsidRPr="005C3A3D">
        <w:rPr>
          <w:rFonts w:ascii="Arial" w:eastAsia="Arial" w:hAnsi="Arial" w:cs="Arial"/>
          <w:color w:val="000000"/>
        </w:rPr>
        <w:t xml:space="preserve"> </w:t>
      </w:r>
      <w:r w:rsidRPr="005C3A3D">
        <w:rPr>
          <w:rFonts w:ascii="Arial" w:eastAsia="Arial" w:hAnsi="Arial" w:cs="Arial"/>
          <w:b/>
          <w:color w:val="000000"/>
        </w:rPr>
        <w:t xml:space="preserve">dnia </w:t>
      </w:r>
      <w:r w:rsidRPr="005C3A3D">
        <w:rPr>
          <w:rFonts w:ascii="Arial" w:eastAsia="Arial" w:hAnsi="Arial" w:cs="Arial"/>
          <w:color w:val="000000"/>
        </w:rPr>
        <w:t xml:space="preserve">przestoju, chyba, że Wykonawca dostarczy Autobus zastępczy odpowiadający parametrom Autobusów objętych umową (pkt. 17 załącznika nr 2 do umowy) . </w:t>
      </w:r>
    </w:p>
    <w:p w14:paraId="492FBD1B"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AA5B6F">
        <w:rPr>
          <w:rFonts w:ascii="Arial" w:eastAsia="Arial" w:hAnsi="Arial" w:cs="Arial"/>
          <w:color w:val="00000A"/>
        </w:rPr>
        <w:t>Zamawiający</w:t>
      </w:r>
      <w:r w:rsidRPr="005C3A3D">
        <w:rPr>
          <w:rFonts w:ascii="Arial" w:eastAsia="Arial" w:hAnsi="Arial" w:cs="Arial"/>
          <w:color w:val="000000"/>
        </w:rPr>
        <w:t xml:space="preserve"> może naliczyć Wykonawcy karę umowną w przypadku niepoinformowania Zamawiającego o usunięciu rachunku z wykazu podmiotów </w:t>
      </w:r>
      <w:r w:rsidRPr="005C3A3D">
        <w:rPr>
          <w:rFonts w:ascii="Arial" w:eastAsia="Arial" w:hAnsi="Arial" w:cs="Arial"/>
          <w:color w:val="000000"/>
        </w:rPr>
        <w:lastRenderedPageBreak/>
        <w:t>tzw. białej listy (§ 9 ust. 8 zdanie drugie umowy)</w:t>
      </w:r>
      <w:r w:rsidRPr="005C3A3D">
        <w:rPr>
          <w:rFonts w:ascii="Arial" w:eastAsia="Arial" w:hAnsi="Arial" w:cs="Arial"/>
          <w:b/>
          <w:color w:val="000000"/>
        </w:rPr>
        <w:t xml:space="preserve"> - 5.000,00 zł</w:t>
      </w:r>
      <w:r w:rsidRPr="005C3A3D">
        <w:rPr>
          <w:rFonts w:ascii="Arial" w:eastAsia="Arial" w:hAnsi="Arial" w:cs="Arial"/>
          <w:color w:val="000000"/>
        </w:rPr>
        <w:t xml:space="preserve"> (słownie: pięć tysięcy złotych i 00/100) za każdy stwierdzony przypadek. </w:t>
      </w:r>
    </w:p>
    <w:p w14:paraId="47767DDD"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może naliczyć Wykonawcy karę umowną w przypadku niedostarczenia oświadczenia dotyczącego powiązań z krajami stosującymi szkodliwą konkurencję podatkową (załącznik nr 8 do SWZ) w terminie do 15 dni roboczych od dnia zawarcia umowy w wysokości </w:t>
      </w:r>
      <w:r w:rsidRPr="005C3A3D">
        <w:rPr>
          <w:rFonts w:ascii="Arial" w:eastAsia="Arial" w:hAnsi="Arial" w:cs="Arial"/>
          <w:b/>
          <w:color w:val="000000"/>
        </w:rPr>
        <w:t xml:space="preserve">50,00 zł </w:t>
      </w:r>
      <w:r w:rsidRPr="005C3A3D">
        <w:rPr>
          <w:rFonts w:ascii="Arial" w:eastAsia="Arial" w:hAnsi="Arial" w:cs="Arial"/>
          <w:color w:val="000000"/>
        </w:rPr>
        <w:t>(słownie: pięćdziesiąt złotych i 00/100) za każdy dzień zwłoki w dostarczeniu.</w:t>
      </w:r>
    </w:p>
    <w:p w14:paraId="27C764F3"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przypadku zbiegu różnych kar umownych z tytułu przestoju Autobusu, Zamawiający jest uprawniony do naliczenia tylko jednego wybranego przez siebie rodzaju kary z tytułu przestoju Autobusu. </w:t>
      </w:r>
    </w:p>
    <w:p w14:paraId="277873B4" w14:textId="50EEFED5"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Zamawiający może wynająć pojazd zastępczy na koszt Wykonawcy w przypadku niedostarczenia przez Wykonawcę pojazdu zastępczego na okres niesprawności Autobusu trwającej powyżej </w:t>
      </w:r>
      <w:r w:rsidRPr="005C3A3D">
        <w:rPr>
          <w:rFonts w:ascii="Arial" w:eastAsia="Arial" w:hAnsi="Arial" w:cs="Arial"/>
          <w:b/>
          <w:color w:val="000000"/>
        </w:rPr>
        <w:t>14 dni</w:t>
      </w:r>
      <w:r w:rsidRPr="005C3A3D">
        <w:rPr>
          <w:rFonts w:ascii="Arial" w:eastAsia="Arial" w:hAnsi="Arial" w:cs="Arial"/>
          <w:color w:val="000000"/>
        </w:rPr>
        <w:t xml:space="preserve"> </w:t>
      </w:r>
      <w:r w:rsidRPr="005C3A3D">
        <w:rPr>
          <w:rFonts w:ascii="Arial" w:eastAsia="Arial" w:hAnsi="Arial" w:cs="Arial"/>
          <w:b/>
          <w:color w:val="000000"/>
        </w:rPr>
        <w:t>roboczych</w:t>
      </w:r>
      <w:r w:rsidRPr="005C3A3D">
        <w:rPr>
          <w:rFonts w:ascii="Arial" w:eastAsia="Arial" w:hAnsi="Arial" w:cs="Arial"/>
          <w:color w:val="000000"/>
        </w:rPr>
        <w:t xml:space="preserve"> i spowodowanej przedłużającą się </w:t>
      </w:r>
      <w:r w:rsidRPr="00AA5B6F">
        <w:rPr>
          <w:rFonts w:ascii="Arial" w:eastAsia="Arial" w:hAnsi="Arial" w:cs="Arial"/>
          <w:color w:val="00000A"/>
        </w:rPr>
        <w:t>naprawą</w:t>
      </w:r>
      <w:r w:rsidRPr="005C3A3D">
        <w:rPr>
          <w:rFonts w:ascii="Arial" w:eastAsia="Arial" w:hAnsi="Arial" w:cs="Arial"/>
          <w:color w:val="000000"/>
        </w:rPr>
        <w:t xml:space="preserve"> gwarancyjną. Zamawiający jest uprawniony do obciążenia Wykonawcy kosztami i wydatkami jakie poniósł w związku z wynajęciem pojazdu zastępczego, w kwocie udokumentowanej fakturami (rachunkami) wystawionymi przez podmiot trzeci. O wynajmie pojazdu zastępczego od podmiotu trzeciego Zamawiający powiadomi Wykonawcę na piśmie, wskazując w odniesieniu do kosztów i wydatków jakie wynikają z tego tytułu – ich wysokość, termin zwrotu kosztów oraz podstawę odpowiedzialności Wykonawcy. W okresie użytkowania pojazdu zastępczego wynajętego na koszt Wykonawcy nie znajdują zastosowania postanowienia ust. 4 i 5. </w:t>
      </w:r>
    </w:p>
    <w:p w14:paraId="52FB876C" w14:textId="77777777"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Zamawiającemu przysługuje prawo dochodzenia odszkodowania przewyższającego </w:t>
      </w:r>
      <w:r w:rsidRPr="00AA5B6F">
        <w:rPr>
          <w:rFonts w:ascii="Arial" w:eastAsia="Arial" w:hAnsi="Arial" w:cs="Arial"/>
          <w:color w:val="00000A"/>
        </w:rPr>
        <w:t>wysokość</w:t>
      </w:r>
      <w:r w:rsidRPr="005C3A3D">
        <w:rPr>
          <w:rFonts w:ascii="Arial" w:eastAsia="Arial" w:hAnsi="Arial" w:cs="Arial"/>
          <w:color w:val="000000"/>
        </w:rPr>
        <w:t xml:space="preserve"> zastrzeżonych kar umownych na zasadach ogólnych. </w:t>
      </w:r>
    </w:p>
    <w:p w14:paraId="16871B92" w14:textId="1FEC8D21" w:rsidR="00231578" w:rsidRPr="005C3A3D"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Zamawiający jest uprawniony do potrącenia wszelkich przysługujących mu względem Wykonawcy należności, w tym należnych mu kar umownych, z wynagrodzenia przysługującego Wykonawcy. Na naliczoną karę umową Zamawiający każdorazowo wystawi notę księgową. W przypadku, gdy wysokość kary umownej przewyższać będzie kwotę wynagrodzenia przysługującego Wykonawcy różnicę pomiędzy notą księgową a wynagrodzeniem Wykonawca zobowiązany jest wpłacić na rachunek Zamawiającego w terminie do 7 dni od dnia otrzymania noty księgowej.</w:t>
      </w:r>
    </w:p>
    <w:p w14:paraId="23CD4587" w14:textId="77777777" w:rsidR="00AA5B6F"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AA5B6F">
        <w:rPr>
          <w:rFonts w:ascii="Arial" w:eastAsia="Arial" w:hAnsi="Arial" w:cs="Arial"/>
          <w:color w:val="00000A"/>
        </w:rPr>
        <w:lastRenderedPageBreak/>
        <w:t>Wykonawca</w:t>
      </w:r>
      <w:r w:rsidRPr="005C3A3D">
        <w:rPr>
          <w:rFonts w:ascii="Arial" w:eastAsia="Arial" w:hAnsi="Arial" w:cs="Arial"/>
          <w:color w:val="000000"/>
        </w:rPr>
        <w:t xml:space="preserve"> może naliczyć Zamawiającemu kary umowne w następującej wysokości:</w:t>
      </w:r>
    </w:p>
    <w:p w14:paraId="36B944F0" w14:textId="77777777" w:rsidR="00AA5B6F" w:rsidRDefault="00000000" w:rsidP="00AA5B6F">
      <w:pPr>
        <w:numPr>
          <w:ilvl w:val="1"/>
          <w:numId w:val="4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AA5B6F">
        <w:rPr>
          <w:rFonts w:ascii="Arial" w:eastAsia="Arial" w:hAnsi="Arial" w:cs="Arial"/>
          <w:b/>
          <w:color w:val="000000"/>
        </w:rPr>
        <w:t>12,5%</w:t>
      </w:r>
      <w:r w:rsidRPr="00AA5B6F">
        <w:rPr>
          <w:rFonts w:ascii="Arial" w:eastAsia="Arial" w:hAnsi="Arial" w:cs="Arial"/>
          <w:color w:val="000000"/>
        </w:rPr>
        <w:t xml:space="preserve"> Ceny netto w przypadku odstąpienia od umowy przez Wykonawcę </w:t>
      </w:r>
      <w:r w:rsidRPr="00AA5B6F">
        <w:rPr>
          <w:rFonts w:ascii="Arial" w:eastAsia="Arial" w:hAnsi="Arial" w:cs="Arial"/>
          <w:color w:val="000000"/>
        </w:rPr>
        <w:br/>
        <w:t xml:space="preserve">z przyczyn leżących po stronie Zamawiającego lub w przypadku rozwiązania umowy przez Wykonawcę a także w przypadku nieuzasadnionego rozwiązania lub odstąpienia od umowy przez Zamawiającego; </w:t>
      </w:r>
    </w:p>
    <w:p w14:paraId="07F7CC40" w14:textId="30FB60B1" w:rsidR="00231578" w:rsidRPr="00AA5B6F" w:rsidRDefault="00000000" w:rsidP="00AA5B6F">
      <w:pPr>
        <w:numPr>
          <w:ilvl w:val="1"/>
          <w:numId w:val="42"/>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AA5B6F">
        <w:rPr>
          <w:rFonts w:ascii="Arial" w:eastAsia="Arial" w:hAnsi="Arial" w:cs="Arial"/>
          <w:b/>
          <w:color w:val="000000"/>
        </w:rPr>
        <w:t>0,01%</w:t>
      </w:r>
      <w:r w:rsidRPr="00AA5B6F">
        <w:rPr>
          <w:rFonts w:ascii="Arial" w:eastAsia="Arial" w:hAnsi="Arial" w:cs="Arial"/>
          <w:color w:val="000000"/>
        </w:rPr>
        <w:t xml:space="preserve"> wynagrodzenia za Autobus netto za każdy dzień zwłoki </w:t>
      </w:r>
      <w:r w:rsidRPr="00AA5B6F">
        <w:rPr>
          <w:rFonts w:ascii="Arial" w:eastAsia="Arial" w:hAnsi="Arial" w:cs="Arial"/>
          <w:color w:val="000000"/>
        </w:rPr>
        <w:br/>
        <w:t>w przypadku zwłoki w przystąpieniu do odbioru.</w:t>
      </w:r>
    </w:p>
    <w:p w14:paraId="2B03A13D" w14:textId="5DDA2262" w:rsidR="00231578" w:rsidRPr="00AA5B6F" w:rsidRDefault="00000000" w:rsidP="00AA5B6F">
      <w:pPr>
        <w:numPr>
          <w:ilvl w:val="0"/>
          <w:numId w:val="42"/>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Łączna maksymalna wysokość kar umownych, które każda ze Stron może naliczyć </w:t>
      </w:r>
      <w:r w:rsidRPr="00AA5B6F">
        <w:rPr>
          <w:rFonts w:ascii="Arial" w:eastAsia="Arial" w:hAnsi="Arial" w:cs="Arial"/>
          <w:color w:val="00000A"/>
        </w:rPr>
        <w:t>stronie</w:t>
      </w:r>
      <w:r w:rsidRPr="005C3A3D">
        <w:rPr>
          <w:rFonts w:ascii="Arial" w:eastAsia="Arial" w:hAnsi="Arial" w:cs="Arial"/>
          <w:color w:val="000000"/>
        </w:rPr>
        <w:t xml:space="preserve"> przeciwnej w związku z realizacją niniejszej umowy, nie może przekroczyć </w:t>
      </w:r>
      <w:r w:rsidRPr="005C3A3D">
        <w:rPr>
          <w:rFonts w:ascii="Arial" w:eastAsia="Arial" w:hAnsi="Arial" w:cs="Arial"/>
          <w:b/>
          <w:color w:val="000000"/>
        </w:rPr>
        <w:t>30%</w:t>
      </w:r>
      <w:r w:rsidRPr="005C3A3D">
        <w:rPr>
          <w:rFonts w:ascii="Arial" w:eastAsia="Arial" w:hAnsi="Arial" w:cs="Arial"/>
          <w:color w:val="000000"/>
        </w:rPr>
        <w:t xml:space="preserve"> wartości wynagrodzenia Wykonawcy netto, określonego w § 9 ust. 1 umowy. </w:t>
      </w:r>
    </w:p>
    <w:p w14:paraId="454D7D8C" w14:textId="029D3274" w:rsidR="00231578" w:rsidRPr="005C3A3D" w:rsidRDefault="00AA5B6F" w:rsidP="00AA5B6F">
      <w:pPr>
        <w:pBdr>
          <w:top w:val="none" w:sz="0" w:space="0" w:color="000000"/>
          <w:left w:val="none" w:sz="0" w:space="0" w:color="000000"/>
          <w:bottom w:val="none" w:sz="0" w:space="0" w:color="000000"/>
          <w:right w:val="none" w:sz="0" w:space="0" w:color="000000"/>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Zabezpieczenie należytego wykonania umowy.</w:t>
      </w:r>
    </w:p>
    <w:p w14:paraId="48D63C46" w14:textId="77777777" w:rsidR="00231578" w:rsidRPr="005C3A3D" w:rsidRDefault="00000000" w:rsidP="00AA5B6F">
      <w:pPr>
        <w:pBdr>
          <w:top w:val="none" w:sz="0" w:space="0" w:color="000000"/>
          <w:left w:val="none" w:sz="0" w:space="0" w:color="000000"/>
          <w:bottom w:val="none" w:sz="0" w:space="0" w:color="000000"/>
          <w:right w:val="none" w:sz="0" w:space="0" w:color="000000"/>
          <w:between w:val="nil"/>
        </w:pBdr>
        <w:spacing w:after="240" w:line="36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15</w:t>
      </w:r>
    </w:p>
    <w:p w14:paraId="5DD33028" w14:textId="77777777" w:rsidR="00231578" w:rsidRPr="005C3A3D" w:rsidRDefault="00000000" w:rsidP="00411914">
      <w:pPr>
        <w:keepNext/>
        <w:pBdr>
          <w:top w:val="none" w:sz="0" w:space="0" w:color="000000"/>
          <w:left w:val="none" w:sz="0" w:space="0" w:color="000000"/>
          <w:bottom w:val="none" w:sz="0" w:space="0" w:color="000000"/>
          <w:right w:val="none" w:sz="0" w:space="0" w:color="000000"/>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[Zabezpieczenie</w:t>
      </w:r>
      <w:r w:rsidRPr="005C3A3D">
        <w:rPr>
          <w:rFonts w:ascii="Arial" w:eastAsia="Arial" w:hAnsi="Arial" w:cs="Arial"/>
          <w:color w:val="000000"/>
        </w:rPr>
        <w:t xml:space="preserve"> </w:t>
      </w:r>
      <w:r w:rsidRPr="005C3A3D">
        <w:rPr>
          <w:rFonts w:ascii="Arial" w:eastAsia="Arial" w:hAnsi="Arial" w:cs="Arial"/>
          <w:b/>
          <w:color w:val="000000"/>
        </w:rPr>
        <w:t>należytego wykonania Umowy]</w:t>
      </w:r>
      <w:r w:rsidRPr="005C3A3D">
        <w:rPr>
          <w:rFonts w:ascii="Arial" w:eastAsia="Arial" w:hAnsi="Arial" w:cs="Arial"/>
          <w:b/>
          <w:color w:val="000000"/>
        </w:rPr>
        <w:tab/>
      </w:r>
    </w:p>
    <w:p w14:paraId="09EB497F"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celu zabezpieczenia roszczeń z tytułu niewykonania lub nienależytego wykonania Umowy Wykonawca wnosi do Zamawiającego zabezpieczenie w wysokości</w:t>
      </w:r>
      <w:r w:rsidRPr="005C3A3D">
        <w:rPr>
          <w:rFonts w:ascii="Arial" w:eastAsia="Arial" w:hAnsi="Arial" w:cs="Arial"/>
          <w:b/>
          <w:color w:val="000000"/>
        </w:rPr>
        <w:t xml:space="preserve"> 10% ceny całkowitej brutto podanej w ofercie Wykonawcy </w:t>
      </w:r>
      <w:r w:rsidRPr="005C3A3D">
        <w:rPr>
          <w:rFonts w:ascii="Arial" w:eastAsia="Arial" w:hAnsi="Arial" w:cs="Arial"/>
          <w:color w:val="000000"/>
        </w:rPr>
        <w:t>tj. ……………………………. zł</w:t>
      </w:r>
      <w:r w:rsidRPr="005C3A3D">
        <w:rPr>
          <w:rFonts w:ascii="Arial" w:eastAsia="Arial" w:hAnsi="Arial" w:cs="Arial"/>
          <w:b/>
          <w:color w:val="000000"/>
        </w:rPr>
        <w:t xml:space="preserve"> </w:t>
      </w:r>
      <w:r w:rsidRPr="005C3A3D">
        <w:rPr>
          <w:rFonts w:ascii="Arial" w:eastAsia="Arial" w:hAnsi="Arial" w:cs="Arial"/>
          <w:color w:val="000000"/>
        </w:rPr>
        <w:t>(słownie:</w:t>
      </w:r>
      <w:r w:rsidRPr="005C3A3D">
        <w:rPr>
          <w:rFonts w:ascii="Arial" w:eastAsia="Arial" w:hAnsi="Arial" w:cs="Arial"/>
          <w:i/>
          <w:color w:val="000000"/>
        </w:rPr>
        <w:t xml:space="preserve"> ………………….……</w:t>
      </w:r>
      <w:r w:rsidRPr="005C3A3D">
        <w:rPr>
          <w:rFonts w:ascii="Arial" w:eastAsia="Arial" w:hAnsi="Arial" w:cs="Arial"/>
          <w:color w:val="000000"/>
        </w:rPr>
        <w:t>złotych i 00/100) najpóźniej w dniu podpisania Umowy w jednej lub w kilku następujących formach:</w:t>
      </w:r>
    </w:p>
    <w:p w14:paraId="226F543F"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pieniądzu,</w:t>
      </w:r>
    </w:p>
    <w:p w14:paraId="23FFB6D3"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poręczeniach bankowych lub poręczeniach spółdzielczej kasy oszczędnościowo-kredytowej, z tym że zobowiązanie kasy jest zawsze zobowiązaniem pieniężnym,</w:t>
      </w:r>
    </w:p>
    <w:p w14:paraId="24159080"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gwarancjach bankowych,</w:t>
      </w:r>
    </w:p>
    <w:p w14:paraId="6A553BCA"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gwarancjach ubezpieczeniowych,</w:t>
      </w:r>
    </w:p>
    <w:p w14:paraId="62E3A48C"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poręczeniach udzielonych przez podmioty, o których mowa w art. 6b ust. 5 pkt 2 ustawy z dnia 9 listopada 2000 r. o utworzeniu Polskiej Agencji Rozwoju Przedsiębiorczości.</w:t>
      </w:r>
    </w:p>
    <w:p w14:paraId="522C8BD7"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trakcie realizacji umowy Wykonawca może dokonać zmiany formy zabezpieczenia na jedną lub kilka form, o których mowa w ust. 1. </w:t>
      </w:r>
    </w:p>
    <w:p w14:paraId="11FD900C"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Zmiana formy zabezpieczenia jest dokonywana z zachowaniem ciągłości zabezpieczenia i bez zmniejszenia jego wysokości.</w:t>
      </w:r>
    </w:p>
    <w:p w14:paraId="478BE723"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Warunki gwarancji bankowej, ubezpieczeniowej lub poręczeń wnoszonych jako zabezpieczenie należytego wyko3nania Umowy stanowią </w:t>
      </w:r>
      <w:r w:rsidRPr="000D296B">
        <w:rPr>
          <w:rFonts w:ascii="Arial" w:eastAsia="Arial" w:hAnsi="Arial" w:cs="Arial"/>
          <w:b/>
          <w:color w:val="000000"/>
        </w:rPr>
        <w:t>załącznik nr 1u</w:t>
      </w:r>
      <w:r w:rsidRPr="000D296B">
        <w:rPr>
          <w:rFonts w:ascii="Arial" w:eastAsia="Arial" w:hAnsi="Arial" w:cs="Arial"/>
          <w:b/>
          <w:i/>
          <w:color w:val="000000"/>
        </w:rPr>
        <w:t>.</w:t>
      </w:r>
      <w:r w:rsidRPr="005C3A3D">
        <w:rPr>
          <w:rFonts w:ascii="Arial" w:eastAsia="Arial" w:hAnsi="Arial" w:cs="Arial"/>
          <w:color w:val="000000"/>
        </w:rPr>
        <w:t xml:space="preserve"> Zamawiający zastrzega, że </w:t>
      </w:r>
      <w:r w:rsidRPr="005C3A3D">
        <w:rPr>
          <w:rFonts w:ascii="Arial" w:eastAsia="Arial" w:hAnsi="Arial" w:cs="Arial"/>
          <w:b/>
          <w:color w:val="000000"/>
        </w:rPr>
        <w:t>projekt dokumentu gwarancji bankowej, gwarancji ubezpieczeniowej lub poręczenia Wykonawca musi uzgodnić z Zamawiającym przed ich wniesieniem do Zamawiającego</w:t>
      </w:r>
      <w:r w:rsidRPr="005C3A3D">
        <w:rPr>
          <w:rFonts w:ascii="Arial" w:eastAsia="Arial" w:hAnsi="Arial" w:cs="Arial"/>
          <w:color w:val="000000"/>
        </w:rPr>
        <w:t xml:space="preserve">. </w:t>
      </w:r>
      <w:r w:rsidRPr="000D296B">
        <w:rPr>
          <w:rFonts w:ascii="Arial" w:eastAsia="Arial" w:hAnsi="Arial" w:cs="Arial"/>
          <w:iCs/>
          <w:color w:val="000000"/>
        </w:rPr>
        <w:t>W przypadku, gdy Zamawiający dokona wyboru oferty złożonej przez podmioty występujące wspólnie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14:paraId="5D2F0E31"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Zabezpieczenie wnoszone w pieniądzu Wykonawca wpłaca przelewem na rachunek bankowy Zamawiającego.</w:t>
      </w:r>
    </w:p>
    <w:p w14:paraId="71405DE4"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przypadku wniesienia wadium w pieniądzu Wykonawca może wyrazić zgodę na zaliczenie kwoty wadium na poczet zabezpieczenia.</w:t>
      </w:r>
    </w:p>
    <w:p w14:paraId="4D5EE9D7"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3DBA3E"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Zamawiający zwraca 70% wysokości zabezpieczenia w terminie</w:t>
      </w:r>
      <w:r w:rsidRPr="005C3A3D">
        <w:rPr>
          <w:rFonts w:ascii="Arial" w:eastAsia="Arial" w:hAnsi="Arial" w:cs="Arial"/>
          <w:b/>
          <w:color w:val="000000"/>
        </w:rPr>
        <w:t xml:space="preserve"> </w:t>
      </w:r>
      <w:r w:rsidRPr="005C3A3D">
        <w:rPr>
          <w:rFonts w:ascii="Arial" w:eastAsia="Arial" w:hAnsi="Arial" w:cs="Arial"/>
          <w:color w:val="000000"/>
        </w:rPr>
        <w:t xml:space="preserve">30 dni od dnia wykonania dostaw Autobusów i Ładowarek i uznania ich  przez Zamawiającego za należycie wykonane, tj. od daty podpisania protokołu odbioru końcowego ostatniego Autobusu albo ostatniej Ładowarki, w zależności od tego, który z tych Towarów zostanie dostarczony jako ostatni. </w:t>
      </w:r>
    </w:p>
    <w:p w14:paraId="541EADE5"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Kwota pozostawiona na zabezpieczenie roszczeń z tytułu rękojmi za wady lub gwarancji jakości wynosi 30% wysokości zabezpieczenia. </w:t>
      </w:r>
    </w:p>
    <w:p w14:paraId="38020E12"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Kwota, o której mowa w ustępie poprzedzającym, jest zwracana nie później niż w</w:t>
      </w:r>
      <w:r w:rsidRPr="005C3A3D">
        <w:rPr>
          <w:rFonts w:ascii="Arial" w:eastAsia="Arial" w:hAnsi="Arial" w:cs="Arial"/>
          <w:b/>
          <w:color w:val="000000"/>
        </w:rPr>
        <w:t xml:space="preserve"> </w:t>
      </w:r>
      <w:r w:rsidRPr="005C3A3D">
        <w:rPr>
          <w:rFonts w:ascii="Arial" w:eastAsia="Arial" w:hAnsi="Arial" w:cs="Arial"/>
          <w:color w:val="000000"/>
        </w:rPr>
        <w:t xml:space="preserve">15 dniu po upływie okresu rękojmi za wady lub gwarancji zamontowanego magazynu energii elektrycznej w ostatnim odebranym Autobusie. </w:t>
      </w:r>
    </w:p>
    <w:p w14:paraId="41E2A740"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 xml:space="preserve">Zabezpieczenie wniesione w pieniądzu Zamawiający zwraca na rachunek bankowy wskazany przez Wykonawcę. </w:t>
      </w:r>
    </w:p>
    <w:p w14:paraId="2F370C81" w14:textId="77777777" w:rsidR="00231578" w:rsidRPr="005C3A3D" w:rsidRDefault="00000000" w:rsidP="00AA5B6F">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Zamawiający może zatrzymać zabezpieczenie w celu pokrycia roszczeń z tytułu niewykonania lub nienależytego wykonania umowy w szczególności:</w:t>
      </w:r>
    </w:p>
    <w:p w14:paraId="6DE78AED"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gdy Wykonawca nie zrealizował dostaw;</w:t>
      </w:r>
    </w:p>
    <w:p w14:paraId="66C98CAC"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gdy Wykonawca nie realizuje obowiązków wynikających z udzielonej rękojmi za wady lub gwarancji jakości;</w:t>
      </w:r>
    </w:p>
    <w:p w14:paraId="2C536199" w14:textId="4A667B3D" w:rsidR="00231578" w:rsidRPr="000D296B"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bookmarkStart w:id="16" w:name="_heading=h.44sinio" w:colFirst="0" w:colLast="0"/>
      <w:bookmarkEnd w:id="16"/>
      <w:r w:rsidRPr="005C3A3D">
        <w:rPr>
          <w:rFonts w:ascii="Arial" w:eastAsia="Arial" w:hAnsi="Arial" w:cs="Arial"/>
          <w:color w:val="000000"/>
        </w:rPr>
        <w:t xml:space="preserve">w przypadku naliczenia przez Zamawiającego kar umownych. </w:t>
      </w:r>
    </w:p>
    <w:p w14:paraId="15D3E7A7"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[Zmiany zabezpieczenia należytego wykonania umowy]</w:t>
      </w:r>
    </w:p>
    <w:p w14:paraId="7D6AA690" w14:textId="77777777" w:rsidR="00231578" w:rsidRPr="005C3A3D" w:rsidRDefault="00000000" w:rsidP="000D296B">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przypadku, gdy okres ważności dostarczonego zabezpieczenia należytego wykonania Umowy upływa przed, odpowiednio, planowanym terminem podpisania protokołu odbioru końcowego lub terminem upływu okresu rękojmi lub gwarancji Wykonawca, dostarczy zabezpieczenie należytego wykonania Umowy z odpowiednio przedłużonym okresem ważności.</w:t>
      </w:r>
    </w:p>
    <w:p w14:paraId="7F84EBA7" w14:textId="77777777" w:rsidR="00231578" w:rsidRPr="005C3A3D" w:rsidRDefault="00000000" w:rsidP="000D296B">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przypadku niewykon</w:t>
      </w:r>
      <w:bookmarkStart w:id="17" w:name="bookmark=id.2jxsxqh" w:colFirst="0" w:colLast="0"/>
      <w:bookmarkEnd w:id="17"/>
      <w:r w:rsidRPr="005C3A3D">
        <w:rPr>
          <w:rFonts w:ascii="Arial" w:eastAsia="Arial" w:hAnsi="Arial" w:cs="Arial"/>
          <w:color w:val="000000"/>
        </w:rPr>
        <w:t>ania przez Wykonawcę obowiązku przewidzianego w ust. 13 w terminie do trzydziestego (30) dnia przed upływem ważności odpowiedniego zabezpieczenia należytego wykonania Umowy, Zamawiający ma prawo skorzystać z zabezpieczenia należytego wykonania Umowy w kwocie, na którą powinno opiewać przedłużone zabezpieczenie należytego wykonania Umowy. W przypadku, gdy Zamawiający skorzystał z powyższego uprawnienia, zob</w:t>
      </w:r>
      <w:bookmarkStart w:id="18" w:name="bookmark=id.z337ya" w:colFirst="0" w:colLast="0"/>
      <w:bookmarkEnd w:id="18"/>
      <w:r w:rsidRPr="005C3A3D">
        <w:rPr>
          <w:rFonts w:ascii="Arial" w:eastAsia="Arial" w:hAnsi="Arial" w:cs="Arial"/>
          <w:color w:val="000000"/>
        </w:rPr>
        <w:t>owiązany jest zwrócić Wykonawcy kwotę otrzymaną wskutek wykonania takiego uprawnienia w terminie 30 dni</w:t>
      </w:r>
      <w:bookmarkStart w:id="19" w:name="bookmark=id.3j2qqm3" w:colFirst="0" w:colLast="0"/>
      <w:bookmarkEnd w:id="19"/>
      <w:r w:rsidRPr="005C3A3D">
        <w:rPr>
          <w:rFonts w:ascii="Arial" w:eastAsia="Arial" w:hAnsi="Arial" w:cs="Arial"/>
          <w:color w:val="000000"/>
        </w:rPr>
        <w:t xml:space="preserve"> po: </w:t>
      </w:r>
    </w:p>
    <w:p w14:paraId="295163ED"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po otrzymaniu od Wykonawcy zabezpieczenia należytego wykonania Umowy z odpowiednio przedłużonym okresem ważności albo  </w:t>
      </w:r>
    </w:p>
    <w:p w14:paraId="3273311F" w14:textId="77777777" w:rsidR="00231578" w:rsidRPr="005C3A3D" w:rsidRDefault="00000000" w:rsidP="000D296B">
      <w:pPr>
        <w:numPr>
          <w:ilvl w:val="1"/>
          <w:numId w:val="43"/>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po upływie odpowiedniego okresu, w którym zabezpieczenie należytego wykonania Umowy ma być utrzymywane przez Wykonawcę zgodnie </w:t>
      </w:r>
      <w:r w:rsidRPr="005C3A3D">
        <w:rPr>
          <w:rFonts w:ascii="Arial" w:eastAsia="Arial" w:hAnsi="Arial" w:cs="Arial"/>
          <w:color w:val="000000"/>
        </w:rPr>
        <w:br/>
        <w:t>z postanowieniami Umowy, pomniejszoną odpowiednio o ewentualne wypłaty z tytułu roszczeń Zamawiającego.</w:t>
      </w:r>
    </w:p>
    <w:p w14:paraId="08304AAE" w14:textId="77777777" w:rsidR="00231578" w:rsidRPr="005C3A3D" w:rsidRDefault="00000000" w:rsidP="000D296B">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61BA35F" w14:textId="4FFE92FF" w:rsidR="00231578" w:rsidRPr="000D296B" w:rsidRDefault="00000000" w:rsidP="000D296B">
      <w:pPr>
        <w:numPr>
          <w:ilvl w:val="0"/>
          <w:numId w:val="43"/>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w:t>
      </w:r>
    </w:p>
    <w:p w14:paraId="6D571441" w14:textId="6E6E8CC2" w:rsidR="00231578" w:rsidRPr="005C3A3D" w:rsidRDefault="000D296B" w:rsidP="000D296B">
      <w:pPr>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Odstąpienie od umowy z powodu istotnej zmiany okoliczności, rozwiązanie umowy.</w:t>
      </w:r>
    </w:p>
    <w:p w14:paraId="5E0A89DA" w14:textId="745A2989" w:rsidR="00231578" w:rsidRPr="005C3A3D" w:rsidRDefault="00000000" w:rsidP="000D296B">
      <w:pPr>
        <w:pBdr>
          <w:top w:val="nil"/>
          <w:left w:val="nil"/>
          <w:bottom w:val="nil"/>
          <w:right w:val="nil"/>
          <w:between w:val="nil"/>
        </w:pBdr>
        <w:spacing w:after="240" w:line="240" w:lineRule="auto"/>
        <w:ind w:left="0" w:hanging="2"/>
        <w:jc w:val="center"/>
        <w:outlineLvl w:val="9"/>
        <w:rPr>
          <w:rFonts w:ascii="Arial" w:eastAsia="Arial" w:hAnsi="Arial" w:cs="Arial"/>
          <w:color w:val="000000"/>
        </w:rPr>
      </w:pPr>
      <w:r w:rsidRPr="005C3A3D">
        <w:rPr>
          <w:rFonts w:ascii="Arial" w:eastAsia="Arial" w:hAnsi="Arial" w:cs="Arial"/>
          <w:b/>
          <w:color w:val="000000"/>
        </w:rPr>
        <w:t>§ 16</w:t>
      </w:r>
    </w:p>
    <w:p w14:paraId="555753D9" w14:textId="77777777" w:rsidR="00231578" w:rsidRPr="005C3A3D" w:rsidRDefault="00000000" w:rsidP="00411914">
      <w:pPr>
        <w:pBdr>
          <w:top w:val="nil"/>
          <w:left w:val="nil"/>
          <w:bottom w:val="nil"/>
          <w:right w:val="nil"/>
          <w:between w:val="nil"/>
        </w:pBdr>
        <w:spacing w:line="360" w:lineRule="auto"/>
        <w:ind w:left="0" w:hanging="2"/>
        <w:outlineLvl w:val="1"/>
        <w:rPr>
          <w:rFonts w:ascii="Arial" w:eastAsia="Arial" w:hAnsi="Arial" w:cs="Arial"/>
          <w:color w:val="000000"/>
        </w:rPr>
      </w:pPr>
      <w:r w:rsidRPr="005C3A3D">
        <w:rPr>
          <w:rFonts w:ascii="Arial" w:eastAsia="Arial" w:hAnsi="Arial" w:cs="Arial"/>
          <w:b/>
          <w:color w:val="000000"/>
        </w:rPr>
        <w:t>[odstąpienie od Umowy]</w:t>
      </w:r>
    </w:p>
    <w:p w14:paraId="20C5829F" w14:textId="214A0B31" w:rsidR="00231578" w:rsidRPr="000D296B" w:rsidRDefault="00000000" w:rsidP="000D296B">
      <w:pPr>
        <w:numPr>
          <w:ilvl w:val="0"/>
          <w:numId w:val="4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Zamawiający zastrzega, iż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stosownie do treści art. 456 ust. 1 pkt 1 ustawy Pzp. W takim wypadku Wykonawca będzie mógł żądać jedynie wynagrodzenia należnego mu z tytułu wykonania części umowy, zrealizowanej do dnia odstąpienia od umowy przez Zamawiającego.</w:t>
      </w:r>
    </w:p>
    <w:p w14:paraId="5430C056" w14:textId="77777777" w:rsidR="00231578" w:rsidRPr="005C3A3D" w:rsidRDefault="00000000" w:rsidP="00411914">
      <w:pPr>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[rozwiązanie Umowy]</w:t>
      </w:r>
    </w:p>
    <w:p w14:paraId="6D4F9462" w14:textId="77777777" w:rsidR="00231578" w:rsidRPr="005C3A3D" w:rsidRDefault="00000000" w:rsidP="000D296B">
      <w:pPr>
        <w:numPr>
          <w:ilvl w:val="0"/>
          <w:numId w:val="4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przypadku zwłoki w realizacji umowy w stosunku do Terminu dostawy. Zamawiającemu przysługuje prawo do rozwiązania umowy w całości lub w części                                w trybie natychmiastowym. Prawo rozwiązania umowy o którym mowa w zdaniu 1 może być zrealizowane w okresie 6 miesięcy od upływu Terminu dostawy. </w:t>
      </w:r>
    </w:p>
    <w:p w14:paraId="20FC5815" w14:textId="77777777" w:rsidR="00231578" w:rsidRPr="005C3A3D" w:rsidRDefault="00000000" w:rsidP="000D296B">
      <w:pPr>
        <w:numPr>
          <w:ilvl w:val="0"/>
          <w:numId w:val="4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przypadku niewywiązania się Wykonawcy, z przyczyn za które ponosi odpowiedzialność z obowiązków przewidzianych w Umowie, w szczególności niedokonania wymaganych uzgodnień (§ 7 ust. 5), Zamawiającemu, po wezwaniu Wykonawcy do wykonania obowiązków i wyznaczeniu dodatkowego terminu, przysługuje prawo do rozwiązania umowy ze skutkiem natychmiastowym.</w:t>
      </w:r>
    </w:p>
    <w:p w14:paraId="287A63F1" w14:textId="2069FB66" w:rsidR="00231578" w:rsidRPr="000D296B" w:rsidRDefault="00000000" w:rsidP="000D296B">
      <w:pPr>
        <w:numPr>
          <w:ilvl w:val="0"/>
          <w:numId w:val="44"/>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Zamawiającemu przysługuje również prawo do rozwiązania umowy ze skutkiem natychmiastowym w przypadku rażącego naruszenia przez Wykonawcę warunków umowy.</w:t>
      </w:r>
    </w:p>
    <w:p w14:paraId="7A58ED7D" w14:textId="2737A92B" w:rsidR="00231578" w:rsidRPr="005C3A3D" w:rsidRDefault="000D296B" w:rsidP="000D296B">
      <w:pPr>
        <w:keepNext/>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lastRenderedPageBreak/>
        <w:t>Zmiany umowy.</w:t>
      </w:r>
    </w:p>
    <w:p w14:paraId="409BC58D" w14:textId="77777777" w:rsidR="00231578" w:rsidRPr="005C3A3D" w:rsidRDefault="00000000" w:rsidP="00640EEF">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t>§ 17</w:t>
      </w:r>
    </w:p>
    <w:p w14:paraId="390600DD" w14:textId="51B76FFC" w:rsidR="00231578" w:rsidRPr="000D296B" w:rsidRDefault="00000000" w:rsidP="00640EEF">
      <w:pPr>
        <w:numPr>
          <w:ilvl w:val="0"/>
          <w:numId w:val="45"/>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Wszelkie zmiany umowy wymagają formy pisemnej pod rygorem nieważności </w:t>
      </w:r>
      <w:r w:rsidR="00640EEF">
        <w:rPr>
          <w:rFonts w:ascii="Arial" w:eastAsia="Arial" w:hAnsi="Arial" w:cs="Arial"/>
          <w:color w:val="000000"/>
        </w:rPr>
        <w:br/>
      </w:r>
      <w:r w:rsidRPr="005C3A3D">
        <w:rPr>
          <w:rFonts w:ascii="Arial" w:eastAsia="Arial" w:hAnsi="Arial" w:cs="Arial"/>
          <w:color w:val="000000"/>
        </w:rPr>
        <w:t xml:space="preserve">w drodze podpisanego przez obie Strony aneksu, chyba że Umowa przewiduje inaczej i są dopuszczone wyłącznie z uwzględnieniem ograniczeń wynikających </w:t>
      </w:r>
      <w:r w:rsidR="00640EEF">
        <w:rPr>
          <w:rFonts w:ascii="Arial" w:eastAsia="Arial" w:hAnsi="Arial" w:cs="Arial"/>
          <w:color w:val="000000"/>
        </w:rPr>
        <w:br/>
      </w:r>
      <w:r w:rsidRPr="005C3A3D">
        <w:rPr>
          <w:rFonts w:ascii="Arial" w:eastAsia="Arial" w:hAnsi="Arial" w:cs="Arial"/>
          <w:color w:val="000000"/>
        </w:rPr>
        <w:t>z art. 455 ustawy Pzp.</w:t>
      </w:r>
    </w:p>
    <w:p w14:paraId="365BE5B1" w14:textId="77777777" w:rsidR="00231578" w:rsidRPr="005C3A3D" w:rsidRDefault="00000000" w:rsidP="00411914">
      <w:pPr>
        <w:widowControl w:val="0"/>
        <w:pBdr>
          <w:top w:val="nil"/>
          <w:left w:val="nil"/>
          <w:bottom w:val="nil"/>
          <w:right w:val="nil"/>
          <w:between w:val="nil"/>
        </w:pBdr>
        <w:spacing w:line="360" w:lineRule="auto"/>
        <w:ind w:leftChars="0" w:left="2" w:hanging="2"/>
        <w:outlineLvl w:val="1"/>
        <w:rPr>
          <w:rFonts w:ascii="Arial" w:eastAsia="Arial" w:hAnsi="Arial" w:cs="Arial"/>
          <w:color w:val="000000"/>
        </w:rPr>
      </w:pPr>
      <w:r w:rsidRPr="005C3A3D">
        <w:rPr>
          <w:rFonts w:ascii="Arial" w:eastAsia="Arial" w:hAnsi="Arial" w:cs="Arial"/>
          <w:b/>
          <w:color w:val="000000"/>
        </w:rPr>
        <w:t>[Przypadki wprowadzenia Zmiany]</w:t>
      </w:r>
    </w:p>
    <w:p w14:paraId="7E87951C" w14:textId="77777777" w:rsidR="00231578" w:rsidRPr="005C3A3D" w:rsidRDefault="00000000" w:rsidP="00640EEF">
      <w:pPr>
        <w:numPr>
          <w:ilvl w:val="0"/>
          <w:numId w:val="45"/>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Zamawiający przewiduje możliwość istotnej zmiany Umowy w następujących przypadkach:</w:t>
      </w:r>
    </w:p>
    <w:p w14:paraId="32703CE6"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zmiany przepisów prawa powszechnie obowiązującego, jeżeli zmiana ta wpływa na zakres lub warunki wykonania przez Strony świadczeń wynikających z Umowy, jak również zmiany stawki podatku od towarów i usług jeżeli zmiana ta będzie miała wpływ na  koszty wykonania zamówienia przez Wykonawcę;</w:t>
      </w:r>
    </w:p>
    <w:p w14:paraId="16DD026C"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konieczności zmiany sposobu realizacji umowy lub zmiany terminów określonych w umowie z uwagi na wystąpienie okoliczności spowodowanych siłą wyższą zdefiniowaną w § 18 nin. umowy i na warunkach określonych w §18;</w:t>
      </w:r>
    </w:p>
    <w:p w14:paraId="37B2ABEC"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powstania rozbieżności lub niejasności w rozumieniu pojęć użytych w umowie, których nie da się usunąć w inny sposób, zaś zmiana będzie umożliwiać usunięcie tych rozbieżności i doprecyzowanie postanowień Umowy w sposób jednoznaczny dla jej interpretacji przez Strony;</w:t>
      </w:r>
    </w:p>
    <w:p w14:paraId="5C7A4989"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oczywistych omyłek pisarskich i rachunkowych mogących mieć wpływ na interpretację postanowień umowy;</w:t>
      </w:r>
    </w:p>
    <w:p w14:paraId="5A63ED93"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obniżenia cen - w każdym czasie bez względu na okoliczności;</w:t>
      </w:r>
    </w:p>
    <w:p w14:paraId="469E1451"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zmiany stawki podatku od towarów i usług oraz podatku akcyzowego,</w:t>
      </w:r>
    </w:p>
    <w:p w14:paraId="397E4131"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zmiany wysokości minimalnego wynagrodzenia za pracę albo wysokości minimalnej stawki godzinowej, ustalonych na podstawie ustawy z dnia 10 października 2002 r. o minimalnym wynagrodzeniu za pracę,</w:t>
      </w:r>
    </w:p>
    <w:p w14:paraId="3B97BF81"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zmiany zasad podlegania ubezpieczeniom społecznym lub ubezpieczeniu zdrowotnemu lub wysokości stawki składki na ubezpieczenia społeczne lub ubezpieczenie zdrowotne</w:t>
      </w:r>
    </w:p>
    <w:p w14:paraId="479A9560"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lastRenderedPageBreak/>
        <w:t xml:space="preserve">zmiany zasad gromadzenia i wysokości wpłat do pracowniczych planów kapitałowych, o których mowa w ustawie z dnia 4 października 2018 r. o pracowniczych planach kapitałowych </w:t>
      </w:r>
    </w:p>
    <w:p w14:paraId="106151BB" w14:textId="77777777"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wydłużenia w prawnie dopuszczalnym zakresie terminów płatności za zgodą obydwu Stron;</w:t>
      </w:r>
    </w:p>
    <w:p w14:paraId="00891BD9" w14:textId="4FC12011" w:rsidR="00231578" w:rsidRPr="005C3A3D"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zmiany miejsca produkcji Autobusów (względem określonego w § 7 ust. 1), jeśli jest to konieczne ze względu na okoliczności, których nie można było przewidzieć w dacie podpisywania Umowy;</w:t>
      </w:r>
    </w:p>
    <w:p w14:paraId="38E97526" w14:textId="043DBE7B" w:rsidR="000D296B" w:rsidRDefault="00000000" w:rsidP="00640EEF">
      <w:pPr>
        <w:numPr>
          <w:ilvl w:val="1"/>
          <w:numId w:val="45"/>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Zamawiający i Wykonawca mają prawo za obopólną zgodą do wprowadzania uzasadnionych zmian w dokumentacji technicznej, projektach oraz konstrukcji Autobusów, jeżeli będzie to wynikało z:</w:t>
      </w:r>
    </w:p>
    <w:p w14:paraId="7B6DE7BB" w14:textId="2ED83EAE" w:rsidR="00231578" w:rsidRPr="000D296B" w:rsidRDefault="00000000" w:rsidP="00640EEF">
      <w:pPr>
        <w:numPr>
          <w:ilvl w:val="2"/>
          <w:numId w:val="45"/>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0D296B">
        <w:rPr>
          <w:rFonts w:ascii="Arial" w:eastAsia="Arial" w:hAnsi="Arial" w:cs="Arial"/>
          <w:color w:val="000000"/>
        </w:rPr>
        <w:t>pojawienia się na rynku już po podpisaniu umowy nowych rozwiązań  technicznych lub technologicznych pozwalających na zmniejszenie kosztów eksploatacji pojazdów lub uzyskanie korzystniejszych parametrów technicznych,</w:t>
      </w:r>
    </w:p>
    <w:p w14:paraId="425FE290" w14:textId="77777777" w:rsidR="00231578" w:rsidRPr="005C3A3D" w:rsidRDefault="00000000" w:rsidP="00640EEF">
      <w:pPr>
        <w:numPr>
          <w:ilvl w:val="2"/>
          <w:numId w:val="45"/>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zaniechania lub wycofania z produkcji określonych materiałów lub elementów wskazanych w ofercie lub dokumentacji technicznej,</w:t>
      </w:r>
    </w:p>
    <w:p w14:paraId="738386A6" w14:textId="77777777" w:rsidR="00231578" w:rsidRPr="005C3A3D" w:rsidRDefault="00000000" w:rsidP="00640EEF">
      <w:pPr>
        <w:numPr>
          <w:ilvl w:val="2"/>
          <w:numId w:val="45"/>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zaistnienia zagrożenia niewykonania lub wadliwego wykonania przedmiotu umowy, gdyby zastosowano rozwiązania techniczne lub technologiczne wskazane w ofercie lub dokumentacji technicznej,</w:t>
      </w:r>
    </w:p>
    <w:p w14:paraId="17D1946E" w14:textId="77777777" w:rsidR="00231578" w:rsidRPr="005C3A3D" w:rsidRDefault="00000000" w:rsidP="00640EEF">
      <w:pPr>
        <w:numPr>
          <w:ilvl w:val="2"/>
          <w:numId w:val="45"/>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zmiany w wymaganych parametrach elementów Autobusów w związku z pojawiającymi się rozwojowymi zmianami techniczno-technologicznymi, wynikami prowadzonych badań i analiz oraz doświadczeniami eksploatacyjnymi Zamawiającego, Wykonawcy lub innych zakładów komunikacyjnych,</w:t>
      </w:r>
    </w:p>
    <w:p w14:paraId="5E37F8D4" w14:textId="77777777" w:rsidR="00231578" w:rsidRPr="005C3A3D" w:rsidRDefault="00000000" w:rsidP="00640EEF">
      <w:pPr>
        <w:numPr>
          <w:ilvl w:val="2"/>
          <w:numId w:val="45"/>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zmiany obowiązujących przepisów prawnych lub norm,</w:t>
      </w:r>
    </w:p>
    <w:p w14:paraId="2451D80D" w14:textId="77777777" w:rsidR="00231578" w:rsidRPr="005C3A3D" w:rsidRDefault="00000000" w:rsidP="00640EEF">
      <w:pPr>
        <w:numPr>
          <w:ilvl w:val="2"/>
          <w:numId w:val="45"/>
        </w:numPr>
        <w:pBdr>
          <w:top w:val="nil"/>
          <w:left w:val="nil"/>
          <w:bottom w:val="nil"/>
          <w:right w:val="nil"/>
          <w:between w:val="nil"/>
        </w:pBdr>
        <w:spacing w:line="360" w:lineRule="auto"/>
        <w:ind w:leftChars="0" w:left="1684" w:firstLineChars="0"/>
        <w:outlineLvl w:val="9"/>
        <w:rPr>
          <w:rFonts w:ascii="Arial" w:eastAsia="Arial" w:hAnsi="Arial" w:cs="Arial"/>
          <w:color w:val="000000"/>
        </w:rPr>
      </w:pPr>
      <w:r w:rsidRPr="005C3A3D">
        <w:rPr>
          <w:rFonts w:ascii="Arial" w:eastAsia="Arial" w:hAnsi="Arial" w:cs="Arial"/>
          <w:color w:val="000000"/>
        </w:rPr>
        <w:t>wydłużenia gwarancji jakości lub rękojmi za wady (§ 10) za obopólną zgodą Zamawiającego i Wykonawcy.</w:t>
      </w:r>
    </w:p>
    <w:p w14:paraId="72DA27F0" w14:textId="77777777" w:rsidR="00231578" w:rsidRPr="005C3A3D" w:rsidRDefault="00000000" w:rsidP="00640EEF">
      <w:pPr>
        <w:numPr>
          <w:ilvl w:val="0"/>
          <w:numId w:val="45"/>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highlight w:val="white"/>
        </w:rPr>
        <w:t xml:space="preserve">W </w:t>
      </w:r>
      <w:r w:rsidRPr="000D296B">
        <w:rPr>
          <w:rFonts w:ascii="Arial" w:eastAsia="Arial" w:hAnsi="Arial" w:cs="Arial"/>
          <w:color w:val="000000"/>
        </w:rPr>
        <w:t>przypadku</w:t>
      </w:r>
      <w:r w:rsidRPr="005C3A3D">
        <w:rPr>
          <w:rFonts w:ascii="Arial" w:eastAsia="Arial" w:hAnsi="Arial" w:cs="Arial"/>
          <w:color w:val="000000"/>
          <w:highlight w:val="white"/>
        </w:rPr>
        <w:t xml:space="preserve">, o którym mowa w ust. 1.1 lub </w:t>
      </w:r>
      <w:r w:rsidRPr="005C3A3D">
        <w:rPr>
          <w:rFonts w:ascii="Arial" w:eastAsia="Arial" w:hAnsi="Arial" w:cs="Arial"/>
          <w:color w:val="000000"/>
        </w:rPr>
        <w:t xml:space="preserve">1.12 </w:t>
      </w:r>
      <w:r w:rsidRPr="005C3A3D">
        <w:rPr>
          <w:rFonts w:ascii="Arial" w:eastAsia="Arial" w:hAnsi="Arial" w:cs="Arial"/>
          <w:color w:val="000000"/>
          <w:highlight w:val="white"/>
        </w:rPr>
        <w:t xml:space="preserve"> Umowa może podlegać zmianie w takim zakresie, w jakim zmiany są niezbędne do dostosowania umowy do zmienionych przepisów.</w:t>
      </w:r>
    </w:p>
    <w:p w14:paraId="363B0B63" w14:textId="77777777" w:rsidR="00231578" w:rsidRPr="005C3A3D" w:rsidRDefault="00000000" w:rsidP="00640EEF">
      <w:pPr>
        <w:numPr>
          <w:ilvl w:val="0"/>
          <w:numId w:val="45"/>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W przypadkach, o którym mowa w ust. 1.6- i 1.9  Umowa podlegać może zmianie, jeżeli zmiany te będą miały wpływ na koszty wykonania zamówienia </w:t>
      </w:r>
      <w:r w:rsidRPr="005C3A3D">
        <w:rPr>
          <w:rFonts w:ascii="Arial" w:eastAsia="Arial" w:hAnsi="Arial" w:cs="Arial"/>
          <w:color w:val="000000"/>
        </w:rPr>
        <w:lastRenderedPageBreak/>
        <w:t xml:space="preserve">przez Wykonawcę, w zakresie wynagrodzenia przysługującego Wykonawcy, proporcjonalnie do wpływu zmiany na koszty wykonania Umowy. </w:t>
      </w:r>
    </w:p>
    <w:p w14:paraId="1230AFB5" w14:textId="054FF004" w:rsidR="00231578" w:rsidRPr="005C3A3D" w:rsidRDefault="00000000" w:rsidP="00640EEF">
      <w:pPr>
        <w:numPr>
          <w:ilvl w:val="0"/>
          <w:numId w:val="45"/>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Zmiany, o których mowa w  ust. 1.12 nie mogą powodować wzrostu cen wskazanych w umowie. Obniżenie cen z tego tytułu jest dopuszczalne. </w:t>
      </w:r>
    </w:p>
    <w:p w14:paraId="70D164F4" w14:textId="77777777" w:rsidR="00231578" w:rsidRPr="005C3A3D" w:rsidRDefault="00000000" w:rsidP="00640EEF">
      <w:pPr>
        <w:numPr>
          <w:ilvl w:val="0"/>
          <w:numId w:val="45"/>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poinformuje drugą Stronę o możliwościach i warunkach wprowadzenia zmian.</w:t>
      </w:r>
    </w:p>
    <w:p w14:paraId="2C1AD94E" w14:textId="278E5027" w:rsidR="00231578" w:rsidRPr="005C3A3D" w:rsidRDefault="00640EEF" w:rsidP="00640EEF">
      <w:pPr>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Siła wyższa</w:t>
      </w:r>
    </w:p>
    <w:p w14:paraId="1D0F5822" w14:textId="77777777" w:rsidR="00231578" w:rsidRPr="005C3A3D" w:rsidRDefault="00000000" w:rsidP="00640EEF">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t>§ 18</w:t>
      </w:r>
    </w:p>
    <w:p w14:paraId="70B4DF2C" w14:textId="77777777" w:rsidR="00231578" w:rsidRPr="005C3A3D" w:rsidRDefault="00000000" w:rsidP="00640EEF">
      <w:pPr>
        <w:numPr>
          <w:ilvl w:val="0"/>
          <w:numId w:val="4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Gdyby nastąpiły jakiekolwiek okoliczności będące poza rozsądnym zakresem kontroli Wykonawcy lub Zamawiającego (zdarzenie siły wyższej)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65E29E7B" w14:textId="77777777" w:rsidR="00231578" w:rsidRPr="005C3A3D" w:rsidRDefault="00000000" w:rsidP="00640EEF">
      <w:pPr>
        <w:numPr>
          <w:ilvl w:val="0"/>
          <w:numId w:val="4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14:paraId="41E6CC7E" w14:textId="77777777" w:rsidR="00231578" w:rsidRPr="005C3A3D" w:rsidRDefault="00000000" w:rsidP="00640EEF">
      <w:pPr>
        <w:numPr>
          <w:ilvl w:val="0"/>
          <w:numId w:val="4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Zdarzenia siły wyższej obejmują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4E3FE89F" w14:textId="77777777" w:rsidR="00231578" w:rsidRPr="005C3A3D" w:rsidRDefault="00000000" w:rsidP="00640EEF">
      <w:pPr>
        <w:numPr>
          <w:ilvl w:val="0"/>
          <w:numId w:val="4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Zaistnienie wymienionego wyżej zdarzenia musi być potwierdzone przez odpowiednie władze, organy lub właściwą izbę gospodarczą.</w:t>
      </w:r>
    </w:p>
    <w:p w14:paraId="04CBF65B" w14:textId="77777777" w:rsidR="00231578" w:rsidRPr="005C3A3D" w:rsidRDefault="00000000" w:rsidP="00640EEF">
      <w:pPr>
        <w:numPr>
          <w:ilvl w:val="0"/>
          <w:numId w:val="47"/>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lastRenderedPageBreak/>
        <w:t xml:space="preserve">W przypadku rozwiązania Umowy z powodów siły wyższej trwającej dłużej niż 6 miesięcy, Zamawiający zapłaci Wykonawcy za wszystkie dostarczone do tego czasu Towary. </w:t>
      </w:r>
    </w:p>
    <w:p w14:paraId="1FB6A554" w14:textId="10614C43" w:rsidR="00231578" w:rsidRPr="005C3A3D" w:rsidRDefault="00640EEF" w:rsidP="00640EEF">
      <w:pPr>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Poufność.</w:t>
      </w:r>
    </w:p>
    <w:p w14:paraId="3CF137B2" w14:textId="77777777" w:rsidR="00231578" w:rsidRPr="005C3A3D" w:rsidRDefault="00000000" w:rsidP="00640EEF">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t>§ 19</w:t>
      </w:r>
    </w:p>
    <w:p w14:paraId="0CF279A4" w14:textId="77777777" w:rsidR="00231578" w:rsidRPr="005C3A3D" w:rsidRDefault="00000000" w:rsidP="00640EEF">
      <w:pPr>
        <w:numPr>
          <w:ilvl w:val="0"/>
          <w:numId w:val="4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Niniejsza Umowa jest jawna. </w:t>
      </w:r>
    </w:p>
    <w:p w14:paraId="4D31311D" w14:textId="77777777" w:rsidR="00231578" w:rsidRPr="005C3A3D" w:rsidRDefault="00000000" w:rsidP="00640EEF">
      <w:pPr>
        <w:numPr>
          <w:ilvl w:val="0"/>
          <w:numId w:val="4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Strony Umowy zobowiązują się uzgadniać zakres powierzonych informacji, które będą podlegać zastrzeżeniu i będą przekazywane w ramach realizacji Umowy.</w:t>
      </w:r>
    </w:p>
    <w:p w14:paraId="733609A3" w14:textId="77777777" w:rsidR="00231578" w:rsidRPr="005C3A3D" w:rsidRDefault="00000000" w:rsidP="00640EEF">
      <w:pPr>
        <w:numPr>
          <w:ilvl w:val="0"/>
          <w:numId w:val="4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Każda ze Stron jest upoważniona do przekazania zastrzeżonych informacji lub dokumentów powstałych w związku z realizacją niniejszej Umowy osobom trzecim bez uzyskania pisemnej zgody drugiej strony jedynie w przypadku:</w:t>
      </w:r>
    </w:p>
    <w:p w14:paraId="7B1CA5D3" w14:textId="77777777" w:rsidR="00231578" w:rsidRPr="005C3A3D" w:rsidRDefault="00000000" w:rsidP="00640EEF">
      <w:pPr>
        <w:numPr>
          <w:ilvl w:val="1"/>
          <w:numId w:val="48"/>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gdy wynika to z bezwzględnie obowiązujących przepisów prawa lub </w:t>
      </w:r>
    </w:p>
    <w:p w14:paraId="15129A59" w14:textId="77777777" w:rsidR="00231578" w:rsidRPr="005C3A3D" w:rsidRDefault="00000000" w:rsidP="00640EEF">
      <w:pPr>
        <w:numPr>
          <w:ilvl w:val="1"/>
          <w:numId w:val="48"/>
        </w:numPr>
        <w:pBdr>
          <w:top w:val="nil"/>
          <w:left w:val="nil"/>
          <w:bottom w:val="nil"/>
          <w:right w:val="nil"/>
          <w:between w:val="nil"/>
        </w:pBdr>
        <w:spacing w:line="360" w:lineRule="auto"/>
        <w:ind w:leftChars="0" w:left="924" w:firstLineChars="0" w:hanging="567"/>
        <w:outlineLvl w:val="9"/>
        <w:rPr>
          <w:rFonts w:ascii="Arial" w:eastAsia="Arial" w:hAnsi="Arial" w:cs="Arial"/>
          <w:color w:val="000000"/>
        </w:rPr>
      </w:pPr>
      <w:r w:rsidRPr="005C3A3D">
        <w:rPr>
          <w:rFonts w:ascii="Arial" w:eastAsia="Arial" w:hAnsi="Arial" w:cs="Arial"/>
          <w:color w:val="000000"/>
        </w:rPr>
        <w:t xml:space="preserve">gdy dokumenty te są niezbędne do realizacji danego zadania wynikającego </w:t>
      </w:r>
      <w:r w:rsidRPr="005C3A3D">
        <w:rPr>
          <w:rFonts w:ascii="Arial" w:eastAsia="Arial" w:hAnsi="Arial" w:cs="Arial"/>
          <w:color w:val="000000"/>
        </w:rPr>
        <w:br/>
        <w:t>z realizacji postanowień Umowy, pod warunkiem, że Strony powiadomią osoby trzecie o zakresie poufności;</w:t>
      </w:r>
    </w:p>
    <w:p w14:paraId="05B80434" w14:textId="77777777" w:rsidR="00231578" w:rsidRPr="005C3A3D" w:rsidRDefault="00000000" w:rsidP="00640EEF">
      <w:pPr>
        <w:numPr>
          <w:ilvl w:val="0"/>
          <w:numId w:val="4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Strony ponoszą odpowiedzialność za ujawnienie takich informacji i danych, o których mowa w niniejszym paragrafie.</w:t>
      </w:r>
    </w:p>
    <w:p w14:paraId="607EF56D" w14:textId="70ABD4A4" w:rsidR="00231578" w:rsidRPr="00640EEF" w:rsidRDefault="00000000" w:rsidP="00640EEF">
      <w:pPr>
        <w:numPr>
          <w:ilvl w:val="0"/>
          <w:numId w:val="48"/>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Informacje, które są publicznie znane z drukowanych publikacji Wykonawcy</w:t>
      </w:r>
      <w:r w:rsidRPr="005C3A3D">
        <w:rPr>
          <w:rFonts w:ascii="Arial" w:eastAsia="Arial" w:hAnsi="Arial" w:cs="Arial"/>
          <w:i/>
          <w:color w:val="000000"/>
        </w:rPr>
        <w:t xml:space="preserve"> </w:t>
      </w:r>
      <w:r w:rsidRPr="005C3A3D">
        <w:rPr>
          <w:rFonts w:ascii="Arial" w:eastAsia="Arial" w:hAnsi="Arial" w:cs="Arial"/>
          <w:color w:val="000000"/>
        </w:rPr>
        <w:t>lub w inny sposób ogólnie znane nie stanowią informacji poufnych.</w:t>
      </w:r>
    </w:p>
    <w:p w14:paraId="019A44E5" w14:textId="28DB4F47" w:rsidR="00231578" w:rsidRPr="005C3A3D" w:rsidRDefault="00640EEF" w:rsidP="00640EEF">
      <w:pPr>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 xml:space="preserve">Postępowanie przed sądem powszechnym </w:t>
      </w:r>
    </w:p>
    <w:p w14:paraId="1651C70E" w14:textId="77777777" w:rsidR="00231578" w:rsidRPr="005C3A3D" w:rsidRDefault="00000000" w:rsidP="00640EEF">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t>§ 20</w:t>
      </w:r>
    </w:p>
    <w:p w14:paraId="5A4E30F6" w14:textId="77777777" w:rsidR="00231578" w:rsidRPr="005C3A3D" w:rsidRDefault="00000000" w:rsidP="00640EEF">
      <w:pPr>
        <w:numPr>
          <w:ilvl w:val="0"/>
          <w:numId w:val="4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Każda ze Stron może skierować spór pozostający w związku z jakimkolwiek aspektem realizacji Umowy pod rozstrzygnięcie właściwego sądu powszechnego.</w:t>
      </w:r>
    </w:p>
    <w:p w14:paraId="04B940A6" w14:textId="77777777" w:rsidR="00231578" w:rsidRPr="005C3A3D" w:rsidRDefault="00000000" w:rsidP="00640EEF">
      <w:pPr>
        <w:numPr>
          <w:ilvl w:val="0"/>
          <w:numId w:val="4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Sądem właściwym miejscowo dla rozstrzygania sporów w ramach niniejszej Umowy jest sąd właściwy miejscowo dla siedziby Zamawiającego.</w:t>
      </w:r>
    </w:p>
    <w:p w14:paraId="4514544D" w14:textId="05A6F7DC" w:rsidR="00231578" w:rsidRPr="00640EEF" w:rsidRDefault="00000000" w:rsidP="00640EEF">
      <w:pPr>
        <w:numPr>
          <w:ilvl w:val="0"/>
          <w:numId w:val="49"/>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Z zastrzeżeniem postanowień niniejszej Umowy powstanie sporu lub wszczęcie procedury rozwiązywania sporów nie zwalnia Stron z obowiązku wykonywania swoich obowiązków z tytułu niniejszej Umowy.</w:t>
      </w:r>
    </w:p>
    <w:p w14:paraId="37F2F96C" w14:textId="0E48E323" w:rsidR="00231578" w:rsidRPr="005C3A3D" w:rsidRDefault="00640EEF" w:rsidP="00640EEF">
      <w:pPr>
        <w:keepNext/>
        <w:widowControl w:val="0"/>
        <w:numPr>
          <w:ilvl w:val="0"/>
          <w:numId w:val="14"/>
        </w:numPr>
        <w:pBdr>
          <w:top w:val="nil"/>
          <w:left w:val="nil"/>
          <w:bottom w:val="nil"/>
          <w:right w:val="nil"/>
          <w:between w:val="nil"/>
        </w:pBdr>
        <w:spacing w:before="480" w:line="360" w:lineRule="auto"/>
        <w:ind w:hanging="2"/>
        <w:jc w:val="center"/>
        <w:rPr>
          <w:rFonts w:ascii="Arial" w:eastAsia="Arial" w:hAnsi="Arial" w:cs="Arial"/>
          <w:b/>
          <w:color w:val="000000"/>
          <w:u w:val="single"/>
        </w:rPr>
      </w:pPr>
      <w:r w:rsidRPr="005C3A3D">
        <w:rPr>
          <w:rFonts w:ascii="Arial" w:eastAsia="Arial" w:hAnsi="Arial" w:cs="Arial"/>
          <w:b/>
          <w:color w:val="000000"/>
        </w:rPr>
        <w:lastRenderedPageBreak/>
        <w:t>Prawo, język, egzemplarze umowy</w:t>
      </w:r>
    </w:p>
    <w:p w14:paraId="7F5769D7" w14:textId="77777777" w:rsidR="00231578" w:rsidRPr="005C3A3D" w:rsidRDefault="00000000" w:rsidP="00640EEF">
      <w:pPr>
        <w:pBdr>
          <w:top w:val="nil"/>
          <w:left w:val="nil"/>
          <w:bottom w:val="nil"/>
          <w:right w:val="nil"/>
          <w:between w:val="nil"/>
        </w:pBdr>
        <w:spacing w:after="240" w:line="360" w:lineRule="auto"/>
        <w:ind w:left="0" w:hanging="2"/>
        <w:jc w:val="center"/>
        <w:outlineLvl w:val="9"/>
        <w:rPr>
          <w:rFonts w:ascii="Arial" w:eastAsia="Arial" w:hAnsi="Arial" w:cs="Arial"/>
          <w:color w:val="000000"/>
        </w:rPr>
      </w:pPr>
      <w:r w:rsidRPr="005C3A3D">
        <w:rPr>
          <w:rFonts w:ascii="Arial" w:eastAsia="Arial" w:hAnsi="Arial" w:cs="Arial"/>
          <w:b/>
          <w:color w:val="000000"/>
        </w:rPr>
        <w:t>§ 21</w:t>
      </w:r>
    </w:p>
    <w:p w14:paraId="5784537E" w14:textId="77777777" w:rsidR="00231578" w:rsidRPr="005C3A3D" w:rsidRDefault="00000000" w:rsidP="00640EEF">
      <w:pPr>
        <w:numPr>
          <w:ilvl w:val="0"/>
          <w:numId w:val="50"/>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Językiem</w:t>
      </w:r>
      <w:r w:rsidRPr="005C3A3D">
        <w:rPr>
          <w:rFonts w:ascii="Arial" w:eastAsia="Arial" w:hAnsi="Arial" w:cs="Arial"/>
          <w:color w:val="00000A"/>
        </w:rPr>
        <w:t xml:space="preserve"> obowiązującym jest język polski.</w:t>
      </w:r>
      <w:r w:rsidRPr="005C3A3D">
        <w:rPr>
          <w:rFonts w:ascii="Arial" w:eastAsia="Arial" w:hAnsi="Arial" w:cs="Arial"/>
          <w:color w:val="000000"/>
        </w:rPr>
        <w:t xml:space="preserve"> </w:t>
      </w:r>
    </w:p>
    <w:p w14:paraId="0A83E251" w14:textId="77777777" w:rsidR="00231578" w:rsidRPr="005C3A3D" w:rsidRDefault="00000000" w:rsidP="00640EEF">
      <w:pPr>
        <w:numPr>
          <w:ilvl w:val="0"/>
          <w:numId w:val="50"/>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Umowa została sporządzona w języku polskim, w dwóch jednobrzmiących egzemplarzach, po jednym dla każdej ze Stron. W przypadku funkcjonowania tekstów umowy w innych językach, rozstrzygająca jest wersja polska.</w:t>
      </w:r>
    </w:p>
    <w:p w14:paraId="008DF33A" w14:textId="77777777" w:rsidR="00231578" w:rsidRPr="005C3A3D" w:rsidRDefault="00000000" w:rsidP="00640EEF">
      <w:pPr>
        <w:numPr>
          <w:ilvl w:val="0"/>
          <w:numId w:val="50"/>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 xml:space="preserve">Prawem właściwym dla niniejszej Umowy jest wyłącznie prawo kraju Zamawiającego z wyłączeniem konwencji ONZ na temat międzynarodowej sprzedaży towarów z1980 r. </w:t>
      </w:r>
    </w:p>
    <w:p w14:paraId="2A010FDC" w14:textId="53FA0FF8" w:rsidR="00231578" w:rsidRPr="00640EEF" w:rsidRDefault="00000000" w:rsidP="00640EEF">
      <w:pPr>
        <w:numPr>
          <w:ilvl w:val="0"/>
          <w:numId w:val="50"/>
        </w:numPr>
        <w:pBdr>
          <w:top w:val="nil"/>
          <w:left w:val="nil"/>
          <w:bottom w:val="nil"/>
          <w:right w:val="nil"/>
          <w:between w:val="nil"/>
        </w:pBdr>
        <w:spacing w:line="360" w:lineRule="auto"/>
        <w:ind w:leftChars="0" w:left="360" w:firstLineChars="0"/>
        <w:outlineLvl w:val="9"/>
        <w:rPr>
          <w:rFonts w:ascii="Arial" w:eastAsia="Arial" w:hAnsi="Arial" w:cs="Arial"/>
          <w:color w:val="000000"/>
        </w:rPr>
      </w:pPr>
      <w:r w:rsidRPr="005C3A3D">
        <w:rPr>
          <w:rFonts w:ascii="Arial" w:eastAsia="Arial" w:hAnsi="Arial" w:cs="Arial"/>
          <w:color w:val="000000"/>
        </w:rPr>
        <w:t>W sprawach nieuregulowanych w Umowie mają zastosowanie odpowiednie przepisy polskiego prawa powszechnie obowiązującego, a w szczególności Prawa zamówień publicznych oraz Kodeksu cywilnego.</w:t>
      </w:r>
    </w:p>
    <w:p w14:paraId="05CA29DE" w14:textId="293E9D94" w:rsidR="00231578" w:rsidRPr="005C3A3D" w:rsidRDefault="00640EEF" w:rsidP="00640EEF">
      <w:pPr>
        <w:pBdr>
          <w:top w:val="nil"/>
          <w:left w:val="nil"/>
          <w:bottom w:val="nil"/>
          <w:right w:val="nil"/>
          <w:between w:val="nil"/>
        </w:pBdr>
        <w:spacing w:before="480" w:line="360" w:lineRule="auto"/>
        <w:ind w:left="0" w:hanging="2"/>
        <w:jc w:val="center"/>
        <w:rPr>
          <w:rFonts w:ascii="Arial" w:eastAsia="Arial" w:hAnsi="Arial" w:cs="Arial"/>
          <w:color w:val="000000"/>
        </w:rPr>
      </w:pPr>
      <w:r w:rsidRPr="005C3A3D">
        <w:rPr>
          <w:rFonts w:ascii="Arial" w:eastAsia="Arial" w:hAnsi="Arial" w:cs="Arial"/>
          <w:b/>
          <w:color w:val="000000"/>
        </w:rPr>
        <w:t>Postanowienia końcowe.</w:t>
      </w:r>
    </w:p>
    <w:p w14:paraId="37B4CCF1" w14:textId="77777777" w:rsidR="00231578" w:rsidRPr="005C3A3D" w:rsidRDefault="00000000" w:rsidP="00640EEF">
      <w:pPr>
        <w:pBdr>
          <w:top w:val="nil"/>
          <w:left w:val="nil"/>
          <w:bottom w:val="nil"/>
          <w:right w:val="nil"/>
          <w:between w:val="nil"/>
        </w:pBdr>
        <w:spacing w:after="240" w:line="240" w:lineRule="auto"/>
        <w:ind w:leftChars="0" w:left="2" w:hanging="2"/>
        <w:jc w:val="center"/>
        <w:outlineLvl w:val="9"/>
        <w:rPr>
          <w:rFonts w:ascii="Arial" w:eastAsia="Arial" w:hAnsi="Arial" w:cs="Arial"/>
          <w:color w:val="000000"/>
        </w:rPr>
      </w:pPr>
      <w:r w:rsidRPr="005C3A3D">
        <w:rPr>
          <w:rFonts w:ascii="Arial" w:eastAsia="Arial" w:hAnsi="Arial" w:cs="Arial"/>
          <w:b/>
          <w:color w:val="000000"/>
        </w:rPr>
        <w:t>§ 22</w:t>
      </w:r>
    </w:p>
    <w:p w14:paraId="2E27023C" w14:textId="77777777" w:rsidR="00231578" w:rsidRPr="005C3A3D" w:rsidRDefault="00000000" w:rsidP="00640EEF">
      <w:pPr>
        <w:pBdr>
          <w:top w:val="nil"/>
          <w:left w:val="nil"/>
          <w:bottom w:val="nil"/>
          <w:right w:val="nil"/>
          <w:between w:val="nil"/>
        </w:pBdr>
        <w:spacing w:after="240" w:line="360" w:lineRule="auto"/>
        <w:ind w:leftChars="0" w:left="2" w:hanging="2"/>
        <w:outlineLvl w:val="9"/>
        <w:rPr>
          <w:rFonts w:ascii="Arial" w:eastAsia="Arial" w:hAnsi="Arial" w:cs="Arial"/>
          <w:color w:val="000000"/>
        </w:rPr>
      </w:pPr>
      <w:r w:rsidRPr="005C3A3D">
        <w:rPr>
          <w:rFonts w:ascii="Arial" w:eastAsia="Arial" w:hAnsi="Arial" w:cs="Arial"/>
          <w:color w:val="000000"/>
        </w:rPr>
        <w:t xml:space="preserve">W razie jakichkolwiek rozbieżności lub sprzeczności postanowień Umowy z postanowieniami stosowanych przez Wykonawcę wzorców umów, ogólnych warunków umów, umów licencyjnych lub podobnych dokumentów pierwszeństwo mają postanowienia Umowy. </w:t>
      </w:r>
    </w:p>
    <w:tbl>
      <w:tblPr>
        <w:tblStyle w:val="a0"/>
        <w:tblW w:w="9899" w:type="dxa"/>
        <w:tblInd w:w="-10" w:type="dxa"/>
        <w:tblLayout w:type="fixed"/>
        <w:tblLook w:val="0000" w:firstRow="0" w:lastRow="0" w:firstColumn="0" w:lastColumn="0" w:noHBand="0" w:noVBand="0"/>
      </w:tblPr>
      <w:tblGrid>
        <w:gridCol w:w="4938"/>
        <w:gridCol w:w="4961"/>
      </w:tblGrid>
      <w:tr w:rsidR="00231578" w14:paraId="16CF0962" w14:textId="77777777">
        <w:tc>
          <w:tcPr>
            <w:tcW w:w="4938" w:type="dxa"/>
            <w:tcBorders>
              <w:top w:val="single" w:sz="4" w:space="0" w:color="000000"/>
              <w:left w:val="single" w:sz="4" w:space="0" w:color="000000"/>
              <w:bottom w:val="single" w:sz="4" w:space="0" w:color="000000"/>
            </w:tcBorders>
          </w:tcPr>
          <w:p w14:paraId="298D729E" w14:textId="77777777" w:rsidR="00231578" w:rsidRDefault="00231578" w:rsidP="00640EEF">
            <w:pPr>
              <w:pBdr>
                <w:top w:val="nil"/>
                <w:left w:val="nil"/>
                <w:bottom w:val="nil"/>
                <w:right w:val="nil"/>
                <w:between w:val="nil"/>
              </w:pBdr>
              <w:spacing w:line="240" w:lineRule="auto"/>
              <w:ind w:leftChars="0" w:left="2" w:hanging="2"/>
              <w:jc w:val="center"/>
              <w:outlineLvl w:val="9"/>
              <w:rPr>
                <w:rFonts w:ascii="Arial" w:eastAsia="Arial" w:hAnsi="Arial" w:cs="Arial"/>
                <w:color w:val="000000"/>
                <w:sz w:val="22"/>
                <w:szCs w:val="22"/>
              </w:rPr>
            </w:pPr>
          </w:p>
          <w:p w14:paraId="3272E16E" w14:textId="77777777" w:rsidR="00231578" w:rsidRDefault="00000000" w:rsidP="00640EEF">
            <w:pPr>
              <w:pBdr>
                <w:top w:val="nil"/>
                <w:left w:val="nil"/>
                <w:bottom w:val="nil"/>
                <w:right w:val="nil"/>
                <w:between w:val="nil"/>
              </w:pBdr>
              <w:spacing w:line="240" w:lineRule="auto"/>
              <w:ind w:leftChars="0" w:left="2" w:hanging="2"/>
              <w:jc w:val="center"/>
              <w:outlineLvl w:val="9"/>
              <w:rPr>
                <w:rFonts w:ascii="Arial" w:eastAsia="Arial" w:hAnsi="Arial" w:cs="Arial"/>
                <w:color w:val="000000"/>
                <w:sz w:val="22"/>
                <w:szCs w:val="22"/>
              </w:rPr>
            </w:pPr>
            <w:r>
              <w:rPr>
                <w:rFonts w:ascii="Arial" w:eastAsia="Arial" w:hAnsi="Arial" w:cs="Arial"/>
                <w:b/>
                <w:color w:val="000000"/>
                <w:sz w:val="22"/>
                <w:szCs w:val="22"/>
              </w:rPr>
              <w:t>ZAMAWIAJĄCY</w:t>
            </w:r>
          </w:p>
          <w:p w14:paraId="7C3EFE1E" w14:textId="77777777" w:rsidR="00231578" w:rsidRDefault="00231578" w:rsidP="00640EEF">
            <w:pPr>
              <w:pBdr>
                <w:top w:val="nil"/>
                <w:left w:val="nil"/>
                <w:bottom w:val="nil"/>
                <w:right w:val="nil"/>
                <w:between w:val="nil"/>
              </w:pBdr>
              <w:spacing w:line="240" w:lineRule="auto"/>
              <w:ind w:leftChars="0" w:left="2" w:hanging="2"/>
              <w:jc w:val="center"/>
              <w:outlineLvl w:val="9"/>
              <w:rPr>
                <w:rFonts w:ascii="Arial" w:eastAsia="Arial" w:hAnsi="Arial" w:cs="Arial"/>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17A7B7D7" w14:textId="77777777" w:rsidR="00231578" w:rsidRDefault="00231578" w:rsidP="00640EEF">
            <w:pPr>
              <w:pBdr>
                <w:top w:val="nil"/>
                <w:left w:val="nil"/>
                <w:bottom w:val="nil"/>
                <w:right w:val="nil"/>
                <w:between w:val="nil"/>
              </w:pBdr>
              <w:spacing w:line="240" w:lineRule="auto"/>
              <w:ind w:leftChars="0" w:left="2" w:hanging="2"/>
              <w:jc w:val="center"/>
              <w:outlineLvl w:val="9"/>
              <w:rPr>
                <w:rFonts w:ascii="Arial" w:eastAsia="Arial" w:hAnsi="Arial" w:cs="Arial"/>
                <w:color w:val="000000"/>
                <w:sz w:val="22"/>
                <w:szCs w:val="22"/>
              </w:rPr>
            </w:pPr>
          </w:p>
          <w:p w14:paraId="18447F29" w14:textId="77777777" w:rsidR="00231578" w:rsidRDefault="00000000" w:rsidP="00640EEF">
            <w:pPr>
              <w:pBdr>
                <w:top w:val="nil"/>
                <w:left w:val="nil"/>
                <w:bottom w:val="nil"/>
                <w:right w:val="nil"/>
                <w:between w:val="nil"/>
              </w:pBdr>
              <w:spacing w:line="240" w:lineRule="auto"/>
              <w:ind w:leftChars="0" w:left="2" w:hanging="2"/>
              <w:jc w:val="center"/>
              <w:outlineLvl w:val="9"/>
              <w:rPr>
                <w:rFonts w:ascii="Arial" w:eastAsia="Arial" w:hAnsi="Arial" w:cs="Arial"/>
                <w:color w:val="000000"/>
                <w:sz w:val="22"/>
                <w:szCs w:val="22"/>
              </w:rPr>
            </w:pPr>
            <w:r>
              <w:rPr>
                <w:rFonts w:ascii="Arial" w:eastAsia="Arial" w:hAnsi="Arial" w:cs="Arial"/>
                <w:b/>
                <w:color w:val="000000"/>
                <w:sz w:val="22"/>
                <w:szCs w:val="22"/>
              </w:rPr>
              <w:t>WYKONAWCA</w:t>
            </w:r>
          </w:p>
        </w:tc>
      </w:tr>
      <w:tr w:rsidR="00231578" w14:paraId="08A5F260" w14:textId="77777777">
        <w:tc>
          <w:tcPr>
            <w:tcW w:w="4938" w:type="dxa"/>
            <w:tcBorders>
              <w:top w:val="single" w:sz="4" w:space="0" w:color="000000"/>
              <w:left w:val="single" w:sz="4" w:space="0" w:color="000000"/>
              <w:bottom w:val="single" w:sz="4" w:space="0" w:color="000000"/>
            </w:tcBorders>
          </w:tcPr>
          <w:p w14:paraId="1FA7C500" w14:textId="77777777" w:rsidR="00231578" w:rsidRDefault="00000000"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r>
              <w:rPr>
                <w:rFonts w:ascii="Arial" w:eastAsia="Arial" w:hAnsi="Arial" w:cs="Arial"/>
                <w:color w:val="000000"/>
                <w:sz w:val="22"/>
                <w:szCs w:val="22"/>
              </w:rPr>
              <w:t>Podpisy:</w:t>
            </w:r>
          </w:p>
        </w:tc>
        <w:tc>
          <w:tcPr>
            <w:tcW w:w="4961" w:type="dxa"/>
            <w:tcBorders>
              <w:top w:val="single" w:sz="4" w:space="0" w:color="000000"/>
              <w:left w:val="single" w:sz="4" w:space="0" w:color="000000"/>
              <w:bottom w:val="single" w:sz="4" w:space="0" w:color="000000"/>
              <w:right w:val="single" w:sz="4" w:space="0" w:color="000000"/>
            </w:tcBorders>
          </w:tcPr>
          <w:p w14:paraId="023D6706" w14:textId="77777777" w:rsidR="00231578" w:rsidRDefault="00000000"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r>
              <w:rPr>
                <w:rFonts w:ascii="Arial" w:eastAsia="Arial" w:hAnsi="Arial" w:cs="Arial"/>
                <w:color w:val="000000"/>
                <w:sz w:val="22"/>
                <w:szCs w:val="22"/>
              </w:rPr>
              <w:t>Podpisy:</w:t>
            </w:r>
          </w:p>
        </w:tc>
      </w:tr>
      <w:tr w:rsidR="00231578" w14:paraId="4A3C3DB1" w14:textId="77777777">
        <w:trPr>
          <w:trHeight w:val="3087"/>
        </w:trPr>
        <w:tc>
          <w:tcPr>
            <w:tcW w:w="4938" w:type="dxa"/>
            <w:tcBorders>
              <w:top w:val="single" w:sz="4" w:space="0" w:color="000000"/>
              <w:left w:val="single" w:sz="4" w:space="0" w:color="000000"/>
              <w:bottom w:val="single" w:sz="4" w:space="0" w:color="000000"/>
            </w:tcBorders>
            <w:shd w:val="clear" w:color="auto" w:fill="EDEDED"/>
          </w:tcPr>
          <w:p w14:paraId="61501242" w14:textId="77777777" w:rsidR="00231578" w:rsidRDefault="00231578"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EDEDED"/>
          </w:tcPr>
          <w:p w14:paraId="57D96673" w14:textId="77777777" w:rsidR="00231578" w:rsidRDefault="00231578"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p>
        </w:tc>
      </w:tr>
      <w:tr w:rsidR="00231578" w14:paraId="04246441" w14:textId="77777777">
        <w:tc>
          <w:tcPr>
            <w:tcW w:w="4938" w:type="dxa"/>
            <w:tcBorders>
              <w:top w:val="single" w:sz="4" w:space="0" w:color="000000"/>
              <w:left w:val="single" w:sz="4" w:space="0" w:color="000000"/>
              <w:bottom w:val="single" w:sz="4" w:space="0" w:color="000000"/>
            </w:tcBorders>
          </w:tcPr>
          <w:p w14:paraId="04178912" w14:textId="77777777" w:rsidR="00231578" w:rsidRDefault="00000000"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r>
              <w:rPr>
                <w:rFonts w:ascii="Arial" w:eastAsia="Arial" w:hAnsi="Arial" w:cs="Arial"/>
                <w:color w:val="000000"/>
                <w:sz w:val="22"/>
                <w:szCs w:val="22"/>
              </w:rPr>
              <w:t>Data podpisania przez Zamawiającego:</w:t>
            </w:r>
          </w:p>
        </w:tc>
        <w:tc>
          <w:tcPr>
            <w:tcW w:w="4961" w:type="dxa"/>
            <w:tcBorders>
              <w:top w:val="single" w:sz="4" w:space="0" w:color="000000"/>
              <w:left w:val="single" w:sz="4" w:space="0" w:color="000000"/>
              <w:bottom w:val="single" w:sz="4" w:space="0" w:color="000000"/>
              <w:right w:val="single" w:sz="4" w:space="0" w:color="000000"/>
            </w:tcBorders>
          </w:tcPr>
          <w:p w14:paraId="15F21BE2" w14:textId="77777777" w:rsidR="00231578" w:rsidRDefault="00000000"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r>
              <w:rPr>
                <w:rFonts w:ascii="Arial" w:eastAsia="Arial" w:hAnsi="Arial" w:cs="Arial"/>
                <w:color w:val="000000"/>
                <w:sz w:val="22"/>
                <w:szCs w:val="22"/>
              </w:rPr>
              <w:t>Data podpisania przez Wykonawcę:</w:t>
            </w:r>
          </w:p>
        </w:tc>
      </w:tr>
      <w:tr w:rsidR="00231578" w14:paraId="01EE186F" w14:textId="77777777">
        <w:trPr>
          <w:trHeight w:val="456"/>
        </w:trPr>
        <w:tc>
          <w:tcPr>
            <w:tcW w:w="4938" w:type="dxa"/>
            <w:tcBorders>
              <w:top w:val="single" w:sz="4" w:space="0" w:color="000000"/>
              <w:left w:val="single" w:sz="4" w:space="0" w:color="000000"/>
              <w:bottom w:val="single" w:sz="4" w:space="0" w:color="000000"/>
            </w:tcBorders>
            <w:shd w:val="clear" w:color="auto" w:fill="EDEDED"/>
          </w:tcPr>
          <w:p w14:paraId="0326B91B" w14:textId="77777777" w:rsidR="00231578" w:rsidRDefault="00231578"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EDEDED"/>
          </w:tcPr>
          <w:p w14:paraId="7F97E9B7" w14:textId="77777777" w:rsidR="00231578" w:rsidRDefault="00231578" w:rsidP="00640EEF">
            <w:pPr>
              <w:pBdr>
                <w:top w:val="nil"/>
                <w:left w:val="nil"/>
                <w:bottom w:val="nil"/>
                <w:right w:val="nil"/>
                <w:between w:val="nil"/>
              </w:pBdr>
              <w:spacing w:line="240" w:lineRule="auto"/>
              <w:ind w:leftChars="0" w:left="2" w:hanging="2"/>
              <w:jc w:val="both"/>
              <w:outlineLvl w:val="9"/>
              <w:rPr>
                <w:rFonts w:ascii="Arial" w:eastAsia="Arial" w:hAnsi="Arial" w:cs="Arial"/>
                <w:color w:val="000000"/>
                <w:sz w:val="22"/>
                <w:szCs w:val="22"/>
              </w:rPr>
            </w:pPr>
          </w:p>
        </w:tc>
      </w:tr>
    </w:tbl>
    <w:p w14:paraId="262C039D" w14:textId="77777777" w:rsidR="00231578" w:rsidRDefault="00231578" w:rsidP="00640EEF">
      <w:pPr>
        <w:pBdr>
          <w:top w:val="nil"/>
          <w:left w:val="nil"/>
          <w:bottom w:val="nil"/>
          <w:right w:val="nil"/>
          <w:between w:val="nil"/>
        </w:pBdr>
        <w:spacing w:line="240" w:lineRule="auto"/>
        <w:ind w:leftChars="0" w:left="2" w:hanging="2"/>
        <w:outlineLvl w:val="9"/>
        <w:rPr>
          <w:rFonts w:ascii="Arial" w:eastAsia="Arial" w:hAnsi="Arial" w:cs="Arial"/>
          <w:color w:val="000000"/>
          <w:sz w:val="22"/>
          <w:szCs w:val="22"/>
        </w:rPr>
      </w:pPr>
    </w:p>
    <w:sectPr w:rsidR="00231578">
      <w:headerReference w:type="even" r:id="rId12"/>
      <w:headerReference w:type="default" r:id="rId13"/>
      <w:footerReference w:type="even" r:id="rId14"/>
      <w:footerReference w:type="default" r:id="rId15"/>
      <w:headerReference w:type="first" r:id="rId16"/>
      <w:footerReference w:type="first" r:id="rId17"/>
      <w:pgSz w:w="11906" w:h="16838"/>
      <w:pgMar w:top="904" w:right="1418" w:bottom="1418" w:left="1418" w:header="848"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BBB4" w14:textId="77777777" w:rsidR="009F4234" w:rsidRDefault="009F4234">
      <w:pPr>
        <w:spacing w:line="240" w:lineRule="auto"/>
        <w:ind w:left="0" w:hanging="2"/>
      </w:pPr>
      <w:r>
        <w:separator/>
      </w:r>
    </w:p>
  </w:endnote>
  <w:endnote w:type="continuationSeparator" w:id="0">
    <w:p w14:paraId="6821FAB2" w14:textId="77777777" w:rsidR="009F4234" w:rsidRDefault="009F42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roman"/>
    <w:notTrueType/>
    <w:pitch w:val="default"/>
  </w:font>
  <w:font w:name="Microsoft YaHei">
    <w:panose1 w:val="020B0503020204020204"/>
    <w:charset w:val="86"/>
    <w:family w:val="swiss"/>
    <w:pitch w:val="variable"/>
    <w:sig w:usb0="80000287" w:usb1="2A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A356" w14:textId="77777777" w:rsidR="0000054D" w:rsidRDefault="0000054D">
    <w:pPr>
      <w:pStyle w:val="Stopka"/>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8039" w14:textId="77777777" w:rsidR="00231578" w:rsidRDefault="0000000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t xml:space="preserve">Strona </w:t>
    </w:r>
    <w:r>
      <w:rPr>
        <w:b/>
        <w:color w:val="000000"/>
      </w:rPr>
      <w:fldChar w:fldCharType="begin"/>
    </w:r>
    <w:r>
      <w:rPr>
        <w:b/>
        <w:color w:val="000000"/>
      </w:rPr>
      <w:instrText>PAGE</w:instrText>
    </w:r>
    <w:r>
      <w:rPr>
        <w:b/>
        <w:color w:val="000000"/>
      </w:rPr>
      <w:fldChar w:fldCharType="separate"/>
    </w:r>
    <w:r w:rsidR="0000054D">
      <w:rPr>
        <w:b/>
        <w:noProof/>
        <w:color w:val="000000"/>
      </w:rPr>
      <w:t>1</w:t>
    </w:r>
    <w:r>
      <w:rPr>
        <w:b/>
        <w:color w:val="000000"/>
      </w:rPr>
      <w:fldChar w:fldCharType="end"/>
    </w:r>
    <w:r>
      <w:rPr>
        <w:color w:val="000000"/>
      </w:rPr>
      <w:t xml:space="preserve">  </w:t>
    </w:r>
  </w:p>
  <w:p w14:paraId="059CF0B0" w14:textId="77777777" w:rsidR="00231578" w:rsidRDefault="00231578">
    <w:pPr>
      <w:pBdr>
        <w:top w:val="nil"/>
        <w:left w:val="nil"/>
        <w:bottom w:val="nil"/>
        <w:right w:val="nil"/>
        <w:between w:val="nil"/>
      </w:pBdr>
      <w:tabs>
        <w:tab w:val="center" w:pos="4536"/>
        <w:tab w:val="right" w:pos="9072"/>
        <w:tab w:val="left" w:pos="2472"/>
        <w:tab w:val="right" w:pos="9617"/>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4A22" w14:textId="77777777" w:rsidR="0000054D" w:rsidRDefault="0000054D">
    <w:pPr>
      <w:pStyle w:val="Stopka"/>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EAF7" w14:textId="77777777" w:rsidR="009F4234" w:rsidRDefault="009F4234">
      <w:pPr>
        <w:spacing w:line="240" w:lineRule="auto"/>
        <w:ind w:left="0" w:hanging="2"/>
      </w:pPr>
      <w:r>
        <w:separator/>
      </w:r>
    </w:p>
  </w:footnote>
  <w:footnote w:type="continuationSeparator" w:id="0">
    <w:p w14:paraId="042923D1" w14:textId="77777777" w:rsidR="009F4234" w:rsidRDefault="009F42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B597" w14:textId="77777777" w:rsidR="0000054D" w:rsidRDefault="0000054D">
    <w:pPr>
      <w:pStyle w:val="Nagwek"/>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A4DB" w14:textId="74C23F69" w:rsidR="00231578" w:rsidRPr="0000054D" w:rsidRDefault="00000000">
    <w:pPr>
      <w:pBdr>
        <w:top w:val="nil"/>
        <w:left w:val="nil"/>
        <w:bottom w:val="nil"/>
        <w:right w:val="nil"/>
        <w:between w:val="nil"/>
      </w:pBdr>
      <w:spacing w:after="40" w:line="240" w:lineRule="auto"/>
      <w:ind w:left="0" w:hanging="2"/>
      <w:jc w:val="right"/>
      <w:rPr>
        <w:color w:val="000000"/>
      </w:rPr>
    </w:pPr>
    <w:r w:rsidRPr="0000054D">
      <w:rPr>
        <w:rFonts w:ascii="Arial" w:eastAsia="Arial" w:hAnsi="Arial" w:cs="Arial"/>
        <w:color w:val="000000"/>
      </w:rPr>
      <w:t>Załącznik nr 4 do SWZ</w:t>
    </w:r>
  </w:p>
  <w:p w14:paraId="22B13C7A" w14:textId="77777777" w:rsidR="00231578" w:rsidRPr="0000054D" w:rsidRDefault="00000000">
    <w:pPr>
      <w:pBdr>
        <w:top w:val="nil"/>
        <w:left w:val="nil"/>
        <w:bottom w:val="nil"/>
        <w:right w:val="nil"/>
        <w:between w:val="nil"/>
      </w:pBdr>
      <w:spacing w:after="40" w:line="240" w:lineRule="auto"/>
      <w:ind w:left="0" w:hanging="2"/>
      <w:jc w:val="right"/>
      <w:rPr>
        <w:color w:val="000000"/>
      </w:rPr>
    </w:pPr>
    <w:r w:rsidRPr="0000054D">
      <w:rPr>
        <w:rFonts w:ascii="Arial" w:eastAsia="Arial" w:hAnsi="Arial" w:cs="Arial"/>
        <w:color w:val="000000"/>
      </w:rPr>
      <w:t xml:space="preserve">Znak sprawy: </w:t>
    </w:r>
    <w:r w:rsidRPr="0000054D">
      <w:rPr>
        <w:rFonts w:ascii="Arial" w:eastAsia="Arial" w:hAnsi="Arial" w:cs="Arial"/>
        <w:b/>
        <w:color w:val="000000"/>
      </w:rPr>
      <w:t>KMR/PN/01/2022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C6EC" w14:textId="77777777" w:rsidR="0000054D" w:rsidRDefault="0000054D">
    <w:pPr>
      <w:pStyle w:val="Nagwek"/>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84F"/>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1" w15:restartNumberingAfterBreak="0">
    <w:nsid w:val="04B305F7"/>
    <w:multiLevelType w:val="multilevel"/>
    <w:tmpl w:val="F4D8C1E4"/>
    <w:lvl w:ilvl="0">
      <w:start w:val="1"/>
      <w:numFmt w:val="decimal"/>
      <w:lvlText w:val="%1."/>
      <w:lvlJc w:val="left"/>
      <w:pPr>
        <w:ind w:left="360" w:hanging="360"/>
      </w:pPr>
      <w:rPr>
        <w:rFonts w:ascii="Arial" w:eastAsia="Arial" w:hAnsi="Arial" w:cs="Arial"/>
        <w:b w:val="0"/>
        <w:color w:val="000000"/>
        <w:sz w:val="22"/>
        <w:szCs w:val="22"/>
        <w:vertAlign w:val="baseline"/>
      </w:rPr>
    </w:lvl>
    <w:lvl w:ilvl="1">
      <w:start w:val="1"/>
      <w:numFmt w:val="decimal"/>
      <w:lvlText w:val="%1.%2"/>
      <w:lvlJc w:val="left"/>
      <w:pPr>
        <w:ind w:left="785" w:hanging="360"/>
      </w:pPr>
      <w:rPr>
        <w:rFonts w:ascii="Arial" w:eastAsia="Arial" w:hAnsi="Arial" w:cs="Arial"/>
        <w:sz w:val="22"/>
        <w:szCs w:val="22"/>
        <w:vertAlign w:val="baseline"/>
      </w:rPr>
    </w:lvl>
    <w:lvl w:ilvl="2">
      <w:start w:val="1"/>
      <w:numFmt w:val="decimal"/>
      <w:lvlText w:val="%1.%2.%3"/>
      <w:lvlJc w:val="left"/>
      <w:pPr>
        <w:ind w:left="2422" w:hanging="720"/>
      </w:pPr>
      <w:rPr>
        <w:vertAlign w:val="baseline"/>
      </w:rPr>
    </w:lvl>
    <w:lvl w:ilvl="3">
      <w:start w:val="1"/>
      <w:numFmt w:val="decimal"/>
      <w:lvlText w:val="%1.%2.%3.%4"/>
      <w:lvlJc w:val="left"/>
      <w:pPr>
        <w:ind w:left="3273" w:hanging="720"/>
      </w:pPr>
      <w:rPr>
        <w:vertAlign w:val="baseline"/>
      </w:rPr>
    </w:lvl>
    <w:lvl w:ilvl="4">
      <w:start w:val="1"/>
      <w:numFmt w:val="decimal"/>
      <w:lvlText w:val="%1.%2.%3.%4.%5"/>
      <w:lvlJc w:val="left"/>
      <w:pPr>
        <w:ind w:left="4484" w:hanging="1080"/>
      </w:pPr>
      <w:rPr>
        <w:vertAlign w:val="baseline"/>
      </w:rPr>
    </w:lvl>
    <w:lvl w:ilvl="5">
      <w:start w:val="1"/>
      <w:numFmt w:val="decimal"/>
      <w:lvlText w:val="%1.%2.%3.%4.%5.%6"/>
      <w:lvlJc w:val="left"/>
      <w:pPr>
        <w:ind w:left="5335" w:hanging="1080"/>
      </w:pPr>
      <w:rPr>
        <w:vertAlign w:val="baseline"/>
      </w:rPr>
    </w:lvl>
    <w:lvl w:ilvl="6">
      <w:start w:val="1"/>
      <w:numFmt w:val="decimal"/>
      <w:lvlText w:val="%1.%2.%3.%4.%5.%6.%7"/>
      <w:lvlJc w:val="left"/>
      <w:pPr>
        <w:ind w:left="6546" w:hanging="1440"/>
      </w:pPr>
      <w:rPr>
        <w:vertAlign w:val="baseline"/>
      </w:rPr>
    </w:lvl>
    <w:lvl w:ilvl="7">
      <w:start w:val="1"/>
      <w:numFmt w:val="decimal"/>
      <w:lvlText w:val="%1.%2.%3.%4.%5.%6.%7.%8"/>
      <w:lvlJc w:val="left"/>
      <w:pPr>
        <w:ind w:left="7397" w:hanging="1440"/>
      </w:pPr>
      <w:rPr>
        <w:vertAlign w:val="baseline"/>
      </w:rPr>
    </w:lvl>
    <w:lvl w:ilvl="8">
      <w:start w:val="1"/>
      <w:numFmt w:val="decimal"/>
      <w:lvlText w:val="%1.%2.%3.%4.%5.%6.%7.%8.%9"/>
      <w:lvlJc w:val="left"/>
      <w:pPr>
        <w:ind w:left="8608" w:hanging="1800"/>
      </w:pPr>
      <w:rPr>
        <w:vertAlign w:val="baseline"/>
      </w:rPr>
    </w:lvl>
  </w:abstractNum>
  <w:abstractNum w:abstractNumId="2" w15:restartNumberingAfterBreak="0">
    <w:nsid w:val="077248DB"/>
    <w:multiLevelType w:val="multilevel"/>
    <w:tmpl w:val="833C0E18"/>
    <w:lvl w:ilvl="0">
      <w:start w:val="1"/>
      <w:numFmt w:val="decimal"/>
      <w:lvlText w:val="%1."/>
      <w:lvlJc w:val="left"/>
      <w:pPr>
        <w:ind w:left="360" w:hanging="360"/>
      </w:pPr>
      <w:rPr>
        <w:rFonts w:ascii="Arial" w:eastAsia="Arial" w:hAnsi="Arial" w:cs="Arial"/>
        <w:sz w:val="22"/>
        <w:szCs w:val="22"/>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8525686"/>
    <w:multiLevelType w:val="multilevel"/>
    <w:tmpl w:val="10200FE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08F70A65"/>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5" w15:restartNumberingAfterBreak="0">
    <w:nsid w:val="092216AF"/>
    <w:multiLevelType w:val="multilevel"/>
    <w:tmpl w:val="0778C006"/>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2"/>
        <w:szCs w:val="22"/>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6" w15:restartNumberingAfterBreak="0">
    <w:nsid w:val="0D3E250C"/>
    <w:multiLevelType w:val="multilevel"/>
    <w:tmpl w:val="E27C3380"/>
    <w:lvl w:ilvl="0">
      <w:start w:val="1"/>
      <w:numFmt w:val="decimal"/>
      <w:lvlText w:val="%1."/>
      <w:lvlJc w:val="left"/>
      <w:pPr>
        <w:ind w:left="360" w:hanging="360"/>
      </w:pPr>
      <w:rPr>
        <w:rFonts w:ascii="Arial" w:eastAsia="Arial" w:hAnsi="Arial" w:cs="Arial"/>
        <w:b/>
        <w:sz w:val="22"/>
        <w:szCs w:val="22"/>
        <w:vertAlign w:val="baseline"/>
      </w:rPr>
    </w:lvl>
    <w:lvl w:ilvl="1">
      <w:start w:val="1"/>
      <w:numFmt w:val="decimal"/>
      <w:lvlText w:val="%1.%2."/>
      <w:lvlJc w:val="left"/>
      <w:pPr>
        <w:ind w:left="792" w:hanging="432"/>
      </w:pPr>
      <w:rPr>
        <w:i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420361E"/>
    <w:multiLevelType w:val="multilevel"/>
    <w:tmpl w:val="A11EAA14"/>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8" w15:restartNumberingAfterBreak="0">
    <w:nsid w:val="15797951"/>
    <w:multiLevelType w:val="multilevel"/>
    <w:tmpl w:val="C0563C9A"/>
    <w:lvl w:ilvl="0">
      <w:start w:val="3"/>
      <w:numFmt w:val="decimal"/>
      <w:lvlText w:val="%1."/>
      <w:lvlJc w:val="left"/>
      <w:pPr>
        <w:ind w:left="360" w:hanging="360"/>
      </w:pPr>
      <w:rPr>
        <w:vertAlign w:val="baseline"/>
      </w:rPr>
    </w:lvl>
    <w:lvl w:ilvl="1">
      <w:start w:val="1"/>
      <w:numFmt w:val="decimal"/>
      <w:lvlText w:val="%2."/>
      <w:lvlJc w:val="left"/>
      <w:pPr>
        <w:ind w:left="502" w:hanging="360"/>
      </w:pPr>
      <w:rPr>
        <w:rFonts w:ascii="Arial" w:eastAsia="Arial" w:hAnsi="Arial" w:cs="Arial"/>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1BAD7C34"/>
    <w:multiLevelType w:val="multilevel"/>
    <w:tmpl w:val="76925430"/>
    <w:lvl w:ilvl="0">
      <w:start w:val="1"/>
      <w:numFmt w:val="decimal"/>
      <w:lvlText w:val="%1."/>
      <w:lvlJc w:val="left"/>
      <w:pPr>
        <w:ind w:left="360" w:hanging="360"/>
      </w:pPr>
      <w:rPr>
        <w:rFonts w:ascii="Arial" w:eastAsia="Arial" w:hAnsi="Arial" w:cs="Arial"/>
        <w:b w:val="0"/>
        <w:i w:val="0"/>
        <w:sz w:val="22"/>
        <w:szCs w:val="22"/>
        <w:vertAlign w:val="baseline"/>
      </w:rPr>
    </w:lvl>
    <w:lvl w:ilvl="1">
      <w:start w:val="1"/>
      <w:numFmt w:val="decimal"/>
      <w:lvlText w:val="%1.%2."/>
      <w:lvlJc w:val="left"/>
      <w:pPr>
        <w:ind w:left="858" w:hanging="432"/>
      </w:pPr>
      <w:rPr>
        <w:rFonts w:ascii="Arial" w:eastAsia="Arial" w:hAnsi="Arial" w:cs="Arial"/>
        <w:b w:val="0"/>
        <w:i w:val="0"/>
        <w:strike w:val="0"/>
        <w:color w:val="00000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E2359FA"/>
    <w:multiLevelType w:val="hybridMultilevel"/>
    <w:tmpl w:val="1A2A33CE"/>
    <w:lvl w:ilvl="0" w:tplc="C08077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067679"/>
    <w:multiLevelType w:val="multilevel"/>
    <w:tmpl w:val="8034C264"/>
    <w:lvl w:ilvl="0">
      <w:start w:val="1"/>
      <w:numFmt w:val="decimal"/>
      <w:lvlText w:val="%1."/>
      <w:lvlJc w:val="left"/>
      <w:pPr>
        <w:ind w:left="360" w:hanging="360"/>
      </w:pPr>
      <w:rPr>
        <w:color w:val="00000A"/>
        <w:vertAlign w:val="baseline"/>
      </w:rPr>
    </w:lvl>
    <w:lvl w:ilvl="1">
      <w:start w:val="1"/>
      <w:numFmt w:val="decimal"/>
      <w:lvlText w:val="%2."/>
      <w:lvlJc w:val="left"/>
      <w:pPr>
        <w:ind w:left="360" w:hanging="360"/>
      </w:pPr>
      <w:rPr>
        <w:rFonts w:ascii="Arial" w:eastAsia="Arial" w:hAnsi="Arial" w:cs="Arial"/>
        <w:b/>
        <w:color w:val="00000A"/>
        <w:sz w:val="22"/>
        <w:szCs w:val="22"/>
        <w:vertAlign w:val="baseline"/>
      </w:rPr>
    </w:lvl>
    <w:lvl w:ilvl="2">
      <w:start w:val="1"/>
      <w:numFmt w:val="decimal"/>
      <w:lvlText w:val="%1.%2.%3."/>
      <w:lvlJc w:val="left"/>
      <w:pPr>
        <w:ind w:left="720" w:hanging="720"/>
      </w:pPr>
      <w:rPr>
        <w:color w:val="00000A"/>
        <w:vertAlign w:val="baseline"/>
      </w:rPr>
    </w:lvl>
    <w:lvl w:ilvl="3">
      <w:start w:val="1"/>
      <w:numFmt w:val="decimal"/>
      <w:lvlText w:val="%1.%2.%3.%4."/>
      <w:lvlJc w:val="left"/>
      <w:pPr>
        <w:ind w:left="720" w:hanging="720"/>
      </w:pPr>
      <w:rPr>
        <w:color w:val="00000A"/>
        <w:vertAlign w:val="baseline"/>
      </w:rPr>
    </w:lvl>
    <w:lvl w:ilvl="4">
      <w:start w:val="1"/>
      <w:numFmt w:val="decimal"/>
      <w:lvlText w:val="%1.%2.%3.%4.%5."/>
      <w:lvlJc w:val="left"/>
      <w:pPr>
        <w:ind w:left="1080" w:hanging="1080"/>
      </w:pPr>
      <w:rPr>
        <w:color w:val="00000A"/>
        <w:vertAlign w:val="baseline"/>
      </w:rPr>
    </w:lvl>
    <w:lvl w:ilvl="5">
      <w:start w:val="1"/>
      <w:numFmt w:val="decimal"/>
      <w:lvlText w:val="%1.%2.%3.%4.%5.%6."/>
      <w:lvlJc w:val="left"/>
      <w:pPr>
        <w:ind w:left="1080" w:hanging="1080"/>
      </w:pPr>
      <w:rPr>
        <w:color w:val="00000A"/>
        <w:vertAlign w:val="baseline"/>
      </w:rPr>
    </w:lvl>
    <w:lvl w:ilvl="6">
      <w:start w:val="1"/>
      <w:numFmt w:val="decimal"/>
      <w:lvlText w:val="%1.%2.%3.%4.%5.%6.%7."/>
      <w:lvlJc w:val="left"/>
      <w:pPr>
        <w:ind w:left="1440" w:hanging="1440"/>
      </w:pPr>
      <w:rPr>
        <w:color w:val="00000A"/>
        <w:vertAlign w:val="baseline"/>
      </w:rPr>
    </w:lvl>
    <w:lvl w:ilvl="7">
      <w:start w:val="1"/>
      <w:numFmt w:val="decimal"/>
      <w:lvlText w:val="%1.%2.%3.%4.%5.%6.%7.%8."/>
      <w:lvlJc w:val="left"/>
      <w:pPr>
        <w:ind w:left="1440" w:hanging="1440"/>
      </w:pPr>
      <w:rPr>
        <w:color w:val="00000A"/>
        <w:vertAlign w:val="baseline"/>
      </w:rPr>
    </w:lvl>
    <w:lvl w:ilvl="8">
      <w:start w:val="1"/>
      <w:numFmt w:val="decimal"/>
      <w:lvlText w:val="%1.%2.%3.%4.%5.%6.%7.%8.%9."/>
      <w:lvlJc w:val="left"/>
      <w:pPr>
        <w:ind w:left="1800" w:hanging="1800"/>
      </w:pPr>
      <w:rPr>
        <w:color w:val="00000A"/>
        <w:vertAlign w:val="baseline"/>
      </w:rPr>
    </w:lvl>
  </w:abstractNum>
  <w:abstractNum w:abstractNumId="12" w15:restartNumberingAfterBreak="0">
    <w:nsid w:val="24E17605"/>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13" w15:restartNumberingAfterBreak="0">
    <w:nsid w:val="2D804FFA"/>
    <w:multiLevelType w:val="multilevel"/>
    <w:tmpl w:val="E3CA5B04"/>
    <w:lvl w:ilvl="0">
      <w:start w:val="1"/>
      <w:numFmt w:val="decimal"/>
      <w:lvlText w:val="%1."/>
      <w:lvlJc w:val="left"/>
      <w:pPr>
        <w:ind w:left="720" w:hanging="360"/>
      </w:pPr>
      <w:rPr>
        <w:rFonts w:ascii="Arial" w:eastAsia="Arial" w:hAnsi="Arial" w:cs="Arial"/>
        <w:vertAlign w:val="baseline"/>
      </w:rPr>
    </w:lvl>
    <w:lvl w:ilvl="1">
      <w:start w:val="1"/>
      <w:numFmt w:val="decimal"/>
      <w:lvlText w:val="%1.%2"/>
      <w:lvlJc w:val="left"/>
      <w:pPr>
        <w:ind w:left="1329" w:hanging="620"/>
      </w:pPr>
      <w:rPr>
        <w:rFonts w:ascii="Arial" w:eastAsia="Arial" w:hAnsi="Arial" w:cs="Arial"/>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4" w15:restartNumberingAfterBreak="0">
    <w:nsid w:val="2DCE7979"/>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15" w15:restartNumberingAfterBreak="0">
    <w:nsid w:val="2F620F48"/>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16" w15:restartNumberingAfterBreak="0">
    <w:nsid w:val="327B61E6"/>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17" w15:restartNumberingAfterBreak="0">
    <w:nsid w:val="338E12C2"/>
    <w:multiLevelType w:val="multilevel"/>
    <w:tmpl w:val="95F09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56C3EAF"/>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19" w15:restartNumberingAfterBreak="0">
    <w:nsid w:val="35BA59C3"/>
    <w:multiLevelType w:val="multilevel"/>
    <w:tmpl w:val="99A4CF2C"/>
    <w:lvl w:ilvl="0">
      <w:start w:val="1"/>
      <w:numFmt w:val="decimal"/>
      <w:lvlText w:val="%1."/>
      <w:lvlJc w:val="left"/>
      <w:pPr>
        <w:ind w:left="360" w:hanging="360"/>
      </w:pPr>
      <w:rPr>
        <w:rFonts w:ascii="Arial" w:eastAsia="Arial" w:hAnsi="Arial" w:cs="Arial"/>
        <w:b/>
        <w:i/>
        <w:sz w:val="22"/>
        <w:szCs w:val="22"/>
        <w:vertAlign w:val="baseline"/>
      </w:rPr>
    </w:lvl>
    <w:lvl w:ilvl="1">
      <w:start w:val="1"/>
      <w:numFmt w:val="decimal"/>
      <w:lvlText w:val="%1.%2."/>
      <w:lvlJc w:val="left"/>
      <w:pPr>
        <w:ind w:left="1429" w:hanging="720"/>
      </w:pPr>
      <w:rPr>
        <w:rFonts w:ascii="Arial" w:eastAsia="Arial" w:hAnsi="Arial" w:cs="Arial"/>
        <w:b/>
        <w:sz w:val="22"/>
        <w:szCs w:val="22"/>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472" w:hanging="1800"/>
      </w:pPr>
      <w:rPr>
        <w:vertAlign w:val="baseline"/>
      </w:rPr>
    </w:lvl>
  </w:abstractNum>
  <w:abstractNum w:abstractNumId="20" w15:restartNumberingAfterBreak="0">
    <w:nsid w:val="3C887CC9"/>
    <w:multiLevelType w:val="multilevel"/>
    <w:tmpl w:val="148CB702"/>
    <w:lvl w:ilvl="0">
      <w:start w:val="1"/>
      <w:numFmt w:val="decimal"/>
      <w:lvlText w:val="%1."/>
      <w:lvlJc w:val="left"/>
      <w:pPr>
        <w:ind w:left="1080" w:hanging="360"/>
      </w:pPr>
      <w:rPr>
        <w:rFonts w:ascii="Arial" w:eastAsia="Arial" w:hAnsi="Arial" w:cs="Arial"/>
        <w:b/>
        <w:color w:val="00000A"/>
        <w:sz w:val="22"/>
        <w:szCs w:val="22"/>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1" w15:restartNumberingAfterBreak="0">
    <w:nsid w:val="3F944FA4"/>
    <w:multiLevelType w:val="multilevel"/>
    <w:tmpl w:val="29A284FE"/>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2" w15:restartNumberingAfterBreak="0">
    <w:nsid w:val="3FD916D4"/>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23" w15:restartNumberingAfterBreak="0">
    <w:nsid w:val="413B3866"/>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24" w15:restartNumberingAfterBreak="0">
    <w:nsid w:val="41C73506"/>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25" w15:restartNumberingAfterBreak="0">
    <w:nsid w:val="42200989"/>
    <w:multiLevelType w:val="multilevel"/>
    <w:tmpl w:val="12ACA8A4"/>
    <w:lvl w:ilvl="0">
      <w:start w:val="1"/>
      <w:numFmt w:val="decimal"/>
      <w:pStyle w:val="Nagwek1"/>
      <w:lvlText w:val="%1."/>
      <w:lvlJc w:val="left"/>
      <w:pPr>
        <w:ind w:left="360" w:hanging="360"/>
      </w:pPr>
      <w:rPr>
        <w:rFonts w:ascii="Arial" w:eastAsia="Arial" w:hAnsi="Arial" w:cs="Arial"/>
        <w:b/>
        <w:sz w:val="22"/>
        <w:szCs w:val="22"/>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30C78A5"/>
    <w:multiLevelType w:val="multilevel"/>
    <w:tmpl w:val="2C2AB6F8"/>
    <w:lvl w:ilvl="0">
      <w:start w:val="3"/>
      <w:numFmt w:val="decimal"/>
      <w:lvlText w:val="%1"/>
      <w:lvlJc w:val="left"/>
      <w:pPr>
        <w:ind w:left="360" w:hanging="360"/>
      </w:pPr>
      <w:rPr>
        <w:rFonts w:ascii="Arial" w:eastAsia="Arial" w:hAnsi="Arial" w:cs="Arial"/>
        <w:b/>
        <w:sz w:val="22"/>
        <w:szCs w:val="22"/>
        <w:vertAlign w:val="baseline"/>
      </w:rPr>
    </w:lvl>
    <w:lvl w:ilvl="1">
      <w:start w:val="1"/>
      <w:numFmt w:val="decimal"/>
      <w:lvlText w:val="%1.%2"/>
      <w:lvlJc w:val="left"/>
      <w:pPr>
        <w:ind w:left="785" w:hanging="360"/>
      </w:pPr>
      <w:rPr>
        <w:rFonts w:ascii="Arial" w:eastAsia="Arial" w:hAnsi="Arial" w:cs="Arial"/>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447213AB"/>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28" w15:restartNumberingAfterBreak="0">
    <w:nsid w:val="460D242E"/>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29" w15:restartNumberingAfterBreak="0">
    <w:nsid w:val="49810F09"/>
    <w:multiLevelType w:val="multilevel"/>
    <w:tmpl w:val="DD96835E"/>
    <w:lvl w:ilvl="0">
      <w:start w:val="2"/>
      <w:numFmt w:val="decimal"/>
      <w:lvlText w:val="%1."/>
      <w:lvlJc w:val="left"/>
      <w:pPr>
        <w:ind w:left="360" w:hanging="360"/>
      </w:pPr>
      <w:rPr>
        <w:rFonts w:ascii="Arial" w:eastAsia="Arial" w:hAnsi="Arial" w:cs="Arial"/>
        <w:b/>
        <w:sz w:val="22"/>
        <w:szCs w:val="22"/>
        <w:vertAlign w:val="baseline"/>
      </w:rPr>
    </w:lvl>
    <w:lvl w:ilvl="1">
      <w:start w:val="1"/>
      <w:numFmt w:val="decimal"/>
      <w:lvlText w:val="%1.%2."/>
      <w:lvlJc w:val="left"/>
      <w:pPr>
        <w:ind w:left="4613" w:hanging="360"/>
      </w:pPr>
      <w:rPr>
        <w:color w:val="00000A"/>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4AA26FCE"/>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31" w15:restartNumberingAfterBreak="0">
    <w:nsid w:val="4D173714"/>
    <w:multiLevelType w:val="multilevel"/>
    <w:tmpl w:val="719E4F94"/>
    <w:lvl w:ilvl="0">
      <w:start w:val="1"/>
      <w:numFmt w:val="decimal"/>
      <w:pStyle w:val="Nagwek2"/>
      <w:lvlText w:val="%1."/>
      <w:lvlJc w:val="left"/>
      <w:pPr>
        <w:ind w:left="720" w:hanging="360"/>
      </w:pPr>
      <w:rPr>
        <w:rFonts w:ascii="Arial" w:eastAsia="Arial" w:hAnsi="Arial" w:cs="Arial"/>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DF91AD4"/>
    <w:multiLevelType w:val="multilevel"/>
    <w:tmpl w:val="C82CD4EA"/>
    <w:lvl w:ilvl="0">
      <w:start w:val="1"/>
      <w:numFmt w:val="decimal"/>
      <w:lvlText w:val="%1."/>
      <w:lvlJc w:val="left"/>
      <w:pPr>
        <w:ind w:left="360" w:hanging="360"/>
      </w:pPr>
      <w:rPr>
        <w:rFonts w:ascii="Arial" w:eastAsia="Arial" w:hAnsi="Arial" w:cs="Arial"/>
        <w:b/>
        <w:sz w:val="22"/>
        <w:szCs w:val="22"/>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33" w15:restartNumberingAfterBreak="0">
    <w:nsid w:val="53DC6111"/>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34" w15:restartNumberingAfterBreak="0">
    <w:nsid w:val="54C26F70"/>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35" w15:restartNumberingAfterBreak="0">
    <w:nsid w:val="55695CFF"/>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36" w15:restartNumberingAfterBreak="0">
    <w:nsid w:val="5DDC7AB8"/>
    <w:multiLevelType w:val="multilevel"/>
    <w:tmpl w:val="36C6D77C"/>
    <w:lvl w:ilvl="0">
      <w:start w:val="1"/>
      <w:numFmt w:val="decimal"/>
      <w:lvlText w:val="%1."/>
      <w:lvlJc w:val="left"/>
      <w:pPr>
        <w:ind w:left="360" w:hanging="360"/>
      </w:pPr>
      <w:rPr>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D02BD"/>
    <w:multiLevelType w:val="multilevel"/>
    <w:tmpl w:val="9C56F618"/>
    <w:lvl w:ilvl="0">
      <w:start w:val="1"/>
      <w:numFmt w:val="decimal"/>
      <w:lvlText w:val="%1."/>
      <w:lvlJc w:val="left"/>
      <w:pPr>
        <w:ind w:left="360" w:hanging="360"/>
      </w:pPr>
      <w:rPr>
        <w:rFonts w:ascii="Arial" w:eastAsia="Arial" w:hAnsi="Arial" w:cs="Arial"/>
        <w:b w:val="0"/>
        <w:i w:val="0"/>
        <w:sz w:val="22"/>
        <w:szCs w:val="22"/>
        <w:vertAlign w:val="baseline"/>
      </w:rPr>
    </w:lvl>
    <w:lvl w:ilvl="1">
      <w:start w:val="1"/>
      <w:numFmt w:val="decimal"/>
      <w:lvlText w:val="%1.%2."/>
      <w:lvlJc w:val="left"/>
      <w:pPr>
        <w:ind w:left="858" w:hanging="432"/>
      </w:pPr>
      <w:rPr>
        <w:rFonts w:ascii="Arial" w:eastAsia="Arial" w:hAnsi="Arial" w:cs="Arial"/>
        <w:b w:val="0"/>
        <w:i w:val="0"/>
        <w:strike w:val="0"/>
        <w:color w:val="00000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607F212B"/>
    <w:multiLevelType w:val="multilevel"/>
    <w:tmpl w:val="4296F07A"/>
    <w:lvl w:ilvl="0">
      <w:start w:val="1"/>
      <w:numFmt w:val="decimal"/>
      <w:lvlText w:val="%1."/>
      <w:lvlJc w:val="left"/>
      <w:pPr>
        <w:ind w:left="501" w:hanging="360"/>
      </w:pPr>
      <w:rPr>
        <w:rFonts w:ascii="Arial" w:eastAsia="Arial" w:hAnsi="Arial" w:cs="Arial"/>
        <w:b w:val="0"/>
        <w:i w:val="0"/>
        <w:strike w:val="0"/>
        <w:color w:val="00000A"/>
        <w:sz w:val="22"/>
        <w:szCs w:val="22"/>
        <w:vertAlign w:val="baseline"/>
      </w:rPr>
    </w:lvl>
    <w:lvl w:ilvl="1">
      <w:start w:val="1"/>
      <w:numFmt w:val="decimal"/>
      <w:lvlText w:val="%1.%2"/>
      <w:lvlJc w:val="left"/>
      <w:pPr>
        <w:ind w:left="1251" w:hanging="400"/>
      </w:pPr>
      <w:rPr>
        <w:vertAlign w:val="baseline"/>
      </w:rPr>
    </w:lvl>
    <w:lvl w:ilvl="2">
      <w:start w:val="1"/>
      <w:numFmt w:val="decimal"/>
      <w:lvlText w:val="%1.%2.%3"/>
      <w:lvlJc w:val="left"/>
      <w:pPr>
        <w:ind w:left="2281" w:hanging="720"/>
      </w:pPr>
      <w:rPr>
        <w:vertAlign w:val="baseline"/>
      </w:rPr>
    </w:lvl>
    <w:lvl w:ilvl="3">
      <w:start w:val="1"/>
      <w:numFmt w:val="decimal"/>
      <w:lvlText w:val="%1.%2.%3.%4"/>
      <w:lvlJc w:val="left"/>
      <w:pPr>
        <w:ind w:left="2991" w:hanging="720"/>
      </w:pPr>
      <w:rPr>
        <w:vertAlign w:val="baseline"/>
      </w:rPr>
    </w:lvl>
    <w:lvl w:ilvl="4">
      <w:start w:val="1"/>
      <w:numFmt w:val="decimal"/>
      <w:lvlText w:val="%1.%2.%3.%4.%5"/>
      <w:lvlJc w:val="left"/>
      <w:pPr>
        <w:ind w:left="4061" w:hanging="1080"/>
      </w:pPr>
      <w:rPr>
        <w:vertAlign w:val="baseline"/>
      </w:rPr>
    </w:lvl>
    <w:lvl w:ilvl="5">
      <w:start w:val="1"/>
      <w:numFmt w:val="decimal"/>
      <w:lvlText w:val="%1.%2.%3.%4.%5.%6"/>
      <w:lvlJc w:val="left"/>
      <w:pPr>
        <w:ind w:left="4771" w:hanging="1080"/>
      </w:pPr>
      <w:rPr>
        <w:vertAlign w:val="baseline"/>
      </w:rPr>
    </w:lvl>
    <w:lvl w:ilvl="6">
      <w:start w:val="1"/>
      <w:numFmt w:val="decimal"/>
      <w:lvlText w:val="%1.%2.%3.%4.%5.%6.%7"/>
      <w:lvlJc w:val="left"/>
      <w:pPr>
        <w:ind w:left="5841" w:hanging="1440"/>
      </w:pPr>
      <w:rPr>
        <w:vertAlign w:val="baseline"/>
      </w:rPr>
    </w:lvl>
    <w:lvl w:ilvl="7">
      <w:start w:val="1"/>
      <w:numFmt w:val="decimal"/>
      <w:lvlText w:val="%1.%2.%3.%4.%5.%6.%7.%8"/>
      <w:lvlJc w:val="left"/>
      <w:pPr>
        <w:ind w:left="6551" w:hanging="1440"/>
      </w:pPr>
      <w:rPr>
        <w:vertAlign w:val="baseline"/>
      </w:rPr>
    </w:lvl>
    <w:lvl w:ilvl="8">
      <w:start w:val="1"/>
      <w:numFmt w:val="decimal"/>
      <w:lvlText w:val="%1.%2.%3.%4.%5.%6.%7.%8.%9"/>
      <w:lvlJc w:val="left"/>
      <w:pPr>
        <w:ind w:left="7621" w:hanging="1800"/>
      </w:pPr>
      <w:rPr>
        <w:vertAlign w:val="baseline"/>
      </w:rPr>
    </w:lvl>
  </w:abstractNum>
  <w:abstractNum w:abstractNumId="39" w15:restartNumberingAfterBreak="0">
    <w:nsid w:val="61007527"/>
    <w:multiLevelType w:val="multilevel"/>
    <w:tmpl w:val="32F2DF34"/>
    <w:lvl w:ilvl="0">
      <w:start w:val="1"/>
      <w:numFmt w:val="decimal"/>
      <w:lvlText w:val="%1."/>
      <w:lvlJc w:val="left"/>
      <w:pPr>
        <w:ind w:left="460" w:hanging="360"/>
      </w:pPr>
      <w:rPr>
        <w:rFonts w:ascii="Arial" w:eastAsia="Arial" w:hAnsi="Arial" w:cs="Arial"/>
        <w:sz w:val="22"/>
        <w:szCs w:val="22"/>
        <w:vertAlign w:val="baseline"/>
      </w:rPr>
    </w:lvl>
    <w:lvl w:ilvl="1">
      <w:start w:val="1"/>
      <w:numFmt w:val="lowerLetter"/>
      <w:lvlText w:val="%2)"/>
      <w:lvlJc w:val="left"/>
      <w:pPr>
        <w:ind w:left="785" w:hanging="360"/>
      </w:pPr>
      <w:rPr>
        <w:rFonts w:ascii="Arial" w:eastAsia="Arial" w:hAnsi="Arial" w:cs="Arial"/>
        <w:b w:val="0"/>
        <w:color w:val="000000"/>
        <w:sz w:val="22"/>
        <w:szCs w:val="22"/>
        <w:vertAlign w:val="baseline"/>
      </w:rPr>
    </w:lvl>
    <w:lvl w:ilvl="2">
      <w:start w:val="1"/>
      <w:numFmt w:val="decimal"/>
      <w:lvlText w:val="%1.%2.%3"/>
      <w:lvlJc w:val="left"/>
      <w:pPr>
        <w:ind w:left="820" w:hanging="720"/>
      </w:pPr>
      <w:rPr>
        <w:b/>
        <w:vertAlign w:val="baseline"/>
      </w:rPr>
    </w:lvl>
    <w:lvl w:ilvl="3">
      <w:start w:val="1"/>
      <w:numFmt w:val="decimal"/>
      <w:lvlText w:val="%1.%2.%3.%4"/>
      <w:lvlJc w:val="left"/>
      <w:pPr>
        <w:ind w:left="820" w:hanging="720"/>
      </w:pPr>
      <w:rPr>
        <w:b/>
        <w:vertAlign w:val="baseline"/>
      </w:rPr>
    </w:lvl>
    <w:lvl w:ilvl="4">
      <w:start w:val="1"/>
      <w:numFmt w:val="decimal"/>
      <w:lvlText w:val="%1.%2.%3.%4.%5"/>
      <w:lvlJc w:val="left"/>
      <w:pPr>
        <w:ind w:left="1180" w:hanging="1080"/>
      </w:pPr>
      <w:rPr>
        <w:b/>
        <w:vertAlign w:val="baseline"/>
      </w:rPr>
    </w:lvl>
    <w:lvl w:ilvl="5">
      <w:start w:val="1"/>
      <w:numFmt w:val="decimal"/>
      <w:lvlText w:val="%1.%2.%3.%4.%5.%6"/>
      <w:lvlJc w:val="left"/>
      <w:pPr>
        <w:ind w:left="1180" w:hanging="1080"/>
      </w:pPr>
      <w:rPr>
        <w:b/>
        <w:vertAlign w:val="baseline"/>
      </w:rPr>
    </w:lvl>
    <w:lvl w:ilvl="6">
      <w:start w:val="1"/>
      <w:numFmt w:val="decimal"/>
      <w:lvlText w:val="%1.%2.%3.%4.%5.%6.%7"/>
      <w:lvlJc w:val="left"/>
      <w:pPr>
        <w:ind w:left="1540" w:hanging="1440"/>
      </w:pPr>
      <w:rPr>
        <w:b/>
        <w:vertAlign w:val="baseline"/>
      </w:rPr>
    </w:lvl>
    <w:lvl w:ilvl="7">
      <w:start w:val="1"/>
      <w:numFmt w:val="decimal"/>
      <w:lvlText w:val="%1.%2.%3.%4.%5.%6.%7.%8"/>
      <w:lvlJc w:val="left"/>
      <w:pPr>
        <w:ind w:left="1540" w:hanging="1440"/>
      </w:pPr>
      <w:rPr>
        <w:b/>
        <w:vertAlign w:val="baseline"/>
      </w:rPr>
    </w:lvl>
    <w:lvl w:ilvl="8">
      <w:start w:val="1"/>
      <w:numFmt w:val="decimal"/>
      <w:lvlText w:val="%1.%2.%3.%4.%5.%6.%7.%8.%9"/>
      <w:lvlJc w:val="left"/>
      <w:pPr>
        <w:ind w:left="1900" w:hanging="1800"/>
      </w:pPr>
      <w:rPr>
        <w:b/>
        <w:vertAlign w:val="baseline"/>
      </w:rPr>
    </w:lvl>
  </w:abstractNum>
  <w:abstractNum w:abstractNumId="40" w15:restartNumberingAfterBreak="0">
    <w:nsid w:val="62272F7E"/>
    <w:multiLevelType w:val="multilevel"/>
    <w:tmpl w:val="6EFC4B56"/>
    <w:lvl w:ilvl="0">
      <w:start w:val="1"/>
      <w:numFmt w:val="decimal"/>
      <w:lvlText w:val="%1."/>
      <w:lvlJc w:val="left"/>
      <w:pPr>
        <w:ind w:left="360" w:hanging="360"/>
      </w:pPr>
      <w:rPr>
        <w:rFonts w:ascii="Arial" w:eastAsia="Arial" w:hAnsi="Arial" w:cs="Arial"/>
        <w:b/>
        <w:vertAlign w:val="baseline"/>
      </w:rPr>
    </w:lvl>
    <w:lvl w:ilvl="1">
      <w:start w:val="1"/>
      <w:numFmt w:val="decimal"/>
      <w:lvlText w:val="%1.%2."/>
      <w:lvlJc w:val="left"/>
      <w:pPr>
        <w:ind w:left="792" w:hanging="432"/>
      </w:pPr>
      <w:rPr>
        <w:rFonts w:ascii="Arial" w:eastAsia="Arial" w:hAnsi="Arial" w:cs="Arial"/>
        <w:i w:val="0"/>
        <w:sz w:val="22"/>
        <w:szCs w:val="22"/>
        <w:vertAlign w:val="baseline"/>
      </w:rPr>
    </w:lvl>
    <w:lvl w:ilvl="2">
      <w:start w:val="1"/>
      <w:numFmt w:val="decimal"/>
      <w:lvlText w:val="%1.%2.%3."/>
      <w:lvlJc w:val="left"/>
      <w:pPr>
        <w:ind w:left="1224" w:hanging="504"/>
      </w:pPr>
      <w:rPr>
        <w:rFonts w:ascii="Arial" w:eastAsia="Arial" w:hAnsi="Arial" w:cs="Arial"/>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66C02AF4"/>
    <w:multiLevelType w:val="multilevel"/>
    <w:tmpl w:val="303E1538"/>
    <w:lvl w:ilvl="0">
      <w:start w:val="1"/>
      <w:numFmt w:val="lowerLetter"/>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42" w15:restartNumberingAfterBreak="0">
    <w:nsid w:val="676719AC"/>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43" w15:restartNumberingAfterBreak="0">
    <w:nsid w:val="6AD3633F"/>
    <w:multiLevelType w:val="multilevel"/>
    <w:tmpl w:val="75F6C1D0"/>
    <w:lvl w:ilvl="0">
      <w:start w:val="1"/>
      <w:numFmt w:val="decimal"/>
      <w:lvlText w:val="%1."/>
      <w:lvlJc w:val="left"/>
      <w:pPr>
        <w:ind w:left="1440" w:hanging="360"/>
      </w:pPr>
      <w:rPr>
        <w:rFonts w:ascii="Arial" w:eastAsia="Arial" w:hAnsi="Arial" w:cs="Arial"/>
        <w:vertAlign w:val="baseline"/>
      </w:rPr>
    </w:lvl>
    <w:lvl w:ilvl="1">
      <w:start w:val="1"/>
      <w:numFmt w:val="lowerLetter"/>
      <w:lvlText w:val="%2."/>
      <w:lvlJc w:val="left"/>
      <w:pPr>
        <w:ind w:left="2160" w:hanging="360"/>
      </w:pPr>
      <w:rPr>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44" w15:restartNumberingAfterBreak="0">
    <w:nsid w:val="6E6601DF"/>
    <w:multiLevelType w:val="multilevel"/>
    <w:tmpl w:val="049ACD70"/>
    <w:lvl w:ilvl="0">
      <w:start w:val="8"/>
      <w:numFmt w:val="decimal"/>
      <w:lvlText w:val="%1."/>
      <w:lvlJc w:val="left"/>
      <w:pPr>
        <w:ind w:left="360" w:hanging="360"/>
      </w:pPr>
      <w:rPr>
        <w:rFonts w:ascii="Arial" w:eastAsia="Arial" w:hAnsi="Arial" w:cs="Arial"/>
        <w:sz w:val="22"/>
        <w:szCs w:val="22"/>
        <w:vertAlign w:val="baseline"/>
      </w:rPr>
    </w:lvl>
    <w:lvl w:ilvl="1">
      <w:start w:val="1"/>
      <w:numFmt w:val="decimal"/>
      <w:lvlText w:val="%1.%2."/>
      <w:lvlJc w:val="left"/>
      <w:pPr>
        <w:ind w:left="717" w:hanging="360"/>
      </w:pPr>
      <w:rPr>
        <w:rFonts w:ascii="Arial" w:eastAsia="Arial" w:hAnsi="Arial" w:cs="Arial"/>
        <w:sz w:val="22"/>
        <w:szCs w:val="22"/>
        <w:vertAlign w:val="baseline"/>
      </w:rPr>
    </w:lvl>
    <w:lvl w:ilvl="2">
      <w:start w:val="1"/>
      <w:numFmt w:val="decimal"/>
      <w:lvlText w:val="%1.%2.%3."/>
      <w:lvlJc w:val="left"/>
      <w:pPr>
        <w:ind w:left="1434" w:hanging="720"/>
      </w:pPr>
      <w:rPr>
        <w:rFonts w:ascii="Arial" w:eastAsia="Arial" w:hAnsi="Arial" w:cs="Arial"/>
        <w:sz w:val="22"/>
        <w:szCs w:val="22"/>
        <w:vertAlign w:val="baseline"/>
      </w:rPr>
    </w:lvl>
    <w:lvl w:ilvl="3">
      <w:start w:val="1"/>
      <w:numFmt w:val="decimal"/>
      <w:lvlText w:val="%1.%2.%3.%4."/>
      <w:lvlJc w:val="left"/>
      <w:pPr>
        <w:ind w:left="1791" w:hanging="720"/>
      </w:pPr>
      <w:rPr>
        <w:rFonts w:ascii="Arial" w:eastAsia="Arial" w:hAnsi="Arial" w:cs="Arial"/>
        <w:sz w:val="22"/>
        <w:szCs w:val="22"/>
        <w:vertAlign w:val="baseline"/>
      </w:rPr>
    </w:lvl>
    <w:lvl w:ilvl="4">
      <w:start w:val="1"/>
      <w:numFmt w:val="decimal"/>
      <w:lvlText w:val="%1.%2.%3.%4.%5."/>
      <w:lvlJc w:val="left"/>
      <w:pPr>
        <w:ind w:left="2508" w:hanging="1080"/>
      </w:pPr>
      <w:rPr>
        <w:rFonts w:ascii="Arial" w:eastAsia="Arial" w:hAnsi="Arial" w:cs="Arial"/>
        <w:sz w:val="22"/>
        <w:szCs w:val="22"/>
        <w:vertAlign w:val="baseline"/>
      </w:rPr>
    </w:lvl>
    <w:lvl w:ilvl="5">
      <w:start w:val="1"/>
      <w:numFmt w:val="decimal"/>
      <w:lvlText w:val="%1.%2.%3.%4.%5.%6."/>
      <w:lvlJc w:val="left"/>
      <w:pPr>
        <w:ind w:left="2865" w:hanging="1080"/>
      </w:pPr>
      <w:rPr>
        <w:rFonts w:ascii="Arial" w:eastAsia="Arial" w:hAnsi="Arial" w:cs="Arial"/>
        <w:sz w:val="22"/>
        <w:szCs w:val="22"/>
        <w:vertAlign w:val="baseline"/>
      </w:rPr>
    </w:lvl>
    <w:lvl w:ilvl="6">
      <w:start w:val="1"/>
      <w:numFmt w:val="decimal"/>
      <w:lvlText w:val="%1.%2.%3.%4.%5.%6.%7."/>
      <w:lvlJc w:val="left"/>
      <w:pPr>
        <w:ind w:left="3582" w:hanging="1440"/>
      </w:pPr>
      <w:rPr>
        <w:rFonts w:ascii="Arial" w:eastAsia="Arial" w:hAnsi="Arial" w:cs="Arial"/>
        <w:sz w:val="22"/>
        <w:szCs w:val="22"/>
        <w:vertAlign w:val="baseline"/>
      </w:rPr>
    </w:lvl>
    <w:lvl w:ilvl="7">
      <w:start w:val="1"/>
      <w:numFmt w:val="decimal"/>
      <w:lvlText w:val="%1.%2.%3.%4.%5.%6.%7.%8."/>
      <w:lvlJc w:val="left"/>
      <w:pPr>
        <w:ind w:left="3939" w:hanging="1440"/>
      </w:pPr>
      <w:rPr>
        <w:rFonts w:ascii="Arial" w:eastAsia="Arial" w:hAnsi="Arial" w:cs="Arial"/>
        <w:sz w:val="22"/>
        <w:szCs w:val="22"/>
        <w:vertAlign w:val="baseline"/>
      </w:rPr>
    </w:lvl>
    <w:lvl w:ilvl="8">
      <w:start w:val="1"/>
      <w:numFmt w:val="decimal"/>
      <w:lvlText w:val="%1.%2.%3.%4.%5.%6.%7.%8.%9."/>
      <w:lvlJc w:val="left"/>
      <w:pPr>
        <w:ind w:left="4656" w:hanging="1800"/>
      </w:pPr>
      <w:rPr>
        <w:rFonts w:ascii="Arial" w:eastAsia="Arial" w:hAnsi="Arial" w:cs="Arial"/>
        <w:sz w:val="22"/>
        <w:szCs w:val="22"/>
        <w:vertAlign w:val="baseline"/>
      </w:rPr>
    </w:lvl>
  </w:abstractNum>
  <w:abstractNum w:abstractNumId="45" w15:restartNumberingAfterBreak="0">
    <w:nsid w:val="73571562"/>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46" w15:restartNumberingAfterBreak="0">
    <w:nsid w:val="7617101C"/>
    <w:multiLevelType w:val="multilevel"/>
    <w:tmpl w:val="5FC20A9E"/>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47" w15:restartNumberingAfterBreak="0">
    <w:nsid w:val="7BD4567B"/>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48" w15:restartNumberingAfterBreak="0">
    <w:nsid w:val="7CD72072"/>
    <w:multiLevelType w:val="multilevel"/>
    <w:tmpl w:val="00BCA924"/>
    <w:lvl w:ilvl="0">
      <w:start w:val="1"/>
      <w:numFmt w:val="decimal"/>
      <w:lvlText w:val="%1."/>
      <w:lvlJc w:val="left"/>
      <w:pPr>
        <w:ind w:left="360" w:hanging="360"/>
      </w:pPr>
      <w:rPr>
        <w:rFonts w:ascii="Arial" w:eastAsia="Arial" w:hAnsi="Arial" w:cs="Arial"/>
        <w:b/>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49" w15:restartNumberingAfterBreak="0">
    <w:nsid w:val="7DD34B8A"/>
    <w:multiLevelType w:val="multilevel"/>
    <w:tmpl w:val="64128D2C"/>
    <w:lvl w:ilvl="0">
      <w:start w:val="1"/>
      <w:numFmt w:val="decimal"/>
      <w:lvlText w:val="%1."/>
      <w:lvlJc w:val="left"/>
      <w:pPr>
        <w:ind w:left="360" w:hanging="360"/>
      </w:pPr>
      <w:rPr>
        <w:vertAlign w:val="baseline"/>
      </w:rPr>
    </w:lvl>
    <w:lvl w:ilvl="1">
      <w:start w:val="1"/>
      <w:numFmt w:val="decimal"/>
      <w:lvlText w:val="%2."/>
      <w:lvlJc w:val="left"/>
      <w:pPr>
        <w:ind w:left="360" w:hanging="360"/>
      </w:pPr>
      <w:rPr>
        <w:rFonts w:ascii="Arial" w:eastAsia="Arial" w:hAnsi="Arial" w:cs="Arial"/>
        <w:b/>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534880328">
    <w:abstractNumId w:val="9"/>
  </w:num>
  <w:num w:numId="2" w16cid:durableId="426928651">
    <w:abstractNumId w:val="25"/>
  </w:num>
  <w:num w:numId="3" w16cid:durableId="296569024">
    <w:abstractNumId w:val="31"/>
  </w:num>
  <w:num w:numId="4" w16cid:durableId="802385384">
    <w:abstractNumId w:val="5"/>
  </w:num>
  <w:num w:numId="5" w16cid:durableId="1638799926">
    <w:abstractNumId w:val="36"/>
  </w:num>
  <w:num w:numId="6" w16cid:durableId="1540049458">
    <w:abstractNumId w:val="20"/>
  </w:num>
  <w:num w:numId="7" w16cid:durableId="320738163">
    <w:abstractNumId w:val="11"/>
  </w:num>
  <w:num w:numId="8" w16cid:durableId="1236284536">
    <w:abstractNumId w:val="2"/>
  </w:num>
  <w:num w:numId="9" w16cid:durableId="189222907">
    <w:abstractNumId w:val="29"/>
  </w:num>
  <w:num w:numId="10" w16cid:durableId="1395816619">
    <w:abstractNumId w:val="49"/>
  </w:num>
  <w:num w:numId="11" w16cid:durableId="1018511052">
    <w:abstractNumId w:val="8"/>
  </w:num>
  <w:num w:numId="12" w16cid:durableId="637804585">
    <w:abstractNumId w:val="40"/>
  </w:num>
  <w:num w:numId="13" w16cid:durableId="2119369239">
    <w:abstractNumId w:val="6"/>
  </w:num>
  <w:num w:numId="14" w16cid:durableId="853111175">
    <w:abstractNumId w:val="3"/>
  </w:num>
  <w:num w:numId="15" w16cid:durableId="396826828">
    <w:abstractNumId w:val="13"/>
  </w:num>
  <w:num w:numId="16" w16cid:durableId="2144273876">
    <w:abstractNumId w:val="41"/>
  </w:num>
  <w:num w:numId="17" w16cid:durableId="1618685159">
    <w:abstractNumId w:val="44"/>
  </w:num>
  <w:num w:numId="18" w16cid:durableId="65804772">
    <w:abstractNumId w:val="37"/>
  </w:num>
  <w:num w:numId="19" w16cid:durableId="63841970">
    <w:abstractNumId w:val="48"/>
  </w:num>
  <w:num w:numId="20" w16cid:durableId="1690060007">
    <w:abstractNumId w:val="1"/>
  </w:num>
  <w:num w:numId="21" w16cid:durableId="1345208388">
    <w:abstractNumId w:val="26"/>
  </w:num>
  <w:num w:numId="22" w16cid:durableId="854923078">
    <w:abstractNumId w:val="19"/>
  </w:num>
  <w:num w:numId="23" w16cid:durableId="1786465500">
    <w:abstractNumId w:val="46"/>
  </w:num>
  <w:num w:numId="24" w16cid:durableId="314144552">
    <w:abstractNumId w:val="32"/>
  </w:num>
  <w:num w:numId="25" w16cid:durableId="1535390271">
    <w:abstractNumId w:val="21"/>
  </w:num>
  <w:num w:numId="26" w16cid:durableId="2101945061">
    <w:abstractNumId w:val="7"/>
  </w:num>
  <w:num w:numId="27" w16cid:durableId="893083372">
    <w:abstractNumId w:val="43"/>
  </w:num>
  <w:num w:numId="28" w16cid:durableId="90202996">
    <w:abstractNumId w:val="38"/>
  </w:num>
  <w:num w:numId="29" w16cid:durableId="437800730">
    <w:abstractNumId w:val="39"/>
  </w:num>
  <w:num w:numId="30" w16cid:durableId="1504473879">
    <w:abstractNumId w:val="17"/>
  </w:num>
  <w:num w:numId="31" w16cid:durableId="1972788830">
    <w:abstractNumId w:val="22"/>
  </w:num>
  <w:num w:numId="32" w16cid:durableId="1749886096">
    <w:abstractNumId w:val="12"/>
  </w:num>
  <w:num w:numId="33" w16cid:durableId="1040857812">
    <w:abstractNumId w:val="27"/>
  </w:num>
  <w:num w:numId="34" w16cid:durableId="1780835728">
    <w:abstractNumId w:val="24"/>
  </w:num>
  <w:num w:numId="35" w16cid:durableId="421025564">
    <w:abstractNumId w:val="10"/>
  </w:num>
  <w:num w:numId="36" w16cid:durableId="1801219209">
    <w:abstractNumId w:val="34"/>
  </w:num>
  <w:num w:numId="37" w16cid:durableId="571308840">
    <w:abstractNumId w:val="42"/>
  </w:num>
  <w:num w:numId="38" w16cid:durableId="700862345">
    <w:abstractNumId w:val="28"/>
  </w:num>
  <w:num w:numId="39" w16cid:durableId="2096975076">
    <w:abstractNumId w:val="15"/>
  </w:num>
  <w:num w:numId="40" w16cid:durableId="1689064882">
    <w:abstractNumId w:val="35"/>
  </w:num>
  <w:num w:numId="41" w16cid:durableId="205870497">
    <w:abstractNumId w:val="16"/>
  </w:num>
  <w:num w:numId="42" w16cid:durableId="1945188966">
    <w:abstractNumId w:val="45"/>
  </w:num>
  <w:num w:numId="43" w16cid:durableId="2140489408">
    <w:abstractNumId w:val="30"/>
  </w:num>
  <w:num w:numId="44" w16cid:durableId="1775519604">
    <w:abstractNumId w:val="23"/>
  </w:num>
  <w:num w:numId="45" w16cid:durableId="1087847999">
    <w:abstractNumId w:val="0"/>
  </w:num>
  <w:num w:numId="46" w16cid:durableId="2048096223">
    <w:abstractNumId w:val="18"/>
  </w:num>
  <w:num w:numId="47" w16cid:durableId="1703894448">
    <w:abstractNumId w:val="4"/>
  </w:num>
  <w:num w:numId="48" w16cid:durableId="2039161693">
    <w:abstractNumId w:val="14"/>
  </w:num>
  <w:num w:numId="49" w16cid:durableId="38943621">
    <w:abstractNumId w:val="33"/>
  </w:num>
  <w:num w:numId="50" w16cid:durableId="207639502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78"/>
    <w:rsid w:val="0000054D"/>
    <w:rsid w:val="000D296B"/>
    <w:rsid w:val="00210BEE"/>
    <w:rsid w:val="00231578"/>
    <w:rsid w:val="003359BE"/>
    <w:rsid w:val="00411914"/>
    <w:rsid w:val="004352CC"/>
    <w:rsid w:val="00490A18"/>
    <w:rsid w:val="00535A49"/>
    <w:rsid w:val="005C3A3D"/>
    <w:rsid w:val="005F31EE"/>
    <w:rsid w:val="00640EEF"/>
    <w:rsid w:val="006A6EF9"/>
    <w:rsid w:val="0096164C"/>
    <w:rsid w:val="009F4234"/>
    <w:rsid w:val="00AA5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D2FB"/>
  <w15:docId w15:val="{4DA828F0-88F2-2B4B-A46D-85B45753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hanging="1"/>
      <w:textDirection w:val="btLr"/>
      <w:textAlignment w:val="top"/>
      <w:outlineLvl w:val="0"/>
    </w:pPr>
    <w:rPr>
      <w:position w:val="-1"/>
      <w:sz w:val="24"/>
      <w:szCs w:val="24"/>
      <w:lang w:eastAsia="zh-CN"/>
    </w:rPr>
  </w:style>
  <w:style w:type="paragraph" w:styleId="Nagwek1">
    <w:name w:val="heading 1"/>
    <w:basedOn w:val="Normalny"/>
    <w:next w:val="Tekstpodstawowy"/>
    <w:uiPriority w:val="9"/>
    <w:qFormat/>
    <w:pPr>
      <w:keepNext/>
      <w:numPr>
        <w:numId w:val="2"/>
      </w:numPr>
      <w:spacing w:line="400" w:lineRule="atLeast"/>
      <w:ind w:left="-1" w:hanging="1"/>
      <w:jc w:val="center"/>
    </w:pPr>
    <w:rPr>
      <w:b/>
      <w:u w:val="single"/>
    </w:rPr>
  </w:style>
  <w:style w:type="paragraph" w:styleId="Nagwek2">
    <w:name w:val="heading 2"/>
    <w:basedOn w:val="Normalny"/>
    <w:next w:val="Tekstpodstawowy"/>
    <w:uiPriority w:val="9"/>
    <w:semiHidden/>
    <w:unhideWhenUsed/>
    <w:qFormat/>
    <w:pPr>
      <w:numPr>
        <w:numId w:val="3"/>
      </w:numPr>
      <w:ind w:left="-1" w:hanging="1"/>
      <w:jc w:val="center"/>
      <w:outlineLvl w:val="1"/>
    </w:pPr>
    <w:rPr>
      <w:b/>
      <w:sz w:val="28"/>
      <w:szCs w:val="20"/>
      <w:lang w:val="en-US"/>
    </w:rPr>
  </w:style>
  <w:style w:type="paragraph" w:styleId="Nagwek3">
    <w:name w:val="heading 3"/>
    <w:basedOn w:val="Normalny"/>
    <w:next w:val="Tekstpodstawowy"/>
    <w:uiPriority w:val="9"/>
    <w:semiHidden/>
    <w:unhideWhenUsed/>
    <w:qFormat/>
    <w:pPr>
      <w:keepNext/>
      <w:spacing w:line="400" w:lineRule="atLeast"/>
      <w:outlineLvl w:val="2"/>
    </w:pPr>
    <w:rPr>
      <w:b/>
    </w:rPr>
  </w:style>
  <w:style w:type="paragraph" w:styleId="Nagwek4">
    <w:name w:val="heading 4"/>
    <w:basedOn w:val="Normalny"/>
    <w:next w:val="Tekstpodstawowy"/>
    <w:uiPriority w:val="9"/>
    <w:semiHidden/>
    <w:unhideWhenUsed/>
    <w:qFormat/>
    <w:pPr>
      <w:keepNext/>
      <w:jc w:val="center"/>
      <w:outlineLvl w:val="3"/>
    </w:pPr>
    <w:rPr>
      <w:b/>
      <w:sz w:val="40"/>
    </w:rPr>
  </w:style>
  <w:style w:type="paragraph" w:styleId="Nagwek5">
    <w:name w:val="heading 5"/>
    <w:basedOn w:val="Normalny"/>
    <w:next w:val="Tekstpodstawowy"/>
    <w:uiPriority w:val="9"/>
    <w:semiHidden/>
    <w:unhideWhenUsed/>
    <w:qFormat/>
    <w:pPr>
      <w:keepNext/>
      <w:spacing w:before="120"/>
      <w:jc w:val="both"/>
      <w:outlineLvl w:val="4"/>
    </w:pPr>
    <w:rPr>
      <w:sz w:val="28"/>
      <w:szCs w:val="20"/>
    </w:rPr>
  </w:style>
  <w:style w:type="paragraph" w:styleId="Nagwek6">
    <w:name w:val="heading 6"/>
    <w:basedOn w:val="Normalny"/>
    <w:next w:val="Tekstpodstawowy"/>
    <w:uiPriority w:val="9"/>
    <w:semiHidden/>
    <w:unhideWhenUsed/>
    <w:qFormat/>
    <w:pPr>
      <w:keepNext/>
      <w:spacing w:before="120"/>
      <w:jc w:val="right"/>
      <w:outlineLvl w:val="5"/>
    </w:pPr>
    <w:rPr>
      <w:b/>
      <w:u w:val="single"/>
    </w:rPr>
  </w:style>
  <w:style w:type="paragraph" w:styleId="Nagwek7">
    <w:name w:val="heading 7"/>
    <w:basedOn w:val="Normalny"/>
    <w:next w:val="Tekstpodstawowy"/>
    <w:pPr>
      <w:keepNext/>
      <w:tabs>
        <w:tab w:val="center" w:pos="5496"/>
        <w:tab w:val="right" w:pos="10032"/>
      </w:tabs>
      <w:spacing w:before="120"/>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i w:val="0"/>
      <w:w w:val="100"/>
      <w:position w:val="-1"/>
      <w:sz w:val="22"/>
      <w:szCs w:val="22"/>
      <w:effect w:val="none"/>
      <w:vertAlign w:val="baseline"/>
      <w:cs w:val="0"/>
      <w:em w:val="none"/>
    </w:rPr>
  </w:style>
  <w:style w:type="character" w:customStyle="1" w:styleId="WW8Num3z1">
    <w:name w:val="WW8Num3z1"/>
    <w:rPr>
      <w:rFonts w:ascii="Arial" w:hAnsi="Arial" w:cs="Arial"/>
      <w:b w:val="0"/>
      <w:i w:val="0"/>
      <w:strike w:val="0"/>
      <w:dstrike w:val="0"/>
      <w:color w:val="auto"/>
      <w:w w:val="100"/>
      <w:position w:val="-1"/>
      <w:sz w:val="22"/>
      <w:szCs w:val="22"/>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bCs/>
      <w:w w:val="100"/>
      <w:position w:val="-1"/>
      <w:sz w:val="22"/>
      <w:szCs w:val="22"/>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Arial" w:hAnsi="Arial" w:cs="Arial" w:hint="default"/>
      <w:b w:val="0"/>
      <w:w w:val="100"/>
      <w:position w:val="-1"/>
      <w:sz w:val="22"/>
      <w:szCs w:val="22"/>
      <w:effect w:val="none"/>
      <w:vertAlign w:val="baseline"/>
      <w:cs w:val="0"/>
      <w:em w:val="none"/>
      <w:lang w:val="pl-PL"/>
    </w:rPr>
  </w:style>
  <w:style w:type="character" w:customStyle="1" w:styleId="WW8Num5z1">
    <w:name w:val="WW8Num5z1"/>
    <w:rPr>
      <w:rFonts w:ascii="Arial" w:eastAsia="Calibri" w:hAnsi="Arial" w:cs="Arial"/>
      <w:b w:val="0"/>
      <w:w w:val="100"/>
      <w:position w:val="-1"/>
      <w:sz w:val="22"/>
      <w:szCs w:val="22"/>
      <w:effect w:val="none"/>
      <w:vertAlign w:val="baseline"/>
      <w:cs w:val="0"/>
      <w:em w:val="none"/>
      <w:lang w:val="pl-PL"/>
    </w:rPr>
  </w:style>
  <w:style w:type="character" w:customStyle="1" w:styleId="WW8Num5z2">
    <w:name w:val="WW8Num5z2"/>
    <w:rPr>
      <w:w w:val="100"/>
      <w:position w:val="-1"/>
      <w:effect w:val="none"/>
      <w:vertAlign w:val="baseline"/>
      <w:cs w:val="0"/>
      <w:em w:val="none"/>
    </w:rPr>
  </w:style>
  <w:style w:type="character" w:customStyle="1" w:styleId="WW8Num6z0">
    <w:name w:val="WW8Num6z0"/>
    <w:rPr>
      <w:rFonts w:ascii="Arial" w:hAnsi="Arial" w:cs="Arial" w:hint="default"/>
      <w:b/>
      <w:color w:val="00000A"/>
      <w:w w:val="100"/>
      <w:position w:val="-1"/>
      <w:sz w:val="22"/>
      <w:szCs w:val="22"/>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Arial" w:hAnsi="Arial" w:cs="Arial" w:hint="default"/>
      <w:w w:val="100"/>
      <w:position w:val="-1"/>
      <w:sz w:val="22"/>
      <w:szCs w:val="22"/>
      <w:effect w:val="none"/>
      <w:vertAlign w:val="baseline"/>
      <w:cs w:val="0"/>
      <w:em w:val="none"/>
      <w:lang w:val="pl-PL"/>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rFonts w:ascii="Arial" w:eastAsia="Calibri" w:hAnsi="Arial" w:cs="Arial" w:hint="default"/>
      <w:b/>
      <w:bCs/>
      <w:w w:val="100"/>
      <w:position w:val="-1"/>
      <w:sz w:val="22"/>
      <w:szCs w:val="22"/>
      <w:effect w:val="none"/>
      <w:vertAlign w:val="baseline"/>
      <w:cs w:val="0"/>
      <w:em w:val="none"/>
      <w:lang w:val="pl-PL"/>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color w:val="00000A"/>
      <w:w w:val="100"/>
      <w:position w:val="-1"/>
      <w:effect w:val="none"/>
      <w:vertAlign w:val="baseline"/>
      <w:cs w:val="0"/>
      <w:em w:val="none"/>
    </w:rPr>
  </w:style>
  <w:style w:type="character" w:customStyle="1" w:styleId="WW8Num9z1">
    <w:name w:val="WW8Num9z1"/>
    <w:rPr>
      <w:rFonts w:ascii="Arial" w:eastAsia="Calibri" w:hAnsi="Arial" w:cs="Arial"/>
      <w:b/>
      <w:bCs/>
      <w:color w:val="00000A"/>
      <w:w w:val="100"/>
      <w:position w:val="-1"/>
      <w:sz w:val="22"/>
      <w:szCs w:val="22"/>
      <w:effect w:val="none"/>
      <w:vertAlign w:val="baseline"/>
      <w:cs w:val="0"/>
      <w:em w:val="none"/>
      <w:lang w:val="pl-PL"/>
    </w:rPr>
  </w:style>
  <w:style w:type="character" w:customStyle="1" w:styleId="WW8Num10z0">
    <w:name w:val="WW8Num10z0"/>
    <w:rPr>
      <w:rFonts w:ascii="Arial" w:hAnsi="Arial" w:cs="Arial"/>
      <w:b/>
      <w:w w:val="100"/>
      <w:position w:val="-1"/>
      <w:sz w:val="22"/>
      <w:szCs w:val="22"/>
      <w:effect w:val="none"/>
      <w:vertAlign w:val="baseline"/>
      <w:cs w:val="0"/>
      <w:em w:val="none"/>
      <w:lang w:val="pl-PL"/>
    </w:rPr>
  </w:style>
  <w:style w:type="character" w:customStyle="1" w:styleId="WW8Num10z1">
    <w:name w:val="WW8Num10z1"/>
    <w:rPr>
      <w:color w:val="00000A"/>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rFonts w:ascii="Arial" w:eastAsia="Times New Roman" w:hAnsi="Arial" w:cs="Arial" w:hint="default"/>
      <w:w w:val="100"/>
      <w:position w:val="-1"/>
      <w:sz w:val="22"/>
      <w:szCs w:val="22"/>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Arial" w:hAnsi="Arial" w:cs="Arial"/>
      <w:b/>
      <w:bCs/>
      <w:w w:val="100"/>
      <w:position w:val="-1"/>
      <w:szCs w:val="22"/>
      <w:effect w:val="none"/>
      <w:vertAlign w:val="baseline"/>
      <w:cs w:val="0"/>
      <w:em w:val="none"/>
      <w:lang w:val="fr-FR"/>
    </w:rPr>
  </w:style>
  <w:style w:type="character" w:customStyle="1" w:styleId="WW8Num12z1">
    <w:name w:val="WW8Num12z1"/>
    <w:rPr>
      <w:rFonts w:ascii="Arial" w:hAnsi="Arial" w:cs="Arial" w:hint="default"/>
      <w:i w:val="0"/>
      <w:w w:val="100"/>
      <w:position w:val="-1"/>
      <w:sz w:val="22"/>
      <w:szCs w:val="22"/>
      <w:effect w:val="none"/>
      <w:vertAlign w:val="baseline"/>
      <w:cs w:val="0"/>
      <w:em w:val="none"/>
      <w:lang w:val="pl-PL"/>
    </w:rPr>
  </w:style>
  <w:style w:type="character" w:customStyle="1" w:styleId="WW8Num12z2">
    <w:name w:val="WW8Num12z2"/>
    <w:rPr>
      <w:rFonts w:ascii="Arial" w:hAnsi="Arial" w:cs="Arial"/>
      <w:w w:val="100"/>
      <w:position w:val="-1"/>
      <w:szCs w:val="22"/>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Arial" w:hAnsi="Arial" w:cs="Arial" w:hint="default"/>
      <w:b/>
      <w:bCs/>
      <w:w w:val="100"/>
      <w:position w:val="-1"/>
      <w:sz w:val="22"/>
      <w:szCs w:val="22"/>
      <w:effect w:val="none"/>
      <w:vertAlign w:val="baseline"/>
      <w:cs w:val="0"/>
      <w:em w:val="none"/>
    </w:rPr>
  </w:style>
  <w:style w:type="character" w:customStyle="1" w:styleId="WW8Num13z1">
    <w:name w:val="WW8Num13z1"/>
    <w:rPr>
      <w:i w:val="0"/>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Arial" w:hAnsi="Arial" w:cs="Arial" w:hint="default"/>
      <w:w w:val="100"/>
      <w:position w:val="-1"/>
      <w:sz w:val="22"/>
      <w:szCs w:val="22"/>
      <w:effect w:val="none"/>
      <w:vertAlign w:val="baseline"/>
      <w:cs w:val="0"/>
      <w:em w:val="none"/>
      <w:lang w:val="pl-PL"/>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Arial" w:hAnsi="Arial" w:cs="Arial" w:hint="default"/>
      <w:w w:val="100"/>
      <w:position w:val="-1"/>
      <w:sz w:val="22"/>
      <w:szCs w:val="22"/>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Arial" w:hAnsi="Arial" w:cs="Arial" w:hint="default"/>
      <w:w w:val="100"/>
      <w:position w:val="-1"/>
      <w:effect w:val="none"/>
      <w:vertAlign w:val="baseline"/>
      <w:cs w:val="0"/>
      <w:em w:val="none"/>
      <w:lang w:val="pl-PL"/>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Arial" w:hAnsi="Arial" w:cs="Arial"/>
      <w:b w:val="0"/>
      <w:bCs/>
      <w:i w:val="0"/>
      <w:strike w:val="0"/>
      <w:dstrike w:val="0"/>
      <w:color w:val="00000A"/>
      <w:w w:val="100"/>
      <w:position w:val="-1"/>
      <w:sz w:val="22"/>
      <w:szCs w:val="22"/>
      <w:effect w:val="none"/>
      <w:vertAlign w:val="baseline"/>
      <w:cs w:val="0"/>
      <w:em w:val="none"/>
      <w:lang w:val="pl-PL"/>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Arial" w:hAnsi="Arial" w:cs="Arial" w:hint="default"/>
      <w:w w:val="100"/>
      <w:position w:val="-1"/>
      <w:sz w:val="22"/>
      <w:szCs w:val="22"/>
      <w:effect w:val="none"/>
      <w:vertAlign w:val="baseline"/>
      <w:cs w:val="0"/>
      <w:em w:val="none"/>
      <w:lang w:val="pl-PL"/>
    </w:rPr>
  </w:style>
  <w:style w:type="character" w:customStyle="1" w:styleId="WW8Num18z1">
    <w:name w:val="WW8Num18z1"/>
    <w:rPr>
      <w:rFonts w:ascii="Arial" w:eastAsia="Calibri" w:hAnsi="Arial" w:cs="Arial"/>
      <w:b w:val="0"/>
      <w:color w:val="auto"/>
      <w:w w:val="100"/>
      <w:position w:val="-1"/>
      <w:sz w:val="22"/>
      <w:szCs w:val="22"/>
      <w:effect w:val="none"/>
      <w:vertAlign w:val="baseline"/>
      <w:cs w:val="0"/>
      <w:em w:val="none"/>
    </w:rPr>
  </w:style>
  <w:style w:type="character" w:customStyle="1" w:styleId="WW8Num18z2">
    <w:name w:val="WW8Num18z2"/>
    <w:rPr>
      <w:b/>
      <w:w w:val="100"/>
      <w:position w:val="-1"/>
      <w:effect w:val="none"/>
      <w:vertAlign w:val="baseline"/>
      <w:cs w:val="0"/>
      <w:em w:val="none"/>
    </w:rPr>
  </w:style>
  <w:style w:type="character" w:customStyle="1" w:styleId="WW8Num19z0">
    <w:name w:val="WW8Num19z0"/>
    <w:rPr>
      <w:rFonts w:ascii="Arial" w:hAnsi="Arial" w:cs="Arial"/>
      <w:b/>
      <w:w w:val="100"/>
      <w:position w:val="-1"/>
      <w:sz w:val="22"/>
      <w:szCs w:val="22"/>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Arial" w:hAnsi="Arial" w:cs="Arial" w:hint="default"/>
      <w:b/>
      <w:bCs/>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Arial" w:hAnsi="Arial" w:cs="Arial"/>
      <w:b w:val="0"/>
      <w:color w:val="auto"/>
      <w:w w:val="100"/>
      <w:position w:val="-1"/>
      <w:sz w:val="22"/>
      <w:szCs w:val="22"/>
      <w:effect w:val="none"/>
      <w:vertAlign w:val="baseline"/>
      <w:cs w:val="0"/>
      <w:em w:val="none"/>
      <w:lang w:val="pl-PL"/>
    </w:rPr>
  </w:style>
  <w:style w:type="character" w:customStyle="1" w:styleId="WW8Num21z1">
    <w:name w:val="WW8Num21z1"/>
    <w:rPr>
      <w:rFonts w:ascii="Arial" w:hAnsi="Arial" w:cs="Arial" w:hint="default"/>
      <w:w w:val="100"/>
      <w:position w:val="-1"/>
      <w:sz w:val="22"/>
      <w:szCs w:val="22"/>
      <w:effect w:val="none"/>
      <w:vertAlign w:val="baseline"/>
      <w:cs w:val="0"/>
      <w:em w:val="none"/>
      <w:lang w:val="pl-PL"/>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rFonts w:ascii="Arial" w:hAnsi="Arial" w:cs="Arial"/>
      <w:w w:val="100"/>
      <w:position w:val="-1"/>
      <w:szCs w:val="22"/>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Arial" w:hAnsi="Arial" w:cs="Arial"/>
      <w:b/>
      <w:w w:val="100"/>
      <w:position w:val="-1"/>
      <w:sz w:val="22"/>
      <w:effect w:val="none"/>
      <w:vertAlign w:val="baseline"/>
      <w:cs w:val="0"/>
      <w:em w:val="none"/>
    </w:rPr>
  </w:style>
  <w:style w:type="character" w:customStyle="1" w:styleId="WW8Num23z1">
    <w:name w:val="WW8Num23z1"/>
    <w:rPr>
      <w:rFonts w:ascii="Arial" w:hAnsi="Arial" w:cs="Arial" w:hint="default"/>
      <w:w w:val="100"/>
      <w:position w:val="-1"/>
      <w:sz w:val="22"/>
      <w:szCs w:val="22"/>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Arial" w:hAnsi="Arial" w:cs="Arial"/>
      <w:b/>
      <w:bCs/>
      <w:i/>
      <w:iCs/>
      <w:w w:val="100"/>
      <w:position w:val="-1"/>
      <w:sz w:val="22"/>
      <w:szCs w:val="22"/>
      <w:effect w:val="none"/>
      <w:vertAlign w:val="baseline"/>
      <w:cs w:val="0"/>
      <w:em w:val="none"/>
      <w:lang w:val="pl-PL"/>
    </w:rPr>
  </w:style>
  <w:style w:type="character" w:customStyle="1" w:styleId="WW8Num24z1">
    <w:name w:val="WW8Num24z1"/>
    <w:rPr>
      <w:rFonts w:ascii="Arial" w:hAnsi="Arial" w:cs="Arial" w:hint="default"/>
      <w:b/>
      <w:spacing w:val="9"/>
      <w:w w:val="100"/>
      <w:position w:val="-1"/>
      <w:sz w:val="22"/>
      <w:szCs w:val="22"/>
      <w:effect w:val="none"/>
      <w:vertAlign w:val="baseline"/>
      <w:cs w:val="0"/>
      <w:em w:val="none"/>
      <w:lang w:val="pl-PL"/>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Arial" w:hAnsi="Arial" w:cs="Arial"/>
      <w:b/>
      <w:w w:val="100"/>
      <w:position w:val="-1"/>
      <w:sz w:val="22"/>
      <w:szCs w:val="22"/>
      <w:effect w:val="none"/>
      <w:vertAlign w:val="baseline"/>
      <w:cs w:val="0"/>
      <w:em w:val="none"/>
      <w:lang w:val="pl-PL"/>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Arial" w:hAnsi="Arial" w:cs="Arial" w:hint="default"/>
      <w:w w:val="100"/>
      <w:position w:val="-1"/>
      <w:effect w:val="none"/>
      <w:vertAlign w:val="baseline"/>
      <w:cs w:val="0"/>
      <w:em w:val="none"/>
      <w:lang w:val="pl-PL"/>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rFonts w:ascii="Arial" w:hAnsi="Arial" w:cs="Arial" w:hint="default"/>
      <w:b w:val="0"/>
      <w:i w:val="0"/>
      <w:w w:val="100"/>
      <w:position w:val="-1"/>
      <w:sz w:val="22"/>
      <w:szCs w:val="22"/>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color w:val="00000A"/>
      <w:w w:val="100"/>
      <w:position w:val="-1"/>
      <w:effect w:val="none"/>
      <w:vertAlign w:val="baseline"/>
      <w:cs w:val="0"/>
      <w:em w:val="none"/>
    </w:rPr>
  </w:style>
  <w:style w:type="character" w:customStyle="1" w:styleId="WW8Num29z1">
    <w:name w:val="WW8Num29z1"/>
    <w:rPr>
      <w:rFonts w:ascii="Arial" w:eastAsia="Calibri" w:hAnsi="Arial" w:cs="Arial"/>
      <w:bCs/>
      <w:color w:val="00000A"/>
      <w:w w:val="100"/>
      <w:position w:val="-1"/>
      <w:effect w:val="none"/>
      <w:vertAlign w:val="baseline"/>
      <w:cs w:val="0"/>
      <w:em w:val="none"/>
      <w:lang w:val="pl-PL"/>
    </w:rPr>
  </w:style>
  <w:style w:type="character" w:customStyle="1" w:styleId="WW8Num30z0">
    <w:name w:val="WW8Num30z0"/>
    <w:rPr>
      <w:rFonts w:ascii="Arial" w:hAnsi="Arial" w:cs="Arial" w:hint="default"/>
      <w:bCs/>
      <w:w w:val="100"/>
      <w:position w:val="-1"/>
      <w:sz w:val="22"/>
      <w:szCs w:val="22"/>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Arial" w:hAnsi="Arial" w:cs="Arial" w:hint="default"/>
      <w:w w:val="100"/>
      <w:position w:val="-1"/>
      <w:szCs w:val="22"/>
      <w:effect w:val="none"/>
      <w:vertAlign w:val="baseline"/>
      <w:cs w:val="0"/>
      <w:em w:val="none"/>
    </w:rPr>
  </w:style>
  <w:style w:type="character" w:customStyle="1" w:styleId="WW8Num32z0">
    <w:name w:val="WW8Num32z0"/>
    <w:rPr>
      <w:rFonts w:ascii="Arial" w:hAnsi="Arial" w:cs="Arial" w:hint="default"/>
      <w:w w:val="100"/>
      <w:position w:val="-1"/>
      <w:sz w:val="22"/>
      <w:effect w:val="none"/>
      <w:vertAlign w:val="baseline"/>
      <w:cs w:val="0"/>
      <w:em w:val="none"/>
    </w:rPr>
  </w:style>
  <w:style w:type="character" w:customStyle="1" w:styleId="WW8Num33z0">
    <w:name w:val="WW8Num33z0"/>
    <w:rPr>
      <w:rFonts w:ascii="Arial" w:hAnsi="Arial" w:cs="Arial"/>
      <w:b/>
      <w:w w:val="100"/>
      <w:position w:val="-1"/>
      <w:sz w:val="22"/>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b/>
      <w:bCs/>
      <w:caps w:val="0"/>
      <w:smallCaps w:val="0"/>
      <w:strike w:val="0"/>
      <w:dstrike w:val="0"/>
      <w:outline w:val="0"/>
      <w:spacing w:val="0"/>
      <w:w w:val="100"/>
      <w:kern w:val="1"/>
      <w:position w:val="0"/>
      <w:sz w:val="24"/>
      <w:effect w:val="none"/>
      <w:vertAlign w:val="baseline"/>
      <w:cs w:val="0"/>
      <w:em w:val="none"/>
    </w:rPr>
  </w:style>
  <w:style w:type="character" w:customStyle="1" w:styleId="WW8Num34z1">
    <w:name w:val="WW8Num34z1"/>
    <w:rPr>
      <w:caps w:val="0"/>
      <w:smallCaps w:val="0"/>
      <w:strike w:val="0"/>
      <w:dstrike w:val="0"/>
      <w:outline w:val="0"/>
      <w:color w:val="000000"/>
      <w:spacing w:val="0"/>
      <w:w w:val="100"/>
      <w:kern w:val="1"/>
      <w:position w:val="0"/>
      <w:sz w:val="24"/>
      <w:effect w:val="none"/>
      <w:vertAlign w:val="baseline"/>
      <w:cs w:val="0"/>
      <w:em w:val="none"/>
    </w:rPr>
  </w:style>
  <w:style w:type="character" w:customStyle="1" w:styleId="WW8Num34z3">
    <w:name w:val="WW8Num34z3"/>
    <w:rPr>
      <w:caps w:val="0"/>
      <w:smallCaps w:val="0"/>
      <w:strike w:val="0"/>
      <w:dstrike w:val="0"/>
      <w:outline w:val="0"/>
      <w:spacing w:val="0"/>
      <w:w w:val="100"/>
      <w:kern w:val="1"/>
      <w:position w:val="0"/>
      <w:sz w:val="24"/>
      <w:effect w:val="none"/>
      <w:vertAlign w:val="baseline"/>
      <w:cs w:val="0"/>
      <w:em w:val="none"/>
    </w:rPr>
  </w:style>
  <w:style w:type="character" w:customStyle="1" w:styleId="WW8Num35z0">
    <w:name w:val="WW8Num35z0"/>
    <w:rPr>
      <w:rFonts w:ascii="Arial" w:hAnsi="Arial" w:cs="Arial" w:hint="default"/>
      <w:w w:val="100"/>
      <w:position w:val="-1"/>
      <w:sz w:val="22"/>
      <w:effect w:val="none"/>
      <w:vertAlign w:val="baseline"/>
      <w:cs w:val="0"/>
      <w:em w:val="none"/>
      <w:lang w:val="pl-PL"/>
    </w:rPr>
  </w:style>
  <w:style w:type="character" w:customStyle="1" w:styleId="WW8Num36z0">
    <w:name w:val="WW8Num36z0"/>
    <w:rPr>
      <w:rFonts w:ascii="Arial" w:eastAsia="Arial" w:hAnsi="Arial" w:cs="Arial"/>
      <w:b w:val="0"/>
      <w:bCs w:val="0"/>
      <w:i w:val="0"/>
      <w:iCs w:val="0"/>
      <w:caps w:val="0"/>
      <w:smallCaps w:val="0"/>
      <w:strike w:val="0"/>
      <w:dstrike w:val="0"/>
      <w:outline w:val="0"/>
      <w:spacing w:val="0"/>
      <w:w w:val="100"/>
      <w:kern w:val="1"/>
      <w:position w:val="0"/>
      <w:sz w:val="24"/>
      <w:effect w:val="none"/>
      <w:vertAlign w:val="baseline"/>
      <w:cs w:val="0"/>
      <w:em w:val="none"/>
    </w:rPr>
  </w:style>
  <w:style w:type="character" w:customStyle="1" w:styleId="WW8Num36z1">
    <w:name w:val="WW8Num36z1"/>
    <w:rPr>
      <w:caps w:val="0"/>
      <w:smallCaps w:val="0"/>
      <w:strike w:val="0"/>
      <w:dstrike w:val="0"/>
      <w:outline w:val="0"/>
      <w:spacing w:val="0"/>
      <w:w w:val="100"/>
      <w:kern w:val="1"/>
      <w:position w:val="0"/>
      <w:sz w:val="24"/>
      <w:effect w:val="none"/>
      <w:vertAlign w:val="baseline"/>
      <w:cs w:val="0"/>
      <w:em w:val="none"/>
    </w:rPr>
  </w:style>
  <w:style w:type="character" w:customStyle="1" w:styleId="WW8Num37z0">
    <w:name w:val="WW8Num37z0"/>
    <w:rPr>
      <w:caps w:val="0"/>
      <w:smallCaps w:val="0"/>
      <w:strike w:val="0"/>
      <w:dstrike w:val="0"/>
      <w:outline w:val="0"/>
      <w:spacing w:val="0"/>
      <w:w w:val="100"/>
      <w:kern w:val="1"/>
      <w:position w:val="0"/>
      <w:sz w:val="24"/>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b w:val="0"/>
      <w:color w:val="000000"/>
      <w:w w:val="100"/>
      <w:position w:val="-1"/>
      <w:effect w:val="none"/>
      <w:vertAlign w:val="baseline"/>
      <w:cs w:val="0"/>
      <w:em w:val="none"/>
    </w:rPr>
  </w:style>
  <w:style w:type="character" w:customStyle="1" w:styleId="WW8Num40z0">
    <w:name w:val="WW8Num40z0"/>
    <w:rPr>
      <w:b w:val="0"/>
      <w:w w:val="100"/>
      <w:position w:val="-1"/>
      <w:effect w:val="none"/>
      <w:vertAlign w:val="baseline"/>
      <w:cs w:val="0"/>
      <w:em w:val="none"/>
    </w:rPr>
  </w:style>
  <w:style w:type="character" w:customStyle="1" w:styleId="WW8Num40z1">
    <w:name w:val="WW8Num40z1"/>
    <w:rPr>
      <w:b w:val="0"/>
      <w:color w:val="auto"/>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1z0">
    <w:name w:val="WW8Num41z0"/>
    <w:rPr>
      <w:rFonts w:ascii="Arial" w:hAnsi="Arial" w:cs="Arial" w:hint="default"/>
      <w:b/>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rFonts w:ascii="Arial" w:hAnsi="Arial" w:cs="Arial" w:hint="default"/>
      <w:b/>
      <w:color w:val="000000"/>
      <w:w w:val="100"/>
      <w:position w:val="-1"/>
      <w:sz w:val="22"/>
      <w:szCs w:val="22"/>
      <w:effect w:val="none"/>
      <w:vertAlign w:val="baseline"/>
      <w:cs w:val="0"/>
      <w:em w:val="none"/>
    </w:rPr>
  </w:style>
  <w:style w:type="character" w:customStyle="1" w:styleId="WW8Num42z1">
    <w:name w:val="WW8Num42z1"/>
    <w:rPr>
      <w:rFonts w:ascii="Arial" w:hAnsi="Arial" w:cs="Arial" w:hint="default"/>
      <w:b w:val="0"/>
      <w:color w:val="000000"/>
      <w:w w:val="100"/>
      <w:position w:val="-1"/>
      <w:sz w:val="22"/>
      <w:effect w:val="none"/>
      <w:vertAlign w:val="baseline"/>
      <w:cs w:val="0"/>
      <w:em w:val="none"/>
    </w:rPr>
  </w:style>
  <w:style w:type="character" w:customStyle="1" w:styleId="WW8Num43z0">
    <w:name w:val="WW8Num43z0"/>
    <w:rPr>
      <w:rFonts w:ascii="Arial" w:hAnsi="Arial" w:cs="Arial" w:hint="default"/>
      <w:iCs/>
      <w:w w:val="100"/>
      <w:position w:val="-1"/>
      <w:sz w:val="22"/>
      <w:szCs w:val="22"/>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rFonts w:ascii="Arial" w:hAnsi="Arial" w:cs="Arial" w:hint="default"/>
      <w:b w:val="0"/>
      <w:color w:val="000000"/>
      <w:w w:val="100"/>
      <w:position w:val="-1"/>
      <w:sz w:val="22"/>
      <w:effect w:val="none"/>
      <w:vertAlign w:val="baseline"/>
      <w:cs w:val="0"/>
      <w:em w:val="none"/>
    </w:rPr>
  </w:style>
  <w:style w:type="character" w:customStyle="1" w:styleId="WW8Num44z2">
    <w:name w:val="WW8Num44z2"/>
    <w:rPr>
      <w:rFonts w:ascii="Arial" w:hAnsi="Arial" w:cs="Arial" w:hint="default"/>
      <w:b/>
      <w:color w:val="000000"/>
      <w:w w:val="100"/>
      <w:position w:val="-1"/>
      <w:sz w:val="22"/>
      <w:effect w:val="none"/>
      <w:vertAlign w:val="baseline"/>
      <w:cs w:val="0"/>
      <w:em w:val="none"/>
    </w:rPr>
  </w:style>
  <w:style w:type="character" w:customStyle="1" w:styleId="WW8Num45z0">
    <w:name w:val="WW8Num45z0"/>
    <w:rPr>
      <w:rFonts w:ascii="Arial" w:hAnsi="Arial" w:cs="Arial" w:hint="default"/>
      <w:w w:val="100"/>
      <w:position w:val="-1"/>
      <w:sz w:val="22"/>
      <w:effect w:val="none"/>
      <w:vertAlign w:val="baseline"/>
      <w:cs w:val="0"/>
      <w:em w:val="none"/>
    </w:rPr>
  </w:style>
  <w:style w:type="character" w:customStyle="1" w:styleId="WW8Num46z0">
    <w:name w:val="WW8Num46z0"/>
    <w:rPr>
      <w:b w:val="0"/>
      <w:i w:val="0"/>
      <w:w w:val="100"/>
      <w:position w:val="-1"/>
      <w:effect w:val="none"/>
      <w:vertAlign w:val="baseline"/>
      <w:cs w:val="0"/>
      <w:em w:val="none"/>
    </w:rPr>
  </w:style>
  <w:style w:type="character" w:customStyle="1" w:styleId="WW8Num46z1">
    <w:name w:val="WW8Num46z1"/>
    <w:rPr>
      <w:b w:val="0"/>
      <w:i w:val="0"/>
      <w:strike w:val="0"/>
      <w:dstrike w:val="0"/>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26z1">
    <w:name w:val="WW8Num26z1"/>
    <w:rPr>
      <w:b w:val="0"/>
      <w:i w:val="0"/>
      <w:w w:val="100"/>
      <w:position w:val="-1"/>
      <w:sz w:val="22"/>
      <w:szCs w:val="22"/>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Domylnaczcionkaakapitu">
    <w:name w:val="WW-Domyślna czcionka akapitu"/>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Domylnaczcionkaakapitu1">
    <w:name w:val="WW-Domyślna czcionka akapitu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Domylnaczcionkaakapitu11">
    <w:name w:val="WW-Domyślna czcionka akapitu11"/>
    <w:rPr>
      <w:w w:val="100"/>
      <w:position w:val="-1"/>
      <w:effect w:val="none"/>
      <w:vertAlign w:val="baseline"/>
      <w:cs w:val="0"/>
      <w:em w:val="none"/>
    </w:rPr>
  </w:style>
  <w:style w:type="character" w:customStyle="1" w:styleId="WW-Znakiprzypiswdolnych">
    <w:name w:val="WW-Znaki przypisów dolnych"/>
    <w:rPr>
      <w:w w:val="100"/>
      <w:position w:val="-1"/>
      <w:effect w:val="none"/>
      <w:vertAlign w:val="baseline"/>
      <w:cs w:val="0"/>
      <w:em w:val="none"/>
    </w:rPr>
  </w:style>
  <w:style w:type="character" w:customStyle="1" w:styleId="WW-Znakiprzypiswdolnych1">
    <w:name w:val="WW-Znaki przypisów dolnych1"/>
    <w:rPr>
      <w:w w:val="100"/>
      <w:position w:val="-1"/>
      <w:effect w:val="none"/>
      <w:vertAlign w:val="baseline"/>
      <w:cs w:val="0"/>
      <w:em w:val="none"/>
    </w:rPr>
  </w:style>
  <w:style w:type="character" w:customStyle="1" w:styleId="WW-Znakiprzypiswdolnych11">
    <w:name w:val="WW-Znaki przypisów dolnych11"/>
    <w:rPr>
      <w:w w:val="100"/>
      <w:position w:val="-1"/>
      <w:effect w:val="none"/>
      <w:vertAlign w:val="baseline"/>
      <w:cs w:val="0"/>
      <w:em w:val="none"/>
    </w:rPr>
  </w:style>
  <w:style w:type="character" w:customStyle="1" w:styleId="WW-Znakiprzypiswdolnych111">
    <w:name w:val="WW-Znaki przypisów dolnych111"/>
    <w:rPr>
      <w:w w:val="100"/>
      <w:position w:val="-1"/>
      <w:effect w:val="none"/>
      <w:vertAlign w:val="baseline"/>
      <w:cs w:val="0"/>
      <w:em w:val="none"/>
    </w:rPr>
  </w:style>
  <w:style w:type="character" w:customStyle="1" w:styleId="WW-Znakiprzypiswdolnych1111">
    <w:name w:val="WW-Znaki przypisów dolnych1111"/>
    <w:rPr>
      <w:w w:val="100"/>
      <w:position w:val="-1"/>
      <w:effect w:val="none"/>
      <w:vertAlign w:val="baseline"/>
      <w:cs w:val="0"/>
      <w:em w:val="none"/>
    </w:rPr>
  </w:style>
  <w:style w:type="character" w:customStyle="1" w:styleId="WW-Znakiprzypiswdolnych11111">
    <w:name w:val="WW-Znaki przypisów dolnych11111"/>
    <w:rPr>
      <w:w w:val="100"/>
      <w:position w:val="-1"/>
      <w:effect w:val="none"/>
      <w:vertAlign w:val="baseline"/>
      <w:cs w:val="0"/>
      <w:em w:val="none"/>
    </w:rPr>
  </w:style>
  <w:style w:type="character" w:customStyle="1" w:styleId="WW-Znakiprzypiswdolnych111111">
    <w:name w:val="WW-Znaki przypisów dolnych111111"/>
    <w:rPr>
      <w:w w:val="100"/>
      <w:position w:val="-1"/>
      <w:effect w:val="none"/>
      <w:vertAlign w:val="baseline"/>
      <w:cs w:val="0"/>
      <w:em w:val="none"/>
    </w:rPr>
  </w:style>
  <w:style w:type="character" w:customStyle="1" w:styleId="WW-Znakiprzypiswdolnych1111111">
    <w:name w:val="WW-Znaki przypisów dolnych1111111"/>
    <w:rPr>
      <w:w w:val="100"/>
      <w:position w:val="-1"/>
      <w:effect w:val="none"/>
      <w:vertAlign w:val="baseline"/>
      <w:cs w:val="0"/>
      <w:em w:val="none"/>
    </w:rPr>
  </w:style>
  <w:style w:type="character" w:customStyle="1" w:styleId="WW-Znakiprzypiswdolnych11111111">
    <w:name w:val="WW-Znaki przypisów dolnych11111111"/>
    <w:rPr>
      <w:w w:val="100"/>
      <w:position w:val="-1"/>
      <w:effect w:val="none"/>
      <w:vertAlign w:val="baseline"/>
      <w:cs w:val="0"/>
      <w:em w:val="none"/>
    </w:rPr>
  </w:style>
  <w:style w:type="character" w:customStyle="1" w:styleId="WW-Znakiprzypiswdolnych111111111">
    <w:name w:val="WW-Znaki przypisów dolnych111111111"/>
    <w:rPr>
      <w:w w:val="100"/>
      <w:position w:val="-1"/>
      <w:effect w:val="none"/>
      <w:vertAlign w:val="baseline"/>
      <w:cs w:val="0"/>
      <w:em w:val="none"/>
    </w:rPr>
  </w:style>
  <w:style w:type="character" w:customStyle="1" w:styleId="WW-Znakiprzypiswdolnych1111111111">
    <w:name w:val="WW-Znaki przypisów dolnych1111111111"/>
    <w:rPr>
      <w:w w:val="100"/>
      <w:position w:val="-1"/>
      <w:effect w:val="none"/>
      <w:vertAlign w:val="baseline"/>
      <w:cs w:val="0"/>
      <w:em w:val="none"/>
    </w:rPr>
  </w:style>
  <w:style w:type="character" w:customStyle="1" w:styleId="WW-Znakiprzypiswdolnych11111111111">
    <w:name w:val="WW-Znaki przypisów dolnych11111111111"/>
    <w:rPr>
      <w:w w:val="100"/>
      <w:position w:val="-1"/>
      <w:effect w:val="none"/>
      <w:vertAlign w:val="superscript"/>
      <w:cs w:val="0"/>
      <w:em w:val="none"/>
    </w:rPr>
  </w:style>
  <w:style w:type="character" w:styleId="Numerstrony">
    <w:name w:val="page number"/>
    <w:basedOn w:val="WW-Domylnaczcionkaakapitu11"/>
    <w:rPr>
      <w:w w:val="100"/>
      <w:position w:val="-1"/>
      <w:effect w:val="none"/>
      <w:vertAlign w:val="baseline"/>
      <w:cs w:val="0"/>
      <w:em w:val="none"/>
    </w:rPr>
  </w:style>
  <w:style w:type="character" w:customStyle="1" w:styleId="WW-Odsyaczdokomentarza">
    <w:name w:val="WW-Odsyłacz do komentarza"/>
    <w:rPr>
      <w:w w:val="100"/>
      <w:position w:val="-1"/>
      <w:sz w:val="16"/>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customStyle="1" w:styleId="HTMLMarkup">
    <w:name w:val="HTML Markup"/>
    <w:rPr>
      <w:vanish/>
      <w:color w:val="FF0000"/>
      <w:w w:val="100"/>
      <w:position w:val="-1"/>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character" w:customStyle="1" w:styleId="TekstpodstawowyZnak">
    <w:name w:val="Tekst podstawowy Znak"/>
    <w:rPr>
      <w:w w:val="100"/>
      <w:position w:val="-1"/>
      <w:sz w:val="24"/>
      <w:szCs w:val="24"/>
      <w:effect w:val="none"/>
      <w:vertAlign w:val="baseline"/>
      <w:cs w:val="0"/>
      <w:em w:val="none"/>
    </w:rPr>
  </w:style>
  <w:style w:type="character" w:customStyle="1" w:styleId="ZwykytekstZnak">
    <w:name w:val="Zwykły tekst Znak"/>
    <w:rPr>
      <w:rFonts w:ascii="Courier New" w:hAnsi="Courier New" w:cs="Courier New"/>
      <w:w w:val="100"/>
      <w:position w:val="-1"/>
      <w:effect w:val="none"/>
      <w:vertAlign w:val="baseline"/>
      <w:cs w:val="0"/>
      <w:em w:val="none"/>
      <w:lang w:val="pl-PL" w:bidi="ar-SA"/>
    </w:rPr>
  </w:style>
  <w:style w:type="character" w:customStyle="1" w:styleId="pktZnak">
    <w:name w:val="pkt Znak"/>
    <w:rPr>
      <w:w w:val="100"/>
      <w:position w:val="-1"/>
      <w:sz w:val="24"/>
      <w:szCs w:val="24"/>
      <w:effect w:val="none"/>
      <w:vertAlign w:val="baseline"/>
      <w:cs w:val="0"/>
      <w:em w:val="none"/>
      <w:lang w:val="pl-PL" w:bidi="ar-SA"/>
    </w:rPr>
  </w:style>
  <w:style w:type="character" w:styleId="Hipercze">
    <w:name w:val="Hyperlink"/>
    <w:rPr>
      <w:color w:val="0000FF"/>
      <w:w w:val="100"/>
      <w:position w:val="-1"/>
      <w:u w:val="single"/>
      <w:effect w:val="none"/>
      <w:vertAlign w:val="baseline"/>
      <w:cs w:val="0"/>
      <w:em w:val="none"/>
    </w:rPr>
  </w:style>
  <w:style w:type="character" w:customStyle="1" w:styleId="txt-new">
    <w:name w:val="txt-new"/>
    <w:basedOn w:val="Domylnaczcionkaakapitu"/>
    <w:rPr>
      <w:w w:val="100"/>
      <w:position w:val="-1"/>
      <w:effect w:val="none"/>
      <w:vertAlign w:val="baseline"/>
      <w:cs w:val="0"/>
      <w:em w:val="none"/>
    </w:rPr>
  </w:style>
  <w:style w:type="character" w:customStyle="1" w:styleId="StopkaZnak">
    <w:name w:val="Stopka Znak"/>
    <w:rPr>
      <w:w w:val="100"/>
      <w:position w:val="-1"/>
      <w:sz w:val="24"/>
      <w:szCs w:val="24"/>
      <w:effect w:val="none"/>
      <w:vertAlign w:val="baseline"/>
      <w:cs w:val="0"/>
      <w:em w:val="none"/>
    </w:rPr>
  </w:style>
  <w:style w:type="character" w:customStyle="1" w:styleId="TekstprzypisukocowegoZnak">
    <w:name w:val="Tekst przypisu końcowego Znak"/>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customStyle="1" w:styleId="Brak">
    <w:name w:val="Brak"/>
    <w:rPr>
      <w:w w:val="100"/>
      <w:position w:val="-1"/>
      <w:effect w:val="none"/>
      <w:vertAlign w:val="baseline"/>
      <w:cs w:val="0"/>
      <w:em w:val="none"/>
    </w:rPr>
  </w:style>
  <w:style w:type="character" w:customStyle="1" w:styleId="Hyperlink1">
    <w:name w:val="Hyperlink.1"/>
    <w:rPr>
      <w:color w:val="0000FF"/>
      <w:w w:val="100"/>
      <w:position w:val="-1"/>
      <w:u w:val="single" w:color="000000"/>
      <w:effect w:val="none"/>
      <w:vertAlign w:val="baseline"/>
      <w:cs w:val="0"/>
      <w:em w:val="none"/>
    </w:rPr>
  </w:style>
  <w:style w:type="character" w:customStyle="1" w:styleId="AkapitzlistZnak">
    <w:name w:val="Akapit z listą Znak"/>
    <w:rPr>
      <w:rFonts w:ascii="Calibri" w:eastAsia="Calibri" w:hAnsi="Calibri" w:cs="Calibri"/>
      <w:color w:val="000000"/>
      <w:w w:val="100"/>
      <w:position w:val="-1"/>
      <w:sz w:val="22"/>
      <w:szCs w:val="22"/>
      <w:u w:val="none" w:color="000000"/>
      <w:effect w:val="none"/>
      <w:vertAlign w:val="baseline"/>
      <w:cs w:val="0"/>
      <w:em w:val="none"/>
      <w:lang w:val="en-US" w:bidi="ar-SA"/>
    </w:rPr>
  </w:style>
  <w:style w:type="character" w:customStyle="1" w:styleId="Hyperlink0">
    <w:name w:val="Hyperlink.0"/>
    <w:rPr>
      <w:w w:val="100"/>
      <w:position w:val="-1"/>
      <w:u w:val="single"/>
      <w:effect w:val="none"/>
      <w:vertAlign w:val="baseline"/>
      <w:cs w:val="0"/>
      <w:em w:val="none"/>
    </w:rPr>
  </w:style>
  <w:style w:type="character" w:customStyle="1" w:styleId="CMSHeadL3Char">
    <w:name w:val="CMS Head L3 Char"/>
    <w:rPr>
      <w:w w:val="100"/>
      <w:position w:val="-1"/>
      <w:sz w:val="22"/>
      <w:szCs w:val="24"/>
      <w:effect w:val="none"/>
      <w:vertAlign w:val="baseline"/>
      <w:cs w:val="0"/>
      <w:em w:val="none"/>
      <w:lang w:val="en-US"/>
    </w:rPr>
  </w:style>
  <w:style w:type="character" w:customStyle="1" w:styleId="CMSHeadL5Char">
    <w:name w:val="CMS Head L5 Char"/>
    <w:rPr>
      <w:w w:val="100"/>
      <w:position w:val="-1"/>
      <w:sz w:val="22"/>
      <w:szCs w:val="24"/>
      <w:effect w:val="none"/>
      <w:vertAlign w:val="baseline"/>
      <w:cs w:val="0"/>
      <w:em w:val="none"/>
      <w:lang w:val="en-US"/>
    </w:rPr>
  </w:style>
  <w:style w:type="character" w:customStyle="1" w:styleId="CMSHeadL4Char">
    <w:name w:val="CMS Head L4 Char"/>
    <w:rPr>
      <w:w w:val="100"/>
      <w:position w:val="-1"/>
      <w:sz w:val="22"/>
      <w:szCs w:val="24"/>
      <w:effect w:val="none"/>
      <w:vertAlign w:val="baseline"/>
      <w:cs w:val="0"/>
      <w:em w:val="none"/>
    </w:rPr>
  </w:style>
  <w:style w:type="character" w:customStyle="1" w:styleId="CMSIndentL3Char">
    <w:name w:val="CMS Indent L3 Char"/>
    <w:rPr>
      <w:w w:val="100"/>
      <w:position w:val="-1"/>
      <w:sz w:val="22"/>
      <w:szCs w:val="24"/>
      <w:effect w:val="none"/>
      <w:vertAlign w:val="baseline"/>
      <w:cs w:val="0"/>
      <w:em w:val="none"/>
      <w:lang w:val="en-GB"/>
    </w:rPr>
  </w:style>
  <w:style w:type="character" w:customStyle="1" w:styleId="CMSHeadL8Char">
    <w:name w:val="CMS Head L8 Char"/>
    <w:rPr>
      <w:w w:val="100"/>
      <w:position w:val="-1"/>
      <w:sz w:val="22"/>
      <w:szCs w:val="24"/>
      <w:effect w:val="none"/>
      <w:vertAlign w:val="baseline"/>
      <w:cs w:val="0"/>
      <w:em w:val="none"/>
      <w:lang w:val="en-GB"/>
    </w:rPr>
  </w:style>
  <w:style w:type="character" w:customStyle="1" w:styleId="ListLabel1">
    <w:name w:val="ListLabel 1"/>
    <w:rPr>
      <w:b w:val="0"/>
      <w:i w:val="0"/>
      <w:w w:val="100"/>
      <w:position w:val="-1"/>
      <w:effect w:val="none"/>
      <w:vertAlign w:val="baseline"/>
      <w:cs w:val="0"/>
      <w:em w:val="none"/>
    </w:rPr>
  </w:style>
  <w:style w:type="character" w:customStyle="1" w:styleId="ListLabel2">
    <w:name w:val="ListLabel 2"/>
    <w:rPr>
      <w:b w:val="0"/>
      <w:i w:val="0"/>
      <w:strike w:val="0"/>
      <w:dstrike w:val="0"/>
      <w:w w:val="100"/>
      <w:position w:val="-1"/>
      <w:effect w:val="none"/>
      <w:vertAlign w:val="baseline"/>
      <w:cs w:val="0"/>
      <w:em w:val="none"/>
    </w:rPr>
  </w:style>
  <w:style w:type="character" w:customStyle="1" w:styleId="ListLabel3">
    <w:name w:val="ListLabel 3"/>
    <w:rPr>
      <w:caps w:val="0"/>
      <w:smallCaps w:val="0"/>
      <w:strike w:val="0"/>
      <w:dstrike w:val="0"/>
      <w:color w:val="000000"/>
      <w:spacing w:val="0"/>
      <w:w w:val="100"/>
      <w:kern w:val="1"/>
      <w:position w:val="0"/>
      <w:sz w:val="20"/>
      <w:effect w:val="none"/>
      <w:vertAlign w:val="baseline"/>
      <w:cs w:val="0"/>
      <w:em w:val="none"/>
    </w:rPr>
  </w:style>
  <w:style w:type="character" w:customStyle="1" w:styleId="ListLabel4">
    <w:name w:val="ListLabel 4"/>
    <w:rPr>
      <w:b w:val="0"/>
      <w:bCs w:val="0"/>
      <w:i w:val="0"/>
      <w:iCs w:val="0"/>
      <w:caps w:val="0"/>
      <w:smallCaps w:val="0"/>
      <w:strike w:val="0"/>
      <w:dstrike w:val="0"/>
      <w:color w:val="000000"/>
      <w:spacing w:val="0"/>
      <w:w w:val="100"/>
      <w:kern w:val="1"/>
      <w:position w:val="0"/>
      <w:sz w:val="20"/>
      <w:effect w:val="none"/>
      <w:vertAlign w:val="baseline"/>
      <w:cs w:val="0"/>
      <w:em w:val="none"/>
    </w:rPr>
  </w:style>
  <w:style w:type="character" w:customStyle="1" w:styleId="ListLabel5">
    <w:name w:val="ListLabel 5"/>
    <w:rPr>
      <w:b/>
      <w:bCs/>
      <w:caps w:val="0"/>
      <w:smallCaps w:val="0"/>
      <w:strike w:val="0"/>
      <w:dstrike w:val="0"/>
      <w:color w:val="000000"/>
      <w:spacing w:val="0"/>
      <w:w w:val="100"/>
      <w:kern w:val="1"/>
      <w:position w:val="0"/>
      <w:sz w:val="20"/>
      <w:effect w:val="none"/>
      <w:vertAlign w:val="baseline"/>
      <w:cs w:val="0"/>
      <w:em w:val="none"/>
    </w:rPr>
  </w:style>
  <w:style w:type="character" w:customStyle="1" w:styleId="ListLabel6">
    <w:name w:val="ListLabel 6"/>
    <w:rPr>
      <w:b w:val="0"/>
      <w:w w:val="100"/>
      <w:position w:val="-1"/>
      <w:sz w:val="22"/>
      <w:szCs w:val="22"/>
      <w:effect w:val="none"/>
      <w:vertAlign w:val="baseline"/>
      <w:cs w:val="0"/>
      <w:em w:val="none"/>
    </w:rPr>
  </w:style>
  <w:style w:type="character" w:customStyle="1" w:styleId="ListLabel7">
    <w:name w:val="ListLabel 7"/>
    <w:rPr>
      <w:b w:val="0"/>
      <w:w w:val="100"/>
      <w:position w:val="-1"/>
      <w:sz w:val="22"/>
      <w:szCs w:val="22"/>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color w:val="00000A"/>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color w:val="00000A"/>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i w:val="0"/>
      <w:w w:val="100"/>
      <w:position w:val="-1"/>
      <w:effect w:val="none"/>
      <w:vertAlign w:val="baseline"/>
      <w:cs w:val="0"/>
      <w:em w:val="none"/>
    </w:rPr>
  </w:style>
  <w:style w:type="character" w:customStyle="1" w:styleId="ListLabel14">
    <w:name w:val="ListLabel 14"/>
    <w:rPr>
      <w:w w:val="100"/>
      <w:position w:val="-1"/>
      <w:sz w:val="22"/>
      <w:szCs w:val="22"/>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b w:val="0"/>
      <w:i w:val="0"/>
      <w:strike w:val="0"/>
      <w:dstrike w:val="0"/>
      <w:color w:val="00000A"/>
      <w:w w:val="100"/>
      <w:position w:val="-1"/>
      <w:effect w:val="none"/>
      <w:vertAlign w:val="baseline"/>
      <w:cs w:val="0"/>
      <w:em w:val="none"/>
    </w:rPr>
  </w:style>
  <w:style w:type="character" w:customStyle="1" w:styleId="ListLabel17">
    <w:name w:val="ListLabel 17"/>
    <w:rPr>
      <w:b w:val="0"/>
      <w:w w:val="100"/>
      <w:position w:val="-1"/>
      <w:effect w:val="none"/>
      <w:vertAlign w:val="baseline"/>
      <w:cs w:val="0"/>
      <w:em w:val="none"/>
    </w:rPr>
  </w:style>
  <w:style w:type="character" w:customStyle="1" w:styleId="ListLabel18">
    <w:name w:val="ListLabel 18"/>
    <w:rPr>
      <w:b/>
      <w:w w:val="100"/>
      <w:position w:val="-1"/>
      <w:effect w:val="none"/>
      <w:vertAlign w:val="baseline"/>
      <w:cs w:val="0"/>
      <w:em w:val="none"/>
    </w:rPr>
  </w:style>
  <w:style w:type="character" w:customStyle="1" w:styleId="ListLabel19">
    <w:name w:val="ListLabel 19"/>
    <w:rPr>
      <w:b w:val="0"/>
      <w:w w:val="100"/>
      <w:position w:val="-1"/>
      <w:sz w:val="22"/>
      <w:szCs w:val="22"/>
      <w:effect w:val="none"/>
      <w:vertAlign w:val="baseline"/>
      <w:cs w:val="0"/>
      <w:em w:val="none"/>
    </w:rPr>
  </w:style>
  <w:style w:type="character" w:customStyle="1" w:styleId="ListLabel20">
    <w:name w:val="ListLabel 20"/>
    <w:rPr>
      <w:strike w:val="0"/>
      <w:dstrike w:val="0"/>
      <w:w w:val="100"/>
      <w:position w:val="-1"/>
      <w:effect w:val="none"/>
      <w:vertAlign w:val="baseline"/>
      <w:cs w:val="0"/>
      <w:em w:val="none"/>
    </w:rPr>
  </w:style>
  <w:style w:type="character" w:customStyle="1" w:styleId="ListLabel21">
    <w:name w:val="ListLabel 21"/>
    <w:rPr>
      <w:b w:val="0"/>
      <w:i w:val="0"/>
      <w:w w:val="100"/>
      <w:position w:val="-1"/>
      <w:sz w:val="22"/>
      <w:effect w:val="none"/>
      <w:vertAlign w:val="baseline"/>
      <w:cs w:val="0"/>
      <w:em w:val="none"/>
    </w:rPr>
  </w:style>
  <w:style w:type="character" w:customStyle="1" w:styleId="ListLabel22">
    <w:name w:val="ListLabel 22"/>
    <w:rPr>
      <w:w w:val="100"/>
      <w:position w:val="-1"/>
      <w:sz w:val="22"/>
      <w:effect w:val="none"/>
      <w:vertAlign w:val="baseline"/>
      <w:cs w:val="0"/>
      <w:em w:val="none"/>
    </w:rPr>
  </w:style>
  <w:style w:type="character" w:customStyle="1" w:styleId="ListLabel23">
    <w:name w:val="ListLabel 23"/>
    <w:rPr>
      <w:b w:val="0"/>
      <w:color w:val="00000A"/>
      <w:w w:val="100"/>
      <w:position w:val="-1"/>
      <w:effect w:val="none"/>
      <w:vertAlign w:val="baseline"/>
      <w:cs w:val="0"/>
      <w:em w:val="none"/>
    </w:rPr>
  </w:style>
  <w:style w:type="character" w:customStyle="1" w:styleId="ListLabel24">
    <w:name w:val="ListLabel 24"/>
    <w:rPr>
      <w:caps w:val="0"/>
      <w:smallCaps w:val="0"/>
      <w:strike w:val="0"/>
      <w:dstrike w:val="0"/>
      <w:color w:val="00000A"/>
      <w:spacing w:val="0"/>
      <w:w w:val="100"/>
      <w:kern w:val="1"/>
      <w:position w:val="0"/>
      <w:sz w:val="20"/>
      <w:effect w:val="none"/>
      <w:vertAlign w:val="baseline"/>
      <w:cs w:val="0"/>
      <w:em w:val="none"/>
    </w:rPr>
  </w:style>
  <w:style w:type="character" w:customStyle="1" w:styleId="ListLabel25">
    <w:name w:val="ListLabel 25"/>
    <w:rPr>
      <w:b w:val="0"/>
      <w:w w:val="100"/>
      <w:position w:val="-1"/>
      <w:effect w:val="none"/>
      <w:vertAlign w:val="baseline"/>
      <w:cs w:val="0"/>
      <w:em w:val="none"/>
    </w:rPr>
  </w:style>
  <w:style w:type="character" w:customStyle="1" w:styleId="ListLabel26">
    <w:name w:val="ListLabel 26"/>
    <w:rPr>
      <w:b w:val="0"/>
      <w:w w:val="100"/>
      <w:position w:val="-1"/>
      <w:effect w:val="none"/>
      <w:vertAlign w:val="baseline"/>
      <w:cs w:val="0"/>
      <w:em w:val="none"/>
    </w:rPr>
  </w:style>
  <w:style w:type="character" w:customStyle="1" w:styleId="ListLabel27">
    <w:name w:val="ListLabel 27"/>
    <w:rPr>
      <w:i w:val="0"/>
      <w:w w:val="100"/>
      <w:position w:val="-1"/>
      <w:sz w:val="22"/>
      <w:szCs w:val="22"/>
      <w:effect w:val="none"/>
      <w:vertAlign w:val="baseline"/>
      <w:cs w:val="0"/>
      <w:em w:val="none"/>
    </w:rPr>
  </w:style>
  <w:style w:type="character" w:customStyle="1" w:styleId="ListLabel28">
    <w:name w:val="ListLabel 28"/>
    <w:rPr>
      <w:w w:val="100"/>
      <w:position w:val="-1"/>
      <w:sz w:val="20"/>
      <w:effect w:val="none"/>
      <w:vertAlign w:val="baseline"/>
      <w:cs w:val="0"/>
      <w:em w:val="none"/>
    </w:rPr>
  </w:style>
  <w:style w:type="character" w:customStyle="1" w:styleId="ListLabel29">
    <w:name w:val="ListLabel 29"/>
    <w:rPr>
      <w:b w:val="0"/>
      <w:color w:val="00000A"/>
      <w:w w:val="100"/>
      <w:position w:val="-1"/>
      <w:sz w:val="20"/>
      <w:szCs w:val="20"/>
      <w:effect w:val="none"/>
      <w:vertAlign w:val="baseline"/>
      <w:cs w:val="0"/>
      <w:em w:val="none"/>
    </w:rPr>
  </w:style>
  <w:style w:type="character" w:customStyle="1" w:styleId="ListLabel30">
    <w:name w:val="ListLabel 30"/>
    <w:rPr>
      <w:color w:val="00000A"/>
      <w:w w:val="100"/>
      <w:position w:val="-1"/>
      <w:sz w:val="20"/>
      <w:szCs w:val="20"/>
      <w:effect w:val="none"/>
      <w:vertAlign w:val="baseline"/>
      <w:cs w:val="0"/>
      <w:em w:val="none"/>
    </w:rPr>
  </w:style>
  <w:style w:type="character" w:customStyle="1" w:styleId="ListLabel31">
    <w:name w:val="ListLabel 31"/>
    <w:rPr>
      <w:color w:val="0A0A0A"/>
      <w:w w:val="100"/>
      <w:position w:val="-1"/>
      <w:sz w:val="22"/>
      <w:szCs w:val="22"/>
      <w:effect w:val="none"/>
      <w:vertAlign w:val="baseline"/>
      <w:cs w:val="0"/>
      <w:em w:val="none"/>
    </w:rPr>
  </w:style>
  <w:style w:type="character" w:customStyle="1" w:styleId="ListLabel32">
    <w:name w:val="ListLabel 32"/>
    <w:rPr>
      <w:b w:val="0"/>
      <w:i w:val="0"/>
      <w:w w:val="100"/>
      <w:position w:val="-1"/>
      <w:sz w:val="22"/>
      <w:szCs w:val="22"/>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character" w:customStyle="1" w:styleId="Odwoaniedokomentarza1">
    <w:name w:val="Odwołanie do komentarza1"/>
    <w:rPr>
      <w:w w:val="100"/>
      <w:position w:val="-1"/>
      <w:sz w:val="16"/>
      <w:szCs w:val="16"/>
      <w:effect w:val="none"/>
      <w:vertAlign w:val="baseline"/>
      <w:cs w:val="0"/>
      <w:em w:val="none"/>
    </w:rPr>
  </w:style>
  <w:style w:type="character" w:customStyle="1" w:styleId="TekstkomentarzaZnak">
    <w:name w:val="Tekst komentarza Znak"/>
    <w:rPr>
      <w:w w:val="100"/>
      <w:position w:val="-1"/>
      <w:effect w:val="none"/>
      <w:vertAlign w:val="baseline"/>
      <w:cs w:val="0"/>
      <w:em w:val="none"/>
    </w:rPr>
  </w:style>
  <w:style w:type="character" w:customStyle="1" w:styleId="TematkomentarzaZnak">
    <w:name w:val="Temat komentarza Znak"/>
    <w:rPr>
      <w:b/>
      <w:bCs/>
      <w:w w:val="100"/>
      <w:position w:val="-1"/>
      <w:effect w:val="none"/>
      <w:vertAlign w:val="baseline"/>
      <w:cs w:val="0"/>
      <w:em w:val="none"/>
    </w:rPr>
  </w:style>
  <w:style w:type="character" w:customStyle="1" w:styleId="ng-binding">
    <w:name w:val="ng-binding"/>
    <w:rPr>
      <w:w w:val="100"/>
      <w:position w:val="-1"/>
      <w:effect w:val="none"/>
      <w:vertAlign w:val="baseline"/>
      <w:cs w:val="0"/>
      <w:em w:val="none"/>
    </w:rPr>
  </w:style>
  <w:style w:type="character" w:customStyle="1" w:styleId="ZwykytekstZnak1">
    <w:name w:val="Zwykły tekst Znak1"/>
    <w:rPr>
      <w:rFonts w:ascii="Courier New" w:hAnsi="Courier New" w:cs="Courier New"/>
      <w:w w:val="100"/>
      <w:position w:val="-1"/>
      <w:effect w:val="none"/>
      <w:vertAlign w:val="baseline"/>
      <w:cs w:val="0"/>
      <w:em w:val="none"/>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line="400" w:lineRule="atLeast"/>
      <w:ind w:left="0" w:firstLine="0"/>
      <w:jc w:val="both"/>
    </w:pPr>
    <w:rPr>
      <w:lang w:val="en-US"/>
    </w:rPr>
  </w:style>
  <w:style w:type="paragraph" w:styleId="Lista">
    <w:name w:val="List"/>
    <w:basedOn w:val="Tekstpodstawowy"/>
  </w:style>
  <w:style w:type="paragraph" w:styleId="Legenda">
    <w:name w:val="caption"/>
    <w:basedOn w:val="Normalny"/>
    <w:pPr>
      <w:suppressLineNumbers/>
      <w:spacing w:before="120" w:after="120"/>
    </w:pPr>
    <w:rPr>
      <w:i/>
      <w:iCs/>
    </w:rPr>
  </w:style>
  <w:style w:type="paragraph" w:customStyle="1" w:styleId="Indeks">
    <w:name w:val="Indeks"/>
    <w:basedOn w:val="Normalny"/>
    <w:pPr>
      <w:suppressLineNumbers/>
      <w:ind w:left="0" w:firstLine="0"/>
    </w:p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1">
    <w:name w:val="Legenda1"/>
    <w:basedOn w:val="Normalny"/>
    <w:pPr>
      <w:suppressLineNumbers/>
      <w:spacing w:before="120" w:after="120"/>
    </w:pPr>
    <w:rPr>
      <w:i/>
      <w:iCs/>
    </w:rPr>
  </w:style>
  <w:style w:type="paragraph" w:customStyle="1" w:styleId="Podpis1">
    <w:name w:val="Podpis1"/>
    <w:basedOn w:val="Normalny"/>
    <w:pPr>
      <w:suppressLineNumbers/>
      <w:spacing w:before="120" w:after="120"/>
      <w:ind w:left="0" w:firstLine="0"/>
    </w:pPr>
    <w:rPr>
      <w:i/>
      <w:iCs/>
      <w:sz w:val="20"/>
      <w:szCs w:val="20"/>
    </w:rPr>
  </w:style>
  <w:style w:type="paragraph" w:customStyle="1" w:styleId="Nagwek10">
    <w:name w:val="Nagłówek1"/>
    <w:basedOn w:val="Normalny"/>
    <w:pPr>
      <w:keepNext/>
      <w:spacing w:before="240" w:after="120"/>
      <w:ind w:left="0" w:firstLine="0"/>
    </w:pPr>
    <w:rPr>
      <w:rFonts w:ascii="Arial" w:eastAsia="Lucida Sans Unicode" w:hAnsi="Arial" w:cs="Arial"/>
      <w:sz w:val="28"/>
      <w:szCs w:val="28"/>
    </w:rPr>
  </w:style>
  <w:style w:type="paragraph" w:styleId="Tekstprzypisudolnego">
    <w:name w:val="footnote text"/>
    <w:basedOn w:val="Normalny"/>
    <w:pPr>
      <w:ind w:left="0" w:firstLine="0"/>
    </w:pPr>
    <w:rPr>
      <w:sz w:val="20"/>
      <w:szCs w:val="20"/>
    </w:rPr>
  </w:style>
  <w:style w:type="paragraph" w:customStyle="1" w:styleId="WW-Nagwekwykazurde">
    <w:name w:val="WW-Nagłówek wykazu źródeł"/>
    <w:basedOn w:val="Normalny"/>
    <w:pPr>
      <w:tabs>
        <w:tab w:val="left" w:pos="9000"/>
        <w:tab w:val="right" w:pos="9360"/>
      </w:tabs>
      <w:ind w:left="0" w:firstLine="0"/>
      <w:jc w:val="both"/>
    </w:pPr>
    <w:rPr>
      <w:szCs w:val="20"/>
      <w:lang w:val="en-US"/>
    </w:rPr>
  </w:style>
  <w:style w:type="paragraph" w:customStyle="1" w:styleId="Document1">
    <w:name w:val="Document 1"/>
    <w:pPr>
      <w:keepNext/>
      <w:keepLines/>
      <w:spacing w:line="1" w:lineRule="atLeast"/>
      <w:ind w:leftChars="-1" w:left="-1" w:hangingChars="1" w:hanging="1"/>
      <w:textDirection w:val="btLr"/>
      <w:textAlignment w:val="top"/>
      <w:outlineLvl w:val="0"/>
    </w:pPr>
    <w:rPr>
      <w:position w:val="-1"/>
      <w:lang w:val="en-US" w:eastAsia="zh-CN"/>
    </w:rPr>
  </w:style>
  <w:style w:type="paragraph" w:customStyle="1" w:styleId="Head42">
    <w:name w:val="Head 4.2"/>
    <w:basedOn w:val="Normalny"/>
    <w:pPr>
      <w:tabs>
        <w:tab w:val="left" w:pos="360"/>
      </w:tabs>
      <w:ind w:left="360" w:hanging="360"/>
    </w:pPr>
    <w:rPr>
      <w:b/>
      <w:szCs w:val="20"/>
      <w:lang w:val="en-US"/>
    </w:rPr>
  </w:style>
  <w:style w:type="paragraph" w:styleId="Tekstpodstawowywcity">
    <w:name w:val="Body Text Indent"/>
    <w:basedOn w:val="Normalny"/>
    <w:pPr>
      <w:spacing w:before="120"/>
      <w:ind w:left="709" w:firstLine="0"/>
      <w:jc w:val="both"/>
    </w:pPr>
    <w:rPr>
      <w:szCs w:val="20"/>
    </w:rPr>
  </w:style>
  <w:style w:type="paragraph" w:customStyle="1" w:styleId="WW-Tekstpodstawowywcity2">
    <w:name w:val="WW-Tekst podstawowy wcięty 2"/>
    <w:basedOn w:val="Normalny"/>
    <w:pPr>
      <w:spacing w:before="120"/>
      <w:ind w:left="1418" w:firstLine="0"/>
      <w:jc w:val="both"/>
    </w:pPr>
    <w:rPr>
      <w:szCs w:val="20"/>
    </w:rPr>
  </w:style>
  <w:style w:type="paragraph" w:styleId="Nagwek">
    <w:name w:val="header"/>
    <w:basedOn w:val="Normalny"/>
    <w:pPr>
      <w:suppressLineNumbers/>
      <w:tabs>
        <w:tab w:val="center" w:pos="4536"/>
        <w:tab w:val="right" w:pos="9072"/>
      </w:tabs>
      <w:ind w:left="0" w:firstLine="0"/>
    </w:pPr>
  </w:style>
  <w:style w:type="paragraph" w:customStyle="1" w:styleId="WW-Tekstkomentarza">
    <w:name w:val="WW-Tekst komentarza"/>
    <w:basedOn w:val="Normalny"/>
    <w:pPr>
      <w:ind w:left="0" w:firstLine="0"/>
    </w:pPr>
    <w:rPr>
      <w:sz w:val="20"/>
    </w:rPr>
  </w:style>
  <w:style w:type="paragraph" w:styleId="Stopka">
    <w:name w:val="footer"/>
    <w:basedOn w:val="Normalny"/>
    <w:pPr>
      <w:suppressLineNumbers/>
      <w:tabs>
        <w:tab w:val="center" w:pos="4536"/>
        <w:tab w:val="right" w:pos="9072"/>
      </w:tabs>
      <w:ind w:left="0" w:firstLine="0"/>
    </w:pPr>
    <w:rPr>
      <w:lang w:val="en-US"/>
    </w:rPr>
  </w:style>
  <w:style w:type="paragraph" w:customStyle="1" w:styleId="WW-Plandokumentu">
    <w:name w:val="WW-Plan dokumentu"/>
    <w:basedOn w:val="Normalny"/>
    <w:pPr>
      <w:shd w:val="clear" w:color="auto" w:fill="000080"/>
      <w:ind w:left="0" w:firstLine="0"/>
    </w:pPr>
    <w:rPr>
      <w:rFonts w:ascii="Tahoma" w:hAnsi="Tahoma" w:cs="Tahoma"/>
    </w:rPr>
  </w:style>
  <w:style w:type="paragraph" w:customStyle="1" w:styleId="WW-Tekstpodstawowywcity3">
    <w:name w:val="WW-Tekst podstawowy wcięty 3"/>
    <w:basedOn w:val="Normalny"/>
    <w:pPr>
      <w:spacing w:before="120"/>
      <w:ind w:left="708" w:firstLine="0"/>
      <w:jc w:val="both"/>
    </w:pPr>
  </w:style>
  <w:style w:type="paragraph" w:customStyle="1" w:styleId="WW-Tekstpodstawowy2">
    <w:name w:val="WW-Tekst podstawowy 2"/>
    <w:basedOn w:val="Normalny"/>
    <w:pPr>
      <w:spacing w:line="360" w:lineRule="auto"/>
      <w:ind w:left="0" w:firstLine="0"/>
      <w:jc w:val="both"/>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Tekstpodstawowy21">
    <w:name w:val="WW-Tekst podstawowy 21"/>
    <w:basedOn w:val="Normalny"/>
    <w:pPr>
      <w:spacing w:before="120"/>
      <w:ind w:left="0" w:firstLine="0"/>
      <w:jc w:val="both"/>
    </w:pPr>
    <w:rPr>
      <w:b/>
    </w:rPr>
  </w:style>
  <w:style w:type="paragraph" w:customStyle="1" w:styleId="WW-Tekstpodstawowy3">
    <w:name w:val="WW-Tekst podstawowy 3"/>
    <w:basedOn w:val="Normalny"/>
    <w:pPr>
      <w:tabs>
        <w:tab w:val="center" w:pos="5016"/>
        <w:tab w:val="right" w:pos="9552"/>
      </w:tabs>
      <w:spacing w:before="120"/>
      <w:ind w:left="0" w:firstLine="0"/>
      <w:jc w:val="center"/>
    </w:pPr>
  </w:style>
  <w:style w:type="paragraph" w:styleId="Tekstpodstawowywcity2">
    <w:name w:val="Body Text Indent 2"/>
    <w:basedOn w:val="Normalny"/>
    <w:pPr>
      <w:tabs>
        <w:tab w:val="center" w:pos="5016"/>
        <w:tab w:val="right" w:pos="9552"/>
      </w:tabs>
      <w:spacing w:before="120" w:line="260" w:lineRule="atLeast"/>
      <w:ind w:left="709" w:hanging="709"/>
      <w:jc w:val="both"/>
    </w:pPr>
  </w:style>
  <w:style w:type="paragraph" w:styleId="Tekstpodstawowywcity3">
    <w:name w:val="Body Text Indent 3"/>
    <w:basedOn w:val="Normalny"/>
    <w:pPr>
      <w:tabs>
        <w:tab w:val="center" w:pos="5016"/>
        <w:tab w:val="right" w:pos="9552"/>
      </w:tabs>
      <w:spacing w:before="120" w:line="260" w:lineRule="atLeast"/>
      <w:ind w:left="993" w:hanging="993"/>
      <w:jc w:val="both"/>
    </w:pPr>
  </w:style>
  <w:style w:type="paragraph" w:customStyle="1" w:styleId="tytu0">
    <w:name w:val="tytuł"/>
    <w:basedOn w:val="Normalny"/>
    <w:pPr>
      <w:keepNext/>
      <w:suppressLineNumbers/>
      <w:suppressAutoHyphens/>
      <w:spacing w:before="60" w:after="60"/>
      <w:ind w:left="0" w:firstLine="0"/>
      <w:jc w:val="center"/>
    </w:pPr>
    <w:rPr>
      <w:b/>
      <w:bCs/>
    </w:rPr>
  </w:style>
  <w:style w:type="paragraph" w:customStyle="1" w:styleId="pkt">
    <w:name w:val="pkt"/>
    <w:basedOn w:val="Normalny"/>
    <w:pPr>
      <w:suppressAutoHyphens/>
      <w:spacing w:before="60" w:after="60"/>
      <w:ind w:left="851" w:hanging="295"/>
      <w:jc w:val="both"/>
    </w:pPr>
  </w:style>
  <w:style w:type="paragraph" w:customStyle="1" w:styleId="Blockquote">
    <w:name w:val="Blockquote"/>
    <w:basedOn w:val="Normalny"/>
    <w:pPr>
      <w:widowControl w:val="0"/>
      <w:suppressAutoHyphens/>
      <w:spacing w:before="100" w:after="100"/>
      <w:ind w:left="360" w:right="360" w:firstLine="0"/>
    </w:pPr>
    <w:rPr>
      <w:szCs w:val="20"/>
    </w:rPr>
  </w:style>
  <w:style w:type="paragraph" w:styleId="Zwykytekst">
    <w:name w:val="Plain Text"/>
    <w:basedOn w:val="Normalny"/>
    <w:pPr>
      <w:suppressAutoHyphens/>
      <w:ind w:left="0" w:firstLine="0"/>
    </w:pPr>
    <w:rPr>
      <w:rFonts w:ascii="Courier New" w:hAnsi="Courier New" w:cs="Courier New"/>
      <w:sz w:val="20"/>
      <w:szCs w:val="20"/>
    </w:rPr>
  </w:style>
  <w:style w:type="paragraph" w:styleId="Tekstkomentarza">
    <w:name w:val="annotation text"/>
    <w:basedOn w:val="Normalny"/>
    <w:pPr>
      <w:ind w:left="0" w:firstLine="0"/>
    </w:pPr>
    <w:rPr>
      <w:sz w:val="20"/>
      <w:szCs w:val="20"/>
    </w:rPr>
  </w:style>
  <w:style w:type="paragraph" w:styleId="Tematkomentarza">
    <w:name w:val="annotation subject"/>
    <w:basedOn w:val="Tekstkomentarza1"/>
    <w:rPr>
      <w:b/>
      <w:bCs/>
    </w:rPr>
  </w:style>
  <w:style w:type="paragraph" w:styleId="Tekstdymka">
    <w:name w:val="Balloon Text"/>
    <w:basedOn w:val="Normalny"/>
    <w:rPr>
      <w:rFonts w:ascii="Segoe UI" w:hAnsi="Segoe UI" w:cs="Segoe UI"/>
      <w:sz w:val="18"/>
      <w:szCs w:val="18"/>
    </w:rPr>
  </w:style>
  <w:style w:type="paragraph" w:styleId="NormalnyWeb">
    <w:name w:val="Normal (Web)"/>
    <w:basedOn w:val="Normalny"/>
    <w:pPr>
      <w:suppressAutoHyphens/>
      <w:spacing w:before="100" w:after="100"/>
      <w:ind w:left="0" w:firstLine="0"/>
    </w:pPr>
  </w:style>
  <w:style w:type="paragraph" w:customStyle="1" w:styleId="texte1">
    <w:name w:val="texte 1"/>
    <w:basedOn w:val="Normalny"/>
    <w:pPr>
      <w:suppressAutoHyphens/>
      <w:spacing w:before="120" w:after="120"/>
      <w:ind w:left="425" w:firstLine="0"/>
      <w:jc w:val="both"/>
    </w:pPr>
    <w:rPr>
      <w:rFonts w:ascii="Arial" w:hAnsi="Arial" w:cs="Arial"/>
      <w:sz w:val="22"/>
      <w:szCs w:val="20"/>
    </w:rPr>
  </w:style>
  <w:style w:type="paragraph" w:customStyle="1" w:styleId="Tekstdopunktu">
    <w:name w:val="Tekst do punktu"/>
    <w:pPr>
      <w:widowControl w:val="0"/>
      <w:spacing w:line="360" w:lineRule="atLeast"/>
      <w:ind w:leftChars="-1" w:left="510" w:hangingChars="1" w:hanging="1"/>
      <w:jc w:val="both"/>
      <w:textDirection w:val="btLr"/>
      <w:textAlignment w:val="top"/>
      <w:outlineLvl w:val="0"/>
    </w:pPr>
    <w:rPr>
      <w:rFonts w:ascii="Times" w:hAnsi="Times" w:cs="Times"/>
      <w:position w:val="-1"/>
      <w:sz w:val="22"/>
      <w:lang w:eastAsia="zh-CN"/>
    </w:rPr>
  </w:style>
  <w:style w:type="paragraph" w:customStyle="1" w:styleId="ust">
    <w:name w:val="ust"/>
    <w:pPr>
      <w:spacing w:before="60" w:after="60" w:line="1" w:lineRule="atLeast"/>
      <w:ind w:leftChars="-1" w:left="426" w:hangingChars="1" w:hanging="284"/>
      <w:jc w:val="both"/>
      <w:textDirection w:val="btLr"/>
      <w:textAlignment w:val="top"/>
      <w:outlineLvl w:val="0"/>
    </w:pPr>
    <w:rPr>
      <w:position w:val="-1"/>
      <w:sz w:val="24"/>
      <w:szCs w:val="24"/>
      <w:lang w:eastAsia="zh-CN"/>
    </w:rPr>
  </w:style>
  <w:style w:type="paragraph" w:customStyle="1" w:styleId="Zwykytekst1">
    <w:name w:val="Zwykły tekst1"/>
    <w:basedOn w:val="Normalny"/>
    <w:pPr>
      <w:spacing w:line="360" w:lineRule="atLeast"/>
      <w:ind w:left="0" w:firstLine="0"/>
      <w:jc w:val="both"/>
    </w:pPr>
    <w:rPr>
      <w:rFonts w:ascii="Courier New" w:hAnsi="Courier New" w:cs="Courier New"/>
      <w:sz w:val="20"/>
      <w:szCs w:val="20"/>
    </w:rPr>
  </w:style>
  <w:style w:type="paragraph" w:customStyle="1" w:styleId="tyt">
    <w:name w:val="tyt"/>
    <w:basedOn w:val="Normalny"/>
    <w:pPr>
      <w:keepNext/>
      <w:suppressAutoHyphens/>
      <w:spacing w:before="60" w:after="60"/>
      <w:ind w:left="0" w:firstLine="0"/>
      <w:jc w:val="center"/>
    </w:pPr>
    <w:rPr>
      <w:b/>
      <w:bCs/>
    </w:rPr>
  </w:style>
  <w:style w:type="paragraph" w:styleId="Tekstprzypisukocowego">
    <w:name w:val="endnote text"/>
    <w:basedOn w:val="Normalny"/>
    <w:pPr>
      <w:ind w:left="0" w:firstLine="0"/>
    </w:pPr>
    <w:rPr>
      <w:sz w:val="20"/>
      <w:szCs w:val="20"/>
      <w:lang w:val="en-US"/>
    </w:rPr>
  </w:style>
  <w:style w:type="paragraph" w:customStyle="1" w:styleId="normalny0">
    <w:name w:val="normalny"/>
    <w:pPr>
      <w:pBdr>
        <w:top w:val="none" w:sz="0" w:space="0" w:color="000000"/>
        <w:left w:val="none" w:sz="0" w:space="0" w:color="000000"/>
        <w:bottom w:val="none" w:sz="0" w:space="0" w:color="000000"/>
        <w:right w:val="none" w:sz="0" w:space="0" w:color="000000"/>
      </w:pBdr>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n-US" w:eastAsia="zh-CN"/>
    </w:rPr>
  </w:style>
  <w:style w:type="paragraph" w:customStyle="1" w:styleId="akapit0020z0020list0105">
    <w:name w:val="akapit_0020z_0020list_0105"/>
    <w:pPr>
      <w:pBdr>
        <w:top w:val="none" w:sz="0" w:space="0" w:color="000000"/>
        <w:left w:val="none" w:sz="0" w:space="0" w:color="000000"/>
        <w:bottom w:val="none" w:sz="0" w:space="0" w:color="000000"/>
        <w:right w:val="none" w:sz="0" w:space="0" w:color="000000"/>
      </w:pBdr>
      <w:spacing w:before="100" w:after="100" w:line="276" w:lineRule="auto"/>
      <w:ind w:leftChars="-1" w:left="-1" w:hangingChars="1" w:hanging="1"/>
      <w:textDirection w:val="btLr"/>
      <w:textAlignment w:val="top"/>
      <w:outlineLvl w:val="0"/>
    </w:pPr>
    <w:rPr>
      <w:color w:val="000000"/>
      <w:position w:val="-1"/>
      <w:sz w:val="24"/>
      <w:szCs w:val="24"/>
      <w:lang w:eastAsia="zh-CN"/>
    </w:rPr>
  </w:style>
  <w:style w:type="paragraph" w:styleId="Akapitzlist">
    <w:name w:val="List Paragraph"/>
    <w:basedOn w:val="Normalny"/>
    <w:pPr>
      <w:ind w:left="720" w:firstLine="0"/>
    </w:pPr>
    <w:rPr>
      <w:rFonts w:ascii="Calibri" w:eastAsia="Calibri" w:hAnsi="Calibri" w:cs="Calibri"/>
      <w:color w:val="000000"/>
      <w:sz w:val="22"/>
      <w:szCs w:val="22"/>
      <w:lang w:val="en-US"/>
    </w:rPr>
  </w:style>
  <w:style w:type="paragraph" w:customStyle="1" w:styleId="DomylneA">
    <w:name w:val="Domyślne A"/>
    <w:pPr>
      <w:pBdr>
        <w:top w:val="none" w:sz="0" w:space="0" w:color="000000"/>
        <w:left w:val="none" w:sz="0" w:space="0" w:color="000000"/>
        <w:bottom w:val="none" w:sz="0" w:space="0" w:color="000000"/>
        <w:right w:val="none" w:sz="0" w:space="0" w:color="000000"/>
      </w:pBdr>
      <w:spacing w:after="200" w:line="276" w:lineRule="auto"/>
      <w:ind w:leftChars="-1" w:left="-1" w:hangingChars="1" w:hanging="1"/>
      <w:textDirection w:val="btLr"/>
      <w:textAlignment w:val="top"/>
      <w:outlineLvl w:val="0"/>
    </w:pPr>
    <w:rPr>
      <w:rFonts w:ascii="Helvetica" w:eastAsia="Arial Unicode MS" w:hAnsi="Helvetica" w:cs="Arial Unicode MS"/>
      <w:color w:val="000000"/>
      <w:position w:val="-1"/>
      <w:sz w:val="22"/>
      <w:szCs w:val="22"/>
      <w:lang w:eastAsia="zh-CN"/>
    </w:rPr>
  </w:style>
  <w:style w:type="paragraph" w:customStyle="1" w:styleId="Heading61">
    <w:name w:val="Heading 61"/>
    <w:pPr>
      <w:pBdr>
        <w:top w:val="none" w:sz="0" w:space="0" w:color="000000"/>
        <w:left w:val="none" w:sz="0" w:space="0" w:color="000000"/>
        <w:bottom w:val="none" w:sz="0" w:space="0" w:color="000000"/>
        <w:right w:val="none" w:sz="0" w:space="0" w:color="000000"/>
      </w:pBdr>
      <w:spacing w:after="200" w:line="276" w:lineRule="auto"/>
      <w:ind w:leftChars="-1" w:left="-1" w:hangingChars="1" w:hanging="1"/>
      <w:textDirection w:val="btLr"/>
      <w:textAlignment w:val="top"/>
      <w:outlineLvl w:val="0"/>
    </w:pPr>
    <w:rPr>
      <w:rFonts w:ascii="Calibri" w:eastAsia="Calibri" w:hAnsi="Calibri" w:cs="Calibri"/>
      <w:color w:val="000000"/>
      <w:position w:val="-1"/>
      <w:lang w:eastAsia="zh-CN"/>
    </w:rPr>
  </w:style>
  <w:style w:type="paragraph" w:customStyle="1" w:styleId="WW-Gwka">
    <w:name w:val="WW-Główka"/>
    <w:pPr>
      <w:pBdr>
        <w:top w:val="none" w:sz="0" w:space="0" w:color="000000"/>
        <w:left w:val="none" w:sz="0" w:space="0" w:color="000000"/>
        <w:bottom w:val="none" w:sz="0" w:space="0" w:color="000000"/>
        <w:right w:val="none" w:sz="0" w:space="0" w:color="000000"/>
      </w:pBdr>
      <w:tabs>
        <w:tab w:val="center" w:pos="4536"/>
        <w:tab w:val="right" w:pos="9072"/>
      </w:tabs>
      <w:spacing w:after="200" w:line="276" w:lineRule="auto"/>
      <w:ind w:leftChars="-1" w:left="-1" w:hangingChars="1" w:hanging="1"/>
      <w:textDirection w:val="btLr"/>
      <w:textAlignment w:val="top"/>
      <w:outlineLvl w:val="0"/>
    </w:pPr>
    <w:rPr>
      <w:color w:val="000000"/>
      <w:position w:val="-1"/>
      <w:lang w:eastAsia="zh-CN"/>
    </w:rPr>
  </w:style>
  <w:style w:type="paragraph" w:customStyle="1" w:styleId="CMSHeadL1">
    <w:name w:val="CMS Head L1"/>
    <w:basedOn w:val="Normalny"/>
    <w:pPr>
      <w:pageBreakBefore/>
      <w:suppressAutoHyphens/>
      <w:spacing w:before="240" w:after="240"/>
      <w:jc w:val="center"/>
    </w:pPr>
    <w:rPr>
      <w:b/>
      <w:sz w:val="28"/>
      <w:lang w:val="en-GB"/>
    </w:rPr>
  </w:style>
  <w:style w:type="paragraph" w:customStyle="1" w:styleId="CMSHeadL2">
    <w:name w:val="CMS Head L2"/>
    <w:basedOn w:val="Normalny"/>
    <w:pPr>
      <w:keepNext/>
      <w:keepLines/>
      <w:suppressAutoHyphens/>
      <w:spacing w:before="240" w:after="240"/>
      <w:jc w:val="both"/>
    </w:pPr>
    <w:rPr>
      <w:b/>
      <w:sz w:val="22"/>
      <w:lang w:val="en-GB"/>
    </w:rPr>
  </w:style>
  <w:style w:type="paragraph" w:customStyle="1" w:styleId="CMSHeadL3">
    <w:name w:val="CMS Head L3"/>
    <w:basedOn w:val="Normalny"/>
    <w:pPr>
      <w:suppressAutoHyphens/>
      <w:spacing w:after="240"/>
      <w:jc w:val="both"/>
    </w:pPr>
    <w:rPr>
      <w:sz w:val="22"/>
      <w:lang w:val="en-US"/>
    </w:rPr>
  </w:style>
  <w:style w:type="paragraph" w:customStyle="1" w:styleId="CMSHeadL4">
    <w:name w:val="CMS Head L4"/>
    <w:basedOn w:val="Normalny"/>
    <w:pPr>
      <w:suppressAutoHyphens/>
      <w:spacing w:after="240"/>
      <w:jc w:val="both"/>
    </w:pPr>
    <w:rPr>
      <w:sz w:val="22"/>
    </w:rPr>
  </w:style>
  <w:style w:type="paragraph" w:customStyle="1" w:styleId="CMSHeadL5">
    <w:name w:val="CMS Head L5"/>
    <w:basedOn w:val="Normalny"/>
    <w:pPr>
      <w:suppressAutoHyphens/>
      <w:spacing w:after="240"/>
      <w:jc w:val="both"/>
    </w:pPr>
    <w:rPr>
      <w:sz w:val="22"/>
      <w:lang w:val="en-US"/>
    </w:rPr>
  </w:style>
  <w:style w:type="paragraph" w:customStyle="1" w:styleId="CMSHeadL6">
    <w:name w:val="CMS Head L6"/>
    <w:basedOn w:val="Normalny"/>
    <w:pPr>
      <w:suppressAutoHyphens/>
      <w:spacing w:after="240"/>
      <w:jc w:val="both"/>
    </w:pPr>
    <w:rPr>
      <w:sz w:val="22"/>
      <w:lang w:val="en-GB"/>
    </w:rPr>
  </w:style>
  <w:style w:type="paragraph" w:customStyle="1" w:styleId="CMSHeadL7">
    <w:name w:val="CMS Head L7"/>
    <w:basedOn w:val="Normalny"/>
    <w:pPr>
      <w:suppressAutoHyphens/>
      <w:spacing w:after="240"/>
      <w:jc w:val="both"/>
    </w:pPr>
    <w:rPr>
      <w:sz w:val="22"/>
      <w:lang w:val="en-GB"/>
    </w:rPr>
  </w:style>
  <w:style w:type="paragraph" w:customStyle="1" w:styleId="CMSHeadL8">
    <w:name w:val="CMS Head L8"/>
    <w:basedOn w:val="Normalny"/>
    <w:pPr>
      <w:suppressAutoHyphens/>
      <w:spacing w:after="240"/>
      <w:jc w:val="both"/>
    </w:pPr>
    <w:rPr>
      <w:sz w:val="22"/>
      <w:lang w:val="en-GB"/>
    </w:rPr>
  </w:style>
  <w:style w:type="paragraph" w:customStyle="1" w:styleId="CMSHeadL9">
    <w:name w:val="CMS Head L9"/>
    <w:basedOn w:val="Normalny"/>
    <w:pPr>
      <w:suppressAutoHyphens/>
      <w:spacing w:after="240"/>
      <w:jc w:val="both"/>
    </w:pPr>
    <w:rPr>
      <w:sz w:val="22"/>
      <w:lang w:val="en-GB"/>
    </w:rPr>
  </w:style>
  <w:style w:type="paragraph" w:styleId="Poprawka">
    <w:name w:val="Revision"/>
    <w:pPr>
      <w:spacing w:line="1" w:lineRule="atLeast"/>
      <w:ind w:leftChars="-1" w:left="-1" w:hangingChars="1" w:hanging="1"/>
      <w:textDirection w:val="btLr"/>
      <w:textAlignment w:val="top"/>
      <w:outlineLvl w:val="0"/>
    </w:pPr>
    <w:rPr>
      <w:position w:val="-1"/>
      <w:sz w:val="24"/>
      <w:szCs w:val="24"/>
      <w:lang w:eastAsia="zh-CN"/>
    </w:rPr>
  </w:style>
  <w:style w:type="paragraph" w:customStyle="1" w:styleId="CMSIndentL3">
    <w:name w:val="CMS Indent L3"/>
    <w:basedOn w:val="Normalny"/>
    <w:pPr>
      <w:suppressAutoHyphens/>
      <w:spacing w:after="240"/>
      <w:ind w:left="851" w:firstLine="0"/>
      <w:jc w:val="both"/>
    </w:pPr>
    <w:rPr>
      <w:sz w:val="22"/>
      <w:lang w:val="en-GB"/>
    </w:rPr>
  </w:style>
  <w:style w:type="paragraph" w:customStyle="1" w:styleId="SIWZ">
    <w:name w:val="SIWZ"/>
    <w:basedOn w:val="Normalny"/>
    <w:pPr>
      <w:ind w:left="0" w:firstLine="0"/>
    </w:pPr>
    <w:rPr>
      <w:rFonts w:ascii="Cambria" w:hAnsi="Cambria" w:cs="Cambria"/>
      <w:b/>
      <w:lang w:val="en-US"/>
    </w:rPr>
  </w:style>
  <w:style w:type="paragraph" w:customStyle="1" w:styleId="Tekstkomentarza1">
    <w:name w:val="Tekst komentarza1"/>
    <w:basedOn w:val="Normalny"/>
    <w:rPr>
      <w:sz w:val="20"/>
      <w:szCs w:val="20"/>
    </w:rPr>
  </w:style>
  <w:style w:type="paragraph" w:customStyle="1" w:styleId="Zwykytekst2">
    <w:name w:val="Zwykły tekst2"/>
    <w:basedOn w:val="Normalny"/>
    <w:pPr>
      <w:suppressAutoHyphens/>
    </w:pPr>
    <w:rPr>
      <w:rFonts w:ascii="Courier New" w:hAnsi="Courier New" w:cs="Courier New"/>
      <w:sz w:val="20"/>
      <w:szCs w:val="20"/>
    </w:rPr>
  </w:style>
  <w:style w:type="paragraph" w:styleId="Bezodstpw">
    <w:name w:val="No Spacing"/>
    <w:pPr>
      <w:spacing w:line="1" w:lineRule="atLeast"/>
      <w:ind w:leftChars="-1" w:left="-1" w:hangingChars="1" w:hanging="1"/>
      <w:textDirection w:val="btLr"/>
      <w:textAlignment w:val="top"/>
      <w:outlineLvl w:val="0"/>
    </w:pPr>
    <w:rPr>
      <w:position w:val="-1"/>
      <w:sz w:val="24"/>
      <w:szCs w:val="24"/>
      <w:lang w:eastAsia="zh-CN"/>
    </w:rPr>
  </w:style>
  <w:style w:type="paragraph" w:customStyle="1" w:styleId="Akapitzlist1">
    <w:name w:val="Akapit z listą1"/>
    <w:basedOn w:val="Normalny"/>
    <w:pPr>
      <w:ind w:left="720" w:firstLine="0"/>
    </w:pPr>
    <w:rPr>
      <w:kern w:val="1"/>
      <w:lang w:bidi="hi-IN"/>
    </w:rPr>
  </w:style>
  <w:style w:type="paragraph" w:styleId="Lista-kontynuacja2">
    <w:name w:val="List Continue 2"/>
    <w:basedOn w:val="Normalny"/>
    <w:qFormat/>
    <w:pPr>
      <w:spacing w:after="120"/>
      <w:ind w:left="566"/>
      <w:contextualSpacing/>
    </w:p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der@mpk.krakow.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lgorzata.durda@volv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7xqREL39vfpluTsTnJu0rHr0/A==">AMUW2mVqM+oXJeYQgeGU8nUG/fnZBIgzc84PTpVidl/FoovaVuWgSApR2MAxUExQqzOts3X5hDGGPboo2WcrYNvFyQ2QS/dnVrnHN0Up36q/oPNekPHQ+BOJUXIG9s03WkkXKvr5GI/+uSFexdXi7FIpKGbulhc3BXezEykvfhF05fYFLq6AdsV5ZfSvGWYDWj7d5wu0xXsomdq5l86dy1/ZUKrz9YY3mCrm1ecXa3ktFfVb9Tz6jocZkZOoNcRMPy0k5zbdfc4UE00yo6+KvdJeespYoZR7lx/sGaCIpNXs/XN2nbAa9NrZiCtLqsXB2ASgUXjQUOoEs12JEoWQp8X0T9pCPytyejMEahEG2HTOekETlpSSiltUl/yrM2bfDslpD8ewMC29LP7Ss3nCqrk+5FDL1tGk2w==</go:docsCustomData>
</go:gDocsCustomXmlDataStorage>
</file>

<file path=customXml/itemProps1.xml><?xml version="1.0" encoding="utf-8"?>
<ds:datastoreItem xmlns:ds="http://schemas.openxmlformats.org/officeDocument/2006/customXml" ds:itemID="{662FC360-A15D-944A-80AE-D6B92FD553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9054</Words>
  <Characters>54329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Dariusz ZTZ-Rybnik</cp:lastModifiedBy>
  <cp:revision>3</cp:revision>
  <cp:lastPrinted>2022-07-28T10:28:00Z</cp:lastPrinted>
  <dcterms:created xsi:type="dcterms:W3CDTF">2022-07-28T11:27:00Z</dcterms:created>
  <dcterms:modified xsi:type="dcterms:W3CDTF">2022-07-28T11:35:00Z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