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379424A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BB0F367" wp14:editId="0C083BD8">
            <wp:extent cx="534035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3B37A364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02096E">
        <w:rPr>
          <w:rFonts w:cstheme="minorHAnsi"/>
          <w:color w:val="000000"/>
          <w:sz w:val="20"/>
          <w:szCs w:val="20"/>
        </w:rPr>
        <w:t>12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012FE5" w:rsidRPr="003C2AB6">
        <w:rPr>
          <w:rFonts w:cstheme="minorHAnsi"/>
          <w:color w:val="000000"/>
          <w:sz w:val="20"/>
          <w:szCs w:val="20"/>
        </w:rPr>
        <w:t>1</w:t>
      </w:r>
      <w:r w:rsidR="0002096E">
        <w:rPr>
          <w:rFonts w:cstheme="minorHAnsi"/>
          <w:color w:val="000000"/>
          <w:sz w:val="20"/>
          <w:szCs w:val="20"/>
        </w:rPr>
        <w:t>2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BC277F" w:rsidRPr="003C2AB6">
        <w:rPr>
          <w:rFonts w:cstheme="minorHAnsi"/>
          <w:color w:val="000000"/>
          <w:sz w:val="20"/>
          <w:szCs w:val="20"/>
        </w:rPr>
        <w:t>3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780799D2" w14:textId="7575A81C" w:rsidR="005F27CD" w:rsidRPr="003C2AB6" w:rsidRDefault="005F27CD" w:rsidP="0002096E">
      <w:pPr>
        <w:spacing w:line="276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Pr="003C2AB6">
        <w:rPr>
          <w:rFonts w:cstheme="minorHAnsi"/>
          <w:color w:val="000000"/>
          <w:sz w:val="20"/>
          <w:szCs w:val="20"/>
        </w:rPr>
        <w:t xml:space="preserve"> </w:t>
      </w:r>
      <w:r w:rsidR="0002096E" w:rsidRPr="00361CBE">
        <w:rPr>
          <w:rFonts w:cs="Calibri"/>
          <w:b/>
          <w:bCs/>
          <w:sz w:val="20"/>
          <w:szCs w:val="20"/>
        </w:rPr>
        <w:t>„</w:t>
      </w:r>
      <w:r w:rsidR="0002096E" w:rsidRPr="00361CBE">
        <w:rPr>
          <w:rFonts w:ascii="Calibri Light" w:hAnsi="Calibri Light" w:cs="Calibri Light"/>
          <w:b/>
          <w:bCs/>
          <w:i/>
          <w:iCs/>
          <w:sz w:val="20"/>
          <w:szCs w:val="20"/>
        </w:rPr>
        <w:t>Dostawa</w:t>
      </w:r>
      <w:r w:rsidR="0002096E" w:rsidRPr="00361CBE">
        <w:rPr>
          <w:rFonts w:ascii="Calibri Light" w:hAnsi="Calibri Light" w:cs="Calibri Light"/>
          <w:b/>
          <w:i/>
          <w:sz w:val="20"/>
          <w:szCs w:val="20"/>
        </w:rPr>
        <w:t xml:space="preserve"> suszarek z </w:t>
      </w:r>
      <w:proofErr w:type="spellStart"/>
      <w:r w:rsidR="0002096E" w:rsidRPr="00361CBE">
        <w:rPr>
          <w:rFonts w:ascii="Calibri Light" w:hAnsi="Calibri Light" w:cs="Calibri Light"/>
          <w:b/>
          <w:i/>
          <w:sz w:val="20"/>
          <w:szCs w:val="20"/>
        </w:rPr>
        <w:t>filamentami</w:t>
      </w:r>
      <w:proofErr w:type="spellEnd"/>
      <w:r w:rsidR="0002096E" w:rsidRPr="00361CBE">
        <w:rPr>
          <w:rFonts w:ascii="Calibri Light" w:hAnsi="Calibri Light" w:cs="Calibri Light"/>
          <w:b/>
          <w:i/>
          <w:sz w:val="20"/>
          <w:szCs w:val="20"/>
        </w:rPr>
        <w:t xml:space="preserve"> oraz drukarek 3D </w:t>
      </w:r>
      <w:r w:rsidR="0002096E" w:rsidRPr="008F10EB">
        <w:rPr>
          <w:b/>
          <w:i/>
          <w:sz w:val="20"/>
          <w:szCs w:val="20"/>
        </w:rPr>
        <w:t>w ramach Programu Operacyjnego Wiedza Edukacja Rozwój 2014-2020 na realizację projektu „Stawiamy na rozwój UKW” dofinansowanego ze środków Unii Europejskiej</w:t>
      </w:r>
      <w:r w:rsidR="0002096E" w:rsidRPr="00361CBE">
        <w:rPr>
          <w:rFonts w:cs="Calibri"/>
          <w:b/>
          <w:i/>
          <w:sz w:val="20"/>
          <w:szCs w:val="20"/>
        </w:rPr>
        <w:t xml:space="preserve">” </w:t>
      </w:r>
      <w:r w:rsidRPr="003C2AB6">
        <w:rPr>
          <w:rFonts w:cstheme="minorHAnsi"/>
          <w:color w:val="000000"/>
          <w:sz w:val="20"/>
          <w:szCs w:val="20"/>
        </w:rPr>
        <w:t>Numer postępowania: UKW/DZP-281-D-</w:t>
      </w:r>
      <w:r w:rsidR="0002096E">
        <w:rPr>
          <w:rFonts w:cstheme="minorHAnsi"/>
          <w:color w:val="000000"/>
          <w:sz w:val="20"/>
          <w:szCs w:val="20"/>
        </w:rPr>
        <w:t>75</w:t>
      </w:r>
      <w:r w:rsidRPr="003C2AB6">
        <w:rPr>
          <w:rFonts w:cstheme="minorHAnsi"/>
          <w:color w:val="000000"/>
          <w:sz w:val="20"/>
          <w:szCs w:val="20"/>
        </w:rPr>
        <w:t>/202</w:t>
      </w:r>
      <w:r w:rsidR="00BC277F" w:rsidRPr="003C2AB6">
        <w:rPr>
          <w:rFonts w:cstheme="minorHAnsi"/>
          <w:color w:val="000000"/>
          <w:sz w:val="20"/>
          <w:szCs w:val="20"/>
        </w:rPr>
        <w:t>3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14EB462C" w:rsidR="00ED1875" w:rsidRPr="0002096E" w:rsidRDefault="0002096E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096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Dostawa suszarek z </w:t>
            </w:r>
            <w:proofErr w:type="spellStart"/>
            <w:r w:rsidRPr="0002096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filamentami</w:t>
            </w:r>
            <w:proofErr w:type="spellEnd"/>
            <w:r w:rsidRPr="0002096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oraz drukarek 3D </w:t>
            </w:r>
            <w:r w:rsidRPr="0002096E">
              <w:rPr>
                <w:b/>
                <w:bCs/>
                <w:sz w:val="20"/>
                <w:szCs w:val="20"/>
              </w:rPr>
              <w:t>w ramach Programu Operacyjnego Wiedza Edukacja Rozwój 2014-2020 na realizację projektu „Stawiamy na rozwój UKW” dofinansowanego ze środków Unii Europejskiej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3C2AB6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38D5091C" w14:textId="77777777" w:rsidR="00012FE5" w:rsidRDefault="00926EA2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PHU BMS Sp. J. Z. Bielecki</w:t>
                  </w:r>
                </w:p>
                <w:p w14:paraId="3B721A1D" w14:textId="77777777" w:rsidR="00926EA2" w:rsidRDefault="00926EA2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ul. Staszica 22</w:t>
                  </w:r>
                </w:p>
                <w:p w14:paraId="71367CF7" w14:textId="7979DA36" w:rsidR="00926EA2" w:rsidRPr="003C2AB6" w:rsidRDefault="00926EA2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82-500 Kwidzyn</w:t>
                  </w:r>
                </w:p>
              </w:tc>
            </w:tr>
          </w:tbl>
          <w:p w14:paraId="0A6EB228" w14:textId="77777777" w:rsidR="005C0CB9" w:rsidRPr="003C2AB6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E6237" w14:textId="77777777" w:rsidR="00967BA3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58 412,70</w:t>
            </w:r>
            <w:r w:rsidR="00837CA5"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722F8C85" w14:textId="1E6CF1E1" w:rsidR="00926EA2" w:rsidRPr="003C2AB6" w:rsidRDefault="00926EA2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11 057,70 PLN</w:t>
            </w:r>
          </w:p>
        </w:tc>
      </w:tr>
      <w:tr w:rsidR="00807076" w:rsidRPr="003C2AB6" w14:paraId="03263A70" w14:textId="77777777" w:rsidTr="00B25518">
        <w:trPr>
          <w:trHeight w:hRule="exact" w:val="1182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B8ACD" w14:textId="3EA59DF0" w:rsidR="0021593F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Crave3D Adam Kopczyński</w:t>
            </w:r>
          </w:p>
          <w:p w14:paraId="72A8C39F" w14:textId="58E305AF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ul. Forteczna 13/8</w:t>
            </w:r>
          </w:p>
          <w:p w14:paraId="1E22A385" w14:textId="7299C4A1" w:rsidR="00012FE5" w:rsidRPr="003C2AB6" w:rsidRDefault="00926EA2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42-603 Jaworzno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19C7F" w14:textId="77777777" w:rsidR="00EE3301" w:rsidRPr="003C2AB6" w:rsidRDefault="00EE3301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  <w:p w14:paraId="3ED5E77B" w14:textId="55D4F8A6" w:rsidR="00807076" w:rsidRPr="003C2AB6" w:rsidRDefault="00807076" w:rsidP="00AB33D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 xml:space="preserve"> – 18 450,00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43DCE21E" w14:textId="4B6E86CC" w:rsidR="00012FE5" w:rsidRDefault="00012FE5" w:rsidP="00AB33D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cz.2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35 977,50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6A361A3F" w14:textId="6C1C2085" w:rsidR="00926EA2" w:rsidRPr="003C2AB6" w:rsidRDefault="00926EA2" w:rsidP="00AB33D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6 255,17 PLN</w:t>
            </w:r>
          </w:p>
          <w:p w14:paraId="2B0F4065" w14:textId="6CB7FD85" w:rsidR="00807076" w:rsidRPr="003C2AB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C74DA4" w14:textId="4B8DFE88" w:rsidR="0021593F" w:rsidRPr="003C2AB6" w:rsidRDefault="00926EA2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R3D Motion Prosta S.A.</w:t>
            </w:r>
          </w:p>
          <w:p w14:paraId="2F46ABDE" w14:textId="7FD78E7D" w:rsidR="00012FE5" w:rsidRPr="003C2AB6" w:rsidRDefault="00413D2E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</w:t>
            </w:r>
            <w:r w:rsidR="00012FE5" w:rsidRPr="003C2AB6">
              <w:rPr>
                <w:rFonts w:cstheme="minorHAnsi"/>
                <w:iCs/>
                <w:color w:val="000000"/>
                <w:sz w:val="20"/>
                <w:szCs w:val="20"/>
              </w:rPr>
              <w:t xml:space="preserve">l. </w:t>
            </w:r>
            <w:r w:rsidR="00926EA2">
              <w:rPr>
                <w:rFonts w:cstheme="minorHAnsi"/>
                <w:iCs/>
                <w:color w:val="000000"/>
                <w:sz w:val="20"/>
                <w:szCs w:val="20"/>
              </w:rPr>
              <w:t>Starowiejska 43</w:t>
            </w:r>
          </w:p>
          <w:p w14:paraId="49765100" w14:textId="0C01DC72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07-106 Miedzna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1CCDA" w14:textId="77777777" w:rsidR="007C0451" w:rsidRDefault="0021593F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EE3301"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34 440,00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4F9D4F4E" w14:textId="77777777" w:rsidR="00926EA2" w:rsidRDefault="00926EA2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49 999,50 PLN</w:t>
            </w:r>
          </w:p>
          <w:p w14:paraId="4FC8C05E" w14:textId="7537C4DA" w:rsidR="00926EA2" w:rsidRPr="003C2AB6" w:rsidRDefault="00926EA2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6 863,40 PLN</w:t>
            </w:r>
          </w:p>
        </w:tc>
      </w:tr>
      <w:tr w:rsidR="00012FE5" w:rsidRPr="003C2AB6" w14:paraId="39D72C78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4D895" w14:textId="1946333D" w:rsidR="00012FE5" w:rsidRPr="003C2AB6" w:rsidRDefault="00012FE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ADCD1" w14:textId="77777777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X3D Sp. z o. o.</w:t>
            </w:r>
          </w:p>
          <w:p w14:paraId="5462ACCB" w14:textId="77777777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 xml:space="preserve">Zaułek </w:t>
            </w:r>
            <w:proofErr w:type="spellStart"/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Drozdowy</w:t>
            </w:r>
            <w:proofErr w:type="spellEnd"/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 xml:space="preserve"> 2</w:t>
            </w:r>
          </w:p>
          <w:p w14:paraId="6055A12C" w14:textId="762678B1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77-100 Bytów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4F50B" w14:textId="7FBA3110" w:rsidR="00012FE5" w:rsidRPr="003C2AB6" w:rsidRDefault="00012FE5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2BB5C" w14:textId="00590521" w:rsidR="00012FE5" w:rsidRDefault="003C2AB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47 265,00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4296E44E" w14:textId="77777777" w:rsidR="00413D2E" w:rsidRDefault="00413D2E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cz.2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6EA2">
              <w:rPr>
                <w:rFonts w:cstheme="minorHAnsi"/>
                <w:color w:val="000000"/>
                <w:sz w:val="20"/>
                <w:szCs w:val="20"/>
              </w:rPr>
              <w:t>47 372,90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4F097B97" w14:textId="26C4BD67" w:rsidR="00926EA2" w:rsidRPr="003C2AB6" w:rsidRDefault="00926EA2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6 693,05 PLN</w:t>
            </w: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0" w:name="TheVeryLastPage"/>
      <w:bookmarkEnd w:id="0"/>
    </w:p>
    <w:p w14:paraId="4F40ACFB" w14:textId="5B1E3B39" w:rsidR="00716343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Kanclerz UKW</w:t>
      </w:r>
    </w:p>
    <w:p w14:paraId="31D2EDB2" w14:textId="44343B93" w:rsidR="009517DE" w:rsidRPr="003C2AB6" w:rsidRDefault="00727FFC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41D9C69C" w14:textId="5BB6426B" w:rsidR="00F40324" w:rsidRPr="003C2AB6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mgr Renata Malak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E759" w14:textId="77777777" w:rsidR="009E4452" w:rsidRDefault="009E4452">
      <w:pPr>
        <w:spacing w:after="0" w:line="240" w:lineRule="auto"/>
      </w:pPr>
      <w:r>
        <w:separator/>
      </w:r>
    </w:p>
  </w:endnote>
  <w:endnote w:type="continuationSeparator" w:id="0">
    <w:p w14:paraId="61E6864E" w14:textId="77777777" w:rsidR="009E4452" w:rsidRDefault="009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A722" w14:textId="77777777" w:rsidR="009E4452" w:rsidRDefault="009E4452">
      <w:pPr>
        <w:spacing w:after="0" w:line="240" w:lineRule="auto"/>
      </w:pPr>
      <w:r>
        <w:separator/>
      </w:r>
    </w:p>
  </w:footnote>
  <w:footnote w:type="continuationSeparator" w:id="0">
    <w:p w14:paraId="10AEE5BF" w14:textId="77777777" w:rsidR="009E4452" w:rsidRDefault="009E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2096E"/>
    <w:rsid w:val="000851EA"/>
    <w:rsid w:val="000944C4"/>
    <w:rsid w:val="000A0F83"/>
    <w:rsid w:val="000E3DBC"/>
    <w:rsid w:val="00160241"/>
    <w:rsid w:val="001F4517"/>
    <w:rsid w:val="0021593F"/>
    <w:rsid w:val="00240C65"/>
    <w:rsid w:val="00261AB7"/>
    <w:rsid w:val="002659E8"/>
    <w:rsid w:val="002811F9"/>
    <w:rsid w:val="002C1E55"/>
    <w:rsid w:val="002C71DD"/>
    <w:rsid w:val="002D1F16"/>
    <w:rsid w:val="002E1B37"/>
    <w:rsid w:val="00311AF2"/>
    <w:rsid w:val="003138BB"/>
    <w:rsid w:val="00357637"/>
    <w:rsid w:val="00366FFC"/>
    <w:rsid w:val="003A1F7E"/>
    <w:rsid w:val="003A2C7A"/>
    <w:rsid w:val="003C2AB6"/>
    <w:rsid w:val="003E0909"/>
    <w:rsid w:val="00413D2E"/>
    <w:rsid w:val="0041558B"/>
    <w:rsid w:val="0043729D"/>
    <w:rsid w:val="00452A18"/>
    <w:rsid w:val="00464287"/>
    <w:rsid w:val="00543597"/>
    <w:rsid w:val="00562451"/>
    <w:rsid w:val="00573F6E"/>
    <w:rsid w:val="005C0CB9"/>
    <w:rsid w:val="005C566A"/>
    <w:rsid w:val="005F27CD"/>
    <w:rsid w:val="00602C20"/>
    <w:rsid w:val="00623253"/>
    <w:rsid w:val="0062538E"/>
    <w:rsid w:val="006D0C3F"/>
    <w:rsid w:val="0070700B"/>
    <w:rsid w:val="00716343"/>
    <w:rsid w:val="00727FFC"/>
    <w:rsid w:val="007C0451"/>
    <w:rsid w:val="007F1BD6"/>
    <w:rsid w:val="007F2B2F"/>
    <w:rsid w:val="00806586"/>
    <w:rsid w:val="00807076"/>
    <w:rsid w:val="00837CA5"/>
    <w:rsid w:val="0088156B"/>
    <w:rsid w:val="008A5265"/>
    <w:rsid w:val="008B6D3D"/>
    <w:rsid w:val="008C03AF"/>
    <w:rsid w:val="008C1246"/>
    <w:rsid w:val="008F3D11"/>
    <w:rsid w:val="00906490"/>
    <w:rsid w:val="00926EA2"/>
    <w:rsid w:val="00935D53"/>
    <w:rsid w:val="009517DE"/>
    <w:rsid w:val="00967BA3"/>
    <w:rsid w:val="00981631"/>
    <w:rsid w:val="00992675"/>
    <w:rsid w:val="00993B99"/>
    <w:rsid w:val="009A3B55"/>
    <w:rsid w:val="009B4D41"/>
    <w:rsid w:val="009C487E"/>
    <w:rsid w:val="009C7FA2"/>
    <w:rsid w:val="009E4452"/>
    <w:rsid w:val="00A126ED"/>
    <w:rsid w:val="00A21ED8"/>
    <w:rsid w:val="00A51FED"/>
    <w:rsid w:val="00A74E37"/>
    <w:rsid w:val="00A80DED"/>
    <w:rsid w:val="00A8201D"/>
    <w:rsid w:val="00A85B75"/>
    <w:rsid w:val="00A97B19"/>
    <w:rsid w:val="00AB33D8"/>
    <w:rsid w:val="00AE39FF"/>
    <w:rsid w:val="00B13008"/>
    <w:rsid w:val="00B2551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371DF"/>
    <w:rsid w:val="00D46E6A"/>
    <w:rsid w:val="00D64D31"/>
    <w:rsid w:val="00D81622"/>
    <w:rsid w:val="00E13CB0"/>
    <w:rsid w:val="00E25590"/>
    <w:rsid w:val="00E87BDC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5</cp:revision>
  <cp:lastPrinted>2023-12-12T08:03:00Z</cp:lastPrinted>
  <dcterms:created xsi:type="dcterms:W3CDTF">2023-12-12T06:52:00Z</dcterms:created>
  <dcterms:modified xsi:type="dcterms:W3CDTF">2023-12-12T08:21:00Z</dcterms:modified>
</cp:coreProperties>
</file>