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3A71" w14:textId="77777777" w:rsidR="007D38B6" w:rsidRPr="00A42E71" w:rsidRDefault="00331787" w:rsidP="00DA6EC3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A42E71">
        <w:rPr>
          <w:rFonts w:ascii="Calibri" w:hAnsi="Calibri" w:cs="Calibri"/>
          <w:b/>
          <w:bCs/>
          <w:sz w:val="22"/>
          <w:szCs w:val="22"/>
          <w:u w:val="single"/>
        </w:rPr>
        <w:t>Wymagania i informacje Zamawiającego dla wszystkich Części:</w:t>
      </w:r>
    </w:p>
    <w:p w14:paraId="5768000E" w14:textId="477BF9C0" w:rsidR="002A055F" w:rsidRPr="00A42E71" w:rsidRDefault="002A055F" w:rsidP="00A42E71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hAnsi="Calibri" w:cs="Calibri"/>
          <w:b/>
          <w:bCs/>
          <w:kern w:val="22"/>
          <w:sz w:val="22"/>
          <w:szCs w:val="22"/>
          <w:lang w:eastAsia="en-US"/>
        </w:rPr>
      </w:pPr>
      <w:r w:rsidRPr="00A42E71">
        <w:rPr>
          <w:rFonts w:ascii="Calibri" w:hAnsi="Calibri" w:cs="Calibri"/>
          <w:b/>
          <w:bCs/>
          <w:kern w:val="22"/>
          <w:sz w:val="22"/>
          <w:szCs w:val="22"/>
          <w:lang w:eastAsia="en-US"/>
        </w:rPr>
        <w:t xml:space="preserve">Przedmioty dostawy musi być fabrycznie nowy, wolny od wad fizycznych i prawnych, kompletny pod względem technicznym. Zaoferowany przedmiot zamówienia musi być zgodny z Opisem przedmiotu zamówienia określonym w przedmiotowym Formularzu, skompletowany i gotowy do użycia bez konieczności wykonania dodatkowych zakupów po stronie Zamawiającego.  </w:t>
      </w:r>
    </w:p>
    <w:p w14:paraId="4BD6EE6E" w14:textId="080817CB" w:rsidR="00837AD1" w:rsidRPr="00533CBC" w:rsidRDefault="002A055F" w:rsidP="00A42E71">
      <w:pPr>
        <w:widowControl w:val="0"/>
        <w:numPr>
          <w:ilvl w:val="0"/>
          <w:numId w:val="2"/>
        </w:numPr>
        <w:suppressAutoHyphens/>
        <w:autoSpaceDN w:val="0"/>
        <w:contextualSpacing/>
        <w:jc w:val="both"/>
        <w:textAlignment w:val="baseline"/>
        <w:rPr>
          <w:rFonts w:ascii="Calibri" w:hAnsi="Calibri" w:cs="Calibri"/>
          <w:b/>
          <w:bCs/>
          <w:color w:val="FF0000"/>
          <w:sz w:val="22"/>
          <w:szCs w:val="22"/>
          <w:u w:val="single"/>
          <w:lang w:eastAsia="ar-SA"/>
        </w:rPr>
      </w:pPr>
      <w:r w:rsidRPr="00A42E71">
        <w:rPr>
          <w:rFonts w:ascii="Calibri" w:hAnsi="Calibri" w:cs="Calibri"/>
          <w:b/>
          <w:bCs/>
          <w:sz w:val="22"/>
          <w:szCs w:val="22"/>
          <w:lang w:eastAsia="ar-SA"/>
        </w:rPr>
        <w:t xml:space="preserve">W celu uniknięcia wieloznaczności leksykalnej, Zamawiający informuje, iż pojęcie „fabrycznie nowy” oznacza wytworzony (wyprodukowany) środek trwały, który nie był używany przed nabyciem w jakiejkolwiek formie włącznie z jego częściami, </w:t>
      </w:r>
      <w:r w:rsidR="000C204B" w:rsidRPr="00A42E71">
        <w:rPr>
          <w:rFonts w:ascii="Calibri" w:hAnsi="Calibri" w:cs="Calibri"/>
          <w:b/>
          <w:bCs/>
          <w:sz w:val="22"/>
          <w:szCs w:val="22"/>
          <w:lang w:eastAsia="ar-SA"/>
        </w:rPr>
        <w:t xml:space="preserve">pochodzący z produkcji seryjnej, </w:t>
      </w:r>
      <w:r w:rsidR="007C6914" w:rsidRPr="00A42E71">
        <w:rPr>
          <w:rFonts w:ascii="Calibri" w:hAnsi="Calibri" w:cs="Calibri"/>
          <w:b/>
          <w:bCs/>
          <w:sz w:val="22"/>
          <w:szCs w:val="22"/>
          <w:lang w:eastAsia="ar-SA"/>
        </w:rPr>
        <w:t xml:space="preserve">nieużywany, objęty gwarancją producenta obowiązującą na terenie Rzeczypospolitej Polskiej </w:t>
      </w:r>
      <w:r w:rsidR="000C204B" w:rsidRPr="00A42E71">
        <w:rPr>
          <w:rFonts w:ascii="Calibri" w:hAnsi="Calibri" w:cs="Calibri"/>
          <w:b/>
          <w:bCs/>
          <w:sz w:val="22"/>
          <w:szCs w:val="22"/>
          <w:lang w:eastAsia="ar-SA"/>
        </w:rPr>
        <w:t xml:space="preserve">i posiadający certyfikat CE </w:t>
      </w:r>
      <w:r w:rsidR="007C6914" w:rsidRPr="00A42E71">
        <w:rPr>
          <w:rFonts w:ascii="Calibri" w:hAnsi="Calibri" w:cs="Calibri"/>
          <w:b/>
          <w:bCs/>
          <w:sz w:val="22"/>
          <w:szCs w:val="22"/>
          <w:lang w:eastAsia="ar-SA"/>
        </w:rPr>
        <w:t xml:space="preserve">oraz dostarczony Zamawiającemu w oryginalnych firmowych i nie otwartych opakowaniach producenta </w:t>
      </w:r>
      <w:r w:rsidR="00837AD1" w:rsidRPr="00A42E71">
        <w:rPr>
          <w:rFonts w:ascii="Calibri" w:hAnsi="Calibri" w:cs="Calibri"/>
          <w:b/>
          <w:bCs/>
          <w:sz w:val="22"/>
          <w:szCs w:val="22"/>
          <w:lang w:eastAsia="ar-SA"/>
        </w:rPr>
        <w:t xml:space="preserve">z datą produkcji </w:t>
      </w:r>
      <w:r w:rsidR="00DF3B5C">
        <w:rPr>
          <w:rFonts w:ascii="Calibri" w:hAnsi="Calibri" w:cs="Calibri"/>
          <w:b/>
          <w:bCs/>
          <w:sz w:val="22"/>
          <w:szCs w:val="22"/>
          <w:lang w:eastAsia="ar-SA"/>
        </w:rPr>
        <w:t xml:space="preserve">nie </w:t>
      </w:r>
      <w:r w:rsidR="00DF3B5C" w:rsidRPr="00506DA0">
        <w:rPr>
          <w:rFonts w:ascii="Calibri" w:hAnsi="Calibri" w:cs="Calibri"/>
          <w:b/>
          <w:bCs/>
          <w:sz w:val="22"/>
          <w:szCs w:val="22"/>
          <w:lang w:eastAsia="ar-SA"/>
        </w:rPr>
        <w:t>wcześniej</w:t>
      </w:r>
      <w:r w:rsidR="00837AD1" w:rsidRPr="00506DA0">
        <w:rPr>
          <w:rFonts w:ascii="Calibri" w:hAnsi="Calibri" w:cs="Calibri"/>
          <w:b/>
          <w:bCs/>
          <w:sz w:val="22"/>
          <w:szCs w:val="22"/>
          <w:lang w:eastAsia="ar-SA"/>
        </w:rPr>
        <w:t xml:space="preserve"> </w:t>
      </w:r>
      <w:r w:rsidR="0087756A" w:rsidRPr="00506DA0">
        <w:rPr>
          <w:rFonts w:ascii="Calibri" w:hAnsi="Calibri" w:cs="Calibri"/>
          <w:b/>
          <w:bCs/>
          <w:sz w:val="22"/>
          <w:szCs w:val="22"/>
          <w:u w:val="single"/>
          <w:lang w:eastAsia="ar-SA"/>
        </w:rPr>
        <w:t>od lipca</w:t>
      </w:r>
      <w:r w:rsidR="00837AD1" w:rsidRPr="00506DA0">
        <w:rPr>
          <w:rFonts w:ascii="Calibri" w:hAnsi="Calibri" w:cs="Calibri"/>
          <w:b/>
          <w:bCs/>
          <w:sz w:val="22"/>
          <w:szCs w:val="22"/>
          <w:u w:val="single"/>
          <w:lang w:eastAsia="ar-SA"/>
        </w:rPr>
        <w:t xml:space="preserve"> 2024 r.</w:t>
      </w:r>
    </w:p>
    <w:p w14:paraId="0F85C788" w14:textId="39F84039" w:rsidR="002A055F" w:rsidRPr="00506DA0" w:rsidRDefault="00506DA0" w:rsidP="00506DA0">
      <w:pPr>
        <w:pStyle w:val="Akapitzlist"/>
        <w:numPr>
          <w:ilvl w:val="0"/>
          <w:numId w:val="2"/>
        </w:numPr>
        <w:spacing w:line="240" w:lineRule="auto"/>
        <w:rPr>
          <w:rFonts w:ascii="Calibri" w:hAnsi="Calibri" w:cs="Calibri"/>
          <w:b/>
          <w:bCs/>
          <w:szCs w:val="22"/>
        </w:rPr>
      </w:pPr>
      <w:r w:rsidRPr="00506DA0">
        <w:rPr>
          <w:rFonts w:ascii="Calibri" w:hAnsi="Calibri" w:cs="Calibri"/>
          <w:b/>
          <w:bCs/>
          <w:szCs w:val="22"/>
        </w:rPr>
        <w:t xml:space="preserve">Zamawiający dopuszcza składanie ofert równoważnych na podstawie art. 99 ust. 5 ustawy </w:t>
      </w:r>
      <w:proofErr w:type="spellStart"/>
      <w:r w:rsidRPr="00506DA0">
        <w:rPr>
          <w:rFonts w:ascii="Calibri" w:hAnsi="Calibri" w:cs="Calibri"/>
          <w:b/>
          <w:bCs/>
          <w:szCs w:val="22"/>
        </w:rPr>
        <w:t>Pzp</w:t>
      </w:r>
      <w:proofErr w:type="spellEnd"/>
      <w:r w:rsidRPr="00506DA0">
        <w:rPr>
          <w:rFonts w:ascii="Calibri" w:hAnsi="Calibri" w:cs="Calibri"/>
          <w:b/>
          <w:bCs/>
          <w:szCs w:val="22"/>
        </w:rPr>
        <w:t>, traktując postawione wymagania oraz parametry techniczne określające przedmiot zamówienia jako warunki minimalne, których spełniania Zamawiający będzie oczekiwał. Zakres równoważności zawarty jest w opisie parametrów technicznych zawierających nazwy własne w rubryce A tabeli. Równoważność będzie oceniania w stosunku do opisanych cech funkcjonalnych i posiadanego środowiska informatycznego Zamawiającego.</w:t>
      </w:r>
    </w:p>
    <w:p w14:paraId="3C8FAEAE" w14:textId="17561A7F" w:rsidR="00356C04" w:rsidRPr="00356C04" w:rsidRDefault="00356C04" w:rsidP="00506DA0">
      <w:pPr>
        <w:pStyle w:val="Akapitzlist"/>
        <w:numPr>
          <w:ilvl w:val="0"/>
          <w:numId w:val="2"/>
        </w:numPr>
        <w:spacing w:line="240" w:lineRule="auto"/>
        <w:rPr>
          <w:rFonts w:ascii="Calibri" w:hAnsi="Calibri" w:cs="Calibri"/>
          <w:b/>
          <w:bCs/>
          <w:szCs w:val="22"/>
        </w:rPr>
      </w:pPr>
      <w:r w:rsidRPr="00356C04">
        <w:rPr>
          <w:rFonts w:ascii="Calibri" w:hAnsi="Calibri" w:cs="Calibri"/>
          <w:b/>
          <w:bCs/>
          <w:szCs w:val="22"/>
        </w:rPr>
        <w:t xml:space="preserve">UWAGA! Zakazuje się kopiowania parametrów Zamawiającego do rubryki „Oferta Wykonawcy”. W innym przypadku oferta będzie podlegała odrzuceniu na podstawie art. 226 ust. 1 pkt. 5. Ustawy </w:t>
      </w:r>
      <w:proofErr w:type="spellStart"/>
      <w:r w:rsidRPr="00356C04">
        <w:rPr>
          <w:rFonts w:ascii="Calibri" w:hAnsi="Calibri" w:cs="Calibri"/>
          <w:b/>
          <w:bCs/>
          <w:szCs w:val="22"/>
        </w:rPr>
        <w:t>Pzp</w:t>
      </w:r>
      <w:proofErr w:type="spellEnd"/>
      <w:r w:rsidRPr="00356C04">
        <w:rPr>
          <w:rFonts w:ascii="Calibri" w:hAnsi="Calibri" w:cs="Calibri"/>
          <w:b/>
          <w:bCs/>
          <w:szCs w:val="22"/>
        </w:rPr>
        <w:t xml:space="preserve">. </w:t>
      </w:r>
    </w:p>
    <w:p w14:paraId="3B5CB676" w14:textId="77777777" w:rsidR="00331787" w:rsidRPr="00356C04" w:rsidRDefault="00331787" w:rsidP="00506DA0">
      <w:pPr>
        <w:pStyle w:val="Akapitzlist"/>
        <w:numPr>
          <w:ilvl w:val="0"/>
          <w:numId w:val="2"/>
        </w:numPr>
        <w:spacing w:line="240" w:lineRule="auto"/>
        <w:rPr>
          <w:rFonts w:ascii="Calibri" w:hAnsi="Calibri" w:cs="Calibri"/>
          <w:b/>
          <w:bCs/>
          <w:kern w:val="22"/>
          <w:szCs w:val="22"/>
          <w:lang w:eastAsia="en-US"/>
        </w:rPr>
      </w:pPr>
      <w:r w:rsidRPr="00356C04">
        <w:rPr>
          <w:rFonts w:ascii="Calibri" w:hAnsi="Calibri" w:cs="Calibri"/>
          <w:b/>
          <w:bCs/>
          <w:kern w:val="22"/>
          <w:szCs w:val="22"/>
          <w:lang w:eastAsia="en-US"/>
        </w:rPr>
        <w:t>Wykonawca wypełnia, podpisuje i składa w ramach oferty, tabelę Części do której składa ofertę.</w:t>
      </w:r>
    </w:p>
    <w:p w14:paraId="21025AF1" w14:textId="77777777" w:rsidR="00BD0E56" w:rsidRDefault="00BD0E56" w:rsidP="00356C04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0" w:name="_Hlk169246314"/>
      <w:bookmarkStart w:id="1" w:name="_Hlk169245650"/>
    </w:p>
    <w:p w14:paraId="0D466750" w14:textId="3E6AC488" w:rsidR="00DA6EC3" w:rsidRPr="00553591" w:rsidRDefault="00DA6EC3" w:rsidP="00B50E5F">
      <w:pPr>
        <w:tabs>
          <w:tab w:val="left" w:pos="1276"/>
        </w:tabs>
        <w:suppressAutoHyphens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53591">
        <w:rPr>
          <w:rFonts w:ascii="Calibri" w:hAnsi="Calibri" w:cs="Calibri"/>
          <w:b/>
          <w:bCs/>
          <w:sz w:val="22"/>
          <w:szCs w:val="22"/>
          <w:u w:val="single"/>
        </w:rPr>
        <w:t xml:space="preserve">Część nr </w:t>
      </w:r>
      <w:r w:rsidR="00E123F8" w:rsidRPr="00553591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Pr="00553591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5E62B998" w14:textId="212301AC" w:rsidR="00DA6EC3" w:rsidRDefault="00B7463F" w:rsidP="00DA6EC3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553591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804B31" w:rsidRPr="00553591">
        <w:rPr>
          <w:rFonts w:ascii="Calibri" w:hAnsi="Calibri" w:cs="Calibri"/>
          <w:b/>
          <w:sz w:val="22"/>
          <w:szCs w:val="22"/>
          <w:u w:val="single"/>
        </w:rPr>
        <w:t>Komputer przenośny</w:t>
      </w:r>
      <w:r w:rsidR="000C6F07" w:rsidRPr="000C6F07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</w:t>
      </w:r>
      <w:r w:rsidRPr="00553591">
        <w:rPr>
          <w:rFonts w:ascii="Calibri" w:hAnsi="Calibri" w:cs="Calibri"/>
          <w:b/>
          <w:sz w:val="22"/>
          <w:szCs w:val="22"/>
          <w:u w:val="single"/>
        </w:rPr>
        <w:t xml:space="preserve">– </w:t>
      </w:r>
      <w:r w:rsidR="000C6F07">
        <w:rPr>
          <w:rFonts w:ascii="Calibri" w:hAnsi="Calibri" w:cs="Calibri"/>
          <w:b/>
          <w:sz w:val="22"/>
          <w:szCs w:val="22"/>
          <w:u w:val="single"/>
        </w:rPr>
        <w:t>60</w:t>
      </w:r>
      <w:r w:rsidRPr="00553591">
        <w:rPr>
          <w:rFonts w:ascii="Calibri" w:hAnsi="Calibri" w:cs="Calibri"/>
          <w:b/>
          <w:sz w:val="22"/>
          <w:szCs w:val="22"/>
          <w:u w:val="single"/>
        </w:rPr>
        <w:t xml:space="preserve"> sztuk</w:t>
      </w:r>
      <w:r w:rsidR="00804B31" w:rsidRPr="00553591">
        <w:rPr>
          <w:rFonts w:ascii="Calibri" w:hAnsi="Calibri" w:cs="Calibri"/>
          <w:b/>
          <w:sz w:val="22"/>
          <w:szCs w:val="22"/>
          <w:u w:val="single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6658"/>
        <w:gridCol w:w="6770"/>
      </w:tblGrid>
      <w:tr w:rsidR="00044141" w:rsidRPr="00553591" w14:paraId="42A2E2CB" w14:textId="08E560A8" w:rsidTr="00B816F8">
        <w:trPr>
          <w:trHeight w:val="771"/>
          <w:jc w:val="center"/>
        </w:trPr>
        <w:tc>
          <w:tcPr>
            <w:tcW w:w="2581" w:type="pct"/>
            <w:gridSpan w:val="2"/>
            <w:shd w:val="clear" w:color="auto" w:fill="E7E6E6" w:themeFill="background2"/>
            <w:vAlign w:val="center"/>
          </w:tcPr>
          <w:p w14:paraId="5A07A932" w14:textId="77777777" w:rsidR="00044141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2" w:name="_Hlk192249617"/>
          </w:p>
          <w:p w14:paraId="599A13F1" w14:textId="5CA3FF88" w:rsidR="00044141" w:rsidRPr="000C6F07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6F07">
              <w:rPr>
                <w:rFonts w:ascii="Calibri" w:hAnsi="Calibri" w:cs="Calibri"/>
                <w:b/>
                <w:bCs/>
                <w:sz w:val="22"/>
                <w:szCs w:val="22"/>
              </w:rPr>
              <w:t>Opis parametrów technicznych</w:t>
            </w:r>
          </w:p>
          <w:p w14:paraId="4820F68D" w14:textId="560648F3" w:rsidR="00044141" w:rsidRPr="000C6F07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9" w:type="pct"/>
            <w:shd w:val="clear" w:color="auto" w:fill="E7E6E6" w:themeFill="background2"/>
          </w:tcPr>
          <w:p w14:paraId="3493626F" w14:textId="77777777" w:rsidR="008E25AF" w:rsidRDefault="008E25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2B9CEAB" w14:textId="58511905" w:rsidR="008E25AF" w:rsidRPr="008E25AF" w:rsidRDefault="008E25AF" w:rsidP="008E25A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Oferta Wykonawcy</w:t>
            </w:r>
          </w:p>
        </w:tc>
      </w:tr>
      <w:tr w:rsidR="00044141" w:rsidRPr="00553591" w14:paraId="746C9EA6" w14:textId="77777777" w:rsidTr="00B816F8">
        <w:trPr>
          <w:jc w:val="center"/>
        </w:trPr>
        <w:tc>
          <w:tcPr>
            <w:tcW w:w="202" w:type="pct"/>
            <w:vAlign w:val="center"/>
          </w:tcPr>
          <w:p w14:paraId="75E173F4" w14:textId="5D0E98C1" w:rsidR="00044141" w:rsidRPr="0015380E" w:rsidRDefault="00044141" w:rsidP="0015380E">
            <w:pPr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2379" w:type="pct"/>
            <w:vAlign w:val="center"/>
          </w:tcPr>
          <w:p w14:paraId="04A5E91E" w14:textId="7AC1BFA1" w:rsidR="00044141" w:rsidRPr="0015380E" w:rsidRDefault="00044141" w:rsidP="0015380E">
            <w:pPr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38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419" w:type="pct"/>
            <w:vAlign w:val="center"/>
          </w:tcPr>
          <w:p w14:paraId="6BECDD5E" w14:textId="75FFC0F0" w:rsidR="00044141" w:rsidRDefault="00B816F8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 = </w:t>
            </w:r>
            <w:r w:rsidRPr="008E25AF">
              <w:rPr>
                <w:rFonts w:ascii="Calibri" w:hAnsi="Calibri" w:cs="Calibri"/>
                <w:b/>
                <w:bCs/>
                <w:sz w:val="22"/>
                <w:szCs w:val="22"/>
              </w:rPr>
              <w:t>wpisz oferowany parametr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tam gdzie jest wymagane podanie „minimum”/”maksimum”</w:t>
            </w:r>
            <w:r w:rsidR="00506DA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lub nazwa własna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W innych miejscach </w:t>
            </w:r>
            <w:r w:rsidRPr="008E25AF">
              <w:rPr>
                <w:rFonts w:ascii="Calibri" w:hAnsi="Calibri" w:cs="Calibri"/>
                <w:b/>
                <w:bCs/>
                <w:sz w:val="22"/>
                <w:szCs w:val="22"/>
              </w:rPr>
              <w:t>potwierdź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oferowany parametr słowem „TAK” lub opisz rozwiązanie równoważne</w:t>
            </w:r>
          </w:p>
        </w:tc>
      </w:tr>
      <w:tr w:rsidR="00044141" w:rsidRPr="00553591" w14:paraId="6CED08CD" w14:textId="77777777" w:rsidTr="00B816F8">
        <w:trPr>
          <w:jc w:val="center"/>
        </w:trPr>
        <w:tc>
          <w:tcPr>
            <w:tcW w:w="202" w:type="pct"/>
            <w:vAlign w:val="center"/>
          </w:tcPr>
          <w:p w14:paraId="226DA2C1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79D80153" w14:textId="652A4A34" w:rsidR="00044141" w:rsidRPr="0015380E" w:rsidRDefault="00044141" w:rsidP="001538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380E">
              <w:rPr>
                <w:rFonts w:asciiTheme="minorHAnsi" w:hAnsiTheme="minorHAnsi" w:cstheme="minorHAnsi"/>
                <w:b/>
                <w:sz w:val="22"/>
                <w:szCs w:val="22"/>
              </w:rPr>
              <w:t>Ekran:</w:t>
            </w:r>
          </w:p>
          <w:p w14:paraId="15994BA3" w14:textId="6EB7B53A" w:rsidR="00044141" w:rsidRPr="00887EF3" w:rsidRDefault="00044141" w:rsidP="001538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380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przekątna minimalna 14” i nie większa niż 16”</w:t>
            </w:r>
          </w:p>
        </w:tc>
        <w:tc>
          <w:tcPr>
            <w:tcW w:w="2419" w:type="pct"/>
            <w:vAlign w:val="center"/>
          </w:tcPr>
          <w:p w14:paraId="131C3256" w14:textId="77777777" w:rsidR="00044141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lastRenderedPageBreak/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5E2FD6C0" w14:textId="77777777" w:rsidR="008E25AF" w:rsidRDefault="008E25AF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34F773B3" w14:textId="148BC116" w:rsidR="008E25AF" w:rsidRPr="00EF0874" w:rsidRDefault="008E25AF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044141" w:rsidRPr="00553591" w14:paraId="12A380D7" w14:textId="77777777" w:rsidTr="00B816F8">
        <w:trPr>
          <w:jc w:val="center"/>
        </w:trPr>
        <w:tc>
          <w:tcPr>
            <w:tcW w:w="202" w:type="pct"/>
            <w:vAlign w:val="center"/>
          </w:tcPr>
          <w:p w14:paraId="01AF17CF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3F0845F1" w14:textId="6309953C" w:rsidR="00044141" w:rsidRPr="0015380E" w:rsidRDefault="00044141" w:rsidP="001538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38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Ekran: </w:t>
            </w:r>
          </w:p>
          <w:p w14:paraId="553FB5F2" w14:textId="520EFC64" w:rsidR="00044141" w:rsidRPr="0015380E" w:rsidRDefault="00044141" w:rsidP="001538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38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rozdzielczość minimalna 1920 x 1080, </w:t>
            </w:r>
          </w:p>
        </w:tc>
        <w:tc>
          <w:tcPr>
            <w:tcW w:w="2419" w:type="pct"/>
            <w:vAlign w:val="center"/>
          </w:tcPr>
          <w:p w14:paraId="21FBC2E9" w14:textId="77777777" w:rsidR="00044141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58D6A200" w14:textId="77777777" w:rsidR="008E25AF" w:rsidRDefault="008E25AF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0833E760" w14:textId="768EDBD4" w:rsidR="008E25AF" w:rsidRPr="00EF0874" w:rsidRDefault="008E25AF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044141" w:rsidRPr="00553591" w14:paraId="41228DC7" w14:textId="77777777" w:rsidTr="00B816F8">
        <w:trPr>
          <w:jc w:val="center"/>
        </w:trPr>
        <w:tc>
          <w:tcPr>
            <w:tcW w:w="202" w:type="pct"/>
            <w:vAlign w:val="center"/>
          </w:tcPr>
          <w:p w14:paraId="38CF2E60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10A07002" w14:textId="35312117" w:rsidR="00044141" w:rsidRPr="0015380E" w:rsidRDefault="00044141" w:rsidP="001538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380E">
              <w:rPr>
                <w:rFonts w:asciiTheme="minorHAnsi" w:hAnsiTheme="minorHAnsi" w:cstheme="minorHAnsi"/>
                <w:b/>
                <w:sz w:val="22"/>
                <w:szCs w:val="22"/>
              </w:rPr>
              <w:t>Ekran:</w:t>
            </w:r>
          </w:p>
          <w:p w14:paraId="1D5E8D5F" w14:textId="2A95CB8C" w:rsidR="00044141" w:rsidRPr="0015380E" w:rsidRDefault="00044141" w:rsidP="001538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380E">
              <w:rPr>
                <w:rFonts w:asciiTheme="minorHAnsi" w:hAnsiTheme="minorHAnsi" w:cstheme="minorHAnsi"/>
                <w:bCs/>
                <w:sz w:val="22"/>
                <w:szCs w:val="22"/>
              </w:rPr>
              <w:t>kontrast min 400:1 matowa matryca</w:t>
            </w:r>
          </w:p>
        </w:tc>
        <w:tc>
          <w:tcPr>
            <w:tcW w:w="2419" w:type="pct"/>
            <w:vAlign w:val="center"/>
          </w:tcPr>
          <w:p w14:paraId="4CC30FCD" w14:textId="77777777" w:rsidR="00044141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016959D5" w14:textId="77777777" w:rsidR="008E25AF" w:rsidRDefault="008E25AF" w:rsidP="008E25AF">
            <w:pPr>
              <w:suppressAutoHyphens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4F623892" w14:textId="29815BD7" w:rsidR="008E25AF" w:rsidRPr="00EF0874" w:rsidRDefault="008E25AF" w:rsidP="008E25AF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044141" w:rsidRPr="00553591" w14:paraId="155C1BAF" w14:textId="77777777" w:rsidTr="00B816F8">
        <w:trPr>
          <w:jc w:val="center"/>
        </w:trPr>
        <w:tc>
          <w:tcPr>
            <w:tcW w:w="202" w:type="pct"/>
            <w:vAlign w:val="center"/>
          </w:tcPr>
          <w:p w14:paraId="5CE75292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6F28B69B" w14:textId="7F32DA22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Typ procesora:</w:t>
            </w:r>
          </w:p>
          <w:p w14:paraId="10D8B6D9" w14:textId="07F24782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edykowany do pracy w komputerach przenośnych zaprojektowany do pracy w układach jednoprocesorowych z fabrycznie uruchomioną funkcja zarządzania technologią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vpro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umożliwiającą zdalne wykrywanie, naprawianie i ochronę komputerów w całej organizacji. Zamawiający dopuszcza rozwiązanie równoważne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równoważność będzie badana w zakresie zaproponowanego rozwiązania w powyższym zakresie.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posiada i korzysta z w/w technologii w zarządzaniu i obsłudze laptopów będących w użytkowaniu pracowników, których wyposaża w sprzęt komputerowy.</w:t>
            </w:r>
          </w:p>
        </w:tc>
        <w:tc>
          <w:tcPr>
            <w:tcW w:w="2419" w:type="pct"/>
            <w:vAlign w:val="center"/>
          </w:tcPr>
          <w:p w14:paraId="31CE9BE3" w14:textId="77777777" w:rsidR="00044141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22F59CF5" w14:textId="4C10F813" w:rsidR="00044141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nazwę </w:t>
            </w:r>
            <w:r w:rsidR="008E25AF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producenta i model 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ego procesora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2BDAC36B" w14:textId="77777777" w:rsidR="00044141" w:rsidRPr="00EF0874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64EB6DC2" w14:textId="68FA279F" w:rsidR="00044141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0874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</w:t>
            </w:r>
          </w:p>
        </w:tc>
      </w:tr>
      <w:tr w:rsidR="00044141" w:rsidRPr="00553591" w14:paraId="5DB6DE0D" w14:textId="77777777" w:rsidTr="00B816F8">
        <w:trPr>
          <w:jc w:val="center"/>
        </w:trPr>
        <w:tc>
          <w:tcPr>
            <w:tcW w:w="202" w:type="pct"/>
            <w:vAlign w:val="center"/>
          </w:tcPr>
          <w:p w14:paraId="06DEEE6A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74ADE89E" w14:textId="31578D92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Wydajność procesora: </w:t>
            </w:r>
          </w:p>
          <w:p w14:paraId="1DADB2E0" w14:textId="361227FE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Musi uzyskiwać w teście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Passmark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(według wyników ze strony </w:t>
            </w:r>
            <w:hyperlink r:id="rId8" w:history="1">
              <w:r w:rsidRPr="00887EF3">
                <w:rPr>
                  <w:rFonts w:asciiTheme="minorHAnsi" w:hAnsiTheme="minorHAnsi" w:cstheme="minorHAnsi"/>
                  <w:bCs/>
                  <w:sz w:val="22"/>
                  <w:szCs w:val="22"/>
                  <w:u w:val="single"/>
                </w:rPr>
                <w:t>www.cpubenchmark.net</w:t>
              </w:r>
            </w:hyperlink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  <w:r w:rsidRPr="008C4E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nie mniej niż 17500 pkt. Wynik testu z dnia 29.01.2025r </w:t>
            </w:r>
            <w:r w:rsidR="008C4E1C" w:rsidRPr="008C4E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dnia składania ofert </w:t>
            </w:r>
            <w:r w:rsidRPr="008C4E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załączniku </w:t>
            </w:r>
            <w:r w:rsidRPr="008C4E1C">
              <w:rPr>
                <w:rFonts w:asciiTheme="minorHAnsi" w:hAnsiTheme="minorHAnsi" w:cstheme="minorHAnsi"/>
                <w:b/>
                <w:sz w:val="22"/>
                <w:szCs w:val="22"/>
              </w:rPr>
              <w:t>(Załącznik nr 1A do SWZ</w:t>
            </w:r>
            <w:r w:rsidR="00D429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CPU z dnia 29.01.2025 r.</w:t>
            </w:r>
            <w:r w:rsidRPr="008C4E1C">
              <w:rPr>
                <w:rFonts w:asciiTheme="minorHAnsi" w:hAnsiTheme="minorHAnsi" w:cstheme="minorHAnsi"/>
                <w:b/>
                <w:sz w:val="22"/>
                <w:szCs w:val="22"/>
              </w:rPr>
              <w:t>).</w:t>
            </w:r>
            <w:r w:rsidRPr="008C4E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C4E1C" w:rsidRPr="00D429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Dokument potwierdzający ilość </w:t>
            </w:r>
            <w:r w:rsidR="00D4291D" w:rsidRPr="00D429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uzyskanych</w:t>
            </w:r>
            <w:r w:rsidR="008C4E1C" w:rsidRPr="00D429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punktów</w:t>
            </w:r>
            <w:r w:rsidR="00D4291D" w:rsidRPr="00D429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w teście </w:t>
            </w:r>
            <w:proofErr w:type="spellStart"/>
            <w:r w:rsidR="00D4291D" w:rsidRPr="00D429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Passmark</w:t>
            </w:r>
            <w:proofErr w:type="spellEnd"/>
            <w:r w:rsidR="008C4E1C" w:rsidRPr="00D429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we wskazanym okresie, należy dołączyć do oferty</w:t>
            </w:r>
            <w:r w:rsidR="001C491C" w:rsidRPr="00D429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jako przedmiotowy dokument dowodowy.</w:t>
            </w:r>
          </w:p>
        </w:tc>
        <w:tc>
          <w:tcPr>
            <w:tcW w:w="2419" w:type="pct"/>
            <w:vAlign w:val="center"/>
          </w:tcPr>
          <w:p w14:paraId="1526A616" w14:textId="60551C7E" w:rsidR="00044141" w:rsidRDefault="00D4291D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wskaż ilość punktów i datę testu</w:t>
            </w:r>
            <w:r w:rsidR="00044141"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765B40FF" w14:textId="77777777" w:rsidR="008E25AF" w:rsidRDefault="008E25AF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2BB40BA0" w14:textId="7FD280CD" w:rsidR="008E25AF" w:rsidRDefault="008E25AF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…………………………………….</w:t>
            </w:r>
          </w:p>
        </w:tc>
      </w:tr>
      <w:tr w:rsidR="00044141" w:rsidRPr="00553591" w14:paraId="2FBDE4AA" w14:textId="77777777" w:rsidTr="00B816F8">
        <w:trPr>
          <w:jc w:val="center"/>
        </w:trPr>
        <w:tc>
          <w:tcPr>
            <w:tcW w:w="202" w:type="pct"/>
            <w:vAlign w:val="center"/>
          </w:tcPr>
          <w:p w14:paraId="656F0BC2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0276F547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/>
                <w:sz w:val="22"/>
                <w:szCs w:val="22"/>
              </w:rPr>
              <w:t>System operacyjny:</w:t>
            </w:r>
          </w:p>
          <w:p w14:paraId="28AC45FD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Dostarczony w formie preinstalowanej licencjonowany system operacyjny współpracujący ze środowiskiem sieciowym, domeną Active Directory oraz aplikacjami używanymi przez Zamawiającego. Zgodność z 64-bitową wersją systemu operacyjnego Microsoft Windows 11 Professional PL lub równoważny. Warunki równoważności:</w:t>
            </w:r>
          </w:p>
          <w:p w14:paraId="7405C04B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komputerze zainstalowane środowisko </w:t>
            </w:r>
            <w:proofErr w:type="spellStart"/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pre</w:t>
            </w:r>
            <w:proofErr w:type="spellEnd"/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-instalacyjne. System, poprzez mechanizmy wbudowane, bez użycia dodatkowych aplikacji, musi:</w:t>
            </w:r>
          </w:p>
          <w:p w14:paraId="1BAEF5BC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umożliwiać rejestrację konta komputera w systemie domenowym Zamawiającego przy użyciu konta administratora domeny;</w:t>
            </w:r>
          </w:p>
          <w:p w14:paraId="2215E3C6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umożliwiać dokonywanie aktualizacji i poprawek systemu przez Internet z możliwością wyboru instalowanych poprawek;</w:t>
            </w:r>
          </w:p>
          <w:p w14:paraId="3CCFD86E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umożliwiać dokonywanie uaktualnień sterowników urządzeń przez Internet – witrynę producenta systemu; </w:t>
            </w:r>
          </w:p>
          <w:p w14:paraId="0CAEC1F7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umożliwiać pobranie darmowych aktualizacji w ramach wersji systemu operacyjnego przez Internet (niezbędne aktualizacje, poprawki, biuletyny bezpieczeństwa muszą być dostarczane bez dodatkowych opłat) – wymagane podanie nazwy strony serwera WWW;</w:t>
            </w:r>
          </w:p>
          <w:p w14:paraId="2753D794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zapewniać internetową aktualizację w języku polskim;</w:t>
            </w:r>
          </w:p>
          <w:p w14:paraId="5682211B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posiadać wbudowaną zaporę internetową (firewall) dla ochrony połączeń internetowych; zintegrowana z systemem konsola do zarządzania ustawieniami zapory i regułami IP v4 i v6;  </w:t>
            </w:r>
          </w:p>
          <w:p w14:paraId="593CE891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posiadać zlokalizowane w języku polskim, co najmniej następujące elementy: menu, odtwarzacz multimediów, pomoc, komunikaty systemowe; </w:t>
            </w:r>
          </w:p>
          <w:p w14:paraId="10B2E1C3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8.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posiadać wsparcie dla większości powszechnie używanych urządzeń peryferyjnych (drukarek, urządzeń sieciowych, standardów USB, </w:t>
            </w:r>
            <w:proofErr w:type="spellStart"/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Plug&amp;Play</w:t>
            </w:r>
            <w:proofErr w:type="spellEnd"/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, Wi-Fi);</w:t>
            </w:r>
          </w:p>
          <w:p w14:paraId="398BBC93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9.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funkcjonalność automatycznej zmiany domyślnej drukarki w zależności od sieci, do której podłączony jest komputer;</w:t>
            </w:r>
          </w:p>
          <w:p w14:paraId="40CE18DC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10.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interfejs użytkownika działający w trybie graficznym z elementami 3D, zintegrowana z interfejsem użytkownika interaktywna część pulpitu służąca do uruchamiania aplikacji, które użytkownik może dowolnie wymieniać i pobrać ze strony producenta;</w:t>
            </w:r>
          </w:p>
          <w:p w14:paraId="3D9C985F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11.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umożliwiać zdalną automatyczną instalację, konfigurację, administrowanie oraz aktualizowanie systemu;   </w:t>
            </w:r>
          </w:p>
          <w:p w14:paraId="3B8E564B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12.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zabezpieczony hasłem hierarchiczny dostęp do systemu, konta i profile użytkowników zarządzane zdalnie; praca systemu w trybie ochrony kont użytkowników;</w:t>
            </w:r>
          </w:p>
          <w:p w14:paraId="5E9156A8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13.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zintegrowany z systemem moduł wyszukiwania informacji (plików różnego typu) dostępny z kilku poziomów: poziom menu, poziom otwartego okna systemu operacyjnego; system wyszukiwania oparty na konfigurowalnym przez użytkownika module indeksacji zasobów lokalnych;</w:t>
            </w:r>
          </w:p>
          <w:p w14:paraId="08B65BF4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14.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zintegrowane z systemem operacyjnym narzędzia zwalczające złośliwe oprogramowanie; aktualizacje dostępne u producenta nieodpłatnie bez ograniczeń czasowych;</w:t>
            </w:r>
          </w:p>
          <w:p w14:paraId="56F248DA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15.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funkcjonalność rozpoznawania mowy, pozwalającą na sterowanie komputerem głosowo, wraz z modułem „uczenia się” głosu użytkownika;</w:t>
            </w:r>
          </w:p>
          <w:p w14:paraId="27E1A94A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16.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zintegrowany z systemem operacyjnym moduł synchronizacji komputera z urządzeniami zewnętrznymi;</w:t>
            </w:r>
          </w:p>
          <w:p w14:paraId="17284A69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17.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wbudowany system pomocy w języku polskim;</w:t>
            </w:r>
          </w:p>
          <w:p w14:paraId="7FBB5F67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18.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umożliwiać przystosowanie środowiska graficznego systemu dla osób niepełnosprawnych (np. słabo widzących); </w:t>
            </w:r>
          </w:p>
          <w:p w14:paraId="5247FAA3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19.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umożliwiać zarządzanie stacją roboczą poprzez polityki – przez politykę rozumiemy zestaw reguł definiujących lub ograniczających funkcjonalność systemu lub aplikacji;</w:t>
            </w:r>
          </w:p>
          <w:p w14:paraId="2E6721BF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20.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umożliwiać wdrażanie IPSEC oparte na politykach – wdrażanie IPSEC oparte na zestawach reguł definiujących ustawienia zarządzanych w sposób centralny;</w:t>
            </w:r>
          </w:p>
          <w:p w14:paraId="458670C2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21.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automatyczne występowanie i używanie (wystawianie) certyfikatów PKI X.509;</w:t>
            </w:r>
          </w:p>
          <w:p w14:paraId="51A08A2F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22.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umożliwiać wsparcie dla logowania przy pomocy </w:t>
            </w:r>
            <w:proofErr w:type="spellStart"/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smartcard</w:t>
            </w:r>
            <w:proofErr w:type="spellEnd"/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16E20066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23.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umożliwiać rozbudowane polityki bezpieczeństwa – polityki dla systemu operacyjnego;</w:t>
            </w:r>
          </w:p>
          <w:p w14:paraId="7735FBEE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24.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narzędzia służące do administracji, do wykonywania kopii zapasowych polityk i ich odtwarzania oraz generowania raportów z ustawień polityk;</w:t>
            </w:r>
          </w:p>
          <w:p w14:paraId="6D0EC01C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25.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dostarczać wsparcie dla Sun Java i .NET Framework 1.1 i 2.0 i 3.0 – możliwość uruchomienia aplikacji działających we wskazanych środowiskach;</w:t>
            </w:r>
          </w:p>
          <w:p w14:paraId="69ECECAD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26.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dostarczać wsparcie dla JScript i </w:t>
            </w:r>
            <w:proofErr w:type="spellStart"/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VBScript</w:t>
            </w:r>
            <w:proofErr w:type="spellEnd"/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możliwość uruchamiania interpretera poleceń;</w:t>
            </w:r>
          </w:p>
          <w:p w14:paraId="4140A873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27.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umożliwiać zdalną pomoc i współdzielenie aplikacji – możliwość zdalnego przejęcia sesji zalogowanego użytkownika celem rozwiązania problemu z komputerem;</w:t>
            </w:r>
          </w:p>
          <w:p w14:paraId="688B2A6D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28.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rozwiązanie służące do automatycznego zbudowania obrazu systemu wraz z aplikacjami. Obraz systemu służyć ma do automatycznego upowszechnienia systemu operacyjnego inicjowanego i wykonywanego w całości poprzez sieć komputerową. Rozwiązanie ma umożliwiać wdrożenie nowego obrazu poprzez zdalną instalację;</w:t>
            </w:r>
          </w:p>
          <w:p w14:paraId="3DE791F5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29.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graficzne środowisko instalacji i konfiguracji;</w:t>
            </w:r>
          </w:p>
          <w:p w14:paraId="77D72F3B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30.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posiadać transakcyjny system plików pozwalający na stosowanie przydziałów (ang. </w:t>
            </w:r>
            <w:proofErr w:type="spellStart"/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quota</w:t>
            </w:r>
            <w:proofErr w:type="spellEnd"/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) na dysku dla użytkowników oraz zapewniający większą niezawodność i pozwalający tworzyć kopie zapasowe;</w:t>
            </w:r>
          </w:p>
          <w:p w14:paraId="153BD25D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31.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umożliwiać zarządzanie kontami użytkowników sieci oraz urządzeniami sieciowymi tj. drukarki, modemy, woluminy dyskowe, usługi katalogowe;</w:t>
            </w:r>
          </w:p>
          <w:p w14:paraId="3301EADD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32.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udostępniać modem;</w:t>
            </w:r>
          </w:p>
          <w:p w14:paraId="6B9BF926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33.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oprogramowanie dla tworzenia kopii zapasowych (Backup); automatyczne wykonywanie kopii plików z możliwością automatycznego przywrócenia wersji wcześniejszej;</w:t>
            </w:r>
          </w:p>
          <w:p w14:paraId="59B210FA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34.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umożliwiać przywracanie plików systemowych;</w:t>
            </w:r>
          </w:p>
          <w:p w14:paraId="1F422F7F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35.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itp.);</w:t>
            </w:r>
          </w:p>
          <w:p w14:paraId="4924EB76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36.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umożliwiać blokowanie lub dopuszczanie dowolnych urządzeń peryferyjnych za pomocą polityk grupowych (np. przy użyciu numerów identyfikacyjnych sprzętu).</w:t>
            </w:r>
          </w:p>
          <w:p w14:paraId="2869DCEB" w14:textId="02287E30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Wykonawca zapewni kompatybilność (bezpieczeństwo, stabilność i wydajność) dostarczonych komputerów z wykorzystywanymi przez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amawiającego rozwiązaniami takimi jak:</w:t>
            </w:r>
          </w:p>
          <w:p w14:paraId="004CEF0E" w14:textId="44E1E33E" w:rsidR="00044141" w:rsidRPr="00044141" w:rsidRDefault="00044141" w:rsidP="00044141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Cs w:val="22"/>
              </w:rPr>
              <w:t>udziały sieciowe i uprawnienia do nich,</w:t>
            </w:r>
          </w:p>
          <w:p w14:paraId="227B8ABC" w14:textId="005D0A4E" w:rsidR="00044141" w:rsidRPr="00044141" w:rsidRDefault="00044141" w:rsidP="00044141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Cs w:val="22"/>
              </w:rPr>
              <w:t xml:space="preserve">używane przez </w:t>
            </w:r>
            <w:r w:rsidR="00506DA0">
              <w:rPr>
                <w:rFonts w:asciiTheme="minorHAnsi" w:hAnsiTheme="minorHAnsi" w:cstheme="minorHAnsi"/>
                <w:bCs/>
                <w:szCs w:val="22"/>
              </w:rPr>
              <w:t>Z</w:t>
            </w:r>
            <w:r w:rsidRPr="00044141">
              <w:rPr>
                <w:rFonts w:asciiTheme="minorHAnsi" w:hAnsiTheme="minorHAnsi" w:cstheme="minorHAnsi"/>
                <w:bCs/>
                <w:szCs w:val="22"/>
              </w:rPr>
              <w:t>amawiającego aplikacje (np. Płatnik, ENOVA 365).</w:t>
            </w:r>
          </w:p>
          <w:p w14:paraId="78860CEF" w14:textId="466C121C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Wykonawca, który powołuje się na rozwiązania równoważne dotyczące systemu opisywane przez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amawiającego jest zobowiązany wykazać, że oferowane przez niego rozwiązanie, spełnia wymagania określone przez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amawiającego. </w:t>
            </w:r>
          </w:p>
          <w:p w14:paraId="49AB35B8" w14:textId="37DC8A2B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Jeżeli zaoferowane oprogramowanie będzie wymagało konieczności poniesienia przez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amawiającego dodatkowych nakładów (w szczególności zmianę konfiguracji usług sieciowych, szkolenie pracowników, zwiększenie dotychczasowej czasochłonności przygotowania stanowisk komputerowych, dokonanie kompatybilności z używanymi przez Zamawiającego systemami i aplikacjami) niezbędnych do sprawnego funkcjonowania stacji roboczych w infrastrukturze teleinformatycznej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amawiającego, to wszelkie koszty z tym związane poniesie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ykonawca. </w:t>
            </w:r>
          </w:p>
          <w:p w14:paraId="70230C0E" w14:textId="4F534070" w:rsidR="00044141" w:rsidRPr="00887EF3" w:rsidRDefault="00044141" w:rsidP="0004414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przypadku, gdy zaoferowane przez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ykonawcę oprogramowanie nie będzie właściwie współdziałać ze sprzętem i oprogramowaniem funkcjonującym u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amawiającego lub spowoduje zakłócenia w funkcjonowaniu pracy środowiska sprzętowo-programowego u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amawiającego,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ykonawca pokryje wszystkie koszty związane z przywróceniem i sprawnym działaniem infrastruktury sprzętowo-programowej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amawiającego oraz na własny koszt dokona niezbędnych modyfikacji przywracających właściwe działanie środowiska sprzętowo-programowego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amawiającego również po odinstalowaniu dostarczonego oprogramowania.</w:t>
            </w:r>
          </w:p>
        </w:tc>
        <w:tc>
          <w:tcPr>
            <w:tcW w:w="2419" w:type="pct"/>
            <w:vAlign w:val="center"/>
          </w:tcPr>
          <w:p w14:paraId="3E28F9EE" w14:textId="4C74D31C" w:rsidR="00044141" w:rsidRDefault="008E25AF" w:rsidP="008E25AF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lastRenderedPageBreak/>
              <w:t>wpisz nazwę oferowanego systemu:</w:t>
            </w:r>
          </w:p>
          <w:p w14:paraId="02C7025E" w14:textId="77777777" w:rsidR="008E25AF" w:rsidRDefault="008E25AF" w:rsidP="008E25AF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0B927B96" w14:textId="57D08C73" w:rsidR="008E25AF" w:rsidRPr="00346B1D" w:rsidRDefault="008E25AF" w:rsidP="008E25AF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lastRenderedPageBreak/>
              <w:t>………………………………………………………….</w:t>
            </w:r>
          </w:p>
        </w:tc>
      </w:tr>
      <w:tr w:rsidR="00044141" w:rsidRPr="00553591" w14:paraId="308EBAB1" w14:textId="77777777" w:rsidTr="00B816F8">
        <w:trPr>
          <w:jc w:val="center"/>
        </w:trPr>
        <w:tc>
          <w:tcPr>
            <w:tcW w:w="202" w:type="pct"/>
            <w:vAlign w:val="center"/>
          </w:tcPr>
          <w:p w14:paraId="3CB9F384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7E5D3047" w14:textId="316CF9DA" w:rsidR="00044141" w:rsidRPr="00887EF3" w:rsidRDefault="00044141" w:rsidP="00981A83">
            <w:pPr>
              <w:ind w:left="7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BIOS:</w:t>
            </w:r>
          </w:p>
          <w:p w14:paraId="58120DA0" w14:textId="77777777" w:rsidR="00044141" w:rsidRPr="00887EF3" w:rsidRDefault="00044141" w:rsidP="00981A83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BIOS zgodny ze specyfikacją UEFI,</w:t>
            </w:r>
          </w:p>
          <w:p w14:paraId="47A19A73" w14:textId="77777777" w:rsidR="00044141" w:rsidRPr="00887EF3" w:rsidRDefault="00044141" w:rsidP="00981A83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Funkcja blokowania wejścia do BIOS oraz blokowania startu systemu operacyjnego,</w:t>
            </w:r>
          </w:p>
          <w:p w14:paraId="1DAF1A20" w14:textId="77777777" w:rsidR="00044141" w:rsidRPr="00887EF3" w:rsidRDefault="00044141" w:rsidP="00981A83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Funkcja blokowania/odblokowania BOOT-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owania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zewnętrznych urządzeń,</w:t>
            </w:r>
          </w:p>
          <w:p w14:paraId="618A0A20" w14:textId="77777777" w:rsidR="00044141" w:rsidRPr="00887EF3" w:rsidRDefault="00044141" w:rsidP="00981A83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odczytania z BIOS, bez konieczności uruchamiania systemu operacyjnego z dysku twardego komputera lub innych podłączonych do niego urządzeń zewnętrznych, informacji o: </w:t>
            </w:r>
          </w:p>
          <w:p w14:paraId="07B358ED" w14:textId="77777777" w:rsidR="00044141" w:rsidRPr="00887EF3" w:rsidRDefault="00044141" w:rsidP="00981A83">
            <w:pPr>
              <w:ind w:left="7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wersji BIOS, </w:t>
            </w:r>
          </w:p>
          <w:p w14:paraId="066733C6" w14:textId="77777777" w:rsidR="00044141" w:rsidRPr="00887EF3" w:rsidRDefault="00044141" w:rsidP="00981A83">
            <w:pPr>
              <w:ind w:left="7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seryjnym komputera, </w:t>
            </w:r>
          </w:p>
          <w:p w14:paraId="4039E4D5" w14:textId="77777777" w:rsidR="00044141" w:rsidRPr="00887EF3" w:rsidRDefault="00044141" w:rsidP="00981A83">
            <w:pPr>
              <w:ind w:left="7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ilości pamięciami RAM, </w:t>
            </w:r>
          </w:p>
          <w:p w14:paraId="080C982C" w14:textId="77777777" w:rsidR="00044141" w:rsidRPr="00887EF3" w:rsidRDefault="00044141" w:rsidP="00981A83">
            <w:pPr>
              <w:ind w:left="7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typie procesora, </w:t>
            </w:r>
          </w:p>
          <w:p w14:paraId="66368CD3" w14:textId="77777777" w:rsidR="00044141" w:rsidRPr="00887EF3" w:rsidRDefault="00044141" w:rsidP="00981A83">
            <w:pPr>
              <w:ind w:left="7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pojemności zainstalowanego dysku twardego,</w:t>
            </w:r>
          </w:p>
          <w:p w14:paraId="55C5675F" w14:textId="77777777" w:rsidR="00044141" w:rsidRPr="00887EF3" w:rsidRDefault="00044141" w:rsidP="00981A83">
            <w:pPr>
              <w:pStyle w:val="Akapitzlist"/>
              <w:suppressAutoHyphens w:val="0"/>
              <w:spacing w:line="240" w:lineRule="auto"/>
              <w:ind w:left="74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Cs w:val="22"/>
              </w:rPr>
              <w:t>Możliwość włączenia/wyłączenia, karty sieciowej z poziomu BIOS, bez konieczności uruchamiania systemu operacyjnego z dysku twardego komputera lub innych, podłączonych do niego, urządzeń zewnętrznych,</w:t>
            </w:r>
            <w:r w:rsidRPr="00887EF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87EF3">
              <w:rPr>
                <w:rFonts w:asciiTheme="minorHAnsi" w:hAnsiTheme="minorHAnsi" w:cstheme="minorHAnsi"/>
                <w:bCs/>
                <w:szCs w:val="22"/>
              </w:rPr>
              <w:t>jeżeli karta jest wbudowana w urządzenie,</w:t>
            </w:r>
          </w:p>
          <w:p w14:paraId="111B96DC" w14:textId="77777777" w:rsidR="00044141" w:rsidRPr="00887EF3" w:rsidRDefault="00044141" w:rsidP="00981A83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ustawienia portów USB w trybie „no BOOT”, czyli podczas startu komputer nie będzie wykrywał urządzeń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bootujących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typu USB, natomiast po uruchomieniu systemu operacyjnego porty USB będą aktywne,</w:t>
            </w:r>
          </w:p>
          <w:p w14:paraId="6A772640" w14:textId="77777777" w:rsidR="00044141" w:rsidRPr="00887EF3" w:rsidRDefault="00044141" w:rsidP="00981A83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wyłączania portów USB,</w:t>
            </w:r>
          </w:p>
          <w:p w14:paraId="78034528" w14:textId="11169CAB" w:rsidR="00044141" w:rsidRPr="00887EF3" w:rsidRDefault="00044141" w:rsidP="00981A83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Klucz licencyjny systemu operacyjnego zapisany w BIOS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14C107F0" w14:textId="3080FC8E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Aktualizacja BIOS ze strony WWW producenta komputera nie może usunąć wprowadzonej konfiguracji oraz w/w informacji o sprzęcie.</w:t>
            </w:r>
          </w:p>
        </w:tc>
        <w:tc>
          <w:tcPr>
            <w:tcW w:w="2419" w:type="pct"/>
            <w:vAlign w:val="center"/>
          </w:tcPr>
          <w:p w14:paraId="4C5A2C86" w14:textId="72A66F37" w:rsidR="00044141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44141" w:rsidRPr="00553591" w14:paraId="4ABF58F9" w14:textId="77777777" w:rsidTr="00B816F8">
        <w:trPr>
          <w:jc w:val="center"/>
        </w:trPr>
        <w:tc>
          <w:tcPr>
            <w:tcW w:w="202" w:type="pct"/>
            <w:vAlign w:val="center"/>
          </w:tcPr>
          <w:p w14:paraId="113B8675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5F659226" w14:textId="44BFE831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Pamięć RAM:</w:t>
            </w:r>
          </w:p>
          <w:p w14:paraId="38DC8F4C" w14:textId="56A4AF58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- min.16 GB DDR5 5600MHz w 1 kości pamięci lub technologicznie nowsza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19" w:type="pct"/>
            <w:vAlign w:val="center"/>
          </w:tcPr>
          <w:p w14:paraId="6638F85C" w14:textId="77777777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329CDA82" w14:textId="77777777" w:rsidR="001C491C" w:rsidRDefault="001C491C" w:rsidP="001C491C">
            <w:pPr>
              <w:suppressAutoHyphens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00722391" w14:textId="46777515" w:rsidR="00044141" w:rsidRPr="00EF0874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044141" w:rsidRPr="00553591" w14:paraId="3F55DA30" w14:textId="77777777" w:rsidTr="00B816F8">
        <w:trPr>
          <w:jc w:val="center"/>
        </w:trPr>
        <w:tc>
          <w:tcPr>
            <w:tcW w:w="202" w:type="pct"/>
            <w:vAlign w:val="center"/>
          </w:tcPr>
          <w:p w14:paraId="64B9DDF1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06E7A042" w14:textId="33A1E423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Dysk twardy:</w:t>
            </w:r>
          </w:p>
          <w:p w14:paraId="096EA446" w14:textId="7EFBBCEB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- min. 512 GB SSD M.2 </w:t>
            </w:r>
            <w:proofErr w:type="spellStart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nvme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19" w:type="pct"/>
            <w:vAlign w:val="center"/>
          </w:tcPr>
          <w:p w14:paraId="6FD387E2" w14:textId="77777777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2110E077" w14:textId="77777777" w:rsidR="001C491C" w:rsidRDefault="001C491C" w:rsidP="001C491C">
            <w:pPr>
              <w:suppressAutoHyphens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74A0D34A" w14:textId="1F7FF658" w:rsidR="00044141" w:rsidRPr="00EF0874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044141" w:rsidRPr="00553591" w14:paraId="4F12843A" w14:textId="77777777" w:rsidTr="00B816F8">
        <w:trPr>
          <w:jc w:val="center"/>
        </w:trPr>
        <w:tc>
          <w:tcPr>
            <w:tcW w:w="202" w:type="pct"/>
            <w:vAlign w:val="center"/>
          </w:tcPr>
          <w:p w14:paraId="73C375AF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1A8B8560" w14:textId="49844E7A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Karta graficzna:</w:t>
            </w:r>
          </w:p>
          <w:p w14:paraId="4195F4A6" w14:textId="75886D0B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- zintegrowana z procesorem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19" w:type="pct"/>
            <w:vAlign w:val="center"/>
          </w:tcPr>
          <w:p w14:paraId="30D76AF5" w14:textId="79B53379" w:rsidR="00044141" w:rsidRPr="00EF0874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044141" w:rsidRPr="00553591" w14:paraId="6A9FF4F6" w14:textId="77777777" w:rsidTr="00B816F8">
        <w:trPr>
          <w:jc w:val="center"/>
        </w:trPr>
        <w:tc>
          <w:tcPr>
            <w:tcW w:w="202" w:type="pct"/>
            <w:vAlign w:val="center"/>
          </w:tcPr>
          <w:p w14:paraId="468783C0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0DCC2F8B" w14:textId="2C86B2D6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Multimedia:</w:t>
            </w:r>
          </w:p>
          <w:p w14:paraId="6D489460" w14:textId="77777777" w:rsidR="00044141" w:rsidRPr="00887EF3" w:rsidRDefault="00044141" w:rsidP="00981A83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karta dźwiękowa zintegrowana z płytą główną, </w:t>
            </w:r>
          </w:p>
          <w:p w14:paraId="14711F83" w14:textId="77777777" w:rsidR="00044141" w:rsidRDefault="00044141" w:rsidP="00981A83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wbudowane głośniki stereo, </w:t>
            </w:r>
          </w:p>
          <w:p w14:paraId="2BFBDBB7" w14:textId="52D2A926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cyfrowy mikrofon kierunkowy z funkcją redukcji szumów wbudowany w obudowę matrycy (2 sztuki).</w:t>
            </w:r>
          </w:p>
        </w:tc>
        <w:tc>
          <w:tcPr>
            <w:tcW w:w="2419" w:type="pct"/>
            <w:vAlign w:val="center"/>
          </w:tcPr>
          <w:p w14:paraId="7828C5CE" w14:textId="3784A87C" w:rsidR="00044141" w:rsidRPr="00EF0874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044141" w:rsidRPr="00553591" w14:paraId="73872C57" w14:textId="77777777" w:rsidTr="00B816F8">
        <w:trPr>
          <w:jc w:val="center"/>
        </w:trPr>
        <w:tc>
          <w:tcPr>
            <w:tcW w:w="202" w:type="pct"/>
            <w:vAlign w:val="center"/>
          </w:tcPr>
          <w:p w14:paraId="4D6C8DE2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76AFF85C" w14:textId="57D62594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Kamera:</w:t>
            </w:r>
          </w:p>
          <w:p w14:paraId="7F359E36" w14:textId="57D7CE4B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Wbudowana w obudowę matrycy kamera min 720p.</w:t>
            </w:r>
          </w:p>
        </w:tc>
        <w:tc>
          <w:tcPr>
            <w:tcW w:w="2419" w:type="pct"/>
            <w:vAlign w:val="center"/>
          </w:tcPr>
          <w:p w14:paraId="5075EFB2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 oferowany parametr:</w:t>
            </w:r>
          </w:p>
          <w:p w14:paraId="577956F4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47038D2E" w14:textId="6509BFEE" w:rsidR="00044141" w:rsidRPr="00EF0874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044141" w:rsidRPr="00553591" w14:paraId="6B46A13E" w14:textId="77777777" w:rsidTr="00B816F8">
        <w:trPr>
          <w:jc w:val="center"/>
        </w:trPr>
        <w:tc>
          <w:tcPr>
            <w:tcW w:w="202" w:type="pct"/>
            <w:vAlign w:val="center"/>
          </w:tcPr>
          <w:p w14:paraId="0DCC2686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0D11EA3E" w14:textId="588BFF40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Komunikacja sieciowa:</w:t>
            </w:r>
          </w:p>
          <w:p w14:paraId="690C3870" w14:textId="77777777" w:rsidR="005D596C" w:rsidRDefault="00044141" w:rsidP="00506DA0">
            <w:pPr>
              <w:numPr>
                <w:ilvl w:val="0"/>
                <w:numId w:val="8"/>
              </w:numPr>
              <w:ind w:left="0" w:hanging="14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karta sieciowa LAN 10/100/1000 Ethernet RJ 45 zintegrowana z płytą główną, </w:t>
            </w:r>
          </w:p>
          <w:p w14:paraId="3C612588" w14:textId="46E8B8F4" w:rsidR="00044141" w:rsidRPr="00506DA0" w:rsidRDefault="00044141" w:rsidP="00506DA0">
            <w:pPr>
              <w:numPr>
                <w:ilvl w:val="0"/>
                <w:numId w:val="8"/>
              </w:numPr>
              <w:ind w:left="0" w:hanging="14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6DA0">
              <w:rPr>
                <w:rFonts w:asciiTheme="minorHAnsi" w:hAnsiTheme="minorHAnsi" w:cstheme="minorHAnsi"/>
                <w:sz w:val="22"/>
                <w:szCs w:val="22"/>
              </w:rPr>
              <w:t>WLAN 802.11a/b/g/n/</w:t>
            </w:r>
            <w:proofErr w:type="spellStart"/>
            <w:r w:rsidRPr="00506DA0">
              <w:rPr>
                <w:rFonts w:asciiTheme="minorHAnsi" w:hAnsiTheme="minorHAnsi" w:cstheme="minorHAnsi"/>
                <w:sz w:val="22"/>
                <w:szCs w:val="22"/>
              </w:rPr>
              <w:t>ac</w:t>
            </w:r>
            <w:proofErr w:type="spellEnd"/>
            <w:r w:rsidRPr="00506DA0">
              <w:rPr>
                <w:rFonts w:asciiTheme="minorHAnsi" w:hAnsiTheme="minorHAnsi" w:cstheme="minorHAnsi"/>
                <w:sz w:val="22"/>
                <w:szCs w:val="22"/>
              </w:rPr>
              <w:t xml:space="preserve"> wraz z Bluetooth.</w:t>
            </w:r>
          </w:p>
        </w:tc>
        <w:tc>
          <w:tcPr>
            <w:tcW w:w="2419" w:type="pct"/>
            <w:vAlign w:val="center"/>
          </w:tcPr>
          <w:p w14:paraId="75E9B4A2" w14:textId="0003A9CB" w:rsidR="00044141" w:rsidRPr="00EF0874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044141" w:rsidRPr="00553591" w14:paraId="10A062E8" w14:textId="77777777" w:rsidTr="00B816F8">
        <w:trPr>
          <w:jc w:val="center"/>
        </w:trPr>
        <w:tc>
          <w:tcPr>
            <w:tcW w:w="202" w:type="pct"/>
            <w:vAlign w:val="center"/>
          </w:tcPr>
          <w:p w14:paraId="3DB80F09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0C8E2555" w14:textId="6BEEA836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Porty/złącza:</w:t>
            </w:r>
          </w:p>
          <w:p w14:paraId="443AD6A4" w14:textId="63ABAC56" w:rsidR="00044141" w:rsidRPr="00887EF3" w:rsidRDefault="00044141" w:rsidP="00981A83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Wymagana</w:t>
            </w:r>
            <w:r w:rsidR="001C491C">
              <w:rPr>
                <w:rFonts w:asciiTheme="minorHAnsi" w:hAnsiTheme="minorHAnsi" w:cstheme="minorHAnsi"/>
                <w:sz w:val="22"/>
                <w:szCs w:val="22"/>
              </w:rPr>
              <w:t xml:space="preserve"> minimalna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ilość portów i złączy nie może być osiągnięta w wyniku stosowania konwerterów ani przejściówek:</w:t>
            </w:r>
          </w:p>
          <w:p w14:paraId="2049243A" w14:textId="77777777" w:rsidR="00044141" w:rsidRPr="00887EF3" w:rsidRDefault="00044141" w:rsidP="00981A83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1 x HDMI,</w:t>
            </w:r>
          </w:p>
          <w:p w14:paraId="30FF85F6" w14:textId="77777777" w:rsidR="00044141" w:rsidRPr="00887EF3" w:rsidRDefault="00044141" w:rsidP="00981A83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2 x USB A 3.0, </w:t>
            </w:r>
          </w:p>
          <w:p w14:paraId="55C2ED62" w14:textId="77777777" w:rsidR="00044141" w:rsidRPr="00887EF3" w:rsidRDefault="00044141" w:rsidP="00981A83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1 x USB C,</w:t>
            </w:r>
          </w:p>
          <w:p w14:paraId="3219993A" w14:textId="77777777" w:rsidR="00044141" w:rsidRPr="00887EF3" w:rsidRDefault="00044141" w:rsidP="00981A83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1 x RJ 45, </w:t>
            </w:r>
          </w:p>
          <w:p w14:paraId="1B180AA2" w14:textId="77777777" w:rsidR="00044141" w:rsidRPr="00887EF3" w:rsidRDefault="00044141" w:rsidP="00981A83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1 x złącze słuchawkowo/mikrofonowe,</w:t>
            </w:r>
          </w:p>
          <w:p w14:paraId="22C3C9D4" w14:textId="045CA40D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łącze zasilania.</w:t>
            </w:r>
          </w:p>
        </w:tc>
        <w:tc>
          <w:tcPr>
            <w:tcW w:w="2419" w:type="pct"/>
            <w:vAlign w:val="center"/>
          </w:tcPr>
          <w:p w14:paraId="4214FFE0" w14:textId="77777777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3AA91C3A" w14:textId="77777777" w:rsidR="001C491C" w:rsidRDefault="001C491C" w:rsidP="001C491C">
            <w:pPr>
              <w:suppressAutoHyphens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4C228B21" w14:textId="04ACAD79" w:rsidR="00044141" w:rsidRPr="00EF0874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044141" w:rsidRPr="00553591" w14:paraId="5AE591D2" w14:textId="77777777" w:rsidTr="00B816F8">
        <w:trPr>
          <w:jc w:val="center"/>
        </w:trPr>
        <w:tc>
          <w:tcPr>
            <w:tcW w:w="202" w:type="pct"/>
            <w:vAlign w:val="center"/>
          </w:tcPr>
          <w:p w14:paraId="14F7CB1F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710E26DD" w14:textId="5925AA01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Urządzenia sterujące:</w:t>
            </w:r>
          </w:p>
          <w:p w14:paraId="46F5E991" w14:textId="0EA4137B" w:rsidR="00044141" w:rsidRPr="00887EF3" w:rsidRDefault="00044141" w:rsidP="00981A83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06DA0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odświetlana </w:t>
            </w:r>
            <w:r w:rsidR="00506DA0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lawiatura (układ US -QWERTY) z wbudowaną wydzieloną z prawej strony strefą klawiszy numerycznych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20E9F1" w14:textId="61EC3FB4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proofErr w:type="spellStart"/>
            <w:r w:rsidR="00506DA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ouchpad</w:t>
            </w:r>
            <w:proofErr w:type="spellEnd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wbudowany w obudowę komputera z możliwością jego włączenia i wyłączenia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19" w:type="pct"/>
            <w:vAlign w:val="center"/>
          </w:tcPr>
          <w:p w14:paraId="61BB927F" w14:textId="3048B600" w:rsidR="00044141" w:rsidRPr="00EF0874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044141" w:rsidRPr="00553591" w14:paraId="672E8A3A" w14:textId="77777777" w:rsidTr="00B816F8">
        <w:trPr>
          <w:jc w:val="center"/>
        </w:trPr>
        <w:tc>
          <w:tcPr>
            <w:tcW w:w="202" w:type="pct"/>
            <w:vAlign w:val="center"/>
          </w:tcPr>
          <w:p w14:paraId="6243A4B0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320C6249" w14:textId="0138272D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Bateria:</w:t>
            </w:r>
          </w:p>
          <w:p w14:paraId="6B988FF2" w14:textId="6EC556AB" w:rsidR="00044141" w:rsidRDefault="005D596C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044141" w:rsidRPr="00887EF3">
              <w:rPr>
                <w:rFonts w:asciiTheme="minorHAnsi" w:hAnsiTheme="minorHAnsi" w:cstheme="minorHAnsi"/>
                <w:sz w:val="22"/>
                <w:szCs w:val="22"/>
              </w:rPr>
              <w:t>ateria oryginalna producenta, zapewniająca pracę minimum przez 6 godzin</w:t>
            </w:r>
            <w:r w:rsidR="000441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19" w:type="pct"/>
            <w:vAlign w:val="center"/>
          </w:tcPr>
          <w:p w14:paraId="7CF4083D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 oferowany parametr:</w:t>
            </w:r>
          </w:p>
          <w:p w14:paraId="38ED02EC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56D72608" w14:textId="7795EDD3" w:rsidR="00044141" w:rsidRPr="00EF0874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044141" w:rsidRPr="00553591" w14:paraId="4ADFF5EE" w14:textId="77777777" w:rsidTr="00B816F8">
        <w:trPr>
          <w:jc w:val="center"/>
        </w:trPr>
        <w:tc>
          <w:tcPr>
            <w:tcW w:w="202" w:type="pct"/>
            <w:vAlign w:val="center"/>
          </w:tcPr>
          <w:p w14:paraId="4300EF87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04DFDC5D" w14:textId="5811EEBF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Bezpieczeństwo:</w:t>
            </w:r>
          </w:p>
          <w:p w14:paraId="1B157F61" w14:textId="2573211A" w:rsidR="00044141" w:rsidRPr="00887EF3" w:rsidRDefault="005D596C" w:rsidP="00981A83">
            <w:pPr>
              <w:pStyle w:val="Akapitzlist"/>
              <w:numPr>
                <w:ilvl w:val="0"/>
                <w:numId w:val="22"/>
              </w:numPr>
              <w:suppressAutoHyphens w:val="0"/>
              <w:spacing w:line="240" w:lineRule="auto"/>
              <w:ind w:left="216" w:hanging="142"/>
              <w:contextualSpacing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Cs w:val="22"/>
                <w:lang w:val="en-US"/>
              </w:rPr>
              <w:t>z</w:t>
            </w:r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łącze</w:t>
            </w:r>
            <w:proofErr w:type="spellEnd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typu</w:t>
            </w:r>
            <w:proofErr w:type="spellEnd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Kensington Lock </w:t>
            </w:r>
            <w:proofErr w:type="spellStart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lub</w:t>
            </w:r>
            <w:proofErr w:type="spellEnd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Noble Lock, </w:t>
            </w:r>
            <w:proofErr w:type="spellStart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zintegrowane</w:t>
            </w:r>
            <w:proofErr w:type="spellEnd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z </w:t>
            </w:r>
            <w:proofErr w:type="spellStart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obudową</w:t>
            </w:r>
            <w:proofErr w:type="spellEnd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na</w:t>
            </w:r>
            <w:proofErr w:type="spellEnd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etapie</w:t>
            </w:r>
            <w:proofErr w:type="spellEnd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produkcji</w:t>
            </w:r>
            <w:proofErr w:type="spellEnd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,  </w:t>
            </w:r>
          </w:p>
          <w:p w14:paraId="0DD6F95B" w14:textId="541C74A2" w:rsidR="00044141" w:rsidRPr="001C491C" w:rsidRDefault="00044141" w:rsidP="001C491C">
            <w:pPr>
              <w:pStyle w:val="Akapitzlist"/>
              <w:suppressAutoHyphens w:val="0"/>
              <w:spacing w:line="240" w:lineRule="auto"/>
              <w:ind w:left="216" w:hanging="142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Cs w:val="22"/>
              </w:rPr>
              <w:t>TPM sprzętowy</w:t>
            </w:r>
            <w:r w:rsidR="001C491C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</w:tc>
        <w:tc>
          <w:tcPr>
            <w:tcW w:w="2419" w:type="pct"/>
            <w:vAlign w:val="center"/>
          </w:tcPr>
          <w:p w14:paraId="58562D0D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 oferowany parametr:</w:t>
            </w:r>
          </w:p>
          <w:p w14:paraId="7D0B3CA3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0B28D6DA" w14:textId="33222F27" w:rsidR="00044141" w:rsidRPr="00EF0874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044141" w:rsidRPr="00553591" w14:paraId="18503BEB" w14:textId="77777777" w:rsidTr="00B816F8">
        <w:trPr>
          <w:jc w:val="center"/>
        </w:trPr>
        <w:tc>
          <w:tcPr>
            <w:tcW w:w="202" w:type="pct"/>
            <w:vAlign w:val="center"/>
          </w:tcPr>
          <w:p w14:paraId="798DDAF9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328BF4EC" w14:textId="15F1D53A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Zasilanie:</w:t>
            </w:r>
          </w:p>
          <w:p w14:paraId="535C80DB" w14:textId="0513E190" w:rsidR="00044141" w:rsidRDefault="005D596C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044141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ołączony zasilacz 110 - 240V min. 65W</w:t>
            </w:r>
            <w:r w:rsidR="0004414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419" w:type="pct"/>
            <w:vAlign w:val="center"/>
          </w:tcPr>
          <w:p w14:paraId="043F29ED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 oferowany parametr:</w:t>
            </w:r>
          </w:p>
          <w:p w14:paraId="06382A4A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1EC82E2C" w14:textId="33BB0D69" w:rsidR="00044141" w:rsidRPr="00EF0874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044141" w:rsidRPr="00553591" w14:paraId="6C04CFFD" w14:textId="77777777" w:rsidTr="00B816F8">
        <w:trPr>
          <w:jc w:val="center"/>
        </w:trPr>
        <w:tc>
          <w:tcPr>
            <w:tcW w:w="202" w:type="pct"/>
            <w:vAlign w:val="center"/>
          </w:tcPr>
          <w:p w14:paraId="431B5087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336161DE" w14:textId="5216788B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Zarządzanie:</w:t>
            </w:r>
          </w:p>
          <w:p w14:paraId="39F4550B" w14:textId="77777777" w:rsidR="00044141" w:rsidRDefault="00044141" w:rsidP="00981A8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Zaawansowane funkcje zarządzania komputerem zgodne z technologią </w:t>
            </w: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vPro</w:t>
            </w:r>
            <w:proofErr w:type="spellEnd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lub równoważną posiadające możliwość zdalnego przejęcia pełnej konsoli graficznej systemu tzw. KVM </w:t>
            </w: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Redirection</w:t>
            </w:r>
            <w:proofErr w:type="spellEnd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(Keyboard, Video, Mouse) bez udziału systemu operacyjnego ani dodatkowych programów, również w przypadku braku lub uszkodzenia systemu operacyjnego do rozdzielczości 1920x1080 włącznie. </w:t>
            </w:r>
          </w:p>
          <w:p w14:paraId="6D6F6734" w14:textId="2525FA7F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Cs/>
                <w:strike/>
                <w:sz w:val="22"/>
                <w:szCs w:val="22"/>
                <w:lang w:val="x-none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Wykonawca, który powołuje się na rozwiązania równoważne dotyczące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technologii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 opisywane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 przez </w:t>
            </w:r>
            <w:r w:rsidR="00506DA0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Z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amawiającego jest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obowiązany wykazać, że oferowane przez niego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rozwiązanie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, spełnia wymagania określone przez </w:t>
            </w:r>
            <w:r w:rsidR="00506DA0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Z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amawiającego. </w:t>
            </w:r>
          </w:p>
          <w:p w14:paraId="74121D80" w14:textId="190BE404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Jeżeli zaoferowane oprogramowanie będzie wymagało konieczności poniesienia przez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amawiającego dodatkowych nakładów (w szczególności zmianę konfiguracji usług sieciowych, szkolenie pracowników, zwiększenie dotychczasowej czasochłonności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przygotowania stanowisk komputerowych, dokonanie kompatybilności z używanymi przez Zamawiającego systemami i aplikacjami) niezbędnych do sprawnego funkcjonowania stacji roboczych w infrastrukturze teleinformatycznej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amawiającego, to wszelkie koszty z tym związane poniesie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ykonawca. </w:t>
            </w:r>
          </w:p>
        </w:tc>
        <w:tc>
          <w:tcPr>
            <w:tcW w:w="2419" w:type="pct"/>
            <w:vAlign w:val="center"/>
          </w:tcPr>
          <w:p w14:paraId="3983AFF7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lastRenderedPageBreak/>
              <w:t>wpisz oferowany parametr:</w:t>
            </w:r>
          </w:p>
          <w:p w14:paraId="0C0264BC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7602A3D8" w14:textId="52DF3725" w:rsidR="00044141" w:rsidRPr="00EF0874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044141" w:rsidRPr="00553591" w14:paraId="26874D39" w14:textId="77777777" w:rsidTr="00B816F8">
        <w:trPr>
          <w:jc w:val="center"/>
        </w:trPr>
        <w:tc>
          <w:tcPr>
            <w:tcW w:w="202" w:type="pct"/>
            <w:vAlign w:val="center"/>
          </w:tcPr>
          <w:p w14:paraId="6E17BF17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3D3EC81B" w14:textId="361566DB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Certyfikaty i standardy:</w:t>
            </w:r>
          </w:p>
          <w:p w14:paraId="37E620C5" w14:textId="2C8F94FE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Deklaracja CE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419" w:type="pct"/>
            <w:vAlign w:val="center"/>
          </w:tcPr>
          <w:p w14:paraId="1284051A" w14:textId="235637BD" w:rsidR="00044141" w:rsidRPr="00BA7B27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044141" w:rsidRPr="00553591" w14:paraId="4D9B1855" w14:textId="77777777" w:rsidTr="00B816F8">
        <w:trPr>
          <w:jc w:val="center"/>
        </w:trPr>
        <w:tc>
          <w:tcPr>
            <w:tcW w:w="202" w:type="pct"/>
            <w:vAlign w:val="center"/>
          </w:tcPr>
          <w:p w14:paraId="5856DBCD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1B539E4E" w14:textId="200AC5E6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Masa urządzenia:</w:t>
            </w:r>
          </w:p>
          <w:p w14:paraId="62E76B66" w14:textId="71ECDB7E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Max. 2,01 kg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419" w:type="pct"/>
            <w:tcBorders>
              <w:right w:val="single" w:sz="4" w:space="0" w:color="auto"/>
            </w:tcBorders>
            <w:vAlign w:val="center"/>
          </w:tcPr>
          <w:p w14:paraId="1161E60B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 oferowany parametr:</w:t>
            </w:r>
          </w:p>
          <w:p w14:paraId="73C2F27C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6310063D" w14:textId="18DD6B9F" w:rsidR="00044141" w:rsidRPr="00BA7B27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044141" w:rsidRPr="00553591" w14:paraId="5151344B" w14:textId="77777777" w:rsidTr="00B816F8">
        <w:trPr>
          <w:jc w:val="center"/>
        </w:trPr>
        <w:tc>
          <w:tcPr>
            <w:tcW w:w="202" w:type="pct"/>
            <w:vAlign w:val="center"/>
          </w:tcPr>
          <w:p w14:paraId="515778CC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26AD63B7" w14:textId="173B19BF" w:rsidR="00044141" w:rsidRPr="00533BF7" w:rsidRDefault="00044141" w:rsidP="00981A83">
            <w:pPr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Wsparcie </w:t>
            </w:r>
            <w:r w:rsidRPr="00533BF7">
              <w:rPr>
                <w:rFonts w:asciiTheme="minorHAnsi" w:hAnsiTheme="minorHAnsi" w:cstheme="minorHAnsi"/>
                <w:b/>
                <w:sz w:val="22"/>
                <w:szCs w:val="22"/>
              </w:rPr>
              <w:t>techniczne producenta komputera:</w:t>
            </w:r>
          </w:p>
          <w:p w14:paraId="64D72F88" w14:textId="5EEC466E" w:rsidR="00044141" w:rsidRPr="0015380E" w:rsidRDefault="00044141" w:rsidP="0015380E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51" w:hanging="284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15380E">
              <w:rPr>
                <w:rFonts w:asciiTheme="minorHAnsi" w:hAnsiTheme="minorHAnsi" w:cstheme="minorHAnsi"/>
                <w:bCs/>
                <w:szCs w:val="22"/>
              </w:rPr>
              <w:t>Możliwość sprawdzenia konfiguracji sprzętowej komputera oraz warunków gwarancji po podaniu numeru seryjnego bezpośrednio na stronie internetowej producenta sprzętu;</w:t>
            </w:r>
          </w:p>
          <w:p w14:paraId="2E475C42" w14:textId="018856CD" w:rsidR="00044141" w:rsidRPr="0015380E" w:rsidRDefault="00044141" w:rsidP="0015380E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51" w:hanging="284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15380E">
              <w:rPr>
                <w:rFonts w:asciiTheme="minorHAnsi" w:hAnsiTheme="minorHAnsi" w:cstheme="minorHAnsi"/>
                <w:bCs/>
                <w:szCs w:val="22"/>
              </w:rPr>
              <w:t>Dostęp do najnowszych sterowników i uaktualnień na stronie producenta komputera realizowany poprzez podanie na dedykowanej stronie internetowej producenta numeru seryjnego lub modelu komputera;</w:t>
            </w:r>
          </w:p>
          <w:p w14:paraId="02AB2061" w14:textId="73A746D3" w:rsidR="00044141" w:rsidRPr="0015380E" w:rsidRDefault="00044141" w:rsidP="0015380E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51" w:hanging="284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15380E">
              <w:rPr>
                <w:rFonts w:asciiTheme="minorHAnsi" w:hAnsiTheme="minorHAnsi" w:cstheme="minorHAnsi"/>
                <w:bCs/>
                <w:szCs w:val="22"/>
              </w:rPr>
              <w:t>Wykonawca niebędący producentem oferowanego sprzętu nie może samodzielnie dokonywać jego modyfikacji;</w:t>
            </w:r>
          </w:p>
          <w:p w14:paraId="7A05D8E4" w14:textId="1E7C7A85" w:rsidR="00044141" w:rsidRPr="0015380E" w:rsidRDefault="00044141" w:rsidP="0015380E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51" w:hanging="284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15380E">
              <w:rPr>
                <w:rFonts w:asciiTheme="minorHAnsi" w:hAnsiTheme="minorHAnsi" w:cstheme="minorHAnsi"/>
                <w:bCs/>
                <w:szCs w:val="22"/>
              </w:rPr>
              <w:t>W celu uniknięcia błędów kompatybilności Zamawiający wymaga, aby wszystkie podzespoły montowane przez Producenta były przez niego certyfikowane;</w:t>
            </w:r>
          </w:p>
          <w:p w14:paraId="4D5E90C0" w14:textId="2D7F58F7" w:rsidR="00044141" w:rsidRPr="0015380E" w:rsidRDefault="00044141" w:rsidP="0015380E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51" w:hanging="284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15380E">
              <w:rPr>
                <w:rFonts w:asciiTheme="minorHAnsi" w:hAnsiTheme="minorHAnsi" w:cstheme="minorHAnsi"/>
                <w:bCs/>
                <w:szCs w:val="22"/>
              </w:rPr>
              <w:t>System diagnostyczny umożliwiający przetestowanie zainstalowanych komponentów w celu wykrycia usterki w oferowanym komputerze;</w:t>
            </w:r>
          </w:p>
          <w:p w14:paraId="7F7494EB" w14:textId="4766DAB2" w:rsidR="00044141" w:rsidRPr="0015380E" w:rsidRDefault="00044141" w:rsidP="0015380E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51" w:hanging="284"/>
              <w:rPr>
                <w:rFonts w:ascii="Calibri" w:hAnsi="Calibri" w:cs="Calibri"/>
                <w:b/>
                <w:bCs/>
                <w:szCs w:val="22"/>
              </w:rPr>
            </w:pPr>
            <w:r w:rsidRPr="0015380E">
              <w:rPr>
                <w:rFonts w:asciiTheme="minorHAnsi" w:hAnsiTheme="minorHAnsi" w:cstheme="minorHAnsi"/>
                <w:bCs/>
                <w:szCs w:val="22"/>
              </w:rPr>
              <w:lastRenderedPageBreak/>
              <w:t>Funkcje diagnostyczne co najmniej:  sprawdzenie procesora,  test pamięci,  test dysku twardego.</w:t>
            </w:r>
          </w:p>
        </w:tc>
        <w:tc>
          <w:tcPr>
            <w:tcW w:w="2419" w:type="pct"/>
            <w:vAlign w:val="center"/>
          </w:tcPr>
          <w:p w14:paraId="36820A8F" w14:textId="01E3C274" w:rsidR="00044141" w:rsidRPr="00BA7B27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044141" w:rsidRPr="00553591" w14:paraId="24537877" w14:textId="77777777" w:rsidTr="00B816F8">
        <w:trPr>
          <w:jc w:val="center"/>
        </w:trPr>
        <w:tc>
          <w:tcPr>
            <w:tcW w:w="202" w:type="pct"/>
            <w:vAlign w:val="center"/>
          </w:tcPr>
          <w:p w14:paraId="642FBDAE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26CD0122" w14:textId="23C1FDBB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Gwarancja:</w:t>
            </w:r>
          </w:p>
          <w:p w14:paraId="21B135B8" w14:textId="67DA1583" w:rsidR="00044141" w:rsidRPr="003A2332" w:rsidRDefault="00044141" w:rsidP="003A2332">
            <w:pPr>
              <w:pStyle w:val="Akapitzlist"/>
              <w:numPr>
                <w:ilvl w:val="0"/>
                <w:numId w:val="25"/>
              </w:numPr>
              <w:spacing w:line="240" w:lineRule="auto"/>
              <w:ind w:left="351" w:hanging="351"/>
              <w:rPr>
                <w:rFonts w:asciiTheme="minorHAnsi" w:hAnsiTheme="minorHAnsi" w:cstheme="minorHAnsi"/>
                <w:szCs w:val="22"/>
              </w:rPr>
            </w:pPr>
            <w:r w:rsidRPr="003A2332">
              <w:rPr>
                <w:rFonts w:asciiTheme="minorHAnsi" w:hAnsiTheme="minorHAnsi" w:cstheme="minorHAnsi"/>
                <w:szCs w:val="22"/>
              </w:rPr>
              <w:t xml:space="preserve">Min. 36 miesięcy na miejscu u klienta z pozostawieniem dysku w razie jego uszkodzenia (gwarancja </w:t>
            </w:r>
            <w:proofErr w:type="spellStart"/>
            <w:r w:rsidRPr="003A2332">
              <w:rPr>
                <w:rFonts w:asciiTheme="minorHAnsi" w:hAnsiTheme="minorHAnsi" w:cstheme="minorHAnsi"/>
                <w:szCs w:val="22"/>
              </w:rPr>
              <w:t>NextBuissnesDay</w:t>
            </w:r>
            <w:proofErr w:type="spellEnd"/>
            <w:r w:rsidRPr="003A2332">
              <w:rPr>
                <w:rFonts w:asciiTheme="minorHAnsi" w:hAnsiTheme="minorHAnsi" w:cstheme="minorHAnsi"/>
                <w:szCs w:val="22"/>
              </w:rPr>
              <w:t>),</w:t>
            </w:r>
          </w:p>
          <w:p w14:paraId="26668872" w14:textId="0245D2D7" w:rsidR="00044141" w:rsidRPr="003A2332" w:rsidRDefault="00044141" w:rsidP="003A2332">
            <w:pPr>
              <w:pStyle w:val="Akapitzlist"/>
              <w:numPr>
                <w:ilvl w:val="0"/>
                <w:numId w:val="25"/>
              </w:numPr>
              <w:spacing w:line="240" w:lineRule="auto"/>
              <w:ind w:left="351" w:hanging="351"/>
              <w:rPr>
                <w:rFonts w:asciiTheme="minorHAnsi" w:hAnsiTheme="minorHAnsi" w:cstheme="minorHAnsi"/>
                <w:szCs w:val="22"/>
              </w:rPr>
            </w:pPr>
            <w:r w:rsidRPr="003A2332">
              <w:rPr>
                <w:rFonts w:asciiTheme="minorHAnsi" w:hAnsiTheme="minorHAnsi" w:cstheme="minorHAnsi"/>
                <w:szCs w:val="22"/>
              </w:rPr>
              <w:t>Serwis urządzeń musi być realizowany przez producenta lub autoryzowanego partnera serwisowego producenta,</w:t>
            </w:r>
          </w:p>
          <w:p w14:paraId="468D4485" w14:textId="7B6A8FAF" w:rsidR="00044141" w:rsidRDefault="00044141" w:rsidP="003A2332">
            <w:pPr>
              <w:pStyle w:val="Akapitzlist"/>
              <w:numPr>
                <w:ilvl w:val="0"/>
                <w:numId w:val="25"/>
              </w:numPr>
              <w:spacing w:line="240" w:lineRule="auto"/>
              <w:ind w:left="351" w:hanging="351"/>
              <w:rPr>
                <w:rFonts w:asciiTheme="minorHAnsi" w:hAnsiTheme="minorHAnsi" w:cstheme="minorHAnsi"/>
                <w:szCs w:val="22"/>
              </w:rPr>
            </w:pPr>
            <w:r w:rsidRPr="003A2332">
              <w:rPr>
                <w:rFonts w:asciiTheme="minorHAnsi" w:hAnsiTheme="minorHAnsi" w:cstheme="minorHAnsi"/>
                <w:szCs w:val="22"/>
              </w:rPr>
              <w:t>Wykonawca jest zobowiązany do złożenia, w terminie 7 dni od dnia zawarcia umowy, dokumentu potwierdzającego, że podmiot, który będzie realizował serwis urządzeń jest producentem lub autoryzowanym partnerem serwisowym producenta</w:t>
            </w:r>
            <w:r>
              <w:rPr>
                <w:rFonts w:asciiTheme="minorHAnsi" w:hAnsiTheme="minorHAnsi" w:cstheme="minorHAnsi"/>
                <w:szCs w:val="22"/>
              </w:rPr>
              <w:t>,</w:t>
            </w:r>
          </w:p>
          <w:p w14:paraId="4F45EDB0" w14:textId="348A8A9E" w:rsidR="00044141" w:rsidRPr="003A2332" w:rsidRDefault="00044141" w:rsidP="003A2332">
            <w:pPr>
              <w:pStyle w:val="Akapitzlist"/>
              <w:numPr>
                <w:ilvl w:val="0"/>
                <w:numId w:val="25"/>
              </w:numPr>
              <w:spacing w:line="240" w:lineRule="auto"/>
              <w:ind w:left="351" w:hanging="351"/>
              <w:rPr>
                <w:rFonts w:asciiTheme="minorHAnsi" w:hAnsiTheme="minorHAnsi" w:cstheme="minorHAnsi"/>
                <w:szCs w:val="22"/>
              </w:rPr>
            </w:pPr>
            <w:r w:rsidRPr="003A2332">
              <w:rPr>
                <w:rFonts w:asciiTheme="minorHAnsi" w:hAnsiTheme="minorHAnsi" w:cstheme="minorHAnsi"/>
                <w:szCs w:val="22"/>
              </w:rPr>
              <w:t xml:space="preserve">Wymagane okno czasowe dla zgłaszania usterek min. wszystkie dni robocze w godzinach </w:t>
            </w:r>
            <w:r w:rsidRPr="003A2332">
              <w:rPr>
                <w:rFonts w:asciiTheme="minorHAnsi" w:hAnsiTheme="minorHAnsi" w:cstheme="minorHAnsi"/>
                <w:b/>
                <w:bCs/>
                <w:szCs w:val="22"/>
              </w:rPr>
              <w:t>od 8:00 do 16:00</w:t>
            </w:r>
            <w:r w:rsidRPr="003A2332">
              <w:rPr>
                <w:rFonts w:asciiTheme="minorHAnsi" w:hAnsiTheme="minorHAnsi" w:cstheme="minorHAnsi"/>
                <w:szCs w:val="22"/>
              </w:rPr>
              <w:t>. Zgłoszenie serwisowe przyjmowane poprzez stronę www, pocztę elektroniczną  lub telefoniczne.</w:t>
            </w:r>
          </w:p>
        </w:tc>
        <w:tc>
          <w:tcPr>
            <w:tcW w:w="2419" w:type="pct"/>
            <w:vAlign w:val="center"/>
          </w:tcPr>
          <w:p w14:paraId="48BC4E6E" w14:textId="19A79C0F" w:rsidR="00044141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C491C" w:rsidRPr="00553591" w14:paraId="697BC73E" w14:textId="1C074DCA" w:rsidTr="00F62DF7">
        <w:trPr>
          <w:jc w:val="center"/>
        </w:trPr>
        <w:tc>
          <w:tcPr>
            <w:tcW w:w="202" w:type="pct"/>
            <w:vAlign w:val="center"/>
          </w:tcPr>
          <w:p w14:paraId="2F982685" w14:textId="7B040AC8" w:rsidR="001C491C" w:rsidRPr="00356C04" w:rsidRDefault="001C491C" w:rsidP="001C491C">
            <w:pPr>
              <w:pStyle w:val="Akapitzlist"/>
              <w:numPr>
                <w:ilvl w:val="0"/>
                <w:numId w:val="26"/>
              </w:numPr>
              <w:ind w:left="0" w:firstLine="0"/>
              <w:jc w:val="righ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16825869" w14:textId="168CB8BF" w:rsidR="001C491C" w:rsidRDefault="001C491C" w:rsidP="001C491C">
            <w:pPr>
              <w:suppressAutoHyphens/>
              <w:ind w:left="71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A4B1BC1" w14:textId="153E6A57" w:rsidR="001C491C" w:rsidRDefault="001C491C" w:rsidP="001C491C">
            <w:pPr>
              <w:suppressAutoHyphens/>
              <w:ind w:left="71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647A">
              <w:rPr>
                <w:rFonts w:ascii="Calibri" w:hAnsi="Calibri" w:cs="Calibri"/>
                <w:b/>
                <w:sz w:val="22"/>
                <w:szCs w:val="22"/>
              </w:rPr>
              <w:t>Nazwa Producenta i nazwa oferowanego modelu:</w:t>
            </w:r>
          </w:p>
          <w:p w14:paraId="331D189F" w14:textId="6D5C558E" w:rsidR="001C491C" w:rsidRPr="003C5AC5" w:rsidRDefault="001C491C" w:rsidP="001C491C">
            <w:pPr>
              <w:suppressAutoHyphens/>
              <w:ind w:left="7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19" w:type="pct"/>
            <w:vAlign w:val="center"/>
          </w:tcPr>
          <w:p w14:paraId="1F050D82" w14:textId="77777777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EF0874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(Podaj producenta i nazwę oferowanego modelu)</w:t>
            </w:r>
          </w:p>
          <w:p w14:paraId="1FE3E622" w14:textId="77777777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</w:p>
          <w:p w14:paraId="5F3FFCB9" w14:textId="050058C8" w:rsidR="001C491C" w:rsidRPr="00553591" w:rsidRDefault="001C491C" w:rsidP="001C491C">
            <w:pPr>
              <w:jc w:val="center"/>
            </w:pPr>
            <w:r w:rsidRPr="00EF0874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……………..………</w:t>
            </w:r>
            <w:r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……………………………………………………..</w:t>
            </w:r>
          </w:p>
        </w:tc>
      </w:tr>
      <w:tr w:rsidR="001C491C" w:rsidRPr="00553591" w14:paraId="3CE4DE08" w14:textId="77777777" w:rsidTr="00F62DF7">
        <w:trPr>
          <w:jc w:val="center"/>
        </w:trPr>
        <w:tc>
          <w:tcPr>
            <w:tcW w:w="202" w:type="pct"/>
            <w:vAlign w:val="center"/>
          </w:tcPr>
          <w:p w14:paraId="1BA13D21" w14:textId="77777777" w:rsidR="001C491C" w:rsidRPr="00356C04" w:rsidRDefault="001C491C" w:rsidP="001C491C">
            <w:pPr>
              <w:pStyle w:val="Akapitzlist"/>
              <w:numPr>
                <w:ilvl w:val="0"/>
                <w:numId w:val="26"/>
              </w:numPr>
              <w:ind w:left="0" w:firstLine="0"/>
              <w:jc w:val="righ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13B2DA4E" w14:textId="6EAB7A45" w:rsidR="001C491C" w:rsidRDefault="001C491C" w:rsidP="001C491C">
            <w:pPr>
              <w:suppressAutoHyphens/>
              <w:ind w:left="71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Data produkcji (miesiąc i rok)</w:t>
            </w:r>
          </w:p>
        </w:tc>
        <w:tc>
          <w:tcPr>
            <w:tcW w:w="2419" w:type="pct"/>
            <w:vAlign w:val="center"/>
          </w:tcPr>
          <w:p w14:paraId="795AAD7F" w14:textId="77777777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EF0874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(Podaj </w:t>
            </w:r>
            <w:r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miesiąc i rok  produkcji oferowanego komputera przenośnego</w:t>
            </w:r>
            <w:r w:rsidRPr="00EF0874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)</w:t>
            </w:r>
          </w:p>
          <w:p w14:paraId="26BECDDC" w14:textId="77777777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</w:p>
          <w:p w14:paraId="4F6DA878" w14:textId="00EC39FB" w:rsidR="001C491C" w:rsidRPr="00553591" w:rsidRDefault="001C491C" w:rsidP="001C491C">
            <w:pPr>
              <w:jc w:val="center"/>
            </w:pPr>
            <w:r w:rsidRPr="00EF0874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………………………………………………………………………</w:t>
            </w:r>
          </w:p>
        </w:tc>
      </w:tr>
    </w:tbl>
    <w:p w14:paraId="60DAB165" w14:textId="77777777" w:rsidR="00044141" w:rsidRDefault="00044141" w:rsidP="008E25AF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bookmarkStart w:id="3" w:name="_Hlk172278123"/>
      <w:bookmarkEnd w:id="0"/>
      <w:bookmarkEnd w:id="2"/>
    </w:p>
    <w:p w14:paraId="52E707CC" w14:textId="500EBFA3" w:rsidR="00DA6EC3" w:rsidRPr="00553591" w:rsidRDefault="00DA6EC3" w:rsidP="00DA6DD0">
      <w:pPr>
        <w:tabs>
          <w:tab w:val="left" w:pos="1276"/>
        </w:tabs>
        <w:suppressAutoHyphens/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553591">
        <w:rPr>
          <w:rFonts w:ascii="Calibri" w:hAnsi="Calibri" w:cs="Calibri"/>
          <w:b/>
          <w:bCs/>
          <w:sz w:val="22"/>
          <w:szCs w:val="22"/>
        </w:rPr>
        <w:t>Uwaga!</w:t>
      </w:r>
    </w:p>
    <w:p w14:paraId="4EC6C2B7" w14:textId="6A8246E9" w:rsidR="00672050" w:rsidRPr="00533CBC" w:rsidRDefault="00DA6EC3" w:rsidP="00533CBC">
      <w:pPr>
        <w:tabs>
          <w:tab w:val="left" w:pos="1276"/>
        </w:tabs>
        <w:suppressAutoHyphens/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553591">
        <w:rPr>
          <w:rFonts w:ascii="Calibri" w:hAnsi="Calibri" w:cs="Calibri"/>
          <w:b/>
          <w:bCs/>
          <w:sz w:val="22"/>
          <w:szCs w:val="22"/>
        </w:rPr>
        <w:t>Dokument należy wypełnić i podpisać zgodnie z zapisami SWZ</w:t>
      </w:r>
      <w:bookmarkEnd w:id="1"/>
      <w:bookmarkEnd w:id="3"/>
    </w:p>
    <w:p w14:paraId="28C29D33" w14:textId="77777777" w:rsidR="008E25AF" w:rsidRDefault="008E25AF" w:rsidP="00B816F8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7FB12E0" w14:textId="77777777" w:rsidR="005D596C" w:rsidRDefault="005D596C" w:rsidP="0006647A">
      <w:pPr>
        <w:tabs>
          <w:tab w:val="left" w:pos="1276"/>
        </w:tabs>
        <w:suppressAutoHyphens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E3A44FF" w14:textId="66C112CC" w:rsidR="00A02468" w:rsidRDefault="00A02468" w:rsidP="0006647A">
      <w:pPr>
        <w:tabs>
          <w:tab w:val="left" w:pos="1276"/>
        </w:tabs>
        <w:suppressAutoHyphens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53591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Część nr 2:</w:t>
      </w:r>
    </w:p>
    <w:p w14:paraId="631FC26B" w14:textId="26601E09" w:rsidR="008E25AF" w:rsidRDefault="007B124B" w:rsidP="007B124B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Monitor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16</w:t>
      </w: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 sztuk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6956"/>
        <w:gridCol w:w="6628"/>
      </w:tblGrid>
      <w:tr w:rsidR="00AE3DEC" w:rsidRPr="00553591" w14:paraId="52121898" w14:textId="77777777" w:rsidTr="00AE3DEC">
        <w:trPr>
          <w:cantSplit/>
          <w:jc w:val="center"/>
        </w:trPr>
        <w:tc>
          <w:tcPr>
            <w:tcW w:w="7366" w:type="dxa"/>
            <w:gridSpan w:val="2"/>
            <w:shd w:val="clear" w:color="auto" w:fill="E7E6E6" w:themeFill="background2"/>
            <w:vAlign w:val="center"/>
          </w:tcPr>
          <w:p w14:paraId="0F450E6F" w14:textId="77777777" w:rsidR="008E25AF" w:rsidRDefault="008E25AF" w:rsidP="009D4F91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7475EE9" w14:textId="77777777" w:rsidR="008E25AF" w:rsidRPr="000C6F07" w:rsidRDefault="008E25AF" w:rsidP="009D4F91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6F07">
              <w:rPr>
                <w:rFonts w:ascii="Calibri" w:hAnsi="Calibri" w:cs="Calibri"/>
                <w:b/>
                <w:bCs/>
                <w:sz w:val="22"/>
                <w:szCs w:val="22"/>
              </w:rPr>
              <w:t>Opis parametrów technicznych</w:t>
            </w:r>
          </w:p>
          <w:p w14:paraId="3810FF64" w14:textId="77777777" w:rsidR="008E25AF" w:rsidRPr="000C6F07" w:rsidRDefault="008E25AF" w:rsidP="009D4F91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628" w:type="dxa"/>
            <w:shd w:val="clear" w:color="auto" w:fill="E7E6E6" w:themeFill="background2"/>
          </w:tcPr>
          <w:p w14:paraId="7F2264A2" w14:textId="77777777" w:rsidR="008E25AF" w:rsidRDefault="008E25AF" w:rsidP="009D4F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57B9BBA" w14:textId="77777777" w:rsidR="008E25AF" w:rsidRPr="008E25AF" w:rsidRDefault="008E25AF" w:rsidP="009D4F9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Oferta Wykonawcy</w:t>
            </w:r>
          </w:p>
        </w:tc>
      </w:tr>
      <w:tr w:rsidR="008E25AF" w:rsidRPr="00553591" w14:paraId="13C52320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1B4659E2" w14:textId="77777777" w:rsidR="008E25AF" w:rsidRPr="0015380E" w:rsidRDefault="008E25AF" w:rsidP="009D4F91">
            <w:pPr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6956" w:type="dxa"/>
            <w:vAlign w:val="center"/>
          </w:tcPr>
          <w:p w14:paraId="74F304B2" w14:textId="77777777" w:rsidR="008E25AF" w:rsidRPr="0015380E" w:rsidRDefault="008E25AF" w:rsidP="009D4F91">
            <w:pPr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38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628" w:type="dxa"/>
            <w:vAlign w:val="center"/>
          </w:tcPr>
          <w:p w14:paraId="2A081973" w14:textId="03107ACA" w:rsidR="008E25AF" w:rsidRDefault="00506DA0" w:rsidP="009D4F91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6DA0">
              <w:rPr>
                <w:rFonts w:ascii="Calibri" w:hAnsi="Calibri" w:cs="Calibri"/>
                <w:b/>
                <w:bCs/>
                <w:sz w:val="22"/>
                <w:szCs w:val="22"/>
              </w:rPr>
              <w:t>B = wpisz oferowany parametr tam gdzie jest wymagane podanie „minimum”/”maksimum” lub nazwa własna. W innych miejscach potwierdź oferowany parametr słowem „TAK” lub opisz rozwiązanie równoważne</w:t>
            </w:r>
          </w:p>
        </w:tc>
      </w:tr>
      <w:tr w:rsidR="008E25AF" w:rsidRPr="00553591" w14:paraId="1DDE8E25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0CE14E02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D2C6A" w14:textId="2E1B4794" w:rsidR="008E25AF" w:rsidRPr="00887EF3" w:rsidRDefault="008E25AF" w:rsidP="008E25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Typ ekranu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Panoramiczny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LED, 16x9</w:t>
            </w:r>
          </w:p>
        </w:tc>
        <w:tc>
          <w:tcPr>
            <w:tcW w:w="6628" w:type="dxa"/>
            <w:vAlign w:val="center"/>
          </w:tcPr>
          <w:p w14:paraId="44AF8DC5" w14:textId="2A434FE1" w:rsidR="008E25AF" w:rsidRPr="00EF0874" w:rsidRDefault="008E25AF" w:rsidP="008E25AF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8E25AF" w:rsidRPr="00553591" w14:paraId="2ED73B79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7DFFD12B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889DB" w14:textId="6795C351" w:rsidR="008E25AF" w:rsidRPr="0015380E" w:rsidRDefault="008E25AF" w:rsidP="008E25A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Przekątna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Min. 27” </w:t>
            </w:r>
          </w:p>
        </w:tc>
        <w:tc>
          <w:tcPr>
            <w:tcW w:w="6628" w:type="dxa"/>
            <w:vAlign w:val="center"/>
          </w:tcPr>
          <w:p w14:paraId="3C519F1B" w14:textId="2F305EAA" w:rsidR="008E25AF" w:rsidRDefault="008E25AF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2251953E" w14:textId="77777777" w:rsidR="008E25AF" w:rsidRPr="00EF0874" w:rsidRDefault="008E25AF" w:rsidP="008E25AF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7F6B672E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12116388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FE3A7" w14:textId="7772F05C" w:rsidR="008E25AF" w:rsidRPr="0015380E" w:rsidRDefault="008E25AF" w:rsidP="008E25A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Matryca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: (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IPS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lub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VA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)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matowa</w:t>
            </w:r>
          </w:p>
        </w:tc>
        <w:tc>
          <w:tcPr>
            <w:tcW w:w="6628" w:type="dxa"/>
            <w:vAlign w:val="center"/>
          </w:tcPr>
          <w:p w14:paraId="3F12F874" w14:textId="6DAC7A7E" w:rsidR="008E25AF" w:rsidRDefault="008E25AF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55D249F0" w14:textId="77777777" w:rsidR="008E25AF" w:rsidRPr="00EF0874" w:rsidRDefault="008E25AF" w:rsidP="008E25AF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8E25AF" w:rsidRPr="00553591" w14:paraId="28BF16B0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56625E99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7000A" w14:textId="0F7BF5E2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Jasność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250 cd/m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628" w:type="dxa"/>
            <w:vAlign w:val="center"/>
          </w:tcPr>
          <w:p w14:paraId="15156AB4" w14:textId="0CE432B5" w:rsidR="00AE3DEC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7D365746" w14:textId="71AB3801" w:rsidR="008E25AF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254134C8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45D613F6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38B61" w14:textId="21948757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Kontrast (statyczny)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1000:1</w:t>
            </w:r>
          </w:p>
        </w:tc>
        <w:tc>
          <w:tcPr>
            <w:tcW w:w="6628" w:type="dxa"/>
            <w:vAlign w:val="center"/>
          </w:tcPr>
          <w:p w14:paraId="667ACEAC" w14:textId="2979F1D8" w:rsidR="00AE3DEC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16FA8EB3" w14:textId="105786F6" w:rsidR="008E25AF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3D5E36F3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5192A8A2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BA0EE" w14:textId="5A18DCD6" w:rsidR="008E25AF" w:rsidRPr="00887EF3" w:rsidRDefault="008E25AF" w:rsidP="008E2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Kąty widzenia (pion/poziom)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178/178 stopni</w:t>
            </w:r>
          </w:p>
        </w:tc>
        <w:tc>
          <w:tcPr>
            <w:tcW w:w="6628" w:type="dxa"/>
            <w:vAlign w:val="center"/>
          </w:tcPr>
          <w:p w14:paraId="42E9F03C" w14:textId="463FA5C3" w:rsidR="00AE3DEC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7A6CDCC4" w14:textId="23B21161" w:rsidR="008E25AF" w:rsidRPr="00346B1D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4AEC3D7D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626EE9E8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4F1C6" w14:textId="06DCDB7B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Czas reakcji matrycy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Max. 7 ms</w:t>
            </w:r>
          </w:p>
        </w:tc>
        <w:tc>
          <w:tcPr>
            <w:tcW w:w="6628" w:type="dxa"/>
            <w:vAlign w:val="center"/>
          </w:tcPr>
          <w:p w14:paraId="2D9EA8A4" w14:textId="12C70FD2" w:rsidR="00AE3DEC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1BEC14F2" w14:textId="3AB87425" w:rsidR="008E25AF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62D3B1F6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63FFB961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54A3B" w14:textId="61DCBA13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Rozdzielczość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1920 x 1080</w:t>
            </w:r>
          </w:p>
        </w:tc>
        <w:tc>
          <w:tcPr>
            <w:tcW w:w="6628" w:type="dxa"/>
            <w:vAlign w:val="center"/>
          </w:tcPr>
          <w:p w14:paraId="0039F0EF" w14:textId="79B6A6EE" w:rsidR="00AE3DEC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0F2D95AC" w14:textId="49DCB965" w:rsidR="008E25AF" w:rsidRPr="00EF0874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5CE54F06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6E5F1955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5A0A7" w14:textId="6BDB542D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Wielkość plamki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Max. 0.311 mm</w:t>
            </w:r>
          </w:p>
        </w:tc>
        <w:tc>
          <w:tcPr>
            <w:tcW w:w="6628" w:type="dxa"/>
            <w:vAlign w:val="center"/>
          </w:tcPr>
          <w:p w14:paraId="16622549" w14:textId="6F2EE8C7" w:rsidR="00AE3DEC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4F1111D1" w14:textId="4E3D1E10" w:rsidR="008E25AF" w:rsidRPr="00EF0874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202918A0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641579AF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C5D13" w14:textId="5839240E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Złącza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 x HDMI 1 x DP</w:t>
            </w:r>
          </w:p>
        </w:tc>
        <w:tc>
          <w:tcPr>
            <w:tcW w:w="6628" w:type="dxa"/>
            <w:vAlign w:val="center"/>
          </w:tcPr>
          <w:p w14:paraId="19B71CAA" w14:textId="77777777" w:rsidR="00AE3DEC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3B1B44BF" w14:textId="6704C51D" w:rsidR="008E25AF" w:rsidRPr="00EF0874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751C5455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63A26AC5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443F7" w14:textId="23290188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Obrotowy ekran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Pivot</w:t>
            </w:r>
            <w:proofErr w:type="spellEnd"/>
          </w:p>
        </w:tc>
        <w:tc>
          <w:tcPr>
            <w:tcW w:w="6628" w:type="dxa"/>
            <w:vAlign w:val="center"/>
          </w:tcPr>
          <w:p w14:paraId="099004FF" w14:textId="735C42EE" w:rsidR="008E25AF" w:rsidRPr="00EF0874" w:rsidRDefault="008E25AF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8E25AF" w:rsidRPr="00553591" w14:paraId="4BF76EAA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5ADC3115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347A4" w14:textId="772C8D14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Regulacja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wysokości, obrotu, kąta pochylenia</w:t>
            </w:r>
          </w:p>
        </w:tc>
        <w:tc>
          <w:tcPr>
            <w:tcW w:w="6628" w:type="dxa"/>
            <w:vAlign w:val="center"/>
          </w:tcPr>
          <w:p w14:paraId="06A03AAB" w14:textId="35808D49" w:rsidR="008E25AF" w:rsidRPr="00EF0874" w:rsidRDefault="008E25AF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8E25AF" w:rsidRPr="00553591" w14:paraId="016CB749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6E5D409A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A5B00" w14:textId="032D2DD5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Montaż na ścianie lub uchwycie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Vesa</w:t>
            </w:r>
            <w:proofErr w:type="spellEnd"/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100x100mm</w:t>
            </w:r>
          </w:p>
        </w:tc>
        <w:tc>
          <w:tcPr>
            <w:tcW w:w="6628" w:type="dxa"/>
            <w:vAlign w:val="center"/>
          </w:tcPr>
          <w:p w14:paraId="60B738C8" w14:textId="5391C5C5" w:rsidR="00AE3DEC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5BE1D31C" w14:textId="700A45B1" w:rsidR="008E25AF" w:rsidRPr="00EF0874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67DB454E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42C02464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A4DC4" w14:textId="7743F7B4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Głośniki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Posiada min. 2 głośniki</w:t>
            </w:r>
          </w:p>
        </w:tc>
        <w:tc>
          <w:tcPr>
            <w:tcW w:w="6628" w:type="dxa"/>
            <w:vAlign w:val="center"/>
          </w:tcPr>
          <w:p w14:paraId="5CC8D3F9" w14:textId="1A5CF73A" w:rsidR="00AE3DEC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29060ADB" w14:textId="1F78E18F" w:rsidR="008E25AF" w:rsidRPr="00EF0874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62FFA2CD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61FEB8B2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BDB5F" w14:textId="05829E7F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Kamera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Wbudowana min. 2MP</w:t>
            </w:r>
          </w:p>
        </w:tc>
        <w:tc>
          <w:tcPr>
            <w:tcW w:w="6628" w:type="dxa"/>
            <w:vAlign w:val="center"/>
          </w:tcPr>
          <w:p w14:paraId="5B99BFD1" w14:textId="7B852BAE" w:rsidR="00AE3DEC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794B90D1" w14:textId="3460AE3C" w:rsidR="008E25AF" w:rsidRPr="00EF0874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5E1BA3B6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04157C80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70012" w14:textId="7F071A1E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Mikrofon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Wbudowany</w:t>
            </w:r>
          </w:p>
        </w:tc>
        <w:tc>
          <w:tcPr>
            <w:tcW w:w="6628" w:type="dxa"/>
            <w:vAlign w:val="center"/>
          </w:tcPr>
          <w:p w14:paraId="758A84F5" w14:textId="1FB907DB" w:rsidR="008E25AF" w:rsidRPr="00EF0874" w:rsidRDefault="008E25AF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8E25AF" w:rsidRPr="00553591" w14:paraId="5C82A778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65646EEE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vAlign w:val="center"/>
          </w:tcPr>
          <w:p w14:paraId="606915CB" w14:textId="4E81E2A4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2050">
              <w:rPr>
                <w:rFonts w:ascii="Calibri" w:hAnsi="Calibri" w:cs="Calibri"/>
                <w:sz w:val="22"/>
                <w:szCs w:val="22"/>
              </w:rPr>
              <w:t xml:space="preserve">Gwarancja: Min. </w:t>
            </w:r>
            <w:r>
              <w:rPr>
                <w:rFonts w:ascii="Calibri" w:hAnsi="Calibri" w:cs="Calibri"/>
                <w:sz w:val="22"/>
                <w:szCs w:val="22"/>
              </w:rPr>
              <w:t>24</w:t>
            </w:r>
            <w:r w:rsidRPr="00672050">
              <w:rPr>
                <w:rFonts w:ascii="Calibri" w:hAnsi="Calibri" w:cs="Calibri"/>
                <w:sz w:val="22"/>
                <w:szCs w:val="22"/>
              </w:rPr>
              <w:t xml:space="preserve"> mies</w:t>
            </w:r>
            <w:r>
              <w:rPr>
                <w:rFonts w:ascii="Calibri" w:hAnsi="Calibri" w:cs="Calibri"/>
                <w:sz w:val="22"/>
                <w:szCs w:val="22"/>
              </w:rPr>
              <w:t>iące</w:t>
            </w:r>
          </w:p>
        </w:tc>
        <w:tc>
          <w:tcPr>
            <w:tcW w:w="6628" w:type="dxa"/>
            <w:vAlign w:val="center"/>
          </w:tcPr>
          <w:p w14:paraId="3A7603F5" w14:textId="186F2A56" w:rsidR="008E25AF" w:rsidRPr="00EF0874" w:rsidRDefault="008E25AF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8E25AF" w:rsidRPr="00553591" w14:paraId="7864A970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1B5F7BCA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vAlign w:val="center"/>
          </w:tcPr>
          <w:p w14:paraId="1E65B1CF" w14:textId="212FB017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2050">
              <w:rPr>
                <w:rFonts w:ascii="Calibri" w:hAnsi="Calibri" w:cs="Calibri"/>
                <w:sz w:val="22"/>
                <w:szCs w:val="22"/>
              </w:rPr>
              <w:t>Inne: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72050">
              <w:rPr>
                <w:rFonts w:ascii="Calibri" w:hAnsi="Calibri" w:cs="Calibri"/>
                <w:sz w:val="22"/>
                <w:szCs w:val="22"/>
              </w:rPr>
              <w:t>Dołączony przewód HDMI i DP</w:t>
            </w:r>
            <w:r w:rsidR="001C491C">
              <w:rPr>
                <w:rFonts w:ascii="Calibri" w:hAnsi="Calibri" w:cs="Calibri"/>
                <w:sz w:val="22"/>
                <w:szCs w:val="22"/>
              </w:rPr>
              <w:t xml:space="preserve"> o długości co najmniej 2 m.</w:t>
            </w:r>
          </w:p>
        </w:tc>
        <w:tc>
          <w:tcPr>
            <w:tcW w:w="6628" w:type="dxa"/>
            <w:vAlign w:val="center"/>
          </w:tcPr>
          <w:p w14:paraId="3E630932" w14:textId="7BB7ED8B" w:rsidR="008E25AF" w:rsidRPr="00EF0874" w:rsidRDefault="008E25AF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1C491C" w:rsidRPr="00553591" w14:paraId="7EF2DE1D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37F2EF85" w14:textId="77777777" w:rsidR="001C491C" w:rsidRPr="00087F41" w:rsidRDefault="001C491C" w:rsidP="001C491C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vAlign w:val="center"/>
          </w:tcPr>
          <w:p w14:paraId="50C658A8" w14:textId="77777777" w:rsidR="001C491C" w:rsidRDefault="001C491C" w:rsidP="001C491C">
            <w:pPr>
              <w:suppressAutoHyphens/>
              <w:ind w:left="71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443F7AD" w14:textId="77777777" w:rsidR="001C491C" w:rsidRDefault="001C491C" w:rsidP="001C491C">
            <w:pPr>
              <w:suppressAutoHyphens/>
              <w:ind w:left="71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647A">
              <w:rPr>
                <w:rFonts w:ascii="Calibri" w:hAnsi="Calibri" w:cs="Calibri"/>
                <w:b/>
                <w:sz w:val="22"/>
                <w:szCs w:val="22"/>
              </w:rPr>
              <w:t>Nazwa Producenta i nazwa oferowanego modelu:</w:t>
            </w:r>
          </w:p>
          <w:p w14:paraId="7DDB9C0D" w14:textId="752361F5" w:rsidR="001C491C" w:rsidRPr="00AE3DEC" w:rsidRDefault="001C491C" w:rsidP="001C491C">
            <w:pPr>
              <w:suppressAutoHyphens/>
              <w:ind w:left="71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28" w:type="dxa"/>
            <w:vAlign w:val="center"/>
          </w:tcPr>
          <w:p w14:paraId="3658BA45" w14:textId="77777777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EF0874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(Podaj producenta i nazwę oferowanego modelu)</w:t>
            </w:r>
          </w:p>
          <w:p w14:paraId="04EEBC17" w14:textId="77777777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</w:p>
          <w:p w14:paraId="6CFE9DA6" w14:textId="55B27BB9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EF0874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……………..………</w:t>
            </w:r>
            <w:r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……………………………………………………..</w:t>
            </w:r>
          </w:p>
        </w:tc>
      </w:tr>
      <w:tr w:rsidR="001C491C" w:rsidRPr="00553591" w14:paraId="7F18C9D1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23EB19D7" w14:textId="77777777" w:rsidR="001C491C" w:rsidRPr="00087F41" w:rsidRDefault="001C491C" w:rsidP="001C491C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vAlign w:val="center"/>
          </w:tcPr>
          <w:p w14:paraId="0D4B0827" w14:textId="6B5B9775" w:rsidR="001C491C" w:rsidRPr="00672050" w:rsidRDefault="001C491C" w:rsidP="001C491C">
            <w:pPr>
              <w:suppressAutoHyphens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Data produkcji (miesiąc i rok)</w:t>
            </w:r>
          </w:p>
        </w:tc>
        <w:tc>
          <w:tcPr>
            <w:tcW w:w="6628" w:type="dxa"/>
            <w:vAlign w:val="center"/>
          </w:tcPr>
          <w:p w14:paraId="3B4138FB" w14:textId="6ED4E4E2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EF0874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(Podaj </w:t>
            </w:r>
            <w:r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miesiąc i rok  produkcji oferowanego monitora</w:t>
            </w:r>
            <w:r w:rsidRPr="00EF0874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)</w:t>
            </w:r>
          </w:p>
          <w:p w14:paraId="5033C7AE" w14:textId="77777777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</w:p>
          <w:p w14:paraId="128478BE" w14:textId="6D803786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EF0874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………………………………………………………………………</w:t>
            </w:r>
          </w:p>
        </w:tc>
      </w:tr>
    </w:tbl>
    <w:p w14:paraId="3A28CF3B" w14:textId="7B264EC4" w:rsidR="00672050" w:rsidRPr="00553591" w:rsidRDefault="00672050" w:rsidP="00672050">
      <w:pPr>
        <w:tabs>
          <w:tab w:val="left" w:pos="1276"/>
        </w:tabs>
        <w:suppressAutoHyphens/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553591">
        <w:rPr>
          <w:rFonts w:ascii="Calibri" w:hAnsi="Calibri" w:cs="Calibri"/>
          <w:b/>
          <w:bCs/>
          <w:sz w:val="22"/>
          <w:szCs w:val="22"/>
        </w:rPr>
        <w:t>Uwaga!</w:t>
      </w:r>
    </w:p>
    <w:p w14:paraId="643CC661" w14:textId="65B0BCAB" w:rsidR="00672050" w:rsidRPr="005D596C" w:rsidRDefault="00672050" w:rsidP="005D596C">
      <w:pPr>
        <w:tabs>
          <w:tab w:val="left" w:pos="1276"/>
        </w:tabs>
        <w:suppressAutoHyphens/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553591">
        <w:rPr>
          <w:rFonts w:ascii="Calibri" w:hAnsi="Calibri" w:cs="Calibri"/>
          <w:b/>
          <w:bCs/>
          <w:sz w:val="22"/>
          <w:szCs w:val="22"/>
        </w:rPr>
        <w:t>Dokument należy wypełnić i podpisać zgodnie z zapisami SWZ</w:t>
      </w:r>
    </w:p>
    <w:sectPr w:rsidR="00672050" w:rsidRPr="005D596C" w:rsidSect="00BD0E5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56000" w14:textId="77777777" w:rsidR="00D17ABC" w:rsidRDefault="00D17ABC" w:rsidP="00D85B22">
      <w:r>
        <w:separator/>
      </w:r>
    </w:p>
  </w:endnote>
  <w:endnote w:type="continuationSeparator" w:id="0">
    <w:p w14:paraId="29C0E69D" w14:textId="77777777" w:rsidR="00D17ABC" w:rsidRDefault="00D17ABC" w:rsidP="00D8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DejaVu Sans">
    <w:charset w:val="EE"/>
    <w:family w:val="swiss"/>
    <w:pitch w:val="variable"/>
    <w:sig w:usb0="E7002EFF" w:usb1="D200FDFF" w:usb2="0A042029" w:usb3="00000000" w:csb0="800001F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92937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4CD224F" w14:textId="186BB35F" w:rsidR="00B50E5F" w:rsidRPr="00B50E5F" w:rsidRDefault="00BD0E56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583B729E" wp14:editId="2B12EE0D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5760720" cy="684530"/>
              <wp:effectExtent l="0" t="0" r="0" b="1270"/>
              <wp:wrapNone/>
              <wp:docPr id="353259672" name="Obraz 3532596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6845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50E5F" w:rsidRPr="00B50E5F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B50E5F" w:rsidRPr="00B50E5F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="00B50E5F" w:rsidRPr="00B50E5F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50E5F" w:rsidRPr="00B50E5F">
          <w:rPr>
            <w:rFonts w:asciiTheme="minorHAnsi" w:hAnsiTheme="minorHAnsi" w:cstheme="minorHAnsi"/>
            <w:sz w:val="20"/>
            <w:szCs w:val="20"/>
            <w:lang w:val="pl-PL"/>
          </w:rPr>
          <w:t>2</w:t>
        </w:r>
        <w:r w:rsidR="00B50E5F" w:rsidRPr="00B50E5F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817359E" w14:textId="5BB3B676" w:rsidR="00331787" w:rsidRPr="00331787" w:rsidRDefault="00331787">
    <w:pPr>
      <w:pStyle w:val="Stopka"/>
      <w:rPr>
        <w:rFonts w:ascii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59EEA" w14:textId="1680831D" w:rsidR="00BD0E56" w:rsidRDefault="00BD0E56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329D3D" wp14:editId="6E5BC88A">
          <wp:simplePos x="0" y="0"/>
          <wp:positionH relativeFrom="margin">
            <wp:align>center</wp:align>
          </wp:positionH>
          <wp:positionV relativeFrom="paragraph">
            <wp:posOffset>-209550</wp:posOffset>
          </wp:positionV>
          <wp:extent cx="5760720" cy="684530"/>
          <wp:effectExtent l="0" t="0" r="0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660BC" w14:textId="77777777" w:rsidR="00D17ABC" w:rsidRDefault="00D17ABC" w:rsidP="00D85B22">
      <w:r>
        <w:separator/>
      </w:r>
    </w:p>
  </w:footnote>
  <w:footnote w:type="continuationSeparator" w:id="0">
    <w:p w14:paraId="5E85BE75" w14:textId="77777777" w:rsidR="00D17ABC" w:rsidRDefault="00D17ABC" w:rsidP="00D8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3022" w14:textId="77777777" w:rsidR="00BD0E56" w:rsidRDefault="00BD0E56" w:rsidP="00BD0E56">
    <w:pPr>
      <w:pStyle w:val="Nagwek"/>
      <w:jc w:val="right"/>
      <w:rPr>
        <w:rFonts w:ascii="Calibri" w:eastAsia="Calibri" w:hAnsi="Calibri" w:cs="Calibri"/>
        <w:b/>
        <w:sz w:val="22"/>
        <w:szCs w:val="22"/>
        <w:lang w:eastAsia="en-US"/>
      </w:rPr>
    </w:pPr>
    <w:r w:rsidRPr="00A4103E">
      <w:rPr>
        <w:rFonts w:ascii="Calibri" w:hAnsi="Calibri" w:cs="Calibri"/>
        <w:b/>
        <w:noProof/>
        <w:sz w:val="22"/>
      </w:rPr>
      <w:drawing>
        <wp:anchor distT="0" distB="0" distL="114300" distR="114300" simplePos="0" relativeHeight="251662336" behindDoc="1" locked="0" layoutInCell="1" allowOverlap="1" wp14:anchorId="23063776" wp14:editId="408A7026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5971540" cy="723900"/>
          <wp:effectExtent l="0" t="0" r="0" b="0"/>
          <wp:wrapTight wrapText="bothSides">
            <wp:wrapPolygon edited="0">
              <wp:start x="0" y="0"/>
              <wp:lineTo x="0" y="21032"/>
              <wp:lineTo x="21499" y="21032"/>
              <wp:lineTo x="21499" y="0"/>
              <wp:lineTo x="0" y="0"/>
            </wp:wrapPolygon>
          </wp:wrapTight>
          <wp:docPr id="780613627" name="Obraz 780613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22"/>
        <w:szCs w:val="22"/>
        <w:lang w:eastAsia="en-US"/>
      </w:rPr>
      <w:tab/>
    </w:r>
    <w:r>
      <w:rPr>
        <w:rFonts w:ascii="Calibri" w:eastAsia="Calibri" w:hAnsi="Calibri" w:cs="Calibri"/>
        <w:b/>
        <w:sz w:val="22"/>
        <w:szCs w:val="22"/>
        <w:lang w:eastAsia="en-US"/>
      </w:rPr>
      <w:tab/>
    </w:r>
  </w:p>
  <w:p w14:paraId="21AC32EA" w14:textId="77777777" w:rsidR="00BD0E56" w:rsidRDefault="00BD0E56" w:rsidP="00BD0E56">
    <w:pPr>
      <w:pStyle w:val="Nagwek"/>
      <w:jc w:val="right"/>
      <w:rPr>
        <w:rFonts w:ascii="Calibri" w:eastAsia="Calibri" w:hAnsi="Calibri" w:cs="Calibri"/>
        <w:b/>
        <w:sz w:val="22"/>
        <w:szCs w:val="22"/>
        <w:lang w:eastAsia="en-US"/>
      </w:rPr>
    </w:pPr>
  </w:p>
  <w:p w14:paraId="6385B7B3" w14:textId="77777777" w:rsidR="00BD0E56" w:rsidRDefault="00784779" w:rsidP="00BD0E56">
    <w:pPr>
      <w:pStyle w:val="Nagwek"/>
      <w:rPr>
        <w:rFonts w:ascii="Calibri" w:eastAsia="Calibri" w:hAnsi="Calibri" w:cs="Calibri"/>
        <w:b/>
        <w:sz w:val="22"/>
        <w:szCs w:val="22"/>
        <w:lang w:eastAsia="en-US"/>
      </w:rPr>
    </w:pPr>
    <w:r>
      <w:rPr>
        <w:rFonts w:ascii="Calibri" w:eastAsia="Calibri" w:hAnsi="Calibri" w:cs="Calibri"/>
        <w:b/>
        <w:sz w:val="22"/>
        <w:szCs w:val="22"/>
        <w:lang w:eastAsia="en-US"/>
      </w:rPr>
      <w:tab/>
    </w:r>
    <w:r w:rsidR="00BD0E56">
      <w:rPr>
        <w:rFonts w:ascii="Calibri" w:eastAsia="Calibri" w:hAnsi="Calibri" w:cs="Calibri"/>
        <w:b/>
        <w:sz w:val="22"/>
        <w:szCs w:val="22"/>
        <w:lang w:eastAsia="en-US"/>
      </w:rPr>
      <w:t xml:space="preserve">                                     </w:t>
    </w:r>
  </w:p>
  <w:p w14:paraId="77E48D18" w14:textId="6A94524D" w:rsidR="00AB155F" w:rsidRDefault="00AB155F" w:rsidP="00AB155F">
    <w:pPr>
      <w:tabs>
        <w:tab w:val="left" w:pos="1276"/>
      </w:tabs>
      <w:ind w:left="709"/>
      <w:jc w:val="right"/>
      <w:rPr>
        <w:rFonts w:ascii="Calibri" w:eastAsia="Calibri" w:hAnsi="Calibri" w:cs="Calibri"/>
        <w:b/>
        <w:sz w:val="22"/>
        <w:szCs w:val="22"/>
        <w:lang w:eastAsia="en-US"/>
      </w:rPr>
    </w:pPr>
    <w:r w:rsidRPr="00AB155F">
      <w:rPr>
        <w:rFonts w:ascii="Calibri" w:eastAsia="Calibri" w:hAnsi="Calibri" w:cs="Calibri"/>
        <w:b/>
        <w:sz w:val="22"/>
        <w:szCs w:val="22"/>
        <w:lang w:eastAsia="en-US"/>
      </w:rPr>
      <w:t xml:space="preserve">Nr </w:t>
    </w:r>
    <w:r w:rsidR="00B7463F">
      <w:rPr>
        <w:rFonts w:ascii="Calibri" w:eastAsia="Calibri" w:hAnsi="Calibri" w:cs="Calibri"/>
        <w:b/>
        <w:sz w:val="22"/>
        <w:szCs w:val="22"/>
        <w:lang w:eastAsia="en-US"/>
      </w:rPr>
      <w:t>sprawy:</w:t>
    </w:r>
    <w:r w:rsidR="000E46F4">
      <w:rPr>
        <w:rFonts w:ascii="Calibri" w:eastAsia="Calibri" w:hAnsi="Calibri" w:cs="Calibri"/>
        <w:b/>
        <w:sz w:val="22"/>
        <w:szCs w:val="22"/>
        <w:lang w:eastAsia="en-US"/>
      </w:rPr>
      <w:t xml:space="preserve"> </w:t>
    </w:r>
    <w:r w:rsidR="000E46F4" w:rsidRPr="000E46F4">
      <w:rPr>
        <w:rFonts w:ascii="Calibri" w:eastAsia="Calibri" w:hAnsi="Calibri" w:cs="Calibri"/>
        <w:b/>
        <w:sz w:val="22"/>
        <w:szCs w:val="22"/>
        <w:lang w:eastAsia="en-US"/>
      </w:rPr>
      <w:t>O.252.</w:t>
    </w:r>
    <w:r w:rsidR="00356C04">
      <w:rPr>
        <w:rFonts w:ascii="Calibri" w:eastAsia="Calibri" w:hAnsi="Calibri" w:cs="Calibri"/>
        <w:b/>
        <w:sz w:val="22"/>
        <w:szCs w:val="22"/>
        <w:lang w:eastAsia="en-US"/>
      </w:rPr>
      <w:t>7</w:t>
    </w:r>
    <w:r w:rsidR="000E46F4" w:rsidRPr="000E46F4">
      <w:rPr>
        <w:rFonts w:ascii="Calibri" w:eastAsia="Calibri" w:hAnsi="Calibri" w:cs="Calibri"/>
        <w:b/>
        <w:sz w:val="22"/>
        <w:szCs w:val="22"/>
        <w:lang w:eastAsia="en-US"/>
      </w:rPr>
      <w:t>.202</w:t>
    </w:r>
    <w:r w:rsidR="00356C04">
      <w:rPr>
        <w:rFonts w:ascii="Calibri" w:eastAsia="Calibri" w:hAnsi="Calibri" w:cs="Calibri"/>
        <w:b/>
        <w:sz w:val="22"/>
        <w:szCs w:val="22"/>
        <w:lang w:eastAsia="en-US"/>
      </w:rPr>
      <w:t>5</w:t>
    </w:r>
  </w:p>
  <w:p w14:paraId="7542A75B" w14:textId="77777777" w:rsidR="00506DA0" w:rsidRPr="00AB155F" w:rsidRDefault="00506DA0" w:rsidP="00506DA0">
    <w:pPr>
      <w:pStyle w:val="Nagwek"/>
      <w:jc w:val="right"/>
      <w:rPr>
        <w:rFonts w:ascii="Calibri" w:eastAsia="Calibri" w:hAnsi="Calibri" w:cs="Calibri"/>
        <w:b/>
        <w:sz w:val="22"/>
        <w:szCs w:val="22"/>
        <w:lang w:eastAsia="en-US"/>
      </w:rPr>
    </w:pPr>
    <w:r w:rsidRPr="00AB155F">
      <w:rPr>
        <w:rFonts w:ascii="Calibri" w:eastAsia="Calibri" w:hAnsi="Calibri" w:cs="Calibri"/>
        <w:b/>
        <w:sz w:val="22"/>
        <w:szCs w:val="22"/>
        <w:lang w:eastAsia="en-US"/>
      </w:rPr>
      <w:t>Załącznik nr 1 do SWZ</w:t>
    </w:r>
  </w:p>
  <w:p w14:paraId="111F350B" w14:textId="77777777" w:rsidR="00506DA0" w:rsidRPr="00AB155F" w:rsidRDefault="00506DA0" w:rsidP="00AB155F">
    <w:pPr>
      <w:tabs>
        <w:tab w:val="left" w:pos="1276"/>
      </w:tabs>
      <w:ind w:left="709"/>
      <w:jc w:val="right"/>
      <w:rPr>
        <w:rFonts w:ascii="Calibri" w:hAnsi="Calibri" w:cs="Calibri"/>
        <w:b/>
        <w:sz w:val="22"/>
        <w:szCs w:val="22"/>
      </w:rPr>
    </w:pPr>
  </w:p>
  <w:p w14:paraId="1605B8F9" w14:textId="7D223685" w:rsidR="00AB155F" w:rsidRPr="00AB155F" w:rsidRDefault="00B50E5F" w:rsidP="00B50E5F">
    <w:pPr>
      <w:tabs>
        <w:tab w:val="left" w:pos="1276"/>
        <w:tab w:val="left" w:pos="2190"/>
        <w:tab w:val="center" w:pos="7356"/>
      </w:tabs>
      <w:ind w:left="709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 w:rsidR="00AB155F" w:rsidRPr="00AB155F">
      <w:rPr>
        <w:rFonts w:ascii="Calibri" w:hAnsi="Calibri" w:cs="Calibri"/>
        <w:b/>
        <w:sz w:val="22"/>
        <w:szCs w:val="22"/>
      </w:rPr>
      <w:t xml:space="preserve">FORMULARZ </w:t>
    </w:r>
    <w:r w:rsidR="00AB155F">
      <w:rPr>
        <w:rFonts w:ascii="Calibri" w:hAnsi="Calibri" w:cs="Calibri"/>
        <w:b/>
        <w:sz w:val="22"/>
        <w:szCs w:val="22"/>
      </w:rPr>
      <w:t>OPIS PRZEDMIOTU ZAMÓWIENIA</w:t>
    </w:r>
    <w:r w:rsidR="00AB155F" w:rsidRPr="00AB155F">
      <w:rPr>
        <w:rFonts w:ascii="Calibri" w:hAnsi="Calibri" w:cs="Calibri"/>
        <w:b/>
        <w:sz w:val="22"/>
        <w:szCs w:val="22"/>
      </w:rPr>
      <w:t xml:space="preserve"> </w:t>
    </w:r>
  </w:p>
  <w:p w14:paraId="7495E79E" w14:textId="43C5C47A" w:rsidR="00AB155F" w:rsidRPr="00AB155F" w:rsidRDefault="00BD0E56" w:rsidP="00BD0E56">
    <w:pPr>
      <w:tabs>
        <w:tab w:val="left" w:pos="1276"/>
      </w:tabs>
      <w:jc w:val="both"/>
      <w:rPr>
        <w:rFonts w:ascii="Calibri" w:hAnsi="Calibri" w:cs="Calibri"/>
        <w:sz w:val="22"/>
        <w:szCs w:val="22"/>
      </w:rPr>
    </w:pPr>
    <w:r w:rsidRPr="00AB155F">
      <w:rPr>
        <w:rFonts w:ascii="Calibri" w:hAnsi="Calibri" w:cs="Calibri"/>
        <w:b/>
        <w:sz w:val="22"/>
        <w:szCs w:val="22"/>
      </w:rPr>
      <w:t xml:space="preserve">Dotyczy </w:t>
    </w:r>
    <w:r>
      <w:rPr>
        <w:rFonts w:ascii="Calibri" w:hAnsi="Calibri" w:cs="Calibri"/>
        <w:b/>
        <w:sz w:val="22"/>
        <w:szCs w:val="22"/>
      </w:rPr>
      <w:t xml:space="preserve">: </w:t>
    </w:r>
    <w:r w:rsidRPr="008C378B">
      <w:rPr>
        <w:rFonts w:ascii="Calibri" w:hAnsi="Calibri" w:cs="Calibri"/>
        <w:b/>
        <w:sz w:val="22"/>
        <w:szCs w:val="22"/>
      </w:rPr>
      <w:t xml:space="preserve">Dostawa </w:t>
    </w:r>
    <w:r>
      <w:rPr>
        <w:rFonts w:ascii="Calibri" w:hAnsi="Calibri" w:cs="Calibri"/>
        <w:b/>
        <w:sz w:val="22"/>
        <w:szCs w:val="22"/>
      </w:rPr>
      <w:t>komputerów przenośnych i monitorów na potrzeby pracowników Urzędu Marszałkowskiego Województwa Warmińsko-Mazurskiego</w:t>
    </w:r>
    <w:r w:rsidR="00506DA0">
      <w:rPr>
        <w:rFonts w:ascii="Calibri" w:hAnsi="Calibri" w:cs="Calibri"/>
        <w:b/>
        <w:sz w:val="22"/>
        <w:szCs w:val="22"/>
      </w:rPr>
      <w:t xml:space="preserve"> w Olsztynie</w:t>
    </w:r>
    <w:r>
      <w:rPr>
        <w:rFonts w:ascii="Calibri" w:hAnsi="Calibri" w:cs="Calibri"/>
        <w:b/>
        <w:sz w:val="22"/>
        <w:szCs w:val="22"/>
      </w:rPr>
      <w:t xml:space="preserve">, zaangażowanych w realizację projektów finansowanych ze środków Funduszy Europejskich dla Warmii i Mazur </w:t>
    </w:r>
    <w:r w:rsidR="00506DA0">
      <w:rPr>
        <w:rFonts w:ascii="Calibri" w:hAnsi="Calibri" w:cs="Calibri"/>
        <w:b/>
        <w:sz w:val="22"/>
        <w:szCs w:val="22"/>
      </w:rPr>
      <w:t xml:space="preserve">na lata </w:t>
    </w:r>
    <w:r>
      <w:rPr>
        <w:rFonts w:ascii="Calibri" w:hAnsi="Calibri" w:cs="Calibri"/>
        <w:b/>
        <w:sz w:val="22"/>
        <w:szCs w:val="22"/>
      </w:rPr>
      <w:t xml:space="preserve">2021-2027.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CBF2" w14:textId="1DA38CAB" w:rsidR="007B124B" w:rsidRDefault="007B124B" w:rsidP="00B50E5F">
    <w:pPr>
      <w:pStyle w:val="Nagwek"/>
      <w:jc w:val="right"/>
      <w:rPr>
        <w:rFonts w:ascii="Calibri" w:eastAsia="Calibri" w:hAnsi="Calibri" w:cs="Calibri"/>
        <w:b/>
        <w:sz w:val="22"/>
        <w:szCs w:val="22"/>
        <w:lang w:eastAsia="en-US"/>
      </w:rPr>
    </w:pPr>
    <w:r w:rsidRPr="00A4103E">
      <w:rPr>
        <w:rFonts w:ascii="Calibri" w:hAnsi="Calibri" w:cs="Calibri"/>
        <w:b/>
        <w:noProof/>
        <w:sz w:val="22"/>
      </w:rPr>
      <w:drawing>
        <wp:anchor distT="0" distB="0" distL="114300" distR="114300" simplePos="0" relativeHeight="251658240" behindDoc="1" locked="0" layoutInCell="1" allowOverlap="1" wp14:anchorId="413F5106" wp14:editId="0FE7107E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5971540" cy="723900"/>
          <wp:effectExtent l="0" t="0" r="0" b="0"/>
          <wp:wrapTight wrapText="bothSides">
            <wp:wrapPolygon edited="0">
              <wp:start x="0" y="0"/>
              <wp:lineTo x="0" y="21032"/>
              <wp:lineTo x="21499" y="21032"/>
              <wp:lineTo x="21499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0E5F">
      <w:rPr>
        <w:rFonts w:ascii="Calibri" w:eastAsia="Calibri" w:hAnsi="Calibri" w:cs="Calibri"/>
        <w:b/>
        <w:sz w:val="22"/>
        <w:szCs w:val="22"/>
        <w:lang w:eastAsia="en-US"/>
      </w:rPr>
      <w:tab/>
    </w:r>
    <w:r w:rsidR="00B50E5F">
      <w:rPr>
        <w:rFonts w:ascii="Calibri" w:eastAsia="Calibri" w:hAnsi="Calibri" w:cs="Calibri"/>
        <w:b/>
        <w:sz w:val="22"/>
        <w:szCs w:val="22"/>
        <w:lang w:eastAsia="en-US"/>
      </w:rPr>
      <w:tab/>
    </w:r>
  </w:p>
  <w:p w14:paraId="60553BAC" w14:textId="77777777" w:rsidR="007B124B" w:rsidRDefault="007B124B" w:rsidP="00B50E5F">
    <w:pPr>
      <w:pStyle w:val="Nagwek"/>
      <w:jc w:val="right"/>
      <w:rPr>
        <w:rFonts w:ascii="Calibri" w:eastAsia="Calibri" w:hAnsi="Calibri" w:cs="Calibri"/>
        <w:b/>
        <w:sz w:val="22"/>
        <w:szCs w:val="22"/>
        <w:lang w:eastAsia="en-US"/>
      </w:rPr>
    </w:pPr>
  </w:p>
  <w:p w14:paraId="69E0EF07" w14:textId="77777777" w:rsidR="007B124B" w:rsidRDefault="007B124B" w:rsidP="00B50E5F">
    <w:pPr>
      <w:pStyle w:val="Nagwek"/>
      <w:jc w:val="right"/>
      <w:rPr>
        <w:rFonts w:ascii="Calibri" w:eastAsia="Calibri" w:hAnsi="Calibri" w:cs="Calibri"/>
        <w:b/>
        <w:sz w:val="22"/>
        <w:szCs w:val="22"/>
        <w:lang w:eastAsia="en-US"/>
      </w:rPr>
    </w:pPr>
  </w:p>
  <w:p w14:paraId="629E2C06" w14:textId="26A02CBC" w:rsidR="00B50E5F" w:rsidRPr="00AB155F" w:rsidRDefault="00B50E5F" w:rsidP="00B50E5F">
    <w:pPr>
      <w:pStyle w:val="Nagwek"/>
      <w:jc w:val="right"/>
      <w:rPr>
        <w:rFonts w:ascii="Calibri" w:eastAsia="Calibri" w:hAnsi="Calibri" w:cs="Calibri"/>
        <w:b/>
        <w:sz w:val="22"/>
        <w:szCs w:val="22"/>
        <w:lang w:eastAsia="en-US"/>
      </w:rPr>
    </w:pPr>
    <w:r w:rsidRPr="00AB155F">
      <w:rPr>
        <w:rFonts w:ascii="Calibri" w:eastAsia="Calibri" w:hAnsi="Calibri" w:cs="Calibri"/>
        <w:b/>
        <w:sz w:val="22"/>
        <w:szCs w:val="22"/>
        <w:lang w:eastAsia="en-US"/>
      </w:rPr>
      <w:t>Załącznik nr 1 do SWZ</w:t>
    </w:r>
  </w:p>
  <w:p w14:paraId="690BC588" w14:textId="77777777" w:rsidR="00B50E5F" w:rsidRPr="00AB155F" w:rsidRDefault="00B50E5F" w:rsidP="00B50E5F">
    <w:pPr>
      <w:tabs>
        <w:tab w:val="left" w:pos="1276"/>
      </w:tabs>
      <w:ind w:left="709"/>
      <w:jc w:val="right"/>
      <w:rPr>
        <w:rFonts w:ascii="Calibri" w:hAnsi="Calibri" w:cs="Calibri"/>
        <w:b/>
        <w:sz w:val="22"/>
        <w:szCs w:val="22"/>
      </w:rPr>
    </w:pPr>
    <w:r w:rsidRPr="00AB155F">
      <w:rPr>
        <w:rFonts w:ascii="Calibri" w:eastAsia="Calibri" w:hAnsi="Calibri" w:cs="Calibri"/>
        <w:b/>
        <w:sz w:val="22"/>
        <w:szCs w:val="22"/>
        <w:lang w:eastAsia="en-US"/>
      </w:rPr>
      <w:t xml:space="preserve">Nr </w:t>
    </w:r>
    <w:r>
      <w:rPr>
        <w:rFonts w:ascii="Calibri" w:eastAsia="Calibri" w:hAnsi="Calibri" w:cs="Calibri"/>
        <w:b/>
        <w:sz w:val="22"/>
        <w:szCs w:val="22"/>
        <w:lang w:eastAsia="en-US"/>
      </w:rPr>
      <w:t xml:space="preserve">sprawy: </w:t>
    </w:r>
    <w:r w:rsidRPr="000E46F4">
      <w:rPr>
        <w:rFonts w:ascii="Calibri" w:eastAsia="Calibri" w:hAnsi="Calibri" w:cs="Calibri"/>
        <w:b/>
        <w:sz w:val="22"/>
        <w:szCs w:val="22"/>
        <w:lang w:eastAsia="en-US"/>
      </w:rPr>
      <w:t>O.252.5.2024</w:t>
    </w:r>
  </w:p>
  <w:p w14:paraId="03A5ED11" w14:textId="77777777" w:rsidR="00B50E5F" w:rsidRPr="00AB155F" w:rsidRDefault="00B50E5F" w:rsidP="00B50E5F">
    <w:pPr>
      <w:tabs>
        <w:tab w:val="left" w:pos="1276"/>
        <w:tab w:val="left" w:pos="2190"/>
        <w:tab w:val="center" w:pos="7356"/>
      </w:tabs>
      <w:ind w:left="709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 w:rsidRPr="00AB155F">
      <w:rPr>
        <w:rFonts w:ascii="Calibri" w:hAnsi="Calibri" w:cs="Calibri"/>
        <w:b/>
        <w:sz w:val="22"/>
        <w:szCs w:val="22"/>
      </w:rPr>
      <w:t xml:space="preserve">FORMULARZ </w:t>
    </w:r>
    <w:r>
      <w:rPr>
        <w:rFonts w:ascii="Calibri" w:hAnsi="Calibri" w:cs="Calibri"/>
        <w:b/>
        <w:sz w:val="22"/>
        <w:szCs w:val="22"/>
      </w:rPr>
      <w:t>OPIS PRZEDMIOTU ZAMÓWIENIA</w:t>
    </w:r>
    <w:r w:rsidRPr="00AB155F">
      <w:rPr>
        <w:rFonts w:ascii="Calibri" w:hAnsi="Calibri" w:cs="Calibri"/>
        <w:b/>
        <w:sz w:val="22"/>
        <w:szCs w:val="22"/>
      </w:rPr>
      <w:t xml:space="preserve"> </w:t>
    </w:r>
  </w:p>
  <w:p w14:paraId="5436F6F3" w14:textId="4B65DB86" w:rsidR="00B50E5F" w:rsidRPr="00B50E5F" w:rsidRDefault="00B50E5F" w:rsidP="00B50E5F">
    <w:pPr>
      <w:tabs>
        <w:tab w:val="left" w:pos="1276"/>
      </w:tabs>
      <w:jc w:val="both"/>
      <w:rPr>
        <w:rFonts w:ascii="Calibri" w:hAnsi="Calibri" w:cs="Calibri"/>
        <w:sz w:val="22"/>
        <w:szCs w:val="22"/>
      </w:rPr>
    </w:pPr>
    <w:bookmarkStart w:id="4" w:name="_Hlk192250835"/>
    <w:bookmarkStart w:id="5" w:name="_Hlk192250836"/>
    <w:r w:rsidRPr="00AB155F">
      <w:rPr>
        <w:rFonts w:ascii="Calibri" w:hAnsi="Calibri" w:cs="Calibri"/>
        <w:b/>
        <w:sz w:val="22"/>
        <w:szCs w:val="22"/>
      </w:rPr>
      <w:t xml:space="preserve">Dotyczy </w:t>
    </w:r>
    <w:r>
      <w:rPr>
        <w:rFonts w:ascii="Calibri" w:hAnsi="Calibri" w:cs="Calibri"/>
        <w:b/>
        <w:sz w:val="22"/>
        <w:szCs w:val="22"/>
      </w:rPr>
      <w:t xml:space="preserve">: </w:t>
    </w:r>
    <w:r w:rsidRPr="008C378B">
      <w:rPr>
        <w:rFonts w:ascii="Calibri" w:hAnsi="Calibri" w:cs="Calibri"/>
        <w:b/>
        <w:sz w:val="22"/>
        <w:szCs w:val="22"/>
      </w:rPr>
      <w:t xml:space="preserve">Dostawa </w:t>
    </w:r>
    <w:r>
      <w:rPr>
        <w:rFonts w:ascii="Calibri" w:hAnsi="Calibri" w:cs="Calibri"/>
        <w:b/>
        <w:sz w:val="22"/>
        <w:szCs w:val="22"/>
      </w:rPr>
      <w:t xml:space="preserve">komputerów przenośnych i monitorów </w:t>
    </w:r>
    <w:r w:rsidR="007B124B">
      <w:rPr>
        <w:rFonts w:ascii="Calibri" w:hAnsi="Calibri" w:cs="Calibri"/>
        <w:b/>
        <w:sz w:val="22"/>
        <w:szCs w:val="22"/>
      </w:rPr>
      <w:t xml:space="preserve">na potrzeby pracowników Urzędu Marszałkowskiego Województwa Warmińsko-Mazurskiego, zaangażowanych w realizację projektów finansowanych ze środków Funduszy Europejskich dla Warmii i Mazur 2021-2027. 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-5392"/>
        </w:tabs>
        <w:ind w:left="-539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-5032"/>
        </w:tabs>
        <w:ind w:left="-503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-4672"/>
        </w:tabs>
        <w:ind w:left="-467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-4312"/>
        </w:tabs>
        <w:ind w:left="-431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-3952"/>
        </w:tabs>
        <w:ind w:left="-395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-3592"/>
        </w:tabs>
        <w:ind w:left="-359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-3232"/>
        </w:tabs>
        <w:ind w:left="-323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-2872"/>
        </w:tabs>
        <w:ind w:left="-287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-2512"/>
        </w:tabs>
        <w:ind w:left="-2512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753E84"/>
    <w:multiLevelType w:val="hybridMultilevel"/>
    <w:tmpl w:val="BBAC2C02"/>
    <w:lvl w:ilvl="0" w:tplc="633456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F433A0"/>
    <w:multiLevelType w:val="hybridMultilevel"/>
    <w:tmpl w:val="649073E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5D4799"/>
    <w:multiLevelType w:val="hybridMultilevel"/>
    <w:tmpl w:val="71FEAA78"/>
    <w:lvl w:ilvl="0" w:tplc="633456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B5F91"/>
    <w:multiLevelType w:val="hybridMultilevel"/>
    <w:tmpl w:val="5E7C3E1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5557B4"/>
    <w:multiLevelType w:val="hybridMultilevel"/>
    <w:tmpl w:val="9EAA5CC0"/>
    <w:lvl w:ilvl="0" w:tplc="80DC1EC8">
      <w:start w:val="1"/>
      <w:numFmt w:val="bullet"/>
      <w:lvlText w:val=""/>
      <w:lvlJc w:val="left"/>
      <w:pPr>
        <w:ind w:left="6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E513C42"/>
    <w:multiLevelType w:val="hybridMultilevel"/>
    <w:tmpl w:val="1FE4EEA4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310F5"/>
    <w:multiLevelType w:val="hybridMultilevel"/>
    <w:tmpl w:val="6682F244"/>
    <w:lvl w:ilvl="0" w:tplc="A0BCF52E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21643767"/>
    <w:multiLevelType w:val="hybridMultilevel"/>
    <w:tmpl w:val="D31C8738"/>
    <w:lvl w:ilvl="0" w:tplc="9234837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25F4095"/>
    <w:multiLevelType w:val="hybridMultilevel"/>
    <w:tmpl w:val="9BBCF6D4"/>
    <w:lvl w:ilvl="0" w:tplc="763E9BC4">
      <w:start w:val="1"/>
      <w:numFmt w:val="bullet"/>
      <w:lvlText w:val="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5" w15:restartNumberingAfterBreak="0">
    <w:nsid w:val="26443389"/>
    <w:multiLevelType w:val="hybridMultilevel"/>
    <w:tmpl w:val="5BD69AB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5C053B"/>
    <w:multiLevelType w:val="hybridMultilevel"/>
    <w:tmpl w:val="9D845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C6A6D"/>
    <w:multiLevelType w:val="hybridMultilevel"/>
    <w:tmpl w:val="2E640E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3669B"/>
    <w:multiLevelType w:val="hybridMultilevel"/>
    <w:tmpl w:val="4546E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E30CA"/>
    <w:multiLevelType w:val="hybridMultilevel"/>
    <w:tmpl w:val="61CC5FA0"/>
    <w:lvl w:ilvl="0" w:tplc="55C27CA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2D1432E"/>
    <w:multiLevelType w:val="hybridMultilevel"/>
    <w:tmpl w:val="9BCA21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4E78B4"/>
    <w:multiLevelType w:val="hybridMultilevel"/>
    <w:tmpl w:val="7448510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5402C"/>
    <w:multiLevelType w:val="hybridMultilevel"/>
    <w:tmpl w:val="2E3C211E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251D9"/>
    <w:multiLevelType w:val="hybridMultilevel"/>
    <w:tmpl w:val="6FE8BA1E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76DBB"/>
    <w:multiLevelType w:val="hybridMultilevel"/>
    <w:tmpl w:val="2E640E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A3874"/>
    <w:multiLevelType w:val="hybridMultilevel"/>
    <w:tmpl w:val="74485100"/>
    <w:lvl w:ilvl="0" w:tplc="633456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955B4"/>
    <w:multiLevelType w:val="hybridMultilevel"/>
    <w:tmpl w:val="46ACB220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F2D02"/>
    <w:multiLevelType w:val="hybridMultilevel"/>
    <w:tmpl w:val="E1703272"/>
    <w:lvl w:ilvl="0" w:tplc="B7969B9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D3B4A"/>
    <w:multiLevelType w:val="hybridMultilevel"/>
    <w:tmpl w:val="A0C66622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60876AB9"/>
    <w:multiLevelType w:val="hybridMultilevel"/>
    <w:tmpl w:val="ED68705C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1" w15:restartNumberingAfterBreak="0">
    <w:nsid w:val="620D4E3B"/>
    <w:multiLevelType w:val="singleLevel"/>
    <w:tmpl w:val="FFFFFFFF"/>
    <w:lvl w:ilvl="0">
      <w:numFmt w:val="decimal"/>
      <w:pStyle w:val="Nagwek4"/>
      <w:lvlText w:val="%1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32" w15:restartNumberingAfterBreak="0">
    <w:nsid w:val="6513616F"/>
    <w:multiLevelType w:val="hybridMultilevel"/>
    <w:tmpl w:val="C728DCB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8A1B1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0C7AD9"/>
    <w:multiLevelType w:val="hybridMultilevel"/>
    <w:tmpl w:val="495A7704"/>
    <w:lvl w:ilvl="0" w:tplc="33A6E518">
      <w:start w:val="1"/>
      <w:numFmt w:val="bullet"/>
      <w:lvlText w:val=""/>
      <w:lvlJc w:val="left"/>
      <w:pPr>
        <w:ind w:left="-35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28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</w:abstractNum>
  <w:abstractNum w:abstractNumId="34" w15:restartNumberingAfterBreak="0">
    <w:nsid w:val="6BDF0C57"/>
    <w:multiLevelType w:val="hybridMultilevel"/>
    <w:tmpl w:val="10C46F7A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03E2D"/>
    <w:multiLevelType w:val="hybridMultilevel"/>
    <w:tmpl w:val="48CE8F36"/>
    <w:lvl w:ilvl="0" w:tplc="503693CA">
      <w:start w:val="1"/>
      <w:numFmt w:val="bullet"/>
      <w:lvlText w:val="-"/>
      <w:lvlJc w:val="left"/>
      <w:pPr>
        <w:ind w:left="576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6" w15:restartNumberingAfterBreak="0">
    <w:nsid w:val="77430604"/>
    <w:multiLevelType w:val="hybridMultilevel"/>
    <w:tmpl w:val="0C4E837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B9A057D"/>
    <w:multiLevelType w:val="hybridMultilevel"/>
    <w:tmpl w:val="7D9C2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7186A"/>
    <w:multiLevelType w:val="hybridMultilevel"/>
    <w:tmpl w:val="9BCA21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553B2A"/>
    <w:multiLevelType w:val="hybridMultilevel"/>
    <w:tmpl w:val="D3B2DA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718621">
    <w:abstractNumId w:val="31"/>
  </w:num>
  <w:num w:numId="2" w16cid:durableId="1844202920">
    <w:abstractNumId w:val="29"/>
  </w:num>
  <w:num w:numId="3" w16cid:durableId="1141263375">
    <w:abstractNumId w:val="13"/>
  </w:num>
  <w:num w:numId="4" w16cid:durableId="1306860105">
    <w:abstractNumId w:val="12"/>
  </w:num>
  <w:num w:numId="5" w16cid:durableId="2092042365">
    <w:abstractNumId w:val="7"/>
  </w:num>
  <w:num w:numId="6" w16cid:durableId="680665271">
    <w:abstractNumId w:val="32"/>
  </w:num>
  <w:num w:numId="7" w16cid:durableId="53313145">
    <w:abstractNumId w:val="34"/>
  </w:num>
  <w:num w:numId="8" w16cid:durableId="2123183577">
    <w:abstractNumId w:val="30"/>
  </w:num>
  <w:num w:numId="9" w16cid:durableId="2069448660">
    <w:abstractNumId w:val="14"/>
  </w:num>
  <w:num w:numId="10" w16cid:durableId="1527597995">
    <w:abstractNumId w:val="28"/>
  </w:num>
  <w:num w:numId="11" w16cid:durableId="1852329216">
    <w:abstractNumId w:val="26"/>
  </w:num>
  <w:num w:numId="12" w16cid:durableId="1084838588">
    <w:abstractNumId w:val="33"/>
  </w:num>
  <w:num w:numId="13" w16cid:durableId="130710583">
    <w:abstractNumId w:val="38"/>
  </w:num>
  <w:num w:numId="14" w16cid:durableId="217059354">
    <w:abstractNumId w:val="10"/>
  </w:num>
  <w:num w:numId="15" w16cid:durableId="859052534">
    <w:abstractNumId w:val="22"/>
  </w:num>
  <w:num w:numId="16" w16cid:durableId="442305795">
    <w:abstractNumId w:val="9"/>
  </w:num>
  <w:num w:numId="17" w16cid:durableId="122895815">
    <w:abstractNumId w:val="23"/>
  </w:num>
  <w:num w:numId="18" w16cid:durableId="201940962">
    <w:abstractNumId w:val="20"/>
  </w:num>
  <w:num w:numId="19" w16cid:durableId="285887935">
    <w:abstractNumId w:val="37"/>
  </w:num>
  <w:num w:numId="20" w16cid:durableId="646976020">
    <w:abstractNumId w:val="36"/>
  </w:num>
  <w:num w:numId="21" w16cid:durableId="1373574729">
    <w:abstractNumId w:val="19"/>
  </w:num>
  <w:num w:numId="22" w16cid:durableId="82840381">
    <w:abstractNumId w:val="35"/>
  </w:num>
  <w:num w:numId="23" w16cid:durableId="1923752394">
    <w:abstractNumId w:val="39"/>
  </w:num>
  <w:num w:numId="24" w16cid:durableId="1434519066">
    <w:abstractNumId w:val="27"/>
  </w:num>
  <w:num w:numId="25" w16cid:durableId="2116435986">
    <w:abstractNumId w:val="16"/>
  </w:num>
  <w:num w:numId="26" w16cid:durableId="75251200">
    <w:abstractNumId w:val="25"/>
  </w:num>
  <w:num w:numId="27" w16cid:durableId="1578905420">
    <w:abstractNumId w:val="15"/>
  </w:num>
  <w:num w:numId="28" w16cid:durableId="33358562">
    <w:abstractNumId w:val="8"/>
  </w:num>
  <w:num w:numId="29" w16cid:durableId="1758016118">
    <w:abstractNumId w:val="24"/>
  </w:num>
  <w:num w:numId="30" w16cid:durableId="540047671">
    <w:abstractNumId w:val="17"/>
  </w:num>
  <w:num w:numId="31" w16cid:durableId="334698225">
    <w:abstractNumId w:val="6"/>
  </w:num>
  <w:num w:numId="32" w16cid:durableId="728922890">
    <w:abstractNumId w:val="11"/>
  </w:num>
  <w:num w:numId="33" w16cid:durableId="385643725">
    <w:abstractNumId w:val="18"/>
  </w:num>
  <w:num w:numId="34" w16cid:durableId="1573656301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50"/>
    <w:rsid w:val="00000F32"/>
    <w:rsid w:val="00001C62"/>
    <w:rsid w:val="000027E3"/>
    <w:rsid w:val="00002CA0"/>
    <w:rsid w:val="00003031"/>
    <w:rsid w:val="00004005"/>
    <w:rsid w:val="00004094"/>
    <w:rsid w:val="0000514F"/>
    <w:rsid w:val="00005366"/>
    <w:rsid w:val="00006116"/>
    <w:rsid w:val="00006756"/>
    <w:rsid w:val="0001130A"/>
    <w:rsid w:val="00011E45"/>
    <w:rsid w:val="00012F5C"/>
    <w:rsid w:val="00013B71"/>
    <w:rsid w:val="00014084"/>
    <w:rsid w:val="00014997"/>
    <w:rsid w:val="0001553E"/>
    <w:rsid w:val="000205FC"/>
    <w:rsid w:val="00020B05"/>
    <w:rsid w:val="0002124C"/>
    <w:rsid w:val="000215F7"/>
    <w:rsid w:val="00021E34"/>
    <w:rsid w:val="00022179"/>
    <w:rsid w:val="00022F4D"/>
    <w:rsid w:val="00026AE6"/>
    <w:rsid w:val="0002730F"/>
    <w:rsid w:val="00031DB3"/>
    <w:rsid w:val="000334A3"/>
    <w:rsid w:val="0003381C"/>
    <w:rsid w:val="00034007"/>
    <w:rsid w:val="000355CD"/>
    <w:rsid w:val="00035AB4"/>
    <w:rsid w:val="000377A6"/>
    <w:rsid w:val="00041467"/>
    <w:rsid w:val="00044141"/>
    <w:rsid w:val="00044501"/>
    <w:rsid w:val="00047F0A"/>
    <w:rsid w:val="00051DDF"/>
    <w:rsid w:val="00052108"/>
    <w:rsid w:val="00052A10"/>
    <w:rsid w:val="00063E1A"/>
    <w:rsid w:val="0006623E"/>
    <w:rsid w:val="0006647A"/>
    <w:rsid w:val="00066EB0"/>
    <w:rsid w:val="00070876"/>
    <w:rsid w:val="00071217"/>
    <w:rsid w:val="00071E2F"/>
    <w:rsid w:val="00072482"/>
    <w:rsid w:val="00076E93"/>
    <w:rsid w:val="00077071"/>
    <w:rsid w:val="0007760B"/>
    <w:rsid w:val="00077E1C"/>
    <w:rsid w:val="00080222"/>
    <w:rsid w:val="00081692"/>
    <w:rsid w:val="000819DA"/>
    <w:rsid w:val="00081CA2"/>
    <w:rsid w:val="00081EBF"/>
    <w:rsid w:val="0008412E"/>
    <w:rsid w:val="00087F41"/>
    <w:rsid w:val="00090E80"/>
    <w:rsid w:val="000911F5"/>
    <w:rsid w:val="00093076"/>
    <w:rsid w:val="00093A5D"/>
    <w:rsid w:val="000948A2"/>
    <w:rsid w:val="00094E8A"/>
    <w:rsid w:val="000954B7"/>
    <w:rsid w:val="000A3B14"/>
    <w:rsid w:val="000A4E2D"/>
    <w:rsid w:val="000A6D52"/>
    <w:rsid w:val="000B3584"/>
    <w:rsid w:val="000B3CF2"/>
    <w:rsid w:val="000B4961"/>
    <w:rsid w:val="000B4B16"/>
    <w:rsid w:val="000B50D5"/>
    <w:rsid w:val="000B673B"/>
    <w:rsid w:val="000B7203"/>
    <w:rsid w:val="000C09F1"/>
    <w:rsid w:val="000C0C38"/>
    <w:rsid w:val="000C105D"/>
    <w:rsid w:val="000C204B"/>
    <w:rsid w:val="000C3A5D"/>
    <w:rsid w:val="000C489A"/>
    <w:rsid w:val="000C528C"/>
    <w:rsid w:val="000C61D3"/>
    <w:rsid w:val="000C6F07"/>
    <w:rsid w:val="000D0AA2"/>
    <w:rsid w:val="000D5439"/>
    <w:rsid w:val="000D620E"/>
    <w:rsid w:val="000D6303"/>
    <w:rsid w:val="000D73BF"/>
    <w:rsid w:val="000E1263"/>
    <w:rsid w:val="000E1729"/>
    <w:rsid w:val="000E1B86"/>
    <w:rsid w:val="000E3BD4"/>
    <w:rsid w:val="000E46F4"/>
    <w:rsid w:val="000E4B6F"/>
    <w:rsid w:val="000E5178"/>
    <w:rsid w:val="000E5EB9"/>
    <w:rsid w:val="000E602E"/>
    <w:rsid w:val="000F190F"/>
    <w:rsid w:val="000F1A86"/>
    <w:rsid w:val="000F38CB"/>
    <w:rsid w:val="00103093"/>
    <w:rsid w:val="00104FCA"/>
    <w:rsid w:val="00105AB4"/>
    <w:rsid w:val="00110C39"/>
    <w:rsid w:val="001110B9"/>
    <w:rsid w:val="00111B6F"/>
    <w:rsid w:val="001179BC"/>
    <w:rsid w:val="0012149F"/>
    <w:rsid w:val="001239FA"/>
    <w:rsid w:val="00123C4C"/>
    <w:rsid w:val="0012425D"/>
    <w:rsid w:val="001244EC"/>
    <w:rsid w:val="00125889"/>
    <w:rsid w:val="001267DF"/>
    <w:rsid w:val="00130019"/>
    <w:rsid w:val="00131917"/>
    <w:rsid w:val="0013365B"/>
    <w:rsid w:val="00136EF6"/>
    <w:rsid w:val="001372D6"/>
    <w:rsid w:val="00141465"/>
    <w:rsid w:val="0014356D"/>
    <w:rsid w:val="00143C0C"/>
    <w:rsid w:val="00144D32"/>
    <w:rsid w:val="00144F90"/>
    <w:rsid w:val="00145B33"/>
    <w:rsid w:val="001475B1"/>
    <w:rsid w:val="0014774F"/>
    <w:rsid w:val="0015080A"/>
    <w:rsid w:val="00150C0E"/>
    <w:rsid w:val="00150CA0"/>
    <w:rsid w:val="001516A5"/>
    <w:rsid w:val="00151CF0"/>
    <w:rsid w:val="0015380E"/>
    <w:rsid w:val="001632CD"/>
    <w:rsid w:val="00166E81"/>
    <w:rsid w:val="001706DB"/>
    <w:rsid w:val="0017179D"/>
    <w:rsid w:val="00171D74"/>
    <w:rsid w:val="001723E3"/>
    <w:rsid w:val="00174484"/>
    <w:rsid w:val="00175798"/>
    <w:rsid w:val="0017622B"/>
    <w:rsid w:val="0018229C"/>
    <w:rsid w:val="00183DFE"/>
    <w:rsid w:val="00184E2D"/>
    <w:rsid w:val="00187A62"/>
    <w:rsid w:val="00187EF2"/>
    <w:rsid w:val="00190807"/>
    <w:rsid w:val="00191216"/>
    <w:rsid w:val="00193FC9"/>
    <w:rsid w:val="0019524E"/>
    <w:rsid w:val="00195361"/>
    <w:rsid w:val="00195C6F"/>
    <w:rsid w:val="00196A82"/>
    <w:rsid w:val="001A0D0E"/>
    <w:rsid w:val="001A1854"/>
    <w:rsid w:val="001A1FC2"/>
    <w:rsid w:val="001A3D58"/>
    <w:rsid w:val="001A52BA"/>
    <w:rsid w:val="001A707F"/>
    <w:rsid w:val="001A73BC"/>
    <w:rsid w:val="001B1F20"/>
    <w:rsid w:val="001B2922"/>
    <w:rsid w:val="001B3111"/>
    <w:rsid w:val="001B78AA"/>
    <w:rsid w:val="001C04B2"/>
    <w:rsid w:val="001C06B6"/>
    <w:rsid w:val="001C120A"/>
    <w:rsid w:val="001C491C"/>
    <w:rsid w:val="001C764A"/>
    <w:rsid w:val="001D5238"/>
    <w:rsid w:val="001D54E6"/>
    <w:rsid w:val="001D654F"/>
    <w:rsid w:val="001E082D"/>
    <w:rsid w:val="001E0981"/>
    <w:rsid w:val="001E251E"/>
    <w:rsid w:val="001E559E"/>
    <w:rsid w:val="001E5DFD"/>
    <w:rsid w:val="001E63A7"/>
    <w:rsid w:val="001E6EC9"/>
    <w:rsid w:val="001E70A8"/>
    <w:rsid w:val="001F010B"/>
    <w:rsid w:val="001F106A"/>
    <w:rsid w:val="001F1B05"/>
    <w:rsid w:val="001F3C7A"/>
    <w:rsid w:val="001F3DB3"/>
    <w:rsid w:val="001F65F6"/>
    <w:rsid w:val="001F7552"/>
    <w:rsid w:val="00200160"/>
    <w:rsid w:val="00201F80"/>
    <w:rsid w:val="00202E74"/>
    <w:rsid w:val="00203C00"/>
    <w:rsid w:val="00204A05"/>
    <w:rsid w:val="00204BE5"/>
    <w:rsid w:val="002050A5"/>
    <w:rsid w:val="002059CF"/>
    <w:rsid w:val="002074C8"/>
    <w:rsid w:val="002078FF"/>
    <w:rsid w:val="00210077"/>
    <w:rsid w:val="002100D4"/>
    <w:rsid w:val="002101FF"/>
    <w:rsid w:val="002144C1"/>
    <w:rsid w:val="002167AB"/>
    <w:rsid w:val="00220407"/>
    <w:rsid w:val="002209EA"/>
    <w:rsid w:val="002223D4"/>
    <w:rsid w:val="002236E0"/>
    <w:rsid w:val="00225683"/>
    <w:rsid w:val="0022688B"/>
    <w:rsid w:val="00230420"/>
    <w:rsid w:val="002306A3"/>
    <w:rsid w:val="002310D7"/>
    <w:rsid w:val="00231A29"/>
    <w:rsid w:val="002379E6"/>
    <w:rsid w:val="00237AAC"/>
    <w:rsid w:val="00237C2C"/>
    <w:rsid w:val="002406A3"/>
    <w:rsid w:val="00241C90"/>
    <w:rsid w:val="00241FCC"/>
    <w:rsid w:val="00244929"/>
    <w:rsid w:val="002469A9"/>
    <w:rsid w:val="00246D79"/>
    <w:rsid w:val="00247CDE"/>
    <w:rsid w:val="00250743"/>
    <w:rsid w:val="00250B31"/>
    <w:rsid w:val="00251917"/>
    <w:rsid w:val="002529E3"/>
    <w:rsid w:val="00253AAB"/>
    <w:rsid w:val="00254A89"/>
    <w:rsid w:val="00255703"/>
    <w:rsid w:val="00255BF1"/>
    <w:rsid w:val="0025725E"/>
    <w:rsid w:val="002600EF"/>
    <w:rsid w:val="00260CBB"/>
    <w:rsid w:val="00262B8A"/>
    <w:rsid w:val="00264A68"/>
    <w:rsid w:val="002652CF"/>
    <w:rsid w:val="0026567B"/>
    <w:rsid w:val="00266064"/>
    <w:rsid w:val="00271668"/>
    <w:rsid w:val="002747C9"/>
    <w:rsid w:val="00282446"/>
    <w:rsid w:val="00282461"/>
    <w:rsid w:val="0028374F"/>
    <w:rsid w:val="00283B39"/>
    <w:rsid w:val="00283C84"/>
    <w:rsid w:val="00283F35"/>
    <w:rsid w:val="002847EE"/>
    <w:rsid w:val="00285B40"/>
    <w:rsid w:val="00286504"/>
    <w:rsid w:val="00295059"/>
    <w:rsid w:val="00296924"/>
    <w:rsid w:val="002A055F"/>
    <w:rsid w:val="002A10BE"/>
    <w:rsid w:val="002A7A1A"/>
    <w:rsid w:val="002A7A49"/>
    <w:rsid w:val="002B00EB"/>
    <w:rsid w:val="002B1099"/>
    <w:rsid w:val="002B1FCA"/>
    <w:rsid w:val="002B354F"/>
    <w:rsid w:val="002B5B15"/>
    <w:rsid w:val="002B6B64"/>
    <w:rsid w:val="002C05EE"/>
    <w:rsid w:val="002C0B22"/>
    <w:rsid w:val="002C0D9F"/>
    <w:rsid w:val="002C60D2"/>
    <w:rsid w:val="002C688B"/>
    <w:rsid w:val="002C754A"/>
    <w:rsid w:val="002D06A4"/>
    <w:rsid w:val="002D08EE"/>
    <w:rsid w:val="002D106B"/>
    <w:rsid w:val="002D2023"/>
    <w:rsid w:val="002D5BEC"/>
    <w:rsid w:val="002D5D29"/>
    <w:rsid w:val="002D5F6B"/>
    <w:rsid w:val="002D6F1D"/>
    <w:rsid w:val="002E2798"/>
    <w:rsid w:val="002E3371"/>
    <w:rsid w:val="002E565C"/>
    <w:rsid w:val="002E588C"/>
    <w:rsid w:val="002E74CF"/>
    <w:rsid w:val="002F0FD6"/>
    <w:rsid w:val="002F1553"/>
    <w:rsid w:val="002F1F79"/>
    <w:rsid w:val="002F2FAE"/>
    <w:rsid w:val="002F3B1F"/>
    <w:rsid w:val="002F4DAF"/>
    <w:rsid w:val="002F4F4C"/>
    <w:rsid w:val="002F5AF8"/>
    <w:rsid w:val="002F60CC"/>
    <w:rsid w:val="002F769D"/>
    <w:rsid w:val="00300A31"/>
    <w:rsid w:val="00301333"/>
    <w:rsid w:val="00301CA8"/>
    <w:rsid w:val="00302C1D"/>
    <w:rsid w:val="003039F2"/>
    <w:rsid w:val="00303DFC"/>
    <w:rsid w:val="00304E6E"/>
    <w:rsid w:val="00306533"/>
    <w:rsid w:val="003108FF"/>
    <w:rsid w:val="00311CF2"/>
    <w:rsid w:val="00313B0C"/>
    <w:rsid w:val="003144E0"/>
    <w:rsid w:val="0031506D"/>
    <w:rsid w:val="003154C0"/>
    <w:rsid w:val="00316099"/>
    <w:rsid w:val="00316AD0"/>
    <w:rsid w:val="00316E48"/>
    <w:rsid w:val="00320F85"/>
    <w:rsid w:val="0032107A"/>
    <w:rsid w:val="00321837"/>
    <w:rsid w:val="003224D1"/>
    <w:rsid w:val="003229C3"/>
    <w:rsid w:val="0032408F"/>
    <w:rsid w:val="003251F4"/>
    <w:rsid w:val="00325A7B"/>
    <w:rsid w:val="003261CB"/>
    <w:rsid w:val="0032627B"/>
    <w:rsid w:val="003276AE"/>
    <w:rsid w:val="00331787"/>
    <w:rsid w:val="00331B19"/>
    <w:rsid w:val="00332AF3"/>
    <w:rsid w:val="00333139"/>
    <w:rsid w:val="00335232"/>
    <w:rsid w:val="003379DE"/>
    <w:rsid w:val="00337B35"/>
    <w:rsid w:val="00337C41"/>
    <w:rsid w:val="00340A8B"/>
    <w:rsid w:val="00340F80"/>
    <w:rsid w:val="00342FA3"/>
    <w:rsid w:val="0034352B"/>
    <w:rsid w:val="003437A0"/>
    <w:rsid w:val="00343F77"/>
    <w:rsid w:val="003458D4"/>
    <w:rsid w:val="003461A1"/>
    <w:rsid w:val="00346B1D"/>
    <w:rsid w:val="003502CA"/>
    <w:rsid w:val="003509BC"/>
    <w:rsid w:val="00351B94"/>
    <w:rsid w:val="003525EA"/>
    <w:rsid w:val="00352BA7"/>
    <w:rsid w:val="00354E5F"/>
    <w:rsid w:val="00355C9D"/>
    <w:rsid w:val="0035642A"/>
    <w:rsid w:val="003566D0"/>
    <w:rsid w:val="00356C04"/>
    <w:rsid w:val="00357EA9"/>
    <w:rsid w:val="0036018B"/>
    <w:rsid w:val="00360F2A"/>
    <w:rsid w:val="00361882"/>
    <w:rsid w:val="003625B9"/>
    <w:rsid w:val="0036391F"/>
    <w:rsid w:val="00363A40"/>
    <w:rsid w:val="00365363"/>
    <w:rsid w:val="00365499"/>
    <w:rsid w:val="00366A73"/>
    <w:rsid w:val="00367B9B"/>
    <w:rsid w:val="003728CE"/>
    <w:rsid w:val="00374C51"/>
    <w:rsid w:val="00377254"/>
    <w:rsid w:val="00385AA8"/>
    <w:rsid w:val="0038615F"/>
    <w:rsid w:val="00386ABD"/>
    <w:rsid w:val="003909AE"/>
    <w:rsid w:val="00390BFC"/>
    <w:rsid w:val="00391CFA"/>
    <w:rsid w:val="00393556"/>
    <w:rsid w:val="003A1150"/>
    <w:rsid w:val="003A133E"/>
    <w:rsid w:val="003A1779"/>
    <w:rsid w:val="003A2332"/>
    <w:rsid w:val="003A2659"/>
    <w:rsid w:val="003A2B4A"/>
    <w:rsid w:val="003A4807"/>
    <w:rsid w:val="003A4994"/>
    <w:rsid w:val="003A4BCE"/>
    <w:rsid w:val="003A6256"/>
    <w:rsid w:val="003A6CC9"/>
    <w:rsid w:val="003B086F"/>
    <w:rsid w:val="003B4B21"/>
    <w:rsid w:val="003B57B7"/>
    <w:rsid w:val="003B6EB8"/>
    <w:rsid w:val="003B774B"/>
    <w:rsid w:val="003C165F"/>
    <w:rsid w:val="003C1D0D"/>
    <w:rsid w:val="003C2E6E"/>
    <w:rsid w:val="003C3212"/>
    <w:rsid w:val="003C3276"/>
    <w:rsid w:val="003C374C"/>
    <w:rsid w:val="003C45C5"/>
    <w:rsid w:val="003C5AC5"/>
    <w:rsid w:val="003C6103"/>
    <w:rsid w:val="003C741C"/>
    <w:rsid w:val="003C7D1E"/>
    <w:rsid w:val="003D0080"/>
    <w:rsid w:val="003D0532"/>
    <w:rsid w:val="003D1D71"/>
    <w:rsid w:val="003D3BCA"/>
    <w:rsid w:val="003D4374"/>
    <w:rsid w:val="003D462E"/>
    <w:rsid w:val="003D4BAF"/>
    <w:rsid w:val="003D65B8"/>
    <w:rsid w:val="003D67C2"/>
    <w:rsid w:val="003D697B"/>
    <w:rsid w:val="003D6E69"/>
    <w:rsid w:val="003E108F"/>
    <w:rsid w:val="003E4999"/>
    <w:rsid w:val="003E5423"/>
    <w:rsid w:val="003E5B7F"/>
    <w:rsid w:val="003E72F9"/>
    <w:rsid w:val="003E7F00"/>
    <w:rsid w:val="003F0F38"/>
    <w:rsid w:val="003F1298"/>
    <w:rsid w:val="003F1960"/>
    <w:rsid w:val="003F1BE4"/>
    <w:rsid w:val="003F2930"/>
    <w:rsid w:val="003F42DE"/>
    <w:rsid w:val="003F50A8"/>
    <w:rsid w:val="004002EB"/>
    <w:rsid w:val="00402181"/>
    <w:rsid w:val="00403A98"/>
    <w:rsid w:val="004042E1"/>
    <w:rsid w:val="00405639"/>
    <w:rsid w:val="004059DC"/>
    <w:rsid w:val="00405CD7"/>
    <w:rsid w:val="00406A6B"/>
    <w:rsid w:val="00410648"/>
    <w:rsid w:val="004107EA"/>
    <w:rsid w:val="00412C22"/>
    <w:rsid w:val="00413972"/>
    <w:rsid w:val="004151F3"/>
    <w:rsid w:val="004160AD"/>
    <w:rsid w:val="004161FF"/>
    <w:rsid w:val="00416E25"/>
    <w:rsid w:val="00417599"/>
    <w:rsid w:val="0041782B"/>
    <w:rsid w:val="00420A34"/>
    <w:rsid w:val="00422626"/>
    <w:rsid w:val="00422E0E"/>
    <w:rsid w:val="004242DA"/>
    <w:rsid w:val="00424D14"/>
    <w:rsid w:val="004322ED"/>
    <w:rsid w:val="0043453B"/>
    <w:rsid w:val="00435372"/>
    <w:rsid w:val="00436661"/>
    <w:rsid w:val="004404F6"/>
    <w:rsid w:val="00440A96"/>
    <w:rsid w:val="00441FEC"/>
    <w:rsid w:val="00443613"/>
    <w:rsid w:val="004444BF"/>
    <w:rsid w:val="00444F00"/>
    <w:rsid w:val="00447952"/>
    <w:rsid w:val="00447B31"/>
    <w:rsid w:val="004524E4"/>
    <w:rsid w:val="00453BE3"/>
    <w:rsid w:val="00454529"/>
    <w:rsid w:val="004546CA"/>
    <w:rsid w:val="00454C6D"/>
    <w:rsid w:val="00456428"/>
    <w:rsid w:val="00456D56"/>
    <w:rsid w:val="00457806"/>
    <w:rsid w:val="004609BF"/>
    <w:rsid w:val="00461CC9"/>
    <w:rsid w:val="0046320A"/>
    <w:rsid w:val="00463FA9"/>
    <w:rsid w:val="004667BF"/>
    <w:rsid w:val="00466F28"/>
    <w:rsid w:val="0047110C"/>
    <w:rsid w:val="00476BAA"/>
    <w:rsid w:val="00477364"/>
    <w:rsid w:val="00477E76"/>
    <w:rsid w:val="004801C3"/>
    <w:rsid w:val="0048026D"/>
    <w:rsid w:val="00483751"/>
    <w:rsid w:val="0048507B"/>
    <w:rsid w:val="00485D75"/>
    <w:rsid w:val="0048730B"/>
    <w:rsid w:val="0048762C"/>
    <w:rsid w:val="00490FB6"/>
    <w:rsid w:val="0049172A"/>
    <w:rsid w:val="004926F3"/>
    <w:rsid w:val="00493741"/>
    <w:rsid w:val="004962B7"/>
    <w:rsid w:val="00496A26"/>
    <w:rsid w:val="00496F7D"/>
    <w:rsid w:val="004A3681"/>
    <w:rsid w:val="004A40E0"/>
    <w:rsid w:val="004A46D2"/>
    <w:rsid w:val="004A5294"/>
    <w:rsid w:val="004A68E8"/>
    <w:rsid w:val="004A7D7B"/>
    <w:rsid w:val="004A7EB5"/>
    <w:rsid w:val="004B1926"/>
    <w:rsid w:val="004B40CB"/>
    <w:rsid w:val="004B43F7"/>
    <w:rsid w:val="004B4CEF"/>
    <w:rsid w:val="004B5DBA"/>
    <w:rsid w:val="004B6471"/>
    <w:rsid w:val="004B70B4"/>
    <w:rsid w:val="004C50B1"/>
    <w:rsid w:val="004C5862"/>
    <w:rsid w:val="004C6367"/>
    <w:rsid w:val="004C6F24"/>
    <w:rsid w:val="004D0E03"/>
    <w:rsid w:val="004D19BF"/>
    <w:rsid w:val="004D2430"/>
    <w:rsid w:val="004D2577"/>
    <w:rsid w:val="004D29B8"/>
    <w:rsid w:val="004D5D8A"/>
    <w:rsid w:val="004D6407"/>
    <w:rsid w:val="004D64B7"/>
    <w:rsid w:val="004D6B90"/>
    <w:rsid w:val="004D7A74"/>
    <w:rsid w:val="004D7EC2"/>
    <w:rsid w:val="004E0CBB"/>
    <w:rsid w:val="004E0E1B"/>
    <w:rsid w:val="004E26EF"/>
    <w:rsid w:val="004E2E3B"/>
    <w:rsid w:val="004F1243"/>
    <w:rsid w:val="004F1D66"/>
    <w:rsid w:val="004F2BF3"/>
    <w:rsid w:val="004F3731"/>
    <w:rsid w:val="004F54F2"/>
    <w:rsid w:val="00501173"/>
    <w:rsid w:val="00501629"/>
    <w:rsid w:val="005019CB"/>
    <w:rsid w:val="00501E4E"/>
    <w:rsid w:val="005034DE"/>
    <w:rsid w:val="00504446"/>
    <w:rsid w:val="005060E6"/>
    <w:rsid w:val="00506DA0"/>
    <w:rsid w:val="00506E18"/>
    <w:rsid w:val="005075E7"/>
    <w:rsid w:val="005079F3"/>
    <w:rsid w:val="00511436"/>
    <w:rsid w:val="00513DDE"/>
    <w:rsid w:val="00520D22"/>
    <w:rsid w:val="00520F87"/>
    <w:rsid w:val="00522B47"/>
    <w:rsid w:val="00523292"/>
    <w:rsid w:val="00526294"/>
    <w:rsid w:val="005269F8"/>
    <w:rsid w:val="005317F2"/>
    <w:rsid w:val="00531B5D"/>
    <w:rsid w:val="0053305F"/>
    <w:rsid w:val="00533CBC"/>
    <w:rsid w:val="00535F5C"/>
    <w:rsid w:val="00536B6B"/>
    <w:rsid w:val="00541E20"/>
    <w:rsid w:val="00543AF1"/>
    <w:rsid w:val="00543E23"/>
    <w:rsid w:val="00545D27"/>
    <w:rsid w:val="005461C5"/>
    <w:rsid w:val="005501B7"/>
    <w:rsid w:val="00553591"/>
    <w:rsid w:val="00554D41"/>
    <w:rsid w:val="00556A3E"/>
    <w:rsid w:val="00556BE4"/>
    <w:rsid w:val="00561891"/>
    <w:rsid w:val="005637C0"/>
    <w:rsid w:val="00565CF4"/>
    <w:rsid w:val="00567AFB"/>
    <w:rsid w:val="0057073E"/>
    <w:rsid w:val="00570B19"/>
    <w:rsid w:val="00570DD5"/>
    <w:rsid w:val="00571171"/>
    <w:rsid w:val="0057637D"/>
    <w:rsid w:val="00581933"/>
    <w:rsid w:val="0058307C"/>
    <w:rsid w:val="005840BD"/>
    <w:rsid w:val="005873EB"/>
    <w:rsid w:val="00587A20"/>
    <w:rsid w:val="00592037"/>
    <w:rsid w:val="005924A0"/>
    <w:rsid w:val="00593278"/>
    <w:rsid w:val="00593617"/>
    <w:rsid w:val="00593AA9"/>
    <w:rsid w:val="005940D7"/>
    <w:rsid w:val="0059496E"/>
    <w:rsid w:val="00594D3B"/>
    <w:rsid w:val="005977CA"/>
    <w:rsid w:val="005A4D07"/>
    <w:rsid w:val="005A55B8"/>
    <w:rsid w:val="005A717C"/>
    <w:rsid w:val="005A7A53"/>
    <w:rsid w:val="005B0BCE"/>
    <w:rsid w:val="005B113E"/>
    <w:rsid w:val="005B258A"/>
    <w:rsid w:val="005B2D26"/>
    <w:rsid w:val="005B36F8"/>
    <w:rsid w:val="005B4DBA"/>
    <w:rsid w:val="005B5255"/>
    <w:rsid w:val="005B5AE8"/>
    <w:rsid w:val="005B5B46"/>
    <w:rsid w:val="005B797F"/>
    <w:rsid w:val="005C2C16"/>
    <w:rsid w:val="005C491C"/>
    <w:rsid w:val="005C55ED"/>
    <w:rsid w:val="005C7264"/>
    <w:rsid w:val="005C74B0"/>
    <w:rsid w:val="005C7A08"/>
    <w:rsid w:val="005C7B5E"/>
    <w:rsid w:val="005D007D"/>
    <w:rsid w:val="005D40F0"/>
    <w:rsid w:val="005D49DC"/>
    <w:rsid w:val="005D5560"/>
    <w:rsid w:val="005D596C"/>
    <w:rsid w:val="005E18F9"/>
    <w:rsid w:val="005E2B13"/>
    <w:rsid w:val="005E3326"/>
    <w:rsid w:val="005E48F6"/>
    <w:rsid w:val="005E4A44"/>
    <w:rsid w:val="005E649D"/>
    <w:rsid w:val="005E71AC"/>
    <w:rsid w:val="005E7973"/>
    <w:rsid w:val="005F0BE6"/>
    <w:rsid w:val="005F1F1A"/>
    <w:rsid w:val="005F267C"/>
    <w:rsid w:val="005F33C3"/>
    <w:rsid w:val="005F7CB2"/>
    <w:rsid w:val="00601019"/>
    <w:rsid w:val="00602533"/>
    <w:rsid w:val="00602535"/>
    <w:rsid w:val="00602C2F"/>
    <w:rsid w:val="00605013"/>
    <w:rsid w:val="006059FC"/>
    <w:rsid w:val="00606740"/>
    <w:rsid w:val="00606772"/>
    <w:rsid w:val="006078A0"/>
    <w:rsid w:val="00612783"/>
    <w:rsid w:val="006129C4"/>
    <w:rsid w:val="006132A4"/>
    <w:rsid w:val="00614A40"/>
    <w:rsid w:val="00615ABA"/>
    <w:rsid w:val="00617655"/>
    <w:rsid w:val="00620010"/>
    <w:rsid w:val="006203C4"/>
    <w:rsid w:val="00620677"/>
    <w:rsid w:val="00621619"/>
    <w:rsid w:val="00621833"/>
    <w:rsid w:val="006222F1"/>
    <w:rsid w:val="00627C9E"/>
    <w:rsid w:val="006307CD"/>
    <w:rsid w:val="00630E19"/>
    <w:rsid w:val="006310DA"/>
    <w:rsid w:val="0063181B"/>
    <w:rsid w:val="00632476"/>
    <w:rsid w:val="00633DCC"/>
    <w:rsid w:val="00634A44"/>
    <w:rsid w:val="00634B7E"/>
    <w:rsid w:val="0063505B"/>
    <w:rsid w:val="00635B55"/>
    <w:rsid w:val="00641C32"/>
    <w:rsid w:val="00641C64"/>
    <w:rsid w:val="006430E8"/>
    <w:rsid w:val="00643C3C"/>
    <w:rsid w:val="00644AD6"/>
    <w:rsid w:val="006471B3"/>
    <w:rsid w:val="00647B6D"/>
    <w:rsid w:val="00650511"/>
    <w:rsid w:val="00651082"/>
    <w:rsid w:val="00652A60"/>
    <w:rsid w:val="00652CF8"/>
    <w:rsid w:val="00652D89"/>
    <w:rsid w:val="00656B02"/>
    <w:rsid w:val="00660323"/>
    <w:rsid w:val="00660729"/>
    <w:rsid w:val="00663B11"/>
    <w:rsid w:val="00664F97"/>
    <w:rsid w:val="00665469"/>
    <w:rsid w:val="006661E7"/>
    <w:rsid w:val="0066631A"/>
    <w:rsid w:val="00670921"/>
    <w:rsid w:val="00670D1A"/>
    <w:rsid w:val="00671525"/>
    <w:rsid w:val="00672050"/>
    <w:rsid w:val="00672DF5"/>
    <w:rsid w:val="00673C58"/>
    <w:rsid w:val="006758D7"/>
    <w:rsid w:val="00677AF4"/>
    <w:rsid w:val="0068070E"/>
    <w:rsid w:val="0068080E"/>
    <w:rsid w:val="00680B1E"/>
    <w:rsid w:val="0068165D"/>
    <w:rsid w:val="00682789"/>
    <w:rsid w:val="006830D8"/>
    <w:rsid w:val="00683E7E"/>
    <w:rsid w:val="00685EFA"/>
    <w:rsid w:val="006865BB"/>
    <w:rsid w:val="00692356"/>
    <w:rsid w:val="00695D5E"/>
    <w:rsid w:val="00695E2C"/>
    <w:rsid w:val="006966DB"/>
    <w:rsid w:val="00696AE8"/>
    <w:rsid w:val="00697250"/>
    <w:rsid w:val="006A0818"/>
    <w:rsid w:val="006A0BB6"/>
    <w:rsid w:val="006A1A7F"/>
    <w:rsid w:val="006A2EA2"/>
    <w:rsid w:val="006A30E1"/>
    <w:rsid w:val="006A432B"/>
    <w:rsid w:val="006A532C"/>
    <w:rsid w:val="006A61E3"/>
    <w:rsid w:val="006A63B6"/>
    <w:rsid w:val="006B0E5D"/>
    <w:rsid w:val="006B2C1C"/>
    <w:rsid w:val="006B6380"/>
    <w:rsid w:val="006B6D0D"/>
    <w:rsid w:val="006B72A9"/>
    <w:rsid w:val="006C11C3"/>
    <w:rsid w:val="006C438E"/>
    <w:rsid w:val="006C63CB"/>
    <w:rsid w:val="006C68FB"/>
    <w:rsid w:val="006C6A43"/>
    <w:rsid w:val="006D082D"/>
    <w:rsid w:val="006D2D7D"/>
    <w:rsid w:val="006D30E5"/>
    <w:rsid w:val="006D4ED0"/>
    <w:rsid w:val="006D561D"/>
    <w:rsid w:val="006D68A5"/>
    <w:rsid w:val="006D771F"/>
    <w:rsid w:val="006D79DC"/>
    <w:rsid w:val="006E0CA4"/>
    <w:rsid w:val="006E17FF"/>
    <w:rsid w:val="006E29B1"/>
    <w:rsid w:val="006E322A"/>
    <w:rsid w:val="006E33D2"/>
    <w:rsid w:val="006E3F09"/>
    <w:rsid w:val="006E4D4D"/>
    <w:rsid w:val="006E555A"/>
    <w:rsid w:val="006E5D01"/>
    <w:rsid w:val="006E7433"/>
    <w:rsid w:val="006E7D17"/>
    <w:rsid w:val="006E7EF3"/>
    <w:rsid w:val="006F0FD6"/>
    <w:rsid w:val="006F1379"/>
    <w:rsid w:val="006F22E7"/>
    <w:rsid w:val="006F2C02"/>
    <w:rsid w:val="006F421D"/>
    <w:rsid w:val="006F4598"/>
    <w:rsid w:val="006F4912"/>
    <w:rsid w:val="006F5389"/>
    <w:rsid w:val="006F5745"/>
    <w:rsid w:val="006F580B"/>
    <w:rsid w:val="006F5B8E"/>
    <w:rsid w:val="006F720D"/>
    <w:rsid w:val="006F73D3"/>
    <w:rsid w:val="0070240F"/>
    <w:rsid w:val="007032DE"/>
    <w:rsid w:val="00703570"/>
    <w:rsid w:val="007040B5"/>
    <w:rsid w:val="007058C5"/>
    <w:rsid w:val="007068E0"/>
    <w:rsid w:val="00707207"/>
    <w:rsid w:val="00707F04"/>
    <w:rsid w:val="007100CD"/>
    <w:rsid w:val="00710732"/>
    <w:rsid w:val="00710BD9"/>
    <w:rsid w:val="00712E91"/>
    <w:rsid w:val="00713536"/>
    <w:rsid w:val="00714975"/>
    <w:rsid w:val="007154FF"/>
    <w:rsid w:val="00716ABF"/>
    <w:rsid w:val="007178EE"/>
    <w:rsid w:val="00720AB2"/>
    <w:rsid w:val="00720DDB"/>
    <w:rsid w:val="00720E86"/>
    <w:rsid w:val="00721781"/>
    <w:rsid w:val="00721BA8"/>
    <w:rsid w:val="0072321B"/>
    <w:rsid w:val="00726D84"/>
    <w:rsid w:val="0072778C"/>
    <w:rsid w:val="00732563"/>
    <w:rsid w:val="0073412A"/>
    <w:rsid w:val="007341DC"/>
    <w:rsid w:val="007348E0"/>
    <w:rsid w:val="00736850"/>
    <w:rsid w:val="007416E3"/>
    <w:rsid w:val="00742362"/>
    <w:rsid w:val="0074264C"/>
    <w:rsid w:val="00747540"/>
    <w:rsid w:val="007477FD"/>
    <w:rsid w:val="007528D2"/>
    <w:rsid w:val="007537CA"/>
    <w:rsid w:val="00754007"/>
    <w:rsid w:val="00755E6E"/>
    <w:rsid w:val="00757238"/>
    <w:rsid w:val="007576F6"/>
    <w:rsid w:val="007620F7"/>
    <w:rsid w:val="00765617"/>
    <w:rsid w:val="0076674D"/>
    <w:rsid w:val="00766DA2"/>
    <w:rsid w:val="00773003"/>
    <w:rsid w:val="00773605"/>
    <w:rsid w:val="007747E0"/>
    <w:rsid w:val="00774DE8"/>
    <w:rsid w:val="00774EDA"/>
    <w:rsid w:val="0077502F"/>
    <w:rsid w:val="007766CA"/>
    <w:rsid w:val="00777314"/>
    <w:rsid w:val="00781725"/>
    <w:rsid w:val="00781A8F"/>
    <w:rsid w:val="00782455"/>
    <w:rsid w:val="007843BE"/>
    <w:rsid w:val="0078466F"/>
    <w:rsid w:val="00784779"/>
    <w:rsid w:val="00784FE7"/>
    <w:rsid w:val="007853D9"/>
    <w:rsid w:val="0078559F"/>
    <w:rsid w:val="00785A45"/>
    <w:rsid w:val="0078688C"/>
    <w:rsid w:val="007868AE"/>
    <w:rsid w:val="00787634"/>
    <w:rsid w:val="0079018B"/>
    <w:rsid w:val="007925DA"/>
    <w:rsid w:val="00792C55"/>
    <w:rsid w:val="007931A4"/>
    <w:rsid w:val="00793646"/>
    <w:rsid w:val="00794783"/>
    <w:rsid w:val="00796446"/>
    <w:rsid w:val="0079679A"/>
    <w:rsid w:val="00796FE0"/>
    <w:rsid w:val="007A0C9D"/>
    <w:rsid w:val="007A1092"/>
    <w:rsid w:val="007A1220"/>
    <w:rsid w:val="007A1D0F"/>
    <w:rsid w:val="007A3560"/>
    <w:rsid w:val="007A3765"/>
    <w:rsid w:val="007A70F6"/>
    <w:rsid w:val="007A791F"/>
    <w:rsid w:val="007A7DB9"/>
    <w:rsid w:val="007B124B"/>
    <w:rsid w:val="007B165F"/>
    <w:rsid w:val="007B243C"/>
    <w:rsid w:val="007B2FFC"/>
    <w:rsid w:val="007B3CEA"/>
    <w:rsid w:val="007B4723"/>
    <w:rsid w:val="007B53FB"/>
    <w:rsid w:val="007B5655"/>
    <w:rsid w:val="007B7AE1"/>
    <w:rsid w:val="007C0655"/>
    <w:rsid w:val="007C0719"/>
    <w:rsid w:val="007C288B"/>
    <w:rsid w:val="007C59B0"/>
    <w:rsid w:val="007C5F43"/>
    <w:rsid w:val="007C6914"/>
    <w:rsid w:val="007C6D0A"/>
    <w:rsid w:val="007C7930"/>
    <w:rsid w:val="007C7CCC"/>
    <w:rsid w:val="007D01A1"/>
    <w:rsid w:val="007D12A6"/>
    <w:rsid w:val="007D26EB"/>
    <w:rsid w:val="007D30B4"/>
    <w:rsid w:val="007D38B6"/>
    <w:rsid w:val="007D6CBB"/>
    <w:rsid w:val="007D718E"/>
    <w:rsid w:val="007E042D"/>
    <w:rsid w:val="007E0C93"/>
    <w:rsid w:val="007E0CEC"/>
    <w:rsid w:val="007E0F44"/>
    <w:rsid w:val="007E44AA"/>
    <w:rsid w:val="007E5407"/>
    <w:rsid w:val="007E57AD"/>
    <w:rsid w:val="007E58E2"/>
    <w:rsid w:val="007E59C1"/>
    <w:rsid w:val="007F05A6"/>
    <w:rsid w:val="007F0AD8"/>
    <w:rsid w:val="007F0C2F"/>
    <w:rsid w:val="007F1BA7"/>
    <w:rsid w:val="007F1F75"/>
    <w:rsid w:val="007F26F9"/>
    <w:rsid w:val="007F55DF"/>
    <w:rsid w:val="00800EF1"/>
    <w:rsid w:val="00800F22"/>
    <w:rsid w:val="00803834"/>
    <w:rsid w:val="008039A1"/>
    <w:rsid w:val="00803EF8"/>
    <w:rsid w:val="00804B31"/>
    <w:rsid w:val="008129B2"/>
    <w:rsid w:val="008131DB"/>
    <w:rsid w:val="0081398A"/>
    <w:rsid w:val="00815B68"/>
    <w:rsid w:val="00821A5A"/>
    <w:rsid w:val="00822210"/>
    <w:rsid w:val="00823BC5"/>
    <w:rsid w:val="00823D48"/>
    <w:rsid w:val="00824230"/>
    <w:rsid w:val="0082439B"/>
    <w:rsid w:val="008244C4"/>
    <w:rsid w:val="00824721"/>
    <w:rsid w:val="0082542A"/>
    <w:rsid w:val="0082548A"/>
    <w:rsid w:val="00825B16"/>
    <w:rsid w:val="008260C5"/>
    <w:rsid w:val="00826411"/>
    <w:rsid w:val="00826903"/>
    <w:rsid w:val="00832945"/>
    <w:rsid w:val="0083349F"/>
    <w:rsid w:val="008349CA"/>
    <w:rsid w:val="008363AB"/>
    <w:rsid w:val="00836A06"/>
    <w:rsid w:val="00837AD1"/>
    <w:rsid w:val="008408F5"/>
    <w:rsid w:val="008409BB"/>
    <w:rsid w:val="00841D86"/>
    <w:rsid w:val="00841FAB"/>
    <w:rsid w:val="008427F8"/>
    <w:rsid w:val="00844280"/>
    <w:rsid w:val="00844850"/>
    <w:rsid w:val="00844EBF"/>
    <w:rsid w:val="008468ED"/>
    <w:rsid w:val="00847D5B"/>
    <w:rsid w:val="00847E41"/>
    <w:rsid w:val="008535A0"/>
    <w:rsid w:val="00853972"/>
    <w:rsid w:val="00853ED8"/>
    <w:rsid w:val="00854E46"/>
    <w:rsid w:val="0085524E"/>
    <w:rsid w:val="00860613"/>
    <w:rsid w:val="00862A5C"/>
    <w:rsid w:val="00863495"/>
    <w:rsid w:val="00864647"/>
    <w:rsid w:val="00864881"/>
    <w:rsid w:val="00866E45"/>
    <w:rsid w:val="00866EC1"/>
    <w:rsid w:val="008730FA"/>
    <w:rsid w:val="008750D4"/>
    <w:rsid w:val="00875171"/>
    <w:rsid w:val="008756D8"/>
    <w:rsid w:val="00875D25"/>
    <w:rsid w:val="0087756A"/>
    <w:rsid w:val="00877793"/>
    <w:rsid w:val="00877F32"/>
    <w:rsid w:val="00880807"/>
    <w:rsid w:val="00883D1D"/>
    <w:rsid w:val="0088469F"/>
    <w:rsid w:val="00885C71"/>
    <w:rsid w:val="0088605D"/>
    <w:rsid w:val="00886AF5"/>
    <w:rsid w:val="008912B5"/>
    <w:rsid w:val="008919F2"/>
    <w:rsid w:val="00892927"/>
    <w:rsid w:val="0089403E"/>
    <w:rsid w:val="008949F9"/>
    <w:rsid w:val="00894EEA"/>
    <w:rsid w:val="008950B5"/>
    <w:rsid w:val="00895279"/>
    <w:rsid w:val="0089542A"/>
    <w:rsid w:val="00895D00"/>
    <w:rsid w:val="00895D15"/>
    <w:rsid w:val="008A0C0F"/>
    <w:rsid w:val="008A28DE"/>
    <w:rsid w:val="008A2AB6"/>
    <w:rsid w:val="008A2FA5"/>
    <w:rsid w:val="008A5FA5"/>
    <w:rsid w:val="008A6B49"/>
    <w:rsid w:val="008A6CA6"/>
    <w:rsid w:val="008A76EB"/>
    <w:rsid w:val="008B38AA"/>
    <w:rsid w:val="008B38B7"/>
    <w:rsid w:val="008B6C13"/>
    <w:rsid w:val="008B753D"/>
    <w:rsid w:val="008B7A0F"/>
    <w:rsid w:val="008C0389"/>
    <w:rsid w:val="008C16AA"/>
    <w:rsid w:val="008C19B0"/>
    <w:rsid w:val="008C20B6"/>
    <w:rsid w:val="008C21F8"/>
    <w:rsid w:val="008C35CE"/>
    <w:rsid w:val="008C378B"/>
    <w:rsid w:val="008C3D74"/>
    <w:rsid w:val="008C4BA9"/>
    <w:rsid w:val="008C4E1C"/>
    <w:rsid w:val="008C5BF3"/>
    <w:rsid w:val="008C6215"/>
    <w:rsid w:val="008C7E53"/>
    <w:rsid w:val="008D1896"/>
    <w:rsid w:val="008D2AC0"/>
    <w:rsid w:val="008D3B68"/>
    <w:rsid w:val="008E0083"/>
    <w:rsid w:val="008E1E37"/>
    <w:rsid w:val="008E1EB8"/>
    <w:rsid w:val="008E25AF"/>
    <w:rsid w:val="008E3EBA"/>
    <w:rsid w:val="008E5743"/>
    <w:rsid w:val="008E6DA4"/>
    <w:rsid w:val="008E6F61"/>
    <w:rsid w:val="008F2288"/>
    <w:rsid w:val="008F5FB7"/>
    <w:rsid w:val="008F60EB"/>
    <w:rsid w:val="008F6604"/>
    <w:rsid w:val="008F7314"/>
    <w:rsid w:val="00901819"/>
    <w:rsid w:val="0090191C"/>
    <w:rsid w:val="00901B9C"/>
    <w:rsid w:val="00902B0F"/>
    <w:rsid w:val="00903984"/>
    <w:rsid w:val="009044C5"/>
    <w:rsid w:val="00906AF0"/>
    <w:rsid w:val="00906D06"/>
    <w:rsid w:val="00907132"/>
    <w:rsid w:val="009100E2"/>
    <w:rsid w:val="00911051"/>
    <w:rsid w:val="00911BB5"/>
    <w:rsid w:val="00912B92"/>
    <w:rsid w:val="00916ED1"/>
    <w:rsid w:val="00920502"/>
    <w:rsid w:val="00920E76"/>
    <w:rsid w:val="00921A55"/>
    <w:rsid w:val="00922210"/>
    <w:rsid w:val="009324D8"/>
    <w:rsid w:val="00934DF9"/>
    <w:rsid w:val="00940095"/>
    <w:rsid w:val="00940447"/>
    <w:rsid w:val="00941566"/>
    <w:rsid w:val="00943EB7"/>
    <w:rsid w:val="009446D8"/>
    <w:rsid w:val="00945B8B"/>
    <w:rsid w:val="00945E34"/>
    <w:rsid w:val="00946298"/>
    <w:rsid w:val="00951E78"/>
    <w:rsid w:val="00953CBF"/>
    <w:rsid w:val="00955C18"/>
    <w:rsid w:val="00955F0E"/>
    <w:rsid w:val="009565DD"/>
    <w:rsid w:val="0095797F"/>
    <w:rsid w:val="00957C2A"/>
    <w:rsid w:val="00957D31"/>
    <w:rsid w:val="00957F4D"/>
    <w:rsid w:val="009606C9"/>
    <w:rsid w:val="00960996"/>
    <w:rsid w:val="00961319"/>
    <w:rsid w:val="00961E7D"/>
    <w:rsid w:val="00961E81"/>
    <w:rsid w:val="00961F9D"/>
    <w:rsid w:val="00964E7F"/>
    <w:rsid w:val="009661AD"/>
    <w:rsid w:val="00966AF7"/>
    <w:rsid w:val="00967A8A"/>
    <w:rsid w:val="00967FD7"/>
    <w:rsid w:val="00970F11"/>
    <w:rsid w:val="0097323E"/>
    <w:rsid w:val="009774F5"/>
    <w:rsid w:val="00981071"/>
    <w:rsid w:val="00981A83"/>
    <w:rsid w:val="00982163"/>
    <w:rsid w:val="00982EB5"/>
    <w:rsid w:val="009830E0"/>
    <w:rsid w:val="009877E6"/>
    <w:rsid w:val="009912AC"/>
    <w:rsid w:val="00992714"/>
    <w:rsid w:val="00993AF9"/>
    <w:rsid w:val="0099440A"/>
    <w:rsid w:val="009A17B9"/>
    <w:rsid w:val="009A19EE"/>
    <w:rsid w:val="009A2253"/>
    <w:rsid w:val="009A4165"/>
    <w:rsid w:val="009A476B"/>
    <w:rsid w:val="009A53F2"/>
    <w:rsid w:val="009A5BA8"/>
    <w:rsid w:val="009A6484"/>
    <w:rsid w:val="009A6D21"/>
    <w:rsid w:val="009B10C0"/>
    <w:rsid w:val="009B2294"/>
    <w:rsid w:val="009B281F"/>
    <w:rsid w:val="009B6B49"/>
    <w:rsid w:val="009B6EE1"/>
    <w:rsid w:val="009B79DD"/>
    <w:rsid w:val="009C14F8"/>
    <w:rsid w:val="009C1545"/>
    <w:rsid w:val="009C3141"/>
    <w:rsid w:val="009C4C75"/>
    <w:rsid w:val="009C4ED5"/>
    <w:rsid w:val="009C51AF"/>
    <w:rsid w:val="009C632F"/>
    <w:rsid w:val="009C63C4"/>
    <w:rsid w:val="009C681E"/>
    <w:rsid w:val="009C6A99"/>
    <w:rsid w:val="009C7C8F"/>
    <w:rsid w:val="009D0672"/>
    <w:rsid w:val="009D16D5"/>
    <w:rsid w:val="009D3EFE"/>
    <w:rsid w:val="009D612B"/>
    <w:rsid w:val="009D6A4C"/>
    <w:rsid w:val="009D6BEE"/>
    <w:rsid w:val="009D744F"/>
    <w:rsid w:val="009D7873"/>
    <w:rsid w:val="009E0416"/>
    <w:rsid w:val="009E071F"/>
    <w:rsid w:val="009E1687"/>
    <w:rsid w:val="009E2A0E"/>
    <w:rsid w:val="009E2CFC"/>
    <w:rsid w:val="009E3FCA"/>
    <w:rsid w:val="009E5731"/>
    <w:rsid w:val="009F0DFE"/>
    <w:rsid w:val="009F32D0"/>
    <w:rsid w:val="009F4961"/>
    <w:rsid w:val="009F4FBA"/>
    <w:rsid w:val="009F5CCC"/>
    <w:rsid w:val="009F696D"/>
    <w:rsid w:val="009F6B09"/>
    <w:rsid w:val="009F7275"/>
    <w:rsid w:val="00A00DC9"/>
    <w:rsid w:val="00A01605"/>
    <w:rsid w:val="00A01999"/>
    <w:rsid w:val="00A02468"/>
    <w:rsid w:val="00A05202"/>
    <w:rsid w:val="00A05A9C"/>
    <w:rsid w:val="00A10319"/>
    <w:rsid w:val="00A110E0"/>
    <w:rsid w:val="00A117C4"/>
    <w:rsid w:val="00A11B0A"/>
    <w:rsid w:val="00A134EC"/>
    <w:rsid w:val="00A137E6"/>
    <w:rsid w:val="00A14C15"/>
    <w:rsid w:val="00A15FD4"/>
    <w:rsid w:val="00A206C1"/>
    <w:rsid w:val="00A224AE"/>
    <w:rsid w:val="00A2253F"/>
    <w:rsid w:val="00A2263C"/>
    <w:rsid w:val="00A22D63"/>
    <w:rsid w:val="00A24B88"/>
    <w:rsid w:val="00A24EE5"/>
    <w:rsid w:val="00A2513D"/>
    <w:rsid w:val="00A26434"/>
    <w:rsid w:val="00A27769"/>
    <w:rsid w:val="00A27F21"/>
    <w:rsid w:val="00A30C00"/>
    <w:rsid w:val="00A30E90"/>
    <w:rsid w:val="00A311FE"/>
    <w:rsid w:val="00A31C44"/>
    <w:rsid w:val="00A339D2"/>
    <w:rsid w:val="00A33D2D"/>
    <w:rsid w:val="00A415C4"/>
    <w:rsid w:val="00A426CD"/>
    <w:rsid w:val="00A42E71"/>
    <w:rsid w:val="00A434C6"/>
    <w:rsid w:val="00A4390A"/>
    <w:rsid w:val="00A44478"/>
    <w:rsid w:val="00A45C29"/>
    <w:rsid w:val="00A45EC2"/>
    <w:rsid w:val="00A465F0"/>
    <w:rsid w:val="00A46991"/>
    <w:rsid w:val="00A50B65"/>
    <w:rsid w:val="00A54118"/>
    <w:rsid w:val="00A548E7"/>
    <w:rsid w:val="00A5586E"/>
    <w:rsid w:val="00A6474F"/>
    <w:rsid w:val="00A647D7"/>
    <w:rsid w:val="00A67C00"/>
    <w:rsid w:val="00A70136"/>
    <w:rsid w:val="00A70897"/>
    <w:rsid w:val="00A70AE8"/>
    <w:rsid w:val="00A72DEA"/>
    <w:rsid w:val="00A73E11"/>
    <w:rsid w:val="00A74AF8"/>
    <w:rsid w:val="00A74EB5"/>
    <w:rsid w:val="00A74F43"/>
    <w:rsid w:val="00A74FCB"/>
    <w:rsid w:val="00A7547D"/>
    <w:rsid w:val="00A754C9"/>
    <w:rsid w:val="00A7731B"/>
    <w:rsid w:val="00A77EEF"/>
    <w:rsid w:val="00A804C1"/>
    <w:rsid w:val="00A810D2"/>
    <w:rsid w:val="00A81CD4"/>
    <w:rsid w:val="00A81CEA"/>
    <w:rsid w:val="00A82FAB"/>
    <w:rsid w:val="00A83962"/>
    <w:rsid w:val="00A83ADF"/>
    <w:rsid w:val="00A83DDF"/>
    <w:rsid w:val="00A86742"/>
    <w:rsid w:val="00A86DEF"/>
    <w:rsid w:val="00A87244"/>
    <w:rsid w:val="00A90541"/>
    <w:rsid w:val="00A90C3E"/>
    <w:rsid w:val="00A91CCF"/>
    <w:rsid w:val="00A9263A"/>
    <w:rsid w:val="00A92764"/>
    <w:rsid w:val="00A928DD"/>
    <w:rsid w:val="00A92ED6"/>
    <w:rsid w:val="00A9407B"/>
    <w:rsid w:val="00A942C3"/>
    <w:rsid w:val="00A945FB"/>
    <w:rsid w:val="00A94D4C"/>
    <w:rsid w:val="00A96B01"/>
    <w:rsid w:val="00A97C2F"/>
    <w:rsid w:val="00AA2878"/>
    <w:rsid w:val="00AA3C0D"/>
    <w:rsid w:val="00AA56C2"/>
    <w:rsid w:val="00AA692C"/>
    <w:rsid w:val="00AA69D7"/>
    <w:rsid w:val="00AA705F"/>
    <w:rsid w:val="00AA734F"/>
    <w:rsid w:val="00AA7DE7"/>
    <w:rsid w:val="00AB155F"/>
    <w:rsid w:val="00AB41D0"/>
    <w:rsid w:val="00AB4666"/>
    <w:rsid w:val="00AB5100"/>
    <w:rsid w:val="00AC1021"/>
    <w:rsid w:val="00AC13B8"/>
    <w:rsid w:val="00AC167E"/>
    <w:rsid w:val="00AC3497"/>
    <w:rsid w:val="00AC4D7A"/>
    <w:rsid w:val="00AC5D15"/>
    <w:rsid w:val="00AD0015"/>
    <w:rsid w:val="00AD04DF"/>
    <w:rsid w:val="00AD107E"/>
    <w:rsid w:val="00AD1A6A"/>
    <w:rsid w:val="00AD35A4"/>
    <w:rsid w:val="00AD6726"/>
    <w:rsid w:val="00AE3868"/>
    <w:rsid w:val="00AE3D3B"/>
    <w:rsid w:val="00AE3DEC"/>
    <w:rsid w:val="00AE5006"/>
    <w:rsid w:val="00AE54A8"/>
    <w:rsid w:val="00AF0AF0"/>
    <w:rsid w:val="00AF13A8"/>
    <w:rsid w:val="00AF1E96"/>
    <w:rsid w:val="00AF2A2E"/>
    <w:rsid w:val="00AF2C72"/>
    <w:rsid w:val="00AF3CCE"/>
    <w:rsid w:val="00AF65F0"/>
    <w:rsid w:val="00AF7881"/>
    <w:rsid w:val="00B000BB"/>
    <w:rsid w:val="00B016E0"/>
    <w:rsid w:val="00B01C5D"/>
    <w:rsid w:val="00B04558"/>
    <w:rsid w:val="00B04E2B"/>
    <w:rsid w:val="00B12AF7"/>
    <w:rsid w:val="00B14651"/>
    <w:rsid w:val="00B14BF4"/>
    <w:rsid w:val="00B163EC"/>
    <w:rsid w:val="00B170E8"/>
    <w:rsid w:val="00B17C09"/>
    <w:rsid w:val="00B204BE"/>
    <w:rsid w:val="00B2133E"/>
    <w:rsid w:val="00B2332F"/>
    <w:rsid w:val="00B2381B"/>
    <w:rsid w:val="00B2432F"/>
    <w:rsid w:val="00B25389"/>
    <w:rsid w:val="00B25CCC"/>
    <w:rsid w:val="00B262A2"/>
    <w:rsid w:val="00B27A44"/>
    <w:rsid w:val="00B30ABD"/>
    <w:rsid w:val="00B34DAF"/>
    <w:rsid w:val="00B40EFD"/>
    <w:rsid w:val="00B43031"/>
    <w:rsid w:val="00B431CB"/>
    <w:rsid w:val="00B434F8"/>
    <w:rsid w:val="00B45185"/>
    <w:rsid w:val="00B47C90"/>
    <w:rsid w:val="00B50E5F"/>
    <w:rsid w:val="00B52E16"/>
    <w:rsid w:val="00B54F67"/>
    <w:rsid w:val="00B554FA"/>
    <w:rsid w:val="00B55FDE"/>
    <w:rsid w:val="00B5662B"/>
    <w:rsid w:val="00B57D3E"/>
    <w:rsid w:val="00B60033"/>
    <w:rsid w:val="00B60FAB"/>
    <w:rsid w:val="00B620D2"/>
    <w:rsid w:val="00B621D4"/>
    <w:rsid w:val="00B622EB"/>
    <w:rsid w:val="00B6462C"/>
    <w:rsid w:val="00B66A6B"/>
    <w:rsid w:val="00B676FC"/>
    <w:rsid w:val="00B6791D"/>
    <w:rsid w:val="00B679F0"/>
    <w:rsid w:val="00B71A8B"/>
    <w:rsid w:val="00B71FD3"/>
    <w:rsid w:val="00B73613"/>
    <w:rsid w:val="00B7463F"/>
    <w:rsid w:val="00B74B2D"/>
    <w:rsid w:val="00B76775"/>
    <w:rsid w:val="00B80F2F"/>
    <w:rsid w:val="00B816F8"/>
    <w:rsid w:val="00B81A12"/>
    <w:rsid w:val="00B81BFF"/>
    <w:rsid w:val="00B82E0B"/>
    <w:rsid w:val="00B8523E"/>
    <w:rsid w:val="00B86C4B"/>
    <w:rsid w:val="00B9060F"/>
    <w:rsid w:val="00B9062A"/>
    <w:rsid w:val="00B909EC"/>
    <w:rsid w:val="00B90F4F"/>
    <w:rsid w:val="00B910C6"/>
    <w:rsid w:val="00B91A70"/>
    <w:rsid w:val="00B93C7A"/>
    <w:rsid w:val="00B93E43"/>
    <w:rsid w:val="00B93FA2"/>
    <w:rsid w:val="00B978E5"/>
    <w:rsid w:val="00B97E90"/>
    <w:rsid w:val="00BA1AD8"/>
    <w:rsid w:val="00BA40DD"/>
    <w:rsid w:val="00BA554C"/>
    <w:rsid w:val="00BA5943"/>
    <w:rsid w:val="00BA5C1B"/>
    <w:rsid w:val="00BA5DCA"/>
    <w:rsid w:val="00BA7B27"/>
    <w:rsid w:val="00BB3571"/>
    <w:rsid w:val="00BB6C04"/>
    <w:rsid w:val="00BB7845"/>
    <w:rsid w:val="00BC080A"/>
    <w:rsid w:val="00BC3474"/>
    <w:rsid w:val="00BD0E56"/>
    <w:rsid w:val="00BD1FB5"/>
    <w:rsid w:val="00BD3962"/>
    <w:rsid w:val="00BD49B7"/>
    <w:rsid w:val="00BD53F1"/>
    <w:rsid w:val="00BD6617"/>
    <w:rsid w:val="00BD6721"/>
    <w:rsid w:val="00BD6857"/>
    <w:rsid w:val="00BD7737"/>
    <w:rsid w:val="00BE0535"/>
    <w:rsid w:val="00BE1422"/>
    <w:rsid w:val="00BE243B"/>
    <w:rsid w:val="00BE32A0"/>
    <w:rsid w:val="00BE3A63"/>
    <w:rsid w:val="00BE49FF"/>
    <w:rsid w:val="00BE6B7C"/>
    <w:rsid w:val="00BE6E81"/>
    <w:rsid w:val="00BF15E0"/>
    <w:rsid w:val="00BF28E1"/>
    <w:rsid w:val="00BF4A11"/>
    <w:rsid w:val="00BF5389"/>
    <w:rsid w:val="00C00324"/>
    <w:rsid w:val="00C004E6"/>
    <w:rsid w:val="00C03024"/>
    <w:rsid w:val="00C03065"/>
    <w:rsid w:val="00C069BD"/>
    <w:rsid w:val="00C06A50"/>
    <w:rsid w:val="00C1080A"/>
    <w:rsid w:val="00C10967"/>
    <w:rsid w:val="00C12382"/>
    <w:rsid w:val="00C12889"/>
    <w:rsid w:val="00C15784"/>
    <w:rsid w:val="00C2092C"/>
    <w:rsid w:val="00C21B13"/>
    <w:rsid w:val="00C22172"/>
    <w:rsid w:val="00C22ABA"/>
    <w:rsid w:val="00C251C0"/>
    <w:rsid w:val="00C27C3B"/>
    <w:rsid w:val="00C313EF"/>
    <w:rsid w:val="00C3248A"/>
    <w:rsid w:val="00C32F24"/>
    <w:rsid w:val="00C3302B"/>
    <w:rsid w:val="00C3302E"/>
    <w:rsid w:val="00C33D8C"/>
    <w:rsid w:val="00C33F1D"/>
    <w:rsid w:val="00C34325"/>
    <w:rsid w:val="00C351A6"/>
    <w:rsid w:val="00C37D98"/>
    <w:rsid w:val="00C40CEC"/>
    <w:rsid w:val="00C43526"/>
    <w:rsid w:val="00C43B46"/>
    <w:rsid w:val="00C43CE9"/>
    <w:rsid w:val="00C50385"/>
    <w:rsid w:val="00C5040D"/>
    <w:rsid w:val="00C550AB"/>
    <w:rsid w:val="00C56D7E"/>
    <w:rsid w:val="00C56F61"/>
    <w:rsid w:val="00C57653"/>
    <w:rsid w:val="00C612A7"/>
    <w:rsid w:val="00C622C8"/>
    <w:rsid w:val="00C6243D"/>
    <w:rsid w:val="00C6300D"/>
    <w:rsid w:val="00C637FF"/>
    <w:rsid w:val="00C65676"/>
    <w:rsid w:val="00C66484"/>
    <w:rsid w:val="00C734AB"/>
    <w:rsid w:val="00C74C79"/>
    <w:rsid w:val="00C7510D"/>
    <w:rsid w:val="00C80381"/>
    <w:rsid w:val="00C809DF"/>
    <w:rsid w:val="00C8148A"/>
    <w:rsid w:val="00C82265"/>
    <w:rsid w:val="00C833ED"/>
    <w:rsid w:val="00C835A5"/>
    <w:rsid w:val="00C83E62"/>
    <w:rsid w:val="00C84CFE"/>
    <w:rsid w:val="00C85849"/>
    <w:rsid w:val="00C8668B"/>
    <w:rsid w:val="00C90B88"/>
    <w:rsid w:val="00C93329"/>
    <w:rsid w:val="00C976BC"/>
    <w:rsid w:val="00CA03EB"/>
    <w:rsid w:val="00CA0DDA"/>
    <w:rsid w:val="00CA0E42"/>
    <w:rsid w:val="00CA1EEE"/>
    <w:rsid w:val="00CA2667"/>
    <w:rsid w:val="00CA2C3E"/>
    <w:rsid w:val="00CA34D0"/>
    <w:rsid w:val="00CA43AB"/>
    <w:rsid w:val="00CA63F0"/>
    <w:rsid w:val="00CA6881"/>
    <w:rsid w:val="00CA7F57"/>
    <w:rsid w:val="00CB0639"/>
    <w:rsid w:val="00CB2B3D"/>
    <w:rsid w:val="00CB2D2B"/>
    <w:rsid w:val="00CB3687"/>
    <w:rsid w:val="00CB4946"/>
    <w:rsid w:val="00CB4ED1"/>
    <w:rsid w:val="00CC1993"/>
    <w:rsid w:val="00CC1A98"/>
    <w:rsid w:val="00CC2E08"/>
    <w:rsid w:val="00CC3A21"/>
    <w:rsid w:val="00CC3BB4"/>
    <w:rsid w:val="00CC4983"/>
    <w:rsid w:val="00CC63E8"/>
    <w:rsid w:val="00CC6ECC"/>
    <w:rsid w:val="00CC722F"/>
    <w:rsid w:val="00CD0A41"/>
    <w:rsid w:val="00CD38FD"/>
    <w:rsid w:val="00CD3968"/>
    <w:rsid w:val="00CD42F8"/>
    <w:rsid w:val="00CD44C6"/>
    <w:rsid w:val="00CD4937"/>
    <w:rsid w:val="00CD5E5F"/>
    <w:rsid w:val="00CD6119"/>
    <w:rsid w:val="00CD61DE"/>
    <w:rsid w:val="00CD6B0B"/>
    <w:rsid w:val="00CD75BB"/>
    <w:rsid w:val="00CE06BD"/>
    <w:rsid w:val="00CE1FFA"/>
    <w:rsid w:val="00CE4066"/>
    <w:rsid w:val="00CE4D93"/>
    <w:rsid w:val="00CE54E6"/>
    <w:rsid w:val="00CF0F30"/>
    <w:rsid w:val="00CF2528"/>
    <w:rsid w:val="00CF2E96"/>
    <w:rsid w:val="00CF4894"/>
    <w:rsid w:val="00CF5F66"/>
    <w:rsid w:val="00CF7547"/>
    <w:rsid w:val="00D01BE1"/>
    <w:rsid w:val="00D05441"/>
    <w:rsid w:val="00D06ED3"/>
    <w:rsid w:val="00D10A29"/>
    <w:rsid w:val="00D1141C"/>
    <w:rsid w:val="00D16CFD"/>
    <w:rsid w:val="00D17ABC"/>
    <w:rsid w:val="00D20884"/>
    <w:rsid w:val="00D20A46"/>
    <w:rsid w:val="00D218A9"/>
    <w:rsid w:val="00D24EB8"/>
    <w:rsid w:val="00D25DB3"/>
    <w:rsid w:val="00D268B6"/>
    <w:rsid w:val="00D269F3"/>
    <w:rsid w:val="00D26E2D"/>
    <w:rsid w:val="00D32741"/>
    <w:rsid w:val="00D342A1"/>
    <w:rsid w:val="00D35399"/>
    <w:rsid w:val="00D40688"/>
    <w:rsid w:val="00D413EF"/>
    <w:rsid w:val="00D41D09"/>
    <w:rsid w:val="00D42074"/>
    <w:rsid w:val="00D4291D"/>
    <w:rsid w:val="00D44536"/>
    <w:rsid w:val="00D46A93"/>
    <w:rsid w:val="00D47165"/>
    <w:rsid w:val="00D50EE9"/>
    <w:rsid w:val="00D5115D"/>
    <w:rsid w:val="00D52939"/>
    <w:rsid w:val="00D536A2"/>
    <w:rsid w:val="00D54976"/>
    <w:rsid w:val="00D56403"/>
    <w:rsid w:val="00D5769A"/>
    <w:rsid w:val="00D60B30"/>
    <w:rsid w:val="00D62E8D"/>
    <w:rsid w:val="00D63578"/>
    <w:rsid w:val="00D64926"/>
    <w:rsid w:val="00D655BC"/>
    <w:rsid w:val="00D67FC1"/>
    <w:rsid w:val="00D71391"/>
    <w:rsid w:val="00D71DA0"/>
    <w:rsid w:val="00D730D7"/>
    <w:rsid w:val="00D739A4"/>
    <w:rsid w:val="00D75B6B"/>
    <w:rsid w:val="00D76A37"/>
    <w:rsid w:val="00D76D89"/>
    <w:rsid w:val="00D77661"/>
    <w:rsid w:val="00D77C06"/>
    <w:rsid w:val="00D80C90"/>
    <w:rsid w:val="00D81CC6"/>
    <w:rsid w:val="00D81E50"/>
    <w:rsid w:val="00D81EDD"/>
    <w:rsid w:val="00D82420"/>
    <w:rsid w:val="00D85B22"/>
    <w:rsid w:val="00D85E70"/>
    <w:rsid w:val="00D86236"/>
    <w:rsid w:val="00D8771D"/>
    <w:rsid w:val="00D91521"/>
    <w:rsid w:val="00D91A4B"/>
    <w:rsid w:val="00D91B32"/>
    <w:rsid w:val="00D9229B"/>
    <w:rsid w:val="00D92E56"/>
    <w:rsid w:val="00D95216"/>
    <w:rsid w:val="00D967E3"/>
    <w:rsid w:val="00D9717B"/>
    <w:rsid w:val="00DA02E8"/>
    <w:rsid w:val="00DA1981"/>
    <w:rsid w:val="00DA5665"/>
    <w:rsid w:val="00DA60F8"/>
    <w:rsid w:val="00DA6536"/>
    <w:rsid w:val="00DA6DD0"/>
    <w:rsid w:val="00DA6EC3"/>
    <w:rsid w:val="00DB05EC"/>
    <w:rsid w:val="00DB084E"/>
    <w:rsid w:val="00DB0B23"/>
    <w:rsid w:val="00DB3725"/>
    <w:rsid w:val="00DB376C"/>
    <w:rsid w:val="00DB378E"/>
    <w:rsid w:val="00DB3EFA"/>
    <w:rsid w:val="00DC07B8"/>
    <w:rsid w:val="00DC0A2F"/>
    <w:rsid w:val="00DC1455"/>
    <w:rsid w:val="00DC28F7"/>
    <w:rsid w:val="00DC2E00"/>
    <w:rsid w:val="00DC2F49"/>
    <w:rsid w:val="00DC438C"/>
    <w:rsid w:val="00DC5AB0"/>
    <w:rsid w:val="00DC5FA3"/>
    <w:rsid w:val="00DC692F"/>
    <w:rsid w:val="00DC7119"/>
    <w:rsid w:val="00DD1530"/>
    <w:rsid w:val="00DD307C"/>
    <w:rsid w:val="00DD4B3B"/>
    <w:rsid w:val="00DD5185"/>
    <w:rsid w:val="00DD6BC6"/>
    <w:rsid w:val="00DD7201"/>
    <w:rsid w:val="00DE11DC"/>
    <w:rsid w:val="00DE1B35"/>
    <w:rsid w:val="00DE4F57"/>
    <w:rsid w:val="00DE59B8"/>
    <w:rsid w:val="00DE7014"/>
    <w:rsid w:val="00DE7109"/>
    <w:rsid w:val="00DE76CA"/>
    <w:rsid w:val="00DE7D05"/>
    <w:rsid w:val="00DF1F91"/>
    <w:rsid w:val="00DF1FCF"/>
    <w:rsid w:val="00DF21E3"/>
    <w:rsid w:val="00DF2F5F"/>
    <w:rsid w:val="00DF37D1"/>
    <w:rsid w:val="00DF3B5C"/>
    <w:rsid w:val="00DF4A91"/>
    <w:rsid w:val="00DF715C"/>
    <w:rsid w:val="00E002A2"/>
    <w:rsid w:val="00E00543"/>
    <w:rsid w:val="00E00A07"/>
    <w:rsid w:val="00E01FF1"/>
    <w:rsid w:val="00E02213"/>
    <w:rsid w:val="00E02342"/>
    <w:rsid w:val="00E029B1"/>
    <w:rsid w:val="00E042BB"/>
    <w:rsid w:val="00E05873"/>
    <w:rsid w:val="00E05BC3"/>
    <w:rsid w:val="00E05D6B"/>
    <w:rsid w:val="00E06239"/>
    <w:rsid w:val="00E07ADA"/>
    <w:rsid w:val="00E123F8"/>
    <w:rsid w:val="00E138A2"/>
    <w:rsid w:val="00E14227"/>
    <w:rsid w:val="00E1737E"/>
    <w:rsid w:val="00E17CED"/>
    <w:rsid w:val="00E203C0"/>
    <w:rsid w:val="00E23292"/>
    <w:rsid w:val="00E235D7"/>
    <w:rsid w:val="00E23DEE"/>
    <w:rsid w:val="00E24EB8"/>
    <w:rsid w:val="00E30FD9"/>
    <w:rsid w:val="00E31F89"/>
    <w:rsid w:val="00E33BC4"/>
    <w:rsid w:val="00E3564C"/>
    <w:rsid w:val="00E3761C"/>
    <w:rsid w:val="00E37AC5"/>
    <w:rsid w:val="00E37B99"/>
    <w:rsid w:val="00E4054F"/>
    <w:rsid w:val="00E41B15"/>
    <w:rsid w:val="00E428BC"/>
    <w:rsid w:val="00E43797"/>
    <w:rsid w:val="00E44065"/>
    <w:rsid w:val="00E44F69"/>
    <w:rsid w:val="00E50CC0"/>
    <w:rsid w:val="00E51775"/>
    <w:rsid w:val="00E521E2"/>
    <w:rsid w:val="00E53108"/>
    <w:rsid w:val="00E54A43"/>
    <w:rsid w:val="00E55A1A"/>
    <w:rsid w:val="00E55B4E"/>
    <w:rsid w:val="00E55CEC"/>
    <w:rsid w:val="00E616AB"/>
    <w:rsid w:val="00E6425D"/>
    <w:rsid w:val="00E6459F"/>
    <w:rsid w:val="00E6710E"/>
    <w:rsid w:val="00E67551"/>
    <w:rsid w:val="00E70187"/>
    <w:rsid w:val="00E70206"/>
    <w:rsid w:val="00E7138D"/>
    <w:rsid w:val="00E71424"/>
    <w:rsid w:val="00E7440D"/>
    <w:rsid w:val="00E81E90"/>
    <w:rsid w:val="00E82241"/>
    <w:rsid w:val="00E82FE6"/>
    <w:rsid w:val="00E839F0"/>
    <w:rsid w:val="00E8452E"/>
    <w:rsid w:val="00E85564"/>
    <w:rsid w:val="00E864D8"/>
    <w:rsid w:val="00E87649"/>
    <w:rsid w:val="00E915E9"/>
    <w:rsid w:val="00E91BC3"/>
    <w:rsid w:val="00E921A6"/>
    <w:rsid w:val="00E93244"/>
    <w:rsid w:val="00E93D3E"/>
    <w:rsid w:val="00E946E8"/>
    <w:rsid w:val="00E96A53"/>
    <w:rsid w:val="00E975A1"/>
    <w:rsid w:val="00EA0613"/>
    <w:rsid w:val="00EA1A08"/>
    <w:rsid w:val="00EA2B56"/>
    <w:rsid w:val="00EA2D9A"/>
    <w:rsid w:val="00EA4841"/>
    <w:rsid w:val="00EA5C65"/>
    <w:rsid w:val="00EA661A"/>
    <w:rsid w:val="00EA7BB0"/>
    <w:rsid w:val="00EB014B"/>
    <w:rsid w:val="00EB28B4"/>
    <w:rsid w:val="00EB64ED"/>
    <w:rsid w:val="00EB6E57"/>
    <w:rsid w:val="00EB7BC4"/>
    <w:rsid w:val="00EC4614"/>
    <w:rsid w:val="00EC6CE6"/>
    <w:rsid w:val="00ED1F54"/>
    <w:rsid w:val="00ED26FB"/>
    <w:rsid w:val="00ED288F"/>
    <w:rsid w:val="00ED28F2"/>
    <w:rsid w:val="00ED631F"/>
    <w:rsid w:val="00ED7982"/>
    <w:rsid w:val="00EE019D"/>
    <w:rsid w:val="00EE4508"/>
    <w:rsid w:val="00EE542C"/>
    <w:rsid w:val="00EE6052"/>
    <w:rsid w:val="00EE691E"/>
    <w:rsid w:val="00EF0874"/>
    <w:rsid w:val="00EF0AE5"/>
    <w:rsid w:val="00EF7213"/>
    <w:rsid w:val="00EF7E5E"/>
    <w:rsid w:val="00F02775"/>
    <w:rsid w:val="00F03AE1"/>
    <w:rsid w:val="00F04095"/>
    <w:rsid w:val="00F04E2A"/>
    <w:rsid w:val="00F04F5A"/>
    <w:rsid w:val="00F070D2"/>
    <w:rsid w:val="00F1221C"/>
    <w:rsid w:val="00F1548E"/>
    <w:rsid w:val="00F156FD"/>
    <w:rsid w:val="00F1608D"/>
    <w:rsid w:val="00F201D3"/>
    <w:rsid w:val="00F22C8A"/>
    <w:rsid w:val="00F238CC"/>
    <w:rsid w:val="00F2413C"/>
    <w:rsid w:val="00F243A4"/>
    <w:rsid w:val="00F244EF"/>
    <w:rsid w:val="00F26102"/>
    <w:rsid w:val="00F26E2E"/>
    <w:rsid w:val="00F305F2"/>
    <w:rsid w:val="00F31648"/>
    <w:rsid w:val="00F31F77"/>
    <w:rsid w:val="00F3363B"/>
    <w:rsid w:val="00F3497E"/>
    <w:rsid w:val="00F35E24"/>
    <w:rsid w:val="00F35EB0"/>
    <w:rsid w:val="00F379F3"/>
    <w:rsid w:val="00F4230B"/>
    <w:rsid w:val="00F4457A"/>
    <w:rsid w:val="00F45176"/>
    <w:rsid w:val="00F500EF"/>
    <w:rsid w:val="00F520F1"/>
    <w:rsid w:val="00F5227B"/>
    <w:rsid w:val="00F535DC"/>
    <w:rsid w:val="00F578B6"/>
    <w:rsid w:val="00F6053C"/>
    <w:rsid w:val="00F60923"/>
    <w:rsid w:val="00F60B38"/>
    <w:rsid w:val="00F6155F"/>
    <w:rsid w:val="00F61874"/>
    <w:rsid w:val="00F64A08"/>
    <w:rsid w:val="00F70D3E"/>
    <w:rsid w:val="00F711D6"/>
    <w:rsid w:val="00F7209D"/>
    <w:rsid w:val="00F7257A"/>
    <w:rsid w:val="00F76144"/>
    <w:rsid w:val="00F76724"/>
    <w:rsid w:val="00F77391"/>
    <w:rsid w:val="00F77C44"/>
    <w:rsid w:val="00F77E7B"/>
    <w:rsid w:val="00F822A9"/>
    <w:rsid w:val="00F82AC3"/>
    <w:rsid w:val="00F837B3"/>
    <w:rsid w:val="00F8442A"/>
    <w:rsid w:val="00F85700"/>
    <w:rsid w:val="00F91C44"/>
    <w:rsid w:val="00F94916"/>
    <w:rsid w:val="00F94E74"/>
    <w:rsid w:val="00F951BA"/>
    <w:rsid w:val="00FA14D1"/>
    <w:rsid w:val="00FA214E"/>
    <w:rsid w:val="00FA5B14"/>
    <w:rsid w:val="00FB1C16"/>
    <w:rsid w:val="00FB1D6F"/>
    <w:rsid w:val="00FB5F61"/>
    <w:rsid w:val="00FB612A"/>
    <w:rsid w:val="00FB6609"/>
    <w:rsid w:val="00FB686F"/>
    <w:rsid w:val="00FB7603"/>
    <w:rsid w:val="00FB777F"/>
    <w:rsid w:val="00FB7E9F"/>
    <w:rsid w:val="00FC03C0"/>
    <w:rsid w:val="00FC1CD2"/>
    <w:rsid w:val="00FC21BC"/>
    <w:rsid w:val="00FC2F03"/>
    <w:rsid w:val="00FC34FC"/>
    <w:rsid w:val="00FC3C6B"/>
    <w:rsid w:val="00FC41FC"/>
    <w:rsid w:val="00FC4CC6"/>
    <w:rsid w:val="00FC4E0F"/>
    <w:rsid w:val="00FC57C8"/>
    <w:rsid w:val="00FC722F"/>
    <w:rsid w:val="00FC7DE7"/>
    <w:rsid w:val="00FC7E15"/>
    <w:rsid w:val="00FD0972"/>
    <w:rsid w:val="00FD2616"/>
    <w:rsid w:val="00FD4D13"/>
    <w:rsid w:val="00FE2208"/>
    <w:rsid w:val="00FE27D1"/>
    <w:rsid w:val="00FE28C2"/>
    <w:rsid w:val="00FE2ED0"/>
    <w:rsid w:val="00FE3AD8"/>
    <w:rsid w:val="00FE4C78"/>
    <w:rsid w:val="00FE58A0"/>
    <w:rsid w:val="00FE5E79"/>
    <w:rsid w:val="00FF034E"/>
    <w:rsid w:val="00FF2C14"/>
    <w:rsid w:val="00FF3BBA"/>
    <w:rsid w:val="00FF4461"/>
    <w:rsid w:val="00FF5786"/>
    <w:rsid w:val="00FF5B16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4F9F53D"/>
  <w15:docId w15:val="{46BBF247-7A93-468D-8011-B3BD581C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91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2945"/>
    <w:pPr>
      <w:keepNext/>
      <w:ind w:right="-55"/>
      <w:jc w:val="both"/>
      <w:outlineLvl w:val="0"/>
    </w:pPr>
    <w:rPr>
      <w:rFonts w:ascii="Verdana" w:hAnsi="Verdana"/>
      <w:b/>
      <w:bCs/>
      <w:color w:val="000000"/>
      <w:sz w:val="17"/>
      <w:szCs w:val="17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7B472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7B4723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B45185"/>
    <w:pPr>
      <w:keepNext/>
      <w:widowControl w:val="0"/>
      <w:numPr>
        <w:numId w:val="1"/>
      </w:numPr>
      <w:tabs>
        <w:tab w:val="left" w:pos="720"/>
      </w:tabs>
      <w:spacing w:line="360" w:lineRule="auto"/>
      <w:ind w:left="720" w:hanging="720"/>
      <w:jc w:val="both"/>
      <w:outlineLvl w:val="3"/>
    </w:pPr>
    <w:rPr>
      <w:rFonts w:ascii="Arial" w:hAnsi="Arial"/>
      <w:b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CB4ED1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B45185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7B4723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45185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C06A50"/>
  </w:style>
  <w:style w:type="paragraph" w:styleId="Tekstdymka">
    <w:name w:val="Balloon Text"/>
    <w:basedOn w:val="Normalny"/>
    <w:link w:val="TekstdymkaZnak"/>
    <w:rsid w:val="007D12A6"/>
    <w:rPr>
      <w:rFonts w:ascii="Tahoma" w:hAnsi="Tahoma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nhideWhenUsed/>
    <w:rsid w:val="00D85B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85B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5B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qFormat/>
    <w:rsid w:val="00D85B22"/>
    <w:rPr>
      <w:sz w:val="24"/>
      <w:szCs w:val="24"/>
    </w:rPr>
  </w:style>
  <w:style w:type="character" w:styleId="Hipercze">
    <w:name w:val="Hyperlink"/>
    <w:uiPriority w:val="99"/>
    <w:unhideWhenUsed/>
    <w:rsid w:val="00DD6B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5013"/>
    <w:pPr>
      <w:suppressAutoHyphens/>
      <w:spacing w:line="360" w:lineRule="auto"/>
      <w:ind w:left="708"/>
      <w:jc w:val="both"/>
    </w:pPr>
    <w:rPr>
      <w:sz w:val="22"/>
      <w:szCs w:val="20"/>
      <w:lang w:eastAsia="ar-SA"/>
    </w:rPr>
  </w:style>
  <w:style w:type="character" w:customStyle="1" w:styleId="patiZnak">
    <w:name w:val="pati Znak"/>
    <w:link w:val="pati"/>
    <w:locked/>
    <w:rsid w:val="00605013"/>
    <w:rPr>
      <w:b/>
      <w:sz w:val="24"/>
      <w:szCs w:val="24"/>
    </w:rPr>
  </w:style>
  <w:style w:type="paragraph" w:customStyle="1" w:styleId="pati">
    <w:name w:val="pati"/>
    <w:basedOn w:val="Normalny"/>
    <w:link w:val="patiZnak"/>
    <w:qFormat/>
    <w:rsid w:val="00605013"/>
    <w:pPr>
      <w:keepNext/>
      <w:spacing w:before="240" w:after="120" w:line="360" w:lineRule="auto"/>
      <w:jc w:val="center"/>
    </w:pPr>
    <w:rPr>
      <w:b/>
      <w:lang w:val="x-none" w:eastAsia="x-none"/>
    </w:rPr>
  </w:style>
  <w:style w:type="character" w:customStyle="1" w:styleId="Nagwek1Znak">
    <w:name w:val="Nagłówek 1 Znak"/>
    <w:link w:val="Nagwek1"/>
    <w:rsid w:val="00832945"/>
    <w:rPr>
      <w:rFonts w:ascii="Verdana" w:hAnsi="Verdana"/>
      <w:b/>
      <w:bCs/>
      <w:color w:val="000000"/>
      <w:sz w:val="17"/>
      <w:szCs w:val="17"/>
    </w:rPr>
  </w:style>
  <w:style w:type="paragraph" w:styleId="Tekstpodstawowy2">
    <w:name w:val="Body Text 2"/>
    <w:basedOn w:val="Normalny"/>
    <w:link w:val="Tekstpodstawowy2Znak"/>
    <w:rsid w:val="00832945"/>
    <w:pPr>
      <w:ind w:right="-55"/>
      <w:jc w:val="both"/>
    </w:pPr>
    <w:rPr>
      <w:rFonts w:ascii="Verdana" w:hAnsi="Verdana"/>
      <w:color w:val="000000"/>
      <w:sz w:val="17"/>
      <w:szCs w:val="17"/>
      <w:lang w:val="x-none" w:eastAsia="x-none"/>
    </w:rPr>
  </w:style>
  <w:style w:type="character" w:customStyle="1" w:styleId="Tekstpodstawowy2Znak">
    <w:name w:val="Tekst podstawowy 2 Znak"/>
    <w:link w:val="Tekstpodstawowy2"/>
    <w:rsid w:val="00832945"/>
    <w:rPr>
      <w:rFonts w:ascii="Verdana" w:hAnsi="Verdana"/>
      <w:color w:val="000000"/>
      <w:sz w:val="17"/>
      <w:szCs w:val="17"/>
    </w:rPr>
  </w:style>
  <w:style w:type="paragraph" w:styleId="Tytu">
    <w:name w:val="Title"/>
    <w:basedOn w:val="Normalny"/>
    <w:link w:val="TytuZnak"/>
    <w:qFormat/>
    <w:rsid w:val="00832945"/>
    <w:pPr>
      <w:ind w:right="-55"/>
      <w:jc w:val="center"/>
    </w:pPr>
    <w:rPr>
      <w:rFonts w:ascii="Arial" w:hAnsi="Arial"/>
      <w:b/>
      <w:bCs/>
      <w:lang w:val="x-none" w:eastAsia="x-none"/>
    </w:rPr>
  </w:style>
  <w:style w:type="character" w:customStyle="1" w:styleId="TytuZnak">
    <w:name w:val="Tytuł Znak"/>
    <w:link w:val="Tytu"/>
    <w:rsid w:val="00832945"/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76144"/>
    <w:pPr>
      <w:spacing w:before="100" w:beforeAutospacing="1" w:after="100" w:afterAutospacing="1"/>
    </w:pPr>
  </w:style>
  <w:style w:type="character" w:customStyle="1" w:styleId="Nagwek2Znak">
    <w:name w:val="Nagłówek 2 Znak"/>
    <w:link w:val="Nagwek2"/>
    <w:rsid w:val="007B47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rsid w:val="007B47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7Znak">
    <w:name w:val="Nagłówek 7 Znak"/>
    <w:link w:val="Nagwek7"/>
    <w:rsid w:val="007B4723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B4723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B4723"/>
    <w:rPr>
      <w:sz w:val="16"/>
      <w:szCs w:val="16"/>
    </w:rPr>
  </w:style>
  <w:style w:type="paragraph" w:customStyle="1" w:styleId="FR1">
    <w:name w:val="FR1"/>
    <w:rsid w:val="007B4723"/>
    <w:pPr>
      <w:widowControl w:val="0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unhideWhenUsed/>
    <w:rsid w:val="007B4723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7B472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B472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B4723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7B472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7B472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B472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B4723"/>
    <w:rPr>
      <w:sz w:val="16"/>
      <w:szCs w:val="16"/>
    </w:rPr>
  </w:style>
  <w:style w:type="character" w:styleId="Pogrubienie">
    <w:name w:val="Strong"/>
    <w:qFormat/>
    <w:rsid w:val="007B4723"/>
    <w:rPr>
      <w:b/>
      <w:bCs/>
    </w:rPr>
  </w:style>
  <w:style w:type="character" w:customStyle="1" w:styleId="Nagwek5Znak">
    <w:name w:val="Nagłówek 5 Znak"/>
    <w:link w:val="Nagwek5"/>
    <w:rsid w:val="00CB4ED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Tekstpodstawowy21">
    <w:name w:val="Tekst podstawowy 21"/>
    <w:basedOn w:val="Normalny"/>
    <w:rsid w:val="00072482"/>
    <w:pPr>
      <w:widowControl w:val="0"/>
      <w:ind w:left="280" w:hanging="280"/>
      <w:jc w:val="both"/>
    </w:pPr>
    <w:rPr>
      <w:rFonts w:ascii="Arial" w:hAnsi="Arial"/>
      <w:szCs w:val="20"/>
    </w:rPr>
  </w:style>
  <w:style w:type="character" w:customStyle="1" w:styleId="Nagwek4Znak">
    <w:name w:val="Nagłówek 4 Znak"/>
    <w:link w:val="Nagwek4"/>
    <w:rsid w:val="00B45185"/>
    <w:rPr>
      <w:rFonts w:ascii="Arial" w:hAnsi="Arial"/>
      <w:b/>
      <w:sz w:val="24"/>
      <w:lang w:val="x-none" w:eastAsia="x-none"/>
    </w:rPr>
  </w:style>
  <w:style w:type="character" w:customStyle="1" w:styleId="Nagwek6Znak">
    <w:name w:val="Nagłówek 6 Znak"/>
    <w:link w:val="Nagwek6"/>
    <w:rsid w:val="00B45185"/>
    <w:rPr>
      <w:b/>
      <w:bCs/>
      <w:sz w:val="22"/>
      <w:szCs w:val="22"/>
    </w:rPr>
  </w:style>
  <w:style w:type="character" w:customStyle="1" w:styleId="Nagwek9Znak">
    <w:name w:val="Nagłówek 9 Znak"/>
    <w:link w:val="Nagwek9"/>
    <w:rsid w:val="00B45185"/>
    <w:rPr>
      <w:rFonts w:ascii="Arial" w:hAnsi="Arial" w:cs="Arial"/>
      <w:sz w:val="22"/>
      <w:szCs w:val="22"/>
    </w:rPr>
  </w:style>
  <w:style w:type="paragraph" w:styleId="Lista">
    <w:name w:val="List"/>
    <w:basedOn w:val="Normalny"/>
    <w:rsid w:val="00B45185"/>
    <w:pPr>
      <w:widowControl w:val="0"/>
      <w:ind w:left="283" w:hanging="283"/>
      <w:jc w:val="both"/>
    </w:pPr>
    <w:rPr>
      <w:rFonts w:ascii="Arial" w:hAnsi="Arial"/>
      <w:szCs w:val="20"/>
    </w:rPr>
  </w:style>
  <w:style w:type="paragraph" w:styleId="Lista2">
    <w:name w:val="List 2"/>
    <w:basedOn w:val="Normalny"/>
    <w:rsid w:val="00B45185"/>
    <w:pPr>
      <w:widowControl w:val="0"/>
      <w:ind w:left="566" w:hanging="283"/>
      <w:jc w:val="both"/>
    </w:pPr>
    <w:rPr>
      <w:rFonts w:ascii="Arial" w:hAnsi="Arial"/>
      <w:szCs w:val="20"/>
    </w:rPr>
  </w:style>
  <w:style w:type="paragraph" w:customStyle="1" w:styleId="nazwa">
    <w:name w:val="nazwa"/>
    <w:basedOn w:val="Normalny"/>
    <w:rsid w:val="00B45185"/>
    <w:pPr>
      <w:spacing w:after="225"/>
    </w:pPr>
    <w:rPr>
      <w:rFonts w:ascii="Arial" w:hAnsi="Arial" w:cs="Arial"/>
      <w:b/>
      <w:bCs/>
      <w:color w:val="333333"/>
      <w:sz w:val="23"/>
      <w:szCs w:val="23"/>
    </w:rPr>
  </w:style>
  <w:style w:type="character" w:styleId="Numerstrony">
    <w:name w:val="page number"/>
    <w:basedOn w:val="Domylnaczcionkaakapitu"/>
    <w:rsid w:val="00B45185"/>
  </w:style>
  <w:style w:type="character" w:customStyle="1" w:styleId="apple-style-span">
    <w:name w:val="apple-style-span"/>
    <w:rsid w:val="00B45185"/>
    <w:rPr>
      <w:rFonts w:ascii="Times New Roman" w:hAnsi="Times New Roman" w:cs="Times New Roman" w:hint="default"/>
    </w:rPr>
  </w:style>
  <w:style w:type="character" w:customStyle="1" w:styleId="cechykoment">
    <w:name w:val="cechy_koment"/>
    <w:rsid w:val="00B45185"/>
    <w:rPr>
      <w:rFonts w:ascii="Arial" w:hAnsi="Arial" w:cs="Arial" w:hint="default"/>
      <w:i w:val="0"/>
      <w:iCs w:val="0"/>
      <w:color w:val="666666"/>
      <w:sz w:val="15"/>
      <w:szCs w:val="15"/>
    </w:rPr>
  </w:style>
  <w:style w:type="character" w:customStyle="1" w:styleId="TekstdymkaZnak">
    <w:name w:val="Tekst dymka Znak"/>
    <w:link w:val="Tekstdymka"/>
    <w:rsid w:val="00B45185"/>
    <w:rPr>
      <w:rFonts w:ascii="Tahoma" w:hAnsi="Tahoma" w:cs="Tahoma"/>
      <w:sz w:val="16"/>
      <w:szCs w:val="16"/>
    </w:rPr>
  </w:style>
  <w:style w:type="paragraph" w:styleId="Mapadokumentu">
    <w:name w:val="Document Map"/>
    <w:aliases w:val="Plan dokumentu"/>
    <w:basedOn w:val="Normalny"/>
    <w:link w:val="MapadokumentuZnak"/>
    <w:rsid w:val="00B45185"/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aliases w:val="Plan dokumentu Znak"/>
    <w:link w:val="Mapadokumentu"/>
    <w:rsid w:val="00B4518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45185"/>
    <w:rPr>
      <w:rFonts w:ascii="Calibri" w:hAnsi="Calibri"/>
      <w:sz w:val="22"/>
      <w:szCs w:val="22"/>
    </w:rPr>
  </w:style>
  <w:style w:type="character" w:customStyle="1" w:styleId="attributenametext">
    <w:name w:val="attribute_name_text"/>
    <w:basedOn w:val="Domylnaczcionkaakapitu"/>
    <w:rsid w:val="00B45185"/>
  </w:style>
  <w:style w:type="paragraph" w:customStyle="1" w:styleId="Zawartotabeli">
    <w:name w:val="Zawartość tabeli"/>
    <w:basedOn w:val="Normalny"/>
    <w:rsid w:val="00B45185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character" w:styleId="UyteHipercze">
    <w:name w:val="FollowedHyperlink"/>
    <w:uiPriority w:val="99"/>
    <w:semiHidden/>
    <w:unhideWhenUsed/>
    <w:rsid w:val="006A2EA2"/>
    <w:rPr>
      <w:color w:val="800080"/>
      <w:u w:val="single"/>
    </w:rPr>
  </w:style>
  <w:style w:type="character" w:styleId="Odwoaniedokomentarza">
    <w:name w:val="annotation reference"/>
    <w:semiHidden/>
    <w:unhideWhenUsed/>
    <w:rsid w:val="00EE45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E45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50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50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E4508"/>
    <w:rPr>
      <w:b/>
      <w:bCs/>
    </w:rPr>
  </w:style>
  <w:style w:type="character" w:styleId="Nierozpoznanawzmianka">
    <w:name w:val="Unresolved Mention"/>
    <w:uiPriority w:val="99"/>
    <w:semiHidden/>
    <w:unhideWhenUsed/>
    <w:rsid w:val="007576F6"/>
    <w:rPr>
      <w:color w:val="605E5C"/>
      <w:shd w:val="clear" w:color="auto" w:fill="E1DFDD"/>
    </w:rPr>
  </w:style>
  <w:style w:type="character" w:customStyle="1" w:styleId="cpuname">
    <w:name w:val="cpuname"/>
    <w:basedOn w:val="Domylnaczcionkaakapitu"/>
    <w:rsid w:val="00D413EF"/>
  </w:style>
  <w:style w:type="paragraph" w:customStyle="1" w:styleId="msonormal0">
    <w:name w:val="msonormal"/>
    <w:basedOn w:val="Normalny"/>
    <w:rsid w:val="007B2FFC"/>
    <w:pPr>
      <w:spacing w:before="100" w:beforeAutospacing="1" w:after="100" w:afterAutospacing="1"/>
    </w:pPr>
  </w:style>
  <w:style w:type="paragraph" w:customStyle="1" w:styleId="xl68">
    <w:name w:val="xl68"/>
    <w:basedOn w:val="Normalny"/>
    <w:rsid w:val="007B2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ny"/>
    <w:rsid w:val="007B2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ny"/>
    <w:rsid w:val="007B2F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7B2F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Normalny"/>
    <w:rsid w:val="007B2F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ny"/>
    <w:rsid w:val="007B2F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7B2F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Normalny"/>
    <w:rsid w:val="007B2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Normalny"/>
    <w:rsid w:val="007B2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Normalny"/>
    <w:rsid w:val="007B2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7B2F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ny"/>
    <w:rsid w:val="007B2F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ny"/>
    <w:rsid w:val="007B2F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ny"/>
    <w:rsid w:val="007B2F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ny"/>
    <w:rsid w:val="007B2F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ny"/>
    <w:rsid w:val="007B2F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ny"/>
    <w:rsid w:val="007B2F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7B2FFC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Normalny"/>
    <w:rsid w:val="007B2F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character" w:customStyle="1" w:styleId="ng-star-inserted">
    <w:name w:val="ng-star-inserted"/>
    <w:basedOn w:val="Domylnaczcionkaakapitu"/>
    <w:rsid w:val="00DA6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9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44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2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5A710-A370-4C19-92A3-1E6BEF98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2629</Words>
  <Characters>15776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zestawy komputerowa</vt:lpstr>
    </vt:vector>
  </TitlesOfParts>
  <Company>Projekt finansowany z budżetu państwa oraz ze środków Unii Europejskiej</Company>
  <LinksUpToDate>false</LinksUpToDate>
  <CharactersWithSpaces>18369</CharactersWithSpaces>
  <SharedDoc>false</SharedDoc>
  <HLinks>
    <vt:vector size="12" baseType="variant"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zestawy komputerowa</dc:title>
  <dc:subject/>
  <dc:creator>Ewa Pasemko</dc:creator>
  <cp:keywords/>
  <dc:description/>
  <cp:lastModifiedBy>Anna Adamkiewicz</cp:lastModifiedBy>
  <cp:revision>3</cp:revision>
  <cp:lastPrinted>2021-11-22T11:45:00Z</cp:lastPrinted>
  <dcterms:created xsi:type="dcterms:W3CDTF">2025-03-26T14:39:00Z</dcterms:created>
  <dcterms:modified xsi:type="dcterms:W3CDTF">2025-03-26T15:09:00Z</dcterms:modified>
</cp:coreProperties>
</file>