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7777777"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osobowego przeznaczonego </w:t>
      </w:r>
      <w:r w:rsidRPr="00D038F1">
        <w:rPr>
          <w:rFonts w:eastAsia="Arial" w:cs="Arial"/>
          <w:b/>
          <w:color w:val="000000"/>
        </w:rPr>
        <w:br/>
        <w:t xml:space="preserve">do przewozu </w:t>
      </w:r>
      <w:r>
        <w:rPr>
          <w:rFonts w:eastAsia="Arial" w:cs="Arial"/>
          <w:b/>
          <w:color w:val="000000"/>
        </w:rPr>
        <w:t>8</w:t>
      </w:r>
      <w:r w:rsidRPr="00D038F1">
        <w:rPr>
          <w:rFonts w:eastAsia="Arial" w:cs="Arial"/>
          <w:b/>
          <w:color w:val="000000"/>
        </w:rPr>
        <w:t xml:space="preserve"> osób</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77777777"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Pr>
          <w:rFonts w:eastAsia="Arial" w:cs="Arial"/>
          <w:b/>
          <w:color w:val="000000"/>
        </w:rPr>
        <w:t>10</w:t>
      </w:r>
      <w:r w:rsidRPr="00A40F56">
        <w:rPr>
          <w:rFonts w:eastAsia="Arial" w:cs="Arial"/>
          <w:b/>
          <w:color w:val="000000"/>
        </w:rPr>
        <w:t>/2022</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1EE0FF02" w14:textId="1D825675" w:rsidR="00910CC6"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15262604" w:history="1">
            <w:r w:rsidR="00910CC6" w:rsidRPr="00E75CB8">
              <w:rPr>
                <w:rStyle w:val="Hipercze"/>
                <w:rFonts w:cs="Arial"/>
                <w:noProof/>
              </w:rPr>
              <w:t>Rozdział I. Dane oraz adres Zamawiającego.</w:t>
            </w:r>
            <w:r w:rsidR="00910CC6">
              <w:rPr>
                <w:noProof/>
                <w:webHidden/>
              </w:rPr>
              <w:tab/>
            </w:r>
            <w:r w:rsidR="00910CC6">
              <w:rPr>
                <w:noProof/>
                <w:webHidden/>
              </w:rPr>
              <w:fldChar w:fldCharType="begin"/>
            </w:r>
            <w:r w:rsidR="00910CC6">
              <w:rPr>
                <w:noProof/>
                <w:webHidden/>
              </w:rPr>
              <w:instrText xml:space="preserve"> PAGEREF _Toc115262604 \h </w:instrText>
            </w:r>
            <w:r w:rsidR="00910CC6">
              <w:rPr>
                <w:noProof/>
                <w:webHidden/>
              </w:rPr>
            </w:r>
            <w:r w:rsidR="00910CC6">
              <w:rPr>
                <w:noProof/>
                <w:webHidden/>
              </w:rPr>
              <w:fldChar w:fldCharType="separate"/>
            </w:r>
            <w:r w:rsidR="00253FEB">
              <w:rPr>
                <w:noProof/>
                <w:webHidden/>
              </w:rPr>
              <w:t>4</w:t>
            </w:r>
            <w:r w:rsidR="00910CC6">
              <w:rPr>
                <w:noProof/>
                <w:webHidden/>
              </w:rPr>
              <w:fldChar w:fldCharType="end"/>
            </w:r>
          </w:hyperlink>
        </w:p>
        <w:p w14:paraId="38A3B170" w14:textId="02F9AA62"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05" w:history="1">
            <w:r w:rsidR="00910CC6" w:rsidRPr="00E75CB8">
              <w:rPr>
                <w:rStyle w:val="Hipercze"/>
                <w:noProof/>
              </w:rPr>
              <w:t>Rozdział II. Ochrona danych osobowych.</w:t>
            </w:r>
            <w:r w:rsidR="00910CC6">
              <w:rPr>
                <w:noProof/>
                <w:webHidden/>
              </w:rPr>
              <w:tab/>
            </w:r>
            <w:r w:rsidR="00910CC6">
              <w:rPr>
                <w:noProof/>
                <w:webHidden/>
              </w:rPr>
              <w:fldChar w:fldCharType="begin"/>
            </w:r>
            <w:r w:rsidR="00910CC6">
              <w:rPr>
                <w:noProof/>
                <w:webHidden/>
              </w:rPr>
              <w:instrText xml:space="preserve"> PAGEREF _Toc115262605 \h </w:instrText>
            </w:r>
            <w:r w:rsidR="00910CC6">
              <w:rPr>
                <w:noProof/>
                <w:webHidden/>
              </w:rPr>
            </w:r>
            <w:r w:rsidR="00910CC6">
              <w:rPr>
                <w:noProof/>
                <w:webHidden/>
              </w:rPr>
              <w:fldChar w:fldCharType="separate"/>
            </w:r>
            <w:r w:rsidR="00253FEB">
              <w:rPr>
                <w:noProof/>
                <w:webHidden/>
              </w:rPr>
              <w:t>4</w:t>
            </w:r>
            <w:r w:rsidR="00910CC6">
              <w:rPr>
                <w:noProof/>
                <w:webHidden/>
              </w:rPr>
              <w:fldChar w:fldCharType="end"/>
            </w:r>
          </w:hyperlink>
        </w:p>
        <w:p w14:paraId="7ADAFAFD" w14:textId="023D6D74"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06" w:history="1">
            <w:r w:rsidR="00910CC6" w:rsidRPr="00E75CB8">
              <w:rPr>
                <w:rStyle w:val="Hipercze"/>
                <w:noProof/>
              </w:rPr>
              <w:t>Rozdział III. Informacje ogólne.</w:t>
            </w:r>
            <w:r w:rsidR="00910CC6">
              <w:rPr>
                <w:noProof/>
                <w:webHidden/>
              </w:rPr>
              <w:tab/>
            </w:r>
            <w:r w:rsidR="00910CC6">
              <w:rPr>
                <w:noProof/>
                <w:webHidden/>
              </w:rPr>
              <w:fldChar w:fldCharType="begin"/>
            </w:r>
            <w:r w:rsidR="00910CC6">
              <w:rPr>
                <w:noProof/>
                <w:webHidden/>
              </w:rPr>
              <w:instrText xml:space="preserve"> PAGEREF _Toc115262606 \h </w:instrText>
            </w:r>
            <w:r w:rsidR="00910CC6">
              <w:rPr>
                <w:noProof/>
                <w:webHidden/>
              </w:rPr>
            </w:r>
            <w:r w:rsidR="00910CC6">
              <w:rPr>
                <w:noProof/>
                <w:webHidden/>
              </w:rPr>
              <w:fldChar w:fldCharType="separate"/>
            </w:r>
            <w:r w:rsidR="00253FEB">
              <w:rPr>
                <w:noProof/>
                <w:webHidden/>
              </w:rPr>
              <w:t>5</w:t>
            </w:r>
            <w:r w:rsidR="00910CC6">
              <w:rPr>
                <w:noProof/>
                <w:webHidden/>
              </w:rPr>
              <w:fldChar w:fldCharType="end"/>
            </w:r>
          </w:hyperlink>
        </w:p>
        <w:p w14:paraId="3DDBABEE" w14:textId="5BBE2B3E"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07" w:history="1">
            <w:r w:rsidR="00910CC6" w:rsidRPr="00E75CB8">
              <w:rPr>
                <w:rStyle w:val="Hipercze"/>
                <w:noProof/>
              </w:rPr>
              <w:t>Rozdział IV. Opis przedmiotu zamówienia.</w:t>
            </w:r>
            <w:r w:rsidR="00910CC6">
              <w:rPr>
                <w:noProof/>
                <w:webHidden/>
              </w:rPr>
              <w:tab/>
            </w:r>
            <w:r w:rsidR="00910CC6">
              <w:rPr>
                <w:noProof/>
                <w:webHidden/>
              </w:rPr>
              <w:fldChar w:fldCharType="begin"/>
            </w:r>
            <w:r w:rsidR="00910CC6">
              <w:rPr>
                <w:noProof/>
                <w:webHidden/>
              </w:rPr>
              <w:instrText xml:space="preserve"> PAGEREF _Toc115262607 \h </w:instrText>
            </w:r>
            <w:r w:rsidR="00910CC6">
              <w:rPr>
                <w:noProof/>
                <w:webHidden/>
              </w:rPr>
            </w:r>
            <w:r w:rsidR="00910CC6">
              <w:rPr>
                <w:noProof/>
                <w:webHidden/>
              </w:rPr>
              <w:fldChar w:fldCharType="separate"/>
            </w:r>
            <w:r w:rsidR="00253FEB">
              <w:rPr>
                <w:noProof/>
                <w:webHidden/>
              </w:rPr>
              <w:t>7</w:t>
            </w:r>
            <w:r w:rsidR="00910CC6">
              <w:rPr>
                <w:noProof/>
                <w:webHidden/>
              </w:rPr>
              <w:fldChar w:fldCharType="end"/>
            </w:r>
          </w:hyperlink>
        </w:p>
        <w:p w14:paraId="2F5F9238" w14:textId="40FC0062"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08" w:history="1">
            <w:r w:rsidR="00910CC6" w:rsidRPr="00E75CB8">
              <w:rPr>
                <w:rStyle w:val="Hipercze"/>
                <w:noProof/>
              </w:rPr>
              <w:t>Rozdział V. Wadium.</w:t>
            </w:r>
            <w:r w:rsidR="00910CC6">
              <w:rPr>
                <w:noProof/>
                <w:webHidden/>
              </w:rPr>
              <w:tab/>
            </w:r>
            <w:r w:rsidR="00910CC6">
              <w:rPr>
                <w:noProof/>
                <w:webHidden/>
              </w:rPr>
              <w:fldChar w:fldCharType="begin"/>
            </w:r>
            <w:r w:rsidR="00910CC6">
              <w:rPr>
                <w:noProof/>
                <w:webHidden/>
              </w:rPr>
              <w:instrText xml:space="preserve"> PAGEREF _Toc115262608 \h </w:instrText>
            </w:r>
            <w:r w:rsidR="00910CC6">
              <w:rPr>
                <w:noProof/>
                <w:webHidden/>
              </w:rPr>
            </w:r>
            <w:r w:rsidR="00910CC6">
              <w:rPr>
                <w:noProof/>
                <w:webHidden/>
              </w:rPr>
              <w:fldChar w:fldCharType="separate"/>
            </w:r>
            <w:r w:rsidR="00253FEB">
              <w:rPr>
                <w:noProof/>
                <w:webHidden/>
              </w:rPr>
              <w:t>8</w:t>
            </w:r>
            <w:r w:rsidR="00910CC6">
              <w:rPr>
                <w:noProof/>
                <w:webHidden/>
              </w:rPr>
              <w:fldChar w:fldCharType="end"/>
            </w:r>
          </w:hyperlink>
        </w:p>
        <w:p w14:paraId="00793023" w14:textId="1A25BEAF"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09" w:history="1">
            <w:r w:rsidR="00910CC6" w:rsidRPr="00E75CB8">
              <w:rPr>
                <w:rStyle w:val="Hipercze"/>
                <w:noProof/>
              </w:rPr>
              <w:t>Rozdział VI. Przedmiotowe środki dowodowe.</w:t>
            </w:r>
            <w:r w:rsidR="00910CC6">
              <w:rPr>
                <w:noProof/>
                <w:webHidden/>
              </w:rPr>
              <w:tab/>
            </w:r>
            <w:r w:rsidR="00910CC6">
              <w:rPr>
                <w:noProof/>
                <w:webHidden/>
              </w:rPr>
              <w:fldChar w:fldCharType="begin"/>
            </w:r>
            <w:r w:rsidR="00910CC6">
              <w:rPr>
                <w:noProof/>
                <w:webHidden/>
              </w:rPr>
              <w:instrText xml:space="preserve"> PAGEREF _Toc115262609 \h </w:instrText>
            </w:r>
            <w:r w:rsidR="00910CC6">
              <w:rPr>
                <w:noProof/>
                <w:webHidden/>
              </w:rPr>
            </w:r>
            <w:r w:rsidR="00910CC6">
              <w:rPr>
                <w:noProof/>
                <w:webHidden/>
              </w:rPr>
              <w:fldChar w:fldCharType="separate"/>
            </w:r>
            <w:r w:rsidR="00253FEB">
              <w:rPr>
                <w:noProof/>
                <w:webHidden/>
              </w:rPr>
              <w:t>8</w:t>
            </w:r>
            <w:r w:rsidR="00910CC6">
              <w:rPr>
                <w:noProof/>
                <w:webHidden/>
              </w:rPr>
              <w:fldChar w:fldCharType="end"/>
            </w:r>
          </w:hyperlink>
        </w:p>
        <w:p w14:paraId="44384E42" w14:textId="6A6DBBAC"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0" w:history="1">
            <w:r w:rsidR="00910CC6" w:rsidRPr="00E75CB8">
              <w:rPr>
                <w:rStyle w:val="Hipercze"/>
                <w:noProof/>
              </w:rPr>
              <w:t>Rozdział VII. Termin wykonania zamówienia.</w:t>
            </w:r>
            <w:r w:rsidR="00910CC6">
              <w:rPr>
                <w:noProof/>
                <w:webHidden/>
              </w:rPr>
              <w:tab/>
            </w:r>
            <w:r w:rsidR="00910CC6">
              <w:rPr>
                <w:noProof/>
                <w:webHidden/>
              </w:rPr>
              <w:fldChar w:fldCharType="begin"/>
            </w:r>
            <w:r w:rsidR="00910CC6">
              <w:rPr>
                <w:noProof/>
                <w:webHidden/>
              </w:rPr>
              <w:instrText xml:space="preserve"> PAGEREF _Toc115262610 \h </w:instrText>
            </w:r>
            <w:r w:rsidR="00910CC6">
              <w:rPr>
                <w:noProof/>
                <w:webHidden/>
              </w:rPr>
            </w:r>
            <w:r w:rsidR="00910CC6">
              <w:rPr>
                <w:noProof/>
                <w:webHidden/>
              </w:rPr>
              <w:fldChar w:fldCharType="separate"/>
            </w:r>
            <w:r w:rsidR="00253FEB">
              <w:rPr>
                <w:noProof/>
                <w:webHidden/>
              </w:rPr>
              <w:t>8</w:t>
            </w:r>
            <w:r w:rsidR="00910CC6">
              <w:rPr>
                <w:noProof/>
                <w:webHidden/>
              </w:rPr>
              <w:fldChar w:fldCharType="end"/>
            </w:r>
          </w:hyperlink>
        </w:p>
        <w:p w14:paraId="3F1F25E0" w14:textId="4E1ABDAD"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1" w:history="1">
            <w:r w:rsidR="00910CC6" w:rsidRPr="00E75CB8">
              <w:rPr>
                <w:rStyle w:val="Hipercze"/>
                <w:noProof/>
              </w:rPr>
              <w:t>Rozdział VIII. Podstawy wykluczenia Wykonawcy.</w:t>
            </w:r>
            <w:r w:rsidR="00910CC6">
              <w:rPr>
                <w:noProof/>
                <w:webHidden/>
              </w:rPr>
              <w:tab/>
            </w:r>
            <w:r w:rsidR="00910CC6">
              <w:rPr>
                <w:noProof/>
                <w:webHidden/>
              </w:rPr>
              <w:fldChar w:fldCharType="begin"/>
            </w:r>
            <w:r w:rsidR="00910CC6">
              <w:rPr>
                <w:noProof/>
                <w:webHidden/>
              </w:rPr>
              <w:instrText xml:space="preserve"> PAGEREF _Toc115262611 \h </w:instrText>
            </w:r>
            <w:r w:rsidR="00910CC6">
              <w:rPr>
                <w:noProof/>
                <w:webHidden/>
              </w:rPr>
            </w:r>
            <w:r w:rsidR="00910CC6">
              <w:rPr>
                <w:noProof/>
                <w:webHidden/>
              </w:rPr>
              <w:fldChar w:fldCharType="separate"/>
            </w:r>
            <w:r w:rsidR="00253FEB">
              <w:rPr>
                <w:noProof/>
                <w:webHidden/>
              </w:rPr>
              <w:t>9</w:t>
            </w:r>
            <w:r w:rsidR="00910CC6">
              <w:rPr>
                <w:noProof/>
                <w:webHidden/>
              </w:rPr>
              <w:fldChar w:fldCharType="end"/>
            </w:r>
          </w:hyperlink>
        </w:p>
        <w:p w14:paraId="28FCD6E5" w14:textId="4BC6F484"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2" w:history="1">
            <w:r w:rsidR="00910CC6" w:rsidRPr="00E75CB8">
              <w:rPr>
                <w:rStyle w:val="Hipercze"/>
                <w:noProof/>
              </w:rPr>
              <w:t>Rozdział IX. Warunki udziału w postepowaniu.</w:t>
            </w:r>
            <w:r w:rsidR="00910CC6">
              <w:rPr>
                <w:noProof/>
                <w:webHidden/>
              </w:rPr>
              <w:tab/>
            </w:r>
            <w:r w:rsidR="00910CC6">
              <w:rPr>
                <w:noProof/>
                <w:webHidden/>
              </w:rPr>
              <w:fldChar w:fldCharType="begin"/>
            </w:r>
            <w:r w:rsidR="00910CC6">
              <w:rPr>
                <w:noProof/>
                <w:webHidden/>
              </w:rPr>
              <w:instrText xml:space="preserve"> PAGEREF _Toc115262612 \h </w:instrText>
            </w:r>
            <w:r w:rsidR="00910CC6">
              <w:rPr>
                <w:noProof/>
                <w:webHidden/>
              </w:rPr>
            </w:r>
            <w:r w:rsidR="00910CC6">
              <w:rPr>
                <w:noProof/>
                <w:webHidden/>
              </w:rPr>
              <w:fldChar w:fldCharType="separate"/>
            </w:r>
            <w:r w:rsidR="00253FEB">
              <w:rPr>
                <w:noProof/>
                <w:webHidden/>
              </w:rPr>
              <w:t>9</w:t>
            </w:r>
            <w:r w:rsidR="00910CC6">
              <w:rPr>
                <w:noProof/>
                <w:webHidden/>
              </w:rPr>
              <w:fldChar w:fldCharType="end"/>
            </w:r>
          </w:hyperlink>
        </w:p>
        <w:p w14:paraId="06CCE4D7" w14:textId="3C7040F8"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3" w:history="1">
            <w:r w:rsidR="00910CC6" w:rsidRPr="00E75CB8">
              <w:rPr>
                <w:rStyle w:val="Hipercze"/>
                <w:noProof/>
              </w:rPr>
              <w:t>Rozdział X. Podwykonawcy.</w:t>
            </w:r>
            <w:r w:rsidR="00910CC6">
              <w:rPr>
                <w:noProof/>
                <w:webHidden/>
              </w:rPr>
              <w:tab/>
            </w:r>
            <w:r w:rsidR="00910CC6">
              <w:rPr>
                <w:noProof/>
                <w:webHidden/>
              </w:rPr>
              <w:fldChar w:fldCharType="begin"/>
            </w:r>
            <w:r w:rsidR="00910CC6">
              <w:rPr>
                <w:noProof/>
                <w:webHidden/>
              </w:rPr>
              <w:instrText xml:space="preserve"> PAGEREF _Toc115262613 \h </w:instrText>
            </w:r>
            <w:r w:rsidR="00910CC6">
              <w:rPr>
                <w:noProof/>
                <w:webHidden/>
              </w:rPr>
            </w:r>
            <w:r w:rsidR="00910CC6">
              <w:rPr>
                <w:noProof/>
                <w:webHidden/>
              </w:rPr>
              <w:fldChar w:fldCharType="separate"/>
            </w:r>
            <w:r w:rsidR="00253FEB">
              <w:rPr>
                <w:noProof/>
                <w:webHidden/>
              </w:rPr>
              <w:t>10</w:t>
            </w:r>
            <w:r w:rsidR="00910CC6">
              <w:rPr>
                <w:noProof/>
                <w:webHidden/>
              </w:rPr>
              <w:fldChar w:fldCharType="end"/>
            </w:r>
          </w:hyperlink>
        </w:p>
        <w:p w14:paraId="7D73B0D1" w14:textId="7B21C5A6"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4" w:history="1">
            <w:r w:rsidR="00910CC6" w:rsidRPr="00E75CB8">
              <w:rPr>
                <w:rStyle w:val="Hipercze"/>
                <w:noProof/>
              </w:rPr>
              <w:t>Rozdział XI. Informacje o środkach komunikacji elektronicznej oraz wymaganiach technicznych i organizacyjnych sporządzania, wysyłania i odbierania korespondencji elektronicznej.</w:t>
            </w:r>
            <w:r w:rsidR="00910CC6">
              <w:rPr>
                <w:noProof/>
                <w:webHidden/>
              </w:rPr>
              <w:tab/>
            </w:r>
            <w:r w:rsidR="00910CC6">
              <w:rPr>
                <w:noProof/>
                <w:webHidden/>
              </w:rPr>
              <w:fldChar w:fldCharType="begin"/>
            </w:r>
            <w:r w:rsidR="00910CC6">
              <w:rPr>
                <w:noProof/>
                <w:webHidden/>
              </w:rPr>
              <w:instrText xml:space="preserve"> PAGEREF _Toc115262614 \h </w:instrText>
            </w:r>
            <w:r w:rsidR="00910CC6">
              <w:rPr>
                <w:noProof/>
                <w:webHidden/>
              </w:rPr>
            </w:r>
            <w:r w:rsidR="00910CC6">
              <w:rPr>
                <w:noProof/>
                <w:webHidden/>
              </w:rPr>
              <w:fldChar w:fldCharType="separate"/>
            </w:r>
            <w:r w:rsidR="00253FEB">
              <w:rPr>
                <w:noProof/>
                <w:webHidden/>
              </w:rPr>
              <w:t>10</w:t>
            </w:r>
            <w:r w:rsidR="00910CC6">
              <w:rPr>
                <w:noProof/>
                <w:webHidden/>
              </w:rPr>
              <w:fldChar w:fldCharType="end"/>
            </w:r>
          </w:hyperlink>
        </w:p>
        <w:p w14:paraId="5A534247" w14:textId="2E95D449"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5" w:history="1">
            <w:r w:rsidR="00910CC6" w:rsidRPr="00E75CB8">
              <w:rPr>
                <w:rStyle w:val="Hipercze"/>
                <w:noProof/>
              </w:rPr>
              <w:t>Rozdział XII. Informacje o sposobie komunikowania się Zamawiającego z Wykonawcami w inny sposób niż użycie środków komunikacji elektronicznej oraz wskazanie osób uprawnionych do komunikowania się z Wykonawcami.</w:t>
            </w:r>
            <w:r w:rsidR="00910CC6">
              <w:rPr>
                <w:noProof/>
                <w:webHidden/>
              </w:rPr>
              <w:tab/>
            </w:r>
            <w:r w:rsidR="00910CC6">
              <w:rPr>
                <w:noProof/>
                <w:webHidden/>
              </w:rPr>
              <w:fldChar w:fldCharType="begin"/>
            </w:r>
            <w:r w:rsidR="00910CC6">
              <w:rPr>
                <w:noProof/>
                <w:webHidden/>
              </w:rPr>
              <w:instrText xml:space="preserve"> PAGEREF _Toc115262615 \h </w:instrText>
            </w:r>
            <w:r w:rsidR="00910CC6">
              <w:rPr>
                <w:noProof/>
                <w:webHidden/>
              </w:rPr>
            </w:r>
            <w:r w:rsidR="00910CC6">
              <w:rPr>
                <w:noProof/>
                <w:webHidden/>
              </w:rPr>
              <w:fldChar w:fldCharType="separate"/>
            </w:r>
            <w:r w:rsidR="00253FEB">
              <w:rPr>
                <w:noProof/>
                <w:webHidden/>
              </w:rPr>
              <w:t>16</w:t>
            </w:r>
            <w:r w:rsidR="00910CC6">
              <w:rPr>
                <w:noProof/>
                <w:webHidden/>
              </w:rPr>
              <w:fldChar w:fldCharType="end"/>
            </w:r>
          </w:hyperlink>
        </w:p>
        <w:p w14:paraId="47227D7A" w14:textId="54AF35F3"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6" w:history="1">
            <w:r w:rsidR="00910CC6" w:rsidRPr="00E75CB8">
              <w:rPr>
                <w:rStyle w:val="Hipercze"/>
                <w:noProof/>
              </w:rPr>
              <w:t>Rozdział XIII. Termin związania ofertą.</w:t>
            </w:r>
            <w:r w:rsidR="00910CC6">
              <w:rPr>
                <w:noProof/>
                <w:webHidden/>
              </w:rPr>
              <w:tab/>
            </w:r>
            <w:r w:rsidR="00910CC6">
              <w:rPr>
                <w:noProof/>
                <w:webHidden/>
              </w:rPr>
              <w:fldChar w:fldCharType="begin"/>
            </w:r>
            <w:r w:rsidR="00910CC6">
              <w:rPr>
                <w:noProof/>
                <w:webHidden/>
              </w:rPr>
              <w:instrText xml:space="preserve"> PAGEREF _Toc115262616 \h </w:instrText>
            </w:r>
            <w:r w:rsidR="00910CC6">
              <w:rPr>
                <w:noProof/>
                <w:webHidden/>
              </w:rPr>
            </w:r>
            <w:r w:rsidR="00910CC6">
              <w:rPr>
                <w:noProof/>
                <w:webHidden/>
              </w:rPr>
              <w:fldChar w:fldCharType="separate"/>
            </w:r>
            <w:r w:rsidR="00253FEB">
              <w:rPr>
                <w:noProof/>
                <w:webHidden/>
              </w:rPr>
              <w:t>16</w:t>
            </w:r>
            <w:r w:rsidR="00910CC6">
              <w:rPr>
                <w:noProof/>
                <w:webHidden/>
              </w:rPr>
              <w:fldChar w:fldCharType="end"/>
            </w:r>
          </w:hyperlink>
        </w:p>
        <w:p w14:paraId="11348970" w14:textId="3238D99C"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7" w:history="1">
            <w:r w:rsidR="00910CC6" w:rsidRPr="00E75CB8">
              <w:rPr>
                <w:rStyle w:val="Hipercze"/>
                <w:noProof/>
              </w:rPr>
              <w:t>Rozdział XIV. Opis sposobu przygotowania i składania ofert.</w:t>
            </w:r>
            <w:r w:rsidR="00910CC6">
              <w:rPr>
                <w:noProof/>
                <w:webHidden/>
              </w:rPr>
              <w:tab/>
            </w:r>
            <w:r w:rsidR="00910CC6">
              <w:rPr>
                <w:noProof/>
                <w:webHidden/>
              </w:rPr>
              <w:fldChar w:fldCharType="begin"/>
            </w:r>
            <w:r w:rsidR="00910CC6">
              <w:rPr>
                <w:noProof/>
                <w:webHidden/>
              </w:rPr>
              <w:instrText xml:space="preserve"> PAGEREF _Toc115262617 \h </w:instrText>
            </w:r>
            <w:r w:rsidR="00910CC6">
              <w:rPr>
                <w:noProof/>
                <w:webHidden/>
              </w:rPr>
            </w:r>
            <w:r w:rsidR="00910CC6">
              <w:rPr>
                <w:noProof/>
                <w:webHidden/>
              </w:rPr>
              <w:fldChar w:fldCharType="separate"/>
            </w:r>
            <w:r w:rsidR="00253FEB">
              <w:rPr>
                <w:noProof/>
                <w:webHidden/>
              </w:rPr>
              <w:t>17</w:t>
            </w:r>
            <w:r w:rsidR="00910CC6">
              <w:rPr>
                <w:noProof/>
                <w:webHidden/>
              </w:rPr>
              <w:fldChar w:fldCharType="end"/>
            </w:r>
          </w:hyperlink>
        </w:p>
        <w:p w14:paraId="2789588B" w14:textId="248F13D8"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8" w:history="1">
            <w:r w:rsidR="00910CC6" w:rsidRPr="00E75CB8">
              <w:rPr>
                <w:rStyle w:val="Hipercze"/>
                <w:noProof/>
              </w:rPr>
              <w:t>Rozdział XV. Termin składania ofert.</w:t>
            </w:r>
            <w:r w:rsidR="00910CC6">
              <w:rPr>
                <w:noProof/>
                <w:webHidden/>
              </w:rPr>
              <w:tab/>
            </w:r>
            <w:r w:rsidR="00910CC6">
              <w:rPr>
                <w:noProof/>
                <w:webHidden/>
              </w:rPr>
              <w:fldChar w:fldCharType="begin"/>
            </w:r>
            <w:r w:rsidR="00910CC6">
              <w:rPr>
                <w:noProof/>
                <w:webHidden/>
              </w:rPr>
              <w:instrText xml:space="preserve"> PAGEREF _Toc115262618 \h </w:instrText>
            </w:r>
            <w:r w:rsidR="00910CC6">
              <w:rPr>
                <w:noProof/>
                <w:webHidden/>
              </w:rPr>
            </w:r>
            <w:r w:rsidR="00910CC6">
              <w:rPr>
                <w:noProof/>
                <w:webHidden/>
              </w:rPr>
              <w:fldChar w:fldCharType="separate"/>
            </w:r>
            <w:r w:rsidR="00253FEB">
              <w:rPr>
                <w:noProof/>
                <w:webHidden/>
              </w:rPr>
              <w:t>18</w:t>
            </w:r>
            <w:r w:rsidR="00910CC6">
              <w:rPr>
                <w:noProof/>
                <w:webHidden/>
              </w:rPr>
              <w:fldChar w:fldCharType="end"/>
            </w:r>
          </w:hyperlink>
        </w:p>
        <w:p w14:paraId="5B169194" w14:textId="2EFCFBDF"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19" w:history="1">
            <w:r w:rsidR="00910CC6" w:rsidRPr="00E75CB8">
              <w:rPr>
                <w:rStyle w:val="Hipercze"/>
                <w:noProof/>
              </w:rPr>
              <w:t>Rozdział XVI. Sposób obliczenia ceny.</w:t>
            </w:r>
            <w:r w:rsidR="00910CC6">
              <w:rPr>
                <w:noProof/>
                <w:webHidden/>
              </w:rPr>
              <w:tab/>
            </w:r>
            <w:r w:rsidR="00910CC6">
              <w:rPr>
                <w:noProof/>
                <w:webHidden/>
              </w:rPr>
              <w:fldChar w:fldCharType="begin"/>
            </w:r>
            <w:r w:rsidR="00910CC6">
              <w:rPr>
                <w:noProof/>
                <w:webHidden/>
              </w:rPr>
              <w:instrText xml:space="preserve"> PAGEREF _Toc115262619 \h </w:instrText>
            </w:r>
            <w:r w:rsidR="00910CC6">
              <w:rPr>
                <w:noProof/>
                <w:webHidden/>
              </w:rPr>
            </w:r>
            <w:r w:rsidR="00910CC6">
              <w:rPr>
                <w:noProof/>
                <w:webHidden/>
              </w:rPr>
              <w:fldChar w:fldCharType="separate"/>
            </w:r>
            <w:r w:rsidR="00253FEB">
              <w:rPr>
                <w:noProof/>
                <w:webHidden/>
              </w:rPr>
              <w:t>18</w:t>
            </w:r>
            <w:r w:rsidR="00910CC6">
              <w:rPr>
                <w:noProof/>
                <w:webHidden/>
              </w:rPr>
              <w:fldChar w:fldCharType="end"/>
            </w:r>
          </w:hyperlink>
        </w:p>
        <w:p w14:paraId="0BDBC6BE" w14:textId="43D4141B"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0" w:history="1">
            <w:r w:rsidR="00910CC6" w:rsidRPr="00E75CB8">
              <w:rPr>
                <w:rStyle w:val="Hipercze"/>
                <w:noProof/>
              </w:rPr>
              <w:t>Rozdział XVII. Opis kryteriów oceny ofert wraz z podaniem wag tych kryteriów i sposobu oceny oferty.</w:t>
            </w:r>
            <w:r w:rsidR="00910CC6">
              <w:rPr>
                <w:noProof/>
                <w:webHidden/>
              </w:rPr>
              <w:tab/>
            </w:r>
            <w:r w:rsidR="00910CC6">
              <w:rPr>
                <w:noProof/>
                <w:webHidden/>
              </w:rPr>
              <w:fldChar w:fldCharType="begin"/>
            </w:r>
            <w:r w:rsidR="00910CC6">
              <w:rPr>
                <w:noProof/>
                <w:webHidden/>
              </w:rPr>
              <w:instrText xml:space="preserve"> PAGEREF _Toc115262620 \h </w:instrText>
            </w:r>
            <w:r w:rsidR="00910CC6">
              <w:rPr>
                <w:noProof/>
                <w:webHidden/>
              </w:rPr>
            </w:r>
            <w:r w:rsidR="00910CC6">
              <w:rPr>
                <w:noProof/>
                <w:webHidden/>
              </w:rPr>
              <w:fldChar w:fldCharType="separate"/>
            </w:r>
            <w:r w:rsidR="00253FEB">
              <w:rPr>
                <w:noProof/>
                <w:webHidden/>
              </w:rPr>
              <w:t>20</w:t>
            </w:r>
            <w:r w:rsidR="00910CC6">
              <w:rPr>
                <w:noProof/>
                <w:webHidden/>
              </w:rPr>
              <w:fldChar w:fldCharType="end"/>
            </w:r>
          </w:hyperlink>
        </w:p>
        <w:p w14:paraId="096410B0" w14:textId="32E1F33A"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1" w:history="1">
            <w:r w:rsidR="00910CC6" w:rsidRPr="00E75CB8">
              <w:rPr>
                <w:rStyle w:val="Hipercze"/>
                <w:noProof/>
              </w:rPr>
              <w:t>Rozdział XVIII. Informacje o formalnościach, jakie muszą zostać dopełnione po wyborze oferty w celu zawarcia umowy w sprawie zamówienia publicznego.</w:t>
            </w:r>
            <w:r w:rsidR="00910CC6">
              <w:rPr>
                <w:noProof/>
                <w:webHidden/>
              </w:rPr>
              <w:tab/>
            </w:r>
            <w:r w:rsidR="00910CC6">
              <w:rPr>
                <w:noProof/>
                <w:webHidden/>
              </w:rPr>
              <w:fldChar w:fldCharType="begin"/>
            </w:r>
            <w:r w:rsidR="00910CC6">
              <w:rPr>
                <w:noProof/>
                <w:webHidden/>
              </w:rPr>
              <w:instrText xml:space="preserve"> PAGEREF _Toc115262621 \h </w:instrText>
            </w:r>
            <w:r w:rsidR="00910CC6">
              <w:rPr>
                <w:noProof/>
                <w:webHidden/>
              </w:rPr>
            </w:r>
            <w:r w:rsidR="00910CC6">
              <w:rPr>
                <w:noProof/>
                <w:webHidden/>
              </w:rPr>
              <w:fldChar w:fldCharType="separate"/>
            </w:r>
            <w:r w:rsidR="00253FEB">
              <w:rPr>
                <w:noProof/>
                <w:webHidden/>
              </w:rPr>
              <w:t>22</w:t>
            </w:r>
            <w:r w:rsidR="00910CC6">
              <w:rPr>
                <w:noProof/>
                <w:webHidden/>
              </w:rPr>
              <w:fldChar w:fldCharType="end"/>
            </w:r>
          </w:hyperlink>
        </w:p>
        <w:p w14:paraId="5EE0E31D" w14:textId="3492D1B9"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2" w:history="1">
            <w:r w:rsidR="00910CC6" w:rsidRPr="00E75CB8">
              <w:rPr>
                <w:rStyle w:val="Hipercze"/>
                <w:noProof/>
              </w:rPr>
              <w:t>Rozdział XIX. Projektowane postanowienia umowy w sprawie zamówienia publicznego, które zostaną wprowadzone do umowy w sprawie zamówienia publicznego.</w:t>
            </w:r>
            <w:r w:rsidR="00910CC6">
              <w:rPr>
                <w:noProof/>
                <w:webHidden/>
              </w:rPr>
              <w:tab/>
            </w:r>
            <w:r w:rsidR="00910CC6">
              <w:rPr>
                <w:noProof/>
                <w:webHidden/>
              </w:rPr>
              <w:fldChar w:fldCharType="begin"/>
            </w:r>
            <w:r w:rsidR="00910CC6">
              <w:rPr>
                <w:noProof/>
                <w:webHidden/>
              </w:rPr>
              <w:instrText xml:space="preserve"> PAGEREF _Toc115262622 \h </w:instrText>
            </w:r>
            <w:r w:rsidR="00910CC6">
              <w:rPr>
                <w:noProof/>
                <w:webHidden/>
              </w:rPr>
            </w:r>
            <w:r w:rsidR="00910CC6">
              <w:rPr>
                <w:noProof/>
                <w:webHidden/>
              </w:rPr>
              <w:fldChar w:fldCharType="separate"/>
            </w:r>
            <w:r w:rsidR="00253FEB">
              <w:rPr>
                <w:noProof/>
                <w:webHidden/>
              </w:rPr>
              <w:t>24</w:t>
            </w:r>
            <w:r w:rsidR="00910CC6">
              <w:rPr>
                <w:noProof/>
                <w:webHidden/>
              </w:rPr>
              <w:fldChar w:fldCharType="end"/>
            </w:r>
          </w:hyperlink>
        </w:p>
        <w:p w14:paraId="7475ABB2" w14:textId="1905FFF9"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3" w:history="1">
            <w:r w:rsidR="00910CC6" w:rsidRPr="00E75CB8">
              <w:rPr>
                <w:rStyle w:val="Hipercze"/>
                <w:noProof/>
              </w:rPr>
              <w:t>Rozdział XX. Pouczenie o środkach ochrony prawnej przysługujących Wykonawcy.</w:t>
            </w:r>
            <w:r w:rsidR="00910CC6">
              <w:rPr>
                <w:noProof/>
                <w:webHidden/>
              </w:rPr>
              <w:tab/>
            </w:r>
            <w:r w:rsidR="00910CC6">
              <w:rPr>
                <w:noProof/>
                <w:webHidden/>
              </w:rPr>
              <w:fldChar w:fldCharType="begin"/>
            </w:r>
            <w:r w:rsidR="00910CC6">
              <w:rPr>
                <w:noProof/>
                <w:webHidden/>
              </w:rPr>
              <w:instrText xml:space="preserve"> PAGEREF _Toc115262623 \h </w:instrText>
            </w:r>
            <w:r w:rsidR="00910CC6">
              <w:rPr>
                <w:noProof/>
                <w:webHidden/>
              </w:rPr>
            </w:r>
            <w:r w:rsidR="00910CC6">
              <w:rPr>
                <w:noProof/>
                <w:webHidden/>
              </w:rPr>
              <w:fldChar w:fldCharType="separate"/>
            </w:r>
            <w:r w:rsidR="00253FEB">
              <w:rPr>
                <w:noProof/>
                <w:webHidden/>
              </w:rPr>
              <w:t>24</w:t>
            </w:r>
            <w:r w:rsidR="00910CC6">
              <w:rPr>
                <w:noProof/>
                <w:webHidden/>
              </w:rPr>
              <w:fldChar w:fldCharType="end"/>
            </w:r>
          </w:hyperlink>
        </w:p>
        <w:p w14:paraId="6148B589" w14:textId="403B48AA"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4" w:history="1">
            <w:r w:rsidR="00910CC6" w:rsidRPr="00E75CB8">
              <w:rPr>
                <w:rStyle w:val="Hipercze"/>
                <w:noProof/>
              </w:rPr>
              <w:t>Rozdział XXI. Zabezpieczenia należytego wykonania umowy.</w:t>
            </w:r>
            <w:r w:rsidR="00910CC6">
              <w:rPr>
                <w:noProof/>
                <w:webHidden/>
              </w:rPr>
              <w:tab/>
            </w:r>
            <w:r w:rsidR="00910CC6">
              <w:rPr>
                <w:noProof/>
                <w:webHidden/>
              </w:rPr>
              <w:fldChar w:fldCharType="begin"/>
            </w:r>
            <w:r w:rsidR="00910CC6">
              <w:rPr>
                <w:noProof/>
                <w:webHidden/>
              </w:rPr>
              <w:instrText xml:space="preserve"> PAGEREF _Toc115262624 \h </w:instrText>
            </w:r>
            <w:r w:rsidR="00910CC6">
              <w:rPr>
                <w:noProof/>
                <w:webHidden/>
              </w:rPr>
            </w:r>
            <w:r w:rsidR="00910CC6">
              <w:rPr>
                <w:noProof/>
                <w:webHidden/>
              </w:rPr>
              <w:fldChar w:fldCharType="separate"/>
            </w:r>
            <w:r w:rsidR="00253FEB">
              <w:rPr>
                <w:noProof/>
                <w:webHidden/>
              </w:rPr>
              <w:t>24</w:t>
            </w:r>
            <w:r w:rsidR="00910CC6">
              <w:rPr>
                <w:noProof/>
                <w:webHidden/>
              </w:rPr>
              <w:fldChar w:fldCharType="end"/>
            </w:r>
          </w:hyperlink>
        </w:p>
        <w:p w14:paraId="3D693BEF" w14:textId="1285B4B9" w:rsidR="00910CC6"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15262625" w:history="1">
            <w:r w:rsidR="00910CC6" w:rsidRPr="00E75CB8">
              <w:rPr>
                <w:rStyle w:val="Hipercze"/>
                <w:noProof/>
              </w:rPr>
              <w:t>Rozdział XXII. Wykaz załączników do SWZ</w:t>
            </w:r>
            <w:r w:rsidR="00910CC6">
              <w:rPr>
                <w:noProof/>
                <w:webHidden/>
              </w:rPr>
              <w:tab/>
            </w:r>
            <w:r w:rsidR="00910CC6">
              <w:rPr>
                <w:noProof/>
                <w:webHidden/>
              </w:rPr>
              <w:fldChar w:fldCharType="begin"/>
            </w:r>
            <w:r w:rsidR="00910CC6">
              <w:rPr>
                <w:noProof/>
                <w:webHidden/>
              </w:rPr>
              <w:instrText xml:space="preserve"> PAGEREF _Toc115262625 \h </w:instrText>
            </w:r>
            <w:r w:rsidR="00910CC6">
              <w:rPr>
                <w:noProof/>
                <w:webHidden/>
              </w:rPr>
            </w:r>
            <w:r w:rsidR="00910CC6">
              <w:rPr>
                <w:noProof/>
                <w:webHidden/>
              </w:rPr>
              <w:fldChar w:fldCharType="separate"/>
            </w:r>
            <w:r w:rsidR="00253FEB">
              <w:rPr>
                <w:noProof/>
                <w:webHidden/>
              </w:rPr>
              <w:t>25</w:t>
            </w:r>
            <w:r w:rsidR="00910CC6">
              <w:rPr>
                <w:noProof/>
                <w:webHidden/>
              </w:rPr>
              <w:fldChar w:fldCharType="end"/>
            </w:r>
          </w:hyperlink>
        </w:p>
        <w:p w14:paraId="4FB526B3" w14:textId="092D20A3"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15262604"/>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15262605"/>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rsidP="00C76F6C">
      <w:pPr>
        <w:numPr>
          <w:ilvl w:val="0"/>
          <w:numId w:val="6"/>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rsidP="00C76F6C">
      <w:pPr>
        <w:numPr>
          <w:ilvl w:val="1"/>
          <w:numId w:val="6"/>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rsidP="00C76F6C">
      <w:pPr>
        <w:pStyle w:val="Akapitzlist"/>
        <w:numPr>
          <w:ilvl w:val="0"/>
          <w:numId w:val="6"/>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15262606"/>
      <w:r>
        <w:rPr>
          <w:sz w:val="36"/>
          <w:szCs w:val="36"/>
        </w:rPr>
        <w:t>Informacje ogólne.</w:t>
      </w:r>
      <w:bookmarkEnd w:id="3"/>
    </w:p>
    <w:p w14:paraId="57FEF390" w14:textId="77777777" w:rsidR="00C76F6C" w:rsidRDefault="00C76F6C" w:rsidP="00C76F6C">
      <w:pPr>
        <w:pStyle w:val="Nagwek2"/>
        <w:numPr>
          <w:ilvl w:val="0"/>
          <w:numId w:val="2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rsidP="00C76F6C">
      <w:pPr>
        <w:pStyle w:val="Akapitzlist"/>
        <w:numPr>
          <w:ilvl w:val="0"/>
          <w:numId w:val="2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rsidP="00C76F6C">
      <w:pPr>
        <w:pStyle w:val="Akapitzlist"/>
        <w:numPr>
          <w:ilvl w:val="0"/>
          <w:numId w:val="2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rsidP="00EE7737">
      <w:pPr>
        <w:pStyle w:val="Akapitzlist"/>
        <w:numPr>
          <w:ilvl w:val="0"/>
          <w:numId w:val="2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58681382" w:rsidR="00EE7737" w:rsidRDefault="00C76F6C" w:rsidP="00C76F6C">
      <w:pPr>
        <w:pStyle w:val="Akapitzlist"/>
        <w:numPr>
          <w:ilvl w:val="0"/>
          <w:numId w:val="25"/>
        </w:numPr>
        <w:ind w:left="814"/>
      </w:pPr>
      <w:r w:rsidRPr="00EE7737">
        <w:rPr>
          <w:b/>
          <w:bCs/>
        </w:rPr>
        <w:t>Postępowanie</w:t>
      </w:r>
      <w:r>
        <w:t>, rozumieć przez to należy niniejsze postępowanie, znak sprawy: KMR/P</w:t>
      </w:r>
      <w:r w:rsidR="00EE7737">
        <w:t>U</w:t>
      </w:r>
      <w:r>
        <w:t>/</w:t>
      </w:r>
      <w:r w:rsidR="00EE7737">
        <w:t>10</w:t>
      </w:r>
      <w:r>
        <w:t>/2022.</w:t>
      </w:r>
    </w:p>
    <w:p w14:paraId="04A12808" w14:textId="77777777" w:rsidR="00EE7737" w:rsidRDefault="00C76F6C" w:rsidP="00C76F6C">
      <w:pPr>
        <w:pStyle w:val="Akapitzlist"/>
        <w:numPr>
          <w:ilvl w:val="0"/>
          <w:numId w:val="25"/>
        </w:numPr>
        <w:ind w:left="814"/>
      </w:pPr>
      <w:r w:rsidRPr="00EE7737">
        <w:rPr>
          <w:b/>
          <w:bCs/>
        </w:rPr>
        <w:t>SWZ</w:t>
      </w:r>
      <w:r>
        <w:t>, rozumieć przez to należy niniejszą specyfikację warunków zamówienia wraz z załącznikami.</w:t>
      </w:r>
    </w:p>
    <w:p w14:paraId="154AF92D" w14:textId="622C1532" w:rsidR="00C76F6C" w:rsidRDefault="00C76F6C" w:rsidP="00C76F6C">
      <w:pPr>
        <w:pStyle w:val="Akapitzlist"/>
        <w:numPr>
          <w:ilvl w:val="0"/>
          <w:numId w:val="2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rsidP="00C76F6C">
      <w:pPr>
        <w:pStyle w:val="Nagwek2"/>
        <w:numPr>
          <w:ilvl w:val="0"/>
          <w:numId w:val="24"/>
        </w:numPr>
      </w:pPr>
      <w:r>
        <w:t>Tryb zamówienia</w:t>
      </w:r>
    </w:p>
    <w:p w14:paraId="30CBC431" w14:textId="3A1FE31D" w:rsidR="00EE7737" w:rsidRDefault="00C76F6C" w:rsidP="00C76F6C">
      <w:pPr>
        <w:pStyle w:val="Akapitzlist"/>
        <w:numPr>
          <w:ilvl w:val="1"/>
          <w:numId w:val="2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rsidP="00C76F6C">
      <w:pPr>
        <w:pStyle w:val="Akapitzlist"/>
        <w:numPr>
          <w:ilvl w:val="1"/>
          <w:numId w:val="2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rsidP="00C76F6C">
      <w:pPr>
        <w:pStyle w:val="Akapitzlist"/>
        <w:numPr>
          <w:ilvl w:val="1"/>
          <w:numId w:val="24"/>
        </w:numPr>
      </w:pPr>
      <w:r>
        <w:t>Zamawiający nie przewiduje zwrotu kosztów udziału w postępowaniu,</w:t>
      </w:r>
    </w:p>
    <w:p w14:paraId="5897055F" w14:textId="3C6A5971" w:rsidR="00C15777" w:rsidRPr="00EE7737" w:rsidRDefault="00C76F6C" w:rsidP="00EE7737">
      <w:pPr>
        <w:pStyle w:val="Akapitzlist"/>
        <w:numPr>
          <w:ilvl w:val="1"/>
          <w:numId w:val="24"/>
        </w:numPr>
      </w:pPr>
      <w:r>
        <w:t>Zamawiający nie dopuszcza składania ofert częściowych,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15262607"/>
      <w:r w:rsidRPr="0079037D">
        <w:rPr>
          <w:sz w:val="36"/>
          <w:szCs w:val="36"/>
        </w:rPr>
        <w:t>Opis przedmiotu zamówienia.</w:t>
      </w:r>
      <w:bookmarkEnd w:id="4"/>
    </w:p>
    <w:p w14:paraId="65B2BB2F" w14:textId="77777777" w:rsidR="00EE7737" w:rsidRDefault="00EE7737" w:rsidP="005A365C">
      <w:pPr>
        <w:pStyle w:val="Akapitzlist"/>
        <w:numPr>
          <w:ilvl w:val="0"/>
          <w:numId w:val="28"/>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4C3D4BE" w:rsidR="009E33AC" w:rsidRDefault="00EE7737" w:rsidP="00755E95">
      <w:pPr>
        <w:ind w:left="397"/>
      </w:pPr>
      <w:r w:rsidRPr="00EE7737">
        <w:t xml:space="preserve">Kod CPV : </w:t>
      </w:r>
      <w:r w:rsidRPr="00755E95">
        <w:rPr>
          <w:b/>
          <w:bCs/>
        </w:rPr>
        <w:t>34110000-1 samochody osobowe</w:t>
      </w:r>
    </w:p>
    <w:p w14:paraId="585DDC8B" w14:textId="188CB85E" w:rsidR="00755E95" w:rsidRPr="00755E95" w:rsidRDefault="00755E95" w:rsidP="00755E95">
      <w:pPr>
        <w:pStyle w:val="Akapitzlist"/>
        <w:numPr>
          <w:ilvl w:val="0"/>
          <w:numId w:val="28"/>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77777777" w:rsidR="00755E95" w:rsidRPr="00910CC6"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osobowego do przewozu 8 osób parametrach technicznych opisanych w załączniku nr </w:t>
      </w:r>
      <w:r w:rsidRPr="00910CC6">
        <w:rPr>
          <w:rFonts w:eastAsia="Arial" w:cs="Arial"/>
          <w:color w:val="000000"/>
        </w:rPr>
        <w:t>4 do SWZ.</w:t>
      </w:r>
      <w:r w:rsidRPr="00910CC6">
        <w:rPr>
          <w:rFonts w:eastAsia="Arial" w:cs="Arial"/>
          <w:b/>
          <w:color w:val="000000"/>
        </w:rPr>
        <w:t xml:space="preserve"> </w:t>
      </w:r>
    </w:p>
    <w:p w14:paraId="47DD2030" w14:textId="77777777" w:rsidR="00755E95" w:rsidRPr="00FB780A" w:rsidRDefault="00755E95" w:rsidP="00755E95">
      <w:pPr>
        <w:numPr>
          <w:ilvl w:val="1"/>
          <w:numId w:val="28"/>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77777777" w:rsidR="00755E95" w:rsidRPr="00FB780A"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i w Polsce.</w:t>
      </w:r>
    </w:p>
    <w:p w14:paraId="7A8FB9D2" w14:textId="77777777" w:rsidR="00755E95" w:rsidRPr="000673C8"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rsidP="00755E95">
      <w:pPr>
        <w:numPr>
          <w:ilvl w:val="0"/>
          <w:numId w:val="28"/>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za odebrany samochód</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rsidP="00755E95">
      <w:pPr>
        <w:numPr>
          <w:ilvl w:val="1"/>
          <w:numId w:val="28"/>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rsidP="00755E95">
      <w:pPr>
        <w:numPr>
          <w:ilvl w:val="0"/>
          <w:numId w:val="28"/>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2A9E8C5B" w14:textId="4143486D" w:rsidR="006E23C8" w:rsidRDefault="006E23C8" w:rsidP="006E23C8">
      <w:pPr>
        <w:pStyle w:val="Akapitzlist"/>
        <w:numPr>
          <w:ilvl w:val="0"/>
          <w:numId w:val="28"/>
        </w:numPr>
      </w:pPr>
      <w:r>
        <w:t>Wydanie samochodu nastąpi do 2 dni roboczych od dnia zapłaty faktury, opisanej w rozdziale IV pkt 3.2.</w:t>
      </w:r>
    </w:p>
    <w:p w14:paraId="66FBF6F7" w14:textId="3B630299" w:rsidR="00755E95" w:rsidRDefault="00755E95" w:rsidP="00755E95">
      <w:pPr>
        <w:pStyle w:val="Nagwek1"/>
      </w:pPr>
      <w:r>
        <w:br/>
      </w:r>
      <w:bookmarkStart w:id="5" w:name="_Toc115262608"/>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15262609"/>
      <w:r>
        <w:rPr>
          <w:sz w:val="36"/>
          <w:szCs w:val="40"/>
        </w:rPr>
        <w:t>Przedmiotowe środki dowodowe</w:t>
      </w:r>
      <w:r w:rsidRPr="009E33AC">
        <w:rPr>
          <w:sz w:val="36"/>
          <w:szCs w:val="40"/>
        </w:rPr>
        <w:t>.</w:t>
      </w:r>
      <w:bookmarkEnd w:id="6"/>
    </w:p>
    <w:p w14:paraId="26622AAA" w14:textId="77777777" w:rsidR="005A365C" w:rsidRPr="007C2C15" w:rsidRDefault="005A365C" w:rsidP="00910CC6">
      <w:pPr>
        <w:numPr>
          <w:ilvl w:val="0"/>
          <w:numId w:val="29"/>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rsidP="00910CC6">
      <w:pPr>
        <w:numPr>
          <w:ilvl w:val="1"/>
          <w:numId w:val="29"/>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rsidP="00910CC6">
      <w:pPr>
        <w:numPr>
          <w:ilvl w:val="2"/>
          <w:numId w:val="29"/>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rsidP="00910CC6">
      <w:pPr>
        <w:numPr>
          <w:ilvl w:val="2"/>
          <w:numId w:val="29"/>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rsidP="00910CC6">
      <w:pPr>
        <w:numPr>
          <w:ilvl w:val="1"/>
          <w:numId w:val="29"/>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15262610"/>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15262611"/>
      <w:r>
        <w:rPr>
          <w:sz w:val="36"/>
          <w:szCs w:val="40"/>
        </w:rPr>
        <w:t>Podstawy wykluczenia Wykonawcy.</w:t>
      </w:r>
      <w:bookmarkEnd w:id="8"/>
    </w:p>
    <w:p w14:paraId="5FC201E5" w14:textId="77777777" w:rsidR="005A365C" w:rsidRDefault="005A365C" w:rsidP="005A365C">
      <w:pPr>
        <w:pStyle w:val="Akapitzlist"/>
        <w:numPr>
          <w:ilvl w:val="0"/>
          <w:numId w:val="30"/>
        </w:numPr>
        <w:rPr>
          <w:rFonts w:cs="Arial"/>
        </w:rPr>
      </w:pPr>
      <w:r w:rsidRPr="005A365C">
        <w:rPr>
          <w:rFonts w:cs="Arial"/>
        </w:rPr>
        <w:t>Zamawiający wykluczy z postępowania wykonawcę:</w:t>
      </w:r>
    </w:p>
    <w:p w14:paraId="6A0914CD" w14:textId="77777777" w:rsidR="005A365C" w:rsidRDefault="005A365C" w:rsidP="005A365C">
      <w:pPr>
        <w:pStyle w:val="Akapitzlist"/>
        <w:numPr>
          <w:ilvl w:val="1"/>
          <w:numId w:val="30"/>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rsidP="005A365C">
      <w:pPr>
        <w:pStyle w:val="Akapitzlist"/>
        <w:numPr>
          <w:ilvl w:val="1"/>
          <w:numId w:val="30"/>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rsidP="005A365C">
      <w:pPr>
        <w:pStyle w:val="Akapitzlist"/>
        <w:numPr>
          <w:ilvl w:val="1"/>
          <w:numId w:val="30"/>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rsidP="005A365C">
      <w:pPr>
        <w:pStyle w:val="Akapitzlist"/>
        <w:numPr>
          <w:ilvl w:val="1"/>
          <w:numId w:val="30"/>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rsidP="005A365C">
      <w:pPr>
        <w:pStyle w:val="Akapitzlist"/>
        <w:numPr>
          <w:ilvl w:val="0"/>
          <w:numId w:val="30"/>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15262612"/>
      <w:r>
        <w:rPr>
          <w:sz w:val="36"/>
          <w:szCs w:val="40"/>
        </w:rPr>
        <w:t>Warunki udziału w postepowaniu.</w:t>
      </w:r>
      <w:bookmarkEnd w:id="9"/>
    </w:p>
    <w:p w14:paraId="54C73ABA" w14:textId="77777777" w:rsidR="005A365C" w:rsidRPr="00FE5036" w:rsidRDefault="005A365C" w:rsidP="005A365C">
      <w:pPr>
        <w:numPr>
          <w:ilvl w:val="0"/>
          <w:numId w:val="32"/>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rsidP="005A365C">
      <w:pPr>
        <w:numPr>
          <w:ilvl w:val="1"/>
          <w:numId w:val="32"/>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77777777" w:rsidR="005A365C" w:rsidRPr="00FE5036" w:rsidRDefault="005A365C" w:rsidP="005A365C">
      <w:pPr>
        <w:ind w:left="964"/>
        <w:contextualSpacing/>
        <w:jc w:val="both"/>
        <w:rPr>
          <w:rFonts w:eastAsia="Arial" w:cs="Arial"/>
        </w:rPr>
      </w:pPr>
      <w:r w:rsidRPr="00FE5036">
        <w:rPr>
          <w:rFonts w:eastAsia="Arial" w:cs="Arial"/>
        </w:rPr>
        <w:t>Zamawiający nie  stawia szczególnych wymagań w tym zakresie.</w:t>
      </w:r>
    </w:p>
    <w:p w14:paraId="34D86EFA" w14:textId="77777777" w:rsidR="005A365C" w:rsidRPr="00253FEB" w:rsidRDefault="005A365C" w:rsidP="005A365C">
      <w:pPr>
        <w:numPr>
          <w:ilvl w:val="1"/>
          <w:numId w:val="32"/>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15262613"/>
      <w:r>
        <w:rPr>
          <w:sz w:val="36"/>
          <w:szCs w:val="40"/>
        </w:rPr>
        <w:t>Podwykonawcy.</w:t>
      </w:r>
      <w:bookmarkEnd w:id="10"/>
    </w:p>
    <w:p w14:paraId="1E197452" w14:textId="77777777" w:rsidR="005A365C" w:rsidRPr="00EA2256" w:rsidRDefault="005A365C" w:rsidP="005A365C">
      <w:pPr>
        <w:numPr>
          <w:ilvl w:val="0"/>
          <w:numId w:val="33"/>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rsidP="005A365C">
      <w:pPr>
        <w:numPr>
          <w:ilvl w:val="1"/>
          <w:numId w:val="33"/>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rsidP="005A365C">
      <w:pPr>
        <w:numPr>
          <w:ilvl w:val="1"/>
          <w:numId w:val="33"/>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6EF4B968" w14:textId="6CBB9EA3" w:rsidR="005A365C" w:rsidRDefault="005A365C" w:rsidP="005A365C">
      <w:pPr>
        <w:numPr>
          <w:ilvl w:val="1"/>
          <w:numId w:val="33"/>
        </w:numPr>
        <w:spacing w:after="240"/>
        <w:ind w:left="964" w:hanging="607"/>
        <w:rPr>
          <w:rFonts w:eastAsia="Arial" w:cs="Arial"/>
        </w:rPr>
      </w:pPr>
      <w:r w:rsidRPr="00EA2256">
        <w:rPr>
          <w:rFonts w:eastAsia="Arial" w:cs="Arial"/>
        </w:rPr>
        <w:t>Warunki realizacji zamówienia przy udziale podwykonawców określają projektowane postanowienia umowy (załącznik nr 4 do SWZ).</w:t>
      </w:r>
    </w:p>
    <w:p w14:paraId="47494AB0" w14:textId="5BDAB3BB" w:rsidR="005A365C" w:rsidRDefault="005A365C" w:rsidP="005A365C">
      <w:pPr>
        <w:pStyle w:val="Nagwek1"/>
      </w:pPr>
      <w:r>
        <w:br/>
      </w:r>
      <w:bookmarkStart w:id="11" w:name="_Toc115262614"/>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lastRenderedPageBreak/>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podmioty,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w:t>
      </w:r>
      <w:r w:rsidRPr="00C4580C">
        <w:rPr>
          <w:rFonts w:eastAsia="Arial" w:cs="Arial"/>
          <w:color w:val="000000"/>
        </w:rPr>
        <w:lastRenderedPageBreak/>
        <w:t>przekazuje się cyfrowe odwzorowanie tego dokumentu opatrzone kwalifikowanym podpisem elektronicznym.</w:t>
      </w:r>
    </w:p>
    <w:p w14:paraId="5D4C2181" w14:textId="77777777" w:rsidR="005B072C" w:rsidRPr="00C4580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77777777" w:rsidR="005B072C"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w postaci papierowej, o którym mowa w pkt 4.7  dokonuje w przypadku:</w:t>
      </w:r>
    </w:p>
    <w:p w14:paraId="52D1F2EA" w14:textId="77777777" w:rsidR="005B072C" w:rsidRPr="00C4580C"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77777777" w:rsidR="005B072C" w:rsidRPr="00320EC1"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4.9, dokonuje w przypadku:</w:t>
      </w:r>
    </w:p>
    <w:p w14:paraId="4A8B62E6"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rsidP="00253FEB">
      <w:pPr>
        <w:numPr>
          <w:ilvl w:val="2"/>
          <w:numId w:val="34"/>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rsidP="00253FEB">
      <w:pPr>
        <w:numPr>
          <w:ilvl w:val="1"/>
          <w:numId w:val="34"/>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lastRenderedPageBreak/>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rsidP="00253FEB">
      <w:pPr>
        <w:numPr>
          <w:ilvl w:val="0"/>
          <w:numId w:val="34"/>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lastRenderedPageBreak/>
        <w:t>z systemów operacyjnych - MS Windows 7, Mac Os x 10 4, Linux lub ich nowsze wersje,</w:t>
      </w:r>
    </w:p>
    <w:p w14:paraId="4D16932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 0,</w:t>
      </w:r>
    </w:p>
    <w:p w14:paraId="761734D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rsidP="00253FEB">
      <w:pPr>
        <w:numPr>
          <w:ilvl w:val="2"/>
          <w:numId w:val="34"/>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rsidP="00253FEB">
      <w:pPr>
        <w:numPr>
          <w:ilvl w:val="0"/>
          <w:numId w:val="34"/>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rsidP="00253FEB">
      <w:pPr>
        <w:numPr>
          <w:ilvl w:val="0"/>
          <w:numId w:val="34"/>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rsidP="00253FEB">
      <w:pPr>
        <w:pStyle w:val="Akapitzlist"/>
        <w:numPr>
          <w:ilvl w:val="0"/>
          <w:numId w:val="34"/>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lastRenderedPageBreak/>
        <w:t>Złożenie i wycofanie oferty.</w:t>
      </w:r>
    </w:p>
    <w:p w14:paraId="1A1B614D"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SWZ  poprzez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rsidP="00253FEB">
      <w:pPr>
        <w:pStyle w:val="Akapitzlist"/>
        <w:numPr>
          <w:ilvl w:val="0"/>
          <w:numId w:val="34"/>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rsidP="00253FEB">
      <w:pPr>
        <w:numPr>
          <w:ilvl w:val="1"/>
          <w:numId w:val="34"/>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rsidP="00253FEB">
      <w:pPr>
        <w:numPr>
          <w:ilvl w:val="0"/>
          <w:numId w:val="34"/>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15262615"/>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rsidP="005B072C">
      <w:pPr>
        <w:numPr>
          <w:ilvl w:val="0"/>
          <w:numId w:val="35"/>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77777777" w:rsidR="005B072C" w:rsidRPr="00A03A1C" w:rsidRDefault="005B072C" w:rsidP="005B072C">
      <w:pPr>
        <w:numPr>
          <w:ilvl w:val="0"/>
          <w:numId w:val="35"/>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dfowlarczny@km.rybnik.pl</w:t>
      </w:r>
    </w:p>
    <w:p w14:paraId="598FD1B2" w14:textId="144BAD31" w:rsidR="001A1122" w:rsidRPr="00AD5A77" w:rsidRDefault="005B072C" w:rsidP="005B072C">
      <w:pPr>
        <w:pStyle w:val="Akapitzlist"/>
        <w:numPr>
          <w:ilvl w:val="0"/>
          <w:numId w:val="16"/>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15262616"/>
      <w:r w:rsidR="001A1122" w:rsidRPr="00AD5A77">
        <w:rPr>
          <w:sz w:val="36"/>
          <w:szCs w:val="40"/>
        </w:rPr>
        <w:t>Termin związania ofertą.</w:t>
      </w:r>
      <w:bookmarkEnd w:id="14"/>
    </w:p>
    <w:p w14:paraId="230D5890" w14:textId="77777777" w:rsidR="005B072C" w:rsidRDefault="005B072C" w:rsidP="005B072C">
      <w:pPr>
        <w:numPr>
          <w:ilvl w:val="0"/>
          <w:numId w:val="37"/>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rsidP="004B53E3">
      <w:pPr>
        <w:numPr>
          <w:ilvl w:val="0"/>
          <w:numId w:val="37"/>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15262617"/>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rsidP="004B53E3">
      <w:pPr>
        <w:numPr>
          <w:ilvl w:val="0"/>
          <w:numId w:val="21"/>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4B53E3">
      <w:pPr>
        <w:numPr>
          <w:ilvl w:val="0"/>
          <w:numId w:val="21"/>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4B53E3">
      <w:pPr>
        <w:numPr>
          <w:ilvl w:val="0"/>
          <w:numId w:val="21"/>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4B53E3">
      <w:pPr>
        <w:numPr>
          <w:ilvl w:val="0"/>
          <w:numId w:val="21"/>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rsidP="004B53E3">
      <w:pPr>
        <w:numPr>
          <w:ilvl w:val="1"/>
          <w:numId w:val="21"/>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rsidP="004B53E3">
      <w:pPr>
        <w:numPr>
          <w:ilvl w:val="1"/>
          <w:numId w:val="21"/>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rsidP="004B53E3">
      <w:pPr>
        <w:numPr>
          <w:ilvl w:val="0"/>
          <w:numId w:val="21"/>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4B53E3">
      <w:pPr>
        <w:numPr>
          <w:ilvl w:val="0"/>
          <w:numId w:val="21"/>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15262618"/>
      <w:r w:rsidR="004B53E3">
        <w:rPr>
          <w:sz w:val="36"/>
          <w:szCs w:val="40"/>
        </w:rPr>
        <w:t>Termin składania ofert.</w:t>
      </w:r>
      <w:bookmarkEnd w:id="17"/>
    </w:p>
    <w:p w14:paraId="77835A4E" w14:textId="77777777" w:rsidR="004B53E3" w:rsidRPr="00F93366" w:rsidRDefault="004B53E3" w:rsidP="004B53E3">
      <w:pPr>
        <w:numPr>
          <w:ilvl w:val="0"/>
          <w:numId w:val="38"/>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Pr>
          <w:rFonts w:eastAsia="Arial" w:cs="Arial"/>
          <w:b/>
          <w:color w:val="000000"/>
        </w:rPr>
        <w:t>6</w:t>
      </w:r>
      <w:r w:rsidRPr="00F93366">
        <w:rPr>
          <w:rFonts w:eastAsia="Arial" w:cs="Arial"/>
          <w:b/>
          <w:color w:val="000000"/>
        </w:rPr>
        <w:t xml:space="preserve"> </w:t>
      </w:r>
      <w:r>
        <w:rPr>
          <w:rFonts w:eastAsia="Arial" w:cs="Arial"/>
          <w:b/>
          <w:color w:val="000000"/>
        </w:rPr>
        <w:t>października</w:t>
      </w:r>
      <w:r w:rsidRPr="00F93366">
        <w:rPr>
          <w:rFonts w:eastAsia="Arial" w:cs="Arial"/>
          <w:b/>
          <w:color w:val="000000"/>
        </w:rPr>
        <w:t xml:space="preserve"> 2022 r. do godz. 9:00 </w:t>
      </w:r>
    </w:p>
    <w:p w14:paraId="052C525C" w14:textId="77777777"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Pr>
          <w:rFonts w:eastAsia="Arial" w:cs="Arial"/>
          <w:color w:val="000000"/>
        </w:rPr>
        <w:t>6 października</w:t>
      </w:r>
      <w:r w:rsidRPr="00F93366">
        <w:rPr>
          <w:rFonts w:eastAsia="Arial" w:cs="Arial"/>
          <w:color w:val="000000"/>
        </w:rPr>
        <w:t xml:space="preserve"> 2022 r. o godz. 10:00. Zamawiający nie przewiduje publicznej sesji otwarcia ofert. </w:t>
      </w:r>
    </w:p>
    <w:p w14:paraId="106035D1" w14:textId="77777777"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rsidP="004B53E3">
      <w:pPr>
        <w:numPr>
          <w:ilvl w:val="0"/>
          <w:numId w:val="38"/>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rsidP="004B53E3">
      <w:pPr>
        <w:numPr>
          <w:ilvl w:val="0"/>
          <w:numId w:val="38"/>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rsidP="004B53E3">
      <w:pPr>
        <w:numPr>
          <w:ilvl w:val="1"/>
          <w:numId w:val="38"/>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rsidP="004B53E3">
      <w:pPr>
        <w:numPr>
          <w:ilvl w:val="1"/>
          <w:numId w:val="38"/>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15262619"/>
      <w:r w:rsidR="004B53E3">
        <w:rPr>
          <w:sz w:val="36"/>
          <w:szCs w:val="40"/>
        </w:rPr>
        <w:t>Sposób obliczenia ceny</w:t>
      </w:r>
      <w:r w:rsidR="001A1122" w:rsidRPr="00AD5A77">
        <w:rPr>
          <w:sz w:val="36"/>
          <w:szCs w:val="40"/>
        </w:rPr>
        <w:t>.</w:t>
      </w:r>
      <w:bookmarkEnd w:id="18"/>
    </w:p>
    <w:p w14:paraId="0DED8D10" w14:textId="77777777" w:rsidR="004B53E3" w:rsidRPr="00F93366" w:rsidRDefault="004B53E3" w:rsidP="004B53E3">
      <w:pPr>
        <w:numPr>
          <w:ilvl w:val="0"/>
          <w:numId w:val="40"/>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rsidP="004B53E3">
      <w:pPr>
        <w:numPr>
          <w:ilvl w:val="0"/>
          <w:numId w:val="40"/>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rsidP="004B53E3">
      <w:pPr>
        <w:numPr>
          <w:ilvl w:val="0"/>
          <w:numId w:val="40"/>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354781C8" w14:textId="77777777" w:rsidR="004B53E3" w:rsidRDefault="004B53E3" w:rsidP="004B53E3">
      <w:pPr>
        <w:numPr>
          <w:ilvl w:val="0"/>
          <w:numId w:val="40"/>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777777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656B5347"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rsidP="004B53E3">
      <w:pPr>
        <w:numPr>
          <w:ilvl w:val="1"/>
          <w:numId w:val="40"/>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rsidP="004B53E3">
      <w:pPr>
        <w:numPr>
          <w:ilvl w:val="0"/>
          <w:numId w:val="40"/>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rsidP="00054A07">
      <w:pPr>
        <w:numPr>
          <w:ilvl w:val="0"/>
          <w:numId w:val="40"/>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15262620"/>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rsidP="004B53E3">
      <w:pPr>
        <w:numPr>
          <w:ilvl w:val="0"/>
          <w:numId w:val="41"/>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77777777" w:rsidR="004B53E3" w:rsidRPr="00D05FA9" w:rsidRDefault="004B53E3" w:rsidP="00976C76">
            <w:pPr>
              <w:contextualSpacing/>
              <w:jc w:val="both"/>
              <w:rPr>
                <w:rFonts w:eastAsia="Arial" w:cs="Arial"/>
              </w:rPr>
            </w:pPr>
            <w:r w:rsidRPr="00D05FA9">
              <w:rPr>
                <w:rFonts w:eastAsia="Arial" w:cs="Arial"/>
              </w:rPr>
              <w:t xml:space="preserve">Cena oferty  brutto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976C76">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rsidP="004B53E3">
      <w:pPr>
        <w:numPr>
          <w:ilvl w:val="0"/>
          <w:numId w:val="41"/>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rsidP="004B53E3">
      <w:pPr>
        <w:numPr>
          <w:ilvl w:val="0"/>
          <w:numId w:val="42"/>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rsidP="004B53E3">
      <w:pPr>
        <w:numPr>
          <w:ilvl w:val="0"/>
          <w:numId w:val="42"/>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rsidP="004B53E3">
      <w:pPr>
        <w:numPr>
          <w:ilvl w:val="0"/>
          <w:numId w:val="41"/>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77777777" w:rsidR="004B53E3" w:rsidRPr="00140E28" w:rsidRDefault="004B53E3" w:rsidP="004B53E3">
      <w:pPr>
        <w:numPr>
          <w:ilvl w:val="0"/>
          <w:numId w:val="43"/>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 i dotyczy pojazdów będących przedmiotem zamówienia w każdym zadaniu odrębnie.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0" w:name="_heading=h.4i7ojhp" w:colFirst="0" w:colLast="0"/>
            <w:bookmarkEnd w:id="20"/>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4B53E3" w:rsidRPr="00AF6D57" w14:paraId="3F220E92" w14:textId="77777777" w:rsidTr="00976C76">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2B7A37AB" w14:textId="77777777" w:rsidR="004B53E3" w:rsidRPr="00AF6D57" w:rsidRDefault="004B53E3" w:rsidP="00976C76">
            <w:pPr>
              <w:contextualSpacing/>
              <w:rPr>
                <w:rFonts w:eastAsia="Arial" w:cs="Arial"/>
              </w:rPr>
            </w:pPr>
            <w:r w:rsidRPr="00AF6D57">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AB672F1" w14:textId="77777777" w:rsidR="004B53E3" w:rsidRPr="00AF6D57" w:rsidRDefault="004B53E3" w:rsidP="00976C76">
            <w:pPr>
              <w:contextualSpacing/>
              <w:jc w:val="both"/>
              <w:rPr>
                <w:rFonts w:eastAsia="Arial" w:cs="Arial"/>
              </w:rPr>
            </w:pPr>
            <w:r w:rsidRPr="00AF6D57">
              <w:rPr>
                <w:rFonts w:eastAsia="Arial" w:cs="Arial"/>
              </w:rPr>
              <w:t>PODKRYTERIUM NR 1</w:t>
            </w:r>
          </w:p>
          <w:p w14:paraId="14643689" w14:textId="77777777" w:rsidR="004B53E3" w:rsidRPr="00AF6D57" w:rsidRDefault="004B53E3" w:rsidP="00976C76">
            <w:pPr>
              <w:contextualSpacing/>
              <w:jc w:val="both"/>
              <w:rPr>
                <w:rFonts w:eastAsia="Arial" w:cs="Arial"/>
              </w:rPr>
            </w:pP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r>
              <w:rPr>
                <w:rFonts w:eastAsia="Arial" w:cs="Arial"/>
                <w:vertAlign w:val="subscript"/>
              </w:rPr>
              <w:t>samochodu</w:t>
            </w:r>
          </w:p>
          <w:p w14:paraId="638CD4F9" w14:textId="77777777" w:rsidR="004B53E3" w:rsidRPr="00AF6D57" w:rsidRDefault="004B53E3" w:rsidP="00976C76">
            <w:pPr>
              <w:contextualSpacing/>
              <w:jc w:val="both"/>
              <w:rPr>
                <w:rFonts w:eastAsia="Arial" w:cs="Arial"/>
              </w:rPr>
            </w:pPr>
            <w:r w:rsidRPr="00AF6D57">
              <w:rPr>
                <w:rFonts w:eastAsia="Arial" w:cs="Arial"/>
              </w:rPr>
              <w:t xml:space="preserve">Ocena okresu gwarancji </w:t>
            </w:r>
            <w:proofErr w:type="spellStart"/>
            <w:r w:rsidRPr="00AF6D57">
              <w:rPr>
                <w:rFonts w:eastAsia="Arial" w:cs="Arial"/>
              </w:rPr>
              <w:t>całopojazdowej</w:t>
            </w:r>
            <w:proofErr w:type="spellEnd"/>
          </w:p>
          <w:p w14:paraId="2CD33EEE" w14:textId="77777777" w:rsidR="004B53E3" w:rsidRPr="00AF6D57" w:rsidRDefault="004B53E3" w:rsidP="00976C76">
            <w:pPr>
              <w:contextualSpacing/>
              <w:rPr>
                <w:rFonts w:eastAsia="Arial" w:cs="Arial"/>
              </w:rPr>
            </w:pPr>
            <w:r w:rsidRPr="00AF6D57">
              <w:rPr>
                <w:rFonts w:eastAsia="Arial" w:cs="Arial"/>
              </w:rPr>
              <w:t xml:space="preserve">Ocenie będzie podlegać deklarowany okres gwarancji </w:t>
            </w:r>
            <w:proofErr w:type="spellStart"/>
            <w:r w:rsidRPr="00AF6D57">
              <w:rPr>
                <w:rFonts w:eastAsia="Arial" w:cs="Arial"/>
              </w:rPr>
              <w:t>całopojazdowej</w:t>
            </w:r>
            <w:proofErr w:type="spellEnd"/>
            <w:r w:rsidRPr="00AF6D57">
              <w:rPr>
                <w:rFonts w:eastAsia="Arial" w:cs="Arial"/>
              </w:rPr>
              <w:t xml:space="preserve"> </w:t>
            </w:r>
            <w:r>
              <w:rPr>
                <w:rFonts w:eastAsia="Arial" w:cs="Arial"/>
              </w:rPr>
              <w:br/>
            </w:r>
            <w:r w:rsidRPr="00AF6D57">
              <w:rPr>
                <w:rFonts w:eastAsia="Arial" w:cs="Arial"/>
              </w:rPr>
              <w:t>z wyłączeniem magazynu energii trakcyjnej. Punkty zostaną przyznane wg następujących zasad:</w:t>
            </w:r>
          </w:p>
        </w:tc>
      </w:tr>
      <w:tr w:rsidR="004B53E3" w:rsidRPr="00AF6D57" w14:paraId="7B8AEFF4" w14:textId="77777777" w:rsidTr="00976C76">
        <w:tc>
          <w:tcPr>
            <w:tcW w:w="311" w:type="pct"/>
            <w:vMerge/>
            <w:tcBorders>
              <w:top w:val="single" w:sz="4" w:space="0" w:color="000000"/>
              <w:left w:val="single" w:sz="4" w:space="0" w:color="000000"/>
              <w:bottom w:val="single" w:sz="4" w:space="0" w:color="000000"/>
              <w:right w:val="single" w:sz="4" w:space="0" w:color="000000"/>
            </w:tcBorders>
            <w:vAlign w:val="center"/>
          </w:tcPr>
          <w:p w14:paraId="1895D647"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74A1019" w14:textId="77777777" w:rsidR="004B53E3" w:rsidRPr="00AF6D57" w:rsidRDefault="004B53E3" w:rsidP="00976C76">
            <w:pPr>
              <w:contextualSpacing/>
              <w:rPr>
                <w:rFonts w:eastAsia="Arial" w:cs="Arial"/>
              </w:rPr>
            </w:pPr>
            <w:r w:rsidRPr="00AF6D57">
              <w:rPr>
                <w:rFonts w:eastAsia="Arial" w:cs="Arial"/>
              </w:rPr>
              <w:t>Długość okresu gwarancji:</w:t>
            </w:r>
          </w:p>
          <w:p w14:paraId="7F5872A8" w14:textId="77777777" w:rsidR="004B53E3" w:rsidRPr="00AF6D57" w:rsidRDefault="004B53E3" w:rsidP="00976C76">
            <w:pPr>
              <w:contextualSpacing/>
              <w:jc w:val="both"/>
              <w:rPr>
                <w:rFonts w:eastAsia="Arial" w:cs="Arial"/>
              </w:rPr>
            </w:pPr>
            <w:r>
              <w:rPr>
                <w:rFonts w:eastAsia="Arial" w:cs="Arial"/>
              </w:rPr>
              <w:lastRenderedPageBreak/>
              <w:t>36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7F33A697" w14:textId="77777777" w:rsidR="004B53E3" w:rsidRPr="00AF6D57" w:rsidRDefault="004B53E3" w:rsidP="00976C76">
            <w:pPr>
              <w:contextualSpacing/>
              <w:jc w:val="center"/>
              <w:rPr>
                <w:rFonts w:eastAsia="Arial" w:cs="Arial"/>
              </w:rPr>
            </w:pPr>
            <w:r>
              <w:rPr>
                <w:rFonts w:eastAsia="Arial" w:cs="Arial"/>
              </w:rPr>
              <w:lastRenderedPageBreak/>
              <w:t>20,0</w:t>
            </w:r>
          </w:p>
        </w:tc>
      </w:tr>
      <w:tr w:rsidR="004B53E3" w:rsidRPr="00AF6D57" w14:paraId="7E749456" w14:textId="77777777" w:rsidTr="00976C76">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1C2462A6"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AE92949" w14:textId="77777777" w:rsidR="004B53E3" w:rsidRPr="00AF6D57" w:rsidRDefault="004B53E3" w:rsidP="00976C76">
            <w:pPr>
              <w:contextualSpacing/>
              <w:jc w:val="both"/>
              <w:rPr>
                <w:rFonts w:eastAsia="Arial" w:cs="Arial"/>
              </w:rPr>
            </w:pPr>
            <w:r w:rsidRPr="00AF6D57">
              <w:rPr>
                <w:rFonts w:eastAsia="Arial" w:cs="Arial"/>
              </w:rPr>
              <w:t>Długość okresu gwarancji:</w:t>
            </w:r>
          </w:p>
          <w:p w14:paraId="1DE1AB17" w14:textId="77777777" w:rsidR="004B53E3" w:rsidRPr="00AF6D57" w:rsidRDefault="004B53E3" w:rsidP="00976C76">
            <w:pPr>
              <w:contextualSpacing/>
              <w:rPr>
                <w:rFonts w:eastAsia="Arial" w:cs="Arial"/>
              </w:rPr>
            </w:pPr>
            <w:r>
              <w:rPr>
                <w:rFonts w:eastAsia="Arial" w:cs="Arial"/>
              </w:rPr>
              <w:t>24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756D5576" w14:textId="77777777" w:rsidR="004B53E3" w:rsidRPr="00AF6D57" w:rsidRDefault="004B53E3" w:rsidP="00976C76">
            <w:pPr>
              <w:contextualSpacing/>
              <w:jc w:val="center"/>
              <w:rPr>
                <w:rFonts w:eastAsia="Arial" w:cs="Arial"/>
              </w:rPr>
            </w:pPr>
            <w:r w:rsidRPr="00AF6D57">
              <w:rPr>
                <w:rFonts w:eastAsia="Arial" w:cs="Arial"/>
              </w:rPr>
              <w:t>0,0</w:t>
            </w:r>
          </w:p>
        </w:tc>
      </w:tr>
      <w:tr w:rsidR="004B53E3" w:rsidRPr="00AF6D57" w14:paraId="295FC38A" w14:textId="77777777" w:rsidTr="00976C76">
        <w:trPr>
          <w:trHeight w:val="842"/>
        </w:trPr>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596BACD7" w14:textId="77777777" w:rsidR="004B53E3" w:rsidRPr="00AF6D57" w:rsidRDefault="004B53E3" w:rsidP="00976C76">
            <w:pPr>
              <w:contextualSpacing/>
              <w:rPr>
                <w:rFonts w:eastAsia="Arial" w:cs="Arial"/>
              </w:rPr>
            </w:pPr>
            <w:r w:rsidRPr="00AF6D57">
              <w:rPr>
                <w:rFonts w:cs="Arial"/>
              </w:rPr>
              <w:t>2</w:t>
            </w:r>
            <w:r w:rsidRPr="00AF6D57">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12D288DA" w14:textId="77777777" w:rsidR="004B53E3" w:rsidRPr="00AF6D57" w:rsidRDefault="004B53E3" w:rsidP="00976C76">
            <w:pPr>
              <w:contextualSpacing/>
              <w:rPr>
                <w:rFonts w:eastAsia="Arial" w:cs="Arial"/>
              </w:rPr>
            </w:pPr>
            <w:r w:rsidRPr="00AF6D57">
              <w:rPr>
                <w:rFonts w:eastAsia="Arial" w:cs="Arial"/>
              </w:rPr>
              <w:t>PODKRYTERIUM NR 2</w:t>
            </w:r>
          </w:p>
          <w:p w14:paraId="31D8D762" w14:textId="77777777" w:rsidR="004B53E3" w:rsidRPr="00AF6D57" w:rsidRDefault="004B53E3" w:rsidP="00976C76">
            <w:pPr>
              <w:contextualSpacing/>
              <w:rPr>
                <w:rFonts w:eastAsia="Arial" w:cs="Arial"/>
              </w:rPr>
            </w:pPr>
            <w:proofErr w:type="spellStart"/>
            <w:r w:rsidRPr="00AF6D57">
              <w:rPr>
                <w:rFonts w:eastAsia="Arial" w:cs="Arial"/>
              </w:rPr>
              <w:t>P</w:t>
            </w:r>
            <w:r>
              <w:rPr>
                <w:rFonts w:eastAsia="Arial" w:cs="Arial"/>
                <w:vertAlign w:val="subscript"/>
              </w:rPr>
              <w:t>drzwi</w:t>
            </w:r>
            <w:proofErr w:type="spellEnd"/>
          </w:p>
          <w:p w14:paraId="66CB8951" w14:textId="77777777" w:rsidR="004B53E3" w:rsidRPr="00AF6D57" w:rsidRDefault="004B53E3" w:rsidP="00976C76">
            <w:pPr>
              <w:contextualSpacing/>
              <w:rPr>
                <w:rFonts w:eastAsia="Arial" w:cs="Arial"/>
              </w:rPr>
            </w:pPr>
            <w:r w:rsidRPr="00AF6D57">
              <w:rPr>
                <w:rFonts w:eastAsia="Arial" w:cs="Arial"/>
              </w:rPr>
              <w:t>Punkty zostaną przyznane wg następujących zasad:</w:t>
            </w:r>
          </w:p>
        </w:tc>
      </w:tr>
      <w:tr w:rsidR="004B53E3" w:rsidRPr="00AF6D57" w14:paraId="29D9917D" w14:textId="77777777" w:rsidTr="00976C76">
        <w:trPr>
          <w:trHeight w:val="360"/>
        </w:trPr>
        <w:tc>
          <w:tcPr>
            <w:tcW w:w="311" w:type="pct"/>
            <w:vMerge/>
            <w:tcBorders>
              <w:top w:val="single" w:sz="4" w:space="0" w:color="000000"/>
              <w:left w:val="single" w:sz="4" w:space="0" w:color="000000"/>
              <w:bottom w:val="single" w:sz="4" w:space="0" w:color="000000"/>
              <w:right w:val="single" w:sz="4" w:space="0" w:color="000000"/>
            </w:tcBorders>
            <w:vAlign w:val="center"/>
          </w:tcPr>
          <w:p w14:paraId="59DD5A2D"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1BD95069" w14:textId="77777777" w:rsidR="004B53E3" w:rsidRPr="00AF6D57" w:rsidRDefault="004B53E3" w:rsidP="00976C76">
            <w:pPr>
              <w:contextualSpacing/>
              <w:rPr>
                <w:rFonts w:eastAsia="Arial" w:cs="Arial"/>
              </w:rPr>
            </w:pPr>
            <w:r>
              <w:rPr>
                <w:rFonts w:eastAsia="Arial" w:cs="Arial"/>
              </w:rPr>
              <w:t>Drugie drzwi: po prawej stronie i po lewej stronie</w:t>
            </w:r>
          </w:p>
        </w:tc>
        <w:tc>
          <w:tcPr>
            <w:tcW w:w="1135" w:type="pct"/>
            <w:tcBorders>
              <w:top w:val="single" w:sz="4" w:space="0" w:color="000000"/>
              <w:left w:val="single" w:sz="4" w:space="0" w:color="000000"/>
              <w:bottom w:val="single" w:sz="4" w:space="0" w:color="000000"/>
              <w:right w:val="single" w:sz="4" w:space="0" w:color="000000"/>
            </w:tcBorders>
            <w:vAlign w:val="center"/>
          </w:tcPr>
          <w:p w14:paraId="7AEE7A5F" w14:textId="77777777" w:rsidR="004B53E3" w:rsidRPr="00AF6D57" w:rsidRDefault="004B53E3" w:rsidP="00976C76">
            <w:pPr>
              <w:contextualSpacing/>
              <w:jc w:val="center"/>
              <w:rPr>
                <w:rFonts w:eastAsia="Arial" w:cs="Arial"/>
              </w:rPr>
            </w:pPr>
            <w:r>
              <w:rPr>
                <w:rFonts w:eastAsia="Arial" w:cs="Arial"/>
              </w:rPr>
              <w:t>20,0</w:t>
            </w:r>
          </w:p>
        </w:tc>
      </w:tr>
      <w:tr w:rsidR="004B53E3" w:rsidRPr="00AF6D57" w14:paraId="22FC93C1" w14:textId="77777777" w:rsidTr="00976C76">
        <w:trPr>
          <w:trHeight w:val="360"/>
        </w:trPr>
        <w:tc>
          <w:tcPr>
            <w:tcW w:w="311" w:type="pct"/>
            <w:vMerge/>
            <w:tcBorders>
              <w:top w:val="single" w:sz="4" w:space="0" w:color="000000"/>
              <w:left w:val="single" w:sz="4" w:space="0" w:color="000000"/>
              <w:bottom w:val="single" w:sz="4" w:space="0" w:color="000000"/>
              <w:right w:val="single" w:sz="4" w:space="0" w:color="000000"/>
            </w:tcBorders>
            <w:vAlign w:val="center"/>
          </w:tcPr>
          <w:p w14:paraId="1AAF2F5F"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DB90383" w14:textId="77777777" w:rsidR="004B53E3" w:rsidRPr="00AF6D57" w:rsidRDefault="004B53E3" w:rsidP="00976C76">
            <w:pPr>
              <w:contextualSpacing/>
              <w:jc w:val="both"/>
              <w:rPr>
                <w:rFonts w:eastAsia="Arial" w:cs="Arial"/>
              </w:rPr>
            </w:pPr>
            <w:r>
              <w:rPr>
                <w:rFonts w:eastAsia="Arial" w:cs="Arial"/>
              </w:rPr>
              <w:t>Drugie drzwi: tylko po prawej stronie</w:t>
            </w:r>
          </w:p>
        </w:tc>
        <w:tc>
          <w:tcPr>
            <w:tcW w:w="1135" w:type="pct"/>
            <w:tcBorders>
              <w:top w:val="single" w:sz="4" w:space="0" w:color="000000"/>
              <w:left w:val="single" w:sz="4" w:space="0" w:color="000000"/>
              <w:bottom w:val="single" w:sz="4" w:space="0" w:color="000000"/>
              <w:right w:val="single" w:sz="4" w:space="0" w:color="000000"/>
            </w:tcBorders>
            <w:vAlign w:val="center"/>
          </w:tcPr>
          <w:p w14:paraId="4DC894AD" w14:textId="77777777" w:rsidR="004B53E3" w:rsidRPr="00AF6D57" w:rsidRDefault="004B53E3" w:rsidP="00976C76">
            <w:pPr>
              <w:contextualSpacing/>
              <w:jc w:val="center"/>
              <w:rPr>
                <w:rFonts w:eastAsia="Arial" w:cs="Arial"/>
              </w:rPr>
            </w:pPr>
            <w:r w:rsidRPr="00AF6D57">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77777777" w:rsidR="004B53E3" w:rsidRPr="00140E28" w:rsidRDefault="004B53E3" w:rsidP="004B53E3">
      <w:pPr>
        <w:numPr>
          <w:ilvl w:val="1"/>
          <w:numId w:val="35"/>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rsidP="004B53E3">
      <w:pPr>
        <w:numPr>
          <w:ilvl w:val="0"/>
          <w:numId w:val="41"/>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rsidP="004B53E3">
      <w:pPr>
        <w:numPr>
          <w:ilvl w:val="0"/>
          <w:numId w:val="41"/>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77777777" w:rsidR="004B53E3" w:rsidRPr="00AF6D57" w:rsidRDefault="004B53E3" w:rsidP="004B53E3">
      <w:pPr>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 </w:t>
      </w: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r w:rsidRPr="00AF6D57">
        <w:rPr>
          <w:rFonts w:eastAsia="Arial" w:cs="Arial"/>
        </w:rPr>
        <w:t xml:space="preserve"> + </w:t>
      </w:r>
      <w:proofErr w:type="spellStart"/>
      <w:r w:rsidRPr="00AF6D57">
        <w:rPr>
          <w:rFonts w:eastAsia="Arial" w:cs="Arial"/>
        </w:rPr>
        <w:t>P</w:t>
      </w:r>
      <w:r>
        <w:rPr>
          <w:rFonts w:eastAsia="Arial" w:cs="Arial"/>
          <w:vertAlign w:val="subscript"/>
        </w:rPr>
        <w:t>drzwi</w:t>
      </w:r>
      <w:proofErr w:type="spellEnd"/>
    </w:p>
    <w:p w14:paraId="416A661F" w14:textId="77777777" w:rsidR="004B53E3" w:rsidRPr="00373A57" w:rsidRDefault="004B53E3" w:rsidP="004B53E3">
      <w:pPr>
        <w:numPr>
          <w:ilvl w:val="0"/>
          <w:numId w:val="41"/>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gdy wykonawca nie złoży oświadczenia dotyczącego części zamówienia, których wykonanie powierzy podwykonawcom i jeżeli nic </w:t>
      </w:r>
      <w:r w:rsidRPr="00B019F4">
        <w:rPr>
          <w:rFonts w:eastAsia="Arial" w:cs="Arial"/>
          <w:color w:val="000000"/>
        </w:rPr>
        <w:lastRenderedPageBreak/>
        <w:t>innego z oferty nie wynika –  traktowane to będzie jako deklaracja wykonania przedmiotu zamówienia bez udziału  podwykonawców.</w:t>
      </w:r>
    </w:p>
    <w:p w14:paraId="76B49E2D" w14:textId="77777777" w:rsidR="004B53E3" w:rsidRPr="0083568C" w:rsidRDefault="004B53E3" w:rsidP="004B53E3">
      <w:pPr>
        <w:numPr>
          <w:ilvl w:val="1"/>
          <w:numId w:val="41"/>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rsidP="004B53E3">
      <w:pPr>
        <w:numPr>
          <w:ilvl w:val="0"/>
          <w:numId w:val="44"/>
        </w:numPr>
        <w:ind w:left="1418" w:hanging="425"/>
        <w:rPr>
          <w:rFonts w:cs="Arial"/>
        </w:rPr>
      </w:pPr>
      <w:r w:rsidRPr="001315ED">
        <w:rPr>
          <w:rFonts w:cs="Arial"/>
        </w:rPr>
        <w:t>została złożona po terminie składania ofert,</w:t>
      </w:r>
    </w:p>
    <w:p w14:paraId="4AF8896D" w14:textId="77777777" w:rsidR="004B53E3" w:rsidRPr="001315ED" w:rsidRDefault="004B53E3" w:rsidP="004B53E3">
      <w:pPr>
        <w:numPr>
          <w:ilvl w:val="0"/>
          <w:numId w:val="44"/>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rsidP="004B53E3">
      <w:pPr>
        <w:numPr>
          <w:ilvl w:val="0"/>
          <w:numId w:val="44"/>
        </w:numPr>
        <w:ind w:left="1418" w:hanging="425"/>
        <w:rPr>
          <w:rFonts w:cs="Arial"/>
        </w:rPr>
      </w:pPr>
      <w:r w:rsidRPr="001315ED">
        <w:rPr>
          <w:rFonts w:cs="Arial"/>
        </w:rPr>
        <w:t>jest niezgodna z przepisami Regulaminu,</w:t>
      </w:r>
    </w:p>
    <w:p w14:paraId="59147437" w14:textId="77777777" w:rsidR="004B53E3" w:rsidRPr="001315ED" w:rsidRDefault="004B53E3" w:rsidP="004B53E3">
      <w:pPr>
        <w:numPr>
          <w:ilvl w:val="0"/>
          <w:numId w:val="44"/>
        </w:numPr>
        <w:ind w:left="1418" w:hanging="425"/>
        <w:rPr>
          <w:rFonts w:cs="Arial"/>
        </w:rPr>
      </w:pPr>
      <w:r w:rsidRPr="001315ED">
        <w:rPr>
          <w:rFonts w:cs="Arial"/>
        </w:rPr>
        <w:t>jest nieważna na podstawie odrębnych przepisów,</w:t>
      </w:r>
    </w:p>
    <w:p w14:paraId="00BB414B" w14:textId="77777777" w:rsidR="004B53E3" w:rsidRPr="001315ED" w:rsidRDefault="004B53E3" w:rsidP="004B53E3">
      <w:pPr>
        <w:numPr>
          <w:ilvl w:val="0"/>
          <w:numId w:val="44"/>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rsidP="004B53E3">
      <w:pPr>
        <w:numPr>
          <w:ilvl w:val="0"/>
          <w:numId w:val="44"/>
        </w:numPr>
        <w:ind w:left="1418" w:hanging="425"/>
        <w:rPr>
          <w:rFonts w:cs="Arial"/>
        </w:rPr>
      </w:pPr>
      <w:r w:rsidRPr="001315ED">
        <w:rPr>
          <w:rFonts w:cs="Arial"/>
        </w:rPr>
        <w:t>zawiera rażąco niską cenę,</w:t>
      </w:r>
    </w:p>
    <w:p w14:paraId="51C2C0C7" w14:textId="77777777" w:rsidR="004B53E3" w:rsidRPr="001315ED" w:rsidRDefault="004B53E3" w:rsidP="004B53E3">
      <w:pPr>
        <w:numPr>
          <w:ilvl w:val="0"/>
          <w:numId w:val="44"/>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rsidP="004B53E3">
      <w:pPr>
        <w:numPr>
          <w:ilvl w:val="0"/>
          <w:numId w:val="44"/>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rsidP="004B53E3">
      <w:pPr>
        <w:numPr>
          <w:ilvl w:val="0"/>
          <w:numId w:val="44"/>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rsidP="004B53E3">
      <w:pPr>
        <w:numPr>
          <w:ilvl w:val="0"/>
          <w:numId w:val="44"/>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15262621"/>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B019F4" w:rsidRDefault="00ED16D1" w:rsidP="00ED16D1">
      <w:pPr>
        <w:numPr>
          <w:ilvl w:val="0"/>
          <w:numId w:val="45"/>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rsidP="00ED16D1">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 xml:space="preserve">w związku z realizacją zamówienia wraz z oświadczeniem czy wskazany rachunek podany jest w wykazie podatników VAT prowadzonym w postaci elektronicznej przez Szefa Krajowej Administracji Skarbowej. Wykaz dostępny pod adresem </w:t>
      </w:r>
    </w:p>
    <w:p w14:paraId="1319E050"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lastRenderedPageBreak/>
        <w:t>(dotyczy wykonawcy będącego osobą fizyczną) złożyć oświadczenie o nr PESEL, miejscu i adresie zamieszkania;</w:t>
      </w:r>
    </w:p>
    <w:p w14:paraId="62BF1E40" w14:textId="77777777" w:rsidR="00ED16D1" w:rsidRPr="00B019F4" w:rsidRDefault="00ED16D1" w:rsidP="00ED16D1">
      <w:pPr>
        <w:numPr>
          <w:ilvl w:val="1"/>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rsidP="00ED16D1">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rsidP="00ED16D1">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rsidP="004B53E3">
      <w:pPr>
        <w:numPr>
          <w:ilvl w:val="0"/>
          <w:numId w:val="45"/>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lastRenderedPageBreak/>
        <w:br/>
      </w:r>
      <w:bookmarkStart w:id="22" w:name="_Toc115262622"/>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2"/>
    </w:p>
    <w:p w14:paraId="2B5D71B3" w14:textId="1A1A9318" w:rsidR="00ED16D1" w:rsidRDefault="00ED16D1" w:rsidP="004B53E3">
      <w:pPr>
        <w:rPr>
          <w:rFonts w:eastAsia="Arial" w:cs="Arial"/>
          <w:szCs w:val="21"/>
        </w:rPr>
      </w:pPr>
      <w:r w:rsidRPr="00B019F4">
        <w:rPr>
          <w:rFonts w:eastAsia="Arial" w:cs="Arial"/>
          <w:szCs w:val="21"/>
        </w:rPr>
        <w:t>Projektowane postanowienia umowy w sprawie zamówienia publicznego, które zostaną wprowadzone do umowy w sprawie zamówienia publicznego stanowią odpowiednio załącznik nr 4 do SWZ.</w:t>
      </w:r>
    </w:p>
    <w:p w14:paraId="2883961E" w14:textId="657BA88D" w:rsidR="00ED16D1" w:rsidRDefault="00ED16D1" w:rsidP="00ED16D1">
      <w:pPr>
        <w:pStyle w:val="Nagwek1"/>
      </w:pPr>
      <w:r>
        <w:br/>
      </w:r>
      <w:bookmarkStart w:id="23" w:name="_Toc115262623"/>
      <w:r w:rsidRPr="00ED16D1">
        <w:rPr>
          <w:sz w:val="36"/>
          <w:szCs w:val="40"/>
        </w:rPr>
        <w:t>Pouczenie o środkach ochrony prawnej przysługujących Wykonawcy</w:t>
      </w:r>
      <w:r>
        <w:rPr>
          <w:sz w:val="36"/>
          <w:szCs w:val="40"/>
        </w:rPr>
        <w:t>.</w:t>
      </w:r>
      <w:bookmarkEnd w:id="23"/>
    </w:p>
    <w:p w14:paraId="1566AA9E" w14:textId="77777777" w:rsidR="00ED16D1" w:rsidRPr="006B40AA" w:rsidRDefault="00ED16D1" w:rsidP="00ED16D1">
      <w:pPr>
        <w:numPr>
          <w:ilvl w:val="0"/>
          <w:numId w:val="46"/>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ED16D1">
      <w:pPr>
        <w:numPr>
          <w:ilvl w:val="0"/>
          <w:numId w:val="46"/>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ED16D1">
      <w:pPr>
        <w:numPr>
          <w:ilvl w:val="0"/>
          <w:numId w:val="46"/>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ED16D1">
      <w:pPr>
        <w:numPr>
          <w:ilvl w:val="0"/>
          <w:numId w:val="46"/>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4" w:name="_Toc115262624"/>
      <w:r w:rsidRPr="00ED16D1">
        <w:rPr>
          <w:sz w:val="36"/>
          <w:szCs w:val="40"/>
        </w:rPr>
        <w:t>Zabezpieczenia należytego wykonania umowy</w:t>
      </w:r>
      <w:r>
        <w:rPr>
          <w:sz w:val="36"/>
          <w:szCs w:val="40"/>
        </w:rPr>
        <w:t>.</w:t>
      </w:r>
      <w:bookmarkEnd w:id="24"/>
    </w:p>
    <w:p w14:paraId="38472941" w14:textId="77777777"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lastRenderedPageBreak/>
        <w:br/>
      </w:r>
      <w:bookmarkStart w:id="25" w:name="_Toc115262625"/>
      <w:r w:rsidR="001A1122" w:rsidRPr="0018382C">
        <w:rPr>
          <w:sz w:val="36"/>
          <w:szCs w:val="40"/>
        </w:rPr>
        <w:t>Wykaz załączników do SWZ</w:t>
      </w:r>
      <w:bookmarkEnd w:id="25"/>
    </w:p>
    <w:p w14:paraId="09BFC6D9"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25910DA7"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3 - </w:t>
      </w:r>
      <w:r w:rsidRPr="00ED16D1">
        <w:rPr>
          <w:rFonts w:eastAsia="Arial" w:cs="Arial"/>
        </w:rPr>
        <w:t>projektowane postanowienia umowy,</w:t>
      </w:r>
    </w:p>
    <w:p w14:paraId="48C57F95" w14:textId="77777777" w:rsidR="00ED16D1" w:rsidRPr="00ED16D1" w:rsidRDefault="00ED16D1" w:rsidP="00ED16D1">
      <w:pPr>
        <w:pStyle w:val="Akapitzlist"/>
        <w:numPr>
          <w:ilvl w:val="0"/>
          <w:numId w:val="19"/>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4 - </w:t>
      </w:r>
      <w:r w:rsidRPr="00ED16D1">
        <w:rPr>
          <w:rFonts w:eastAsia="Arial" w:cs="Arial"/>
        </w:rPr>
        <w:t>wymagania samochodu osobowego,</w:t>
      </w:r>
    </w:p>
    <w:p w14:paraId="4815DCAD" w14:textId="5472B4AC" w:rsidR="00ED16D1" w:rsidRPr="00ED16D1" w:rsidRDefault="00ED16D1" w:rsidP="00ED16D1">
      <w:pPr>
        <w:pStyle w:val="Akapitzlist"/>
        <w:numPr>
          <w:ilvl w:val="0"/>
          <w:numId w:val="19"/>
        </w:numPr>
        <w:rPr>
          <w:rFonts w:cs="Arial"/>
        </w:rPr>
      </w:pPr>
      <w:r w:rsidRPr="00ED16D1">
        <w:rPr>
          <w:rFonts w:eastAsia="Arial" w:cs="Arial"/>
          <w:color w:val="000000"/>
        </w:rPr>
        <w:t xml:space="preserve">Załącznik nr 5 - </w:t>
      </w:r>
      <w:r w:rsidRPr="00ED16D1">
        <w:rPr>
          <w:rFonts w:eastAsia="Arial" w:cs="Arial"/>
        </w:rPr>
        <w:t>wzór protokołu odbioru końcowego</w:t>
      </w:r>
      <w:r w:rsidR="006E23C8">
        <w:rPr>
          <w:rFonts w:eastAsia="Arial" w:cs="Arial"/>
        </w:rPr>
        <w:t xml:space="preserve"> i wydania samochodu</w:t>
      </w:r>
      <w:r w:rsidRPr="00ED16D1">
        <w:rPr>
          <w:rFonts w:eastAsia="Arial" w:cs="Arial"/>
        </w:rPr>
        <w:t>,</w:t>
      </w:r>
    </w:p>
    <w:p w14:paraId="565DD509" w14:textId="77777777" w:rsidR="00C209E0" w:rsidRPr="00C209E0" w:rsidRDefault="00C209E0" w:rsidP="00C209E0">
      <w:pPr>
        <w:spacing w:before="84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42B15" w14:textId="77777777" w:rsidR="00EE5C06" w:rsidRDefault="00EE5C06" w:rsidP="00B333D3">
      <w:r>
        <w:separator/>
      </w:r>
    </w:p>
  </w:endnote>
  <w:endnote w:type="continuationSeparator" w:id="0">
    <w:p w14:paraId="308C3A82" w14:textId="77777777" w:rsidR="00EE5C06" w:rsidRDefault="00EE5C0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004183D6" w:rsidR="002A7B41" w:rsidRPr="008322CC" w:rsidRDefault="00C76F6C" w:rsidP="004F0945">
    <w:pPr>
      <w:pStyle w:val="Stopka"/>
      <w:tabs>
        <w:tab w:val="left" w:pos="6158"/>
      </w:tabs>
      <w:jc w:val="center"/>
      <w:rPr>
        <w:rFonts w:cs="Arial"/>
        <w:b/>
        <w:bCs/>
      </w:rPr>
    </w:pPr>
    <w:r>
      <w:rPr>
        <w:rFonts w:cs="Arial"/>
        <w:b/>
        <w:bCs/>
      </w:rPr>
      <w:t>Wrzesień</w:t>
    </w:r>
    <w:r w:rsidR="004F0945" w:rsidRPr="008322CC">
      <w:rPr>
        <w:rFonts w:cs="Arial"/>
        <w:b/>
        <w:bCs/>
      </w:rPr>
      <w:t xml:space="preserve"> 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B86B7" w14:textId="77777777" w:rsidR="00EE5C06" w:rsidRDefault="00EE5C06" w:rsidP="00B333D3">
      <w:r>
        <w:separator/>
      </w:r>
    </w:p>
  </w:footnote>
  <w:footnote w:type="continuationSeparator" w:id="0">
    <w:p w14:paraId="209C57C7" w14:textId="77777777" w:rsidR="00EE5C06" w:rsidRDefault="00EE5C0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88AF322"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EE7737">
      <w:rPr>
        <w:rFonts w:cs="Arial"/>
        <w:color w:val="767171" w:themeColor="background2" w:themeShade="80"/>
        <w:sz w:val="22"/>
        <w:szCs w:val="22"/>
      </w:rPr>
      <w:t>10</w:t>
    </w:r>
    <w:r w:rsidR="00A05B46" w:rsidRPr="00A05B46">
      <w:rPr>
        <w:rFonts w:cs="Arial"/>
        <w:color w:val="767171" w:themeColor="background2" w:themeShade="80"/>
        <w:sz w:val="22"/>
        <w:szCs w:val="22"/>
      </w:rPr>
      <w:t>/2022</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24E33987"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F8876B3"/>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A51F3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7"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E232A4D"/>
    <w:multiLevelType w:val="multilevel"/>
    <w:tmpl w:val="C4ACAE10"/>
    <w:numStyleLink w:val="Biecalista7"/>
  </w:abstractNum>
  <w:abstractNum w:abstractNumId="19"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08D4AA8"/>
    <w:multiLevelType w:val="multilevel"/>
    <w:tmpl w:val="C4ACAE10"/>
    <w:numStyleLink w:val="Biecalista7"/>
  </w:abstractNum>
  <w:abstractNum w:abstractNumId="21"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5" w15:restartNumberingAfterBreak="0">
    <w:nsid w:val="3A504D09"/>
    <w:multiLevelType w:val="multilevel"/>
    <w:tmpl w:val="C4ACAE10"/>
    <w:numStyleLink w:val="Biecalista7"/>
  </w:abstractNum>
  <w:abstractNum w:abstractNumId="26" w15:restartNumberingAfterBreak="0">
    <w:nsid w:val="3C4A1BC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8236E0"/>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4" w15:restartNumberingAfterBreak="0">
    <w:nsid w:val="4F9665E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607545F5"/>
    <w:multiLevelType w:val="multilevel"/>
    <w:tmpl w:val="0415001F"/>
    <w:lvl w:ilvl="0">
      <w:start w:val="1"/>
      <w:numFmt w:val="decimal"/>
      <w:lvlText w:val="%1."/>
      <w:lvlJc w:val="left"/>
      <w:pPr>
        <w:ind w:left="360" w:hanging="360"/>
      </w:pPr>
      <w:rPr>
        <w:rFonts w:hint="default"/>
        <w:b w:val="0"/>
        <w:color w:val="000000"/>
        <w:sz w:val="24"/>
        <w:szCs w:val="24"/>
      </w:rPr>
    </w:lvl>
    <w:lvl w:ilvl="1">
      <w:start w:val="1"/>
      <w:numFmt w:val="decimal"/>
      <w:lvlText w:val="%1.%2."/>
      <w:lvlJc w:val="left"/>
      <w:pPr>
        <w:ind w:left="792" w:hanging="432"/>
      </w:pPr>
      <w:rPr>
        <w:rFonts w:hint="default"/>
        <w:b w:val="0"/>
        <w:color w:val="auto"/>
        <w:sz w:val="24"/>
        <w:szCs w:val="24"/>
      </w:rPr>
    </w:lvl>
    <w:lvl w:ilvl="2">
      <w:start w:val="1"/>
      <w:numFmt w:val="decimal"/>
      <w:lvlText w:val="%1.%2.%3."/>
      <w:lvlJc w:val="left"/>
      <w:pPr>
        <w:ind w:left="1224" w:hanging="504"/>
      </w:pPr>
      <w:rPr>
        <w:rFonts w:hint="default"/>
        <w:b w:val="0"/>
        <w:sz w:val="24"/>
        <w:szCs w:val="24"/>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103727C"/>
    <w:multiLevelType w:val="multilevel"/>
    <w:tmpl w:val="B39A907C"/>
    <w:lvl w:ilvl="0">
      <w:start w:val="1"/>
      <w:numFmt w:val="decimal"/>
      <w:lvlText w:val="%1."/>
      <w:lvlJc w:val="left"/>
      <w:pPr>
        <w:ind w:left="360" w:hanging="360"/>
      </w:pPr>
      <w:rPr>
        <w:sz w:val="24"/>
        <w:szCs w:val="24"/>
      </w:rPr>
    </w:lvl>
    <w:lvl w:ilvl="1">
      <w:start w:val="1"/>
      <w:numFmt w:val="decimal"/>
      <w:lvlText w:val="%1.%2."/>
      <w:lvlJc w:val="left"/>
      <w:pPr>
        <w:ind w:left="792" w:hanging="432"/>
      </w:pPr>
      <w:rPr>
        <w:b w:val="0"/>
        <w:bCs/>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A0157A"/>
    <w:multiLevelType w:val="multilevel"/>
    <w:tmpl w:val="0415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4985C69"/>
    <w:multiLevelType w:val="multilevel"/>
    <w:tmpl w:val="C4ACAE10"/>
    <w:numStyleLink w:val="Biecalista7"/>
  </w:abstractNum>
  <w:abstractNum w:abstractNumId="4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2741CE"/>
    <w:multiLevelType w:val="multilevel"/>
    <w:tmpl w:val="0415001F"/>
    <w:lvl w:ilvl="0">
      <w:start w:val="1"/>
      <w:numFmt w:val="decimal"/>
      <w:lvlText w:val="%1."/>
      <w:lvlJc w:val="left"/>
      <w:pPr>
        <w:ind w:left="360" w:hanging="360"/>
      </w:pPr>
      <w:rPr>
        <w:rFonts w:hint="default"/>
        <w:b w:val="0"/>
        <w:i w:val="0"/>
        <w:iCs/>
        <w:sz w:val="24"/>
        <w:szCs w:val="24"/>
      </w:rPr>
    </w:lvl>
    <w:lvl w:ilvl="1">
      <w:start w:val="1"/>
      <w:numFmt w:val="decimal"/>
      <w:lvlText w:val="%1.%2."/>
      <w:lvlJc w:val="left"/>
      <w:pPr>
        <w:ind w:left="792" w:hanging="432"/>
      </w:pPr>
      <w:rPr>
        <w:rFonts w:hint="default"/>
        <w:b w:val="0"/>
        <w:strike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AB97DA3"/>
    <w:multiLevelType w:val="multilevel"/>
    <w:tmpl w:val="C4ACAE10"/>
    <w:numStyleLink w:val="Biecalista7"/>
  </w:abstractNum>
  <w:abstractNum w:abstractNumId="45"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4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F1816A9"/>
    <w:multiLevelType w:val="multilevel"/>
    <w:tmpl w:val="C4ACAE10"/>
    <w:numStyleLink w:val="Biecalista7"/>
  </w:abstractNum>
  <w:num w:numId="1" w16cid:durableId="905452967">
    <w:abstractNumId w:val="33"/>
  </w:num>
  <w:num w:numId="2" w16cid:durableId="981620493">
    <w:abstractNumId w:val="17"/>
  </w:num>
  <w:num w:numId="3" w16cid:durableId="272324200">
    <w:abstractNumId w:val="45"/>
  </w:num>
  <w:num w:numId="4" w16cid:durableId="7877175">
    <w:abstractNumId w:val="35"/>
  </w:num>
  <w:num w:numId="5" w16cid:durableId="1758401309">
    <w:abstractNumId w:val="12"/>
  </w:num>
  <w:num w:numId="6" w16cid:durableId="881479766">
    <w:abstractNumId w:val="19"/>
  </w:num>
  <w:num w:numId="7" w16cid:durableId="2071734632">
    <w:abstractNumId w:val="3"/>
  </w:num>
  <w:num w:numId="8" w16cid:durableId="1260989518">
    <w:abstractNumId w:val="23"/>
  </w:num>
  <w:num w:numId="9" w16cid:durableId="1440760540">
    <w:abstractNumId w:val="31"/>
  </w:num>
  <w:num w:numId="10" w16cid:durableId="1851868057">
    <w:abstractNumId w:val="10"/>
  </w:num>
  <w:num w:numId="11" w16cid:durableId="1856725763">
    <w:abstractNumId w:val="40"/>
  </w:num>
  <w:num w:numId="12" w16cid:durableId="1806046447">
    <w:abstractNumId w:val="26"/>
  </w:num>
  <w:num w:numId="13" w16cid:durableId="295113821">
    <w:abstractNumId w:val="21"/>
  </w:num>
  <w:num w:numId="14" w16cid:durableId="1461876665">
    <w:abstractNumId w:val="37"/>
  </w:num>
  <w:num w:numId="15" w16cid:durableId="730351560">
    <w:abstractNumId w:val="4"/>
  </w:num>
  <w:num w:numId="16" w16cid:durableId="1199516132">
    <w:abstractNumId w:val="30"/>
  </w:num>
  <w:num w:numId="17" w16cid:durableId="622660292">
    <w:abstractNumId w:val="28"/>
  </w:num>
  <w:num w:numId="18" w16cid:durableId="1881555768">
    <w:abstractNumId w:val="6"/>
  </w:num>
  <w:num w:numId="19" w16cid:durableId="120652983">
    <w:abstractNumId w:val="7"/>
  </w:num>
  <w:num w:numId="20" w16cid:durableId="1744067480">
    <w:abstractNumId w:val="34"/>
  </w:num>
  <w:num w:numId="21" w16cid:durableId="1800613318">
    <w:abstractNumId w:val="24"/>
  </w:num>
  <w:num w:numId="22" w16cid:durableId="1175265904">
    <w:abstractNumId w:val="39"/>
  </w:num>
  <w:num w:numId="23" w16cid:durableId="2089501180">
    <w:abstractNumId w:val="18"/>
  </w:num>
  <w:num w:numId="24" w16cid:durableId="336007405">
    <w:abstractNumId w:val="25"/>
  </w:num>
  <w:num w:numId="25" w16cid:durableId="1932665404">
    <w:abstractNumId w:val="15"/>
  </w:num>
  <w:num w:numId="26" w16cid:durableId="88158460">
    <w:abstractNumId w:val="47"/>
  </w:num>
  <w:num w:numId="27" w16cid:durableId="1531138553">
    <w:abstractNumId w:val="43"/>
  </w:num>
  <w:num w:numId="28" w16cid:durableId="229316985">
    <w:abstractNumId w:val="4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254898055">
    <w:abstractNumId w:val="9"/>
  </w:num>
  <w:num w:numId="30" w16cid:durableId="226503695">
    <w:abstractNumId w:val="44"/>
  </w:num>
  <w:num w:numId="31" w16cid:durableId="938097742">
    <w:abstractNumId w:val="20"/>
  </w:num>
  <w:num w:numId="32" w16cid:durableId="1487670499">
    <w:abstractNumId w:val="11"/>
  </w:num>
  <w:num w:numId="33" w16cid:durableId="795804790">
    <w:abstractNumId w:val="29"/>
  </w:num>
  <w:num w:numId="34" w16cid:durableId="1206528631">
    <w:abstractNumId w:val="46"/>
  </w:num>
  <w:num w:numId="35" w16cid:durableId="899948613">
    <w:abstractNumId w:val="27"/>
  </w:num>
  <w:num w:numId="36" w16cid:durableId="921259626">
    <w:abstractNumId w:val="36"/>
  </w:num>
  <w:num w:numId="37" w16cid:durableId="972901848">
    <w:abstractNumId w:val="14"/>
  </w:num>
  <w:num w:numId="38" w16cid:durableId="1989091548">
    <w:abstractNumId w:val="22"/>
  </w:num>
  <w:num w:numId="39" w16cid:durableId="1040937988">
    <w:abstractNumId w:val="38"/>
  </w:num>
  <w:num w:numId="40" w16cid:durableId="186411239">
    <w:abstractNumId w:val="0"/>
  </w:num>
  <w:num w:numId="41" w16cid:durableId="1092628804">
    <w:abstractNumId w:val="42"/>
  </w:num>
  <w:num w:numId="42" w16cid:durableId="916474563">
    <w:abstractNumId w:val="13"/>
  </w:num>
  <w:num w:numId="43" w16cid:durableId="1380663304">
    <w:abstractNumId w:val="16"/>
  </w:num>
  <w:num w:numId="44" w16cid:durableId="998730966">
    <w:abstractNumId w:val="32"/>
  </w:num>
  <w:num w:numId="45" w16cid:durableId="852837785">
    <w:abstractNumId w:val="2"/>
  </w:num>
  <w:num w:numId="46" w16cid:durableId="1323191731">
    <w:abstractNumId w:val="1"/>
  </w:num>
  <w:num w:numId="47" w16cid:durableId="274606020">
    <w:abstractNumId w:val="5"/>
  </w:num>
  <w:num w:numId="48" w16cid:durableId="14349315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425D6"/>
    <w:rsid w:val="00044015"/>
    <w:rsid w:val="00054A07"/>
    <w:rsid w:val="00072D1C"/>
    <w:rsid w:val="0009280F"/>
    <w:rsid w:val="000B5C41"/>
    <w:rsid w:val="000C31A0"/>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207A0"/>
    <w:rsid w:val="00240387"/>
    <w:rsid w:val="00253FEB"/>
    <w:rsid w:val="00292B4B"/>
    <w:rsid w:val="002A7B41"/>
    <w:rsid w:val="002B30C5"/>
    <w:rsid w:val="002B73AE"/>
    <w:rsid w:val="002C4B09"/>
    <w:rsid w:val="002D5C9B"/>
    <w:rsid w:val="002F419D"/>
    <w:rsid w:val="0032071E"/>
    <w:rsid w:val="003208A5"/>
    <w:rsid w:val="00324130"/>
    <w:rsid w:val="00334715"/>
    <w:rsid w:val="00363CF7"/>
    <w:rsid w:val="00364EEC"/>
    <w:rsid w:val="00372C7C"/>
    <w:rsid w:val="00394D27"/>
    <w:rsid w:val="003E01A3"/>
    <w:rsid w:val="003F161D"/>
    <w:rsid w:val="00434B3C"/>
    <w:rsid w:val="004476D5"/>
    <w:rsid w:val="0046173E"/>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4DEB"/>
    <w:rsid w:val="006B5E01"/>
    <w:rsid w:val="006D0CA9"/>
    <w:rsid w:val="006D6317"/>
    <w:rsid w:val="006E23C8"/>
    <w:rsid w:val="006F7202"/>
    <w:rsid w:val="006F7B92"/>
    <w:rsid w:val="00724F01"/>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6158E"/>
    <w:rsid w:val="00863016"/>
    <w:rsid w:val="00886D1C"/>
    <w:rsid w:val="008B17DA"/>
    <w:rsid w:val="008B4A72"/>
    <w:rsid w:val="008B55A1"/>
    <w:rsid w:val="008B56B6"/>
    <w:rsid w:val="008C61C3"/>
    <w:rsid w:val="008F5BDB"/>
    <w:rsid w:val="00910CC6"/>
    <w:rsid w:val="00915CD0"/>
    <w:rsid w:val="00953956"/>
    <w:rsid w:val="00961C67"/>
    <w:rsid w:val="0096756A"/>
    <w:rsid w:val="009E33AC"/>
    <w:rsid w:val="009F6E6C"/>
    <w:rsid w:val="00A00403"/>
    <w:rsid w:val="00A05B46"/>
    <w:rsid w:val="00A27AA4"/>
    <w:rsid w:val="00AA5FE6"/>
    <w:rsid w:val="00AB287D"/>
    <w:rsid w:val="00AC356B"/>
    <w:rsid w:val="00AD5A77"/>
    <w:rsid w:val="00B17ECB"/>
    <w:rsid w:val="00B24AA0"/>
    <w:rsid w:val="00B25831"/>
    <w:rsid w:val="00B30B54"/>
    <w:rsid w:val="00B333D3"/>
    <w:rsid w:val="00B36959"/>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C4A43"/>
    <w:rsid w:val="00D004F9"/>
    <w:rsid w:val="00D10428"/>
    <w:rsid w:val="00D21B7A"/>
    <w:rsid w:val="00D2658B"/>
    <w:rsid w:val="00D35CD2"/>
    <w:rsid w:val="00D5107E"/>
    <w:rsid w:val="00D53781"/>
    <w:rsid w:val="00D94016"/>
    <w:rsid w:val="00DD3A28"/>
    <w:rsid w:val="00E015BF"/>
    <w:rsid w:val="00E03CD0"/>
    <w:rsid w:val="00E07707"/>
    <w:rsid w:val="00E10814"/>
    <w:rsid w:val="00E37A42"/>
    <w:rsid w:val="00E43A49"/>
    <w:rsid w:val="00E44E37"/>
    <w:rsid w:val="00E7331C"/>
    <w:rsid w:val="00E826B3"/>
    <w:rsid w:val="00ED16D1"/>
    <w:rsid w:val="00EE1B2B"/>
    <w:rsid w:val="00EE5C06"/>
    <w:rsid w:val="00EE7737"/>
    <w:rsid w:val="00EF0349"/>
    <w:rsid w:val="00F023C8"/>
    <w:rsid w:val="00F05101"/>
    <w:rsid w:val="00F060E9"/>
    <w:rsid w:val="00F24FE8"/>
    <w:rsid w:val="00F26F4B"/>
    <w:rsid w:val="00F34648"/>
    <w:rsid w:val="00F53099"/>
    <w:rsid w:val="00F54A0C"/>
    <w:rsid w:val="00F64690"/>
    <w:rsid w:val="00F92922"/>
    <w:rsid w:val="00F964C6"/>
    <w:rsid w:val="00F9745C"/>
    <w:rsid w:val="00FA2E5E"/>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13"/>
      </w:numPr>
    </w:pPr>
  </w:style>
  <w:style w:type="numbering" w:customStyle="1" w:styleId="Biecalista8">
    <w:name w:val="Bieżąca lista8"/>
    <w:uiPriority w:val="99"/>
    <w:rsid w:val="00756329"/>
    <w:pPr>
      <w:numPr>
        <w:numId w:val="14"/>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47"/>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25</Pages>
  <Words>5313</Words>
  <Characters>31878</Characters>
  <Application>Microsoft Office Word</Application>
  <DocSecurity>0</DocSecurity>
  <Lines>265</Lines>
  <Paragraphs>74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37117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ZTZ-Rybnik</cp:lastModifiedBy>
  <cp:revision>13</cp:revision>
  <cp:lastPrinted>2022-09-28T11:09:00Z</cp:lastPrinted>
  <dcterms:created xsi:type="dcterms:W3CDTF">2022-08-25T08:27:00Z</dcterms:created>
  <dcterms:modified xsi:type="dcterms:W3CDTF">2022-09-28T13:21:00Z</dcterms:modified>
  <cp:category/>
</cp:coreProperties>
</file>