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744" w14:textId="6DA920E6" w:rsidR="00E13E39" w:rsidRPr="00054596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  <w:b/>
          <w:bCs/>
        </w:rPr>
        <w:t xml:space="preserve">Znak sprawy: </w:t>
      </w:r>
      <w:r w:rsidR="004461CE" w:rsidRPr="004461CE">
        <w:rPr>
          <w:rFonts w:ascii="Arial" w:eastAsia="Times New Roman" w:hAnsi="Arial" w:cs="Arial"/>
          <w:b/>
          <w:bCs/>
        </w:rPr>
        <w:t>TI.271.</w:t>
      </w:r>
      <w:r w:rsidR="00767AD3">
        <w:rPr>
          <w:rFonts w:ascii="Arial" w:eastAsia="Times New Roman" w:hAnsi="Arial" w:cs="Arial"/>
          <w:b/>
          <w:bCs/>
        </w:rPr>
        <w:t>9</w:t>
      </w:r>
      <w:r w:rsidR="004461CE" w:rsidRPr="004461CE">
        <w:rPr>
          <w:rFonts w:ascii="Arial" w:eastAsia="Times New Roman" w:hAnsi="Arial" w:cs="Arial"/>
          <w:b/>
          <w:bCs/>
        </w:rPr>
        <w:t>.2025</w:t>
      </w:r>
    </w:p>
    <w:p w14:paraId="5559B979" w14:textId="3F4C8317" w:rsidR="00E13E39" w:rsidRPr="00054596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054596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054596">
        <w:rPr>
          <w:rFonts w:ascii="Arial" w:eastAsia="Times New Roman" w:hAnsi="Arial" w:cs="Arial"/>
          <w:b/>
          <w:bCs/>
        </w:rPr>
        <w:t>6</w:t>
      </w:r>
      <w:r w:rsidRPr="00054596">
        <w:rPr>
          <w:rFonts w:ascii="Arial" w:eastAsia="Times New Roman" w:hAnsi="Arial" w:cs="Arial"/>
          <w:b/>
          <w:bCs/>
        </w:rPr>
        <w:t xml:space="preserve"> do SWZ</w:t>
      </w:r>
    </w:p>
    <w:p w14:paraId="349BC9EB" w14:textId="77777777" w:rsidR="00FD784B" w:rsidRPr="00054596" w:rsidRDefault="00FD784B" w:rsidP="00B43FE3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054596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054596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054596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054596">
        <w:rPr>
          <w:rFonts w:ascii="Arial" w:eastAsia="Times New Roman" w:hAnsi="Arial" w:cs="Arial"/>
          <w:b/>
          <w:bCs/>
          <w:sz w:val="28"/>
        </w:rPr>
        <w:t>UMOW</w:t>
      </w:r>
      <w:r w:rsidRPr="00054596">
        <w:rPr>
          <w:rFonts w:ascii="Arial" w:eastAsia="Times New Roman" w:hAnsi="Arial" w:cs="Arial"/>
          <w:b/>
          <w:bCs/>
          <w:sz w:val="28"/>
        </w:rPr>
        <w:t>Y</w:t>
      </w:r>
      <w:r w:rsidR="009F7773" w:rsidRPr="00054596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054596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1DACA6E0" w:rsidR="009F7773" w:rsidRPr="00054596" w:rsidRDefault="009F7773" w:rsidP="00424813">
      <w:pPr>
        <w:widowControl/>
        <w:kinsoku/>
        <w:jc w:val="both"/>
        <w:rPr>
          <w:rFonts w:ascii="Arial" w:hAnsi="Arial" w:cs="Arial"/>
        </w:rPr>
      </w:pPr>
      <w:r w:rsidRPr="00054596">
        <w:rPr>
          <w:rFonts w:ascii="Arial" w:eastAsia="Times New Roman" w:hAnsi="Arial" w:cs="Arial"/>
        </w:rPr>
        <w:tab/>
        <w:t xml:space="preserve">na wykonanie zadania inwestycyjnego pod nazwą: </w:t>
      </w:r>
      <w:r w:rsidR="00B0750A" w:rsidRPr="00B0750A">
        <w:rPr>
          <w:rFonts w:ascii="Arial" w:hAnsi="Arial" w:cs="Arial"/>
        </w:rPr>
        <w:t xml:space="preserve">Opracowanie dokumentacji projektowej dla </w:t>
      </w:r>
      <w:r w:rsidR="00767AD3">
        <w:rPr>
          <w:rFonts w:ascii="Arial" w:hAnsi="Arial" w:cs="Arial"/>
        </w:rPr>
        <w:t>p</w:t>
      </w:r>
      <w:r w:rsidR="00767AD3" w:rsidRPr="00767AD3">
        <w:rPr>
          <w:rFonts w:ascii="Arial" w:hAnsi="Arial" w:cs="Arial"/>
        </w:rPr>
        <w:t>rzebudow</w:t>
      </w:r>
      <w:r w:rsidR="00767AD3">
        <w:rPr>
          <w:rFonts w:ascii="Arial" w:hAnsi="Arial" w:cs="Arial"/>
        </w:rPr>
        <w:t>y</w:t>
      </w:r>
      <w:r w:rsidR="00767AD3" w:rsidRPr="00767AD3">
        <w:rPr>
          <w:rFonts w:ascii="Arial" w:hAnsi="Arial" w:cs="Arial"/>
        </w:rPr>
        <w:t xml:space="preserve"> schodów na Górę Krzyżową od strony ul. </w:t>
      </w:r>
      <w:proofErr w:type="spellStart"/>
      <w:r w:rsidR="00767AD3" w:rsidRPr="00767AD3">
        <w:rPr>
          <w:rFonts w:ascii="Arial" w:hAnsi="Arial" w:cs="Arial"/>
        </w:rPr>
        <w:t>Siedmiogóra</w:t>
      </w:r>
      <w:proofErr w:type="spellEnd"/>
      <w:r w:rsidR="00767AD3">
        <w:rPr>
          <w:rFonts w:ascii="Arial" w:hAnsi="Arial" w:cs="Arial"/>
        </w:rPr>
        <w:t xml:space="preserve">                   </w:t>
      </w:r>
      <w:r w:rsidR="00767AD3" w:rsidRPr="00767AD3">
        <w:rPr>
          <w:rFonts w:ascii="Arial" w:hAnsi="Arial" w:cs="Arial"/>
        </w:rPr>
        <w:t xml:space="preserve"> i ul. Harcerskiej.</w:t>
      </w:r>
      <w:r w:rsidRPr="00054596">
        <w:rPr>
          <w:rFonts w:ascii="Arial" w:eastAsia="Times New Roman" w:hAnsi="Arial" w:cs="Arial"/>
        </w:rPr>
        <w:t>,</w:t>
      </w:r>
    </w:p>
    <w:p w14:paraId="6D0539A2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zawarta w Czarnkowie w dniu ................... pomiędzy:</w:t>
      </w:r>
    </w:p>
    <w:p w14:paraId="7C80F05D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 xml:space="preserve">Gminą Miasta Czarnków, Pl. Wolności 6, 64-700 Czarnków, posiadającą </w:t>
      </w:r>
      <w:r w:rsidRPr="00E97A2B">
        <w:rPr>
          <w:rFonts w:ascii="Arial" w:eastAsia="Times New Roman" w:hAnsi="Arial" w:cs="Arial"/>
        </w:rPr>
        <w:br/>
        <w:t>nr NIP 7632093092, REGON 570791052</w:t>
      </w:r>
      <w:r w:rsidRPr="00E97A2B">
        <w:rPr>
          <w:rFonts w:ascii="Arial" w:hAnsi="Arial" w:cs="Arial"/>
        </w:rPr>
        <w:t>,</w:t>
      </w:r>
      <w:r w:rsidRPr="00E97A2B">
        <w:rPr>
          <w:rFonts w:ascii="Arial" w:eastAsia="Times New Roman" w:hAnsi="Arial" w:cs="Arial"/>
        </w:rPr>
        <w:t xml:space="preserve"> zwaną w dalszej części umowy „Zamawiającym”, którą reprezentuje:</w:t>
      </w:r>
    </w:p>
    <w:p w14:paraId="79920B01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Jacek Klimaszewski</w:t>
      </w:r>
      <w:r w:rsidRPr="00E97A2B">
        <w:rPr>
          <w:rFonts w:ascii="Arial" w:eastAsia="Times New Roman" w:hAnsi="Arial" w:cs="Arial"/>
        </w:rPr>
        <w:t xml:space="preserve"> – Burmistrza Miasta Czarnków</w:t>
      </w:r>
    </w:p>
    <w:p w14:paraId="72BD22DE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upoważnienia którego działa: </w:t>
      </w:r>
    </w:p>
    <w:p w14:paraId="5CEF8214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Robert Ratajczak – Zastępca Burmistrza Miasta Czarnków</w:t>
      </w:r>
    </w:p>
    <w:p w14:paraId="6B5E149A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przy kontrasygnacie:</w:t>
      </w:r>
    </w:p>
    <w:p w14:paraId="134941E6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Skarbnika  Gminy Czarnków</w:t>
      </w:r>
    </w:p>
    <w:p w14:paraId="5B135569" w14:textId="77777777" w:rsidR="00F926D6" w:rsidRDefault="00F926D6" w:rsidP="005A467A">
      <w:pPr>
        <w:widowControl/>
        <w:kinsoku/>
        <w:rPr>
          <w:rFonts w:ascii="Arial" w:eastAsia="Times New Roman" w:hAnsi="Arial" w:cs="Arial"/>
        </w:rPr>
      </w:pPr>
    </w:p>
    <w:p w14:paraId="612E35CB" w14:textId="3EEE67DD" w:rsidR="009F7773" w:rsidRPr="00054596" w:rsidRDefault="009F7773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a</w:t>
      </w:r>
    </w:p>
    <w:p w14:paraId="44D28EE7" w14:textId="385BB5BB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„Wykonawcą” reprezentowanym przez:</w:t>
      </w:r>
    </w:p>
    <w:p w14:paraId="5CC10BCF" w14:textId="2582F94E" w:rsidR="009F7773" w:rsidRPr="00054596" w:rsidRDefault="009F7773" w:rsidP="009F7773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054596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054596" w:rsidRDefault="009F7773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054596">
        <w:rPr>
          <w:rFonts w:ascii="Arial" w:hAnsi="Arial" w:cs="Arial"/>
          <w:lang w:eastAsia="en-US"/>
        </w:rPr>
        <w:tab/>
      </w:r>
    </w:p>
    <w:p w14:paraId="11D7EB32" w14:textId="77777777" w:rsidR="00B62200" w:rsidRPr="00054596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054596" w:rsidRDefault="00FF0C34" w:rsidP="00BC31E4">
      <w:pPr>
        <w:ind w:firstLine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Kod CPV: </w:t>
      </w:r>
    </w:p>
    <w:p w14:paraId="094B2195" w14:textId="77777777" w:rsidR="00BC31E4" w:rsidRPr="00054596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054596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00D485AC" w:rsidR="00446D68" w:rsidRPr="00054596" w:rsidRDefault="00446D68" w:rsidP="00BC31E4">
      <w:pPr>
        <w:jc w:val="both"/>
        <w:rPr>
          <w:rFonts w:ascii="Arial" w:hAnsi="Arial" w:cs="Arial"/>
          <w:b/>
        </w:rPr>
      </w:pPr>
      <w:bookmarkStart w:id="0" w:name="_Hlk37140995"/>
      <w:r w:rsidRPr="00054596">
        <w:rPr>
          <w:rFonts w:ascii="Arial" w:hAnsi="Arial" w:cs="Arial"/>
          <w:b/>
        </w:rPr>
        <w:t xml:space="preserve">Przedmiot zamówienia obejmuje opracowanie pełnej dokumentacji technicznej </w:t>
      </w:r>
      <w:r w:rsidR="00D4613F" w:rsidRPr="00054596">
        <w:rPr>
          <w:rFonts w:ascii="Arial" w:hAnsi="Arial" w:cs="Arial"/>
          <w:b/>
        </w:rPr>
        <w:br/>
      </w:r>
      <w:r w:rsidRPr="00054596">
        <w:rPr>
          <w:rFonts w:ascii="Arial" w:hAnsi="Arial" w:cs="Arial"/>
          <w:b/>
        </w:rPr>
        <w:t>dla zadania pn.: „</w:t>
      </w:r>
      <w:r w:rsidR="00767AD3" w:rsidRPr="00767AD3">
        <w:rPr>
          <w:rFonts w:ascii="Arial" w:hAnsi="Arial" w:cs="Arial"/>
          <w:b/>
        </w:rPr>
        <w:t xml:space="preserve">Przebudowa schodów na Górę Krzyżową od strony </w:t>
      </w:r>
      <w:r w:rsidR="00767AD3">
        <w:rPr>
          <w:rFonts w:ascii="Arial" w:hAnsi="Arial" w:cs="Arial"/>
          <w:b/>
        </w:rPr>
        <w:t xml:space="preserve">                                </w:t>
      </w:r>
      <w:r w:rsidR="00767AD3" w:rsidRPr="00767AD3">
        <w:rPr>
          <w:rFonts w:ascii="Arial" w:hAnsi="Arial" w:cs="Arial"/>
          <w:b/>
        </w:rPr>
        <w:t xml:space="preserve">ul. </w:t>
      </w:r>
      <w:proofErr w:type="spellStart"/>
      <w:r w:rsidR="00767AD3" w:rsidRPr="00767AD3">
        <w:rPr>
          <w:rFonts w:ascii="Arial" w:hAnsi="Arial" w:cs="Arial"/>
          <w:b/>
        </w:rPr>
        <w:t>Siedmiogóra</w:t>
      </w:r>
      <w:proofErr w:type="spellEnd"/>
      <w:r w:rsidR="00767AD3" w:rsidRPr="00767AD3">
        <w:rPr>
          <w:rFonts w:ascii="Arial" w:hAnsi="Arial" w:cs="Arial"/>
          <w:b/>
        </w:rPr>
        <w:t xml:space="preserve"> i ul. Harcerskiej</w:t>
      </w:r>
      <w:r w:rsidR="00D4613F" w:rsidRPr="00054596">
        <w:rPr>
          <w:rFonts w:ascii="Arial" w:hAnsi="Arial" w:cs="Arial"/>
          <w:b/>
        </w:rPr>
        <w:t>.</w:t>
      </w:r>
      <w:r w:rsidRPr="00054596">
        <w:rPr>
          <w:rFonts w:ascii="Arial" w:hAnsi="Arial" w:cs="Arial"/>
          <w:b/>
        </w:rPr>
        <w:t>”</w:t>
      </w:r>
    </w:p>
    <w:p w14:paraId="370A10AB" w14:textId="77777777" w:rsidR="00BC31E4" w:rsidRPr="00054596" w:rsidRDefault="00BC31E4" w:rsidP="00BC31E4">
      <w:pPr>
        <w:jc w:val="both"/>
        <w:rPr>
          <w:rFonts w:ascii="Arial" w:hAnsi="Arial" w:cs="Arial"/>
          <w:b/>
        </w:rPr>
      </w:pPr>
    </w:p>
    <w:bookmarkEnd w:id="0"/>
    <w:p w14:paraId="2C37F4F1" w14:textId="77777777" w:rsidR="006A0D33" w:rsidRPr="006A0D33" w:rsidRDefault="006A0D33" w:rsidP="006A0D33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u w:val="single"/>
          <w:lang w:eastAsia="en-US"/>
        </w:rPr>
        <w:t>Zakres rzeczowy opracowania: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79BC8FD9" w14:textId="77777777" w:rsidR="006A0D33" w:rsidRPr="006A0D33" w:rsidRDefault="006A0D33" w:rsidP="006A0D33">
      <w:pPr>
        <w:widowControl/>
        <w:kinsoku/>
        <w:spacing w:after="200" w:line="276" w:lineRule="auto"/>
        <w:ind w:left="1080"/>
        <w:contextualSpacing/>
        <w:rPr>
          <w:rFonts w:ascii="Arial" w:eastAsiaTheme="minorHAnsi" w:hAnsi="Arial" w:cs="Arial"/>
          <w:b/>
          <w:lang w:eastAsia="en-US"/>
        </w:rPr>
      </w:pPr>
    </w:p>
    <w:p w14:paraId="48ADE7DE" w14:textId="77777777" w:rsidR="001674A0" w:rsidRPr="001674A0" w:rsidRDefault="001674A0" w:rsidP="001674A0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674A0">
        <w:rPr>
          <w:rFonts w:ascii="Arial" w:eastAsiaTheme="minorHAns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52A50DC2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</w:t>
      </w:r>
      <w:proofErr w:type="spellStart"/>
      <w:r w:rsidRPr="001674A0">
        <w:rPr>
          <w:rFonts w:ascii="Arial" w:eastAsiaTheme="minorHAnsi" w:hAnsi="Arial" w:cs="Arial"/>
          <w:lang w:eastAsia="en-US"/>
        </w:rPr>
        <w:t>dwg</w:t>
      </w:r>
      <w:proofErr w:type="spellEnd"/>
      <w:r w:rsidRPr="001674A0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1674A0">
        <w:rPr>
          <w:rFonts w:ascii="Arial" w:eastAsiaTheme="minorHAnsi" w:hAnsi="Arial" w:cs="Arial"/>
          <w:lang w:eastAsia="en-US"/>
        </w:rPr>
        <w:t>dxf</w:t>
      </w:r>
      <w:proofErr w:type="spellEnd"/>
      <w:r w:rsidRPr="001674A0">
        <w:rPr>
          <w:rFonts w:ascii="Arial" w:eastAsiaTheme="minorHAnsi" w:hAnsi="Arial" w:cs="Arial"/>
          <w:lang w:eastAsia="en-US"/>
        </w:rPr>
        <w:t>),</w:t>
      </w:r>
    </w:p>
    <w:p w14:paraId="210DAAB6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1674A0">
        <w:rPr>
          <w:rFonts w:ascii="Arial" w:eastAsiaTheme="minorHAnsi" w:hAnsi="Arial" w:cs="Arial"/>
          <w:lang w:eastAsia="en-US"/>
        </w:rPr>
        <w:br/>
        <w:t>do 2 m-</w:t>
      </w:r>
      <w:proofErr w:type="spellStart"/>
      <w:r w:rsidRPr="001674A0">
        <w:rPr>
          <w:rFonts w:ascii="Arial" w:eastAsiaTheme="minorHAnsi" w:hAnsi="Arial" w:cs="Arial"/>
          <w:lang w:eastAsia="en-US"/>
        </w:rPr>
        <w:t>cy</w:t>
      </w:r>
      <w:proofErr w:type="spellEnd"/>
      <w:r w:rsidRPr="001674A0">
        <w:rPr>
          <w:rFonts w:ascii="Arial" w:eastAsiaTheme="minorHAnsi" w:hAnsi="Arial" w:cs="Arial"/>
          <w:lang w:eastAsia="en-US"/>
        </w:rPr>
        <w:t xml:space="preserve"> od daty podpisania umowy),</w:t>
      </w:r>
    </w:p>
    <w:p w14:paraId="245ADCCA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lastRenderedPageBreak/>
        <w:t>Dokumentacja geotechniczna,</w:t>
      </w:r>
    </w:p>
    <w:p w14:paraId="4CD4EE99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1FD24CC9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1674A0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1674A0">
        <w:rPr>
          <w:rFonts w:ascii="Arial" w:eastAsiaTheme="minorHAnsi" w:hAnsi="Arial" w:cs="Arial"/>
          <w:lang w:eastAsia="en-US"/>
        </w:rPr>
        <w:t xml:space="preserve"> - budowlany w podziale na branże, </w:t>
      </w:r>
    </w:p>
    <w:p w14:paraId="61D86F65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Projekt techniczny w podziale na branże, </w:t>
      </w:r>
    </w:p>
    <w:p w14:paraId="47364E42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>Projekt usunięcia ewentualnych kolizji z infrastrukturą istniejącą,</w:t>
      </w:r>
    </w:p>
    <w:p w14:paraId="09650848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>Opinie, uzgodnienia, pozwolenia i inne dokumenty, o których mowa w art. 33                   ust. 2 pkt 1 ustawy Prawo budowlane,</w:t>
      </w:r>
    </w:p>
    <w:p w14:paraId="03FB5E85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>Informacja dotycząca bezpieczeństwa i ochrony zdrowia, o której mowa w art. 20 ust. 1 pkt 1b ustawy Prawo budowlane.</w:t>
      </w:r>
    </w:p>
    <w:p w14:paraId="5D65B5CF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Specyfikacje techniczne wykonania i odbioru robót, </w:t>
      </w:r>
    </w:p>
    <w:p w14:paraId="21FCA775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>Kosztorysy inwestorskie oraz przedmiary robót w poszczególnych branżach,</w:t>
      </w:r>
    </w:p>
    <w:p w14:paraId="74B10480" w14:textId="77777777" w:rsidR="001674A0" w:rsidRPr="001674A0" w:rsidRDefault="001674A0" w:rsidP="001674A0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Plan </w:t>
      </w:r>
      <w:proofErr w:type="spellStart"/>
      <w:r w:rsidRPr="001674A0">
        <w:rPr>
          <w:rFonts w:ascii="Arial" w:eastAsiaTheme="minorHAnsi" w:hAnsi="Arial" w:cs="Arial"/>
          <w:lang w:eastAsia="en-US"/>
        </w:rPr>
        <w:t>nasadzeń</w:t>
      </w:r>
      <w:proofErr w:type="spellEnd"/>
      <w:r w:rsidRPr="001674A0">
        <w:rPr>
          <w:rFonts w:ascii="Arial" w:eastAsiaTheme="minorHAnsi" w:hAnsi="Arial" w:cs="Arial"/>
          <w:lang w:eastAsia="en-US"/>
        </w:rPr>
        <w:t xml:space="preserve"> zieleni w obrębie nowo projektowanych terenów zielonych.</w:t>
      </w:r>
    </w:p>
    <w:p w14:paraId="52401A37" w14:textId="77777777" w:rsidR="00F926D6" w:rsidRPr="00F926D6" w:rsidRDefault="00F926D6" w:rsidP="00F926D6">
      <w:pPr>
        <w:widowControl/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A6D928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2. Projekt </w:t>
      </w:r>
      <w:proofErr w:type="spellStart"/>
      <w:r w:rsidRPr="00F926D6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- budowlany i techniczny musi zawierać w szczególności: </w:t>
      </w:r>
    </w:p>
    <w:p w14:paraId="7D2E5E2E" w14:textId="77777777" w:rsidR="001674A0" w:rsidRPr="001674A0" w:rsidRDefault="001674A0" w:rsidP="001674A0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a) część opisowo - obliczeniową: </w:t>
      </w:r>
    </w:p>
    <w:p w14:paraId="76E00943" w14:textId="77777777" w:rsidR="001674A0" w:rsidRPr="001674A0" w:rsidRDefault="001674A0" w:rsidP="001674A0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opis techniczny, </w:t>
      </w:r>
    </w:p>
    <w:p w14:paraId="0BD0479A" w14:textId="77777777" w:rsidR="001674A0" w:rsidRPr="001674A0" w:rsidRDefault="001674A0" w:rsidP="001674A0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wszystkie niezbędne obliczenia, </w:t>
      </w:r>
    </w:p>
    <w:p w14:paraId="73A195B6" w14:textId="2C4EF842" w:rsidR="001674A0" w:rsidRPr="001674A0" w:rsidRDefault="001674A0" w:rsidP="001674A0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informację </w:t>
      </w:r>
      <w:proofErr w:type="spellStart"/>
      <w:r w:rsidRPr="001674A0">
        <w:rPr>
          <w:rFonts w:ascii="Arial" w:eastAsiaTheme="minorHAnsi" w:hAnsi="Arial" w:cs="Arial"/>
          <w:lang w:eastAsia="en-US"/>
        </w:rPr>
        <w:t>BiOZ</w:t>
      </w:r>
      <w:proofErr w:type="spellEnd"/>
      <w:r w:rsidRPr="001674A0">
        <w:rPr>
          <w:rFonts w:ascii="Arial" w:eastAsiaTheme="minorHAnsi" w:hAnsi="Arial" w:cs="Arial"/>
          <w:lang w:eastAsia="en-US"/>
        </w:rPr>
        <w:t xml:space="preserve">; </w:t>
      </w:r>
    </w:p>
    <w:p w14:paraId="18F94F45" w14:textId="77777777" w:rsidR="001674A0" w:rsidRPr="001674A0" w:rsidRDefault="001674A0" w:rsidP="001674A0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b) część rysunkową: </w:t>
      </w:r>
    </w:p>
    <w:p w14:paraId="2F62D020" w14:textId="77777777" w:rsidR="001674A0" w:rsidRPr="001674A0" w:rsidRDefault="001674A0" w:rsidP="001674A0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plan orientacyjny (należy wykonać na barwnej, cyfrowej </w:t>
      </w:r>
      <w:proofErr w:type="spellStart"/>
      <w:r w:rsidRPr="001674A0">
        <w:rPr>
          <w:rFonts w:ascii="Arial" w:eastAsiaTheme="minorHAnsi" w:hAnsi="Arial" w:cs="Arial"/>
          <w:lang w:eastAsia="en-US"/>
        </w:rPr>
        <w:t>ortofotomapie</w:t>
      </w:r>
      <w:proofErr w:type="spellEnd"/>
      <w:r w:rsidRPr="001674A0">
        <w:rPr>
          <w:rFonts w:ascii="Arial" w:eastAsiaTheme="minorHAnsi" w:hAnsi="Arial" w:cs="Arial"/>
          <w:lang w:eastAsia="en-US"/>
        </w:rPr>
        <w:t xml:space="preserve"> sporządzonej na bazie zdjęć lotniczych. Plan orientacyjny powinien przybliżać mieszkańcom przyległych terenów zakres inwestycji), </w:t>
      </w:r>
    </w:p>
    <w:p w14:paraId="7CD72F17" w14:textId="77777777" w:rsidR="001674A0" w:rsidRPr="001674A0" w:rsidRDefault="001674A0" w:rsidP="001674A0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plan sytuacyjny, </w:t>
      </w:r>
    </w:p>
    <w:p w14:paraId="663692E5" w14:textId="77777777" w:rsidR="001674A0" w:rsidRPr="001674A0" w:rsidRDefault="001674A0" w:rsidP="001674A0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56AE39AD" w14:textId="77777777" w:rsidR="001674A0" w:rsidRPr="001674A0" w:rsidRDefault="001674A0" w:rsidP="001674A0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przekroje podłużne, </w:t>
      </w:r>
    </w:p>
    <w:p w14:paraId="74E77D8F" w14:textId="77777777" w:rsidR="001674A0" w:rsidRPr="001674A0" w:rsidRDefault="001674A0" w:rsidP="001674A0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przekroje poprzeczne,  </w:t>
      </w:r>
    </w:p>
    <w:p w14:paraId="6FC8BD60" w14:textId="77777777" w:rsidR="001674A0" w:rsidRPr="001674A0" w:rsidRDefault="001674A0" w:rsidP="001674A0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przekroje normalne, </w:t>
      </w:r>
    </w:p>
    <w:p w14:paraId="0315F168" w14:textId="77777777" w:rsidR="001674A0" w:rsidRPr="001674A0" w:rsidRDefault="001674A0" w:rsidP="001674A0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szczegóły; </w:t>
      </w:r>
    </w:p>
    <w:p w14:paraId="7BDADB0D" w14:textId="77777777" w:rsidR="001674A0" w:rsidRPr="001674A0" w:rsidRDefault="001674A0" w:rsidP="001674A0">
      <w:pPr>
        <w:widowControl/>
        <w:kinsoku/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c) warunki techniczne, decyzje, opinie, ewentualne pozwolenie wodnoprawne </w:t>
      </w:r>
      <w:r w:rsidRPr="001674A0">
        <w:rPr>
          <w:rFonts w:ascii="Arial" w:eastAsiaTheme="minorHAnsi" w:hAnsi="Arial" w:cs="Arial"/>
          <w:lang w:eastAsia="en-US"/>
        </w:rPr>
        <w:br/>
        <w:t xml:space="preserve">i uzgodnienia niezbędne do uzyskania zgłoszenia lub pozwolenia na budowę; </w:t>
      </w:r>
    </w:p>
    <w:p w14:paraId="16126B60" w14:textId="77777777" w:rsidR="001674A0" w:rsidRPr="001674A0" w:rsidRDefault="001674A0" w:rsidP="001674A0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d) część kosztorysową: </w:t>
      </w:r>
    </w:p>
    <w:p w14:paraId="5BAE10C6" w14:textId="77777777" w:rsidR="001674A0" w:rsidRPr="001674A0" w:rsidRDefault="001674A0" w:rsidP="001674A0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>kosztorys inwestorski,</w:t>
      </w:r>
    </w:p>
    <w:p w14:paraId="3FC66009" w14:textId="77777777" w:rsidR="001674A0" w:rsidRPr="001674A0" w:rsidRDefault="001674A0" w:rsidP="001674A0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przedmiar robót z tabelą elementów scalonych i zestawieniem robocizny, materiałów i sprzętu </w:t>
      </w:r>
    </w:p>
    <w:p w14:paraId="385F0685" w14:textId="77777777" w:rsidR="001674A0" w:rsidRPr="001674A0" w:rsidRDefault="001674A0" w:rsidP="001674A0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1674A0">
        <w:rPr>
          <w:rFonts w:ascii="Arial" w:eastAsiaTheme="minorHAnsi" w:hAnsi="Arial" w:cs="Arial"/>
          <w:lang w:eastAsia="en-US"/>
        </w:rPr>
        <w:t xml:space="preserve">e) projekty podziału działek, jeśli opracowanie będzie wymagało ich wykonania. </w:t>
      </w:r>
    </w:p>
    <w:p w14:paraId="7FBD537C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1D38C5B1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Ustawa z dnia 7 lipca 1994 r. Prawo budowlane (tekst jednolity: Dz. U. z 2024 r., poz.725, ze zm.),</w:t>
      </w:r>
    </w:p>
    <w:p w14:paraId="2604E4B4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Rozporządzenie Ministra Infrastruktury z dnia 12 kwietnia 2002 r. w sprawie warunków technicznych, jakim powinny odpowiadać budynki i ich usytuowanie </w:t>
      </w:r>
      <w:r w:rsidRPr="00F926D6">
        <w:rPr>
          <w:rFonts w:ascii="Arial" w:eastAsiaTheme="minorHAnsi" w:hAnsi="Arial" w:cs="Arial"/>
          <w:lang w:eastAsia="en-US"/>
        </w:rPr>
        <w:br/>
        <w:t>(Dz. U. z 2022 r. poz.1225),</w:t>
      </w:r>
    </w:p>
    <w:p w14:paraId="24C69938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lastRenderedPageBreak/>
        <w:t>Rozporządzenie Ministra Rozwoju z dnia 11 września 2020 r. w sprawie szczegółowego zakresu i formy projektu budowlanego (Dz.U. z 2022 r., poz. 1679 ze zm.),</w:t>
      </w:r>
    </w:p>
    <w:p w14:paraId="71F0CC49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3DDA0FA5" w14:textId="77777777" w:rsidR="00F926D6" w:rsidRDefault="00F926D6" w:rsidP="001674A0">
      <w:pPr>
        <w:widowControl/>
        <w:numPr>
          <w:ilvl w:val="0"/>
          <w:numId w:val="17"/>
        </w:numPr>
        <w:kinsoku/>
        <w:spacing w:after="12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innymi przepisami i unormowaniami niezbędnymi do opracowania dokumentacji.</w:t>
      </w:r>
    </w:p>
    <w:p w14:paraId="6FC3D98C" w14:textId="77777777" w:rsidR="001674A0" w:rsidRPr="00F926D6" w:rsidRDefault="001674A0" w:rsidP="001674A0">
      <w:pPr>
        <w:widowControl/>
        <w:kinsoku/>
        <w:spacing w:after="12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19701FB" w14:textId="77777777" w:rsidR="00F926D6" w:rsidRPr="00F926D6" w:rsidRDefault="00F926D6" w:rsidP="001674A0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4934009B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6B080F0D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6. Przedmiot zamówienia obejmuje także:</w:t>
      </w:r>
    </w:p>
    <w:p w14:paraId="4E067E3B" w14:textId="77777777" w:rsidR="005C6581" w:rsidRPr="005C6581" w:rsidRDefault="005C6581" w:rsidP="005C6581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1) uzyskanie warunków technicznych, opinii, uzgodnień, w tym uzgodnienie </w:t>
      </w:r>
      <w:r w:rsidRPr="005C6581">
        <w:rPr>
          <w:rFonts w:ascii="Arial" w:eastAsiaTheme="minorHAnsi" w:hAnsi="Arial" w:cs="Arial"/>
          <w:lang w:eastAsia="en-US"/>
        </w:rPr>
        <w:br/>
        <w:t xml:space="preserve">z Zamawiającym zastosowanych rozwiązań technicznych, uzgodnienia </w:t>
      </w:r>
      <w:r w:rsidRPr="005C6581">
        <w:rPr>
          <w:rFonts w:ascii="Arial" w:eastAsiaTheme="minorHAnsi" w:hAnsi="Arial" w:cs="Arial"/>
          <w:lang w:eastAsia="en-US"/>
        </w:rPr>
        <w:br/>
        <w:t>z gestorami uzbrojenia sieciowego itd.),</w:t>
      </w:r>
    </w:p>
    <w:p w14:paraId="6A25838F" w14:textId="77777777" w:rsidR="005C6581" w:rsidRPr="005C6581" w:rsidRDefault="005C6581" w:rsidP="005C6581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3C34F4E5" w14:textId="77777777" w:rsidR="005C6581" w:rsidRPr="005C6581" w:rsidRDefault="005C6581" w:rsidP="005C6581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56A3B6E7" w14:textId="77777777" w:rsidR="005C6581" w:rsidRPr="005C6581" w:rsidRDefault="005C6581" w:rsidP="005C6581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4) uzyskanie ostatecznych decyzji lub innych dokumentów zezwalających </w:t>
      </w:r>
      <w:r w:rsidRPr="005C6581">
        <w:rPr>
          <w:rFonts w:ascii="Arial" w:eastAsiaTheme="minorHAnsi" w:hAnsi="Arial" w:cs="Arial"/>
          <w:lang w:eastAsia="en-US"/>
        </w:rPr>
        <w:br/>
        <w:t>na rozpoczęcie robót budowlanych (zgłoszenia lub pozwolenie na budowę)</w:t>
      </w:r>
    </w:p>
    <w:p w14:paraId="1A259E7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lang w:eastAsia="en-US"/>
        </w:rPr>
        <w:t xml:space="preserve">II. </w:t>
      </w:r>
      <w:r w:rsidRPr="006A0D33">
        <w:rPr>
          <w:rFonts w:ascii="Arial" w:eastAsiaTheme="minorHAnsi" w:hAnsi="Arial" w:cs="Arial"/>
          <w:b/>
          <w:u w:val="single"/>
          <w:lang w:eastAsia="en-US"/>
        </w:rPr>
        <w:t>Dane wyjściowe do projektowania: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4DBC2288" w14:textId="77777777" w:rsidR="005C6581" w:rsidRPr="005C6581" w:rsidRDefault="005C6581" w:rsidP="005C6581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Projekt opracować należy w oparciu o następujące założenia: </w:t>
      </w:r>
    </w:p>
    <w:p w14:paraId="4585A6DA" w14:textId="77777777" w:rsidR="005C6581" w:rsidRPr="005C6581" w:rsidRDefault="005C6581" w:rsidP="005C6581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5C6581">
        <w:rPr>
          <w:rFonts w:ascii="Arial" w:eastAsiaTheme="minorHAnsi" w:hAnsi="Arial" w:cs="Arial"/>
          <w:b/>
          <w:lang w:eastAsia="en-US"/>
        </w:rPr>
        <w:t xml:space="preserve">zakres inwestycji określony został na załączniku graficznym </w:t>
      </w:r>
      <w:r w:rsidRPr="005C6581">
        <w:rPr>
          <w:rFonts w:ascii="Arial" w:eastAsiaTheme="minorHAnsi" w:hAnsi="Arial" w:cs="Arial"/>
          <w:b/>
          <w:lang w:eastAsia="en-US"/>
        </w:rPr>
        <w:br/>
        <w:t xml:space="preserve">do niniejszego OPZ i obejmuje obszar Góry Krzyżowej przy ul. Harcerskiej i ul. </w:t>
      </w:r>
      <w:proofErr w:type="spellStart"/>
      <w:r w:rsidRPr="005C6581">
        <w:rPr>
          <w:rFonts w:ascii="Arial" w:eastAsiaTheme="minorHAnsi" w:hAnsi="Arial" w:cs="Arial"/>
          <w:b/>
          <w:lang w:eastAsia="en-US"/>
        </w:rPr>
        <w:t>Siedmiogóra</w:t>
      </w:r>
      <w:proofErr w:type="spellEnd"/>
      <w:r w:rsidRPr="005C6581">
        <w:rPr>
          <w:rFonts w:ascii="Arial" w:eastAsiaTheme="minorHAnsi" w:hAnsi="Arial" w:cs="Arial"/>
          <w:b/>
          <w:lang w:eastAsia="en-US"/>
        </w:rPr>
        <w:t xml:space="preserve">, </w:t>
      </w:r>
    </w:p>
    <w:p w14:paraId="335EE52B" w14:textId="77777777" w:rsidR="005C6581" w:rsidRPr="005C6581" w:rsidRDefault="005C6581" w:rsidP="005C6581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5C6581">
        <w:rPr>
          <w:rFonts w:ascii="Arial" w:eastAsiaTheme="minorHAnsi" w:hAnsi="Arial" w:cs="Arial"/>
          <w:b/>
          <w:lang w:eastAsia="en-US"/>
        </w:rPr>
        <w:t xml:space="preserve">projektowane schody terenowe będą stanowić wejście na Górę Krzyżową, </w:t>
      </w:r>
    </w:p>
    <w:p w14:paraId="5A8A72A5" w14:textId="77777777" w:rsidR="005C6581" w:rsidRPr="005C6581" w:rsidRDefault="005C6581" w:rsidP="005C6581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nawierzchnia schodów z brukowej kostki betonowej,</w:t>
      </w:r>
    </w:p>
    <w:p w14:paraId="0C5CFD7C" w14:textId="77777777" w:rsidR="005C6581" w:rsidRPr="005C6581" w:rsidRDefault="005C6581" w:rsidP="005C6581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5C6581">
        <w:rPr>
          <w:rFonts w:ascii="Arial" w:eastAsiaTheme="minorHAnsi" w:hAnsi="Arial" w:cs="Arial"/>
          <w:bCs/>
          <w:lang w:eastAsia="en-US"/>
        </w:rPr>
        <w:t>poręcz stalowa,</w:t>
      </w:r>
    </w:p>
    <w:p w14:paraId="667533D8" w14:textId="77777777" w:rsidR="005C6581" w:rsidRPr="005C6581" w:rsidRDefault="005C6581" w:rsidP="005C6581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lastRenderedPageBreak/>
        <w:t>przekrój uliczny,</w:t>
      </w:r>
    </w:p>
    <w:p w14:paraId="3952CF58" w14:textId="77777777" w:rsidR="005C6581" w:rsidRPr="005C6581" w:rsidRDefault="005C6581" w:rsidP="005C6581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oświetlenie parkowe schodów, </w:t>
      </w:r>
    </w:p>
    <w:p w14:paraId="38E92FB2" w14:textId="77777777" w:rsidR="005C6581" w:rsidRPr="005C6581" w:rsidRDefault="005C6581" w:rsidP="005C6581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przedmiotowy obszar objęty jest:</w:t>
      </w:r>
    </w:p>
    <w:p w14:paraId="64D79980" w14:textId="77777777" w:rsidR="005C6581" w:rsidRPr="005C6581" w:rsidRDefault="005C6581" w:rsidP="005C6581">
      <w:pPr>
        <w:widowControl/>
        <w:numPr>
          <w:ilvl w:val="1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Uchwałą nr XXXIII/224/2013 Rady Miasta Czarnków z dnia 29 sierpnia 2013r. w sprawie miejscowego planu zagospodarowania przestrzennego śródmieścia Czarnkowa,</w:t>
      </w:r>
    </w:p>
    <w:p w14:paraId="3E28BB89" w14:textId="77777777" w:rsidR="005C6581" w:rsidRPr="005C6581" w:rsidRDefault="005C6581" w:rsidP="005C6581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5C6581">
        <w:rPr>
          <w:rFonts w:ascii="Arial" w:eastAsiaTheme="minorHAnsi" w:hAnsi="Arial" w:cs="Arial"/>
          <w:bCs/>
          <w:lang w:eastAsia="en-US"/>
        </w:rPr>
        <w:t>w ramach opracowania należy zaprojektować sprawne i zgodne z przepisami odwodnienie z projektowanych schodów,</w:t>
      </w:r>
    </w:p>
    <w:p w14:paraId="3BAF5029" w14:textId="77777777" w:rsidR="005C6581" w:rsidRPr="005C6581" w:rsidRDefault="005C6581" w:rsidP="005C6581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5C6581">
        <w:rPr>
          <w:rFonts w:ascii="Arial" w:eastAsiaTheme="minorHAns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5C6581">
        <w:rPr>
          <w:rFonts w:ascii="Arial" w:eastAsiaTheme="minorHAnsi" w:hAnsi="Arial" w:cs="Arial"/>
          <w:bCs/>
          <w:lang w:eastAsia="en-US"/>
        </w:rPr>
        <w:br/>
        <w:t>do celów projektowych,</w:t>
      </w:r>
    </w:p>
    <w:p w14:paraId="4FA3031E" w14:textId="77777777" w:rsidR="005C6581" w:rsidRPr="005C6581" w:rsidRDefault="005C6581" w:rsidP="005C6581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5C6581">
        <w:rPr>
          <w:rFonts w:ascii="Arial" w:eastAsiaTheme="minorHAnsi" w:hAnsi="Arial" w:cs="Arial"/>
          <w:bCs/>
          <w:lang w:eastAsia="en-US"/>
        </w:rPr>
        <w:t xml:space="preserve">projekt powinien uwzględniać usunięcie powstałych w związku z inwestycją ewentualnych kolizji. Wytypowanie wraz ze wskazaniem odcinków urządzeń </w:t>
      </w:r>
      <w:r w:rsidRPr="005C6581">
        <w:rPr>
          <w:rFonts w:ascii="Arial" w:eastAsiaTheme="minorHAns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3BBB8804" w14:textId="77777777" w:rsidR="005C6581" w:rsidRPr="005C6581" w:rsidRDefault="005C6581" w:rsidP="005C6581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5C6581">
        <w:rPr>
          <w:rFonts w:ascii="Arial" w:eastAsiaTheme="minorHAnsi" w:hAnsi="Arial" w:cs="Arial"/>
          <w:bCs/>
          <w:lang w:eastAsia="en-US"/>
        </w:rPr>
        <w:t>w opracowaniu należy przedstawić szczegółowe rozwiązania wysokościowe projektowanych elementów schodów i powiązania z istniejącym terenem. Określić ilość robót ziemnych i ich bilans wraz z przedmiarem,</w:t>
      </w:r>
    </w:p>
    <w:p w14:paraId="25F0AAFA" w14:textId="47FFAA37" w:rsidR="006A0D33" w:rsidRPr="006A0D33" w:rsidRDefault="006A0D33" w:rsidP="00F926D6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CDC0E5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 w:rsidRPr="006A0D33">
        <w:rPr>
          <w:rFonts w:ascii="Arial" w:eastAsiaTheme="minorHAnsi" w:hAnsi="Arial" w:cs="Arial"/>
          <w:b/>
          <w:bCs/>
          <w:lang w:eastAsia="en-US"/>
        </w:rPr>
        <w:t xml:space="preserve">III. </w:t>
      </w:r>
      <w:r w:rsidRPr="006A0D33">
        <w:rPr>
          <w:rFonts w:ascii="Arial" w:eastAsiaTheme="minorHAnsi" w:hAnsi="Arial" w:cs="Arial"/>
          <w:b/>
          <w:bCs/>
          <w:u w:val="single"/>
          <w:lang w:eastAsia="en-US"/>
        </w:rPr>
        <w:t>Ustalenia ogólne dotyczące przedmiotu zamówieniu.</w:t>
      </w:r>
      <w:r w:rsidRPr="006A0D33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27057F85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Ilość przekazanej dokumentacji: </w:t>
      </w:r>
    </w:p>
    <w:p w14:paraId="46E4D652" w14:textId="77777777" w:rsidR="005C6581" w:rsidRPr="005C6581" w:rsidRDefault="005C6581" w:rsidP="005C6581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Mapa </w:t>
      </w:r>
      <w:proofErr w:type="spellStart"/>
      <w:r w:rsidRPr="005C6581">
        <w:rPr>
          <w:rFonts w:ascii="Arial" w:eastAsiaTheme="minorHAnsi" w:hAnsi="Arial" w:cs="Arial"/>
          <w:lang w:eastAsia="en-US"/>
        </w:rPr>
        <w:t>syt</w:t>
      </w:r>
      <w:proofErr w:type="spellEnd"/>
      <w:r w:rsidRPr="005C6581">
        <w:rPr>
          <w:rFonts w:ascii="Arial" w:eastAsiaTheme="minorHAnsi" w:hAnsi="Arial" w:cs="Arial"/>
          <w:lang w:eastAsia="en-US"/>
        </w:rPr>
        <w:t>.-wys. do celów projektowych – wersja elektroniczna w formacie .</w:t>
      </w:r>
      <w:proofErr w:type="spellStart"/>
      <w:r w:rsidRPr="005C6581">
        <w:rPr>
          <w:rFonts w:ascii="Arial" w:eastAsiaTheme="minorHAnsi" w:hAnsi="Arial" w:cs="Arial"/>
          <w:lang w:eastAsia="en-US"/>
        </w:rPr>
        <w:t>dwg</w:t>
      </w:r>
      <w:proofErr w:type="spellEnd"/>
      <w:r w:rsidRPr="005C6581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5C6581">
        <w:rPr>
          <w:rFonts w:ascii="Arial" w:eastAsiaTheme="minorHAnsi" w:hAnsi="Arial" w:cs="Arial"/>
          <w:lang w:eastAsia="en-US"/>
        </w:rPr>
        <w:t>dxf</w:t>
      </w:r>
      <w:proofErr w:type="spellEnd"/>
    </w:p>
    <w:p w14:paraId="53FEEF0A" w14:textId="77777777" w:rsidR="005C6581" w:rsidRPr="005C6581" w:rsidRDefault="005C6581" w:rsidP="005C6581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Dokumentacja geotechniczna – 2 egz.</w:t>
      </w:r>
    </w:p>
    <w:p w14:paraId="76253802" w14:textId="77777777" w:rsidR="005C6581" w:rsidRPr="005C6581" w:rsidRDefault="005C6581" w:rsidP="005C6581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5C6581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5C6581">
        <w:rPr>
          <w:rFonts w:ascii="Arial" w:eastAsiaTheme="minorHAnsi" w:hAnsi="Arial" w:cs="Arial"/>
          <w:lang w:eastAsia="en-US"/>
        </w:rPr>
        <w:t xml:space="preserve"> – budowlany - 5 egz.: </w:t>
      </w:r>
    </w:p>
    <w:p w14:paraId="0CE29BB7" w14:textId="77777777" w:rsidR="005C6581" w:rsidRPr="005C6581" w:rsidRDefault="005C6581" w:rsidP="005C6581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Projekt branży drogowej </w:t>
      </w:r>
    </w:p>
    <w:p w14:paraId="6C7C800A" w14:textId="77777777" w:rsidR="005C6581" w:rsidRPr="005C6581" w:rsidRDefault="005C6581" w:rsidP="005C6581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Inne branże</w:t>
      </w:r>
    </w:p>
    <w:p w14:paraId="7F48E130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Projekt zagospodarowania terenu - 5 egz. </w:t>
      </w:r>
    </w:p>
    <w:p w14:paraId="29F3DB76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Projekt techniczny w podziale na branże - 4 egz. </w:t>
      </w:r>
    </w:p>
    <w:p w14:paraId="0B36FC70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Projekt usunięcia kolizji z infrastrukturą podziemną (jeśli wystąpi konieczność) – 3 egz.</w:t>
      </w:r>
    </w:p>
    <w:p w14:paraId="577EFB80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Specyfikacje Techniczne Wykonania i Odbioru Robót - 2 egz. </w:t>
      </w:r>
    </w:p>
    <w:p w14:paraId="3D833AC9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Przedmiar i kosztorys - 2 egz. </w:t>
      </w:r>
    </w:p>
    <w:p w14:paraId="6E731053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Projekt zieleni - 3 egz. (jeśli wystąpi konieczność </w:t>
      </w:r>
      <w:proofErr w:type="spellStart"/>
      <w:r w:rsidRPr="005C6581">
        <w:rPr>
          <w:rFonts w:ascii="Arial" w:eastAsiaTheme="minorHAnsi" w:hAnsi="Arial" w:cs="Arial"/>
          <w:lang w:eastAsia="en-US"/>
        </w:rPr>
        <w:t>nasadzeń</w:t>
      </w:r>
      <w:proofErr w:type="spellEnd"/>
      <w:r w:rsidRPr="005C6581">
        <w:rPr>
          <w:rFonts w:ascii="Arial" w:eastAsiaTheme="minorHAnsi" w:hAnsi="Arial" w:cs="Arial"/>
          <w:lang w:eastAsia="en-US"/>
        </w:rPr>
        <w:t xml:space="preserve">) </w:t>
      </w:r>
    </w:p>
    <w:p w14:paraId="4F464227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Plan wycinki drzew i krzewów – 3 egz. (jeśli wystąpi konieczność)</w:t>
      </w:r>
    </w:p>
    <w:p w14:paraId="5564B1B3" w14:textId="77777777" w:rsidR="005C6581" w:rsidRPr="005C6581" w:rsidRDefault="005C6581" w:rsidP="005C6581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13021093" w14:textId="77777777" w:rsidR="005C6581" w:rsidRPr="005C6581" w:rsidRDefault="005C6581" w:rsidP="005C6581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428422" w14:textId="77777777" w:rsidR="005C6581" w:rsidRPr="005C6581" w:rsidRDefault="005C6581" w:rsidP="005C6581">
      <w:pPr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lastRenderedPageBreak/>
        <w:t xml:space="preserve">Każdy komplet dokumentacji należy trwale spiąć, dołączając spis zawartości kompletu dokumentacji. Komplety powinny zostać umieszczone w opakowaniach zbiorczych. </w:t>
      </w:r>
    </w:p>
    <w:p w14:paraId="7FD3F70C" w14:textId="77777777" w:rsidR="005C6581" w:rsidRPr="005C6581" w:rsidRDefault="005C6581" w:rsidP="005C6581">
      <w:pPr>
        <w:jc w:val="both"/>
        <w:rPr>
          <w:rFonts w:ascii="Arial" w:eastAsiaTheme="minorHAnsi" w:hAnsi="Arial" w:cs="Arial"/>
          <w:lang w:eastAsia="en-US"/>
        </w:rPr>
      </w:pPr>
    </w:p>
    <w:p w14:paraId="01B97A61" w14:textId="77777777" w:rsidR="005C6581" w:rsidRPr="005C6581" w:rsidRDefault="005C6581" w:rsidP="005C6581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Proponowane rozwiązania funkcjonalne na etapie zatwierdzania koncepcji mogą ulec zmianie. </w:t>
      </w:r>
    </w:p>
    <w:p w14:paraId="439887D2" w14:textId="77777777" w:rsidR="005C6581" w:rsidRPr="005C6581" w:rsidRDefault="005C6581" w:rsidP="005C6581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Zamawiający zastrzega sobie możliwość wprowadzenia zmian i modyfikacji </w:t>
      </w:r>
      <w:r w:rsidRPr="005C6581">
        <w:rPr>
          <w:rFonts w:ascii="Arial" w:eastAsiaTheme="minorHAnsi" w:hAnsi="Arial" w:cs="Arial"/>
          <w:lang w:eastAsia="en-US"/>
        </w:rPr>
        <w:br/>
        <w:t xml:space="preserve">na każdym etapie opracowania projektu. </w:t>
      </w:r>
    </w:p>
    <w:p w14:paraId="4D9F600D" w14:textId="77777777" w:rsidR="005C6581" w:rsidRPr="005C6581" w:rsidRDefault="005C6581" w:rsidP="005C6581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7634BE9E" w14:textId="77777777" w:rsidR="005C6581" w:rsidRPr="005C6581" w:rsidRDefault="005C6581" w:rsidP="005C6581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5C6581">
        <w:rPr>
          <w:rFonts w:ascii="Arial" w:eastAsiaTheme="minorHAnsi" w:hAnsi="Arial" w:cs="Arial"/>
          <w:lang w:eastAsia="en-US"/>
        </w:rPr>
        <w:t xml:space="preserve">Wykonawca udzieli rękojmi na prawidłowo wykonany przedmiot zamówienia </w:t>
      </w:r>
      <w:r w:rsidRPr="005C6581">
        <w:rPr>
          <w:rFonts w:ascii="Arial" w:eastAsiaTheme="minorHAnsi" w:hAnsi="Arial" w:cs="Arial"/>
          <w:lang w:eastAsia="en-US"/>
        </w:rPr>
        <w:br/>
        <w:t xml:space="preserve">do czasu zakończeniu budowy, na którą wykonał dokumentację projektową. </w:t>
      </w:r>
    </w:p>
    <w:p w14:paraId="069114C5" w14:textId="77777777" w:rsidR="0053405C" w:rsidRPr="00054596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57D1032A" w:rsidR="00092B37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ustalają termin realizacji </w:t>
      </w:r>
      <w:r w:rsidRPr="00054596">
        <w:rPr>
          <w:rFonts w:ascii="Arial" w:hAnsi="Arial" w:cs="Arial"/>
          <w:b/>
          <w:bCs/>
        </w:rPr>
        <w:t xml:space="preserve">do </w:t>
      </w:r>
      <w:r w:rsidR="00A230A6">
        <w:rPr>
          <w:rFonts w:ascii="Arial" w:hAnsi="Arial" w:cs="Arial"/>
          <w:b/>
          <w:bCs/>
        </w:rPr>
        <w:t>4</w:t>
      </w:r>
      <w:r w:rsidRPr="00054596">
        <w:rPr>
          <w:rFonts w:ascii="Arial" w:hAnsi="Arial" w:cs="Arial"/>
          <w:b/>
          <w:bCs/>
        </w:rPr>
        <w:t xml:space="preserve"> miesięcy od dnia podpisania umowy</w:t>
      </w:r>
      <w:r w:rsidRPr="00054596">
        <w:rPr>
          <w:rFonts w:ascii="Arial" w:hAnsi="Arial" w:cs="Arial"/>
        </w:rPr>
        <w:t>.</w:t>
      </w:r>
    </w:p>
    <w:p w14:paraId="0C73FD58" w14:textId="77777777" w:rsidR="00DA3840" w:rsidRPr="00054596" w:rsidRDefault="00DA3840" w:rsidP="00DA3840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054596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Wynagrodzenie Wykonawcy za przedmiot umowy ma charakter </w:t>
      </w:r>
      <w:r w:rsidRPr="00054596">
        <w:rPr>
          <w:rFonts w:ascii="Arial" w:hAnsi="Arial" w:cs="Arial"/>
          <w:b/>
          <w:u w:val="single"/>
        </w:rPr>
        <w:t>RYCZAŁTOWY</w:t>
      </w:r>
      <w:r w:rsidRPr="00054596">
        <w:rPr>
          <w:rFonts w:ascii="Arial" w:hAnsi="Arial" w:cs="Arial"/>
        </w:rPr>
        <w:t>. Wynagrodzenie ustala się na kwotę:</w:t>
      </w:r>
    </w:p>
    <w:p w14:paraId="674C37D5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Netto: ……………………………..</w:t>
      </w:r>
    </w:p>
    <w:p w14:paraId="7206C16A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VAT: ……………………………….</w:t>
      </w:r>
    </w:p>
    <w:p w14:paraId="0836F3F3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Brutto: …………………………………….</w:t>
      </w:r>
    </w:p>
    <w:p w14:paraId="3F396F3E" w14:textId="388B9792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słownie: ………………………………………………………………</w:t>
      </w:r>
    </w:p>
    <w:p w14:paraId="196D7FAF" w14:textId="77777777" w:rsidR="00011738" w:rsidRPr="00054596" w:rsidRDefault="00011738" w:rsidP="00011738">
      <w:pPr>
        <w:ind w:firstLine="720"/>
        <w:rPr>
          <w:rFonts w:ascii="Arial" w:hAnsi="Arial" w:cs="Arial"/>
          <w:i/>
        </w:rPr>
      </w:pPr>
      <w:r w:rsidRPr="00054596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054596" w:rsidRDefault="00011738" w:rsidP="00011738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5E428A30" w:rsidR="00E8666D" w:rsidRPr="00054596" w:rsidRDefault="00011738" w:rsidP="00FD784B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3. Zamawiający oświadcza, że jest płatnikiem podatku VAT i posiada </w:t>
      </w:r>
      <w:r w:rsid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nr identyfikacyjny</w:t>
      </w:r>
      <w:r w:rsidR="00B9530C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NIP</w:t>
      </w:r>
      <w:r w:rsidR="00236B7F" w:rsidRPr="00054596">
        <w:rPr>
          <w:rFonts w:ascii="Arial" w:hAnsi="Arial" w:cs="Arial"/>
        </w:rPr>
        <w:t>:</w:t>
      </w:r>
      <w:r w:rsidRPr="00054596">
        <w:rPr>
          <w:rFonts w:ascii="Arial" w:hAnsi="Arial" w:cs="Arial"/>
        </w:rPr>
        <w:t xml:space="preserve"> </w:t>
      </w:r>
      <w:r w:rsidR="00092B37" w:rsidRPr="00054596">
        <w:rPr>
          <w:rFonts w:ascii="Arial" w:eastAsia="Times New Roman" w:hAnsi="Arial" w:cs="Arial"/>
        </w:rPr>
        <w:t>7632093092</w:t>
      </w:r>
      <w:r w:rsidR="00236B7F" w:rsidRPr="00054596">
        <w:rPr>
          <w:rFonts w:ascii="Arial" w:hAnsi="Arial" w:cs="Arial"/>
        </w:rPr>
        <w:t>.</w:t>
      </w:r>
    </w:p>
    <w:p w14:paraId="609D0E39" w14:textId="77777777" w:rsidR="00B052C1" w:rsidRPr="00054596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26E29664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Strony ustalają, że zapłata wynagrodzenia za wykonanie przedmiotu Umowy nastąpi na  podstawie faktury VAT, wystawionej po wykonaniu przez Wykonawcę przedmiotu Umowy, co potwierdzone zostanie protokołem końcowym odbioru dokumentacji.</w:t>
      </w:r>
    </w:p>
    <w:p w14:paraId="3D87EE26" w14:textId="77777777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054596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054596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0F8F01C0" w14:textId="451E940F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587D28" w:rsidRPr="00054596">
        <w:rPr>
          <w:rFonts w:ascii="Arial" w:hAnsi="Arial" w:cs="Arial"/>
        </w:rPr>
        <w:t xml:space="preserve">na fakturze </w:t>
      </w:r>
      <w:r w:rsidRPr="00054596">
        <w:rPr>
          <w:rFonts w:ascii="Arial" w:hAnsi="Arial" w:cs="Arial"/>
        </w:rPr>
        <w:t>rachunek bankowy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jest przypisanym mu w wykazie podmiotów zarejestrowanych jako podatnicy VAT</w:t>
      </w:r>
      <w:r w:rsidR="00546D68" w:rsidRPr="00054596">
        <w:rPr>
          <w:rFonts w:ascii="Arial" w:hAnsi="Arial" w:cs="Arial"/>
        </w:rPr>
        <w:t>,</w:t>
      </w:r>
      <w:r w:rsidRPr="00054596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wykazie Szefa KAS) spowoduje wstrzymanie się przez Zamawiającego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 z realizacją płatności bez ujemnych dla niego konsekwencji z tytułu niewykonania zobowiązania w terminie, w szczególności w postaci obowiązku </w:t>
      </w:r>
      <w:r w:rsidRPr="00054596">
        <w:rPr>
          <w:rFonts w:ascii="Arial" w:hAnsi="Arial" w:cs="Arial"/>
        </w:rPr>
        <w:lastRenderedPageBreak/>
        <w:t xml:space="preserve">zapłaty odsetek ustawowych. Wstrzymanie się z płatnością trwało będzie </w:t>
      </w:r>
      <w:r w:rsidR="00A230A6">
        <w:rPr>
          <w:rFonts w:ascii="Arial" w:hAnsi="Arial" w:cs="Arial"/>
        </w:rPr>
        <w:t xml:space="preserve">                  </w:t>
      </w:r>
      <w:r w:rsidRPr="00054596">
        <w:rPr>
          <w:rFonts w:ascii="Arial" w:hAnsi="Arial" w:cs="Arial"/>
        </w:rPr>
        <w:t>do czasu ustalenia rachunku prawidłowego.</w:t>
      </w:r>
    </w:p>
    <w:p w14:paraId="7C42D46D" w14:textId="1B2E9D1B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976D10" w:rsidRPr="00054596">
        <w:rPr>
          <w:rFonts w:ascii="Arial" w:hAnsi="Arial" w:cs="Arial"/>
        </w:rPr>
        <w:t>na fakturze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dnia 29 sierpnia 1997 r. – Prawo Bankowe (</w:t>
      </w:r>
      <w:r w:rsidR="0097129D" w:rsidRPr="0097129D">
        <w:rPr>
          <w:rFonts w:ascii="Arial" w:hAnsi="Arial" w:cs="Arial"/>
        </w:rPr>
        <w:t>Dz.U. 202</w:t>
      </w:r>
      <w:r w:rsidR="0025422B">
        <w:rPr>
          <w:rFonts w:ascii="Arial" w:hAnsi="Arial" w:cs="Arial"/>
        </w:rPr>
        <w:t>4</w:t>
      </w:r>
      <w:r w:rsidR="0097129D" w:rsidRPr="0097129D">
        <w:rPr>
          <w:rFonts w:ascii="Arial" w:hAnsi="Arial" w:cs="Arial"/>
        </w:rPr>
        <w:t xml:space="preserve"> poz. </w:t>
      </w:r>
      <w:r w:rsidR="0025422B">
        <w:rPr>
          <w:rFonts w:ascii="Arial" w:hAnsi="Arial" w:cs="Arial"/>
        </w:rPr>
        <w:t>1646</w:t>
      </w:r>
      <w:r w:rsidR="00467D7F" w:rsidRPr="00054596">
        <w:rPr>
          <w:rFonts w:ascii="Arial" w:hAnsi="Arial" w:cs="Arial"/>
        </w:rPr>
        <w:t xml:space="preserve"> ze zm.</w:t>
      </w:r>
      <w:r w:rsidRPr="00054596">
        <w:rPr>
          <w:rFonts w:ascii="Arial" w:hAnsi="Arial" w:cs="Arial"/>
        </w:rPr>
        <w:t>) prowadzony jest rachunek VAT.</w:t>
      </w:r>
    </w:p>
    <w:p w14:paraId="2ADC43D9" w14:textId="2FCF8910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oświadcza, że będzie realizować płatności za faktury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zastosowaniem mechanizmu podzielonej płatności tzw. </w:t>
      </w:r>
      <w:proofErr w:type="spellStart"/>
      <w:r w:rsidRPr="00054596">
        <w:rPr>
          <w:rFonts w:ascii="Arial" w:hAnsi="Arial" w:cs="Arial"/>
        </w:rPr>
        <w:t>split</w:t>
      </w:r>
      <w:proofErr w:type="spellEnd"/>
      <w:r w:rsidRPr="00054596">
        <w:rPr>
          <w:rFonts w:ascii="Arial" w:hAnsi="Arial" w:cs="Arial"/>
        </w:rPr>
        <w:t xml:space="preserve"> </w:t>
      </w:r>
      <w:proofErr w:type="spellStart"/>
      <w:r w:rsidRPr="00054596">
        <w:rPr>
          <w:rFonts w:ascii="Arial" w:hAnsi="Arial" w:cs="Arial"/>
        </w:rPr>
        <w:t>payment</w:t>
      </w:r>
      <w:proofErr w:type="spellEnd"/>
      <w:r w:rsidRPr="00054596">
        <w:rPr>
          <w:rFonts w:ascii="Arial" w:hAnsi="Arial" w:cs="Arial"/>
        </w:rPr>
        <w:t>.</w:t>
      </w:r>
    </w:p>
    <w:p w14:paraId="1B35F179" w14:textId="139FA71E" w:rsidR="00011738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o elektronicznym fakturowaniu w zamówieniach publicznych, koncesjach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na roboty budowlane lub usługi oraz partnerstwie publiczno-prywatnym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(</w:t>
      </w:r>
      <w:r w:rsidR="0097129D" w:rsidRPr="0097129D">
        <w:rPr>
          <w:rFonts w:ascii="Arial" w:hAnsi="Arial" w:cs="Arial"/>
        </w:rPr>
        <w:t>Dz.U. 2020 poz. 1666</w:t>
      </w:r>
      <w:r w:rsidRPr="00054596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054596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054596">
        <w:rPr>
          <w:rFonts w:ascii="Arial" w:hAnsi="Arial" w:cs="Arial"/>
        </w:rPr>
        <w:t>).</w:t>
      </w:r>
    </w:p>
    <w:p w14:paraId="3E41EFF2" w14:textId="77777777" w:rsidR="00FD784B" w:rsidRPr="00054596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00B414F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ustala wysokość zabezpieczenia na 5% ceny całkowitej podanej w ofercie (brutto),</w:t>
      </w:r>
      <w:r w:rsidR="00C701A5" w:rsidRPr="00054596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B43FE3">
        <w:rPr>
          <w:rFonts w:ascii="Arial" w:hAnsi="Arial" w:cs="Arial"/>
        </w:rPr>
        <w:br/>
      </w:r>
      <w:r w:rsidR="00C701A5" w:rsidRPr="00054596">
        <w:rPr>
          <w:rFonts w:ascii="Arial" w:hAnsi="Arial" w:cs="Arial"/>
        </w:rPr>
        <w:t>w wysokości 30% z w/w kwoty  - tj. 30% z 5% ceny ofertowej brutto.</w:t>
      </w:r>
    </w:p>
    <w:p w14:paraId="551E89FB" w14:textId="1AD51FE9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Zabezpieczenie może być wnoszone we wszystkich formach przewidzianych </w:t>
      </w:r>
      <w:r w:rsidR="00E8666D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</w:t>
      </w:r>
      <w:r w:rsidR="00546D68" w:rsidRPr="00054596">
        <w:rPr>
          <w:rFonts w:ascii="Arial" w:hAnsi="Arial" w:cs="Arial"/>
        </w:rPr>
        <w:t xml:space="preserve">art. 450 ust. 1 </w:t>
      </w:r>
      <w:r w:rsidRPr="00054596">
        <w:rPr>
          <w:rFonts w:ascii="Arial" w:hAnsi="Arial" w:cs="Arial"/>
        </w:rPr>
        <w:t>ustawy-Prawo zamówień publicznych. Zabezpieczenie wnoszone w pieniądzu Wykonawca wpłaca na rachunek bankowy Zamawiającego,</w:t>
      </w:r>
    </w:p>
    <w:p w14:paraId="0FA03D60" w14:textId="77777777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Zabezpieczenie należy wnieść do dnia zawarcia umowy,</w:t>
      </w:r>
    </w:p>
    <w:p w14:paraId="115F4187" w14:textId="7D35E790" w:rsidR="00011738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zwraca 70% zabezpieczenia</w:t>
      </w:r>
      <w:r w:rsidR="00C701A5" w:rsidRPr="00054596">
        <w:rPr>
          <w:rFonts w:ascii="Arial" w:hAnsi="Arial" w:cs="Arial"/>
        </w:rPr>
        <w:t xml:space="preserve"> wniesionego w pieniądzu</w:t>
      </w:r>
      <w:r w:rsidRPr="00054596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054596">
        <w:rPr>
          <w:rFonts w:ascii="Arial" w:hAnsi="Arial" w:cs="Arial"/>
        </w:rPr>
        <w:t xml:space="preserve">O </w:t>
      </w:r>
      <w:r w:rsidRPr="00054596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054596">
        <w:rPr>
          <w:rFonts w:ascii="Arial" w:hAnsi="Arial" w:cs="Arial"/>
        </w:rPr>
        <w:t>lub</w:t>
      </w:r>
      <w:r w:rsidRPr="00054596">
        <w:rPr>
          <w:rFonts w:ascii="Arial" w:hAnsi="Arial" w:cs="Arial"/>
        </w:rPr>
        <w:t xml:space="preserve"> rękojmi.</w:t>
      </w:r>
      <w:r w:rsidR="00C701A5" w:rsidRPr="00054596">
        <w:rPr>
          <w:rFonts w:ascii="Arial" w:hAnsi="Arial" w:cs="Arial"/>
        </w:rPr>
        <w:t xml:space="preserve"> Brak powiadomienia Zamawiaj</w:t>
      </w:r>
      <w:r w:rsidR="006C1622" w:rsidRPr="00054596">
        <w:rPr>
          <w:rFonts w:ascii="Arial" w:hAnsi="Arial" w:cs="Arial"/>
        </w:rPr>
        <w:t>ą</w:t>
      </w:r>
      <w:r w:rsidR="00C701A5" w:rsidRPr="00054596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180168D0" w14:textId="77777777" w:rsidR="00B43FE3" w:rsidRPr="00054596" w:rsidRDefault="00B43FE3" w:rsidP="00B43FE3">
      <w:pPr>
        <w:pStyle w:val="Tekstpodstawowy"/>
        <w:spacing w:after="0"/>
        <w:ind w:left="720"/>
        <w:jc w:val="both"/>
        <w:rPr>
          <w:rFonts w:ascii="Arial" w:hAnsi="Arial" w:cs="Arial"/>
        </w:rPr>
      </w:pPr>
    </w:p>
    <w:p w14:paraId="45373524" w14:textId="77777777" w:rsidR="001E3721" w:rsidRPr="00054596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054596" w:rsidRDefault="002A6FAA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 6</w:t>
      </w:r>
      <w:r w:rsidR="007D51F6" w:rsidRPr="00054596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054596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054596" w:rsidRDefault="00B7539C" w:rsidP="009F7773">
      <w:pPr>
        <w:rPr>
          <w:rFonts w:ascii="Arial" w:hAnsi="Arial" w:cs="Arial"/>
          <w:lang w:eastAsia="en-US"/>
        </w:rPr>
      </w:pPr>
    </w:p>
    <w:p w14:paraId="73A2EFF7" w14:textId="2D573F4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oświadcza, że zapoznał się szczegółowo z terenem, gdzie ma być realizowany Przedmiot Umowy i stan faktyczny, w tym zakresie, jest mu znany,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a ponadto oświadcza, że nie będzie podnosił żadnych zastrzeżeń z tego tytułu.</w:t>
      </w:r>
    </w:p>
    <w:p w14:paraId="4CDCD0DD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Zamawiający zobowiązuje się w szczególności do udostępnienia posiadanej bazy danych oraz wszelkich informacji niezbędnych do realizacji przedmiotu </w:t>
      </w:r>
      <w:r w:rsidRPr="00054596">
        <w:rPr>
          <w:rFonts w:ascii="Arial" w:hAnsi="Arial" w:cs="Arial"/>
          <w:lang w:eastAsia="en-US"/>
        </w:rPr>
        <w:lastRenderedPageBreak/>
        <w:t>umowy.</w:t>
      </w:r>
    </w:p>
    <w:p w14:paraId="5CF7001F" w14:textId="7C4ACAA4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z zasadami współczesnej wiedzy technicznej, obowiązującymi normami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i przepisami w zakresie projektowania i kosztorysowania.</w:t>
      </w:r>
    </w:p>
    <w:p w14:paraId="0ACC99A1" w14:textId="5C4CEBB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do opracowanego projektu budowlanego na wszystkich polach eksploatacji,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bez dodatkowego wynagrodzenia. W ramach realizacji powyższego uprawnienia Zamawiającemu przysługuje w szczególności prawo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do rozporządzania tymi prawami. Osobiste prawa autorskie, jako niezbywalne, pozostają własnością Wykonawcy.</w:t>
      </w:r>
    </w:p>
    <w:p w14:paraId="662E6C5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Zamawiający uprawniony jest w szczególności do: </w:t>
      </w:r>
    </w:p>
    <w:p w14:paraId="1DFEF796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96CEEE3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4315598D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25193CF5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054596">
        <w:rPr>
          <w:rFonts w:ascii="Arial" w:hAnsi="Arial" w:cs="Arial"/>
          <w:lang w:eastAsia="en-US"/>
        </w:rPr>
        <w:t>internet</w:t>
      </w:r>
      <w:proofErr w:type="spellEnd"/>
      <w:r w:rsidRPr="00054596">
        <w:rPr>
          <w:rFonts w:ascii="Arial" w:hAnsi="Arial" w:cs="Arial"/>
          <w:lang w:eastAsia="en-US"/>
        </w:rPr>
        <w:t xml:space="preserve"> i innych sieciach komputerowych; </w:t>
      </w:r>
    </w:p>
    <w:p w14:paraId="54444876" w14:textId="2F15A16E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inwestycji; </w:t>
      </w:r>
    </w:p>
    <w:p w14:paraId="5A9CBF51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4A64683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08FE94AC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5FA0A3BC" w14:textId="77777777" w:rsidR="000F340A" w:rsidRPr="00054596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7</w:t>
      </w:r>
      <w:r w:rsidRPr="00054596">
        <w:rPr>
          <w:rFonts w:ascii="Arial" w:hAnsi="Arial" w:cs="Arial"/>
          <w:highlight w:val="lightGray"/>
        </w:rPr>
        <w:t xml:space="preserve">. </w:t>
      </w:r>
      <w:r w:rsidR="0007162A" w:rsidRPr="00054596">
        <w:rPr>
          <w:rFonts w:ascii="Arial" w:hAnsi="Arial" w:cs="Arial"/>
          <w:highlight w:val="lightGray"/>
        </w:rPr>
        <w:t xml:space="preserve">ODSTĄPIENIE OD </w:t>
      </w:r>
      <w:r w:rsidRPr="00054596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054596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054596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7236EA0D" w14:textId="77777777" w:rsidR="00A230A6" w:rsidRDefault="00A230A6" w:rsidP="00144D24">
      <w:pPr>
        <w:widowControl/>
        <w:kinsoku/>
        <w:jc w:val="both"/>
        <w:rPr>
          <w:rFonts w:ascii="Arial" w:hAnsi="Arial" w:cs="Arial"/>
        </w:rPr>
      </w:pPr>
    </w:p>
    <w:p w14:paraId="740589E1" w14:textId="77777777" w:rsidR="00A230A6" w:rsidRDefault="00A230A6" w:rsidP="00144D24">
      <w:pPr>
        <w:widowControl/>
        <w:kinsoku/>
        <w:jc w:val="both"/>
        <w:rPr>
          <w:rFonts w:ascii="Arial" w:hAnsi="Arial" w:cs="Arial"/>
        </w:rPr>
      </w:pPr>
    </w:p>
    <w:p w14:paraId="4CE2BD20" w14:textId="77777777" w:rsidR="00A230A6" w:rsidRPr="00054596" w:rsidRDefault="00A230A6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lastRenderedPageBreak/>
        <w:t xml:space="preserve">§ </w:t>
      </w:r>
      <w:r w:rsidR="004D704D" w:rsidRPr="00054596">
        <w:rPr>
          <w:rFonts w:ascii="Arial" w:hAnsi="Arial" w:cs="Arial"/>
          <w:highlight w:val="lightGray"/>
        </w:rPr>
        <w:t>8</w:t>
      </w:r>
      <w:r w:rsidR="00167646"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6BDEB739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5B08713C" w14:textId="5A2803BC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77777777" w:rsidR="00B7539C" w:rsidRPr="00054596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</w:t>
      </w:r>
      <w:r w:rsidR="00B7539C" w:rsidRPr="00054596">
        <w:rPr>
          <w:rFonts w:ascii="Arial" w:hAnsi="Arial" w:cs="Arial"/>
        </w:rPr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4C243137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 na usuwane usterki, na okres jak w</w:t>
      </w:r>
      <w:r w:rsidR="00FE2AF3" w:rsidRPr="00054596">
        <w:rPr>
          <w:rFonts w:ascii="Arial" w:hAnsi="Arial" w:cs="Arial"/>
        </w:rPr>
        <w:t xml:space="preserve"> ust.</w:t>
      </w:r>
      <w:r w:rsidRPr="00054596">
        <w:rPr>
          <w:rFonts w:ascii="Arial" w:hAnsi="Arial" w:cs="Arial"/>
        </w:rPr>
        <w:t xml:space="preserve"> </w:t>
      </w:r>
      <w:r w:rsidR="00144D24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>, licząc od dnia podpisania protokołu usunięcia usterki.</w:t>
      </w:r>
    </w:p>
    <w:p w14:paraId="5C1CD1F0" w14:textId="2380F6BB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Niezależnie od uprawnień przysługujących Zamawiającemu z tytułu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, może on równocześnie wykonywać przysługujące mu uprawnienia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tytułu rękojmi.</w:t>
      </w:r>
    </w:p>
    <w:p w14:paraId="421ECB54" w14:textId="25621BA1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powiadamiać będzie Wykonawcę o wykryciu wad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054596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054596" w:rsidRDefault="00AA1206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F65BEE" w:rsidRPr="00054596">
        <w:rPr>
          <w:rFonts w:ascii="Arial" w:hAnsi="Arial" w:cs="Arial"/>
          <w:highlight w:val="lightGray"/>
        </w:rPr>
        <w:t>9</w:t>
      </w:r>
      <w:r w:rsidR="00B7539C" w:rsidRPr="00054596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1186714D" w:rsidR="00F65BEE" w:rsidRPr="00054596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przypadkach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wysokościach:</w:t>
      </w:r>
    </w:p>
    <w:p w14:paraId="6B61A8E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054596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w wysokości 0,1 % wynagrodzenia ryczałtowego za każdy dzień:</w:t>
      </w:r>
    </w:p>
    <w:p w14:paraId="794E6CD7" w14:textId="5C08AD55" w:rsidR="00F65BEE" w:rsidRPr="00054596" w:rsidRDefault="00F65BEE" w:rsidP="00B43FE3">
      <w:pPr>
        <w:spacing w:line="276" w:lineRule="auto"/>
        <w:ind w:left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- zwłoki w wykonaniu przedmiotu umowy w terminie określonym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§2 umowy,</w:t>
      </w:r>
    </w:p>
    <w:p w14:paraId="50B261A6" w14:textId="77777777" w:rsidR="00F65BEE" w:rsidRPr="00054596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- zwłoki w usunięciu wad stwierdzonych przy odbiorze.</w:t>
      </w:r>
    </w:p>
    <w:p w14:paraId="66590CB9" w14:textId="3FCAA42A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Wykonawcy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 20 % wartości przedmiotu umowy,</w:t>
      </w:r>
    </w:p>
    <w:p w14:paraId="0149F2D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2) Zamawiający płaci Wykonawcy karę umowną:</w:t>
      </w:r>
    </w:p>
    <w:p w14:paraId="0CF70A70" w14:textId="6DB558E8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a) w wysokości 0,1 % wynagrodzenia ryczałtowego za każdy dzień zwłoki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przeprowadzeniu odbioru,</w:t>
      </w:r>
    </w:p>
    <w:p w14:paraId="7C5831B8" w14:textId="53EE7A0F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Zamawiającego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7ECD65AA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 xml:space="preserve">Strona zobowiązana do zapłaty kary umownej dokona jej zapłaty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otrzymania wezwania do zapłaty.</w:t>
      </w:r>
    </w:p>
    <w:p w14:paraId="1CBF7524" w14:textId="77777777" w:rsidR="000F340A" w:rsidRPr="00054596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054596" w:rsidRDefault="004F631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0</w:t>
      </w:r>
      <w:r w:rsidR="00AA1206" w:rsidRPr="00054596">
        <w:rPr>
          <w:rFonts w:ascii="Arial" w:hAnsi="Arial" w:cs="Arial"/>
          <w:highlight w:val="lightGray"/>
        </w:rPr>
        <w:t xml:space="preserve">. </w:t>
      </w:r>
      <w:r w:rsidRPr="00054596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1D4D015E" w14:textId="3F05BD24" w:rsidR="00F65BEE" w:rsidRPr="00054596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054596">
        <w:rPr>
          <w:rFonts w:ascii="Arial" w:hAnsi="Arial" w:cs="Arial"/>
        </w:rPr>
        <w:t xml:space="preserve">Zamawiający dopuszcza możliwość istotnych zmian postanowień zawartej umowy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stosunku do treści oferty, na podstawie, której dokonano wyboru Wykonawcy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054596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054596">
        <w:rPr>
          <w:rFonts w:ascii="Arial" w:hAnsi="Arial" w:cs="Arial"/>
        </w:rPr>
        <w:t>1) zmiana terminu wykonania przedmiotu umowy:</w:t>
      </w:r>
    </w:p>
    <w:p w14:paraId="0A6F5CB4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D4411E5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676F7A58" w14:textId="5A35DED9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uniknięcia lub usunięcia kolizji,</w:t>
      </w:r>
    </w:p>
    <w:p w14:paraId="3AB5816C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d) zmiany przepisów związanych z przedmiotem umowy,</w:t>
      </w:r>
    </w:p>
    <w:p w14:paraId="6032E4F3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e) trudności w pozyskiwaniu materiałów wyjściowych do projektu,</w:t>
      </w:r>
    </w:p>
    <w:p w14:paraId="1B861A84" w14:textId="28C23141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02B40470" w14:textId="3AA784B6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g)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79AFD54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h) wystąpienia działania osób trzecich uniemożliwiających wykonanie usługi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terminie, które to działania nie są konsekwencją winy którejkolwiek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ze stron,</w:t>
      </w:r>
    </w:p>
    <w:p w14:paraId="54E72AAD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i) wystąpienia nieprzewidzianych okoliczności </w:t>
      </w:r>
      <w:proofErr w:type="spellStart"/>
      <w:r w:rsidRPr="00054596">
        <w:rPr>
          <w:rFonts w:ascii="Arial" w:hAnsi="Arial" w:cs="Arial"/>
        </w:rPr>
        <w:t>formalno</w:t>
      </w:r>
      <w:proofErr w:type="spellEnd"/>
      <w:r w:rsidRPr="00054596">
        <w:rPr>
          <w:rFonts w:ascii="Arial" w:hAnsi="Arial" w:cs="Arial"/>
        </w:rPr>
        <w:t xml:space="preserve"> - prawnych,</w:t>
      </w:r>
    </w:p>
    <w:p w14:paraId="435D1400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j) dopuszczalne jest skrócenie terminu wykonania umowy. </w:t>
      </w:r>
    </w:p>
    <w:p w14:paraId="64D52614" w14:textId="1FF556BC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po stronie Wykonawcy, Zamawiający </w:t>
      </w:r>
      <w:r w:rsidRPr="00054596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  <w:color w:val="000000"/>
        </w:rPr>
        <w:t xml:space="preserve">3) Zmiana wynagrodzenia wynikająca z udzielenia przez Zamawiającego innego </w:t>
      </w:r>
      <w:r w:rsidRPr="00054596">
        <w:rPr>
          <w:rFonts w:ascii="Arial" w:hAnsi="Arial" w:cs="Arial"/>
          <w:color w:val="000000"/>
        </w:rPr>
        <w:lastRenderedPageBreak/>
        <w:t>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  <w:color w:val="000000"/>
        </w:rPr>
        <w:t>4) Zmiana umowy spowodowana zgłoszeniem Podwykonawcy za zgodą Zamawiającego</w:t>
      </w:r>
      <w:r w:rsidRPr="00054596">
        <w:rPr>
          <w:rFonts w:ascii="Arial" w:hAnsi="Arial" w:cs="Arial"/>
        </w:rPr>
        <w:t>.</w:t>
      </w:r>
    </w:p>
    <w:p w14:paraId="64A63F1A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6EB46A26" w:rsidR="00F65BEE" w:rsidRPr="00054596" w:rsidRDefault="00F65BEE" w:rsidP="00B43FE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5DA97A95" w14:textId="1A591B49" w:rsidR="004F6316" w:rsidRPr="00B43FE3" w:rsidRDefault="004F6316" w:rsidP="00B43FE3">
      <w:pPr>
        <w:spacing w:before="120" w:after="120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1</w:t>
      </w:r>
      <w:r w:rsidRPr="00054596">
        <w:rPr>
          <w:rFonts w:ascii="Arial" w:hAnsi="Arial" w:cs="Arial"/>
          <w:highlight w:val="lightGray"/>
        </w:rPr>
        <w:t>. POSTANOWIENIA KOŃCOWE</w:t>
      </w:r>
    </w:p>
    <w:p w14:paraId="1506B43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Integralną część niniejszej umowy stanowi Specyfikacja Istotnych Warunków Zamówienia i oferta Wykonawcy.</w:t>
      </w:r>
    </w:p>
    <w:p w14:paraId="3D3D53EA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Do koordynowania pracami stanowiącymi przedmiot umowy wyznacza się:</w:t>
      </w:r>
    </w:p>
    <w:p w14:paraId="74C903FB" w14:textId="77777777" w:rsidR="00F65BEE" w:rsidRPr="00054596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ze strony Zamawiającego : Szymon Antkowiak – Pracownik Urzędu Gminy,</w:t>
      </w:r>
    </w:p>
    <w:p w14:paraId="5EAABB6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i Zamawiający mianują swoich pełnomocników.</w:t>
      </w:r>
    </w:p>
    <w:p w14:paraId="56E53F8E" w14:textId="220D2E42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Pełnomocnicy będą upoważnieni do podejmowania decyzji związanych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2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0296E55B" w14:textId="77777777" w:rsidR="00AA1206" w:rsidRPr="00054596" w:rsidRDefault="00AA1206" w:rsidP="00E44002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71E977B9" w14:textId="77777777" w:rsidR="00AA1206" w:rsidRPr="00054596" w:rsidRDefault="00AA1206" w:rsidP="00AA1206">
      <w:pPr>
        <w:rPr>
          <w:rFonts w:ascii="Arial" w:hAnsi="Arial" w:cs="Arial"/>
        </w:rPr>
      </w:pPr>
    </w:p>
    <w:p w14:paraId="24A2DFBC" w14:textId="6B32DA16" w:rsidR="00FE2AF3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3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176DEC84" w14:textId="25146B65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Wszelkie zmiany treści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054596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4</w:t>
      </w:r>
      <w:r w:rsidRPr="00054596">
        <w:rPr>
          <w:rFonts w:ascii="Arial" w:hAnsi="Arial" w:cs="Arial"/>
          <w:highlight w:val="lightGray"/>
        </w:rPr>
        <w:t>.</w:t>
      </w:r>
    </w:p>
    <w:p w14:paraId="027013E8" w14:textId="2A6648B4" w:rsidR="00AA1206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Wszelkie załączniki do niniejszej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054596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054596" w:rsidRDefault="00144D24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</w:t>
      </w:r>
      <w:r w:rsidR="00F65BEE" w:rsidRPr="00054596">
        <w:rPr>
          <w:rFonts w:ascii="Arial" w:hAnsi="Arial" w:cs="Arial"/>
          <w:highlight w:val="lightGray"/>
        </w:rPr>
        <w:t xml:space="preserve"> 15</w:t>
      </w:r>
      <w:r w:rsidR="00DB1C35" w:rsidRPr="00054596">
        <w:rPr>
          <w:rFonts w:ascii="Arial" w:hAnsi="Arial" w:cs="Arial"/>
          <w:highlight w:val="lightGray"/>
        </w:rPr>
        <w:t>.</w:t>
      </w:r>
    </w:p>
    <w:p w14:paraId="1EF83B60" w14:textId="100F0CAB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Umowę sporządzono w </w:t>
      </w:r>
      <w:r w:rsidR="00DB1C35" w:rsidRPr="00054596">
        <w:rPr>
          <w:rFonts w:ascii="Arial" w:hAnsi="Arial" w:cs="Arial"/>
        </w:rPr>
        <w:t>trzech</w:t>
      </w:r>
      <w:r w:rsidRPr="00054596">
        <w:rPr>
          <w:rFonts w:ascii="Arial" w:hAnsi="Arial" w:cs="Arial"/>
        </w:rPr>
        <w:t xml:space="preserve"> jednobrzmiących egzemplarzach, z czego </w:t>
      </w:r>
      <w:r w:rsidR="00DB1C35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054596" w:rsidRDefault="000F340A" w:rsidP="00AA1206">
      <w:pPr>
        <w:rPr>
          <w:rFonts w:ascii="Arial" w:hAnsi="Arial" w:cs="Arial"/>
        </w:rPr>
      </w:pPr>
    </w:p>
    <w:p w14:paraId="12F5C8A4" w14:textId="77777777" w:rsidR="000F340A" w:rsidRPr="00054596" w:rsidRDefault="000F340A" w:rsidP="00AA1206">
      <w:pPr>
        <w:rPr>
          <w:rFonts w:ascii="Arial" w:hAnsi="Arial" w:cs="Arial"/>
        </w:rPr>
      </w:pPr>
    </w:p>
    <w:p w14:paraId="78D059FD" w14:textId="77777777" w:rsidR="00AA1206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      ZAMAWIAJĄCY:</w:t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  <w:t xml:space="preserve">   WYKONAWCA:</w:t>
      </w:r>
    </w:p>
    <w:p w14:paraId="538F8BDC" w14:textId="77777777" w:rsidR="005F21D6" w:rsidRPr="00054596" w:rsidRDefault="005F21D6" w:rsidP="00AA1206">
      <w:pPr>
        <w:rPr>
          <w:rFonts w:ascii="Arial" w:hAnsi="Arial" w:cs="Arial"/>
        </w:rPr>
      </w:pPr>
    </w:p>
    <w:p w14:paraId="44F5527C" w14:textId="77777777" w:rsidR="005F21D6" w:rsidRPr="00054596" w:rsidRDefault="005F21D6" w:rsidP="00AA1206">
      <w:pPr>
        <w:rPr>
          <w:rFonts w:ascii="Arial" w:hAnsi="Arial" w:cs="Arial"/>
        </w:rPr>
      </w:pPr>
    </w:p>
    <w:p w14:paraId="7A1EFD83" w14:textId="77777777" w:rsidR="000F340A" w:rsidRPr="00054596" w:rsidRDefault="000F340A" w:rsidP="00AA1206">
      <w:pPr>
        <w:rPr>
          <w:rFonts w:ascii="Arial" w:hAnsi="Arial" w:cs="Arial"/>
        </w:rPr>
      </w:pPr>
    </w:p>
    <w:p w14:paraId="532369D7" w14:textId="77777777" w:rsidR="000F340A" w:rsidRPr="00054596" w:rsidRDefault="000F340A" w:rsidP="00AA1206">
      <w:pPr>
        <w:rPr>
          <w:rFonts w:ascii="Arial" w:hAnsi="Arial" w:cs="Arial"/>
        </w:rPr>
      </w:pPr>
    </w:p>
    <w:p w14:paraId="7A6D0C61" w14:textId="5D5701A4" w:rsidR="004A1B3A" w:rsidRPr="00054596" w:rsidRDefault="00AA1206" w:rsidP="009F7773">
      <w:pPr>
        <w:rPr>
          <w:rFonts w:ascii="Arial" w:hAnsi="Arial" w:cs="Arial"/>
        </w:rPr>
      </w:pPr>
      <w:r w:rsidRPr="00054596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sectPr w:rsidR="004A1B3A" w:rsidRPr="00054596" w:rsidSect="009368E7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5B1E" w14:textId="77777777" w:rsidR="00432FF5" w:rsidRDefault="00432FF5" w:rsidP="00007A17">
      <w:r>
        <w:separator/>
      </w:r>
    </w:p>
  </w:endnote>
  <w:endnote w:type="continuationSeparator" w:id="0">
    <w:p w14:paraId="47AA43B1" w14:textId="77777777" w:rsidR="00432FF5" w:rsidRDefault="00432FF5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200F" w14:textId="77777777" w:rsidR="00432FF5" w:rsidRDefault="00432FF5" w:rsidP="00007A17">
      <w:r>
        <w:separator/>
      </w:r>
    </w:p>
  </w:footnote>
  <w:footnote w:type="continuationSeparator" w:id="0">
    <w:p w14:paraId="69BF77FF" w14:textId="77777777" w:rsidR="00432FF5" w:rsidRDefault="00432FF5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7566">
    <w:abstractNumId w:val="12"/>
  </w:num>
  <w:num w:numId="2" w16cid:durableId="1375152319">
    <w:abstractNumId w:val="9"/>
  </w:num>
  <w:num w:numId="3" w16cid:durableId="1250045284">
    <w:abstractNumId w:val="23"/>
  </w:num>
  <w:num w:numId="4" w16cid:durableId="532570765">
    <w:abstractNumId w:val="16"/>
  </w:num>
  <w:num w:numId="5" w16cid:durableId="759721959">
    <w:abstractNumId w:val="5"/>
  </w:num>
  <w:num w:numId="6" w16cid:durableId="1145707857">
    <w:abstractNumId w:val="6"/>
  </w:num>
  <w:num w:numId="7" w16cid:durableId="1748532821">
    <w:abstractNumId w:val="1"/>
  </w:num>
  <w:num w:numId="8" w16cid:durableId="1914974005">
    <w:abstractNumId w:val="25"/>
  </w:num>
  <w:num w:numId="9" w16cid:durableId="55397361">
    <w:abstractNumId w:val="4"/>
  </w:num>
  <w:num w:numId="10" w16cid:durableId="476802861">
    <w:abstractNumId w:val="17"/>
  </w:num>
  <w:num w:numId="11" w16cid:durableId="1102065909">
    <w:abstractNumId w:val="20"/>
  </w:num>
  <w:num w:numId="12" w16cid:durableId="1174420741">
    <w:abstractNumId w:val="21"/>
  </w:num>
  <w:num w:numId="13" w16cid:durableId="1803771296">
    <w:abstractNumId w:val="2"/>
  </w:num>
  <w:num w:numId="14" w16cid:durableId="1999845919">
    <w:abstractNumId w:val="27"/>
  </w:num>
  <w:num w:numId="15" w16cid:durableId="1941327679">
    <w:abstractNumId w:val="7"/>
  </w:num>
  <w:num w:numId="16" w16cid:durableId="547886199">
    <w:abstractNumId w:val="24"/>
  </w:num>
  <w:num w:numId="17" w16cid:durableId="2012104786">
    <w:abstractNumId w:val="15"/>
  </w:num>
  <w:num w:numId="18" w16cid:durableId="332413039">
    <w:abstractNumId w:val="18"/>
  </w:num>
  <w:num w:numId="19" w16cid:durableId="1009329263">
    <w:abstractNumId w:val="11"/>
  </w:num>
  <w:num w:numId="20" w16cid:durableId="579222043">
    <w:abstractNumId w:val="14"/>
  </w:num>
  <w:num w:numId="21" w16cid:durableId="134959318">
    <w:abstractNumId w:val="13"/>
  </w:num>
  <w:num w:numId="22" w16cid:durableId="963774951">
    <w:abstractNumId w:val="0"/>
  </w:num>
  <w:num w:numId="23" w16cid:durableId="305402642">
    <w:abstractNumId w:val="3"/>
  </w:num>
  <w:num w:numId="24" w16cid:durableId="348145409">
    <w:abstractNumId w:val="8"/>
  </w:num>
  <w:num w:numId="25" w16cid:durableId="1740786168">
    <w:abstractNumId w:val="10"/>
  </w:num>
  <w:num w:numId="26" w16cid:durableId="1848443290">
    <w:abstractNumId w:val="19"/>
  </w:num>
  <w:num w:numId="27" w16cid:durableId="1933511823">
    <w:abstractNumId w:val="28"/>
  </w:num>
  <w:num w:numId="28" w16cid:durableId="1469281781">
    <w:abstractNumId w:val="22"/>
  </w:num>
  <w:num w:numId="29" w16cid:durableId="20371361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0E78"/>
    <w:rsid w:val="00011738"/>
    <w:rsid w:val="00026074"/>
    <w:rsid w:val="00032724"/>
    <w:rsid w:val="00054596"/>
    <w:rsid w:val="0007162A"/>
    <w:rsid w:val="00092B37"/>
    <w:rsid w:val="00094731"/>
    <w:rsid w:val="000D7587"/>
    <w:rsid w:val="000E30B9"/>
    <w:rsid w:val="000F340A"/>
    <w:rsid w:val="0010636B"/>
    <w:rsid w:val="0010691D"/>
    <w:rsid w:val="00121C4E"/>
    <w:rsid w:val="00130A45"/>
    <w:rsid w:val="00130E84"/>
    <w:rsid w:val="00144D24"/>
    <w:rsid w:val="001674A0"/>
    <w:rsid w:val="00167646"/>
    <w:rsid w:val="00170CB9"/>
    <w:rsid w:val="001724B4"/>
    <w:rsid w:val="001963B3"/>
    <w:rsid w:val="001C6D15"/>
    <w:rsid w:val="001D6EF0"/>
    <w:rsid w:val="001E1538"/>
    <w:rsid w:val="001E3721"/>
    <w:rsid w:val="001E7BE1"/>
    <w:rsid w:val="00236B7F"/>
    <w:rsid w:val="00245C34"/>
    <w:rsid w:val="0025422B"/>
    <w:rsid w:val="00254AC3"/>
    <w:rsid w:val="002A6FAA"/>
    <w:rsid w:val="002C7FCE"/>
    <w:rsid w:val="00306AA2"/>
    <w:rsid w:val="00311C6D"/>
    <w:rsid w:val="00323D4F"/>
    <w:rsid w:val="00341ECF"/>
    <w:rsid w:val="00342645"/>
    <w:rsid w:val="00346F64"/>
    <w:rsid w:val="00350484"/>
    <w:rsid w:val="00363073"/>
    <w:rsid w:val="00376D44"/>
    <w:rsid w:val="00380C91"/>
    <w:rsid w:val="00396011"/>
    <w:rsid w:val="003A33C9"/>
    <w:rsid w:val="003B1788"/>
    <w:rsid w:val="003D699A"/>
    <w:rsid w:val="003F770E"/>
    <w:rsid w:val="00400B4E"/>
    <w:rsid w:val="0040472E"/>
    <w:rsid w:val="00424813"/>
    <w:rsid w:val="00432FF5"/>
    <w:rsid w:val="00440863"/>
    <w:rsid w:val="00443A15"/>
    <w:rsid w:val="004461CE"/>
    <w:rsid w:val="00446D68"/>
    <w:rsid w:val="00461C85"/>
    <w:rsid w:val="00467D7F"/>
    <w:rsid w:val="0047349C"/>
    <w:rsid w:val="0048452C"/>
    <w:rsid w:val="00493562"/>
    <w:rsid w:val="004A000C"/>
    <w:rsid w:val="004A1B3A"/>
    <w:rsid w:val="004D704D"/>
    <w:rsid w:val="004F624C"/>
    <w:rsid w:val="004F6316"/>
    <w:rsid w:val="00501418"/>
    <w:rsid w:val="005166FE"/>
    <w:rsid w:val="0053405C"/>
    <w:rsid w:val="005425A0"/>
    <w:rsid w:val="0054400C"/>
    <w:rsid w:val="00546D68"/>
    <w:rsid w:val="00566812"/>
    <w:rsid w:val="00566857"/>
    <w:rsid w:val="00582A7A"/>
    <w:rsid w:val="00587D28"/>
    <w:rsid w:val="005A0FBD"/>
    <w:rsid w:val="005A467A"/>
    <w:rsid w:val="005C6581"/>
    <w:rsid w:val="005E074E"/>
    <w:rsid w:val="005F21D6"/>
    <w:rsid w:val="005F39CE"/>
    <w:rsid w:val="00600E31"/>
    <w:rsid w:val="00681E94"/>
    <w:rsid w:val="006A0D33"/>
    <w:rsid w:val="006C1622"/>
    <w:rsid w:val="006C1E54"/>
    <w:rsid w:val="006C5C67"/>
    <w:rsid w:val="00700F5B"/>
    <w:rsid w:val="00737587"/>
    <w:rsid w:val="00737D7C"/>
    <w:rsid w:val="0074634A"/>
    <w:rsid w:val="007524D4"/>
    <w:rsid w:val="00767AD3"/>
    <w:rsid w:val="00767C2D"/>
    <w:rsid w:val="00781DBD"/>
    <w:rsid w:val="00783710"/>
    <w:rsid w:val="00784F48"/>
    <w:rsid w:val="00791DB5"/>
    <w:rsid w:val="007C1074"/>
    <w:rsid w:val="007C16F7"/>
    <w:rsid w:val="007D51F6"/>
    <w:rsid w:val="008112E8"/>
    <w:rsid w:val="00831DB3"/>
    <w:rsid w:val="0084731F"/>
    <w:rsid w:val="00850EDE"/>
    <w:rsid w:val="008538D4"/>
    <w:rsid w:val="0085410D"/>
    <w:rsid w:val="0086291D"/>
    <w:rsid w:val="00867282"/>
    <w:rsid w:val="00875C75"/>
    <w:rsid w:val="008834EB"/>
    <w:rsid w:val="008D7935"/>
    <w:rsid w:val="00901FEA"/>
    <w:rsid w:val="00904DEE"/>
    <w:rsid w:val="00914B42"/>
    <w:rsid w:val="009368E7"/>
    <w:rsid w:val="00960E3C"/>
    <w:rsid w:val="009618EE"/>
    <w:rsid w:val="009639D4"/>
    <w:rsid w:val="0097129D"/>
    <w:rsid w:val="00974FE8"/>
    <w:rsid w:val="00976D10"/>
    <w:rsid w:val="00980525"/>
    <w:rsid w:val="009D36DB"/>
    <w:rsid w:val="009F34EB"/>
    <w:rsid w:val="009F3F0F"/>
    <w:rsid w:val="009F6804"/>
    <w:rsid w:val="009F7773"/>
    <w:rsid w:val="00A074D2"/>
    <w:rsid w:val="00A174C4"/>
    <w:rsid w:val="00A206FA"/>
    <w:rsid w:val="00A230A6"/>
    <w:rsid w:val="00A239C5"/>
    <w:rsid w:val="00A30F07"/>
    <w:rsid w:val="00A32953"/>
    <w:rsid w:val="00A35FC0"/>
    <w:rsid w:val="00A463AD"/>
    <w:rsid w:val="00A574D6"/>
    <w:rsid w:val="00A5788E"/>
    <w:rsid w:val="00A71FC4"/>
    <w:rsid w:val="00A7296F"/>
    <w:rsid w:val="00AA1206"/>
    <w:rsid w:val="00AA38B4"/>
    <w:rsid w:val="00AB7A90"/>
    <w:rsid w:val="00AC5354"/>
    <w:rsid w:val="00AF6FCC"/>
    <w:rsid w:val="00B052C1"/>
    <w:rsid w:val="00B0750A"/>
    <w:rsid w:val="00B13352"/>
    <w:rsid w:val="00B43FE3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C15366"/>
    <w:rsid w:val="00C161EA"/>
    <w:rsid w:val="00C3115A"/>
    <w:rsid w:val="00C35496"/>
    <w:rsid w:val="00C47234"/>
    <w:rsid w:val="00C51EE5"/>
    <w:rsid w:val="00C6163E"/>
    <w:rsid w:val="00C65BE1"/>
    <w:rsid w:val="00C701A5"/>
    <w:rsid w:val="00C87ABD"/>
    <w:rsid w:val="00CB5F31"/>
    <w:rsid w:val="00CD3147"/>
    <w:rsid w:val="00CD78AB"/>
    <w:rsid w:val="00CE3FA5"/>
    <w:rsid w:val="00D0169C"/>
    <w:rsid w:val="00D4613F"/>
    <w:rsid w:val="00D51253"/>
    <w:rsid w:val="00D52EBE"/>
    <w:rsid w:val="00D73364"/>
    <w:rsid w:val="00DA3840"/>
    <w:rsid w:val="00DB1C35"/>
    <w:rsid w:val="00DC3F4C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8666D"/>
    <w:rsid w:val="00EA3DC9"/>
    <w:rsid w:val="00EB0ED2"/>
    <w:rsid w:val="00EB5C9A"/>
    <w:rsid w:val="00EE751C"/>
    <w:rsid w:val="00F3396C"/>
    <w:rsid w:val="00F41207"/>
    <w:rsid w:val="00F4499B"/>
    <w:rsid w:val="00F47500"/>
    <w:rsid w:val="00F5525F"/>
    <w:rsid w:val="00F57580"/>
    <w:rsid w:val="00F579FE"/>
    <w:rsid w:val="00F63861"/>
    <w:rsid w:val="00F65BEE"/>
    <w:rsid w:val="00F74225"/>
    <w:rsid w:val="00F83533"/>
    <w:rsid w:val="00F9027A"/>
    <w:rsid w:val="00F926D6"/>
    <w:rsid w:val="00FB0494"/>
    <w:rsid w:val="00FB12B1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3241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29</cp:revision>
  <cp:lastPrinted>2022-02-08T13:53:00Z</cp:lastPrinted>
  <dcterms:created xsi:type="dcterms:W3CDTF">2022-01-17T10:29:00Z</dcterms:created>
  <dcterms:modified xsi:type="dcterms:W3CDTF">2025-03-10T10:01:00Z</dcterms:modified>
</cp:coreProperties>
</file>