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FB" w:rsidRDefault="00B352FB" w:rsidP="00581A47">
      <w:pPr>
        <w:jc w:val="center"/>
        <w:rPr>
          <w:b/>
          <w:sz w:val="22"/>
        </w:rPr>
      </w:pPr>
      <w:r w:rsidRPr="00B352FB">
        <w:rPr>
          <w:rFonts w:ascii="Calibri" w:eastAsia="Calibri" w:hAnsi="Calibri"/>
          <w:noProof/>
          <w:sz w:val="22"/>
        </w:rPr>
        <w:drawing>
          <wp:inline distT="0" distB="0" distL="0" distR="0" wp14:anchorId="2B1536D2" wp14:editId="67E4F226">
            <wp:extent cx="5763238" cy="698740"/>
            <wp:effectExtent l="0" t="0" r="0" b="0"/>
            <wp:docPr id="1" name="Obraz 1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979" cy="70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FB" w:rsidRDefault="00B352FB" w:rsidP="00581A47">
      <w:pPr>
        <w:jc w:val="center"/>
        <w:rPr>
          <w:b/>
          <w:sz w:val="22"/>
        </w:rPr>
      </w:pP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"cid:image005.png@01DAD75F.FEDC5B10" \* MERGEFORMATINET </w:instrText>
      </w:r>
      <w:r>
        <w:rPr>
          <w:noProof/>
        </w:rPr>
        <w:fldChar w:fldCharType="separate"/>
      </w:r>
      <w:r w:rsidR="00D50AF3">
        <w:rPr>
          <w:noProof/>
        </w:rPr>
        <w:fldChar w:fldCharType="begin"/>
      </w:r>
      <w:r w:rsidR="00D50AF3">
        <w:rPr>
          <w:noProof/>
        </w:rPr>
        <w:instrText xml:space="preserve"> INCLUDEPICTURE  "cid:image005.png@01DAD75F.FEDC5B10" \* MERGEFORMATINET </w:instrText>
      </w:r>
      <w:r w:rsidR="00D50AF3">
        <w:rPr>
          <w:noProof/>
        </w:rPr>
        <w:fldChar w:fldCharType="separate"/>
      </w:r>
      <w:r w:rsidR="00CC6B79">
        <w:rPr>
          <w:noProof/>
        </w:rPr>
        <w:fldChar w:fldCharType="begin"/>
      </w:r>
      <w:r w:rsidR="00CC6B79">
        <w:rPr>
          <w:noProof/>
        </w:rPr>
        <w:instrText xml:space="preserve"> INCLUDEPICTURE  "cid:image005.png@01DAD75F.FEDC5B10" \* MERGEFORMATINET </w:instrText>
      </w:r>
      <w:r w:rsidR="00CC6B79">
        <w:rPr>
          <w:noProof/>
        </w:rPr>
        <w:fldChar w:fldCharType="separate"/>
      </w:r>
      <w:r w:rsidR="00B743F5">
        <w:rPr>
          <w:noProof/>
        </w:rPr>
        <w:fldChar w:fldCharType="begin"/>
      </w:r>
      <w:r w:rsidR="00B743F5">
        <w:rPr>
          <w:noProof/>
        </w:rPr>
        <w:instrText xml:space="preserve"> INCLUDEPICTURE  "cid:image005.png@01DAD75F.FEDC5B10" \* MERGEFORMATINET </w:instrText>
      </w:r>
      <w:r w:rsidR="00B743F5">
        <w:rPr>
          <w:noProof/>
        </w:rPr>
        <w:fldChar w:fldCharType="separate"/>
      </w:r>
      <w:r w:rsidR="00841018">
        <w:rPr>
          <w:noProof/>
        </w:rPr>
        <w:fldChar w:fldCharType="begin"/>
      </w:r>
      <w:r w:rsidR="00841018">
        <w:rPr>
          <w:noProof/>
        </w:rPr>
        <w:instrText xml:space="preserve"> </w:instrText>
      </w:r>
      <w:r w:rsidR="00841018">
        <w:rPr>
          <w:noProof/>
        </w:rPr>
        <w:instrText>INCLUDEPICTURE  "cid:image005.png@01</w:instrText>
      </w:r>
      <w:r w:rsidR="00841018">
        <w:rPr>
          <w:noProof/>
        </w:rPr>
        <w:instrText>DAD75F.FEDC5B10" \* MERGEFORMATINET</w:instrText>
      </w:r>
      <w:r w:rsidR="00841018">
        <w:rPr>
          <w:noProof/>
        </w:rPr>
        <w:instrText xml:space="preserve"> </w:instrText>
      </w:r>
      <w:r w:rsidR="00841018">
        <w:rPr>
          <w:noProof/>
        </w:rPr>
        <w:fldChar w:fldCharType="separate"/>
      </w:r>
      <w:r w:rsidR="00FC23D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48pt;visibility:visible">
            <v:imagedata r:id="rId10" r:href="rId11"/>
          </v:shape>
        </w:pict>
      </w:r>
      <w:r w:rsidR="00841018">
        <w:rPr>
          <w:noProof/>
        </w:rPr>
        <w:fldChar w:fldCharType="end"/>
      </w:r>
      <w:r w:rsidR="00B743F5">
        <w:rPr>
          <w:noProof/>
        </w:rPr>
        <w:fldChar w:fldCharType="end"/>
      </w:r>
      <w:r w:rsidR="00CC6B79">
        <w:rPr>
          <w:noProof/>
        </w:rPr>
        <w:fldChar w:fldCharType="end"/>
      </w:r>
      <w:r w:rsidR="00D50AF3"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352FB" w:rsidRDefault="00B352FB" w:rsidP="00581A47">
      <w:pPr>
        <w:jc w:val="center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595B6A72">
            <wp:extent cx="5891254" cy="7676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668" cy="7734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2FB" w:rsidRDefault="00B352FB" w:rsidP="00581A47">
      <w:pPr>
        <w:jc w:val="center"/>
        <w:rPr>
          <w:b/>
          <w:sz w:val="22"/>
        </w:rPr>
      </w:pPr>
      <w:r w:rsidRPr="00B352FB">
        <w:rPr>
          <w:rFonts w:ascii="Calibri" w:eastAsia="Calibri" w:hAnsi="Calibri"/>
          <w:noProof/>
          <w:sz w:val="22"/>
        </w:rPr>
        <w:drawing>
          <wp:inline distT="0" distB="0" distL="0" distR="0" wp14:anchorId="34AF1D26" wp14:editId="3CFDF83F">
            <wp:extent cx="5960745" cy="638355"/>
            <wp:effectExtent l="0" t="0" r="1905" b="9525"/>
            <wp:docPr id="4" name="Obraz 4" descr="cid:image001.png@01DAD845.9080E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d:image001.png@01DAD845.9080E3C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507" cy="64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FB" w:rsidRPr="00B352FB" w:rsidRDefault="00B352FB" w:rsidP="00B352FB">
      <w:pPr>
        <w:spacing w:after="160" w:line="259" w:lineRule="auto"/>
        <w:ind w:firstLine="708"/>
        <w:rPr>
          <w:rFonts w:ascii="Calibri" w:eastAsia="Calibri" w:hAnsi="Calibri"/>
          <w:b/>
          <w:sz w:val="28"/>
          <w:szCs w:val="28"/>
          <w:lang w:eastAsia="en-US"/>
        </w:rPr>
      </w:pPr>
      <w:r w:rsidRPr="00B352FB">
        <w:rPr>
          <w:rFonts w:ascii="Calibri" w:eastAsia="Calibri" w:hAnsi="Calibri"/>
          <w:b/>
          <w:noProof/>
          <w:sz w:val="28"/>
          <w:szCs w:val="28"/>
        </w:rPr>
        <w:drawing>
          <wp:inline distT="0" distB="0" distL="0" distR="0" wp14:anchorId="207783DE" wp14:editId="240A9126">
            <wp:extent cx="1121122" cy="748875"/>
            <wp:effectExtent l="0" t="0" r="3175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446" cy="80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52FB">
        <w:rPr>
          <w:rFonts w:ascii="Calibri" w:eastAsia="Calibri" w:hAnsi="Calibri"/>
          <w:b/>
          <w:sz w:val="28"/>
          <w:szCs w:val="28"/>
          <w:lang w:eastAsia="en-US"/>
        </w:rPr>
        <w:t xml:space="preserve">     </w:t>
      </w:r>
      <w:r>
        <w:rPr>
          <w:rFonts w:ascii="Calibri" w:eastAsia="Calibri" w:hAnsi="Calibri"/>
          <w:b/>
          <w:sz w:val="28"/>
          <w:szCs w:val="28"/>
          <w:lang w:eastAsia="en-US"/>
        </w:rPr>
        <w:tab/>
      </w:r>
      <w:r w:rsidRPr="00B352FB">
        <w:rPr>
          <w:rFonts w:ascii="Calibri" w:eastAsia="Calibri" w:hAnsi="Calibri"/>
          <w:b/>
          <w:sz w:val="28"/>
          <w:szCs w:val="28"/>
          <w:lang w:eastAsia="en-US"/>
        </w:rPr>
        <w:t xml:space="preserve">               </w:t>
      </w:r>
      <w:r w:rsidRPr="00B352FB">
        <w:rPr>
          <w:rFonts w:ascii="Calibri" w:eastAsia="Calibri" w:hAnsi="Calibri" w:cs="Arial"/>
          <w:noProof/>
          <w:sz w:val="20"/>
          <w:szCs w:val="20"/>
        </w:rPr>
        <w:drawing>
          <wp:inline distT="0" distB="0" distL="0" distR="0" wp14:anchorId="446F2CCE" wp14:editId="7816B80B">
            <wp:extent cx="772624" cy="852158"/>
            <wp:effectExtent l="0" t="0" r="8890" b="571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34" cy="857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352FB">
        <w:rPr>
          <w:rFonts w:ascii="Calibri" w:eastAsia="Calibri" w:hAnsi="Calibri"/>
          <w:b/>
          <w:sz w:val="28"/>
          <w:szCs w:val="28"/>
          <w:lang w:eastAsia="en-US"/>
        </w:rPr>
        <w:t xml:space="preserve">         </w:t>
      </w:r>
      <w:r>
        <w:rPr>
          <w:rFonts w:ascii="Calibri" w:eastAsia="Calibri" w:hAnsi="Calibri"/>
          <w:b/>
          <w:sz w:val="28"/>
          <w:szCs w:val="28"/>
          <w:lang w:eastAsia="en-US"/>
        </w:rPr>
        <w:tab/>
      </w:r>
      <w:r w:rsidRPr="00B352FB">
        <w:rPr>
          <w:rFonts w:ascii="Calibri" w:eastAsia="Calibri" w:hAnsi="Calibri"/>
          <w:b/>
          <w:sz w:val="28"/>
          <w:szCs w:val="28"/>
          <w:lang w:eastAsia="en-US"/>
        </w:rPr>
        <w:t xml:space="preserve">         </w:t>
      </w:r>
      <w:r w:rsidRPr="00B352FB">
        <w:rPr>
          <w:rFonts w:ascii="Calibri" w:eastAsia="Calibri" w:hAnsi="Calibri"/>
          <w:b/>
          <w:noProof/>
          <w:sz w:val="28"/>
          <w:szCs w:val="28"/>
        </w:rPr>
        <w:drawing>
          <wp:inline distT="0" distB="0" distL="0" distR="0" wp14:anchorId="1A9F7CB4" wp14:editId="737FBEDC">
            <wp:extent cx="1518249" cy="993529"/>
            <wp:effectExtent l="0" t="0" r="6350" b="0"/>
            <wp:docPr id="7" name="Obraz 4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84" cy="10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FB" w:rsidRPr="00B352FB" w:rsidRDefault="00B352FB" w:rsidP="00B352FB">
      <w:pPr>
        <w:rPr>
          <w:b/>
          <w:sz w:val="18"/>
          <w:szCs w:val="18"/>
        </w:rPr>
      </w:pPr>
      <w:r>
        <w:rPr>
          <w:rFonts w:ascii="Calibri" w:eastAsia="Calibri" w:hAnsi="Calibri"/>
          <w:b/>
          <w:sz w:val="18"/>
          <w:szCs w:val="18"/>
          <w:lang w:eastAsia="en-US"/>
        </w:rPr>
        <w:t xml:space="preserve">     </w:t>
      </w:r>
      <w:r>
        <w:rPr>
          <w:rFonts w:ascii="Calibri" w:eastAsia="Calibri" w:hAnsi="Calibri"/>
          <w:b/>
          <w:sz w:val="18"/>
          <w:szCs w:val="18"/>
          <w:lang w:eastAsia="en-US"/>
        </w:rPr>
        <w:tab/>
        <w:t xml:space="preserve">     </w:t>
      </w:r>
      <w:r w:rsidRPr="00B352FB">
        <w:rPr>
          <w:rFonts w:ascii="Calibri" w:eastAsia="Calibri" w:hAnsi="Calibri"/>
          <w:b/>
          <w:sz w:val="18"/>
          <w:szCs w:val="18"/>
          <w:lang w:eastAsia="en-US"/>
        </w:rPr>
        <w:t>Unia Europejska</w:t>
      </w:r>
    </w:p>
    <w:p w:rsidR="00B352FB" w:rsidRPr="00B352FB" w:rsidRDefault="00B352FB" w:rsidP="00B352FB">
      <w:pPr>
        <w:spacing w:after="0" w:line="259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B352FB">
        <w:rPr>
          <w:rFonts w:ascii="Calibri" w:eastAsia="Calibri" w:hAnsi="Calibri"/>
          <w:b/>
          <w:sz w:val="20"/>
          <w:szCs w:val="20"/>
          <w:lang w:eastAsia="en-US"/>
        </w:rPr>
        <w:t>„Europejski Fundusz Rolny na rzecz Rozwoju Obszarów</w:t>
      </w:r>
    </w:p>
    <w:p w:rsidR="00B352FB" w:rsidRPr="00B352FB" w:rsidRDefault="00B352FB" w:rsidP="00B352FB">
      <w:pPr>
        <w:spacing w:after="0" w:line="259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B352FB">
        <w:rPr>
          <w:rFonts w:ascii="Calibri" w:eastAsia="Calibri" w:hAnsi="Calibri"/>
          <w:b/>
          <w:sz w:val="20"/>
          <w:szCs w:val="20"/>
          <w:lang w:eastAsia="en-US"/>
        </w:rPr>
        <w:t>Wiejskich: Europa inwestująca w obszary wiejskie”</w:t>
      </w:r>
    </w:p>
    <w:p w:rsidR="00F005DF" w:rsidRDefault="00F005DF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B352FB" w:rsidRDefault="00581A47" w:rsidP="00B352FB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F005DF">
        <w:rPr>
          <w:bCs/>
          <w:sz w:val="22"/>
        </w:rPr>
        <w:t>.91.2024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B36055" w:rsidRPr="00B352FB" w:rsidRDefault="00B36055" w:rsidP="00F005DF">
      <w:pPr>
        <w:spacing w:after="0"/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581A47" w:rsidRDefault="00473FA3" w:rsidP="00F005DF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Default="00F005DF" w:rsidP="00F005DF">
      <w:pPr>
        <w:pStyle w:val="Tekstpodstawowy"/>
        <w:spacing w:line="276" w:lineRule="auto"/>
        <w:ind w:left="360"/>
        <w:rPr>
          <w:i/>
          <w:sz w:val="22"/>
          <w:szCs w:val="22"/>
        </w:rPr>
      </w:pPr>
      <w:r w:rsidRPr="00F005DF">
        <w:rPr>
          <w:i/>
          <w:sz w:val="22"/>
          <w:szCs w:val="22"/>
        </w:rPr>
        <w:t>Sukcesywna dostawa papieru kserograficznego</w:t>
      </w:r>
    </w:p>
    <w:p w:rsidR="00F005DF" w:rsidRPr="00F005DF" w:rsidRDefault="00F005DF" w:rsidP="00F005DF">
      <w:pPr>
        <w:pStyle w:val="Tekstpodstawowy"/>
        <w:spacing w:line="276" w:lineRule="auto"/>
        <w:ind w:left="360"/>
        <w:rPr>
          <w:i/>
          <w:sz w:val="22"/>
          <w:szCs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</w:t>
      </w:r>
      <w:r w:rsidR="00F005DF">
        <w:rPr>
          <w:sz w:val="22"/>
        </w:rPr>
        <w:t>,</w:t>
      </w:r>
      <w:r w:rsidRPr="00C74546">
        <w:rPr>
          <w:sz w:val="22"/>
        </w:rPr>
        <w:t xml:space="preserve"> 202</w:t>
      </w:r>
      <w:r w:rsidR="00F005DF">
        <w:rPr>
          <w:sz w:val="22"/>
        </w:rPr>
        <w:t>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1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841018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F005DF" w:rsidRDefault="00460C36" w:rsidP="00F005DF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F005DF">
        <w:rPr>
          <w:b/>
          <w:bCs/>
          <w:sz w:val="22"/>
        </w:rPr>
        <w:t>.91.2024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2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812F48" w:rsidRDefault="00D3327A" w:rsidP="00F005DF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F005DF">
        <w:rPr>
          <w:b w:val="0"/>
          <w:snapToGrid w:val="0"/>
          <w:sz w:val="22"/>
          <w:szCs w:val="22"/>
        </w:rPr>
        <w:t xml:space="preserve"> s</w:t>
      </w:r>
      <w:r w:rsidR="00F005DF" w:rsidRPr="00F005DF">
        <w:rPr>
          <w:b w:val="0"/>
          <w:snapToGrid w:val="0"/>
          <w:sz w:val="22"/>
          <w:szCs w:val="22"/>
        </w:rPr>
        <w:t>ukcesywna dostawa papieru kserograficznego</w:t>
      </w:r>
      <w:r w:rsidR="00F005DF">
        <w:rPr>
          <w:b w:val="0"/>
          <w:snapToGrid w:val="0"/>
          <w:sz w:val="22"/>
          <w:szCs w:val="22"/>
        </w:rPr>
        <w:t>.</w:t>
      </w:r>
    </w:p>
    <w:p w:rsidR="008B0AF5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F005DF">
        <w:rPr>
          <w:b w:val="0"/>
          <w:snapToGrid w:val="0"/>
          <w:sz w:val="22"/>
          <w:szCs w:val="22"/>
        </w:rPr>
        <w:t xml:space="preserve"> </w:t>
      </w:r>
      <w:r w:rsidR="008A7FB8" w:rsidRPr="008A7FB8">
        <w:rPr>
          <w:b w:val="0"/>
          <w:snapToGrid w:val="0"/>
          <w:sz w:val="22"/>
          <w:szCs w:val="22"/>
        </w:rPr>
        <w:t>3</w:t>
      </w:r>
      <w:r w:rsidR="008A7FB8">
        <w:rPr>
          <w:b w:val="0"/>
          <w:snapToGrid w:val="0"/>
          <w:sz w:val="22"/>
          <w:szCs w:val="22"/>
        </w:rPr>
        <w:t xml:space="preserve"> do SWZ</w:t>
      </w:r>
      <w:r w:rsidR="008A7FB8" w:rsidRPr="008A7FB8">
        <w:rPr>
          <w:b w:val="0"/>
          <w:snapToGrid w:val="0"/>
          <w:sz w:val="22"/>
          <w:szCs w:val="22"/>
        </w:rPr>
        <w:t>.</w:t>
      </w:r>
      <w:r w:rsidRPr="008A7FB8">
        <w:rPr>
          <w:b w:val="0"/>
          <w:snapToGrid w:val="0"/>
          <w:sz w:val="22"/>
          <w:szCs w:val="22"/>
        </w:rPr>
        <w:t xml:space="preserve"> </w:t>
      </w:r>
    </w:p>
    <w:p w:rsidR="00D3327A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>Zamawiający nie dopuszcza składa</w:t>
      </w:r>
      <w:r w:rsidR="008B0AF5" w:rsidRPr="00812F48">
        <w:rPr>
          <w:b w:val="0"/>
          <w:sz w:val="22"/>
          <w:szCs w:val="22"/>
        </w:rPr>
        <w:t xml:space="preserve">nia ofert częściowych. </w:t>
      </w:r>
    </w:p>
    <w:p w:rsidR="00F005DF" w:rsidRPr="00F005DF" w:rsidRDefault="008B0AF5" w:rsidP="00F005DF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F005DF" w:rsidRPr="00F005DF">
        <w:rPr>
          <w:sz w:val="22"/>
        </w:rPr>
        <w:t>30197644</w:t>
      </w:r>
      <w:r w:rsidR="00FC23D7">
        <w:rPr>
          <w:sz w:val="22"/>
        </w:rPr>
        <w:t>-2</w:t>
      </w:r>
      <w:bookmarkStart w:id="0" w:name="_GoBack"/>
      <w:bookmarkEnd w:id="0"/>
      <w:r w:rsidR="00F005DF" w:rsidRPr="00F005DF">
        <w:rPr>
          <w:sz w:val="22"/>
        </w:rPr>
        <w:t xml:space="preserve"> – papier kserograficzny.</w:t>
      </w:r>
    </w:p>
    <w:p w:rsidR="00C90268" w:rsidRPr="00F005DF" w:rsidRDefault="008B0AF5" w:rsidP="00F005DF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F005DF">
        <w:rPr>
          <w:sz w:val="22"/>
        </w:rPr>
        <w:t xml:space="preserve">Wykonawca </w:t>
      </w:r>
      <w:r w:rsidRPr="00F005DF">
        <w:rPr>
          <w:color w:val="000000"/>
          <w:sz w:val="22"/>
        </w:rPr>
        <w:t xml:space="preserve">może </w:t>
      </w:r>
      <w:r w:rsidRPr="00F005DF">
        <w:rPr>
          <w:sz w:val="22"/>
        </w:rPr>
        <w:t xml:space="preserve">powierzyć wykonanie części zamówienia podwykonawcy. </w:t>
      </w:r>
    </w:p>
    <w:p w:rsidR="00F005DF" w:rsidRPr="00F005DF" w:rsidRDefault="00F005DF" w:rsidP="00F005DF">
      <w:pPr>
        <w:pStyle w:val="Akapitzlist"/>
        <w:tabs>
          <w:tab w:val="left" w:pos="284"/>
        </w:tabs>
        <w:spacing w:after="0"/>
        <w:ind w:left="1068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lastRenderedPageBreak/>
        <w:t xml:space="preserve">WYMAGANIA W ZAKRESIE ZATRUDNIENIA OSÓB, O KTÓRYCH MOWA </w:t>
      </w:r>
      <w:r w:rsidR="008A7FB8">
        <w:rPr>
          <w:b/>
          <w:color w:val="000000"/>
          <w:sz w:val="22"/>
        </w:rPr>
        <w:br/>
      </w:r>
      <w:r w:rsidRPr="00E402CB">
        <w:rPr>
          <w:b/>
          <w:color w:val="000000"/>
          <w:sz w:val="22"/>
        </w:rPr>
        <w:t>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 xml:space="preserve">WCÓW, </w:t>
      </w:r>
      <w:r w:rsidR="008A7FB8">
        <w:rPr>
          <w:b/>
          <w:color w:val="000000"/>
          <w:sz w:val="22"/>
        </w:rPr>
        <w:br/>
      </w:r>
      <w:r w:rsidR="00E402CB">
        <w:rPr>
          <w:b/>
          <w:color w:val="000000"/>
          <w:sz w:val="22"/>
        </w:rPr>
        <w:t>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CC6591">
      <w:pPr>
        <w:spacing w:before="26" w:after="0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91781E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82354D">
        <w:rPr>
          <w:sz w:val="22"/>
        </w:rPr>
        <w:t>12 miesięcy od dnia zawarcia umowy, lecz nie dłużej niż do wyczerpania kwoty, o której mowa w § 4 ust. 1 umowy.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lastRenderedPageBreak/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</w:t>
      </w:r>
      <w:r w:rsidR="001F61AA">
        <w:rPr>
          <w:color w:val="000000"/>
          <w:sz w:val="22"/>
        </w:rPr>
        <w:t>awie art. 109 ust. 1 ustawy Pzp.</w:t>
      </w: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3F2F74" w:rsidRPr="00CC6591" w:rsidRDefault="00FE0280" w:rsidP="00CC659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lastRenderedPageBreak/>
        <w:t>Zamawiający nie określa warunków udziału w postępowaniu.</w:t>
      </w: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Pr="00CC6591" w:rsidRDefault="002A4BE8" w:rsidP="00865B16">
      <w:pPr>
        <w:pStyle w:val="Akapitzlist"/>
        <w:spacing w:after="0"/>
        <w:rPr>
          <w:b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E33E9C" w:rsidRDefault="00E33E9C" w:rsidP="00CC6591">
      <w:pPr>
        <w:overflowPunct w:val="0"/>
        <w:spacing w:after="0" w:line="360" w:lineRule="auto"/>
        <w:ind w:left="425"/>
        <w:jc w:val="both"/>
        <w:rPr>
          <w:bCs/>
          <w:color w:val="FF0000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2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7C1E9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360" w:lineRule="auto"/>
        <w:ind w:left="1072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2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  <w:r w:rsidR="00CC6591">
        <w:rPr>
          <w:i/>
          <w:color w:val="000000" w:themeColor="text1"/>
          <w:sz w:val="22"/>
        </w:rPr>
        <w:t>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ED41E3" w:rsidRPr="00A72A7E" w:rsidRDefault="00ED41E3" w:rsidP="00A72A7E">
      <w:pPr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3F0504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8A7FB8">
        <w:rPr>
          <w:color w:val="000000" w:themeColor="text1"/>
          <w:sz w:val="22"/>
        </w:rPr>
        <w:t>Luiza Cytarska</w:t>
      </w:r>
      <w:r w:rsidR="0064583B" w:rsidRPr="0064583B">
        <w:rPr>
          <w:color w:val="000000" w:themeColor="text1"/>
          <w:sz w:val="22"/>
        </w:rPr>
        <w:t xml:space="preserve">, tel. </w:t>
      </w:r>
      <w:r w:rsidR="0082354D">
        <w:rPr>
          <w:color w:val="000000" w:themeColor="text1"/>
          <w:sz w:val="22"/>
        </w:rPr>
        <w:t>89</w:t>
      </w:r>
      <w:r w:rsidR="008A7FB8">
        <w:rPr>
          <w:color w:val="000000" w:themeColor="text1"/>
          <w:sz w:val="22"/>
        </w:rPr>
        <w:t xml:space="preserve"> 521 98 38.</w:t>
      </w:r>
    </w:p>
    <w:p w:rsidR="0064583B" w:rsidRPr="0064583B" w:rsidRDefault="0064583B" w:rsidP="003F0504">
      <w:pPr>
        <w:pStyle w:val="Akapitzlist"/>
        <w:numPr>
          <w:ilvl w:val="0"/>
          <w:numId w:val="3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E10CDD" w:rsidRDefault="00D807B0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</w:t>
      </w:r>
      <w:r w:rsidR="00E10CDD" w:rsidRPr="00E10CDD">
        <w:rPr>
          <w:b/>
          <w:color w:val="000000"/>
          <w:sz w:val="22"/>
        </w:rPr>
        <w:t>18.10.2024 r.</w:t>
      </w:r>
      <w:r w:rsidR="009274E9" w:rsidRPr="00E10CDD">
        <w:rPr>
          <w:b/>
          <w:color w:val="000000"/>
          <w:sz w:val="22"/>
        </w:rPr>
        <w:t xml:space="preserve"> </w:t>
      </w:r>
    </w:p>
    <w:p w:rsidR="00EB0990" w:rsidRDefault="00EB0990" w:rsidP="00CC6591">
      <w:pPr>
        <w:spacing w:after="0" w:line="360" w:lineRule="auto"/>
        <w:ind w:left="709" w:firstLine="11"/>
        <w:jc w:val="both"/>
        <w:rPr>
          <w:sz w:val="22"/>
        </w:rPr>
      </w:pPr>
    </w:p>
    <w:p w:rsidR="00235A6B" w:rsidRPr="00FB667A" w:rsidRDefault="00235A6B" w:rsidP="00CC6591">
      <w:pPr>
        <w:spacing w:after="0" w:line="360" w:lineRule="auto"/>
        <w:ind w:left="709" w:firstLine="11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3F0504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3F0504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235A6B" w:rsidRPr="00235A6B" w:rsidRDefault="00C34A44" w:rsidP="00235A6B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</w:t>
      </w:r>
      <w:r w:rsidR="00235A6B">
        <w:rPr>
          <w:color w:val="000000"/>
          <w:sz w:val="22"/>
          <w:szCs w:val="22"/>
        </w:rPr>
        <w:t>awie udzielonego pełnomocnictwa.</w:t>
      </w:r>
    </w:p>
    <w:p w:rsidR="00C34A44" w:rsidRPr="007922BF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7373F1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wzorem stanowiącym załącznik nr 1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 xml:space="preserve">WZ; </w:t>
      </w:r>
    </w:p>
    <w:p w:rsidR="003366C6" w:rsidRPr="00F433A4" w:rsidRDefault="003366C6" w:rsidP="003366C6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Default="00C34A44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- </w:t>
      </w:r>
      <w:r>
        <w:rPr>
          <w:sz w:val="22"/>
          <w:szCs w:val="22"/>
        </w:rPr>
        <w:t>Załącznik nr 2</w:t>
      </w:r>
      <w:r w:rsidR="008A7FB8">
        <w:rPr>
          <w:sz w:val="22"/>
          <w:szCs w:val="22"/>
        </w:rPr>
        <w:t xml:space="preserve"> </w:t>
      </w:r>
      <w:r>
        <w:rPr>
          <w:sz w:val="22"/>
          <w:szCs w:val="22"/>
        </w:rPr>
        <w:t>do S</w:t>
      </w:r>
      <w:r w:rsidRPr="007922BF">
        <w:rPr>
          <w:sz w:val="22"/>
          <w:szCs w:val="22"/>
        </w:rPr>
        <w:t>WZ.</w:t>
      </w:r>
    </w:p>
    <w:p w:rsidR="00C34A44" w:rsidRPr="004E2B8D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lastRenderedPageBreak/>
        <w:t>Wykonawcy mogą wspólnie ubiegać się o udzielenie zamówienia.</w:t>
      </w:r>
    </w:p>
    <w:p w:rsidR="00C34A44" w:rsidRPr="004E2B8D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CE6AAD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>ykonawców. Oświadczenia te potwierdzają brak podstaw wykluczenia.</w:t>
      </w:r>
    </w:p>
    <w:p w:rsidR="00AF0905" w:rsidRPr="001C1DC8" w:rsidRDefault="00AF0905" w:rsidP="00AF09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3F0504">
      <w:pPr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:rsidR="00AC47A6" w:rsidRPr="00AC47A6" w:rsidRDefault="00CE32B4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lastRenderedPageBreak/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 xml:space="preserve">ykonawca wspólnie ubiegający się o udzielenie zamówienia, podmiot udostępniający zasoby lub podwykonawca, zwane dalej </w:t>
      </w:r>
      <w:r w:rsidR="008A7FB8">
        <w:rPr>
          <w:color w:val="000000"/>
          <w:sz w:val="22"/>
        </w:rPr>
        <w:t>„</w:t>
      </w:r>
      <w:r w:rsidRPr="001F6541">
        <w:rPr>
          <w:color w:val="000000"/>
          <w:sz w:val="22"/>
        </w:rPr>
        <w:t>upowa</w:t>
      </w:r>
      <w:r w:rsidR="001F61AA">
        <w:rPr>
          <w:color w:val="000000"/>
          <w:sz w:val="22"/>
        </w:rPr>
        <w:t>żnionymi podmiotami”</w:t>
      </w:r>
      <w:r w:rsidRPr="001F6541">
        <w:rPr>
          <w:color w:val="000000"/>
          <w:sz w:val="22"/>
        </w:rPr>
        <w:t>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 xml:space="preserve">, należy rozumieć dokument elektroniczny będący kopią elektroniczną treści zapisanej w postaci papierowej, </w:t>
      </w:r>
      <w:r w:rsidR="00D560AC" w:rsidRPr="00A10AEA">
        <w:rPr>
          <w:color w:val="000000"/>
          <w:sz w:val="22"/>
        </w:rPr>
        <w:lastRenderedPageBreak/>
        <w:t>umożliwiający zapoznanie się z tą treścią i jej zrozumienie, bez konieczności bezpośredniego dostępu do oryginału.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umożliwiają prezentację treści w postaci elektronicznej, w szczególności przez wyświetlenie tej treści na monitorze ekranowym;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  <w:r w:rsidR="003C6D22">
        <w:rPr>
          <w:rFonts w:eastAsia="Calibri"/>
          <w:sz w:val="22"/>
          <w:lang w:eastAsia="en-US"/>
        </w:rPr>
        <w:t xml:space="preserve"> .</w:t>
      </w:r>
    </w:p>
    <w:p w:rsidR="00431ED8" w:rsidRPr="00431ED8" w:rsidRDefault="00431ED8" w:rsidP="0047134B">
      <w:pPr>
        <w:pStyle w:val="pkt1"/>
        <w:numPr>
          <w:ilvl w:val="0"/>
          <w:numId w:val="32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E376EB">
      <w:pPr>
        <w:pStyle w:val="pkt1"/>
        <w:numPr>
          <w:ilvl w:val="0"/>
          <w:numId w:val="24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E376EB">
      <w:pPr>
        <w:pStyle w:val="pkt1"/>
        <w:numPr>
          <w:ilvl w:val="0"/>
          <w:numId w:val="25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7C1E94">
        <w:rPr>
          <w:b/>
          <w:color w:val="0000FF"/>
          <w:sz w:val="22"/>
          <w:szCs w:val="22"/>
        </w:rPr>
        <w:t>19.09.</w:t>
      </w:r>
      <w:r w:rsidR="0082354D">
        <w:rPr>
          <w:b/>
          <w:color w:val="0000FF"/>
          <w:sz w:val="22"/>
          <w:szCs w:val="22"/>
        </w:rPr>
        <w:t>2024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E376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E376E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E376EB">
      <w:pPr>
        <w:pStyle w:val="pkt1"/>
        <w:numPr>
          <w:ilvl w:val="0"/>
          <w:numId w:val="24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987C33">
      <w:pPr>
        <w:pStyle w:val="pkt1"/>
        <w:numPr>
          <w:ilvl w:val="0"/>
          <w:numId w:val="26"/>
        </w:numPr>
        <w:spacing w:before="0" w:after="0" w:line="360" w:lineRule="auto"/>
        <w:ind w:left="1423" w:hanging="357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2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987C33">
      <w:pPr>
        <w:pStyle w:val="Akapitzlist"/>
        <w:numPr>
          <w:ilvl w:val="0"/>
          <w:numId w:val="26"/>
        </w:numPr>
        <w:spacing w:after="0" w:line="360" w:lineRule="auto"/>
        <w:ind w:left="1423" w:hanging="357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987C33">
      <w:pPr>
        <w:pStyle w:val="Akapitzlist"/>
        <w:numPr>
          <w:ilvl w:val="0"/>
          <w:numId w:val="26"/>
        </w:numPr>
        <w:spacing w:after="0" w:line="360" w:lineRule="auto"/>
        <w:ind w:left="1423" w:hanging="357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987C33">
      <w:pPr>
        <w:pStyle w:val="Akapitzlist"/>
        <w:numPr>
          <w:ilvl w:val="0"/>
          <w:numId w:val="26"/>
        </w:numPr>
        <w:spacing w:after="0" w:line="360" w:lineRule="auto"/>
        <w:ind w:left="1423" w:hanging="357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987C33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ind w:left="1423" w:hanging="35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987C33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ind w:left="1423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987C33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ind w:left="1423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lastRenderedPageBreak/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987C33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ind w:left="1423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987C33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ind w:left="1423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987C33">
      <w:pPr>
        <w:pStyle w:val="Akapitzlist"/>
        <w:numPr>
          <w:ilvl w:val="0"/>
          <w:numId w:val="26"/>
        </w:numPr>
        <w:spacing w:after="0" w:line="360" w:lineRule="auto"/>
        <w:ind w:left="1423" w:hanging="357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2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987C3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423" w:hanging="357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987C33">
      <w:pPr>
        <w:pStyle w:val="Akapitzlist"/>
        <w:numPr>
          <w:ilvl w:val="0"/>
          <w:numId w:val="26"/>
        </w:numPr>
        <w:spacing w:after="0" w:line="360" w:lineRule="auto"/>
        <w:ind w:left="1423" w:hanging="357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  <w:r w:rsidR="001F61AA">
        <w:rPr>
          <w:i/>
          <w:color w:val="000000" w:themeColor="text1"/>
          <w:sz w:val="22"/>
        </w:rPr>
        <w:t>.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7C1E94">
        <w:rPr>
          <w:b/>
          <w:color w:val="0000FF"/>
          <w:sz w:val="22"/>
        </w:rPr>
        <w:t>19.09.</w:t>
      </w:r>
      <w:r w:rsidR="0082354D">
        <w:rPr>
          <w:b/>
          <w:color w:val="0000FF"/>
          <w:sz w:val="22"/>
        </w:rPr>
        <w:t>2024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82354D">
        <w:rPr>
          <w:b/>
          <w:color w:val="0000FF"/>
          <w:sz w:val="22"/>
        </w:rPr>
        <w:t>10:30</w:t>
      </w:r>
    </w:p>
    <w:p w:rsidR="008352DB" w:rsidRPr="008352DB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E376EB">
      <w:pPr>
        <w:pStyle w:val="Akapitzlist"/>
        <w:numPr>
          <w:ilvl w:val="0"/>
          <w:numId w:val="21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E376EB">
      <w:pPr>
        <w:pStyle w:val="Akapitzlist"/>
        <w:numPr>
          <w:ilvl w:val="0"/>
          <w:numId w:val="21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Pr="00934292" w:rsidRDefault="00390081" w:rsidP="00390081">
      <w:pPr>
        <w:pStyle w:val="Akapitzlist"/>
        <w:rPr>
          <w:b/>
          <w:color w:val="FF0000"/>
          <w:sz w:val="22"/>
        </w:rPr>
      </w:pPr>
    </w:p>
    <w:p w:rsidR="00390081" w:rsidRPr="008A7FB8" w:rsidRDefault="00390081" w:rsidP="00E376EB">
      <w:pPr>
        <w:pStyle w:val="Akapitzlist"/>
        <w:numPr>
          <w:ilvl w:val="0"/>
          <w:numId w:val="17"/>
        </w:numPr>
        <w:spacing w:line="360" w:lineRule="auto"/>
        <w:rPr>
          <w:sz w:val="22"/>
        </w:rPr>
      </w:pPr>
      <w:r w:rsidRPr="008A7FB8">
        <w:rPr>
          <w:sz w:val="22"/>
        </w:rPr>
        <w:t>Przy wyborze oferty Zamawiający będzie się kierował kryterium najniższej ceny.</w:t>
      </w:r>
    </w:p>
    <w:p w:rsidR="00390081" w:rsidRPr="008A7FB8" w:rsidRDefault="00390081" w:rsidP="00E376EB">
      <w:pPr>
        <w:pStyle w:val="Akapitzlist"/>
        <w:numPr>
          <w:ilvl w:val="0"/>
          <w:numId w:val="17"/>
        </w:numPr>
        <w:spacing w:line="360" w:lineRule="auto"/>
        <w:rPr>
          <w:sz w:val="22"/>
        </w:rPr>
      </w:pPr>
      <w:r w:rsidRPr="008A7FB8">
        <w:rPr>
          <w:sz w:val="22"/>
        </w:rPr>
        <w:t>Ocenie będą podlegać wyłącznie oferty nie podlegające odrzuceniu.</w:t>
      </w:r>
    </w:p>
    <w:p w:rsidR="00390081" w:rsidRPr="008A7FB8" w:rsidRDefault="00390081" w:rsidP="00E376EB">
      <w:pPr>
        <w:pStyle w:val="Akapitzlist"/>
        <w:numPr>
          <w:ilvl w:val="0"/>
          <w:numId w:val="17"/>
        </w:numPr>
        <w:spacing w:after="0" w:line="360" w:lineRule="auto"/>
        <w:rPr>
          <w:sz w:val="22"/>
        </w:rPr>
      </w:pPr>
      <w:r w:rsidRPr="008A7FB8">
        <w:rPr>
          <w:sz w:val="22"/>
        </w:rPr>
        <w:t>Za najkorzystniejszą zostanie uznana oferta z najniższą ceną.</w:t>
      </w:r>
    </w:p>
    <w:p w:rsidR="00390081" w:rsidRPr="008A7FB8" w:rsidRDefault="00390081" w:rsidP="00E376EB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8A7FB8">
        <w:rPr>
          <w:sz w:val="22"/>
        </w:rPr>
        <w:t>Jeżeli w postępowaniu o udzielenie zamówienia, w którym jedynym kryterium oceny ofert jest cena,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</w:t>
      </w:r>
    </w:p>
    <w:p w:rsidR="00390081" w:rsidRPr="008A7FB8" w:rsidRDefault="00390081" w:rsidP="00E376EB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8A7FB8">
        <w:rPr>
          <w:sz w:val="22"/>
        </w:rPr>
        <w:t>Wykonawcy, składając oferty dodatkowe, nie mogą oferować cen wyższych niż zaoferowane w uprzednio złożonych przez nich ofertach.</w:t>
      </w: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3F0504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3F0504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1F61AA" w:rsidRDefault="00873DFB" w:rsidP="0073703B">
      <w:pPr>
        <w:pStyle w:val="Tekstpodstawowywcity2"/>
        <w:numPr>
          <w:ilvl w:val="0"/>
          <w:numId w:val="41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1F61AA" w:rsidRPr="00873DFB" w:rsidRDefault="001F61AA" w:rsidP="001F61AA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3F2F74" w:rsidRPr="007C1E94" w:rsidRDefault="0011793E" w:rsidP="007C1E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7C1E94" w:rsidRPr="007C1E94" w:rsidRDefault="007C1E94" w:rsidP="007C1E94">
      <w:pPr>
        <w:pStyle w:val="Akapitzlist"/>
        <w:spacing w:before="26" w:after="0"/>
        <w:jc w:val="both"/>
        <w:rPr>
          <w:b/>
          <w:sz w:val="22"/>
        </w:rPr>
      </w:pPr>
    </w:p>
    <w:p w:rsidR="00B84F79" w:rsidRPr="00A703F5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</w:t>
      </w:r>
      <w:r w:rsidRPr="00A72A7E">
        <w:rPr>
          <w:sz w:val="22"/>
        </w:rPr>
        <w:t>stanowiący</w:t>
      </w:r>
      <w:r w:rsidR="00754BBE" w:rsidRPr="00A72A7E">
        <w:rPr>
          <w:sz w:val="22"/>
        </w:rPr>
        <w:t>ch</w:t>
      </w:r>
      <w:r w:rsidRPr="00A72A7E">
        <w:rPr>
          <w:sz w:val="22"/>
        </w:rPr>
        <w:t xml:space="preserve"> załącznik nr </w:t>
      </w:r>
      <w:r w:rsidR="001F61AA" w:rsidRPr="00A72A7E">
        <w:rPr>
          <w:sz w:val="22"/>
        </w:rPr>
        <w:t>4</w:t>
      </w:r>
      <w:r w:rsidR="00F33206" w:rsidRPr="00A72A7E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B84F79" w:rsidRPr="00A703F5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3F0504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3F0504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lastRenderedPageBreak/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3F0504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A72A7E" w:rsidRPr="003A6C50" w:rsidRDefault="00A72A7E" w:rsidP="00A72A7E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Default="00295475" w:rsidP="00393A4B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>z postępowaniem o udzielenie  zamówienia publicznego</w:t>
      </w:r>
      <w:r w:rsidR="00393A4B" w:rsidRPr="00393A4B">
        <w:t xml:space="preserve"> </w:t>
      </w:r>
      <w:r w:rsidR="00393A4B">
        <w:t xml:space="preserve">pn. </w:t>
      </w:r>
      <w:r w:rsidR="00393A4B" w:rsidRPr="00393A4B">
        <w:rPr>
          <w:sz w:val="20"/>
          <w:szCs w:val="20"/>
        </w:rPr>
        <w:t>Sukcesywna dostawa papieru kserograficznego</w:t>
      </w:r>
      <w:r w:rsidRPr="00DB0C1E">
        <w:rPr>
          <w:sz w:val="20"/>
          <w:szCs w:val="20"/>
        </w:rPr>
        <w:t xml:space="preserve"> </w:t>
      </w:r>
      <w:r w:rsidR="00393A4B" w:rsidRPr="00C74546">
        <w:rPr>
          <w:bCs/>
          <w:sz w:val="22"/>
        </w:rPr>
        <w:t>ZP.272.1</w:t>
      </w:r>
      <w:r w:rsidR="00393A4B">
        <w:rPr>
          <w:bCs/>
          <w:sz w:val="22"/>
        </w:rPr>
        <w:t xml:space="preserve">.91.2024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2021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112</w:t>
      </w:r>
      <w:r>
        <w:rPr>
          <w:sz w:val="20"/>
          <w:szCs w:val="20"/>
        </w:rPr>
        <w:t>9</w:t>
      </w:r>
      <w:r w:rsidRPr="00DB0C1E">
        <w:rPr>
          <w:sz w:val="20"/>
          <w:szCs w:val="20"/>
        </w:rPr>
        <w:t xml:space="preserve"> ze zm.), zwanej dalej ustawą Pzp. </w:t>
      </w:r>
    </w:p>
    <w:p w:rsidR="00295475" w:rsidRPr="00D60EDE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295475" w:rsidRPr="006B4434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295475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295475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2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2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2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393A4B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</w:t>
      </w:r>
    </w:p>
    <w:p w:rsidR="00393A4B" w:rsidRDefault="00393A4B" w:rsidP="008F066A">
      <w:pPr>
        <w:pStyle w:val="Tekstpodstawowy"/>
        <w:spacing w:line="360" w:lineRule="auto"/>
        <w:rPr>
          <w:sz w:val="22"/>
          <w:szCs w:val="22"/>
        </w:rPr>
      </w:pPr>
    </w:p>
    <w:p w:rsidR="00393A4B" w:rsidRDefault="00393A4B" w:rsidP="008F066A">
      <w:pPr>
        <w:pStyle w:val="Tekstpodstawowy"/>
        <w:spacing w:line="360" w:lineRule="auto"/>
        <w:rPr>
          <w:sz w:val="22"/>
          <w:szCs w:val="22"/>
        </w:rPr>
      </w:pPr>
    </w:p>
    <w:p w:rsidR="00CC24FE" w:rsidRDefault="00CC24FE" w:rsidP="00A72A7E">
      <w:pPr>
        <w:rPr>
          <w:b/>
          <w:sz w:val="22"/>
        </w:rPr>
      </w:pPr>
    </w:p>
    <w:sectPr w:rsidR="00CC24FE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18" w:rsidRDefault="00841018" w:rsidP="004F2A5C">
      <w:pPr>
        <w:spacing w:after="0" w:line="240" w:lineRule="auto"/>
      </w:pPr>
      <w:r>
        <w:separator/>
      </w:r>
    </w:p>
  </w:endnote>
  <w:endnote w:type="continuationSeparator" w:id="0">
    <w:p w:rsidR="00841018" w:rsidRDefault="00841018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352FB" w:rsidRDefault="00B352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3D7">
          <w:rPr>
            <w:noProof/>
          </w:rPr>
          <w:t>2</w:t>
        </w:r>
        <w:r>
          <w:fldChar w:fldCharType="end"/>
        </w:r>
      </w:p>
    </w:sdtContent>
  </w:sdt>
  <w:p w:rsidR="00B352FB" w:rsidRDefault="00B35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18" w:rsidRDefault="00841018" w:rsidP="004F2A5C">
      <w:pPr>
        <w:spacing w:after="0" w:line="240" w:lineRule="auto"/>
      </w:pPr>
      <w:r>
        <w:separator/>
      </w:r>
    </w:p>
  </w:footnote>
  <w:footnote w:type="continuationSeparator" w:id="0">
    <w:p w:rsidR="00841018" w:rsidRDefault="00841018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8FEA7A14"/>
    <w:lvl w:ilvl="0" w:tplc="F48A14CC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1AA"/>
    <w:rsid w:val="001F6541"/>
    <w:rsid w:val="00201976"/>
    <w:rsid w:val="0022222B"/>
    <w:rsid w:val="00235A6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3A4B"/>
    <w:rsid w:val="003A60B9"/>
    <w:rsid w:val="003A6C50"/>
    <w:rsid w:val="003B4F14"/>
    <w:rsid w:val="003B6297"/>
    <w:rsid w:val="003C6D22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6489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1E94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354D"/>
    <w:rsid w:val="00825AA2"/>
    <w:rsid w:val="00826B6E"/>
    <w:rsid w:val="00826EE1"/>
    <w:rsid w:val="008352C5"/>
    <w:rsid w:val="008352DB"/>
    <w:rsid w:val="00836C0E"/>
    <w:rsid w:val="00841018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A7FB8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87C33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56239"/>
    <w:rsid w:val="00A64EC0"/>
    <w:rsid w:val="00A64EC1"/>
    <w:rsid w:val="00A7106E"/>
    <w:rsid w:val="00A72A7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52FB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43F5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6591"/>
    <w:rsid w:val="00CC6B79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0AF3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0CDD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05DF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23D7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14C3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mailto:zamowienia@warmia.mazury.pl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pn/warmia.mazury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platformazakupowa.pl/pn/warmia.mazur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5.png@01DAD75F.FEDC5B10" TargetMode="External"/><Relationship Id="rId24" Type="http://schemas.openxmlformats.org/officeDocument/2006/relationships/hyperlink" Target="https://platformazakupowa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yperlink" Target="https://platformazakupowa.pl/pn/warmia.mazury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platformazakupowa.pl/pn/warmia.mazury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png@01D9C922.1176CE10" TargetMode="External"/><Relationship Id="rId14" Type="http://schemas.openxmlformats.org/officeDocument/2006/relationships/image" Target="cid:image001.png@01DAD845.9080E3C0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FBCC-2207-485B-BFFF-218CBB7B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4710</Words>
  <Characters>28263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Luiza Cytarska</cp:lastModifiedBy>
  <cp:revision>26</cp:revision>
  <cp:lastPrinted>2024-09-11T09:34:00Z</cp:lastPrinted>
  <dcterms:created xsi:type="dcterms:W3CDTF">2022-04-27T05:28:00Z</dcterms:created>
  <dcterms:modified xsi:type="dcterms:W3CDTF">2024-09-11T12:19:00Z</dcterms:modified>
</cp:coreProperties>
</file>