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FE" w:rsidRPr="003A1E44" w:rsidRDefault="007046FE">
      <w:pPr>
        <w:rPr>
          <w:b/>
        </w:rPr>
      </w:pPr>
    </w:p>
    <w:p w:rsidR="003A1E44" w:rsidRPr="003A1E44" w:rsidRDefault="003A1E44" w:rsidP="00A647CF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  <w:r w:rsidR="00F44238">
        <w:rPr>
          <w:rFonts w:ascii="Arial" w:hAnsi="Arial" w:cs="Arial"/>
          <w:b/>
        </w:rPr>
        <w:t xml:space="preserve"> –</w:t>
      </w:r>
      <w:r w:rsidR="0048395F" w:rsidRPr="009666DB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 xml:space="preserve"> </w:t>
      </w:r>
      <w:r w:rsidR="0048395F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>ZADANIE NR 6</w:t>
      </w:r>
    </w:p>
    <w:p w:rsidR="00143AB1" w:rsidRDefault="00143AB1" w:rsidP="00A647CF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:rsidR="00440EF2" w:rsidRDefault="00F44238" w:rsidP="00A647C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„</w:t>
      </w:r>
      <w:r>
        <w:rPr>
          <w:rFonts w:ascii="Arial" w:hAnsi="Arial" w:cs="Arial"/>
          <w:b/>
          <w:szCs w:val="24"/>
        </w:rPr>
        <w:t>Odbiór i w</w:t>
      </w:r>
      <w:r w:rsidRPr="005962CD">
        <w:rPr>
          <w:rFonts w:ascii="Arial" w:hAnsi="Arial" w:cs="Arial"/>
          <w:b/>
          <w:szCs w:val="24"/>
        </w:rPr>
        <w:t>ywóz odpadów komunalnych wraz z umożliwieniem ich segregacji, utylizacją oraz wyposażeniem w pojemniki do składowania odpadów</w:t>
      </w:r>
      <w:r>
        <w:rPr>
          <w:rFonts w:ascii="Arial" w:hAnsi="Arial" w:cs="Arial"/>
          <w:b/>
          <w:szCs w:val="24"/>
        </w:rPr>
        <w:t xml:space="preserve"> w miejscowości Ostrowiec Świętokrzyski ul. Hedy</w:t>
      </w:r>
      <w:r>
        <w:rPr>
          <w:rFonts w:ascii="Arial" w:hAnsi="Arial" w:cs="Arial"/>
          <w:b/>
          <w:szCs w:val="24"/>
        </w:rPr>
        <w:t>”</w:t>
      </w:r>
      <w:r w:rsidR="00420BB7">
        <w:rPr>
          <w:rFonts w:ascii="Arial" w:hAnsi="Arial" w:cs="Arial"/>
          <w:b/>
          <w:szCs w:val="24"/>
        </w:rPr>
        <w:t xml:space="preserve"> </w:t>
      </w:r>
    </w:p>
    <w:p w:rsidR="00420BB7" w:rsidRDefault="00420BB7" w:rsidP="00420BB7">
      <w:pPr>
        <w:spacing w:after="0" w:line="240" w:lineRule="auto"/>
        <w:jc w:val="both"/>
        <w:rPr>
          <w:rFonts w:ascii="Arial" w:hAnsi="Arial" w:cs="Arial"/>
        </w:rPr>
      </w:pPr>
    </w:p>
    <w:p w:rsidR="00420BB7" w:rsidRDefault="00420BB7" w:rsidP="00420BB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Zadanie </w:t>
      </w:r>
      <w:r w:rsidRPr="00253FEE">
        <w:rPr>
          <w:rFonts w:ascii="Arial" w:eastAsia="Times New Roman" w:hAnsi="Arial" w:cs="Arial"/>
          <w:lang w:eastAsia="pl-PL"/>
        </w:rPr>
        <w:t xml:space="preserve">obejmuje </w:t>
      </w:r>
      <w:r w:rsidRPr="00253FEE">
        <w:rPr>
          <w:rFonts w:ascii="Arial" w:hAnsi="Arial" w:cs="Arial"/>
        </w:rPr>
        <w:t xml:space="preserve">wywóz stałych odpadów komunalnych wraz z umożliwieniem ich segregacji, utylizacją oraz wyposażeniem w pojemniki do składowania odpadów </w:t>
      </w:r>
      <w:r>
        <w:rPr>
          <w:rFonts w:ascii="Arial" w:hAnsi="Arial" w:cs="Arial"/>
        </w:rPr>
        <w:br/>
      </w:r>
      <w:r w:rsidR="0048395F">
        <w:rPr>
          <w:rFonts w:ascii="Arial" w:hAnsi="Arial" w:cs="Arial"/>
        </w:rPr>
        <w:t xml:space="preserve">w kompleksie wojskowym administrowanym przez 33 Wojskowy Oddział Gospodarczy w Nowej Dębie – </w:t>
      </w:r>
      <w:r w:rsidR="0048395F" w:rsidRPr="00194EEC">
        <w:rPr>
          <w:rFonts w:ascii="Arial" w:hAnsi="Arial" w:cs="Arial"/>
          <w:b/>
        </w:rPr>
        <w:t xml:space="preserve">w </w:t>
      </w:r>
      <w:r w:rsidR="0048395F">
        <w:rPr>
          <w:rFonts w:ascii="Arial" w:hAnsi="Arial" w:cs="Arial"/>
          <w:b/>
        </w:rPr>
        <w:t>miejscowości</w:t>
      </w:r>
      <w:r w:rsidR="0048395F" w:rsidRPr="00194EE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Ostrowiec Świętokrzyski ul. Hedy 8</w:t>
      </w:r>
      <w:r w:rsidR="0048395F">
        <w:rPr>
          <w:rFonts w:ascii="Arial" w:hAnsi="Arial" w:cs="Arial"/>
        </w:rPr>
        <w:t xml:space="preserve">  </w:t>
      </w:r>
      <w:r w:rsidR="0048395F">
        <w:rPr>
          <w:rFonts w:ascii="Arial" w:eastAsia="Times New Roman" w:hAnsi="Arial" w:cs="Arial"/>
          <w:lang w:eastAsia="pl-PL"/>
        </w:rPr>
        <w:t>w okresie od 01.01.2025</w:t>
      </w:r>
      <w:r w:rsidRPr="00253FEE">
        <w:rPr>
          <w:rFonts w:ascii="Arial" w:eastAsia="Times New Roman" w:hAnsi="Arial" w:cs="Arial"/>
          <w:lang w:eastAsia="pl-PL"/>
        </w:rPr>
        <w:t>r. do 31.12.202</w:t>
      </w:r>
      <w:r w:rsidR="009C3BE6">
        <w:rPr>
          <w:rFonts w:ascii="Arial" w:eastAsia="Times New Roman" w:hAnsi="Arial" w:cs="Arial"/>
          <w:lang w:eastAsia="pl-PL"/>
        </w:rPr>
        <w:t>6</w:t>
      </w:r>
      <w:r>
        <w:rPr>
          <w:rFonts w:ascii="Arial" w:eastAsia="Times New Roman" w:hAnsi="Arial" w:cs="Arial"/>
          <w:lang w:eastAsia="pl-PL"/>
        </w:rPr>
        <w:t>r.</w:t>
      </w:r>
    </w:p>
    <w:p w:rsidR="00420BB7" w:rsidRDefault="00420BB7" w:rsidP="00420BB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544DA" w:rsidRDefault="008544DA" w:rsidP="008544DA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9E04F9">
        <w:rPr>
          <w:rFonts w:ascii="Arial" w:eastAsia="Times New Roman" w:hAnsi="Arial" w:cs="Arial"/>
          <w:szCs w:val="24"/>
          <w:lang w:eastAsia="pl-PL"/>
        </w:rPr>
        <w:t>Zestawienie rodzaju</w:t>
      </w:r>
      <w:r>
        <w:rPr>
          <w:rFonts w:ascii="Arial" w:eastAsia="Times New Roman" w:hAnsi="Arial" w:cs="Arial"/>
          <w:szCs w:val="24"/>
          <w:lang w:eastAsia="pl-PL"/>
        </w:rPr>
        <w:t xml:space="preserve"> i pojemności</w:t>
      </w:r>
      <w:r w:rsidRPr="009E04F9">
        <w:rPr>
          <w:rFonts w:ascii="Arial" w:eastAsia="Times New Roman" w:hAnsi="Arial" w:cs="Arial"/>
          <w:szCs w:val="24"/>
          <w:lang w:eastAsia="pl-PL"/>
        </w:rPr>
        <w:t xml:space="preserve"> pojemników, ich ilości, </w:t>
      </w:r>
      <w:r>
        <w:rPr>
          <w:rFonts w:ascii="Arial" w:eastAsia="Times New Roman" w:hAnsi="Arial" w:cs="Arial"/>
          <w:szCs w:val="24"/>
          <w:lang w:eastAsia="pl-PL"/>
        </w:rPr>
        <w:t>miejsce podstawienia oraz</w:t>
      </w:r>
      <w:r w:rsidRPr="009E04F9">
        <w:rPr>
          <w:rFonts w:ascii="Arial" w:eastAsia="Times New Roman" w:hAnsi="Arial" w:cs="Arial"/>
          <w:szCs w:val="24"/>
          <w:lang w:eastAsia="pl-PL"/>
        </w:rPr>
        <w:t xml:space="preserve"> częstotliwość wywozu </w:t>
      </w:r>
      <w:r>
        <w:rPr>
          <w:rFonts w:ascii="Arial" w:eastAsia="Times New Roman" w:hAnsi="Arial" w:cs="Arial"/>
          <w:szCs w:val="24"/>
          <w:lang w:eastAsia="pl-PL"/>
        </w:rPr>
        <w:t>przedstawia tabela poniżej.</w:t>
      </w:r>
    </w:p>
    <w:p w:rsidR="008544DA" w:rsidRDefault="008544DA" w:rsidP="008544DA">
      <w:pPr>
        <w:rPr>
          <w:rFonts w:ascii="Arial" w:eastAsia="Times New Roman" w:hAnsi="Arial" w:cs="Arial"/>
          <w:lang w:eastAsia="pl-PL"/>
        </w:rPr>
      </w:pP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789"/>
        <w:gridCol w:w="770"/>
        <w:gridCol w:w="851"/>
        <w:gridCol w:w="708"/>
        <w:gridCol w:w="709"/>
        <w:gridCol w:w="851"/>
        <w:gridCol w:w="850"/>
        <w:gridCol w:w="709"/>
        <w:gridCol w:w="8"/>
        <w:gridCol w:w="701"/>
        <w:gridCol w:w="850"/>
        <w:gridCol w:w="851"/>
      </w:tblGrid>
      <w:tr w:rsidR="008544DA" w:rsidRPr="00C36D40" w:rsidTr="00283423">
        <w:trPr>
          <w:trHeight w:val="480"/>
        </w:trPr>
        <w:tc>
          <w:tcPr>
            <w:tcW w:w="94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18"/>
                <w:lang w:eastAsia="pl-PL"/>
              </w:rPr>
              <w:t>OSTROWIEC ŚWIĘTOKRZYSKI UL. HEDY 8</w:t>
            </w:r>
          </w:p>
        </w:tc>
      </w:tr>
      <w:tr w:rsidR="008544DA" w:rsidRPr="00C36D40" w:rsidTr="00283423">
        <w:trPr>
          <w:trHeight w:val="480"/>
        </w:trPr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ODPADY ZMIESZANE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PAPIER</w:t>
            </w:r>
          </w:p>
        </w:tc>
        <w:tc>
          <w:tcPr>
            <w:tcW w:w="2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PLASTIK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SZKŁO</w:t>
            </w:r>
          </w:p>
        </w:tc>
      </w:tr>
      <w:tr w:rsidR="008544DA" w:rsidRPr="00C36D40" w:rsidTr="00283423">
        <w:trPr>
          <w:trHeight w:val="11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pojemników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wywozów na miesiąc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pojemników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wywozów na miesiąc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pojemników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wywozów na miesiąc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ilość pojemników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DA" w:rsidRPr="00C36D40" w:rsidRDefault="008544DA" w:rsidP="009C3B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ilość wywozów na </w:t>
            </w:r>
            <w:r w:rsidR="009C3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kwartał</w:t>
            </w:r>
          </w:p>
        </w:tc>
      </w:tr>
      <w:tr w:rsidR="008544DA" w:rsidRPr="00C36D40" w:rsidTr="00283423">
        <w:trPr>
          <w:trHeight w:val="14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240 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120 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120 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120 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4DA" w:rsidRPr="00C36D40" w:rsidRDefault="008544DA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</w:tbl>
    <w:p w:rsidR="008544DA" w:rsidRPr="003A605A" w:rsidRDefault="008544DA" w:rsidP="008544DA">
      <w:pPr>
        <w:rPr>
          <w:rFonts w:ascii="Arial" w:eastAsia="Times New Roman" w:hAnsi="Arial" w:cs="Arial"/>
          <w:lang w:eastAsia="pl-PL"/>
        </w:rPr>
      </w:pPr>
    </w:p>
    <w:p w:rsidR="008544DA" w:rsidRPr="003A605A" w:rsidRDefault="008544DA" w:rsidP="008544DA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3A605A">
        <w:rPr>
          <w:rFonts w:ascii="Arial" w:eastAsia="Times New Roman" w:hAnsi="Arial" w:cs="Arial"/>
          <w:snapToGrid w:val="0"/>
          <w:lang w:eastAsia="pl-PL"/>
        </w:rPr>
        <w:t xml:space="preserve">W zadaniu nr </w:t>
      </w:r>
      <w:r w:rsidR="00D738C0">
        <w:rPr>
          <w:rFonts w:ascii="Arial" w:eastAsia="Times New Roman" w:hAnsi="Arial" w:cs="Arial"/>
          <w:snapToGrid w:val="0"/>
          <w:lang w:eastAsia="pl-PL"/>
        </w:rPr>
        <w:t>6</w:t>
      </w:r>
      <w:r w:rsidRPr="003A605A">
        <w:rPr>
          <w:rFonts w:ascii="Arial" w:eastAsia="Times New Roman" w:hAnsi="Arial" w:cs="Arial"/>
          <w:snapToGrid w:val="0"/>
          <w:lang w:eastAsia="pl-PL"/>
        </w:rPr>
        <w:t xml:space="preserve"> Wykonawca zobowiązuje się do:</w:t>
      </w:r>
    </w:p>
    <w:p w:rsidR="00BA5CC9" w:rsidRPr="006D5629" w:rsidRDefault="00BA5CC9" w:rsidP="006D5629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posiadania uprawnień na prowadzenie działalności w zakresie odbioru </w:t>
      </w:r>
      <w:r>
        <w:rPr>
          <w:rFonts w:ascii="Arial" w:eastAsia="Times New Roman" w:hAnsi="Arial" w:cs="Arial"/>
          <w:lang w:eastAsia="pl-PL"/>
        </w:rPr>
        <w:br/>
        <w:t xml:space="preserve">i transportu odpadów komunalnych </w:t>
      </w:r>
      <w:r w:rsidRPr="003E79F7">
        <w:rPr>
          <w:rFonts w:ascii="Arial" w:eastAsia="Times New Roman" w:hAnsi="Arial" w:cs="Arial"/>
          <w:lang w:eastAsia="pl-PL"/>
        </w:rPr>
        <w:t xml:space="preserve">na terenie </w:t>
      </w:r>
      <w:r w:rsidRPr="00A9210D">
        <w:rPr>
          <w:rFonts w:ascii="Arial" w:eastAsia="Times New Roman" w:hAnsi="Arial" w:cs="Arial"/>
          <w:lang w:eastAsia="pl-PL"/>
        </w:rPr>
        <w:t xml:space="preserve">Miasta Ostrowiec Świętokrzyski - wpis </w:t>
      </w:r>
      <w:r>
        <w:rPr>
          <w:rFonts w:ascii="Arial" w:eastAsia="Times New Roman" w:hAnsi="Arial" w:cs="Arial"/>
          <w:lang w:eastAsia="pl-PL"/>
        </w:rPr>
        <w:t xml:space="preserve">do rejestru działalności regulowanej, o którym mowa </w:t>
      </w:r>
      <w:r w:rsidR="00A9210D">
        <w:rPr>
          <w:rFonts w:ascii="Arial" w:eastAsia="Times New Roman" w:hAnsi="Arial" w:cs="Arial"/>
          <w:lang w:eastAsia="pl-PL"/>
        </w:rPr>
        <w:t xml:space="preserve">w ustawie </w:t>
      </w:r>
      <w:r>
        <w:rPr>
          <w:rFonts w:ascii="Arial" w:eastAsia="Times New Roman" w:hAnsi="Arial" w:cs="Arial"/>
          <w:lang w:eastAsia="pl-PL"/>
        </w:rPr>
        <w:t>z dnia 13 września 1996 r. o  utrzymaniu</w:t>
      </w:r>
      <w:r w:rsidR="006D5629">
        <w:rPr>
          <w:rFonts w:ascii="Arial" w:eastAsia="Times New Roman" w:hAnsi="Arial" w:cs="Arial"/>
          <w:lang w:eastAsia="pl-PL"/>
        </w:rPr>
        <w:t xml:space="preserve"> czystości i porządku w gminach</w:t>
      </w:r>
      <w:r w:rsidR="006D5629" w:rsidRPr="006D5629">
        <w:rPr>
          <w:rFonts w:ascii="Arial" w:eastAsia="Times New Roman" w:hAnsi="Arial" w:cs="Arial"/>
          <w:lang w:eastAsia="pl-PL"/>
        </w:rPr>
        <w:t xml:space="preserve"> </w:t>
      </w:r>
      <w:r w:rsidR="006D5629">
        <w:rPr>
          <w:rFonts w:ascii="Arial" w:eastAsia="Times New Roman" w:hAnsi="Arial" w:cs="Arial"/>
          <w:lang w:eastAsia="pl-PL"/>
        </w:rPr>
        <w:t xml:space="preserve">oraz </w:t>
      </w:r>
      <w:r w:rsidR="006D5629" w:rsidRPr="004A498D">
        <w:rPr>
          <w:rFonts w:ascii="Arial" w:eastAsia="Times New Roman" w:hAnsi="Arial" w:cs="Arial"/>
          <w:lang w:eastAsia="pl-PL"/>
        </w:rPr>
        <w:t xml:space="preserve">posiadanie aktualnej umowy na gotowość przyjęcia odpadów przez zakład prowadzący instalację odzysku lub unieszkodliwienia odpadów zgodnie z hierarchią sposobów postępowania </w:t>
      </w:r>
      <w:r w:rsidR="006D5629">
        <w:rPr>
          <w:rFonts w:ascii="Arial" w:eastAsia="Times New Roman" w:hAnsi="Arial" w:cs="Arial"/>
          <w:lang w:eastAsia="pl-PL"/>
        </w:rPr>
        <w:br/>
      </w:r>
      <w:r w:rsidR="006D5629" w:rsidRPr="004A498D">
        <w:rPr>
          <w:rFonts w:ascii="Arial" w:eastAsia="Times New Roman" w:hAnsi="Arial" w:cs="Arial"/>
          <w:lang w:eastAsia="pl-PL"/>
        </w:rPr>
        <w:t>z odpadami, o której mowa w art. 17 ustawy z dnia 14 grudnia 2012 r. o odpadach</w:t>
      </w:r>
      <w:r w:rsidR="006D5629">
        <w:rPr>
          <w:rFonts w:ascii="Arial" w:eastAsia="Times New Roman" w:hAnsi="Arial" w:cs="Arial"/>
          <w:lang w:eastAsia="pl-PL"/>
        </w:rPr>
        <w:t>,</w:t>
      </w:r>
    </w:p>
    <w:p w:rsidR="00BA5CC9" w:rsidRPr="00B97966" w:rsidRDefault="00BA5CC9" w:rsidP="00BA5CC9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lang w:eastAsia="pl-PL"/>
        </w:rPr>
      </w:pPr>
      <w:r w:rsidRPr="00B97966">
        <w:rPr>
          <w:rFonts w:ascii="Arial" w:eastAsia="Times New Roman" w:hAnsi="Arial" w:cs="Arial"/>
          <w:lang w:eastAsia="pl-PL"/>
        </w:rPr>
        <w:t xml:space="preserve">wyposażenia nieruchomości w sprawne pojemniki ze szczelnymi pokrywami, do gromadzenia zmieszanych odpadów komunalnych, pojemniki będą własnością Wykonawcy, </w:t>
      </w:r>
    </w:p>
    <w:p w:rsidR="00BA5CC9" w:rsidRPr="00B97966" w:rsidRDefault="00BA5CC9" w:rsidP="00BA5CC9">
      <w:pPr>
        <w:pStyle w:val="Akapitzlist"/>
        <w:numPr>
          <w:ilvl w:val="0"/>
          <w:numId w:val="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97966">
        <w:rPr>
          <w:rFonts w:ascii="Arial" w:eastAsia="Times New Roman" w:hAnsi="Arial" w:cs="Arial"/>
          <w:lang w:eastAsia="pl-PL"/>
        </w:rPr>
        <w:t xml:space="preserve">podstawienia pojemników do segregacji odpadów, pojemniki będą własnością Wykonawcy, </w:t>
      </w:r>
    </w:p>
    <w:p w:rsidR="00BA5CC9" w:rsidRPr="00D77238" w:rsidRDefault="00BA5CC9" w:rsidP="00BA5CC9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>
        <w:rPr>
          <w:rFonts w:ascii="Arial" w:eastAsia="Times New Roman" w:hAnsi="Arial" w:cs="Arial"/>
          <w:snapToGrid w:val="0"/>
          <w:lang w:eastAsia="pl-PL"/>
        </w:rPr>
        <w:t>pojemniki, o których</w:t>
      </w:r>
      <w:r w:rsidRPr="00D77238">
        <w:rPr>
          <w:rFonts w:ascii="Arial" w:eastAsia="Times New Roman" w:hAnsi="Arial" w:cs="Arial"/>
          <w:snapToGrid w:val="0"/>
          <w:lang w:eastAsia="pl-PL"/>
        </w:rPr>
        <w:t xml:space="preserve"> mowa w punkcie</w:t>
      </w:r>
      <w:r>
        <w:rPr>
          <w:rFonts w:ascii="Arial" w:eastAsia="Times New Roman" w:hAnsi="Arial" w:cs="Arial"/>
          <w:snapToGrid w:val="0"/>
          <w:lang w:eastAsia="pl-PL"/>
        </w:rPr>
        <w:t xml:space="preserve"> 2 i 3</w:t>
      </w:r>
      <w:r w:rsidRPr="00D77238">
        <w:rPr>
          <w:rFonts w:ascii="Arial" w:eastAsia="Times New Roman" w:hAnsi="Arial" w:cs="Arial"/>
          <w:snapToGrid w:val="0"/>
          <w:lang w:eastAsia="pl-PL"/>
        </w:rPr>
        <w:t xml:space="preserve"> ustawić w miejscu wskazanym przez użytkownika - przedstawiciela Zamawiającego,</w:t>
      </w:r>
    </w:p>
    <w:p w:rsidR="00BA5CC9" w:rsidRPr="003E79F7" w:rsidRDefault="00BA5CC9" w:rsidP="00BA5CC9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3E79F7">
        <w:rPr>
          <w:rFonts w:ascii="Arial" w:eastAsia="Times New Roman" w:hAnsi="Arial" w:cs="Arial"/>
          <w:snapToGrid w:val="0"/>
          <w:lang w:eastAsia="pl-PL"/>
        </w:rPr>
        <w:t xml:space="preserve">systematycznego usuwania odpadów gromadzonych w pojemnikach na odpady zmieszane, jak również odpady segregowane (papier, plastik, szkło) - zgodnie </w:t>
      </w:r>
      <w:r w:rsidRPr="003E79F7">
        <w:rPr>
          <w:rFonts w:ascii="Arial" w:eastAsia="Times New Roman" w:hAnsi="Arial" w:cs="Arial"/>
          <w:snapToGrid w:val="0"/>
          <w:lang w:eastAsia="pl-PL"/>
        </w:rPr>
        <w:br/>
        <w:t>z harmonogramem wywozu uzgodnionym z Zamawiającym,</w:t>
      </w:r>
    </w:p>
    <w:p w:rsidR="00BA5CC9" w:rsidRPr="00D77238" w:rsidRDefault="00BA5CC9" w:rsidP="00BA5CC9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D77238">
        <w:rPr>
          <w:rFonts w:ascii="Arial" w:eastAsia="Times New Roman" w:hAnsi="Arial" w:cs="Arial"/>
          <w:snapToGrid w:val="0"/>
          <w:lang w:eastAsia="pl-PL"/>
        </w:rPr>
        <w:t xml:space="preserve">usunięcia odpadów zalegających poza pojemnikiem w przypadku jego przepełnienia </w:t>
      </w:r>
      <w:r w:rsidRPr="00D77238">
        <w:rPr>
          <w:rFonts w:ascii="Arial" w:eastAsia="Times New Roman" w:hAnsi="Arial" w:cs="Arial"/>
          <w:snapToGrid w:val="0"/>
          <w:lang w:eastAsia="pl-PL"/>
        </w:rPr>
        <w:lastRenderedPageBreak/>
        <w:t>spowodowanego niedotrzymaniem ustalonego terminu wywozu,</w:t>
      </w:r>
    </w:p>
    <w:p w:rsidR="00BA5CC9" w:rsidRDefault="00BA5CC9" w:rsidP="00BA5CC9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D77238">
        <w:rPr>
          <w:rFonts w:ascii="Arial" w:eastAsia="Times New Roman" w:hAnsi="Arial" w:cs="Arial"/>
          <w:snapToGrid w:val="0"/>
          <w:lang w:eastAsia="pl-PL"/>
        </w:rPr>
        <w:t>utrzymywania podstaw</w:t>
      </w:r>
      <w:r>
        <w:rPr>
          <w:rFonts w:ascii="Arial" w:eastAsia="Times New Roman" w:hAnsi="Arial" w:cs="Arial"/>
          <w:snapToGrid w:val="0"/>
          <w:lang w:eastAsia="pl-PL"/>
        </w:rPr>
        <w:t>ionych pojemników</w:t>
      </w:r>
      <w:r w:rsidRPr="00D77238">
        <w:rPr>
          <w:rFonts w:ascii="Arial" w:eastAsia="Times New Roman" w:hAnsi="Arial" w:cs="Arial"/>
          <w:snapToGrid w:val="0"/>
          <w:lang w:eastAsia="pl-PL"/>
        </w:rPr>
        <w:t xml:space="preserve"> w czystości, </w:t>
      </w:r>
    </w:p>
    <w:p w:rsidR="00BA5CC9" w:rsidRDefault="00BA5CC9" w:rsidP="00BA5CC9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3A605A">
        <w:rPr>
          <w:rFonts w:ascii="Arial" w:eastAsia="Times New Roman" w:hAnsi="Arial" w:cs="Arial"/>
          <w:snapToGrid w:val="0"/>
          <w:lang w:eastAsia="pl-PL"/>
        </w:rPr>
        <w:t>wymiany podstawionych pojemników uszkodzonych lub zniszczonych w wyniku bieżącej eksploatacji,</w:t>
      </w:r>
    </w:p>
    <w:p w:rsidR="00BA5CC9" w:rsidRDefault="00BA5CC9" w:rsidP="00BA5CC9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634233">
        <w:rPr>
          <w:rFonts w:ascii="Arial" w:eastAsia="Times New Roman" w:hAnsi="Arial" w:cs="Arial"/>
          <w:snapToGrid w:val="0"/>
          <w:lang w:eastAsia="pl-PL"/>
        </w:rPr>
        <w:t>wywozu odpadów lub przekazani</w:t>
      </w:r>
      <w:r>
        <w:rPr>
          <w:rFonts w:ascii="Arial" w:eastAsia="Times New Roman" w:hAnsi="Arial" w:cs="Arial"/>
          <w:snapToGrid w:val="0"/>
          <w:lang w:eastAsia="pl-PL"/>
        </w:rPr>
        <w:t>a do miejsca unieszkodliwienia.</w:t>
      </w:r>
    </w:p>
    <w:p w:rsidR="00BA5CC9" w:rsidRDefault="00BA5CC9" w:rsidP="008544DA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b/>
          <w:snapToGrid w:val="0"/>
          <w:lang w:eastAsia="pl-PL"/>
        </w:rPr>
      </w:pPr>
    </w:p>
    <w:p w:rsidR="008544DA" w:rsidRDefault="008544DA" w:rsidP="008544DA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1F0D2E">
        <w:rPr>
          <w:rFonts w:ascii="Arial" w:eastAsia="Times New Roman" w:hAnsi="Arial" w:cs="Arial"/>
          <w:b/>
          <w:snapToGrid w:val="0"/>
          <w:lang w:eastAsia="pl-PL"/>
        </w:rPr>
        <w:t xml:space="preserve">Podane ilości przedmiotu zamówienia są ilościami szacunkowymi. Rozliczane będą faktycznie wywiezione odpady. </w:t>
      </w:r>
    </w:p>
    <w:p w:rsidR="00BA5CC9" w:rsidRPr="003A605A" w:rsidRDefault="00BA5CC9" w:rsidP="008544DA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color w:val="FF0000"/>
          <w:lang w:eastAsia="pl-PL"/>
        </w:rPr>
      </w:pPr>
    </w:p>
    <w:p w:rsidR="008544DA" w:rsidRPr="0086666C" w:rsidRDefault="008544DA" w:rsidP="008544DA">
      <w:pPr>
        <w:tabs>
          <w:tab w:val="left" w:pos="-4253"/>
        </w:tabs>
        <w:spacing w:after="0" w:line="276" w:lineRule="auto"/>
        <w:jc w:val="both"/>
        <w:rPr>
          <w:rFonts w:ascii="Arial" w:hAnsi="Arial" w:cs="Arial"/>
        </w:rPr>
      </w:pPr>
      <w:r w:rsidRPr="0086666C">
        <w:rPr>
          <w:rFonts w:ascii="Arial" w:hAnsi="Arial" w:cs="Arial"/>
          <w:b/>
        </w:rPr>
        <w:t>Zamawiający zastrzega sobie możliwość zastosowania zamówienia uzupełniaj</w:t>
      </w:r>
      <w:r w:rsidR="00CD119D" w:rsidRPr="0086666C">
        <w:rPr>
          <w:rFonts w:ascii="Arial" w:hAnsi="Arial" w:cs="Arial"/>
          <w:b/>
        </w:rPr>
        <w:t xml:space="preserve">ącego </w:t>
      </w:r>
      <w:r w:rsidR="00CD119D" w:rsidRPr="0086666C">
        <w:rPr>
          <w:rFonts w:ascii="Arial" w:hAnsi="Arial" w:cs="Arial"/>
          <w:b/>
        </w:rPr>
        <w:br/>
        <w:t>w ramach prawa opcji do 2</w:t>
      </w:r>
      <w:r w:rsidRPr="0086666C">
        <w:rPr>
          <w:rFonts w:ascii="Arial" w:hAnsi="Arial" w:cs="Arial"/>
          <w:b/>
        </w:rPr>
        <w:t xml:space="preserve">0% zamówienia podstawowego tj.  </w:t>
      </w:r>
    </w:p>
    <w:p w:rsidR="008544DA" w:rsidRPr="0086666C" w:rsidRDefault="008544DA" w:rsidP="008544DA">
      <w:pPr>
        <w:numPr>
          <w:ilvl w:val="0"/>
          <w:numId w:val="39"/>
        </w:numPr>
        <w:tabs>
          <w:tab w:val="left" w:pos="-4253"/>
        </w:tabs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86666C">
        <w:rPr>
          <w:rFonts w:ascii="Arial" w:hAnsi="Arial" w:cs="Arial"/>
        </w:rPr>
        <w:t>maksymalna ilość zmieszanyc</w:t>
      </w:r>
      <w:r w:rsidR="00CD119D" w:rsidRPr="0086666C">
        <w:rPr>
          <w:rFonts w:ascii="Arial" w:hAnsi="Arial" w:cs="Arial"/>
        </w:rPr>
        <w:t>h odpadów komunalnych w roku: 5</w:t>
      </w:r>
      <w:r w:rsidRPr="0086666C">
        <w:rPr>
          <w:rFonts w:ascii="Arial" w:hAnsi="Arial" w:cs="Arial"/>
        </w:rPr>
        <w:t xml:space="preserve"> wywozów pojemnika z odpadami o pojemności 240 l.</w:t>
      </w:r>
    </w:p>
    <w:p w:rsidR="008544DA" w:rsidRPr="0086666C" w:rsidRDefault="008544DA" w:rsidP="008544DA">
      <w:pPr>
        <w:numPr>
          <w:ilvl w:val="0"/>
          <w:numId w:val="39"/>
        </w:numPr>
        <w:tabs>
          <w:tab w:val="left" w:pos="-4253"/>
        </w:tabs>
        <w:spacing w:after="0" w:line="276" w:lineRule="auto"/>
        <w:ind w:left="709" w:hanging="357"/>
        <w:jc w:val="both"/>
        <w:rPr>
          <w:rFonts w:ascii="Arial" w:hAnsi="Arial" w:cs="Arial"/>
        </w:rPr>
      </w:pPr>
      <w:r w:rsidRPr="0086666C">
        <w:rPr>
          <w:rFonts w:ascii="Arial" w:hAnsi="Arial" w:cs="Arial"/>
        </w:rPr>
        <w:t xml:space="preserve">maksymalna ilość odpadów segregowanych w roku: </w:t>
      </w:r>
    </w:p>
    <w:p w:rsidR="008544DA" w:rsidRPr="0086666C" w:rsidRDefault="00CD119D" w:rsidP="008544DA">
      <w:pPr>
        <w:pStyle w:val="Akapitzlist"/>
        <w:numPr>
          <w:ilvl w:val="0"/>
          <w:numId w:val="40"/>
        </w:numPr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86666C">
        <w:rPr>
          <w:rFonts w:ascii="Arial" w:hAnsi="Arial" w:cs="Arial"/>
        </w:rPr>
        <w:t>papier i tektura: 2 wywozy</w:t>
      </w:r>
      <w:r w:rsidR="008544DA" w:rsidRPr="0086666C">
        <w:rPr>
          <w:rFonts w:ascii="Arial" w:hAnsi="Arial" w:cs="Arial"/>
        </w:rPr>
        <w:t xml:space="preserve"> w roku pojemnika z odpadami o pojemności 120 l;</w:t>
      </w:r>
    </w:p>
    <w:p w:rsidR="008544DA" w:rsidRPr="0086666C" w:rsidRDefault="00CD119D" w:rsidP="008544DA">
      <w:pPr>
        <w:pStyle w:val="Akapitzlist"/>
        <w:numPr>
          <w:ilvl w:val="0"/>
          <w:numId w:val="40"/>
        </w:numPr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86666C">
        <w:rPr>
          <w:rFonts w:ascii="Arial" w:hAnsi="Arial" w:cs="Arial"/>
        </w:rPr>
        <w:t>tworzywa sztuczne i metale: 2 wywozy</w:t>
      </w:r>
      <w:r w:rsidR="008544DA" w:rsidRPr="0086666C">
        <w:rPr>
          <w:rFonts w:ascii="Arial" w:hAnsi="Arial" w:cs="Arial"/>
        </w:rPr>
        <w:t xml:space="preserve"> w roku pojemnika z odpadami </w:t>
      </w:r>
      <w:r w:rsidR="008544DA" w:rsidRPr="0086666C">
        <w:rPr>
          <w:rFonts w:ascii="Arial" w:hAnsi="Arial" w:cs="Arial"/>
        </w:rPr>
        <w:br/>
        <w:t>o pojemności 120 l;</w:t>
      </w:r>
    </w:p>
    <w:p w:rsidR="008544DA" w:rsidRPr="0086666C" w:rsidRDefault="00CD119D" w:rsidP="008544DA">
      <w:pPr>
        <w:pStyle w:val="Akapitzlist"/>
        <w:numPr>
          <w:ilvl w:val="0"/>
          <w:numId w:val="40"/>
        </w:numPr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86666C">
        <w:rPr>
          <w:rFonts w:ascii="Arial" w:hAnsi="Arial" w:cs="Arial"/>
        </w:rPr>
        <w:t>szkło: 1 wywóz</w:t>
      </w:r>
      <w:r w:rsidR="008544DA" w:rsidRPr="0086666C">
        <w:rPr>
          <w:rFonts w:ascii="Arial" w:hAnsi="Arial" w:cs="Arial"/>
        </w:rPr>
        <w:t xml:space="preserve"> w roku pojemnika z odpadami o pojemności 120 l.</w:t>
      </w:r>
    </w:p>
    <w:p w:rsidR="00CF39B8" w:rsidRDefault="00CF39B8" w:rsidP="008544DA">
      <w:pPr>
        <w:spacing w:after="0" w:line="240" w:lineRule="auto"/>
        <w:jc w:val="both"/>
        <w:rPr>
          <w:rFonts w:ascii="Arial" w:hAnsi="Arial" w:cs="Arial"/>
          <w:b/>
        </w:rPr>
      </w:pPr>
    </w:p>
    <w:sectPr w:rsidR="00CF39B8" w:rsidSect="00602F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19D" w:rsidRDefault="00D3719D" w:rsidP="003A1E44">
      <w:pPr>
        <w:spacing w:after="0" w:line="240" w:lineRule="auto"/>
      </w:pPr>
      <w:r>
        <w:separator/>
      </w:r>
    </w:p>
  </w:endnote>
  <w:endnote w:type="continuationSeparator" w:id="0">
    <w:p w:rsidR="00D3719D" w:rsidRDefault="00D3719D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238" w:rsidRDefault="00F442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644105"/>
      <w:docPartObj>
        <w:docPartGallery w:val="Page Numbers (Bottom of Page)"/>
        <w:docPartUnique/>
      </w:docPartObj>
    </w:sdtPr>
    <w:sdtEndPr/>
    <w:sdtContent>
      <w:sdt>
        <w:sdtPr>
          <w:id w:val="362711153"/>
          <w:docPartObj>
            <w:docPartGallery w:val="Page Numbers (Top of Page)"/>
            <w:docPartUnique/>
          </w:docPartObj>
        </w:sdtPr>
        <w:sdtEndPr/>
        <w:sdtContent>
          <w:p w:rsidR="00F31ACE" w:rsidRDefault="00F31ACE" w:rsidP="00A726D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423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42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31ACE" w:rsidRDefault="00F31A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238" w:rsidRDefault="00F442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19D" w:rsidRDefault="00D3719D" w:rsidP="003A1E44">
      <w:pPr>
        <w:spacing w:after="0" w:line="240" w:lineRule="auto"/>
      </w:pPr>
      <w:r>
        <w:separator/>
      </w:r>
    </w:p>
  </w:footnote>
  <w:footnote w:type="continuationSeparator" w:id="0">
    <w:p w:rsidR="00D3719D" w:rsidRDefault="00D3719D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238" w:rsidRDefault="00F442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238" w:rsidRPr="00F44238" w:rsidRDefault="00F44238">
    <w:pPr>
      <w:pStyle w:val="Nagwek"/>
      <w:rPr>
        <w:rFonts w:ascii="Arial" w:hAnsi="Arial" w:cs="Arial"/>
      </w:rPr>
    </w:pPr>
    <w:bookmarkStart w:id="0" w:name="_GoBack"/>
    <w:bookmarkEnd w:id="0"/>
    <w:r w:rsidRPr="002E3201">
      <w:rPr>
        <w:rFonts w:ascii="Arial" w:hAnsi="Arial" w:cs="Arial"/>
      </w:rPr>
      <w:t>Nr referencyjny Zp62/2024</w:t>
    </w:r>
    <w:r w:rsidRPr="002E3201">
      <w:rPr>
        <w:rFonts w:ascii="Arial" w:hAnsi="Arial" w:cs="Arial"/>
      </w:rPr>
      <w:tab/>
    </w:r>
    <w:r w:rsidRPr="002E3201">
      <w:rPr>
        <w:rFonts w:ascii="Arial" w:hAnsi="Arial" w:cs="Arial"/>
      </w:rPr>
      <w:tab/>
      <w:t>Załącznik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238" w:rsidRDefault="00F442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D53FF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F1219F"/>
    <w:multiLevelType w:val="hybridMultilevel"/>
    <w:tmpl w:val="F82A0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230B0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8507E"/>
    <w:multiLevelType w:val="hybridMultilevel"/>
    <w:tmpl w:val="4F106D70"/>
    <w:lvl w:ilvl="0" w:tplc="7BC4758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5654FD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206EB2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C0A54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330B7"/>
    <w:multiLevelType w:val="hybridMultilevel"/>
    <w:tmpl w:val="2A4E5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15B7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269F6972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73E29F1"/>
    <w:multiLevelType w:val="hybridMultilevel"/>
    <w:tmpl w:val="62888A08"/>
    <w:lvl w:ilvl="0" w:tplc="EF02D3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F473D"/>
    <w:multiLevelType w:val="hybridMultilevel"/>
    <w:tmpl w:val="5C2EA7B0"/>
    <w:lvl w:ilvl="0" w:tplc="1D905F5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F278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4085C3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353D125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BC1417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D4FA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EE378D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872CC6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0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B5F7A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E363D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1C035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FD2B92"/>
    <w:multiLevelType w:val="hybridMultilevel"/>
    <w:tmpl w:val="20A024DE"/>
    <w:lvl w:ilvl="0" w:tplc="BF709ED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472986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512F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100FD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505224A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53534EE3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38A0B5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 w15:restartNumberingAfterBreak="0">
    <w:nsid w:val="559E444C"/>
    <w:multiLevelType w:val="hybridMultilevel"/>
    <w:tmpl w:val="235E3B00"/>
    <w:lvl w:ilvl="0" w:tplc="E07461E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1D11A0"/>
    <w:multiLevelType w:val="hybridMultilevel"/>
    <w:tmpl w:val="AAD64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666626"/>
    <w:multiLevelType w:val="hybridMultilevel"/>
    <w:tmpl w:val="C9E83BFC"/>
    <w:lvl w:ilvl="0" w:tplc="C5BEBD1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6" w15:restartNumberingAfterBreak="0">
    <w:nsid w:val="61054E8C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677698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B6273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5F7BF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0" w15:restartNumberingAfterBreak="0">
    <w:nsid w:val="74B87E80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1" w15:restartNumberingAfterBreak="0">
    <w:nsid w:val="75F7586B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3" w15:restartNumberingAfterBreak="0">
    <w:nsid w:val="7CC906A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4" w15:restartNumberingAfterBreak="0">
    <w:nsid w:val="7FE5478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27"/>
  </w:num>
  <w:num w:numId="3">
    <w:abstractNumId w:val="42"/>
  </w:num>
  <w:num w:numId="4">
    <w:abstractNumId w:val="36"/>
  </w:num>
  <w:num w:numId="5">
    <w:abstractNumId w:val="34"/>
  </w:num>
  <w:num w:numId="6">
    <w:abstractNumId w:val="12"/>
  </w:num>
  <w:num w:numId="7">
    <w:abstractNumId w:val="11"/>
  </w:num>
  <w:num w:numId="8">
    <w:abstractNumId w:val="24"/>
  </w:num>
  <w:num w:numId="9">
    <w:abstractNumId w:val="32"/>
  </w:num>
  <w:num w:numId="10">
    <w:abstractNumId w:val="41"/>
  </w:num>
  <w:num w:numId="11">
    <w:abstractNumId w:val="21"/>
  </w:num>
  <w:num w:numId="12">
    <w:abstractNumId w:val="3"/>
  </w:num>
  <w:num w:numId="13">
    <w:abstractNumId w:val="18"/>
  </w:num>
  <w:num w:numId="14">
    <w:abstractNumId w:val="23"/>
  </w:num>
  <w:num w:numId="15">
    <w:abstractNumId w:val="38"/>
  </w:num>
  <w:num w:numId="16">
    <w:abstractNumId w:val="9"/>
  </w:num>
  <w:num w:numId="17">
    <w:abstractNumId w:val="44"/>
  </w:num>
  <w:num w:numId="18">
    <w:abstractNumId w:val="6"/>
  </w:num>
  <w:num w:numId="19">
    <w:abstractNumId w:val="29"/>
  </w:num>
  <w:num w:numId="20">
    <w:abstractNumId w:val="15"/>
  </w:num>
  <w:num w:numId="21">
    <w:abstractNumId w:val="2"/>
  </w:num>
  <w:num w:numId="22">
    <w:abstractNumId w:val="43"/>
  </w:num>
  <w:num w:numId="23">
    <w:abstractNumId w:val="5"/>
  </w:num>
  <w:num w:numId="24">
    <w:abstractNumId w:val="33"/>
  </w:num>
  <w:num w:numId="25">
    <w:abstractNumId w:val="8"/>
  </w:num>
  <w:num w:numId="26">
    <w:abstractNumId w:val="19"/>
  </w:num>
  <w:num w:numId="27">
    <w:abstractNumId w:val="17"/>
  </w:num>
  <w:num w:numId="28">
    <w:abstractNumId w:val="35"/>
  </w:num>
  <w:num w:numId="29">
    <w:abstractNumId w:val="4"/>
  </w:num>
  <w:num w:numId="30">
    <w:abstractNumId w:val="30"/>
  </w:num>
  <w:num w:numId="31">
    <w:abstractNumId w:val="40"/>
  </w:num>
  <w:num w:numId="32">
    <w:abstractNumId w:val="31"/>
  </w:num>
  <w:num w:numId="33">
    <w:abstractNumId w:val="28"/>
  </w:num>
  <w:num w:numId="34">
    <w:abstractNumId w:val="0"/>
  </w:num>
  <w:num w:numId="35">
    <w:abstractNumId w:val="13"/>
  </w:num>
  <w:num w:numId="36">
    <w:abstractNumId w:val="22"/>
  </w:num>
  <w:num w:numId="37">
    <w:abstractNumId w:val="14"/>
  </w:num>
  <w:num w:numId="38">
    <w:abstractNumId w:val="10"/>
  </w:num>
  <w:num w:numId="39">
    <w:abstractNumId w:val="39"/>
  </w:num>
  <w:num w:numId="40">
    <w:abstractNumId w:val="26"/>
  </w:num>
  <w:num w:numId="41">
    <w:abstractNumId w:val="16"/>
  </w:num>
  <w:num w:numId="42">
    <w:abstractNumId w:val="7"/>
  </w:num>
  <w:num w:numId="43">
    <w:abstractNumId w:val="25"/>
  </w:num>
  <w:num w:numId="44">
    <w:abstractNumId w:val="37"/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03B36"/>
    <w:rsid w:val="00004F79"/>
    <w:rsid w:val="000170C7"/>
    <w:rsid w:val="00020A2F"/>
    <w:rsid w:val="00030B89"/>
    <w:rsid w:val="0004133E"/>
    <w:rsid w:val="00041800"/>
    <w:rsid w:val="0005401B"/>
    <w:rsid w:val="00056736"/>
    <w:rsid w:val="00070980"/>
    <w:rsid w:val="00073CEC"/>
    <w:rsid w:val="00077281"/>
    <w:rsid w:val="000B43B9"/>
    <w:rsid w:val="00117B8F"/>
    <w:rsid w:val="00121FC6"/>
    <w:rsid w:val="0012576C"/>
    <w:rsid w:val="00127C0B"/>
    <w:rsid w:val="00133B42"/>
    <w:rsid w:val="00140BA7"/>
    <w:rsid w:val="00143AB1"/>
    <w:rsid w:val="00152728"/>
    <w:rsid w:val="001551F7"/>
    <w:rsid w:val="00165E87"/>
    <w:rsid w:val="00166E7B"/>
    <w:rsid w:val="0019083B"/>
    <w:rsid w:val="0019089F"/>
    <w:rsid w:val="00192089"/>
    <w:rsid w:val="00194EEC"/>
    <w:rsid w:val="00194F6C"/>
    <w:rsid w:val="001C6DF8"/>
    <w:rsid w:val="001D5770"/>
    <w:rsid w:val="001F0D2E"/>
    <w:rsid w:val="00200E43"/>
    <w:rsid w:val="00211F17"/>
    <w:rsid w:val="00241D3C"/>
    <w:rsid w:val="00241FD7"/>
    <w:rsid w:val="002512FC"/>
    <w:rsid w:val="00253FEE"/>
    <w:rsid w:val="0026127B"/>
    <w:rsid w:val="00273D8E"/>
    <w:rsid w:val="00282882"/>
    <w:rsid w:val="002966EB"/>
    <w:rsid w:val="002C6C47"/>
    <w:rsid w:val="002D5EE2"/>
    <w:rsid w:val="00314C84"/>
    <w:rsid w:val="00314F5D"/>
    <w:rsid w:val="003369BD"/>
    <w:rsid w:val="00343FA4"/>
    <w:rsid w:val="0035751E"/>
    <w:rsid w:val="00387F5A"/>
    <w:rsid w:val="003A1E44"/>
    <w:rsid w:val="003A423C"/>
    <w:rsid w:val="003A605A"/>
    <w:rsid w:val="003B3E12"/>
    <w:rsid w:val="003C4AC0"/>
    <w:rsid w:val="003E058E"/>
    <w:rsid w:val="003E0618"/>
    <w:rsid w:val="00402E48"/>
    <w:rsid w:val="00407A7E"/>
    <w:rsid w:val="00407B5C"/>
    <w:rsid w:val="004203F3"/>
    <w:rsid w:val="00420BB7"/>
    <w:rsid w:val="00420FB6"/>
    <w:rsid w:val="00440EF2"/>
    <w:rsid w:val="00455A42"/>
    <w:rsid w:val="004829D1"/>
    <w:rsid w:val="0048395F"/>
    <w:rsid w:val="0048614D"/>
    <w:rsid w:val="00491FD2"/>
    <w:rsid w:val="0050375A"/>
    <w:rsid w:val="005103D7"/>
    <w:rsid w:val="0051562C"/>
    <w:rsid w:val="00533BD8"/>
    <w:rsid w:val="005F7D85"/>
    <w:rsid w:val="00602F00"/>
    <w:rsid w:val="00635005"/>
    <w:rsid w:val="00660FF9"/>
    <w:rsid w:val="006726C2"/>
    <w:rsid w:val="00695A88"/>
    <w:rsid w:val="006A6EFC"/>
    <w:rsid w:val="006B4B23"/>
    <w:rsid w:val="006B50C7"/>
    <w:rsid w:val="006C671A"/>
    <w:rsid w:val="006D5629"/>
    <w:rsid w:val="006F7109"/>
    <w:rsid w:val="007046FE"/>
    <w:rsid w:val="007065A5"/>
    <w:rsid w:val="00707A59"/>
    <w:rsid w:val="00737547"/>
    <w:rsid w:val="00751229"/>
    <w:rsid w:val="00757B7A"/>
    <w:rsid w:val="007C73E4"/>
    <w:rsid w:val="007F606D"/>
    <w:rsid w:val="00811313"/>
    <w:rsid w:val="0084755D"/>
    <w:rsid w:val="008544DA"/>
    <w:rsid w:val="00862A5E"/>
    <w:rsid w:val="00863A9C"/>
    <w:rsid w:val="0086666C"/>
    <w:rsid w:val="00881E17"/>
    <w:rsid w:val="008A007B"/>
    <w:rsid w:val="008A7491"/>
    <w:rsid w:val="008B11ED"/>
    <w:rsid w:val="008B3B50"/>
    <w:rsid w:val="008D3BF7"/>
    <w:rsid w:val="008E016E"/>
    <w:rsid w:val="0092103B"/>
    <w:rsid w:val="00935286"/>
    <w:rsid w:val="009404BD"/>
    <w:rsid w:val="00943E8E"/>
    <w:rsid w:val="00955980"/>
    <w:rsid w:val="00957A32"/>
    <w:rsid w:val="00960041"/>
    <w:rsid w:val="009676B5"/>
    <w:rsid w:val="00974D0F"/>
    <w:rsid w:val="0098001E"/>
    <w:rsid w:val="00992847"/>
    <w:rsid w:val="009B2525"/>
    <w:rsid w:val="009C05B7"/>
    <w:rsid w:val="009C3BE6"/>
    <w:rsid w:val="009D6D86"/>
    <w:rsid w:val="009E04F9"/>
    <w:rsid w:val="00A20ADB"/>
    <w:rsid w:val="00A26307"/>
    <w:rsid w:val="00A55E46"/>
    <w:rsid w:val="00A647CF"/>
    <w:rsid w:val="00A657C4"/>
    <w:rsid w:val="00A726DA"/>
    <w:rsid w:val="00A837A3"/>
    <w:rsid w:val="00A91F3B"/>
    <w:rsid w:val="00A9210D"/>
    <w:rsid w:val="00B059AE"/>
    <w:rsid w:val="00B067C8"/>
    <w:rsid w:val="00B13A0C"/>
    <w:rsid w:val="00B170BB"/>
    <w:rsid w:val="00B2733B"/>
    <w:rsid w:val="00B31494"/>
    <w:rsid w:val="00B41D86"/>
    <w:rsid w:val="00B50E7D"/>
    <w:rsid w:val="00B850B1"/>
    <w:rsid w:val="00B977EA"/>
    <w:rsid w:val="00B97966"/>
    <w:rsid w:val="00BA5CC9"/>
    <w:rsid w:val="00BA75D4"/>
    <w:rsid w:val="00BD226D"/>
    <w:rsid w:val="00BE753A"/>
    <w:rsid w:val="00C2019E"/>
    <w:rsid w:val="00C229CD"/>
    <w:rsid w:val="00C24B2C"/>
    <w:rsid w:val="00C3487C"/>
    <w:rsid w:val="00C36D40"/>
    <w:rsid w:val="00C415C3"/>
    <w:rsid w:val="00C57372"/>
    <w:rsid w:val="00C62E43"/>
    <w:rsid w:val="00C67AB0"/>
    <w:rsid w:val="00C9507E"/>
    <w:rsid w:val="00CA4CC6"/>
    <w:rsid w:val="00CA501B"/>
    <w:rsid w:val="00CB43A4"/>
    <w:rsid w:val="00CD119D"/>
    <w:rsid w:val="00CF39B8"/>
    <w:rsid w:val="00CF51B9"/>
    <w:rsid w:val="00CF62F2"/>
    <w:rsid w:val="00D16226"/>
    <w:rsid w:val="00D3719D"/>
    <w:rsid w:val="00D738C0"/>
    <w:rsid w:val="00D77238"/>
    <w:rsid w:val="00D91E0D"/>
    <w:rsid w:val="00D9323B"/>
    <w:rsid w:val="00DA3094"/>
    <w:rsid w:val="00DA7D43"/>
    <w:rsid w:val="00DB13D3"/>
    <w:rsid w:val="00DC6767"/>
    <w:rsid w:val="00DD09DF"/>
    <w:rsid w:val="00DE25EC"/>
    <w:rsid w:val="00DE6E6B"/>
    <w:rsid w:val="00DF03FE"/>
    <w:rsid w:val="00DF0DFD"/>
    <w:rsid w:val="00DF3B40"/>
    <w:rsid w:val="00DF60C1"/>
    <w:rsid w:val="00E15EC8"/>
    <w:rsid w:val="00E20B05"/>
    <w:rsid w:val="00E347D3"/>
    <w:rsid w:val="00E42C40"/>
    <w:rsid w:val="00E45F9C"/>
    <w:rsid w:val="00E463A4"/>
    <w:rsid w:val="00E614E7"/>
    <w:rsid w:val="00E66F23"/>
    <w:rsid w:val="00E81FD8"/>
    <w:rsid w:val="00E82D49"/>
    <w:rsid w:val="00E8692B"/>
    <w:rsid w:val="00EA15EE"/>
    <w:rsid w:val="00EC57D3"/>
    <w:rsid w:val="00ED1106"/>
    <w:rsid w:val="00ED6645"/>
    <w:rsid w:val="00EE53EE"/>
    <w:rsid w:val="00EF03F2"/>
    <w:rsid w:val="00F04CA5"/>
    <w:rsid w:val="00F129BC"/>
    <w:rsid w:val="00F1625D"/>
    <w:rsid w:val="00F257C1"/>
    <w:rsid w:val="00F25B2F"/>
    <w:rsid w:val="00F31ACE"/>
    <w:rsid w:val="00F44238"/>
    <w:rsid w:val="00F6179A"/>
    <w:rsid w:val="00F71F06"/>
    <w:rsid w:val="00F8404C"/>
    <w:rsid w:val="00FC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E1A90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3A1E4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133B42"/>
  </w:style>
  <w:style w:type="paragraph" w:styleId="Tekstdymka">
    <w:name w:val="Balloon Text"/>
    <w:basedOn w:val="Normalny"/>
    <w:link w:val="TekstdymkaZnak"/>
    <w:uiPriority w:val="99"/>
    <w:semiHidden/>
    <w:unhideWhenUsed/>
    <w:rsid w:val="00DF6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0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AA3624-A508-4253-8DCF-D6EE0ECD40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Szpyt Elżbieta</cp:lastModifiedBy>
  <cp:revision>189</cp:revision>
  <cp:lastPrinted>2021-06-10T06:41:00Z</cp:lastPrinted>
  <dcterms:created xsi:type="dcterms:W3CDTF">2021-01-12T10:08:00Z</dcterms:created>
  <dcterms:modified xsi:type="dcterms:W3CDTF">2024-08-28T10:06:00Z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4fb6fe32-9db9-48d6-8dcd-f83d9cbde032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Uzar-Nowak Dorota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10.130.245.37</vt:lpwstr>
  </property>
  <property fmtid="{D5CDD505-2E9C-101B-9397-08002B2CF9AE}" pid="11" name="bjPortionMark">
    <vt:lpwstr>[]</vt:lpwstr>
  </property>
</Properties>
</file>