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F7" w:rsidRPr="000025C6" w:rsidRDefault="00857FF7">
      <w:pPr>
        <w:rPr>
          <w:rFonts w:cstheme="minorHAnsi"/>
        </w:rPr>
      </w:pPr>
    </w:p>
    <w:p w:rsidR="00903CE4" w:rsidRPr="000025C6" w:rsidRDefault="00B60A80" w:rsidP="00903CE4">
      <w:pPr>
        <w:spacing w:after="0" w:line="240" w:lineRule="auto"/>
        <w:rPr>
          <w:rFonts w:cstheme="minorHAnsi"/>
        </w:rPr>
      </w:pPr>
      <w:r w:rsidRPr="000025C6">
        <w:rPr>
          <w:rFonts w:cstheme="minorHAnsi"/>
        </w:rPr>
        <w:t>DI.260.04</w:t>
      </w:r>
      <w:r w:rsidR="00DF5C31" w:rsidRPr="000025C6">
        <w:rPr>
          <w:rFonts w:cstheme="minorHAnsi"/>
        </w:rPr>
        <w:t>.2022</w:t>
      </w:r>
      <w:r w:rsidRPr="000025C6">
        <w:rPr>
          <w:rFonts w:cstheme="minorHAnsi"/>
        </w:rPr>
        <w:tab/>
      </w:r>
      <w:r w:rsidRPr="000025C6">
        <w:rPr>
          <w:rFonts w:cstheme="minorHAnsi"/>
        </w:rPr>
        <w:tab/>
      </w:r>
      <w:r w:rsidRPr="000025C6">
        <w:rPr>
          <w:rFonts w:cstheme="minorHAnsi"/>
        </w:rPr>
        <w:tab/>
      </w:r>
      <w:r w:rsidRPr="000025C6">
        <w:rPr>
          <w:rFonts w:cstheme="minorHAnsi"/>
        </w:rPr>
        <w:tab/>
      </w:r>
      <w:r w:rsidRPr="000025C6">
        <w:rPr>
          <w:rFonts w:cstheme="minorHAnsi"/>
        </w:rPr>
        <w:tab/>
      </w:r>
      <w:r w:rsidRPr="000025C6">
        <w:rPr>
          <w:rFonts w:cstheme="minorHAnsi"/>
        </w:rPr>
        <w:tab/>
      </w:r>
      <w:r w:rsidRPr="000025C6">
        <w:rPr>
          <w:rFonts w:cstheme="minorHAnsi"/>
        </w:rPr>
        <w:tab/>
        <w:t xml:space="preserve">    Bydgoszcz, dn. </w:t>
      </w:r>
      <w:r w:rsidR="004F41D0" w:rsidRPr="000025C6">
        <w:rPr>
          <w:rFonts w:cstheme="minorHAnsi"/>
        </w:rPr>
        <w:t>3</w:t>
      </w:r>
      <w:r w:rsidRPr="000025C6">
        <w:rPr>
          <w:rFonts w:cstheme="minorHAnsi"/>
        </w:rPr>
        <w:t>0.08</w:t>
      </w:r>
      <w:r w:rsidR="003C2748" w:rsidRPr="000025C6">
        <w:rPr>
          <w:rFonts w:cstheme="minorHAnsi"/>
        </w:rPr>
        <w:t>.2022</w:t>
      </w:r>
      <w:r w:rsidR="00903CE4" w:rsidRPr="000025C6">
        <w:rPr>
          <w:rFonts w:cstheme="minorHAnsi"/>
        </w:rPr>
        <w:t xml:space="preserve"> r.</w:t>
      </w:r>
    </w:p>
    <w:p w:rsidR="00903CE4" w:rsidRPr="000025C6" w:rsidRDefault="00903CE4" w:rsidP="00903CE4">
      <w:pPr>
        <w:jc w:val="center"/>
        <w:rPr>
          <w:rFonts w:eastAsia="Times New Roman" w:cstheme="minorHAnsi"/>
          <w:b/>
          <w:lang w:eastAsia="pl-PL"/>
        </w:rPr>
      </w:pPr>
    </w:p>
    <w:p w:rsidR="00903CE4" w:rsidRPr="000025C6" w:rsidRDefault="00903CE4" w:rsidP="00903CE4">
      <w:pPr>
        <w:jc w:val="center"/>
        <w:rPr>
          <w:rFonts w:eastAsia="Times New Roman" w:cstheme="minorHAnsi"/>
          <w:lang w:eastAsia="pl-PL"/>
        </w:rPr>
      </w:pPr>
      <w:r w:rsidRPr="000025C6">
        <w:rPr>
          <w:rFonts w:eastAsia="Times New Roman" w:cstheme="minorHAnsi"/>
          <w:b/>
          <w:lang w:eastAsia="pl-PL"/>
        </w:rPr>
        <w:t>Zapytanie ofertowe</w:t>
      </w:r>
    </w:p>
    <w:p w:rsidR="009D0BB9" w:rsidRPr="000025C6" w:rsidRDefault="009D0BB9" w:rsidP="00903CE4">
      <w:pPr>
        <w:spacing w:after="0" w:line="240" w:lineRule="auto"/>
        <w:rPr>
          <w:rFonts w:eastAsia="Times New Roman" w:cstheme="minorHAnsi"/>
          <w:lang w:eastAsia="pl-PL"/>
        </w:rPr>
      </w:pPr>
      <w:r w:rsidRPr="000025C6">
        <w:rPr>
          <w:rFonts w:eastAsia="Times New Roman" w:cstheme="minorHAnsi"/>
          <w:lang w:eastAsia="pl-PL"/>
        </w:rPr>
        <w:t xml:space="preserve">o wartości szacunkowej nie przekraczającej progu 130.000 zł. (netto) określonego w art. 2 ust. 1 pkt. 1 ustawy z dnia 11 września 2019 roku Prawo zamówień publicznych (t. j. Dz. U. z 2019 r. poz. 2019 z p. </w:t>
      </w:r>
      <w:proofErr w:type="spellStart"/>
      <w:r w:rsidRPr="000025C6">
        <w:rPr>
          <w:rFonts w:eastAsia="Times New Roman" w:cstheme="minorHAnsi"/>
          <w:lang w:eastAsia="pl-PL"/>
        </w:rPr>
        <w:t>zm</w:t>
      </w:r>
      <w:proofErr w:type="spellEnd"/>
      <w:r w:rsidRPr="000025C6">
        <w:rPr>
          <w:rFonts w:eastAsia="Times New Roman" w:cstheme="minorHAnsi"/>
          <w:lang w:eastAsia="pl-PL"/>
        </w:rPr>
        <w:t xml:space="preserve">) </w:t>
      </w:r>
    </w:p>
    <w:p w:rsidR="009D0BB9" w:rsidRPr="000025C6" w:rsidRDefault="009D0BB9" w:rsidP="00903CE4">
      <w:pPr>
        <w:spacing w:after="0" w:line="240" w:lineRule="auto"/>
        <w:rPr>
          <w:rFonts w:eastAsia="Times New Roman" w:cstheme="minorHAnsi"/>
          <w:lang w:eastAsia="pl-PL"/>
        </w:rPr>
      </w:pPr>
    </w:p>
    <w:p w:rsidR="00903CE4" w:rsidRPr="000025C6" w:rsidRDefault="00903CE4" w:rsidP="00903CE4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0025C6">
        <w:rPr>
          <w:rFonts w:eastAsia="Times New Roman" w:cstheme="minorHAnsi"/>
          <w:b/>
          <w:lang w:eastAsia="pl-PL"/>
        </w:rPr>
        <w:t>I.   Nazwa i adres Zamawiającego</w:t>
      </w:r>
    </w:p>
    <w:p w:rsidR="006C1461" w:rsidRPr="000025C6" w:rsidRDefault="006C1461" w:rsidP="006C1461">
      <w:pPr>
        <w:spacing w:after="0" w:line="240" w:lineRule="auto"/>
        <w:contextualSpacing/>
        <w:rPr>
          <w:rFonts w:cstheme="minorHAnsi"/>
        </w:rPr>
      </w:pPr>
      <w:r w:rsidRPr="000025C6">
        <w:rPr>
          <w:rFonts w:cstheme="minorHAnsi"/>
        </w:rPr>
        <w:t>Wojewódzka i Miejska Biblioteka Publiczne im. dr. W. Bełzy w Bydgoszczy</w:t>
      </w:r>
      <w:r w:rsidRPr="000025C6">
        <w:rPr>
          <w:rFonts w:cstheme="minorHAnsi"/>
        </w:rPr>
        <w:cr/>
        <w:t>Długa 39, 85-034 Bydgoszcz</w:t>
      </w:r>
      <w:r w:rsidRPr="000025C6">
        <w:rPr>
          <w:rFonts w:cstheme="minorHAnsi"/>
        </w:rPr>
        <w:cr/>
        <w:t xml:space="preserve">www.wimbp.bydgoszcz.pl. lub </w:t>
      </w:r>
      <w:hyperlink r:id="rId8" w:history="1">
        <w:r w:rsidR="0043774F" w:rsidRPr="000025C6">
          <w:rPr>
            <w:rStyle w:val="Hipercze"/>
            <w:rFonts w:cstheme="minorHAnsi"/>
          </w:rPr>
          <w:t>https://bip.wimbp.bydgoszcz.pl/</w:t>
        </w:r>
      </w:hyperlink>
      <w:r w:rsidR="0043774F" w:rsidRPr="000025C6">
        <w:rPr>
          <w:rFonts w:cstheme="minorHAnsi"/>
        </w:rPr>
        <w:t xml:space="preserve"> </w:t>
      </w:r>
      <w:r w:rsidRPr="000025C6">
        <w:rPr>
          <w:rFonts w:cstheme="minorHAnsi"/>
        </w:rPr>
        <w:t xml:space="preserve"> </w:t>
      </w:r>
    </w:p>
    <w:p w:rsidR="006C1461" w:rsidRPr="000025C6" w:rsidRDefault="000025C6" w:rsidP="006C1461">
      <w:pPr>
        <w:spacing w:after="0" w:line="240" w:lineRule="auto"/>
        <w:contextualSpacing/>
        <w:rPr>
          <w:rFonts w:cstheme="minorHAnsi"/>
        </w:rPr>
      </w:pPr>
      <w:hyperlink r:id="rId9" w:history="1">
        <w:r w:rsidR="0043774F" w:rsidRPr="000025C6">
          <w:rPr>
            <w:rStyle w:val="Hipercze"/>
            <w:rFonts w:cstheme="minorHAnsi"/>
          </w:rPr>
          <w:t>sekretariat@wimbp.bydgoszcz.pl</w:t>
        </w:r>
      </w:hyperlink>
      <w:r w:rsidR="0043774F" w:rsidRPr="000025C6">
        <w:rPr>
          <w:rFonts w:cstheme="minorHAnsi"/>
        </w:rPr>
        <w:t xml:space="preserve"> </w:t>
      </w:r>
    </w:p>
    <w:p w:rsidR="006C1461" w:rsidRPr="000025C6" w:rsidRDefault="006C1461" w:rsidP="006C1461">
      <w:pPr>
        <w:spacing w:after="0" w:line="240" w:lineRule="auto"/>
        <w:contextualSpacing/>
        <w:rPr>
          <w:rFonts w:cstheme="minorHAnsi"/>
        </w:rPr>
      </w:pPr>
      <w:r w:rsidRPr="000025C6">
        <w:rPr>
          <w:rFonts w:cstheme="minorHAnsi"/>
        </w:rPr>
        <w:t>od poniedziałku do piątku w godz. 7:30 - 15:30</w:t>
      </w:r>
      <w:r w:rsidRPr="000025C6">
        <w:rPr>
          <w:rFonts w:cstheme="minorHAnsi"/>
        </w:rPr>
        <w:cr/>
        <w:t>tel. 052 33 99 200/52 328 73 90</w:t>
      </w:r>
    </w:p>
    <w:p w:rsidR="00903CE4" w:rsidRPr="000025C6" w:rsidRDefault="00903CE4" w:rsidP="00903CE4">
      <w:pPr>
        <w:jc w:val="both"/>
        <w:rPr>
          <w:rFonts w:cstheme="minorHAnsi"/>
        </w:rPr>
      </w:pPr>
      <w:r w:rsidRPr="000025C6">
        <w:rPr>
          <w:rFonts w:cstheme="minorHAnsi"/>
          <w:b/>
        </w:rPr>
        <w:t>II. Nazwa zadania</w:t>
      </w:r>
    </w:p>
    <w:p w:rsidR="00B60A80" w:rsidRPr="000025C6" w:rsidRDefault="00B60A80" w:rsidP="00B60A80">
      <w:pPr>
        <w:spacing w:after="0"/>
        <w:contextualSpacing/>
      </w:pPr>
      <w:r w:rsidRPr="000025C6">
        <w:rPr>
          <w:rFonts w:cstheme="minorHAnsi"/>
        </w:rPr>
        <w:t xml:space="preserve">" </w:t>
      </w:r>
      <w:r w:rsidRPr="000025C6">
        <w:t xml:space="preserve">Przedłużenie ważności Umowy Serwisowej oprogramowania </w:t>
      </w:r>
      <w:proofErr w:type="spellStart"/>
      <w:r w:rsidRPr="000025C6">
        <w:t>Axence</w:t>
      </w:r>
      <w:proofErr w:type="spellEnd"/>
      <w:r w:rsidRPr="000025C6">
        <w:t xml:space="preserve"> </w:t>
      </w:r>
      <w:proofErr w:type="spellStart"/>
      <w:r w:rsidRPr="000025C6">
        <w:t>nVision</w:t>
      </w:r>
      <w:proofErr w:type="spellEnd"/>
      <w:r w:rsidRPr="000025C6">
        <w:t xml:space="preserve">® dla </w:t>
      </w:r>
      <w:proofErr w:type="spellStart"/>
      <w:r w:rsidRPr="000025C6">
        <w:t>WiM</w:t>
      </w:r>
      <w:bookmarkStart w:id="0" w:name="_GoBack"/>
      <w:bookmarkEnd w:id="0"/>
      <w:r w:rsidRPr="000025C6">
        <w:t>BP</w:t>
      </w:r>
      <w:proofErr w:type="spellEnd"/>
      <w:r w:rsidRPr="000025C6">
        <w:t xml:space="preserve"> im. dr Witolda Bełzy na okres od 18.09.2022 do 17.09.2023</w:t>
      </w:r>
      <w:r w:rsidR="00485443" w:rsidRPr="000025C6">
        <w:t>”.</w:t>
      </w:r>
      <w:r w:rsidRPr="000025C6">
        <w:t xml:space="preserve"> </w:t>
      </w:r>
    </w:p>
    <w:p w:rsidR="00903CE4" w:rsidRPr="000025C6" w:rsidRDefault="00903CE4" w:rsidP="00B60A80">
      <w:pPr>
        <w:spacing w:after="0"/>
        <w:contextualSpacing/>
        <w:rPr>
          <w:rFonts w:eastAsia="Times New Roman" w:cstheme="minorHAnsi"/>
          <w:b/>
          <w:lang w:eastAsia="pl-PL"/>
        </w:rPr>
      </w:pPr>
      <w:r w:rsidRPr="000025C6">
        <w:rPr>
          <w:rFonts w:eastAsia="Times New Roman" w:cstheme="minorHAnsi"/>
          <w:b/>
          <w:lang w:eastAsia="pl-PL"/>
        </w:rPr>
        <w:t>III.   Opis Przedmiotu zamówienia</w:t>
      </w:r>
    </w:p>
    <w:p w:rsidR="00903CE4" w:rsidRPr="000025C6" w:rsidRDefault="00903CE4" w:rsidP="00903C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025C6">
        <w:rPr>
          <w:rFonts w:cstheme="minorHAnsi"/>
        </w:rPr>
        <w:t xml:space="preserve">Przedmiot zamówienia dotyczy: </w:t>
      </w:r>
    </w:p>
    <w:p w:rsidR="00B60A80" w:rsidRPr="000025C6" w:rsidRDefault="00B60A80" w:rsidP="00B60A80">
      <w:pPr>
        <w:spacing w:after="0"/>
        <w:contextualSpacing/>
        <w:rPr>
          <w:b/>
        </w:rPr>
      </w:pPr>
      <w:r w:rsidRPr="000025C6">
        <w:rPr>
          <w:b/>
        </w:rPr>
        <w:t xml:space="preserve">Przedłużenia ważności Umowy Serwisowej oprogramowania </w:t>
      </w:r>
      <w:proofErr w:type="spellStart"/>
      <w:r w:rsidRPr="000025C6">
        <w:rPr>
          <w:b/>
        </w:rPr>
        <w:t>Axence</w:t>
      </w:r>
      <w:proofErr w:type="spellEnd"/>
      <w:r w:rsidRPr="000025C6">
        <w:rPr>
          <w:b/>
        </w:rPr>
        <w:t xml:space="preserve"> </w:t>
      </w:r>
      <w:proofErr w:type="spellStart"/>
      <w:r w:rsidRPr="000025C6">
        <w:rPr>
          <w:b/>
        </w:rPr>
        <w:t>nVision</w:t>
      </w:r>
      <w:proofErr w:type="spellEnd"/>
      <w:r w:rsidRPr="000025C6">
        <w:rPr>
          <w:b/>
        </w:rPr>
        <w:t xml:space="preserve">® dla </w:t>
      </w:r>
      <w:proofErr w:type="spellStart"/>
      <w:r w:rsidRPr="000025C6">
        <w:rPr>
          <w:b/>
        </w:rPr>
        <w:t>WiMBP</w:t>
      </w:r>
      <w:proofErr w:type="spellEnd"/>
      <w:r w:rsidRPr="000025C6">
        <w:rPr>
          <w:b/>
        </w:rPr>
        <w:t xml:space="preserve"> im. dr Witolda Bełzy na okres od 18.09.2022 do 17.09.2023 </w:t>
      </w:r>
    </w:p>
    <w:p w:rsidR="00B60A80" w:rsidRPr="000025C6" w:rsidRDefault="00B60A80" w:rsidP="00903CE4">
      <w:pPr>
        <w:spacing w:after="0" w:line="240" w:lineRule="auto"/>
        <w:rPr>
          <w:b/>
        </w:rPr>
      </w:pPr>
      <w:r w:rsidRPr="000025C6">
        <w:rPr>
          <w:b/>
        </w:rPr>
        <w:t xml:space="preserve"> </w:t>
      </w:r>
    </w:p>
    <w:p w:rsidR="00903CE4" w:rsidRPr="000025C6" w:rsidRDefault="00B60A80" w:rsidP="00903CE4">
      <w:pPr>
        <w:spacing w:after="0" w:line="240" w:lineRule="auto"/>
        <w:rPr>
          <w:rFonts w:eastAsia="Times New Roman" w:cstheme="minorHAnsi"/>
          <w:lang w:eastAsia="pl-PL"/>
        </w:rPr>
      </w:pPr>
      <w:r w:rsidRPr="000025C6">
        <w:rPr>
          <w:rFonts w:eastAsia="Times New Roman" w:cstheme="minorHAnsi"/>
          <w:b/>
          <w:u w:val="single"/>
          <w:lang w:eastAsia="pl-PL"/>
        </w:rPr>
        <w:t>Szczegóły licencji</w:t>
      </w:r>
      <w:r w:rsidR="00903CE4" w:rsidRPr="000025C6">
        <w:rPr>
          <w:rFonts w:eastAsia="Times New Roman" w:cstheme="minorHAnsi"/>
          <w:lang w:eastAsia="pl-PL"/>
        </w:rPr>
        <w:t>:</w:t>
      </w:r>
    </w:p>
    <w:p w:rsidR="00485443" w:rsidRPr="000025C6" w:rsidRDefault="00485443" w:rsidP="00903CE4">
      <w:pPr>
        <w:spacing w:after="0" w:line="240" w:lineRule="auto"/>
        <w:rPr>
          <w:rFonts w:cstheme="minorHAnsi"/>
        </w:rPr>
      </w:pPr>
    </w:p>
    <w:p w:rsidR="00EF6BAB" w:rsidRPr="000025C6" w:rsidRDefault="00B60A80" w:rsidP="00EF6BAB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025C6">
        <w:rPr>
          <w:rFonts w:asciiTheme="minorHAnsi" w:hAnsiTheme="minorHAnsi" w:cstheme="minorHAnsi"/>
          <w:sz w:val="22"/>
          <w:szCs w:val="22"/>
        </w:rPr>
        <w:t>Axence</w:t>
      </w:r>
      <w:proofErr w:type="spellEnd"/>
      <w:r w:rsidRPr="000025C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5C6">
        <w:rPr>
          <w:rFonts w:asciiTheme="minorHAnsi" w:hAnsiTheme="minorHAnsi" w:cstheme="minorHAnsi"/>
          <w:sz w:val="22"/>
          <w:szCs w:val="22"/>
        </w:rPr>
        <w:t>nVision</w:t>
      </w:r>
      <w:proofErr w:type="spellEnd"/>
      <w:r w:rsidRPr="000025C6">
        <w:rPr>
          <w:rFonts w:asciiTheme="minorHAnsi" w:hAnsiTheme="minorHAnsi" w:cstheme="minorHAnsi"/>
          <w:sz w:val="22"/>
          <w:szCs w:val="22"/>
        </w:rPr>
        <w:t xml:space="preserve">® 13, moduł Network dla nielimitowanej liczby urządzeń oraz moduły Inventory, </w:t>
      </w:r>
      <w:proofErr w:type="spellStart"/>
      <w:r w:rsidRPr="000025C6">
        <w:rPr>
          <w:rFonts w:asciiTheme="minorHAnsi" w:hAnsiTheme="minorHAnsi" w:cstheme="minorHAnsi"/>
          <w:sz w:val="22"/>
          <w:szCs w:val="22"/>
        </w:rPr>
        <w:t>Users</w:t>
      </w:r>
      <w:proofErr w:type="spellEnd"/>
      <w:r w:rsidRPr="000025C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025C6">
        <w:rPr>
          <w:rFonts w:asciiTheme="minorHAnsi" w:hAnsiTheme="minorHAnsi" w:cstheme="minorHAnsi"/>
          <w:sz w:val="22"/>
          <w:szCs w:val="22"/>
        </w:rPr>
        <w:t>DataGuard</w:t>
      </w:r>
      <w:proofErr w:type="spellEnd"/>
      <w:r w:rsidRPr="000025C6">
        <w:rPr>
          <w:rFonts w:asciiTheme="minorHAnsi" w:hAnsiTheme="minorHAnsi" w:cstheme="minorHAnsi"/>
          <w:sz w:val="22"/>
          <w:szCs w:val="22"/>
        </w:rPr>
        <w:t xml:space="preserve"> umożliwiające zarządzanie 280 stacjami roboczymi</w:t>
      </w:r>
      <w:r w:rsidR="00485443" w:rsidRPr="000025C6">
        <w:rPr>
          <w:rFonts w:asciiTheme="minorHAnsi" w:hAnsiTheme="minorHAnsi" w:cstheme="minorHAnsi"/>
          <w:sz w:val="22"/>
          <w:szCs w:val="22"/>
        </w:rPr>
        <w:t>.</w:t>
      </w:r>
    </w:p>
    <w:p w:rsidR="0016452D" w:rsidRPr="000025C6" w:rsidRDefault="0016452D" w:rsidP="0016452D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="00B60A80" w:rsidRPr="000025C6" w:rsidRDefault="00B60A80" w:rsidP="0016452D">
      <w:pPr>
        <w:spacing w:after="0" w:line="240" w:lineRule="auto"/>
        <w:ind w:firstLine="360"/>
        <w:rPr>
          <w:rFonts w:cstheme="minorHAnsi"/>
          <w:b/>
        </w:rPr>
      </w:pPr>
      <w:r w:rsidRPr="000025C6">
        <w:rPr>
          <w:rFonts w:cstheme="minorHAnsi"/>
          <w:b/>
        </w:rPr>
        <w:t xml:space="preserve">W ramach przedłużenia Umowy Serwisowej </w:t>
      </w:r>
      <w:proofErr w:type="spellStart"/>
      <w:r w:rsidRPr="000025C6">
        <w:rPr>
          <w:rFonts w:cstheme="minorHAnsi"/>
          <w:b/>
        </w:rPr>
        <w:t>WiMBP</w:t>
      </w:r>
      <w:proofErr w:type="spellEnd"/>
      <w:r w:rsidRPr="000025C6">
        <w:rPr>
          <w:rFonts w:cstheme="minorHAnsi"/>
          <w:b/>
        </w:rPr>
        <w:t xml:space="preserve"> im. dr Witolda Bełzy </w:t>
      </w:r>
      <w:r w:rsidR="009C7D1E" w:rsidRPr="000025C6">
        <w:rPr>
          <w:rFonts w:cstheme="minorHAnsi"/>
          <w:b/>
        </w:rPr>
        <w:t>otrzymuje</w:t>
      </w:r>
      <w:r w:rsidRPr="000025C6">
        <w:rPr>
          <w:rFonts w:cstheme="minorHAnsi"/>
          <w:b/>
        </w:rPr>
        <w:t xml:space="preserve">: </w:t>
      </w:r>
    </w:p>
    <w:p w:rsidR="00B60A80" w:rsidRPr="000025C6" w:rsidRDefault="00B60A80" w:rsidP="00B60A80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 xml:space="preserve">możliwość instalowania wszelkich aktualizacji oprogramowania </w:t>
      </w:r>
      <w:proofErr w:type="spellStart"/>
      <w:r w:rsidRPr="000025C6">
        <w:rPr>
          <w:rFonts w:asciiTheme="minorHAnsi" w:hAnsiTheme="minorHAnsi" w:cstheme="minorHAnsi"/>
          <w:sz w:val="22"/>
          <w:szCs w:val="22"/>
        </w:rPr>
        <w:t>Axence</w:t>
      </w:r>
      <w:proofErr w:type="spellEnd"/>
      <w:r w:rsidRPr="000025C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5C6">
        <w:rPr>
          <w:rFonts w:asciiTheme="minorHAnsi" w:hAnsiTheme="minorHAnsi" w:cstheme="minorHAnsi"/>
          <w:sz w:val="22"/>
          <w:szCs w:val="22"/>
        </w:rPr>
        <w:t>nVision</w:t>
      </w:r>
      <w:proofErr w:type="spellEnd"/>
      <w:r w:rsidRPr="000025C6">
        <w:rPr>
          <w:rFonts w:asciiTheme="minorHAnsi" w:hAnsiTheme="minorHAnsi" w:cstheme="minorHAnsi"/>
          <w:sz w:val="22"/>
          <w:szCs w:val="22"/>
        </w:rPr>
        <w:t xml:space="preserve">® , które będą miały miejsce w czasie obowiązywania Umowy Serwisowej, w tym aktualizacji obejmujących przejście na kolejną wersję oprogramowania; </w:t>
      </w:r>
    </w:p>
    <w:p w:rsidR="00B60A80" w:rsidRPr="000025C6" w:rsidRDefault="00B60A80" w:rsidP="00B60A80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 xml:space="preserve">aktualizacje wzorców oprogramowania; </w:t>
      </w:r>
    </w:p>
    <w:p w:rsidR="00B60A80" w:rsidRPr="000025C6" w:rsidRDefault="00B60A80" w:rsidP="00B60A80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 xml:space="preserve"> telefoniczne i mailowe wsparcie techniczne dla oprogramowania </w:t>
      </w:r>
      <w:proofErr w:type="spellStart"/>
      <w:r w:rsidRPr="000025C6">
        <w:rPr>
          <w:rFonts w:asciiTheme="minorHAnsi" w:hAnsiTheme="minorHAnsi" w:cstheme="minorHAnsi"/>
          <w:sz w:val="22"/>
          <w:szCs w:val="22"/>
        </w:rPr>
        <w:t>Axence</w:t>
      </w:r>
      <w:proofErr w:type="spellEnd"/>
      <w:r w:rsidRPr="000025C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25C6">
        <w:rPr>
          <w:rFonts w:asciiTheme="minorHAnsi" w:hAnsiTheme="minorHAnsi" w:cstheme="minorHAnsi"/>
          <w:sz w:val="22"/>
          <w:szCs w:val="22"/>
        </w:rPr>
        <w:t>nVision</w:t>
      </w:r>
      <w:proofErr w:type="spellEnd"/>
      <w:r w:rsidRPr="000025C6">
        <w:rPr>
          <w:rFonts w:asciiTheme="minorHAnsi" w:hAnsiTheme="minorHAnsi" w:cstheme="minorHAnsi"/>
          <w:sz w:val="22"/>
          <w:szCs w:val="22"/>
        </w:rPr>
        <w:t>®</w:t>
      </w:r>
    </w:p>
    <w:p w:rsidR="00B60A80" w:rsidRPr="000025C6" w:rsidRDefault="00B60A80" w:rsidP="00B60A80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 xml:space="preserve"> dokonywanie przez AXENCE szczegółowej analizy zgłoszonych przypadków (logów);</w:t>
      </w:r>
    </w:p>
    <w:p w:rsidR="00B60A80" w:rsidRPr="000025C6" w:rsidRDefault="00B60A80" w:rsidP="00B60A80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>świadczenie przez AXENCE pomocy w formie sesji zdalnych;</w:t>
      </w:r>
    </w:p>
    <w:p w:rsidR="00B60A80" w:rsidRPr="000025C6" w:rsidRDefault="00B60A80" w:rsidP="00B60A80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>czas reakcji na zgłoszenie nie dłuższy niż następny dzień roboczy</w:t>
      </w:r>
    </w:p>
    <w:p w:rsidR="00887DB9" w:rsidRPr="000025C6" w:rsidRDefault="00887DB9" w:rsidP="00887DB9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6C1461" w:rsidRPr="000025C6" w:rsidRDefault="006C1461" w:rsidP="00887DB9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6C1461" w:rsidRPr="000025C6" w:rsidRDefault="006C1461" w:rsidP="006C146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025C6">
        <w:rPr>
          <w:rFonts w:cstheme="minorHAnsi"/>
          <w:b/>
        </w:rPr>
        <w:t xml:space="preserve">IV. Warunki wymagane dotyczące sposobu wykonania przedmiotu zamówienia, jakie winien spełnić wykonawca </w:t>
      </w:r>
    </w:p>
    <w:p w:rsidR="006C1461" w:rsidRPr="000025C6" w:rsidRDefault="006C1461" w:rsidP="006C1461">
      <w:pPr>
        <w:pStyle w:val="Akapitzlist"/>
        <w:numPr>
          <w:ilvl w:val="0"/>
          <w:numId w:val="9"/>
        </w:numPr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 xml:space="preserve">Wykonawca jest odpowiedzialny za jakość, zgodność z warunkami technicznymi i jakościowymi opisanymi dla przedmiotu zamówienia. </w:t>
      </w:r>
    </w:p>
    <w:p w:rsidR="006C1461" w:rsidRPr="000025C6" w:rsidRDefault="006C1461" w:rsidP="006C1461">
      <w:pPr>
        <w:pStyle w:val="Akapitzlist"/>
        <w:numPr>
          <w:ilvl w:val="0"/>
          <w:numId w:val="9"/>
        </w:numPr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>Wymagana jest należyta staranność przy realizacji zobowiązań umowy.</w:t>
      </w:r>
    </w:p>
    <w:p w:rsidR="006C1461" w:rsidRPr="000025C6" w:rsidRDefault="006C1461" w:rsidP="006C1461">
      <w:pPr>
        <w:pStyle w:val="Akapitzlist"/>
        <w:numPr>
          <w:ilvl w:val="0"/>
          <w:numId w:val="9"/>
        </w:numPr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 xml:space="preserve">Ustalenia i decyzje dotyczące wykonywania zamówienia uzgadniane będą przez zamawiającego z ustanowionym przedstawicielem Wykonawcy. </w:t>
      </w:r>
    </w:p>
    <w:p w:rsidR="006C1461" w:rsidRPr="000025C6" w:rsidRDefault="006C1461" w:rsidP="006C1461">
      <w:pPr>
        <w:pStyle w:val="Akapitzlist"/>
        <w:numPr>
          <w:ilvl w:val="0"/>
          <w:numId w:val="9"/>
        </w:numPr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lastRenderedPageBreak/>
        <w:t>Określenie przez Wykonawcę telefonów kontaktowych oraz innych ustaleń niezbędnych dla sprawnego i terminowego wykonania zamówienia.</w:t>
      </w:r>
    </w:p>
    <w:p w:rsidR="006C1461" w:rsidRPr="000025C6" w:rsidRDefault="006C1461" w:rsidP="006C1461">
      <w:pPr>
        <w:pStyle w:val="Akapitzlist"/>
        <w:numPr>
          <w:ilvl w:val="0"/>
          <w:numId w:val="9"/>
        </w:numPr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 xml:space="preserve">Zamawiający nie ponosi odpowiedzialności za szkody wyrządzone przez Wykonawcę podczas wykonywania przedmiotu zamówienia. </w:t>
      </w:r>
    </w:p>
    <w:p w:rsidR="006C1461" w:rsidRPr="000025C6" w:rsidRDefault="006C1461" w:rsidP="006C1461">
      <w:pPr>
        <w:pStyle w:val="Akapitzlist"/>
        <w:numPr>
          <w:ilvl w:val="0"/>
          <w:numId w:val="9"/>
        </w:numPr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>Przedmiot zamówienia winien spełniać następujące wymagania:</w:t>
      </w:r>
    </w:p>
    <w:p w:rsidR="006C1461" w:rsidRPr="000025C6" w:rsidRDefault="006C1461" w:rsidP="006C1461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 xml:space="preserve">być fabrycznie nowy </w:t>
      </w:r>
    </w:p>
    <w:p w:rsidR="006C1461" w:rsidRPr="000025C6" w:rsidRDefault="006C1461" w:rsidP="006C1461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>oferent dostarczy oprogramowanie drogą elektroniczną na adres e-mail wskazany przez zamawiającego.</w:t>
      </w:r>
    </w:p>
    <w:p w:rsidR="006C1461" w:rsidRPr="000025C6" w:rsidRDefault="006C1461" w:rsidP="006C1461">
      <w:pPr>
        <w:pStyle w:val="Akapitzlist"/>
        <w:numPr>
          <w:ilvl w:val="0"/>
          <w:numId w:val="37"/>
        </w:numPr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025C6">
        <w:rPr>
          <w:rFonts w:asciiTheme="minorHAnsi" w:hAnsiTheme="minorHAnsi" w:cstheme="minorHAnsi"/>
          <w:sz w:val="22"/>
          <w:szCs w:val="22"/>
        </w:rPr>
        <w:t xml:space="preserve">Wymagany termin realizacji zamówienia: </w:t>
      </w:r>
      <w:r w:rsidR="009C7D1E" w:rsidRPr="000025C6">
        <w:rPr>
          <w:rFonts w:asciiTheme="minorHAnsi" w:hAnsiTheme="minorHAnsi" w:cstheme="minorHAnsi"/>
          <w:sz w:val="22"/>
          <w:szCs w:val="22"/>
        </w:rPr>
        <w:t>7</w:t>
      </w:r>
      <w:r w:rsidRPr="000025C6">
        <w:rPr>
          <w:rFonts w:asciiTheme="minorHAnsi" w:hAnsiTheme="minorHAnsi" w:cstheme="minorHAnsi"/>
          <w:sz w:val="22"/>
          <w:szCs w:val="22"/>
        </w:rPr>
        <w:t xml:space="preserve"> dni od otrzymania zamówienia.</w:t>
      </w:r>
    </w:p>
    <w:p w:rsidR="006C1461" w:rsidRPr="000025C6" w:rsidRDefault="009C7D1E" w:rsidP="006C1461">
      <w:pPr>
        <w:pStyle w:val="Akapitzlist"/>
        <w:numPr>
          <w:ilvl w:val="0"/>
          <w:numId w:val="37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>Termin płatności: 14</w:t>
      </w:r>
      <w:r w:rsidR="006C1461" w:rsidRPr="000025C6">
        <w:rPr>
          <w:rFonts w:asciiTheme="minorHAnsi" w:hAnsiTheme="minorHAnsi" w:cstheme="minorHAnsi"/>
          <w:sz w:val="22"/>
          <w:szCs w:val="22"/>
        </w:rPr>
        <w:t xml:space="preserve"> dni od daty dostarczenia faktury.</w:t>
      </w:r>
    </w:p>
    <w:p w:rsidR="006C1461" w:rsidRPr="000025C6" w:rsidRDefault="006C1461" w:rsidP="006C1461">
      <w:pPr>
        <w:pStyle w:val="Akapitzlist"/>
        <w:numPr>
          <w:ilvl w:val="0"/>
          <w:numId w:val="37"/>
        </w:numPr>
        <w:tabs>
          <w:tab w:val="left" w:pos="426"/>
        </w:tabs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>Forma płatności: przelew.</w:t>
      </w:r>
    </w:p>
    <w:p w:rsidR="006C1461" w:rsidRPr="000025C6" w:rsidRDefault="006C1461" w:rsidP="006C1461">
      <w:pPr>
        <w:pStyle w:val="Akapitzlist"/>
        <w:numPr>
          <w:ilvl w:val="0"/>
          <w:numId w:val="37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 xml:space="preserve">Dopuszcza się możliwość udzielania ustnych i telefonicznych informacji, wyjaśnień czy odpowiedzi na kierowane do Zamawiającego zapytania. </w:t>
      </w:r>
    </w:p>
    <w:p w:rsidR="006C1461" w:rsidRPr="000025C6" w:rsidRDefault="006C1461" w:rsidP="006C1461">
      <w:pPr>
        <w:pStyle w:val="Akapitzlist"/>
        <w:numPr>
          <w:ilvl w:val="0"/>
          <w:numId w:val="35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>Osoby uprawnione do porozumiewania się z Wykonawcami</w:t>
      </w:r>
      <w:r w:rsidRPr="000025C6">
        <w:rPr>
          <w:rFonts w:asciiTheme="minorHAnsi" w:hAnsiTheme="minorHAnsi" w:cstheme="minorHAnsi"/>
          <w:sz w:val="22"/>
          <w:szCs w:val="22"/>
        </w:rPr>
        <w:cr/>
        <w:t>Osobą ze strony Zamawiającego upoważnioną do kontaktowania się z Wykonawcami kwestie formalne:</w:t>
      </w:r>
    </w:p>
    <w:p w:rsidR="006C1461" w:rsidRPr="000025C6" w:rsidRDefault="006C1461" w:rsidP="006C1461">
      <w:pPr>
        <w:pStyle w:val="Akapitzlist"/>
        <w:tabs>
          <w:tab w:val="left" w:pos="284"/>
        </w:tabs>
        <w:ind w:left="1004"/>
        <w:rPr>
          <w:rFonts w:asciiTheme="minorHAnsi" w:hAnsiTheme="minorHAnsi" w:cstheme="minorHAnsi"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>Łukasz Twarowski</w:t>
      </w:r>
    </w:p>
    <w:p w:rsidR="006C1461" w:rsidRPr="000025C6" w:rsidRDefault="006C1461" w:rsidP="006C1461">
      <w:pPr>
        <w:pStyle w:val="Akapitzlist"/>
        <w:tabs>
          <w:tab w:val="left" w:pos="284"/>
        </w:tabs>
        <w:ind w:left="1004"/>
        <w:rPr>
          <w:rFonts w:asciiTheme="minorHAnsi" w:hAnsiTheme="minorHAnsi" w:cstheme="minorHAnsi"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 xml:space="preserve">Kierownik Działu Administracji </w:t>
      </w:r>
      <w:r w:rsidRPr="000025C6">
        <w:rPr>
          <w:rFonts w:asciiTheme="minorHAnsi" w:hAnsiTheme="minorHAnsi" w:cstheme="minorHAnsi"/>
          <w:sz w:val="22"/>
          <w:szCs w:val="22"/>
        </w:rPr>
        <w:cr/>
        <w:t>tel. 52 33 99 218</w:t>
      </w:r>
    </w:p>
    <w:p w:rsidR="006C1461" w:rsidRPr="000025C6" w:rsidRDefault="000025C6" w:rsidP="006C1461">
      <w:pPr>
        <w:pStyle w:val="Akapitzlist"/>
        <w:tabs>
          <w:tab w:val="left" w:pos="284"/>
        </w:tabs>
        <w:ind w:left="1004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6C1461" w:rsidRPr="000025C6">
          <w:rPr>
            <w:rStyle w:val="Hipercze"/>
            <w:rFonts w:asciiTheme="minorHAnsi" w:hAnsiTheme="minorHAnsi" w:cstheme="minorHAnsi"/>
            <w:sz w:val="22"/>
            <w:szCs w:val="22"/>
          </w:rPr>
          <w:t>lukasz.twarowski@wimbp.bydgoszcz.pl</w:t>
        </w:r>
      </w:hyperlink>
      <w:r w:rsidR="006C1461" w:rsidRPr="000025C6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6C1461" w:rsidRPr="000025C6" w:rsidRDefault="006C1461" w:rsidP="006C1461">
      <w:pPr>
        <w:pStyle w:val="Akapitzlist"/>
        <w:tabs>
          <w:tab w:val="left" w:pos="284"/>
        </w:tabs>
        <w:ind w:left="1004"/>
        <w:rPr>
          <w:rFonts w:asciiTheme="minorHAnsi" w:hAnsiTheme="minorHAnsi" w:cstheme="minorHAnsi"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 xml:space="preserve">w terminach od poniedziałku do piątku w godz. 8:00 -15:00 </w:t>
      </w:r>
    </w:p>
    <w:p w:rsidR="006C1461" w:rsidRPr="000025C6" w:rsidRDefault="006C1461" w:rsidP="006C1461">
      <w:pPr>
        <w:pStyle w:val="Akapitzlist"/>
        <w:numPr>
          <w:ilvl w:val="0"/>
          <w:numId w:val="35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>Osobą ze strony Zamawiającego upoważnioną do kontaktowania się z Wykonawcami kwestie merytoryczne:</w:t>
      </w:r>
      <w:r w:rsidRPr="000025C6">
        <w:rPr>
          <w:rFonts w:asciiTheme="minorHAnsi" w:hAnsiTheme="minorHAnsi" w:cstheme="minorHAnsi"/>
          <w:sz w:val="22"/>
          <w:szCs w:val="22"/>
        </w:rPr>
        <w:cr/>
        <w:t>Krzysztof Łojko</w:t>
      </w:r>
    </w:p>
    <w:p w:rsidR="006C1461" w:rsidRPr="000025C6" w:rsidRDefault="006C1461" w:rsidP="006C1461">
      <w:pPr>
        <w:pStyle w:val="Akapitzlist"/>
        <w:tabs>
          <w:tab w:val="left" w:pos="284"/>
        </w:tabs>
        <w:ind w:left="1004"/>
        <w:rPr>
          <w:rFonts w:asciiTheme="minorHAnsi" w:hAnsiTheme="minorHAnsi" w:cstheme="minorHAnsi"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>Kierownik Działu Informatycznego</w:t>
      </w:r>
    </w:p>
    <w:p w:rsidR="006C1461" w:rsidRPr="000025C6" w:rsidRDefault="006C1461" w:rsidP="006C1461">
      <w:pPr>
        <w:pStyle w:val="Akapitzlist"/>
        <w:tabs>
          <w:tab w:val="left" w:pos="284"/>
        </w:tabs>
        <w:ind w:left="1004"/>
        <w:rPr>
          <w:rFonts w:asciiTheme="minorHAnsi" w:hAnsiTheme="minorHAnsi" w:cstheme="minorHAnsi"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>Tel. 52 33 99 239</w:t>
      </w:r>
    </w:p>
    <w:p w:rsidR="006C1461" w:rsidRPr="000025C6" w:rsidRDefault="000025C6" w:rsidP="006C1461">
      <w:pPr>
        <w:pStyle w:val="Akapitzlist"/>
        <w:tabs>
          <w:tab w:val="left" w:pos="284"/>
        </w:tabs>
        <w:ind w:left="1004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6C1461" w:rsidRPr="000025C6">
          <w:rPr>
            <w:rStyle w:val="Hipercze"/>
            <w:rFonts w:asciiTheme="minorHAnsi" w:hAnsiTheme="minorHAnsi" w:cstheme="minorHAnsi"/>
            <w:sz w:val="22"/>
            <w:szCs w:val="22"/>
          </w:rPr>
          <w:t>krzysztof.lojko@wimbp.bydgoszcz.pl</w:t>
        </w:r>
      </w:hyperlink>
      <w:r w:rsidR="006C1461" w:rsidRPr="000025C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1461" w:rsidRPr="000025C6" w:rsidRDefault="006C1461" w:rsidP="006C1461">
      <w:pPr>
        <w:pStyle w:val="Akapitzlist"/>
        <w:tabs>
          <w:tab w:val="left" w:pos="284"/>
        </w:tabs>
        <w:ind w:left="1004"/>
        <w:rPr>
          <w:rFonts w:asciiTheme="minorHAnsi" w:hAnsiTheme="minorHAnsi" w:cstheme="minorHAnsi"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 xml:space="preserve">w terminach od poniedziałku do piątku w godz. 8:00 -15:00 </w:t>
      </w:r>
    </w:p>
    <w:p w:rsidR="006C1461" w:rsidRPr="000025C6" w:rsidRDefault="006C1461" w:rsidP="006C14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C1461" w:rsidRPr="000025C6" w:rsidRDefault="006C1461" w:rsidP="006C1461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0025C6">
        <w:rPr>
          <w:rFonts w:eastAsia="Times New Roman" w:cstheme="minorHAnsi"/>
          <w:b/>
          <w:lang w:eastAsia="pl-PL"/>
        </w:rPr>
        <w:t xml:space="preserve">V. Miejsce i termin składania ofert </w:t>
      </w:r>
    </w:p>
    <w:p w:rsidR="006C1461" w:rsidRPr="000025C6" w:rsidRDefault="006C1461" w:rsidP="006C1461">
      <w:pPr>
        <w:rPr>
          <w:rFonts w:cstheme="minorHAnsi"/>
        </w:rPr>
      </w:pPr>
      <w:r w:rsidRPr="000025C6">
        <w:rPr>
          <w:rFonts w:cstheme="minorHAnsi"/>
        </w:rPr>
        <w:t>Ofertę należy złożyć poprzez platformaz</w:t>
      </w:r>
      <w:r w:rsidR="009C7D1E" w:rsidRPr="000025C6">
        <w:rPr>
          <w:rFonts w:cstheme="minorHAnsi"/>
        </w:rPr>
        <w:t>akupowa.pl w terminie do dnia 06.09</w:t>
      </w:r>
      <w:r w:rsidR="00FB38CC" w:rsidRPr="000025C6">
        <w:rPr>
          <w:rFonts w:cstheme="minorHAnsi"/>
        </w:rPr>
        <w:t>.2022 r. do godz. 10</w:t>
      </w:r>
      <w:r w:rsidRPr="000025C6">
        <w:rPr>
          <w:rFonts w:cstheme="minorHAnsi"/>
        </w:rPr>
        <w:t>:00, dostępnej pod adresem https://platformazakupowa.pl/pn/biblioteka_bydgoszcz</w:t>
      </w:r>
    </w:p>
    <w:p w:rsidR="006C1461" w:rsidRPr="000025C6" w:rsidRDefault="006C1461" w:rsidP="006C1461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0025C6">
        <w:rPr>
          <w:rFonts w:eastAsia="Times New Roman" w:cstheme="minorHAnsi"/>
          <w:b/>
          <w:lang w:eastAsia="pl-PL"/>
        </w:rPr>
        <w:t>VI. Opis sposobu obliczenia ceny</w:t>
      </w:r>
    </w:p>
    <w:p w:rsidR="006C1461" w:rsidRPr="000025C6" w:rsidRDefault="006C1461" w:rsidP="006C1461">
      <w:pPr>
        <w:spacing w:after="0" w:line="240" w:lineRule="auto"/>
        <w:rPr>
          <w:rFonts w:eastAsia="Times New Roman" w:cstheme="minorHAnsi"/>
          <w:lang w:eastAsia="pl-PL"/>
        </w:rPr>
      </w:pPr>
      <w:r w:rsidRPr="000025C6">
        <w:rPr>
          <w:rFonts w:eastAsia="Times New Roman" w:cstheme="minorHAnsi"/>
          <w:lang w:eastAsia="pl-PL"/>
        </w:rPr>
        <w:t xml:space="preserve">Cena oferty uwzględnia wszystkie zobowiązania, musi być podana w PLN cyfrowo i słownie, </w:t>
      </w:r>
    </w:p>
    <w:p w:rsidR="006C1461" w:rsidRPr="000025C6" w:rsidRDefault="006C1461" w:rsidP="006C1461">
      <w:pPr>
        <w:spacing w:after="0" w:line="240" w:lineRule="auto"/>
        <w:rPr>
          <w:rFonts w:eastAsia="Times New Roman" w:cstheme="minorHAnsi"/>
          <w:lang w:eastAsia="pl-PL"/>
        </w:rPr>
      </w:pPr>
      <w:r w:rsidRPr="000025C6">
        <w:rPr>
          <w:rFonts w:eastAsia="Times New Roman" w:cstheme="minorHAnsi"/>
          <w:lang w:eastAsia="pl-PL"/>
        </w:rPr>
        <w:t>Cena podana w ofercie winna obejmować wszystkie koszty i składniki związane z wykonaniem zamówienia oraz warunkami stawianymi przez Zamawiającego. Cena może być tylko jedna za oferowany przedmiot zamówienia - nie dopuszcza się wariantowości cen.</w:t>
      </w:r>
    </w:p>
    <w:p w:rsidR="006C1461" w:rsidRPr="000025C6" w:rsidRDefault="006C1461" w:rsidP="006C1461">
      <w:pPr>
        <w:spacing w:after="0" w:line="240" w:lineRule="auto"/>
        <w:rPr>
          <w:rFonts w:eastAsia="Times New Roman" w:cstheme="minorHAnsi"/>
          <w:lang w:eastAsia="pl-PL"/>
        </w:rPr>
      </w:pPr>
      <w:r w:rsidRPr="000025C6">
        <w:rPr>
          <w:rFonts w:eastAsia="Times New Roman" w:cstheme="minorHAnsi"/>
          <w:lang w:eastAsia="pl-PL"/>
        </w:rPr>
        <w:t xml:space="preserve">Zaproponowana cena będzie porównana z innymi ofertami. Firma, która przedstawi najkorzystniejszą ofertę otrzyma zamówienie. </w:t>
      </w:r>
    </w:p>
    <w:p w:rsidR="006C1461" w:rsidRPr="000025C6" w:rsidRDefault="006C1461" w:rsidP="006C1461">
      <w:pPr>
        <w:spacing w:after="0" w:line="240" w:lineRule="auto"/>
        <w:rPr>
          <w:rFonts w:cstheme="minorHAnsi"/>
        </w:rPr>
      </w:pPr>
      <w:r w:rsidRPr="000025C6">
        <w:rPr>
          <w:rFonts w:cstheme="minorHAnsi"/>
        </w:rPr>
        <w:t>Jeżeli Zamawiający nie może dokonać wyboru oferty najkorzystniejszej ze względu na to, że zostały złożone oferty o takiej samej cenie, Zamawiający wezwie Wykonawców, którzy złożyli te oferty, do złożenia w terminie określonym przez Zamawiającego ofert</w:t>
      </w:r>
      <w:r w:rsidR="0043774F" w:rsidRPr="000025C6">
        <w:rPr>
          <w:rFonts w:cstheme="minorHAnsi"/>
        </w:rPr>
        <w:t xml:space="preserve"> z nową ceną</w:t>
      </w:r>
      <w:r w:rsidRPr="000025C6">
        <w:rPr>
          <w:rFonts w:cstheme="minorHAnsi"/>
        </w:rPr>
        <w:t xml:space="preserve">. Wykonawcy, składający oferty dodatkowe, nie mogą zaoferować cen wyższych niż zaoferowane w złożonych ofertach. </w:t>
      </w:r>
    </w:p>
    <w:p w:rsidR="006C1461" w:rsidRPr="000025C6" w:rsidRDefault="006C1461" w:rsidP="006C1461">
      <w:pPr>
        <w:jc w:val="both"/>
        <w:rPr>
          <w:rFonts w:eastAsia="Times New Roman" w:cstheme="minorHAnsi"/>
          <w:b/>
          <w:lang w:eastAsia="pl-PL"/>
        </w:rPr>
      </w:pPr>
    </w:p>
    <w:p w:rsidR="006C1461" w:rsidRPr="000025C6" w:rsidRDefault="006C1461" w:rsidP="006C1461">
      <w:pPr>
        <w:jc w:val="both"/>
        <w:rPr>
          <w:rFonts w:eastAsia="Times New Roman" w:cstheme="minorHAnsi"/>
          <w:b/>
          <w:lang w:eastAsia="pl-PL"/>
        </w:rPr>
      </w:pPr>
      <w:r w:rsidRPr="000025C6">
        <w:rPr>
          <w:rFonts w:eastAsia="Times New Roman" w:cstheme="minorHAnsi"/>
          <w:b/>
          <w:lang w:eastAsia="pl-PL"/>
        </w:rPr>
        <w:t xml:space="preserve">VII. Opis kryteriów, którymi zamawiający będzie się kierował przy wyborze oferty, wraz </w:t>
      </w:r>
      <w:r w:rsidRPr="000025C6">
        <w:rPr>
          <w:rFonts w:eastAsia="Times New Roman" w:cstheme="minorHAnsi"/>
          <w:b/>
          <w:lang w:eastAsia="pl-PL"/>
        </w:rPr>
        <w:br/>
        <w:t xml:space="preserve">z podaniem znaczenia tych kryteriów i sposobu oceny ofert. </w:t>
      </w:r>
    </w:p>
    <w:p w:rsidR="006C1461" w:rsidRPr="000025C6" w:rsidRDefault="006C1461" w:rsidP="006C1461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025C6">
        <w:rPr>
          <w:rFonts w:eastAsia="Times New Roman" w:cstheme="minorHAnsi"/>
          <w:lang w:eastAsia="pl-PL"/>
        </w:rPr>
        <w:t>1. Kryteria oceny ofert - zamawiający uzna oferty za spełniające wymagania i przyjmie do szczegółowego rozpatrywania, jeżeli:</w:t>
      </w:r>
    </w:p>
    <w:p w:rsidR="006C1461" w:rsidRPr="000025C6" w:rsidRDefault="006C1461" w:rsidP="006C1461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025C6">
        <w:rPr>
          <w:rFonts w:eastAsia="Times New Roman" w:cstheme="minorHAnsi"/>
          <w:lang w:eastAsia="pl-PL"/>
        </w:rPr>
        <w:t>1.1.</w:t>
      </w:r>
      <w:r w:rsidRPr="000025C6">
        <w:rPr>
          <w:rFonts w:eastAsia="Times New Roman" w:cstheme="minorHAnsi"/>
          <w:lang w:eastAsia="pl-PL"/>
        </w:rPr>
        <w:tab/>
        <w:t>oferta, spełnia wymagania określone niniejszą dokumentacją,</w:t>
      </w:r>
    </w:p>
    <w:p w:rsidR="006C1461" w:rsidRPr="000025C6" w:rsidRDefault="006C1461" w:rsidP="006C1461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025C6">
        <w:rPr>
          <w:rFonts w:eastAsia="Times New Roman" w:cstheme="minorHAnsi"/>
          <w:lang w:eastAsia="pl-PL"/>
        </w:rPr>
        <w:lastRenderedPageBreak/>
        <w:t>1.2.</w:t>
      </w:r>
      <w:r w:rsidRPr="000025C6">
        <w:rPr>
          <w:rFonts w:eastAsia="Times New Roman" w:cstheme="minorHAnsi"/>
          <w:lang w:eastAsia="pl-PL"/>
        </w:rPr>
        <w:tab/>
        <w:t>oferta została złożona, w określonym przez zamawiającego terminie,</w:t>
      </w:r>
    </w:p>
    <w:p w:rsidR="006C1461" w:rsidRPr="000025C6" w:rsidRDefault="006C1461" w:rsidP="006C1461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025C6">
        <w:rPr>
          <w:rFonts w:eastAsia="Times New Roman" w:cstheme="minorHAnsi"/>
          <w:lang w:eastAsia="pl-PL"/>
        </w:rPr>
        <w:t>1.3.</w:t>
      </w:r>
      <w:r w:rsidRPr="000025C6">
        <w:rPr>
          <w:rFonts w:eastAsia="Times New Roman" w:cstheme="minorHAnsi"/>
          <w:lang w:eastAsia="pl-PL"/>
        </w:rPr>
        <w:tab/>
        <w:t>wykonawca przedstawił ofertę zgodną co do treści z wymaganiami zamawiającego.</w:t>
      </w:r>
    </w:p>
    <w:p w:rsidR="006C1461" w:rsidRPr="000025C6" w:rsidRDefault="006C1461" w:rsidP="006C1461">
      <w:pPr>
        <w:spacing w:after="0" w:line="240" w:lineRule="auto"/>
        <w:contextualSpacing/>
        <w:rPr>
          <w:rFonts w:cstheme="minorHAnsi"/>
        </w:rPr>
      </w:pPr>
      <w:r w:rsidRPr="000025C6">
        <w:rPr>
          <w:rFonts w:cstheme="minorHAnsi"/>
        </w:rPr>
        <w:t>Przy wyborze oferty najkorzystniejszej Zamawiający będzie kierował się następującymi kryteriami, z przypisaniem im odpowiednio wag: cena (C) 100pkt.</w:t>
      </w:r>
    </w:p>
    <w:p w:rsidR="006C1461" w:rsidRPr="000025C6" w:rsidRDefault="006C1461" w:rsidP="009C7D1E">
      <w:pPr>
        <w:spacing w:after="0" w:line="240" w:lineRule="auto"/>
        <w:contextualSpacing/>
        <w:rPr>
          <w:rFonts w:cstheme="minorHAnsi"/>
        </w:rPr>
      </w:pPr>
      <w:r w:rsidRPr="000025C6">
        <w:rPr>
          <w:rFonts w:cstheme="minorHAnsi"/>
        </w:rPr>
        <w:t>Kryterium cena będzie rozpatrywane na podstawie ceny brutto za wykonanie przedmiotu zamówienia, podanej przez Wykonawcę na formularzu oferty wg poniższych zasad:</w:t>
      </w:r>
    </w:p>
    <w:p w:rsidR="00FB38CC" w:rsidRPr="000025C6" w:rsidRDefault="00FB38CC" w:rsidP="006C1461">
      <w:pPr>
        <w:spacing w:after="0" w:line="240" w:lineRule="auto"/>
        <w:contextualSpacing/>
        <w:jc w:val="both"/>
        <w:rPr>
          <w:rFonts w:cstheme="minorHAnsi"/>
        </w:rPr>
      </w:pPr>
    </w:p>
    <w:p w:rsidR="00FB38CC" w:rsidRPr="000025C6" w:rsidRDefault="00FB38CC" w:rsidP="006C1461">
      <w:pPr>
        <w:spacing w:after="0" w:line="240" w:lineRule="auto"/>
        <w:contextualSpacing/>
        <w:jc w:val="both"/>
        <w:rPr>
          <w:rFonts w:cstheme="minorHAnsi"/>
        </w:rPr>
      </w:pPr>
    </w:p>
    <w:p w:rsidR="006C1461" w:rsidRPr="000025C6" w:rsidRDefault="006C1461" w:rsidP="006C1461">
      <w:pPr>
        <w:spacing w:after="0" w:line="240" w:lineRule="auto"/>
        <w:contextualSpacing/>
        <w:jc w:val="both"/>
        <w:rPr>
          <w:rFonts w:cstheme="minorHAnsi"/>
        </w:rPr>
      </w:pPr>
      <w:r w:rsidRPr="000025C6">
        <w:rPr>
          <w:rFonts w:cstheme="minorHAnsi"/>
        </w:rPr>
        <w:t xml:space="preserve">Kryteria oceny ofert i ich znaczenie: </w:t>
      </w:r>
      <w:r w:rsidRPr="000025C6">
        <w:rPr>
          <w:rFonts w:cstheme="minorHAnsi"/>
        </w:rPr>
        <w:c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4385"/>
      </w:tblGrid>
      <w:tr w:rsidR="006C1461" w:rsidRPr="000025C6" w:rsidTr="005C2B6B">
        <w:tc>
          <w:tcPr>
            <w:tcW w:w="4433" w:type="dxa"/>
          </w:tcPr>
          <w:p w:rsidR="006C1461" w:rsidRPr="000025C6" w:rsidRDefault="006C1461" w:rsidP="005C2B6B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0025C6">
              <w:rPr>
                <w:rFonts w:cstheme="minorHAnsi"/>
                <w:b/>
              </w:rPr>
              <w:t>Nazwa kryterium</w:t>
            </w:r>
          </w:p>
        </w:tc>
        <w:tc>
          <w:tcPr>
            <w:tcW w:w="4385" w:type="dxa"/>
          </w:tcPr>
          <w:p w:rsidR="006C1461" w:rsidRPr="000025C6" w:rsidRDefault="006C1461" w:rsidP="005C2B6B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0025C6">
              <w:rPr>
                <w:rFonts w:cstheme="minorHAnsi"/>
                <w:b/>
              </w:rPr>
              <w:t>Waga</w:t>
            </w:r>
          </w:p>
        </w:tc>
      </w:tr>
      <w:tr w:rsidR="006C1461" w:rsidRPr="000025C6" w:rsidTr="005C2B6B">
        <w:trPr>
          <w:trHeight w:val="480"/>
        </w:trPr>
        <w:tc>
          <w:tcPr>
            <w:tcW w:w="4433" w:type="dxa"/>
            <w:vAlign w:val="center"/>
          </w:tcPr>
          <w:p w:rsidR="006C1461" w:rsidRPr="000025C6" w:rsidRDefault="006C1461" w:rsidP="005C2B6B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0025C6">
              <w:rPr>
                <w:rFonts w:cstheme="minorHAnsi"/>
              </w:rPr>
              <w:t>Najniższa cena</w:t>
            </w:r>
          </w:p>
        </w:tc>
        <w:tc>
          <w:tcPr>
            <w:tcW w:w="4385" w:type="dxa"/>
            <w:vAlign w:val="center"/>
          </w:tcPr>
          <w:p w:rsidR="006C1461" w:rsidRPr="000025C6" w:rsidRDefault="006C1461" w:rsidP="005C2B6B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0025C6">
              <w:rPr>
                <w:rFonts w:cstheme="minorHAnsi"/>
              </w:rPr>
              <w:t>100</w:t>
            </w:r>
          </w:p>
        </w:tc>
      </w:tr>
    </w:tbl>
    <w:p w:rsidR="006C1461" w:rsidRPr="000025C6" w:rsidRDefault="006C1461" w:rsidP="006C1461">
      <w:pPr>
        <w:spacing w:after="0" w:line="240" w:lineRule="auto"/>
        <w:contextualSpacing/>
        <w:rPr>
          <w:rFonts w:cstheme="minorHAnsi"/>
        </w:rPr>
      </w:pPr>
    </w:p>
    <w:p w:rsidR="006C1461" w:rsidRPr="000025C6" w:rsidRDefault="006C1461" w:rsidP="006C1461">
      <w:pPr>
        <w:spacing w:after="0" w:line="240" w:lineRule="auto"/>
        <w:contextualSpacing/>
        <w:rPr>
          <w:rFonts w:cstheme="minorHAnsi"/>
        </w:rPr>
      </w:pPr>
      <w:r w:rsidRPr="000025C6">
        <w:rPr>
          <w:rFonts w:cstheme="minorHAnsi"/>
        </w:rPr>
        <w:t>Nazwa kryterium</w:t>
      </w:r>
      <w:r w:rsidRPr="000025C6">
        <w:rPr>
          <w:rFonts w:cstheme="minorHAnsi"/>
          <w:b/>
          <w:bCs/>
        </w:rPr>
        <w:t>: najniższa cena</w:t>
      </w:r>
      <w:r w:rsidRPr="000025C6">
        <w:rPr>
          <w:rFonts w:cstheme="minorHAnsi"/>
        </w:rPr>
        <w:cr/>
        <w:t>Wzór:</w:t>
      </w:r>
    </w:p>
    <w:p w:rsidR="006C1461" w:rsidRPr="000025C6" w:rsidRDefault="006C1461" w:rsidP="006C1461">
      <w:pPr>
        <w:tabs>
          <w:tab w:val="left" w:pos="720"/>
        </w:tabs>
        <w:spacing w:after="0" w:line="240" w:lineRule="auto"/>
        <w:contextualSpacing/>
        <w:jc w:val="both"/>
        <w:rPr>
          <w:rFonts w:cstheme="minorHAnsi"/>
        </w:rPr>
      </w:pPr>
    </w:p>
    <w:p w:rsidR="006C1461" w:rsidRPr="000025C6" w:rsidRDefault="006C1461" w:rsidP="006C1461">
      <w:pPr>
        <w:tabs>
          <w:tab w:val="left" w:pos="720"/>
        </w:tabs>
        <w:spacing w:after="0" w:line="240" w:lineRule="auto"/>
        <w:contextualSpacing/>
        <w:jc w:val="both"/>
        <w:rPr>
          <w:rFonts w:cstheme="minorHAnsi"/>
        </w:rPr>
      </w:pPr>
      <w:r w:rsidRPr="000025C6">
        <w:rPr>
          <w:rFonts w:cstheme="minorHAnsi"/>
        </w:rPr>
        <w:t xml:space="preserve">P =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cena najnizszej oferty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cena porównywanej oferty</m:t>
            </m:r>
          </m:den>
        </m:f>
      </m:oMath>
      <w:r w:rsidRPr="000025C6">
        <w:rPr>
          <w:rFonts w:cstheme="minorHAnsi"/>
        </w:rPr>
        <w:t xml:space="preserve"> x 100</w:t>
      </w:r>
    </w:p>
    <w:p w:rsidR="006C1461" w:rsidRPr="000025C6" w:rsidRDefault="006C1461" w:rsidP="006C1461">
      <w:pPr>
        <w:tabs>
          <w:tab w:val="left" w:pos="720"/>
        </w:tabs>
        <w:spacing w:after="0" w:line="240" w:lineRule="auto"/>
        <w:contextualSpacing/>
        <w:jc w:val="both"/>
        <w:rPr>
          <w:rFonts w:cstheme="minorHAnsi"/>
        </w:rPr>
      </w:pPr>
    </w:p>
    <w:p w:rsidR="006C1461" w:rsidRPr="000025C6" w:rsidRDefault="006C1461" w:rsidP="006C1461">
      <w:pPr>
        <w:tabs>
          <w:tab w:val="left" w:pos="720"/>
        </w:tabs>
        <w:spacing w:after="0" w:line="240" w:lineRule="auto"/>
        <w:contextualSpacing/>
        <w:jc w:val="both"/>
        <w:rPr>
          <w:rFonts w:cstheme="minorHAnsi"/>
          <w:b/>
          <w:bCs/>
        </w:rPr>
      </w:pPr>
      <w:r w:rsidRPr="000025C6">
        <w:rPr>
          <w:rFonts w:cstheme="minorHAnsi"/>
        </w:rPr>
        <w:t>Najkorzystniejszą ofertą będzie ta, która zdobędzie największą liczbę punktów.</w:t>
      </w:r>
    </w:p>
    <w:p w:rsidR="006C1461" w:rsidRPr="000025C6" w:rsidRDefault="006C1461" w:rsidP="006C1461">
      <w:pPr>
        <w:spacing w:after="40"/>
        <w:jc w:val="both"/>
        <w:rPr>
          <w:rFonts w:cstheme="minorHAnsi"/>
          <w:b/>
          <w:i/>
        </w:rPr>
      </w:pPr>
    </w:p>
    <w:p w:rsidR="006C1461" w:rsidRPr="000025C6" w:rsidRDefault="006C1461" w:rsidP="006C1461">
      <w:pPr>
        <w:tabs>
          <w:tab w:val="left" w:pos="284"/>
        </w:tabs>
        <w:spacing w:after="0" w:line="240" w:lineRule="auto"/>
        <w:contextualSpacing/>
        <w:rPr>
          <w:rFonts w:cstheme="minorHAnsi"/>
        </w:rPr>
      </w:pPr>
      <w:r w:rsidRPr="000025C6">
        <w:rPr>
          <w:rFonts w:cstheme="minorHAnsi"/>
          <w:b/>
        </w:rPr>
        <w:t>VIII. Wykaz oświadczeń lub dokumentów, jakie mają dostarczyć Wykonawcy w celu potwierdzenia spełnienia warunków udziału w postępowaniu</w:t>
      </w:r>
      <w:r w:rsidRPr="000025C6">
        <w:rPr>
          <w:rFonts w:cstheme="minorHAnsi"/>
          <w:b/>
        </w:rPr>
        <w:cr/>
      </w:r>
      <w:r w:rsidRPr="000025C6">
        <w:rPr>
          <w:rFonts w:cstheme="minorHAnsi"/>
        </w:rPr>
        <w:t>Na ofertę składają się następujące dokumenty i załączniki:</w:t>
      </w:r>
    </w:p>
    <w:p w:rsidR="006C1461" w:rsidRPr="000025C6" w:rsidRDefault="006C1461" w:rsidP="006C1461">
      <w:pPr>
        <w:pStyle w:val="Akapitzlist"/>
        <w:numPr>
          <w:ilvl w:val="0"/>
          <w:numId w:val="40"/>
        </w:numPr>
        <w:tabs>
          <w:tab w:val="left" w:pos="284"/>
        </w:tabs>
        <w:ind w:left="284" w:hanging="284"/>
        <w:jc w:val="left"/>
        <w:rPr>
          <w:rFonts w:asciiTheme="minorHAnsi" w:hAnsiTheme="minorHAnsi" w:cstheme="minorHAnsi"/>
          <w:b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>Formularz ofertowy – załącznik nr 1</w:t>
      </w:r>
    </w:p>
    <w:p w:rsidR="006C1461" w:rsidRPr="000025C6" w:rsidRDefault="006C1461" w:rsidP="006C1461">
      <w:pPr>
        <w:pStyle w:val="Akapitzlist"/>
        <w:numPr>
          <w:ilvl w:val="0"/>
          <w:numId w:val="40"/>
        </w:numPr>
        <w:tabs>
          <w:tab w:val="left" w:pos="284"/>
        </w:tabs>
        <w:ind w:left="284" w:hanging="284"/>
        <w:jc w:val="left"/>
        <w:rPr>
          <w:rFonts w:asciiTheme="minorHAnsi" w:hAnsiTheme="minorHAnsi" w:cstheme="minorHAnsi"/>
          <w:b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 xml:space="preserve">Oświadczenie o braku podstaw do wykluczenia/spełnianie warunków udziału w postępowaniu (według wzoru stanowiącego Załącznik nr 2). Oświadczenie stanowi dowód potwierdzający brak podstaw wykluczenia/spełnianie warunków udziału w postępowaniu na dzień składania ofert, tymczasowo zastępujący wymagane przez Zamawiającego podmiotowe środki dowodowe. </w:t>
      </w:r>
    </w:p>
    <w:p w:rsidR="006C1461" w:rsidRPr="000025C6" w:rsidRDefault="006C1461" w:rsidP="006C1461">
      <w:pPr>
        <w:spacing w:after="40"/>
        <w:jc w:val="both"/>
        <w:rPr>
          <w:rFonts w:cstheme="minorHAnsi"/>
          <w:b/>
          <w:i/>
        </w:rPr>
      </w:pPr>
    </w:p>
    <w:p w:rsidR="006C1461" w:rsidRPr="000025C6" w:rsidRDefault="006C1461" w:rsidP="006C1461">
      <w:pPr>
        <w:spacing w:after="0" w:line="240" w:lineRule="auto"/>
        <w:jc w:val="both"/>
        <w:rPr>
          <w:rFonts w:cstheme="minorHAnsi"/>
          <w:b/>
        </w:rPr>
      </w:pPr>
      <w:r w:rsidRPr="000025C6">
        <w:rPr>
          <w:rFonts w:cstheme="minorHAnsi"/>
          <w:b/>
        </w:rPr>
        <w:t>IX. Informacje dodatkowe</w:t>
      </w:r>
    </w:p>
    <w:p w:rsidR="006C1461" w:rsidRPr="000025C6" w:rsidRDefault="006C1461" w:rsidP="006C1461">
      <w:pPr>
        <w:pStyle w:val="Akapitzlist"/>
        <w:numPr>
          <w:ilvl w:val="0"/>
          <w:numId w:val="38"/>
        </w:numPr>
        <w:ind w:left="284" w:hanging="284"/>
        <w:jc w:val="left"/>
        <w:rPr>
          <w:rFonts w:asciiTheme="minorHAnsi" w:hAnsiTheme="minorHAnsi" w:cstheme="minorHAnsi"/>
          <w:b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>Niniejsze zapytanie ofertowe nie jest zamówieniem i otrzymanie od Państwa oferty nie powoduje powstania żadnych zobowiązań wobec stron.</w:t>
      </w:r>
    </w:p>
    <w:p w:rsidR="006C1461" w:rsidRPr="000025C6" w:rsidRDefault="006C1461" w:rsidP="006C1461">
      <w:pPr>
        <w:pStyle w:val="Akapitzlist"/>
        <w:numPr>
          <w:ilvl w:val="0"/>
          <w:numId w:val="38"/>
        </w:numPr>
        <w:ind w:left="284" w:hanging="284"/>
        <w:jc w:val="left"/>
        <w:rPr>
          <w:rFonts w:asciiTheme="minorHAnsi" w:hAnsiTheme="minorHAnsi" w:cstheme="minorHAnsi"/>
          <w:b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 xml:space="preserve">Wyniki zostaną podane poprzez platformazakupowa.pl </w:t>
      </w:r>
    </w:p>
    <w:p w:rsidR="006C1461" w:rsidRPr="000025C6" w:rsidRDefault="006C1461" w:rsidP="006C1461">
      <w:pPr>
        <w:pStyle w:val="Akapitzlist"/>
        <w:numPr>
          <w:ilvl w:val="0"/>
          <w:numId w:val="38"/>
        </w:numPr>
        <w:ind w:left="284" w:hanging="284"/>
        <w:jc w:val="left"/>
        <w:rPr>
          <w:rFonts w:asciiTheme="minorHAnsi" w:hAnsiTheme="minorHAnsi" w:cstheme="minorHAnsi"/>
          <w:b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>Zamawiający zastrzega sobie prawo do unieważnienia postępowania bez podania przyczyny na każdym etapie postepowania,</w:t>
      </w:r>
    </w:p>
    <w:p w:rsidR="006C1461" w:rsidRPr="000025C6" w:rsidRDefault="006C1461" w:rsidP="006C1461">
      <w:pPr>
        <w:pStyle w:val="Akapitzlist"/>
        <w:numPr>
          <w:ilvl w:val="0"/>
          <w:numId w:val="38"/>
        </w:numPr>
        <w:ind w:left="284" w:hanging="284"/>
        <w:jc w:val="left"/>
        <w:rPr>
          <w:rFonts w:asciiTheme="minorHAnsi" w:hAnsiTheme="minorHAnsi" w:cstheme="minorHAnsi"/>
          <w:b/>
          <w:sz w:val="22"/>
          <w:szCs w:val="22"/>
        </w:rPr>
      </w:pPr>
      <w:r w:rsidRPr="000025C6">
        <w:rPr>
          <w:rFonts w:asciiTheme="minorHAnsi" w:hAnsiTheme="minorHAnsi" w:cstheme="minorHAnsi"/>
          <w:sz w:val="22"/>
          <w:szCs w:val="22"/>
        </w:rPr>
        <w:t>Zamawiający poprawi omyłki w formularzu oferty, jeżeli nie będą miały istotnego wpływu na treść oferty.</w:t>
      </w:r>
    </w:p>
    <w:p w:rsidR="006C1461" w:rsidRPr="000025C6" w:rsidRDefault="006C1461" w:rsidP="006C1461">
      <w:pPr>
        <w:spacing w:after="0" w:line="240" w:lineRule="auto"/>
        <w:jc w:val="both"/>
        <w:rPr>
          <w:rFonts w:cstheme="minorHAnsi"/>
          <w:b/>
        </w:rPr>
      </w:pPr>
    </w:p>
    <w:p w:rsidR="006C1461" w:rsidRPr="000025C6" w:rsidRDefault="006C1461" w:rsidP="006C1461">
      <w:pPr>
        <w:spacing w:after="0" w:line="240" w:lineRule="auto"/>
        <w:jc w:val="both"/>
        <w:rPr>
          <w:rFonts w:cstheme="minorHAnsi"/>
          <w:b/>
        </w:rPr>
      </w:pPr>
      <w:r w:rsidRPr="000025C6">
        <w:rPr>
          <w:rFonts w:cstheme="minorHAnsi"/>
          <w:b/>
        </w:rPr>
        <w:t>X. Przetwarzanie danych osobowych</w:t>
      </w:r>
    </w:p>
    <w:p w:rsidR="006C1461" w:rsidRPr="000025C6" w:rsidRDefault="006C1461" w:rsidP="006C1461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284" w:hanging="284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025C6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Zamawiający informuje, że będzie przetwarzał dane osobowe uzyskane w trakcie postępowania, a w szczególności: dane osobowe ujawnione w ofertach, dokumentach i oświadczeniach dołączonych do oferty. </w:t>
      </w:r>
    </w:p>
    <w:p w:rsidR="006C1461" w:rsidRPr="000025C6" w:rsidRDefault="006C1461" w:rsidP="006C1461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284" w:hanging="284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025C6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Przetwarzanie danych osobowych przez Zamawiającego jest niezbędne dla celów wynikających z prawnie uzasadnionych interesów realizowanych przez Zamawiającego i wypełnienia obowiązku prawnego ciążącego na administratorze. W związku z tym, wykonawca, przystępując do postępowania, jest obowiązany do wykonania działań wynikających z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danych)(Dz. Urz. </w:t>
      </w:r>
      <w:r w:rsidRPr="000025C6">
        <w:rPr>
          <w:rFonts w:asciiTheme="minorHAnsi" w:eastAsiaTheme="minorHAnsi" w:hAnsiTheme="minorHAnsi" w:cstheme="minorHAnsi"/>
          <w:color w:val="000000"/>
          <w:sz w:val="22"/>
          <w:szCs w:val="22"/>
        </w:rPr>
        <w:lastRenderedPageBreak/>
        <w:t>UE L 119 z 4.5.2016 r., s.1, zwane dalej RODO) wobec każdej osoby, której dane osobowe będą podane w ofercie, oświadczeniach i dokumentach złożonych w postępowaniu.</w:t>
      </w:r>
    </w:p>
    <w:p w:rsidR="00903CE4" w:rsidRPr="000025C6" w:rsidRDefault="00903CE4" w:rsidP="00903CE4">
      <w:pPr>
        <w:spacing w:after="0" w:line="240" w:lineRule="auto"/>
        <w:jc w:val="both"/>
        <w:rPr>
          <w:rFonts w:cstheme="minorHAnsi"/>
        </w:rPr>
      </w:pPr>
    </w:p>
    <w:sectPr w:rsidR="00903CE4" w:rsidRPr="000025C6" w:rsidSect="006C1461">
      <w:headerReference w:type="even" r:id="rId12"/>
      <w:headerReference w:type="default" r:id="rId13"/>
      <w:headerReference w:type="first" r:id="rId14"/>
      <w:pgSz w:w="11906" w:h="16838" w:code="9"/>
      <w:pgMar w:top="1417" w:right="1417" w:bottom="1417" w:left="1417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CC4" w:rsidRDefault="00BF1CC4" w:rsidP="004F6B67">
      <w:pPr>
        <w:spacing w:after="0" w:line="240" w:lineRule="auto"/>
      </w:pPr>
      <w:r>
        <w:separator/>
      </w:r>
    </w:p>
  </w:endnote>
  <w:endnote w:type="continuationSeparator" w:id="0">
    <w:p w:rsidR="00BF1CC4" w:rsidRDefault="00BF1CC4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CC4" w:rsidRDefault="00BF1CC4" w:rsidP="004F6B67">
      <w:pPr>
        <w:spacing w:after="0" w:line="240" w:lineRule="auto"/>
      </w:pPr>
      <w:r>
        <w:separator/>
      </w:r>
    </w:p>
  </w:footnote>
  <w:footnote w:type="continuationSeparator" w:id="0">
    <w:p w:rsidR="00BF1CC4" w:rsidRDefault="00BF1CC4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C4" w:rsidRDefault="000025C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C4" w:rsidRDefault="000025C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7" o:spid="_x0000_s2054" type="#_x0000_t75" style="position:absolute;margin-left:0;margin-top:0;width:504.65pt;height:770.3pt;z-index:-251656192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C4" w:rsidRDefault="000025C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807F0"/>
    <w:multiLevelType w:val="hybridMultilevel"/>
    <w:tmpl w:val="9058F398"/>
    <w:lvl w:ilvl="0" w:tplc="D3DAFE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D6E14"/>
    <w:multiLevelType w:val="hybridMultilevel"/>
    <w:tmpl w:val="8A3C9980"/>
    <w:lvl w:ilvl="0" w:tplc="768E9C22">
      <w:start w:val="8"/>
      <w:numFmt w:val="decimal"/>
      <w:lvlText w:val="%1)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11D67"/>
    <w:multiLevelType w:val="hybridMultilevel"/>
    <w:tmpl w:val="8DD6ABDE"/>
    <w:lvl w:ilvl="0" w:tplc="EA041E58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3E50B5"/>
    <w:multiLevelType w:val="hybridMultilevel"/>
    <w:tmpl w:val="DB56051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6495F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A4B28"/>
    <w:multiLevelType w:val="hybridMultilevel"/>
    <w:tmpl w:val="05CC9D8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5"/>
  </w:num>
  <w:num w:numId="4">
    <w:abstractNumId w:val="29"/>
  </w:num>
  <w:num w:numId="5">
    <w:abstractNumId w:val="25"/>
  </w:num>
  <w:num w:numId="6">
    <w:abstractNumId w:val="20"/>
  </w:num>
  <w:num w:numId="7">
    <w:abstractNumId w:val="9"/>
  </w:num>
  <w:num w:numId="8">
    <w:abstractNumId w:val="24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17"/>
  </w:num>
  <w:num w:numId="29">
    <w:abstractNumId w:val="37"/>
  </w:num>
  <w:num w:numId="30">
    <w:abstractNumId w:val="15"/>
  </w:num>
  <w:num w:numId="31">
    <w:abstractNumId w:val="4"/>
  </w:num>
  <w:num w:numId="32">
    <w:abstractNumId w:val="21"/>
  </w:num>
  <w:num w:numId="33">
    <w:abstractNumId w:val="2"/>
  </w:num>
  <w:num w:numId="34">
    <w:abstractNumId w:val="30"/>
  </w:num>
  <w:num w:numId="35">
    <w:abstractNumId w:val="36"/>
  </w:num>
  <w:num w:numId="36">
    <w:abstractNumId w:val="16"/>
  </w:num>
  <w:num w:numId="37">
    <w:abstractNumId w:val="10"/>
  </w:num>
  <w:num w:numId="38">
    <w:abstractNumId w:val="22"/>
  </w:num>
  <w:num w:numId="39">
    <w:abstractNumId w:val="6"/>
  </w:num>
  <w:num w:numId="40">
    <w:abstractNumId w:val="5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025C6"/>
    <w:rsid w:val="000531EE"/>
    <w:rsid w:val="0005563A"/>
    <w:rsid w:val="0006525D"/>
    <w:rsid w:val="00085000"/>
    <w:rsid w:val="000E265D"/>
    <w:rsid w:val="000E7AD9"/>
    <w:rsid w:val="001030B5"/>
    <w:rsid w:val="00120F03"/>
    <w:rsid w:val="00136E40"/>
    <w:rsid w:val="0016452D"/>
    <w:rsid w:val="001A0443"/>
    <w:rsid w:val="001A5C50"/>
    <w:rsid w:val="001D4F48"/>
    <w:rsid w:val="00276F04"/>
    <w:rsid w:val="002D2BF6"/>
    <w:rsid w:val="002F7DEB"/>
    <w:rsid w:val="003B485C"/>
    <w:rsid w:val="003C2748"/>
    <w:rsid w:val="0043774F"/>
    <w:rsid w:val="00485443"/>
    <w:rsid w:val="004A6FE1"/>
    <w:rsid w:val="004F41D0"/>
    <w:rsid w:val="004F6B67"/>
    <w:rsid w:val="0055005B"/>
    <w:rsid w:val="00592583"/>
    <w:rsid w:val="005A1C6F"/>
    <w:rsid w:val="005A2BCF"/>
    <w:rsid w:val="006051C9"/>
    <w:rsid w:val="00627240"/>
    <w:rsid w:val="006C1461"/>
    <w:rsid w:val="006D1BD6"/>
    <w:rsid w:val="007100DC"/>
    <w:rsid w:val="0073688F"/>
    <w:rsid w:val="00784965"/>
    <w:rsid w:val="007927B2"/>
    <w:rsid w:val="00857FF7"/>
    <w:rsid w:val="00861AE6"/>
    <w:rsid w:val="00866EDD"/>
    <w:rsid w:val="00887DB9"/>
    <w:rsid w:val="008A55A7"/>
    <w:rsid w:val="008B70A8"/>
    <w:rsid w:val="008F6399"/>
    <w:rsid w:val="00903CE4"/>
    <w:rsid w:val="00907CB5"/>
    <w:rsid w:val="00924B20"/>
    <w:rsid w:val="00970F78"/>
    <w:rsid w:val="00972015"/>
    <w:rsid w:val="00995FA5"/>
    <w:rsid w:val="009B7CA5"/>
    <w:rsid w:val="009C49A7"/>
    <w:rsid w:val="009C7D1E"/>
    <w:rsid w:val="009D0BB9"/>
    <w:rsid w:val="00A53EE8"/>
    <w:rsid w:val="00A7393E"/>
    <w:rsid w:val="00B31984"/>
    <w:rsid w:val="00B600B3"/>
    <w:rsid w:val="00B60A80"/>
    <w:rsid w:val="00B66DF8"/>
    <w:rsid w:val="00B74D85"/>
    <w:rsid w:val="00B75C72"/>
    <w:rsid w:val="00B857A7"/>
    <w:rsid w:val="00B900EE"/>
    <w:rsid w:val="00BF1CC4"/>
    <w:rsid w:val="00C1259A"/>
    <w:rsid w:val="00C37563"/>
    <w:rsid w:val="00CB56EF"/>
    <w:rsid w:val="00CC6479"/>
    <w:rsid w:val="00CF6A67"/>
    <w:rsid w:val="00D0307F"/>
    <w:rsid w:val="00D6299F"/>
    <w:rsid w:val="00D72C4D"/>
    <w:rsid w:val="00D81C83"/>
    <w:rsid w:val="00D84CAA"/>
    <w:rsid w:val="00DA760E"/>
    <w:rsid w:val="00DF5C31"/>
    <w:rsid w:val="00DF6259"/>
    <w:rsid w:val="00E05DF8"/>
    <w:rsid w:val="00E34740"/>
    <w:rsid w:val="00E35C25"/>
    <w:rsid w:val="00E44DC4"/>
    <w:rsid w:val="00EB7F6B"/>
    <w:rsid w:val="00EE5D11"/>
    <w:rsid w:val="00EF2DD7"/>
    <w:rsid w:val="00EF6BAB"/>
    <w:rsid w:val="00F02F03"/>
    <w:rsid w:val="00F2787D"/>
    <w:rsid w:val="00F96CF4"/>
    <w:rsid w:val="00FB38CC"/>
    <w:rsid w:val="00F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6F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F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F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F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imbp.bydgoszcz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zysztof.lojko@wimbp.bydgoszcz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kasz.twarowski@wimbp.bydgosz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imbp.bydgoszcz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FAD19-7542-48DA-8A9B-AE81EC8B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1129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LukaszTw</cp:lastModifiedBy>
  <cp:revision>8</cp:revision>
  <cp:lastPrinted>2022-05-23T09:07:00Z</cp:lastPrinted>
  <dcterms:created xsi:type="dcterms:W3CDTF">2022-05-18T10:30:00Z</dcterms:created>
  <dcterms:modified xsi:type="dcterms:W3CDTF">2022-08-30T10:58:00Z</dcterms:modified>
</cp:coreProperties>
</file>