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5" w:rsidRPr="000417F5" w:rsidRDefault="00A44D2D" w:rsidP="001D572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noProof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FC4CF20" wp14:editId="0C4AB015">
            <wp:extent cx="5760720" cy="672981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190373">
        <w:rPr>
          <w:rFonts w:cs="Arial"/>
          <w:color w:val="000000"/>
          <w:sz w:val="24"/>
          <w:szCs w:val="24"/>
        </w:rPr>
        <w:t>08.03.2022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90373" w:rsidRPr="00190373">
        <w:rPr>
          <w:rFonts w:cs="Arial"/>
          <w:color w:val="000000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190373" w:rsidRPr="00190373">
        <w:rPr>
          <w:rFonts w:cs="Arial"/>
          <w:color w:val="000000"/>
          <w:sz w:val="24"/>
          <w:szCs w:val="24"/>
        </w:rPr>
        <w:t>przy</w:t>
      </w:r>
      <w:proofErr w:type="gramEnd"/>
      <w:r w:rsidR="00190373" w:rsidRPr="00190373">
        <w:rPr>
          <w:rFonts w:cs="Arial"/>
          <w:color w:val="000000"/>
          <w:sz w:val="24"/>
          <w:szCs w:val="24"/>
        </w:rPr>
        <w:t xml:space="preserve"> ul. Opoczyńskiej w Sulejowie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IZ.ZP.271.1.2022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172"/>
        <w:gridCol w:w="2980"/>
        <w:gridCol w:w="2980"/>
      </w:tblGrid>
      <w:tr w:rsidR="00064B7F" w:rsidRPr="00190373" w:rsidTr="00345C7A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172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064B7F" w:rsidRPr="00190373" w:rsidTr="001D5725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9D7E80" w:rsidRPr="009D7E80" w:rsidRDefault="009D7E80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D7E80">
              <w:rPr>
                <w:rFonts w:cs="Arial"/>
                <w:color w:val="000000"/>
                <w:sz w:val="24"/>
                <w:szCs w:val="24"/>
              </w:rPr>
              <w:t xml:space="preserve">Grupa Ekoenergia Sp. z o. </w:t>
            </w:r>
            <w:proofErr w:type="gramStart"/>
            <w:r w:rsidRPr="009D7E80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D7E80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D74BD" w:rsidRDefault="004D74BD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Sierakowice Prawe 141D</w:t>
            </w:r>
          </w:p>
          <w:p w:rsidR="00064B7F" w:rsidRPr="00190373" w:rsidRDefault="009D7E80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D7E80">
              <w:rPr>
                <w:rFonts w:cs="Arial"/>
                <w:color w:val="000000"/>
                <w:sz w:val="24"/>
                <w:szCs w:val="24"/>
              </w:rPr>
              <w:t>96-100 Skierniewice</w:t>
            </w:r>
          </w:p>
        </w:tc>
        <w:tc>
          <w:tcPr>
            <w:tcW w:w="2980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  <w:bookmarkStart w:id="0" w:name="_GoBack"/>
            <w:bookmarkEnd w:id="0"/>
          </w:p>
        </w:tc>
        <w:tc>
          <w:tcPr>
            <w:tcW w:w="2980" w:type="dxa"/>
          </w:tcPr>
          <w:p w:rsidR="00064B7F" w:rsidRPr="00190373" w:rsidRDefault="004D74BD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4D74BD">
              <w:rPr>
                <w:rFonts w:cs="Arial"/>
                <w:color w:val="000000"/>
                <w:sz w:val="24"/>
                <w:szCs w:val="24"/>
              </w:rPr>
              <w:t>18 359 549,32</w:t>
            </w:r>
          </w:p>
        </w:tc>
      </w:tr>
      <w:tr w:rsidR="00A44D2D" w:rsidRPr="00190373" w:rsidTr="001D5725">
        <w:tc>
          <w:tcPr>
            <w:tcW w:w="596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4D74BD" w:rsidRPr="004D74BD" w:rsidRDefault="004D74BD" w:rsidP="004D74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D74BD">
              <w:rPr>
                <w:rFonts w:cs="Arial"/>
                <w:color w:val="000000"/>
                <w:sz w:val="24"/>
                <w:szCs w:val="24"/>
              </w:rPr>
              <w:t>SKB SA</w:t>
            </w:r>
          </w:p>
          <w:p w:rsidR="004D74BD" w:rsidRDefault="004D74BD" w:rsidP="004D74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4D74BD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4D74BD">
              <w:rPr>
                <w:rFonts w:cs="Arial"/>
                <w:color w:val="000000"/>
                <w:sz w:val="24"/>
                <w:szCs w:val="24"/>
              </w:rPr>
              <w:t xml:space="preserve">. Rondo ONZ nr 1 </w:t>
            </w:r>
          </w:p>
          <w:p w:rsidR="00A44D2D" w:rsidRPr="00190373" w:rsidRDefault="004D74BD" w:rsidP="004D74B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D74BD">
              <w:rPr>
                <w:rFonts w:cs="Arial"/>
                <w:color w:val="000000"/>
                <w:sz w:val="24"/>
                <w:szCs w:val="24"/>
              </w:rPr>
              <w:t>00-124 Warszawa</w:t>
            </w:r>
          </w:p>
        </w:tc>
        <w:tc>
          <w:tcPr>
            <w:tcW w:w="2980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A44D2D" w:rsidRPr="00190373" w:rsidRDefault="004D74BD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17 343 000,00</w:t>
            </w:r>
          </w:p>
        </w:tc>
      </w:tr>
      <w:tr w:rsidR="00190373" w:rsidRPr="00190373" w:rsidTr="001D5725">
        <w:tc>
          <w:tcPr>
            <w:tcW w:w="596" w:type="dxa"/>
          </w:tcPr>
          <w:p w:rsidR="00190373" w:rsidRPr="00190373" w:rsidRDefault="00190373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5E6A17" w:rsidRPr="005E6A17" w:rsidRDefault="005E6A17" w:rsidP="005E6A1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>Konsorcjum firm:</w:t>
            </w:r>
          </w:p>
          <w:p w:rsidR="00345C7A" w:rsidRDefault="00345C7A" w:rsidP="005E6A1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Lider Konsor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>cjum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5E6A17" w:rsidRPr="005E6A17" w:rsidRDefault="005E6A17" w:rsidP="005E6A1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Piotr </w:t>
            </w:r>
            <w:proofErr w:type="spellStart"/>
            <w:r w:rsidRPr="005E6A17">
              <w:rPr>
                <w:rFonts w:cs="Arial"/>
                <w:color w:val="000000"/>
                <w:sz w:val="24"/>
                <w:szCs w:val="24"/>
              </w:rPr>
              <w:t>Machalewski</w:t>
            </w:r>
            <w:proofErr w:type="spellEnd"/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 i Witold Świtkowski Przedsiębiorstwo</w:t>
            </w:r>
          </w:p>
          <w:p w:rsidR="00345C7A" w:rsidRDefault="005E6A17" w:rsidP="005E6A1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>Budowlano Usługo</w:t>
            </w:r>
            <w:r w:rsidR="00345C7A">
              <w:rPr>
                <w:rFonts w:cs="Arial"/>
                <w:color w:val="000000"/>
                <w:sz w:val="24"/>
                <w:szCs w:val="24"/>
              </w:rPr>
              <w:t>we „WIKTOR” Sp. J. ul. Kolejowa 8</w:t>
            </w:r>
          </w:p>
          <w:p w:rsidR="005E6A17" w:rsidRPr="005E6A17" w:rsidRDefault="00345C7A" w:rsidP="005E6A1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>97 500 Radomsko</w:t>
            </w:r>
          </w:p>
          <w:p w:rsidR="00345C7A" w:rsidRDefault="00345C7A" w:rsidP="005E6A1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>Partner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Konsorcjum: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5E6A17" w:rsidRPr="005E6A17" w:rsidRDefault="005E6A17" w:rsidP="005E6A1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E6A17">
              <w:rPr>
                <w:rFonts w:cs="Arial"/>
                <w:color w:val="000000"/>
                <w:sz w:val="24"/>
                <w:szCs w:val="24"/>
              </w:rPr>
              <w:t>„ECO</w:t>
            </w:r>
            <w:r w:rsidR="00345C7A">
              <w:rPr>
                <w:rFonts w:cs="Arial"/>
                <w:color w:val="000000"/>
                <w:sz w:val="24"/>
                <w:szCs w:val="24"/>
              </w:rPr>
              <w:t xml:space="preserve"> TEAM” sp. z o. </w:t>
            </w:r>
            <w:proofErr w:type="gramStart"/>
            <w:r w:rsidR="00345C7A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="00345C7A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345C7A">
              <w:rPr>
                <w:rFonts w:cs="Arial"/>
                <w:color w:val="000000"/>
                <w:sz w:val="24"/>
                <w:szCs w:val="24"/>
              </w:rPr>
              <w:t>sp</w:t>
            </w:r>
            <w:proofErr w:type="gramEnd"/>
            <w:r w:rsidR="00345C7A">
              <w:rPr>
                <w:rFonts w:cs="Arial"/>
                <w:color w:val="000000"/>
                <w:sz w:val="24"/>
                <w:szCs w:val="24"/>
              </w:rPr>
              <w:t>. k</w:t>
            </w:r>
            <w:r w:rsidRPr="005E6A17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345C7A" w:rsidRDefault="00345C7A" w:rsidP="005E6A1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Władysława Jagiełły 60</w:t>
            </w:r>
          </w:p>
          <w:p w:rsidR="00190373" w:rsidRPr="00190373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42-</w:t>
            </w:r>
            <w:r w:rsidR="005E6A17" w:rsidRPr="005E6A17">
              <w:rPr>
                <w:rFonts w:cs="Arial"/>
                <w:color w:val="000000"/>
                <w:sz w:val="24"/>
                <w:szCs w:val="24"/>
              </w:rPr>
              <w:t>200Częstochowa</w:t>
            </w:r>
          </w:p>
        </w:tc>
        <w:tc>
          <w:tcPr>
            <w:tcW w:w="2980" w:type="dxa"/>
          </w:tcPr>
          <w:p w:rsidR="00190373" w:rsidRPr="00190373" w:rsidRDefault="00345C7A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190373" w:rsidRPr="00190373" w:rsidRDefault="00345C7A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28 000 000,00</w:t>
            </w:r>
          </w:p>
        </w:tc>
      </w:tr>
      <w:tr w:rsidR="00190373" w:rsidRPr="00190373" w:rsidTr="001D5725">
        <w:tc>
          <w:tcPr>
            <w:tcW w:w="596" w:type="dxa"/>
          </w:tcPr>
          <w:p w:rsidR="00190373" w:rsidRPr="00190373" w:rsidRDefault="00190373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345C7A" w:rsidRP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Konsorcjum firm:</w:t>
            </w:r>
          </w:p>
          <w:p w:rsidR="00190373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Lider Konsorcjum:</w:t>
            </w:r>
          </w:p>
          <w:p w:rsidR="00345C7A" w:rsidRP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AMB Budownictwo</w:t>
            </w:r>
          </w:p>
          <w:p w:rsidR="00345C7A" w:rsidRP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Krzysztof Prokop</w:t>
            </w:r>
          </w:p>
          <w:p w:rsidR="00345C7A" w:rsidRP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Kozia Wieś 11</w:t>
            </w:r>
          </w:p>
          <w:p w:rsid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29-105 Krasocin</w:t>
            </w:r>
          </w:p>
          <w:p w:rsid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Partner Konsorcjum:</w:t>
            </w:r>
          </w:p>
          <w:p w:rsidR="00345C7A" w:rsidRP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45C7A">
              <w:rPr>
                <w:rFonts w:cs="Arial"/>
                <w:color w:val="000000"/>
                <w:sz w:val="24"/>
                <w:szCs w:val="24"/>
              </w:rPr>
              <w:t>PRBiUT</w:t>
            </w:r>
            <w:proofErr w:type="spellEnd"/>
            <w:r w:rsidRPr="00345C7A">
              <w:rPr>
                <w:rFonts w:cs="Arial"/>
                <w:color w:val="000000"/>
                <w:sz w:val="24"/>
                <w:szCs w:val="24"/>
              </w:rPr>
              <w:t xml:space="preserve"> KARBUD</w:t>
            </w:r>
          </w:p>
          <w:p w:rsidR="00345C7A" w:rsidRP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Karol Adamczyk</w:t>
            </w:r>
          </w:p>
          <w:p w:rsidR="00345C7A" w:rsidRP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345C7A">
              <w:rPr>
                <w:rFonts w:cs="Arial"/>
                <w:color w:val="000000"/>
                <w:sz w:val="24"/>
                <w:szCs w:val="24"/>
              </w:rPr>
              <w:t>. Szwedzka 8/25</w:t>
            </w:r>
          </w:p>
          <w:p w:rsidR="00345C7A" w:rsidRPr="00190373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25-135 Kielce</w:t>
            </w:r>
          </w:p>
        </w:tc>
        <w:tc>
          <w:tcPr>
            <w:tcW w:w="2980" w:type="dxa"/>
          </w:tcPr>
          <w:p w:rsidR="00190373" w:rsidRPr="00190373" w:rsidRDefault="00345C7A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190373" w:rsidRPr="00190373" w:rsidRDefault="00345C7A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15 998 720,80</w:t>
            </w:r>
          </w:p>
        </w:tc>
      </w:tr>
      <w:tr w:rsidR="00190373" w:rsidRPr="00190373" w:rsidTr="001D5725">
        <w:tc>
          <w:tcPr>
            <w:tcW w:w="596" w:type="dxa"/>
          </w:tcPr>
          <w:p w:rsidR="00190373" w:rsidRPr="00190373" w:rsidRDefault="00190373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345C7A" w:rsidRP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HOSTA GROUP sp. z o.</w:t>
            </w: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345C7A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sp</w:t>
            </w:r>
            <w:proofErr w:type="gramEnd"/>
            <w:r w:rsidRPr="00345C7A">
              <w:rPr>
                <w:rFonts w:cs="Arial"/>
                <w:color w:val="000000"/>
                <w:sz w:val="24"/>
                <w:szCs w:val="24"/>
              </w:rPr>
              <w:t>.k.</w:t>
            </w:r>
          </w:p>
          <w:p w:rsidR="00345C7A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Kowalewska 20</w:t>
            </w:r>
          </w:p>
          <w:p w:rsidR="00190373" w:rsidRPr="00190373" w:rsidRDefault="00345C7A" w:rsidP="00345C7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87-122 Grębocin</w:t>
            </w:r>
          </w:p>
        </w:tc>
        <w:tc>
          <w:tcPr>
            <w:tcW w:w="2980" w:type="dxa"/>
          </w:tcPr>
          <w:p w:rsidR="00190373" w:rsidRPr="00190373" w:rsidRDefault="00345C7A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190373" w:rsidRPr="00190373" w:rsidRDefault="00345C7A" w:rsidP="00345C7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16 932 496,11</w:t>
            </w:r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90373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Dominika Woźniak</w:t>
      </w:r>
    </w:p>
    <w:sectPr w:rsidR="000417F5" w:rsidRPr="000417F5"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8376E"/>
    <w:rsid w:val="00190373"/>
    <w:rsid w:val="001D5725"/>
    <w:rsid w:val="002206D8"/>
    <w:rsid w:val="00345C7A"/>
    <w:rsid w:val="004D74BD"/>
    <w:rsid w:val="005E6A17"/>
    <w:rsid w:val="0080168D"/>
    <w:rsid w:val="009D7E80"/>
    <w:rsid w:val="00A44D2D"/>
    <w:rsid w:val="00A83A36"/>
    <w:rsid w:val="00AF407A"/>
    <w:rsid w:val="00AF5336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3</cp:revision>
  <cp:lastPrinted>2021-11-29T12:49:00Z</cp:lastPrinted>
  <dcterms:created xsi:type="dcterms:W3CDTF">2022-03-08T13:16:00Z</dcterms:created>
  <dcterms:modified xsi:type="dcterms:W3CDTF">2022-03-08T13:17:00Z</dcterms:modified>
</cp:coreProperties>
</file>