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Pr="00BF5A51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44779542" w:rsidR="00191299" w:rsidRPr="00BF5A51" w:rsidRDefault="00191299" w:rsidP="00BB6375">
      <w:pPr>
        <w:pStyle w:val="Tekstpodstawowy"/>
        <w:jc w:val="center"/>
        <w:rPr>
          <w:rFonts w:ascii="Arial" w:hAnsi="Arial" w:cs="Arial"/>
          <w:b/>
        </w:rPr>
      </w:pPr>
      <w:r w:rsidRPr="00BF5A51">
        <w:rPr>
          <w:rFonts w:ascii="Arial" w:hAnsi="Arial" w:cs="Arial"/>
          <w:b/>
        </w:rPr>
        <w:t xml:space="preserve">DLA </w:t>
      </w:r>
      <w:r w:rsidR="00BB6375" w:rsidRPr="00BF5A51">
        <w:rPr>
          <w:rFonts w:ascii="Arial" w:hAnsi="Arial" w:cs="Arial"/>
          <w:b/>
        </w:rPr>
        <w:t>ZADANI</w:t>
      </w:r>
      <w:r w:rsidRPr="00BF5A51">
        <w:rPr>
          <w:rFonts w:ascii="Arial" w:hAnsi="Arial" w:cs="Arial"/>
          <w:b/>
        </w:rPr>
        <w:t>A</w:t>
      </w:r>
      <w:r w:rsidR="00BB6375" w:rsidRPr="00BF5A51">
        <w:rPr>
          <w:rFonts w:ascii="Arial" w:hAnsi="Arial" w:cs="Arial"/>
          <w:b/>
        </w:rPr>
        <w:t xml:space="preserve"> </w:t>
      </w:r>
      <w:r w:rsidRPr="00BF5A51">
        <w:rPr>
          <w:rFonts w:ascii="Arial" w:hAnsi="Arial" w:cs="Arial"/>
          <w:b/>
        </w:rPr>
        <w:t xml:space="preserve">NR </w:t>
      </w:r>
      <w:r w:rsidR="006878CD" w:rsidRPr="00BF5A51">
        <w:rPr>
          <w:rFonts w:ascii="Arial" w:hAnsi="Arial" w:cs="Arial"/>
          <w:b/>
          <w:bCs/>
          <w:noProof/>
        </w:rPr>
        <w:t>01</w:t>
      </w:r>
      <w:r w:rsidR="00BF5A51" w:rsidRPr="00BF5A51">
        <w:rPr>
          <w:rFonts w:ascii="Arial" w:hAnsi="Arial" w:cs="Arial"/>
          <w:b/>
          <w:bCs/>
          <w:noProof/>
        </w:rPr>
        <w:t>828</w:t>
      </w:r>
    </w:p>
    <w:p w14:paraId="211BEA70" w14:textId="554AA092" w:rsidR="00243194" w:rsidRPr="00BF5A51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70C528F8" w14:textId="3C604FDC" w:rsidR="00191299" w:rsidRPr="00BF5A51" w:rsidRDefault="00191299" w:rsidP="00243194">
      <w:pPr>
        <w:pStyle w:val="Tekstpodstawowy"/>
        <w:jc w:val="center"/>
        <w:rPr>
          <w:rFonts w:ascii="Arial" w:hAnsi="Arial" w:cs="Arial"/>
          <w:b/>
        </w:rPr>
      </w:pPr>
      <w:r w:rsidRPr="00BF5A51">
        <w:rPr>
          <w:rFonts w:ascii="Arial" w:hAnsi="Arial" w:cs="Arial"/>
          <w:b/>
        </w:rPr>
        <w:t>„</w:t>
      </w:r>
      <w:r w:rsidR="00B942CA" w:rsidRPr="00B942CA">
        <w:rPr>
          <w:rFonts w:ascii="Arial" w:hAnsi="Arial" w:cs="Arial"/>
          <w:b/>
          <w:bCs/>
          <w:noProof/>
        </w:rPr>
        <w:t>BUDOWA INFRASTRUKTURY PALIWOWEJ ORAZ MAGAZYNOWEJ NA POTRZEBY 1.BPANC</w:t>
      </w:r>
      <w:r w:rsidRPr="00BF5A51">
        <w:rPr>
          <w:rFonts w:ascii="Arial" w:hAnsi="Arial" w:cs="Arial"/>
          <w:b/>
        </w:rPr>
        <w:t>”</w:t>
      </w:r>
    </w:p>
    <w:p w14:paraId="63D33A50" w14:textId="4707F494" w:rsidR="00191299" w:rsidRPr="00BF5A51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173EAA09" w14:textId="77777777" w:rsidR="00191299" w:rsidRPr="00BF5A51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0F244CBA" w14:textId="4E7B7B7E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779F87B0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F5A51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131E99B5" w:rsidR="009D165C" w:rsidRPr="00BF5A51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BF5A51">
        <w:rPr>
          <w:rFonts w:ascii="Arial" w:hAnsi="Arial" w:cs="Arial"/>
          <w:b/>
        </w:rPr>
        <w:t>KOMPLEKS WOJSKOWY -</w:t>
      </w:r>
      <w:bookmarkStart w:id="0" w:name="_Hlk179783596"/>
      <w:r w:rsidRPr="00BF5A51">
        <w:rPr>
          <w:rFonts w:ascii="Arial" w:hAnsi="Arial" w:cs="Arial"/>
          <w:b/>
        </w:rPr>
        <w:t xml:space="preserve"> </w:t>
      </w:r>
      <w:r w:rsidR="00BF5A51" w:rsidRPr="00BF5A51">
        <w:rPr>
          <w:rFonts w:ascii="Arial" w:hAnsi="Arial" w:cs="Arial"/>
          <w:b/>
        </w:rPr>
        <w:t>3789</w:t>
      </w:r>
      <w:bookmarkEnd w:id="0"/>
    </w:p>
    <w:p w14:paraId="505E7062" w14:textId="3AA6588B" w:rsidR="00191299" w:rsidRPr="00BF5A51" w:rsidRDefault="00191299" w:rsidP="002B259F">
      <w:pPr>
        <w:pStyle w:val="Tekstpodstawowy"/>
        <w:rPr>
          <w:rFonts w:ascii="Arial" w:hAnsi="Arial" w:cs="Arial"/>
          <w:b/>
          <w:color w:val="4F81BD" w:themeColor="accent1"/>
          <w:u w:val="single"/>
        </w:rPr>
      </w:pPr>
    </w:p>
    <w:p w14:paraId="1A9F94BB" w14:textId="77777777" w:rsidR="00191299" w:rsidRPr="00BF5A51" w:rsidRDefault="00191299" w:rsidP="002B259F">
      <w:pPr>
        <w:pStyle w:val="Tekstpodstawowy"/>
        <w:rPr>
          <w:rFonts w:ascii="Arial" w:hAnsi="Arial" w:cs="Arial"/>
          <w:b/>
          <w:color w:val="4F81BD" w:themeColor="accent1"/>
          <w:u w:val="single"/>
        </w:rPr>
      </w:pPr>
    </w:p>
    <w:p w14:paraId="58417E07" w14:textId="77777777" w:rsidR="00C1522A" w:rsidRPr="00BF5A51" w:rsidRDefault="00C1522A" w:rsidP="000B0DDA">
      <w:pPr>
        <w:pStyle w:val="Tekstpodstawowy"/>
        <w:jc w:val="center"/>
        <w:rPr>
          <w:rFonts w:ascii="Arial" w:hAnsi="Arial" w:cs="Arial"/>
          <w:color w:val="4F81BD" w:themeColor="accent1"/>
          <w:u w:val="single"/>
        </w:rPr>
      </w:pPr>
    </w:p>
    <w:p w14:paraId="076F019A" w14:textId="762BDCBB" w:rsidR="006878CD" w:rsidRPr="009013BF" w:rsidRDefault="00C1522A" w:rsidP="006878C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ADRES </w:t>
      </w:r>
      <w:r w:rsidR="00A41831" w:rsidRPr="009013BF">
        <w:rPr>
          <w:rFonts w:ascii="Arial" w:eastAsia="Calibri" w:hAnsi="Arial" w:cs="Arial"/>
          <w:szCs w:val="20"/>
          <w:shd w:val="clear" w:color="auto" w:fill="FFFFFF"/>
        </w:rPr>
        <w:t>INWESTYCJI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 : 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="006878CD" w:rsidRPr="009013BF">
        <w:rPr>
          <w:rFonts w:ascii="Arial" w:eastAsia="Calibri" w:hAnsi="Arial" w:cs="Arial"/>
          <w:bCs/>
          <w:szCs w:val="20"/>
          <w:shd w:val="clear" w:color="auto" w:fill="FFFFFF"/>
        </w:rPr>
        <w:t xml:space="preserve">Kompleks Wojskowy nr </w:t>
      </w:r>
      <w:r w:rsidR="00BF5A51" w:rsidRPr="009013BF">
        <w:rPr>
          <w:rFonts w:ascii="Arial" w:eastAsia="Calibri" w:hAnsi="Arial" w:cs="Arial"/>
          <w:bCs/>
          <w:szCs w:val="20"/>
          <w:shd w:val="clear" w:color="auto" w:fill="FFFFFF"/>
        </w:rPr>
        <w:t>3789</w:t>
      </w:r>
    </w:p>
    <w:p w14:paraId="09EAE350" w14:textId="68023FC0" w:rsidR="00C1522A" w:rsidRPr="009013BF" w:rsidRDefault="006878CD" w:rsidP="006878CD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rFonts w:ascii="Arial" w:eastAsia="Calibri" w:hAnsi="Arial" w:cs="Arial"/>
          <w:bCs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 xml:space="preserve">ul. </w:t>
      </w:r>
      <w:r w:rsidR="00BF5A51" w:rsidRPr="009013BF">
        <w:rPr>
          <w:rFonts w:ascii="Arial" w:eastAsia="Calibri" w:hAnsi="Arial" w:cs="Arial"/>
          <w:bCs/>
          <w:szCs w:val="20"/>
          <w:shd w:val="clear" w:color="auto" w:fill="FFFFFF"/>
        </w:rPr>
        <w:t>Okuniewska 1, 05-075 Warszawa</w:t>
      </w:r>
    </w:p>
    <w:p w14:paraId="25DF6790" w14:textId="77777777" w:rsidR="006878CD" w:rsidRPr="00BF5A51" w:rsidRDefault="006878CD" w:rsidP="006878CD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rFonts w:ascii="Arial" w:eastAsia="Calibri" w:hAnsi="Arial" w:cs="Arial"/>
          <w:bCs/>
          <w:color w:val="4F81BD" w:themeColor="accent1"/>
          <w:szCs w:val="20"/>
          <w:shd w:val="clear" w:color="auto" w:fill="FFFFFF"/>
        </w:rPr>
      </w:pPr>
    </w:p>
    <w:p w14:paraId="131F260B" w14:textId="386CA8AB" w:rsidR="00C1522A" w:rsidRPr="009013BF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szCs w:val="20"/>
          <w:shd w:val="clear" w:color="auto" w:fill="FFFFFF"/>
        </w:rPr>
        <w:t>Al. Jerozolimskie 97</w:t>
      </w:r>
      <w:r w:rsidR="009013BF" w:rsidRPr="009013BF">
        <w:rPr>
          <w:rFonts w:ascii="Arial" w:eastAsia="Calibri" w:hAnsi="Arial" w:cs="Arial"/>
          <w:szCs w:val="20"/>
          <w:shd w:val="clear" w:color="auto" w:fill="FFFFFF"/>
        </w:rPr>
        <w:t>, 00-909 Warszawa</w:t>
      </w:r>
    </w:p>
    <w:p w14:paraId="287E8043" w14:textId="77777777" w:rsidR="00B22273" w:rsidRPr="00BF5A51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4F81BD" w:themeColor="accent1"/>
          <w:szCs w:val="20"/>
          <w:shd w:val="clear" w:color="auto" w:fill="FFFFFF"/>
        </w:rPr>
      </w:pPr>
    </w:p>
    <w:p w14:paraId="19F61E39" w14:textId="77777777" w:rsidR="009013BF" w:rsidRPr="009013BF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="009013BF" w:rsidRPr="009013BF">
        <w:rPr>
          <w:rFonts w:ascii="Arial" w:eastAsia="Calibri" w:hAnsi="Arial" w:cs="Arial"/>
          <w:szCs w:val="20"/>
          <w:shd w:val="clear" w:color="auto" w:fill="FFFFFF"/>
        </w:rPr>
        <w:t>28 Wojskowy Oddział Gospodarczy</w:t>
      </w:r>
    </w:p>
    <w:p w14:paraId="5716C8AC" w14:textId="7819F335" w:rsidR="006878CD" w:rsidRPr="009013BF" w:rsidRDefault="009013BF" w:rsidP="009013BF">
      <w:pPr>
        <w:autoSpaceDE w:val="0"/>
        <w:autoSpaceDN w:val="0"/>
        <w:adjustRightInd w:val="0"/>
        <w:spacing w:line="360" w:lineRule="auto"/>
        <w:ind w:left="2127" w:firstLine="709"/>
        <w:jc w:val="both"/>
      </w:pPr>
      <w:r w:rsidRPr="009013BF">
        <w:rPr>
          <w:rFonts w:ascii="Arial" w:eastAsia="Calibri" w:hAnsi="Arial" w:cs="Arial"/>
          <w:szCs w:val="20"/>
          <w:shd w:val="clear" w:color="auto" w:fill="FFFFFF"/>
        </w:rPr>
        <w:t>ul. Witolda Pileckiego 5, 08-110 Siedlce</w:t>
      </w:r>
    </w:p>
    <w:p w14:paraId="47DA8AB5" w14:textId="0193BBC1" w:rsidR="00B22273" w:rsidRPr="009013BF" w:rsidRDefault="00B22273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03370F7C" w14:textId="77777777" w:rsidR="009013BF" w:rsidRPr="009013BF" w:rsidRDefault="00B22273" w:rsidP="009013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9013BF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Pr="009013BF">
        <w:rPr>
          <w:rFonts w:ascii="Arial" w:eastAsia="Calibri" w:hAnsi="Arial" w:cs="Arial"/>
          <w:szCs w:val="20"/>
          <w:shd w:val="clear" w:color="auto" w:fill="FFFFFF"/>
        </w:rPr>
        <w:tab/>
      </w:r>
      <w:r w:rsidR="009013BF" w:rsidRPr="009013BF">
        <w:rPr>
          <w:rFonts w:ascii="Arial" w:eastAsia="Calibri" w:hAnsi="Arial" w:cs="Arial"/>
          <w:szCs w:val="20"/>
          <w:shd w:val="clear" w:color="auto" w:fill="FFFFFF"/>
        </w:rPr>
        <w:t>28 Wojskowy Oddział Gospodarczy</w:t>
      </w:r>
    </w:p>
    <w:p w14:paraId="7259C170" w14:textId="77777777" w:rsidR="009013BF" w:rsidRPr="009013BF" w:rsidRDefault="009013BF" w:rsidP="009013BF">
      <w:pPr>
        <w:autoSpaceDE w:val="0"/>
        <w:autoSpaceDN w:val="0"/>
        <w:adjustRightInd w:val="0"/>
        <w:spacing w:line="360" w:lineRule="auto"/>
        <w:ind w:left="2127" w:firstLine="709"/>
        <w:jc w:val="both"/>
      </w:pPr>
      <w:r w:rsidRPr="009013BF">
        <w:rPr>
          <w:rFonts w:ascii="Arial" w:eastAsia="Calibri" w:hAnsi="Arial" w:cs="Arial"/>
          <w:szCs w:val="20"/>
          <w:shd w:val="clear" w:color="auto" w:fill="FFFFFF"/>
        </w:rPr>
        <w:t>ul. Witolda Pileckiego 5, 08-110 Siedlce</w:t>
      </w:r>
    </w:p>
    <w:p w14:paraId="119A7356" w14:textId="785EEB22" w:rsidR="00B22273" w:rsidRPr="00BF5A51" w:rsidRDefault="00B22273" w:rsidP="009013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4F81BD" w:themeColor="accent1"/>
          <w:szCs w:val="20"/>
          <w:shd w:val="clear" w:color="auto" w:fill="FFFFFF"/>
        </w:rPr>
      </w:pPr>
    </w:p>
    <w:p w14:paraId="4DCF82C8" w14:textId="77777777" w:rsidR="00243194" w:rsidRPr="00BF5A51" w:rsidRDefault="00243194" w:rsidP="00243194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color w:val="4F81BD" w:themeColor="accent1"/>
          <w:sz w:val="20"/>
          <w:szCs w:val="20"/>
        </w:rPr>
      </w:pPr>
    </w:p>
    <w:p w14:paraId="291DD5B5" w14:textId="23F22139" w:rsidR="00CB226A" w:rsidRPr="009013BF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9013BF">
        <w:rPr>
          <w:rFonts w:ascii="Arial" w:hAnsi="Arial" w:cs="Arial"/>
          <w:b/>
          <w:sz w:val="22"/>
        </w:rPr>
        <w:lastRenderedPageBreak/>
        <w:t>PRZEDMIOT ZAMÓWIENIA</w:t>
      </w:r>
    </w:p>
    <w:p w14:paraId="789C5485" w14:textId="54C131FB" w:rsidR="00CB226A" w:rsidRPr="009013BF" w:rsidRDefault="00CB226A" w:rsidP="00D9251C">
      <w:pPr>
        <w:pStyle w:val="Tekstpodstawowy"/>
        <w:ind w:left="284"/>
        <w:rPr>
          <w:rFonts w:ascii="Arial" w:hAnsi="Arial" w:cs="Arial"/>
          <w:sz w:val="22"/>
        </w:rPr>
      </w:pPr>
      <w:r w:rsidRPr="009013BF">
        <w:rPr>
          <w:rFonts w:ascii="Arial" w:hAnsi="Arial" w:cs="Arial"/>
          <w:sz w:val="22"/>
        </w:rPr>
        <w:t xml:space="preserve">Przedmiotem zamówienia jest kompleksowe i kompletne wykonanie robót budowlanych dla zadania inwestycyjnego nr </w:t>
      </w:r>
      <w:r w:rsidR="006878CD" w:rsidRPr="009013BF">
        <w:rPr>
          <w:rFonts w:ascii="Arial" w:hAnsi="Arial" w:cs="Arial"/>
          <w:sz w:val="22"/>
        </w:rPr>
        <w:t>01</w:t>
      </w:r>
      <w:r w:rsidR="009013BF" w:rsidRPr="009013BF">
        <w:rPr>
          <w:rFonts w:ascii="Arial" w:hAnsi="Arial" w:cs="Arial"/>
          <w:sz w:val="22"/>
        </w:rPr>
        <w:t>828</w:t>
      </w:r>
      <w:r w:rsidRPr="009013BF">
        <w:rPr>
          <w:rFonts w:ascii="Arial" w:hAnsi="Arial" w:cs="Arial"/>
          <w:sz w:val="22"/>
        </w:rPr>
        <w:t xml:space="preserve"> </w:t>
      </w:r>
      <w:r w:rsidR="009013BF" w:rsidRPr="009013BF">
        <w:rPr>
          <w:rFonts w:ascii="Arial" w:hAnsi="Arial" w:cs="Arial"/>
          <w:sz w:val="22"/>
        </w:rPr>
        <w:t>„</w:t>
      </w:r>
      <w:r w:rsidR="00A72920" w:rsidRPr="00A72920">
        <w:rPr>
          <w:rFonts w:ascii="Arial" w:hAnsi="Arial" w:cs="Arial"/>
          <w:sz w:val="22"/>
        </w:rPr>
        <w:t>Budowa infrastruktury paliwowej oraz magazynowej na potrzeby 1.BPanc</w:t>
      </w:r>
      <w:r w:rsidR="009013BF" w:rsidRPr="009013BF">
        <w:rPr>
          <w:rFonts w:ascii="Arial" w:hAnsi="Arial" w:cs="Arial"/>
          <w:sz w:val="22"/>
        </w:rPr>
        <w:t>”</w:t>
      </w:r>
    </w:p>
    <w:p w14:paraId="0B493872" w14:textId="4487C0C5" w:rsidR="00B649F1" w:rsidRPr="000C1631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0C1631">
        <w:rPr>
          <w:rFonts w:ascii="Arial" w:hAnsi="Arial" w:cs="Arial"/>
          <w:b/>
          <w:sz w:val="22"/>
          <w:szCs w:val="22"/>
        </w:rPr>
        <w:t xml:space="preserve">INFORMACJE OGÓLNE DOT. </w:t>
      </w:r>
      <w:r w:rsidR="000D144D" w:rsidRPr="000C1631">
        <w:rPr>
          <w:rFonts w:ascii="Arial" w:hAnsi="Arial" w:cs="Arial"/>
          <w:b/>
          <w:sz w:val="22"/>
          <w:szCs w:val="22"/>
        </w:rPr>
        <w:t>TERENU</w:t>
      </w:r>
    </w:p>
    <w:p w14:paraId="579B34D1" w14:textId="3948178A" w:rsidR="00B649F1" w:rsidRPr="000C1631" w:rsidRDefault="00EE5154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0C1631">
        <w:rPr>
          <w:rFonts w:ascii="Arial" w:hAnsi="Arial" w:cs="Arial"/>
          <w:b/>
          <w:sz w:val="22"/>
          <w:szCs w:val="22"/>
        </w:rPr>
        <w:t>Dane podstawowe</w:t>
      </w:r>
    </w:p>
    <w:p w14:paraId="047C5C26" w14:textId="5C029390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Istniejący skład MPS jest zlokalizowany w terenie zielonym, silnie zadrzewionym i</w:t>
      </w:r>
      <w:r w:rsidR="00C31055">
        <w:rPr>
          <w:rFonts w:ascii="Arial" w:hAnsi="Arial" w:cs="Arial"/>
          <w:sz w:val="22"/>
          <w:szCs w:val="22"/>
        </w:rPr>
        <w:t> </w:t>
      </w:r>
      <w:r w:rsidRPr="000C1631">
        <w:rPr>
          <w:rFonts w:ascii="Arial" w:hAnsi="Arial" w:cs="Arial"/>
          <w:sz w:val="22"/>
          <w:szCs w:val="22"/>
        </w:rPr>
        <w:t xml:space="preserve">ogrodzonym. </w:t>
      </w:r>
    </w:p>
    <w:p w14:paraId="31E7BEED" w14:textId="73B2262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Na ter</w:t>
      </w:r>
      <w:r w:rsidR="00716A9E">
        <w:rPr>
          <w:rFonts w:ascii="Arial" w:hAnsi="Arial" w:cs="Arial"/>
          <w:sz w:val="22"/>
          <w:szCs w:val="22"/>
        </w:rPr>
        <w:t>e</w:t>
      </w:r>
      <w:r w:rsidRPr="000C1631">
        <w:rPr>
          <w:rFonts w:ascii="Arial" w:hAnsi="Arial" w:cs="Arial"/>
          <w:sz w:val="22"/>
          <w:szCs w:val="22"/>
        </w:rPr>
        <w:t>nie składu znajdują się obiekty budowlane w tym:</w:t>
      </w:r>
    </w:p>
    <w:p w14:paraId="22944884" w14:textId="77777777" w:rsidR="000C1631" w:rsidRPr="000C1631" w:rsidRDefault="000C1631" w:rsidP="000C1631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budynek nr 55 magazyn MPS</w:t>
      </w:r>
    </w:p>
    <w:p w14:paraId="2DAEAF32" w14:textId="77777777" w:rsidR="000C1631" w:rsidRPr="000C1631" w:rsidRDefault="000C1631" w:rsidP="000C1631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budynek nr 56 magazyn MPS</w:t>
      </w:r>
    </w:p>
    <w:p w14:paraId="2183D055" w14:textId="18B8C3FA" w:rsidR="000C1631" w:rsidRPr="000C1631" w:rsidRDefault="000C1631" w:rsidP="000C1631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grupa dziewięciu (9) zbiorników podziemnych, 1-płaszczowych o ogólnej pojemności 208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Pr="000C1631">
        <w:rPr>
          <w:rFonts w:ascii="Arial" w:hAnsi="Arial" w:cs="Arial"/>
          <w:sz w:val="22"/>
          <w:szCs w:val="22"/>
        </w:rPr>
        <w:t>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Pr="000C1631">
        <w:rPr>
          <w:rFonts w:ascii="Arial" w:hAnsi="Arial" w:cs="Arial"/>
          <w:sz w:val="22"/>
          <w:szCs w:val="22"/>
        </w:rPr>
        <w:t>, w tym 2x50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Pr="000C1631">
        <w:rPr>
          <w:rFonts w:ascii="Arial" w:hAnsi="Arial" w:cs="Arial"/>
          <w:sz w:val="22"/>
          <w:szCs w:val="22"/>
        </w:rPr>
        <w:t>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Pr="000C1631">
        <w:rPr>
          <w:rFonts w:ascii="Arial" w:hAnsi="Arial" w:cs="Arial"/>
          <w:sz w:val="22"/>
          <w:szCs w:val="22"/>
        </w:rPr>
        <w:t>, 1x25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Pr="000C1631">
        <w:rPr>
          <w:rFonts w:ascii="Arial" w:hAnsi="Arial" w:cs="Arial"/>
          <w:sz w:val="22"/>
          <w:szCs w:val="22"/>
        </w:rPr>
        <w:t>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Pr="000C1631">
        <w:rPr>
          <w:rFonts w:ascii="Arial" w:hAnsi="Arial" w:cs="Arial"/>
          <w:sz w:val="22"/>
          <w:szCs w:val="22"/>
        </w:rPr>
        <w:t>, 5x15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Pr="000C1631">
        <w:rPr>
          <w:rFonts w:ascii="Arial" w:hAnsi="Arial" w:cs="Arial"/>
          <w:sz w:val="22"/>
          <w:szCs w:val="22"/>
        </w:rPr>
        <w:t>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Pr="000C1631">
        <w:rPr>
          <w:rFonts w:ascii="Arial" w:hAnsi="Arial" w:cs="Arial"/>
          <w:sz w:val="22"/>
          <w:szCs w:val="22"/>
        </w:rPr>
        <w:t>, 1x8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Pr="000C1631">
        <w:rPr>
          <w:rFonts w:ascii="Arial" w:hAnsi="Arial" w:cs="Arial"/>
          <w:sz w:val="22"/>
          <w:szCs w:val="22"/>
        </w:rPr>
        <w:t>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Pr="000C1631">
        <w:rPr>
          <w:rFonts w:ascii="Arial" w:hAnsi="Arial" w:cs="Arial"/>
          <w:sz w:val="22"/>
          <w:szCs w:val="22"/>
        </w:rPr>
        <w:t>, wyłączonych z</w:t>
      </w:r>
      <w:r w:rsidR="00C31055">
        <w:rPr>
          <w:rFonts w:ascii="Arial" w:hAnsi="Arial" w:cs="Arial"/>
          <w:sz w:val="22"/>
          <w:szCs w:val="22"/>
        </w:rPr>
        <w:t> </w:t>
      </w:r>
      <w:r w:rsidRPr="000C1631">
        <w:rPr>
          <w:rFonts w:ascii="Arial" w:hAnsi="Arial" w:cs="Arial"/>
          <w:sz w:val="22"/>
          <w:szCs w:val="22"/>
        </w:rPr>
        <w:t>eksploatacji</w:t>
      </w:r>
    </w:p>
    <w:p w14:paraId="58DC0513" w14:textId="550F05C4" w:rsidR="000C1631" w:rsidRPr="000C1631" w:rsidRDefault="000C1631" w:rsidP="000C1631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siedem (7) składowisk otwartych materiałów przepracowanych, </w:t>
      </w:r>
      <w:r w:rsidR="00BD2F97">
        <w:rPr>
          <w:rFonts w:ascii="Arial" w:hAnsi="Arial" w:cs="Arial"/>
          <w:sz w:val="22"/>
          <w:szCs w:val="22"/>
        </w:rPr>
        <w:br/>
      </w:r>
      <w:r w:rsidRPr="000C1631">
        <w:rPr>
          <w:rFonts w:ascii="Arial" w:hAnsi="Arial" w:cs="Arial"/>
          <w:sz w:val="22"/>
          <w:szCs w:val="22"/>
        </w:rPr>
        <w:t xml:space="preserve">na nieszczelnych nawierzchniach betonowych, bez </w:t>
      </w:r>
      <w:proofErr w:type="spellStart"/>
      <w:r w:rsidRPr="000C1631">
        <w:rPr>
          <w:rFonts w:ascii="Arial" w:hAnsi="Arial" w:cs="Arial"/>
          <w:sz w:val="22"/>
          <w:szCs w:val="22"/>
        </w:rPr>
        <w:t>odwodnień</w:t>
      </w:r>
      <w:proofErr w:type="spellEnd"/>
    </w:p>
    <w:p w14:paraId="193A38F3" w14:textId="0BBB8C96" w:rsidR="000946FE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Na terenie występują drogi z kostki betonowej oraz jako dukty leśne</w:t>
      </w:r>
      <w:r w:rsidR="000946FE" w:rsidRPr="000C1631">
        <w:rPr>
          <w:rFonts w:ascii="Arial" w:hAnsi="Arial" w:cs="Arial"/>
          <w:sz w:val="22"/>
          <w:szCs w:val="22"/>
        </w:rPr>
        <w:t>.</w:t>
      </w:r>
    </w:p>
    <w:p w14:paraId="7BCBD449" w14:textId="77777777" w:rsidR="000C1631" w:rsidRDefault="000C1631" w:rsidP="000C1631">
      <w:pPr>
        <w:pStyle w:val="Tekstpodstawowy"/>
        <w:rPr>
          <w:rFonts w:ascii="Arial" w:hAnsi="Arial" w:cs="Arial"/>
          <w:b/>
          <w:color w:val="4F81BD" w:themeColor="accent1"/>
          <w:sz w:val="22"/>
          <w:szCs w:val="22"/>
        </w:rPr>
      </w:pPr>
    </w:p>
    <w:p w14:paraId="2AB79DE8" w14:textId="36E99174" w:rsidR="000C1631" w:rsidRPr="000C1631" w:rsidRDefault="000C1631" w:rsidP="000C1631">
      <w:pPr>
        <w:pStyle w:val="Tekstpodstawowy"/>
        <w:ind w:left="709"/>
        <w:rPr>
          <w:rFonts w:ascii="Arial" w:hAnsi="Arial" w:cs="Arial"/>
          <w:b/>
          <w:sz w:val="22"/>
          <w:szCs w:val="22"/>
        </w:rPr>
      </w:pPr>
      <w:r w:rsidRPr="000C1631">
        <w:rPr>
          <w:rFonts w:ascii="Arial" w:hAnsi="Arial" w:cs="Arial"/>
          <w:b/>
          <w:sz w:val="22"/>
          <w:szCs w:val="22"/>
        </w:rPr>
        <w:t>Parametry budynku magazynu MPS</w:t>
      </w:r>
    </w:p>
    <w:p w14:paraId="613189F9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zabudowy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664,33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4486F43E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wewnętrzna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595,07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0854BFC0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Kubatura: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 xml:space="preserve"> </w:t>
      </w:r>
      <w:r w:rsidRPr="000C1631">
        <w:rPr>
          <w:rFonts w:ascii="Arial" w:hAnsi="Arial" w:cs="Arial"/>
          <w:sz w:val="22"/>
          <w:szCs w:val="22"/>
        </w:rPr>
        <w:tab/>
        <w:t xml:space="preserve">            </w:t>
      </w:r>
      <w:r w:rsidRPr="000C1631">
        <w:rPr>
          <w:rFonts w:ascii="Arial" w:hAnsi="Arial" w:cs="Arial"/>
          <w:sz w:val="22"/>
          <w:szCs w:val="22"/>
        </w:rPr>
        <w:tab/>
        <w:t>3 760,11 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</w:p>
    <w:p w14:paraId="364CD855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Parametry obiektu:</w:t>
      </w:r>
    </w:p>
    <w:p w14:paraId="3D13F578" w14:textId="7BFB39F3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wysokość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5,66 m</w:t>
      </w:r>
    </w:p>
    <w:p w14:paraId="41BCC619" w14:textId="2BB5F154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szerokość 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18,64 m</w:t>
      </w:r>
    </w:p>
    <w:p w14:paraId="02088E31" w14:textId="28C3172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długość 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35,64 m</w:t>
      </w:r>
    </w:p>
    <w:p w14:paraId="1D43B0DD" w14:textId="5E16EC32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ilość kondygnacji: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1 kondygnacja</w:t>
      </w:r>
    </w:p>
    <w:p w14:paraId="48E4D791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0E2EB8E2" w14:textId="0B3986AC" w:rsidR="000C1631" w:rsidRPr="000C1631" w:rsidRDefault="000C1631" w:rsidP="000C1631">
      <w:pPr>
        <w:pStyle w:val="Tekstpodstawowy"/>
        <w:ind w:left="709"/>
        <w:rPr>
          <w:rFonts w:ascii="Arial" w:hAnsi="Arial" w:cs="Arial"/>
          <w:b/>
          <w:bCs/>
          <w:sz w:val="22"/>
          <w:szCs w:val="22"/>
        </w:rPr>
      </w:pPr>
      <w:r w:rsidRPr="000C1631">
        <w:rPr>
          <w:rFonts w:ascii="Arial" w:hAnsi="Arial" w:cs="Arial"/>
          <w:b/>
          <w:bCs/>
          <w:sz w:val="22"/>
          <w:szCs w:val="22"/>
        </w:rPr>
        <w:t>Parametry budynku garażowego</w:t>
      </w:r>
    </w:p>
    <w:p w14:paraId="31777C76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zabudowy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788,26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4FEE83D9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wewnętrzna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688,26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0C44F287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Kubatura: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 xml:space="preserve"> </w:t>
      </w:r>
      <w:r w:rsidRPr="000C1631">
        <w:rPr>
          <w:rFonts w:ascii="Arial" w:hAnsi="Arial" w:cs="Arial"/>
          <w:sz w:val="22"/>
          <w:szCs w:val="22"/>
        </w:rPr>
        <w:tab/>
        <w:t xml:space="preserve">            </w:t>
      </w:r>
      <w:r w:rsidRPr="000C1631">
        <w:rPr>
          <w:rFonts w:ascii="Arial" w:hAnsi="Arial" w:cs="Arial"/>
          <w:sz w:val="22"/>
          <w:szCs w:val="22"/>
        </w:rPr>
        <w:tab/>
        <w:t>5 328,64 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</w:p>
    <w:p w14:paraId="4C18DE96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Parametry obiektu:</w:t>
      </w:r>
    </w:p>
    <w:p w14:paraId="71200D83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długość: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 xml:space="preserve">  47,10  m</w:t>
      </w:r>
    </w:p>
    <w:p w14:paraId="75B33F71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szerokość: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 xml:space="preserve">  19,70 m</w:t>
      </w:r>
    </w:p>
    <w:p w14:paraId="7895BEC5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wysokość: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 xml:space="preserve">  6,76 m</w:t>
      </w:r>
    </w:p>
    <w:p w14:paraId="23C47AFD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ilość kondygnacji: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 xml:space="preserve">  1 kondygnacja</w:t>
      </w:r>
    </w:p>
    <w:p w14:paraId="43AEF348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29B7F3EA" w14:textId="0ABAB924" w:rsidR="000C1631" w:rsidRPr="000C1631" w:rsidRDefault="000C1631" w:rsidP="000C1631">
      <w:pPr>
        <w:pStyle w:val="Tekstpodstawowy"/>
        <w:ind w:left="709"/>
        <w:rPr>
          <w:rFonts w:ascii="Arial" w:hAnsi="Arial" w:cs="Arial"/>
          <w:b/>
          <w:bCs/>
          <w:sz w:val="22"/>
          <w:szCs w:val="22"/>
        </w:rPr>
      </w:pPr>
      <w:r w:rsidRPr="000C1631">
        <w:rPr>
          <w:rFonts w:ascii="Arial" w:hAnsi="Arial" w:cs="Arial"/>
          <w:b/>
          <w:bCs/>
          <w:sz w:val="22"/>
          <w:szCs w:val="22"/>
        </w:rPr>
        <w:t>Parametry dwóch budynków wiat</w:t>
      </w:r>
    </w:p>
    <w:p w14:paraId="11151AEC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zabudowy dla jednej wiaty</w:t>
      </w:r>
      <w:r w:rsidRPr="000C1631">
        <w:rPr>
          <w:rFonts w:ascii="Arial" w:hAnsi="Arial" w:cs="Arial"/>
          <w:sz w:val="22"/>
          <w:szCs w:val="22"/>
        </w:rPr>
        <w:tab/>
        <w:t>72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71B68B13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zabudowy dla dwóch wiat</w:t>
      </w:r>
      <w:r w:rsidRPr="000C1631">
        <w:rPr>
          <w:rFonts w:ascii="Arial" w:hAnsi="Arial" w:cs="Arial"/>
          <w:sz w:val="22"/>
          <w:szCs w:val="22"/>
        </w:rPr>
        <w:tab/>
        <w:t>144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030252B7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0B2BDEDF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b/>
          <w:bCs/>
          <w:sz w:val="22"/>
          <w:szCs w:val="22"/>
        </w:rPr>
        <w:t>Parametry dla jednej wiaty</w:t>
      </w:r>
      <w:r w:rsidRPr="000C1631">
        <w:rPr>
          <w:rFonts w:ascii="Arial" w:hAnsi="Arial" w:cs="Arial"/>
          <w:sz w:val="22"/>
          <w:szCs w:val="22"/>
        </w:rPr>
        <w:t xml:space="preserve">: </w:t>
      </w:r>
    </w:p>
    <w:p w14:paraId="2D11C0D2" w14:textId="3F0012A9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długość: 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16 m</w:t>
      </w:r>
    </w:p>
    <w:p w14:paraId="1D1EFE6A" w14:textId="171F51C5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szerokość: 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4,5 m</w:t>
      </w:r>
    </w:p>
    <w:p w14:paraId="4912F3B3" w14:textId="75F39200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wysokość: 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6,55 m</w:t>
      </w:r>
    </w:p>
    <w:p w14:paraId="771BEB49" w14:textId="36DA10F0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 xml:space="preserve">liczba kondygnacji: 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1 kondygnacja</w:t>
      </w:r>
    </w:p>
    <w:p w14:paraId="051E3C2B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b/>
          <w:bCs/>
          <w:sz w:val="22"/>
          <w:szCs w:val="22"/>
        </w:rPr>
      </w:pPr>
    </w:p>
    <w:p w14:paraId="73F6FFC8" w14:textId="37500BF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b/>
          <w:bCs/>
          <w:sz w:val="22"/>
          <w:szCs w:val="22"/>
        </w:rPr>
        <w:t>Charakterystyka zbiornika ppoż</w:t>
      </w:r>
      <w:r w:rsidRPr="000C1631">
        <w:rPr>
          <w:rFonts w:ascii="Arial" w:hAnsi="Arial" w:cs="Arial"/>
          <w:sz w:val="22"/>
          <w:szCs w:val="22"/>
        </w:rPr>
        <w:t>.</w:t>
      </w:r>
    </w:p>
    <w:p w14:paraId="65BF8467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Powierzchnia zabudowy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2,53 m</w:t>
      </w:r>
      <w:r w:rsidRPr="00C31055">
        <w:rPr>
          <w:rFonts w:ascii="Arial" w:hAnsi="Arial" w:cs="Arial"/>
          <w:sz w:val="22"/>
          <w:szCs w:val="22"/>
          <w:vertAlign w:val="superscript"/>
        </w:rPr>
        <w:t>2</w:t>
      </w:r>
    </w:p>
    <w:p w14:paraId="7F476138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Pojemność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  <w:t>200 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</w:p>
    <w:p w14:paraId="7069A092" w14:textId="77777777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Parametry obiektu:</w:t>
      </w:r>
    </w:p>
    <w:p w14:paraId="1F41EB5D" w14:textId="3565C1B6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średnica: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6,00 m</w:t>
      </w:r>
    </w:p>
    <w:p w14:paraId="4D642CC1" w14:textId="02B4027E" w:rsidR="000C1631" w:rsidRPr="000C1631" w:rsidRDefault="000C1631" w:rsidP="000C1631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C1631">
        <w:rPr>
          <w:rFonts w:ascii="Arial" w:hAnsi="Arial" w:cs="Arial"/>
          <w:sz w:val="22"/>
          <w:szCs w:val="22"/>
        </w:rPr>
        <w:t>ilość kondygnacji:</w:t>
      </w:r>
      <w:r w:rsidRPr="000C1631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="00C31055">
        <w:rPr>
          <w:rFonts w:ascii="Arial" w:hAnsi="Arial" w:cs="Arial"/>
          <w:sz w:val="22"/>
          <w:szCs w:val="22"/>
        </w:rPr>
        <w:tab/>
      </w:r>
      <w:r w:rsidRPr="000C1631">
        <w:rPr>
          <w:rFonts w:ascii="Arial" w:hAnsi="Arial" w:cs="Arial"/>
          <w:sz w:val="22"/>
          <w:szCs w:val="22"/>
        </w:rPr>
        <w:t>-</w:t>
      </w:r>
    </w:p>
    <w:p w14:paraId="354B00E8" w14:textId="728BE5E7" w:rsidR="00F12039" w:rsidRPr="00BF5A51" w:rsidRDefault="00F12039" w:rsidP="00F12039">
      <w:pPr>
        <w:pStyle w:val="Tekstpodstawowy"/>
        <w:ind w:left="993"/>
        <w:rPr>
          <w:rFonts w:ascii="Arial" w:hAnsi="Arial" w:cs="Arial"/>
          <w:color w:val="4F81BD" w:themeColor="accent1"/>
          <w:sz w:val="22"/>
          <w:szCs w:val="22"/>
        </w:rPr>
      </w:pPr>
    </w:p>
    <w:p w14:paraId="1DD4C0E9" w14:textId="77777777" w:rsidR="000C1631" w:rsidRDefault="000C1631">
      <w:pPr>
        <w:spacing w:after="200" w:line="276" w:lineRule="auto"/>
        <w:rPr>
          <w:rFonts w:ascii="Arial" w:hAnsi="Arial" w:cs="Arial"/>
          <w:b/>
          <w:color w:val="4F81BD" w:themeColor="accent1"/>
          <w:sz w:val="22"/>
          <w:szCs w:val="22"/>
        </w:rPr>
      </w:pPr>
      <w:r>
        <w:rPr>
          <w:rFonts w:ascii="Arial" w:hAnsi="Arial" w:cs="Arial"/>
          <w:b/>
          <w:color w:val="4F81BD" w:themeColor="accent1"/>
          <w:sz w:val="22"/>
          <w:szCs w:val="22"/>
        </w:rPr>
        <w:br w:type="page"/>
      </w:r>
    </w:p>
    <w:p w14:paraId="41046390" w14:textId="14E7DB4C" w:rsidR="003B6F7B" w:rsidRPr="00843E17" w:rsidRDefault="00F12039" w:rsidP="003B6F7B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843E17">
        <w:rPr>
          <w:rFonts w:ascii="Arial" w:hAnsi="Arial" w:cs="Arial"/>
          <w:b/>
          <w:sz w:val="22"/>
          <w:szCs w:val="22"/>
        </w:rPr>
        <w:lastRenderedPageBreak/>
        <w:t>Dane dotyczące uzbrojenia terenu</w:t>
      </w:r>
      <w:r w:rsidR="003B6F7B" w:rsidRPr="00843E17">
        <w:rPr>
          <w:rFonts w:ascii="Arial" w:hAnsi="Arial" w:cs="Arial"/>
          <w:b/>
          <w:sz w:val="22"/>
          <w:szCs w:val="22"/>
        </w:rPr>
        <w:t>:</w:t>
      </w:r>
    </w:p>
    <w:p w14:paraId="0750A8C0" w14:textId="2B5F281F" w:rsidR="003B6F7B" w:rsidRPr="00843E17" w:rsidRDefault="003B6F7B" w:rsidP="003B6F7B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843E17">
        <w:rPr>
          <w:rFonts w:ascii="Arial" w:hAnsi="Arial" w:cs="Arial"/>
          <w:sz w:val="22"/>
          <w:szCs w:val="22"/>
        </w:rPr>
        <w:t xml:space="preserve">W celu poprawnego użytkowania zespołu nowoprojektowanych obiektów składu MPS, w skład których wchodzą budynek </w:t>
      </w:r>
      <w:r w:rsidR="000C1631" w:rsidRPr="00843E17">
        <w:rPr>
          <w:rFonts w:ascii="Arial" w:hAnsi="Arial" w:cs="Arial"/>
          <w:sz w:val="22"/>
          <w:szCs w:val="22"/>
        </w:rPr>
        <w:t>garażowy</w:t>
      </w:r>
      <w:r w:rsidRPr="00843E17">
        <w:rPr>
          <w:rFonts w:ascii="Arial" w:hAnsi="Arial" w:cs="Arial"/>
          <w:sz w:val="22"/>
          <w:szCs w:val="22"/>
        </w:rPr>
        <w:t>, budynek magazynowy MPS</w:t>
      </w:r>
      <w:r w:rsidRPr="00BF5A51">
        <w:rPr>
          <w:rFonts w:ascii="Arial" w:hAnsi="Arial" w:cs="Arial"/>
          <w:color w:val="4F81BD" w:themeColor="accent1"/>
          <w:sz w:val="22"/>
          <w:szCs w:val="22"/>
        </w:rPr>
        <w:t xml:space="preserve">, </w:t>
      </w:r>
      <w:r w:rsidR="00843E17" w:rsidRPr="00843E17">
        <w:rPr>
          <w:rFonts w:ascii="Arial" w:hAnsi="Arial" w:cs="Arial"/>
          <w:sz w:val="22"/>
          <w:szCs w:val="22"/>
        </w:rPr>
        <w:t xml:space="preserve">budynek stacji transformatorowej, </w:t>
      </w:r>
      <w:r w:rsidRPr="00843E17">
        <w:rPr>
          <w:rFonts w:ascii="Arial" w:hAnsi="Arial" w:cs="Arial"/>
          <w:sz w:val="22"/>
          <w:szCs w:val="22"/>
        </w:rPr>
        <w:t xml:space="preserve">zespół </w:t>
      </w:r>
      <w:r w:rsidR="00843E17" w:rsidRPr="00843E17">
        <w:rPr>
          <w:rFonts w:ascii="Arial" w:hAnsi="Arial" w:cs="Arial"/>
          <w:sz w:val="22"/>
          <w:szCs w:val="22"/>
        </w:rPr>
        <w:t>szesnastu</w:t>
      </w:r>
      <w:r w:rsidRPr="00843E17">
        <w:rPr>
          <w:rFonts w:ascii="Arial" w:hAnsi="Arial" w:cs="Arial"/>
          <w:sz w:val="22"/>
          <w:szCs w:val="22"/>
        </w:rPr>
        <w:t xml:space="preserve"> zbiorników paliwowych</w:t>
      </w:r>
      <w:r w:rsidR="00843E17" w:rsidRPr="00843E17">
        <w:rPr>
          <w:rFonts w:ascii="Arial" w:hAnsi="Arial" w:cs="Arial"/>
          <w:sz w:val="22"/>
          <w:szCs w:val="22"/>
        </w:rPr>
        <w:t xml:space="preserve"> o</w:t>
      </w:r>
      <w:r w:rsidR="00C31055">
        <w:rPr>
          <w:rFonts w:ascii="Arial" w:hAnsi="Arial" w:cs="Arial"/>
          <w:sz w:val="22"/>
          <w:szCs w:val="22"/>
        </w:rPr>
        <w:t> </w:t>
      </w:r>
      <w:r w:rsidR="00843E17" w:rsidRPr="00843E17">
        <w:rPr>
          <w:rFonts w:ascii="Arial" w:hAnsi="Arial" w:cs="Arial"/>
          <w:sz w:val="22"/>
          <w:szCs w:val="22"/>
        </w:rPr>
        <w:t xml:space="preserve">pojemności </w:t>
      </w:r>
      <w:r w:rsidRPr="00843E17">
        <w:rPr>
          <w:rFonts w:ascii="Arial" w:hAnsi="Arial" w:cs="Arial"/>
          <w:sz w:val="22"/>
          <w:szCs w:val="22"/>
        </w:rPr>
        <w:t>100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Pr="00843E17">
        <w:rPr>
          <w:rFonts w:ascii="Arial" w:hAnsi="Arial" w:cs="Arial"/>
          <w:sz w:val="22"/>
          <w:szCs w:val="22"/>
        </w:rPr>
        <w:t>m</w:t>
      </w:r>
      <w:r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="00843E17" w:rsidRPr="00843E17">
        <w:rPr>
          <w:rFonts w:ascii="Arial" w:hAnsi="Arial" w:cs="Arial"/>
          <w:sz w:val="22"/>
          <w:szCs w:val="22"/>
        </w:rPr>
        <w:t xml:space="preserve"> każdy</w:t>
      </w:r>
      <w:r w:rsidRPr="00843E17">
        <w:rPr>
          <w:rFonts w:ascii="Arial" w:hAnsi="Arial" w:cs="Arial"/>
          <w:sz w:val="22"/>
          <w:szCs w:val="22"/>
        </w:rPr>
        <w:t xml:space="preserve">, 1 zbiornik </w:t>
      </w:r>
      <w:r w:rsidR="00843E17" w:rsidRPr="00843E17">
        <w:rPr>
          <w:rFonts w:ascii="Arial" w:hAnsi="Arial" w:cs="Arial"/>
          <w:sz w:val="22"/>
          <w:szCs w:val="22"/>
        </w:rPr>
        <w:t>o pojemności 100</w:t>
      </w:r>
      <w:r w:rsidR="00C31055">
        <w:rPr>
          <w:rFonts w:ascii="Arial" w:hAnsi="Arial" w:cs="Arial"/>
          <w:sz w:val="22"/>
          <w:szCs w:val="22"/>
        </w:rPr>
        <w:t xml:space="preserve"> </w:t>
      </w:r>
      <w:r w:rsidR="00843E17" w:rsidRPr="00843E17">
        <w:rPr>
          <w:rFonts w:ascii="Arial" w:hAnsi="Arial" w:cs="Arial"/>
          <w:sz w:val="22"/>
          <w:szCs w:val="22"/>
        </w:rPr>
        <w:t>m</w:t>
      </w:r>
      <w:r w:rsidR="00843E17" w:rsidRPr="00C31055">
        <w:rPr>
          <w:rFonts w:ascii="Arial" w:hAnsi="Arial" w:cs="Arial"/>
          <w:sz w:val="22"/>
          <w:szCs w:val="22"/>
          <w:vertAlign w:val="superscript"/>
        </w:rPr>
        <w:t>3</w:t>
      </w:r>
      <w:r w:rsidR="00843E17" w:rsidRPr="00843E17">
        <w:rPr>
          <w:rFonts w:ascii="Arial" w:hAnsi="Arial" w:cs="Arial"/>
          <w:sz w:val="22"/>
          <w:szCs w:val="22"/>
        </w:rPr>
        <w:t xml:space="preserve"> przy stacji paliw</w:t>
      </w:r>
      <w:r w:rsidR="00843E17">
        <w:rPr>
          <w:rFonts w:ascii="Arial" w:hAnsi="Arial" w:cs="Arial"/>
          <w:sz w:val="22"/>
          <w:szCs w:val="22"/>
        </w:rPr>
        <w:t xml:space="preserve">, </w:t>
      </w:r>
      <w:r w:rsidRPr="00843E17">
        <w:rPr>
          <w:rFonts w:ascii="Arial" w:hAnsi="Arial" w:cs="Arial"/>
          <w:sz w:val="22"/>
          <w:szCs w:val="22"/>
        </w:rPr>
        <w:t>2</w:t>
      </w:r>
      <w:r w:rsidR="00C31055">
        <w:rPr>
          <w:rFonts w:ascii="Arial" w:hAnsi="Arial" w:cs="Arial"/>
          <w:sz w:val="22"/>
          <w:szCs w:val="22"/>
        </w:rPr>
        <w:t> </w:t>
      </w:r>
      <w:r w:rsidRPr="00843E17">
        <w:rPr>
          <w:rFonts w:ascii="Arial" w:hAnsi="Arial" w:cs="Arial"/>
          <w:sz w:val="22"/>
          <w:szCs w:val="22"/>
        </w:rPr>
        <w:t>budynki wiaty o funkcji zadaszenia nalewaków zaprojektowano następujące urządzenia budowlane infrastruktury podziemnej:</w:t>
      </w:r>
    </w:p>
    <w:p w14:paraId="3C6691A3" w14:textId="0A3C62F6" w:rsidR="003B6F7B" w:rsidRPr="00843E17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843E17">
        <w:rPr>
          <w:rFonts w:ascii="Arial" w:hAnsi="Arial" w:cs="Arial"/>
          <w:sz w:val="22"/>
          <w:szCs w:val="22"/>
        </w:rPr>
        <w:t xml:space="preserve">Rurociągi technologiczne – paliwowe wyposażone w </w:t>
      </w:r>
      <w:r w:rsidR="00843E17" w:rsidRPr="00843E17">
        <w:rPr>
          <w:rFonts w:ascii="Arial" w:hAnsi="Arial" w:cs="Arial"/>
          <w:sz w:val="22"/>
          <w:szCs w:val="22"/>
        </w:rPr>
        <w:t>3</w:t>
      </w:r>
      <w:r w:rsidRPr="00843E17">
        <w:rPr>
          <w:rFonts w:ascii="Arial" w:hAnsi="Arial" w:cs="Arial"/>
          <w:sz w:val="22"/>
          <w:szCs w:val="22"/>
        </w:rPr>
        <w:t xml:space="preserve"> urządzenia typu SKID </w:t>
      </w:r>
      <w:r w:rsidR="00BD2F97">
        <w:rPr>
          <w:rFonts w:ascii="Arial" w:hAnsi="Arial" w:cs="Arial"/>
          <w:sz w:val="22"/>
          <w:szCs w:val="22"/>
        </w:rPr>
        <w:br/>
      </w:r>
      <w:r w:rsidRPr="00843E17">
        <w:rPr>
          <w:rFonts w:ascii="Arial" w:hAnsi="Arial" w:cs="Arial"/>
          <w:sz w:val="22"/>
          <w:szCs w:val="22"/>
        </w:rPr>
        <w:t>do nalewania paliw z zbiorników podziemnych</w:t>
      </w:r>
    </w:p>
    <w:p w14:paraId="45EDE36B" w14:textId="64D4EC4E" w:rsidR="003B6F7B" w:rsidRPr="00BF5A51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4F81BD" w:themeColor="accent1"/>
          <w:sz w:val="22"/>
          <w:szCs w:val="22"/>
        </w:rPr>
      </w:pPr>
      <w:r w:rsidRPr="0044557F">
        <w:rPr>
          <w:rFonts w:ascii="Arial" w:hAnsi="Arial" w:cs="Arial"/>
          <w:sz w:val="22"/>
          <w:szCs w:val="22"/>
        </w:rPr>
        <w:t xml:space="preserve">Kanalizację teletechniczną, </w:t>
      </w:r>
      <w:r w:rsidR="00823115" w:rsidRPr="00823115">
        <w:rPr>
          <w:rFonts w:ascii="Arial" w:hAnsi="Arial" w:cs="Arial"/>
          <w:sz w:val="22"/>
          <w:szCs w:val="22"/>
        </w:rPr>
        <w:t>włączoną do istniejącej sieci</w:t>
      </w:r>
      <w:r w:rsidRPr="00823115">
        <w:rPr>
          <w:rFonts w:ascii="Arial" w:hAnsi="Arial" w:cs="Arial"/>
          <w:sz w:val="22"/>
          <w:szCs w:val="22"/>
        </w:rPr>
        <w:t xml:space="preserve">  </w:t>
      </w:r>
    </w:p>
    <w:p w14:paraId="523A6B78" w14:textId="48B6AAB7" w:rsidR="003B6F7B" w:rsidRPr="00BF5A51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4F81BD" w:themeColor="accent1"/>
          <w:sz w:val="22"/>
          <w:szCs w:val="22"/>
        </w:rPr>
      </w:pPr>
      <w:r w:rsidRPr="0044557F">
        <w:rPr>
          <w:rFonts w:ascii="Arial" w:hAnsi="Arial" w:cs="Arial"/>
          <w:sz w:val="22"/>
          <w:szCs w:val="22"/>
        </w:rPr>
        <w:t xml:space="preserve">Zewnętrzną instalację elektroenergetyczną </w:t>
      </w:r>
      <w:proofErr w:type="spellStart"/>
      <w:r w:rsidRPr="0044557F">
        <w:rPr>
          <w:rFonts w:ascii="Arial" w:hAnsi="Arial" w:cs="Arial"/>
          <w:sz w:val="22"/>
          <w:szCs w:val="22"/>
        </w:rPr>
        <w:t>nN</w:t>
      </w:r>
      <w:proofErr w:type="spellEnd"/>
      <w:r w:rsidRPr="00BF5A51">
        <w:rPr>
          <w:rFonts w:ascii="Arial" w:hAnsi="Arial" w:cs="Arial"/>
          <w:color w:val="4F81BD" w:themeColor="accent1"/>
          <w:sz w:val="22"/>
          <w:szCs w:val="22"/>
        </w:rPr>
        <w:t xml:space="preserve">, </w:t>
      </w:r>
      <w:r w:rsidR="00823115" w:rsidRPr="00823115">
        <w:rPr>
          <w:rFonts w:ascii="Arial" w:hAnsi="Arial" w:cs="Arial"/>
          <w:sz w:val="22"/>
          <w:szCs w:val="22"/>
        </w:rPr>
        <w:t xml:space="preserve">włączoną do istniejącej sieci  </w:t>
      </w:r>
    </w:p>
    <w:p w14:paraId="2639AE24" w14:textId="3CEC3960" w:rsidR="003B6F7B" w:rsidRPr="00BF5A51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4F81BD" w:themeColor="accent1"/>
          <w:sz w:val="22"/>
          <w:szCs w:val="22"/>
        </w:rPr>
      </w:pPr>
      <w:r w:rsidRPr="0044557F">
        <w:rPr>
          <w:rFonts w:ascii="Arial" w:hAnsi="Arial" w:cs="Arial"/>
          <w:sz w:val="22"/>
          <w:szCs w:val="22"/>
        </w:rPr>
        <w:t xml:space="preserve">Zewnętrzną instalację deszczową; wraz z separatorem substancji ropopochodnych </w:t>
      </w:r>
      <w:r w:rsidR="0044557F" w:rsidRPr="0044557F">
        <w:rPr>
          <w:rFonts w:ascii="Arial" w:hAnsi="Arial" w:cs="Arial"/>
          <w:sz w:val="22"/>
          <w:szCs w:val="22"/>
        </w:rPr>
        <w:t>i skrzynkami rozsączającymi</w:t>
      </w:r>
      <w:r w:rsidRPr="00BF5A51">
        <w:rPr>
          <w:rFonts w:ascii="Arial" w:hAnsi="Arial" w:cs="Arial"/>
          <w:color w:val="4F81BD" w:themeColor="accent1"/>
          <w:sz w:val="22"/>
          <w:szCs w:val="22"/>
        </w:rPr>
        <w:t xml:space="preserve">; </w:t>
      </w:r>
      <w:r w:rsidR="00823115" w:rsidRPr="00823115">
        <w:rPr>
          <w:rFonts w:ascii="Arial" w:hAnsi="Arial" w:cs="Arial"/>
          <w:sz w:val="22"/>
          <w:szCs w:val="22"/>
        </w:rPr>
        <w:t xml:space="preserve">włączoną do istniejącej sieci  </w:t>
      </w:r>
    </w:p>
    <w:p w14:paraId="0DDA62DD" w14:textId="182443A0" w:rsidR="003B6F7B" w:rsidRPr="00BF5A51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4F81BD" w:themeColor="accent1"/>
          <w:sz w:val="22"/>
          <w:szCs w:val="22"/>
        </w:rPr>
      </w:pPr>
      <w:r w:rsidRPr="0044557F">
        <w:rPr>
          <w:rFonts w:ascii="Arial" w:hAnsi="Arial" w:cs="Arial"/>
          <w:sz w:val="22"/>
          <w:szCs w:val="22"/>
        </w:rPr>
        <w:t>Zewnętrzną instalację sanitarną</w:t>
      </w:r>
      <w:r w:rsidR="00823115">
        <w:rPr>
          <w:rFonts w:ascii="Arial" w:hAnsi="Arial" w:cs="Arial"/>
          <w:sz w:val="22"/>
          <w:szCs w:val="22"/>
        </w:rPr>
        <w:t xml:space="preserve">; </w:t>
      </w:r>
      <w:r w:rsidR="00823115" w:rsidRPr="00823115">
        <w:rPr>
          <w:rFonts w:ascii="Arial" w:hAnsi="Arial" w:cs="Arial"/>
          <w:sz w:val="22"/>
          <w:szCs w:val="22"/>
        </w:rPr>
        <w:t xml:space="preserve">włączoną do istniejącej sieci  </w:t>
      </w:r>
    </w:p>
    <w:p w14:paraId="0E0F6C37" w14:textId="0EA5343B" w:rsidR="003B6F7B" w:rsidRPr="00BF5A51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4F81BD" w:themeColor="accent1"/>
          <w:sz w:val="22"/>
          <w:szCs w:val="22"/>
        </w:rPr>
      </w:pPr>
      <w:r w:rsidRPr="0044557F">
        <w:rPr>
          <w:rFonts w:ascii="Arial" w:hAnsi="Arial" w:cs="Arial"/>
          <w:sz w:val="22"/>
          <w:szCs w:val="22"/>
        </w:rPr>
        <w:t>Zewnętrzną instalację wodociągową</w:t>
      </w:r>
      <w:r w:rsidR="00823115">
        <w:rPr>
          <w:rFonts w:ascii="Arial" w:hAnsi="Arial" w:cs="Arial"/>
          <w:sz w:val="22"/>
          <w:szCs w:val="22"/>
        </w:rPr>
        <w:t xml:space="preserve">; </w:t>
      </w:r>
      <w:r w:rsidR="00823115" w:rsidRPr="00823115">
        <w:rPr>
          <w:rFonts w:ascii="Arial" w:hAnsi="Arial" w:cs="Arial"/>
          <w:sz w:val="22"/>
          <w:szCs w:val="22"/>
        </w:rPr>
        <w:t xml:space="preserve">włączoną do istniejącej sieci  </w:t>
      </w:r>
    </w:p>
    <w:p w14:paraId="19FE60B0" w14:textId="77777777" w:rsidR="003B6F7B" w:rsidRPr="00BF5A51" w:rsidRDefault="003B6F7B" w:rsidP="003B6F7B">
      <w:pPr>
        <w:pStyle w:val="Tekstpodstawowy"/>
        <w:ind w:left="993"/>
        <w:rPr>
          <w:rFonts w:ascii="Arial" w:hAnsi="Arial" w:cs="Arial"/>
          <w:color w:val="4F81BD" w:themeColor="accent1"/>
          <w:sz w:val="22"/>
          <w:szCs w:val="22"/>
        </w:rPr>
      </w:pPr>
    </w:p>
    <w:p w14:paraId="0DA29B54" w14:textId="77777777" w:rsidR="003B6F7B" w:rsidRPr="00843E17" w:rsidRDefault="003B6F7B" w:rsidP="003B6F7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843E17">
        <w:rPr>
          <w:rFonts w:ascii="Arial" w:hAnsi="Arial" w:cs="Arial"/>
          <w:sz w:val="22"/>
          <w:szCs w:val="22"/>
        </w:rPr>
        <w:t>oraz następujące urządzenia budowlane infrastruktury naziemnej:</w:t>
      </w:r>
    </w:p>
    <w:p w14:paraId="2A6EBA1F" w14:textId="2EAF8BB0" w:rsidR="003B6F7B" w:rsidRDefault="003B6F7B" w:rsidP="00B33582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843E17">
        <w:rPr>
          <w:rFonts w:ascii="Arial" w:hAnsi="Arial" w:cs="Arial"/>
          <w:sz w:val="22"/>
          <w:szCs w:val="22"/>
        </w:rPr>
        <w:t xml:space="preserve">Punkty kamerowe zlokalizowane na projektowanych słupach </w:t>
      </w:r>
      <w:r w:rsidR="00B33582">
        <w:rPr>
          <w:rFonts w:ascii="Arial" w:hAnsi="Arial" w:cs="Arial"/>
          <w:sz w:val="22"/>
          <w:szCs w:val="22"/>
        </w:rPr>
        <w:t>kamerowych i</w:t>
      </w:r>
      <w:r w:rsidR="00C31055">
        <w:rPr>
          <w:rFonts w:ascii="Arial" w:hAnsi="Arial" w:cs="Arial"/>
          <w:sz w:val="22"/>
          <w:szCs w:val="22"/>
        </w:rPr>
        <w:t> </w:t>
      </w:r>
      <w:r w:rsidRPr="00843E17">
        <w:rPr>
          <w:rFonts w:ascii="Arial" w:hAnsi="Arial" w:cs="Arial"/>
          <w:sz w:val="22"/>
          <w:szCs w:val="22"/>
        </w:rPr>
        <w:t>oświetleniowych</w:t>
      </w:r>
    </w:p>
    <w:p w14:paraId="74E6FD6E" w14:textId="578BB469" w:rsidR="003B6F7B" w:rsidRPr="00843E17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bookmarkStart w:id="1" w:name="_GoBack"/>
      <w:r w:rsidRPr="00843E17">
        <w:rPr>
          <w:rFonts w:ascii="Arial" w:hAnsi="Arial" w:cs="Arial"/>
          <w:sz w:val="22"/>
          <w:szCs w:val="22"/>
        </w:rPr>
        <w:t>Drog</w:t>
      </w:r>
      <w:bookmarkEnd w:id="1"/>
      <w:r w:rsidRPr="00843E17">
        <w:rPr>
          <w:rFonts w:ascii="Arial" w:hAnsi="Arial" w:cs="Arial"/>
          <w:sz w:val="22"/>
          <w:szCs w:val="22"/>
        </w:rPr>
        <w:t>i dojazdowe, w tym drogi pożarowe</w:t>
      </w:r>
    </w:p>
    <w:p w14:paraId="5C955610" w14:textId="77777777" w:rsidR="003B6F7B" w:rsidRPr="00843E17" w:rsidRDefault="003B6F7B" w:rsidP="003B6F7B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843E17">
        <w:rPr>
          <w:rFonts w:ascii="Arial" w:hAnsi="Arial" w:cs="Arial"/>
          <w:sz w:val="22"/>
          <w:szCs w:val="22"/>
        </w:rPr>
        <w:t>Powierzchnie utwardzone</w:t>
      </w:r>
    </w:p>
    <w:p w14:paraId="7BFFB5DE" w14:textId="77777777" w:rsidR="00F12039" w:rsidRPr="00BF5A51" w:rsidRDefault="00F12039" w:rsidP="00843E17">
      <w:pPr>
        <w:pStyle w:val="Tekstpodstawowy"/>
        <w:rPr>
          <w:rFonts w:ascii="Arial" w:hAnsi="Arial" w:cs="Arial"/>
          <w:color w:val="4F81BD" w:themeColor="accent1"/>
          <w:sz w:val="22"/>
          <w:szCs w:val="22"/>
        </w:rPr>
      </w:pPr>
    </w:p>
    <w:p w14:paraId="6802E6F4" w14:textId="7F47484E" w:rsidR="008147FB" w:rsidRPr="00E8591A" w:rsidRDefault="00CB226A" w:rsidP="00E8591A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E8591A">
        <w:rPr>
          <w:rFonts w:ascii="Arial" w:hAnsi="Arial" w:cs="Arial"/>
          <w:b/>
          <w:bCs/>
          <w:sz w:val="22"/>
          <w:szCs w:val="22"/>
        </w:rPr>
        <w:t>Szczegółowy opis stanu technicznego</w:t>
      </w:r>
      <w:r w:rsidR="00E551A1" w:rsidRPr="00E859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9414B6" w14:textId="06F68275" w:rsidR="008147FB" w:rsidRPr="00E8591A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E8591A">
        <w:rPr>
          <w:rFonts w:ascii="Arial" w:hAnsi="Arial" w:cs="Arial"/>
          <w:sz w:val="22"/>
          <w:szCs w:val="22"/>
        </w:rPr>
        <w:t>Stan techniczny zbiorników</w:t>
      </w:r>
      <w:r w:rsidR="00716A9E" w:rsidRPr="00E8591A">
        <w:rPr>
          <w:rFonts w:ascii="Arial" w:hAnsi="Arial" w:cs="Arial"/>
          <w:sz w:val="22"/>
          <w:szCs w:val="22"/>
        </w:rPr>
        <w:t xml:space="preserve"> podziemnych</w:t>
      </w:r>
      <w:r w:rsidR="00E8591A" w:rsidRPr="00E8591A">
        <w:rPr>
          <w:rFonts w:ascii="Arial" w:hAnsi="Arial" w:cs="Arial"/>
          <w:sz w:val="22"/>
          <w:szCs w:val="22"/>
        </w:rPr>
        <w:t xml:space="preserve"> </w:t>
      </w:r>
    </w:p>
    <w:p w14:paraId="79EB3174" w14:textId="0DE672E2" w:rsidR="008147FB" w:rsidRPr="00E8591A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E8591A">
        <w:rPr>
          <w:rFonts w:ascii="Arial" w:hAnsi="Arial" w:cs="Arial"/>
          <w:sz w:val="22"/>
          <w:szCs w:val="22"/>
        </w:rPr>
        <w:t>Stan nieodpowiadający obecnym przepisom i standardom, całkowita rozbiórka</w:t>
      </w:r>
      <w:r w:rsidR="00716A9E" w:rsidRPr="00E8591A">
        <w:rPr>
          <w:rFonts w:ascii="Arial" w:hAnsi="Arial" w:cs="Arial"/>
          <w:sz w:val="22"/>
          <w:szCs w:val="22"/>
        </w:rPr>
        <w:t>.</w:t>
      </w:r>
    </w:p>
    <w:p w14:paraId="3CA0B8CD" w14:textId="77777777" w:rsidR="008147FB" w:rsidRPr="00BF5A51" w:rsidRDefault="008147FB" w:rsidP="008147FB">
      <w:pPr>
        <w:pStyle w:val="Tekstpodstawowy"/>
        <w:ind w:left="710"/>
        <w:rPr>
          <w:rFonts w:ascii="Arial" w:hAnsi="Arial" w:cs="Arial"/>
          <w:color w:val="4F81BD" w:themeColor="accent1"/>
          <w:sz w:val="22"/>
          <w:szCs w:val="22"/>
        </w:rPr>
      </w:pPr>
    </w:p>
    <w:p w14:paraId="4722A728" w14:textId="77777777" w:rsidR="00E8591A" w:rsidRPr="00E8591A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E8591A">
        <w:rPr>
          <w:rFonts w:ascii="Arial" w:hAnsi="Arial" w:cs="Arial"/>
          <w:sz w:val="22"/>
          <w:szCs w:val="22"/>
        </w:rPr>
        <w:t xml:space="preserve">Stan techniczny </w:t>
      </w:r>
      <w:r w:rsidR="00E8591A" w:rsidRPr="00E8591A">
        <w:rPr>
          <w:rFonts w:ascii="Arial" w:hAnsi="Arial" w:cs="Arial"/>
          <w:sz w:val="22"/>
          <w:szCs w:val="22"/>
        </w:rPr>
        <w:t>składowisk otwartych materiałów przepracowanych</w:t>
      </w:r>
    </w:p>
    <w:p w14:paraId="6BDB4770" w14:textId="77777777" w:rsidR="00E8591A" w:rsidRPr="00716A9E" w:rsidRDefault="00E8591A" w:rsidP="00E8591A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716A9E">
        <w:rPr>
          <w:rFonts w:ascii="Arial" w:hAnsi="Arial" w:cs="Arial"/>
          <w:sz w:val="22"/>
          <w:szCs w:val="22"/>
        </w:rPr>
        <w:t xml:space="preserve">Stan nieodpowiadający obecnym przepisom i standardom, całkowita rozbiórka. </w:t>
      </w:r>
    </w:p>
    <w:p w14:paraId="7A599F79" w14:textId="77777777" w:rsidR="008147FB" w:rsidRPr="00BF5A51" w:rsidRDefault="008147FB" w:rsidP="008147FB">
      <w:pPr>
        <w:pStyle w:val="Tekstpodstawowy"/>
        <w:ind w:left="710"/>
        <w:rPr>
          <w:rFonts w:ascii="Arial" w:hAnsi="Arial" w:cs="Arial"/>
          <w:color w:val="4F81BD" w:themeColor="accent1"/>
          <w:sz w:val="22"/>
          <w:szCs w:val="22"/>
        </w:rPr>
      </w:pPr>
    </w:p>
    <w:p w14:paraId="303A7FFE" w14:textId="77777777" w:rsidR="00716A9E" w:rsidRDefault="00716A9E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techniczny utwardzonej nawierzchni drogowej z kostki brukowej i fragmentu nawierzchni utwardzonej z płyt betonowych.</w:t>
      </w:r>
    </w:p>
    <w:p w14:paraId="569D3F3F" w14:textId="69D53AA6" w:rsidR="00716A9E" w:rsidRDefault="00716A9E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 </w:t>
      </w:r>
      <w:r w:rsidRPr="00716A9E">
        <w:rPr>
          <w:rFonts w:ascii="Arial" w:hAnsi="Arial" w:cs="Arial"/>
          <w:sz w:val="22"/>
          <w:szCs w:val="22"/>
        </w:rPr>
        <w:t xml:space="preserve">nieodpowiadający obecnym przepisom i standardom. Droga nie nadaje się </w:t>
      </w:r>
      <w:r w:rsidR="00BD2F97">
        <w:rPr>
          <w:rFonts w:ascii="Arial" w:hAnsi="Arial" w:cs="Arial"/>
          <w:sz w:val="22"/>
          <w:szCs w:val="22"/>
        </w:rPr>
        <w:br/>
      </w:r>
      <w:r w:rsidRPr="00716A9E">
        <w:rPr>
          <w:rFonts w:ascii="Arial" w:hAnsi="Arial" w:cs="Arial"/>
          <w:sz w:val="22"/>
          <w:szCs w:val="22"/>
        </w:rPr>
        <w:t>do obsługi transportu ciężkich pojazdów dostawczych i autocystern.</w:t>
      </w:r>
    </w:p>
    <w:p w14:paraId="282D24C3" w14:textId="77777777" w:rsidR="00716A9E" w:rsidRDefault="00716A9E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</w:p>
    <w:p w14:paraId="4DE16EB8" w14:textId="4FC86A27" w:rsidR="008147FB" w:rsidRPr="00716A9E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716A9E">
        <w:rPr>
          <w:rFonts w:ascii="Arial" w:hAnsi="Arial" w:cs="Arial"/>
          <w:sz w:val="22"/>
          <w:szCs w:val="22"/>
        </w:rPr>
        <w:t xml:space="preserve">Stan techniczny oświetlenia </w:t>
      </w:r>
    </w:p>
    <w:p w14:paraId="5C617603" w14:textId="146EA0D4" w:rsidR="008147FB" w:rsidRPr="00716A9E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716A9E">
        <w:rPr>
          <w:rFonts w:ascii="Arial" w:hAnsi="Arial" w:cs="Arial"/>
          <w:sz w:val="22"/>
          <w:szCs w:val="22"/>
        </w:rPr>
        <w:t xml:space="preserve">Stan nieodpowiadający obecnym przepisom i standardom, całkowita rozbiórka. </w:t>
      </w:r>
    </w:p>
    <w:p w14:paraId="7188181F" w14:textId="77777777" w:rsidR="008147FB" w:rsidRPr="00BF5A51" w:rsidRDefault="008147FB" w:rsidP="008147FB">
      <w:pPr>
        <w:pStyle w:val="Tekstpodstawowy"/>
        <w:ind w:left="710"/>
        <w:rPr>
          <w:rFonts w:ascii="Arial" w:hAnsi="Arial" w:cs="Arial"/>
          <w:color w:val="4F81BD" w:themeColor="accent1"/>
          <w:sz w:val="22"/>
          <w:szCs w:val="22"/>
        </w:rPr>
      </w:pPr>
    </w:p>
    <w:p w14:paraId="21F943E2" w14:textId="77777777" w:rsidR="008147FB" w:rsidRPr="00716A9E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716A9E">
        <w:rPr>
          <w:rFonts w:ascii="Arial" w:hAnsi="Arial" w:cs="Arial"/>
          <w:sz w:val="22"/>
          <w:szCs w:val="22"/>
        </w:rPr>
        <w:t>Stan techniczny ogrodzenia</w:t>
      </w:r>
    </w:p>
    <w:p w14:paraId="72ADF311" w14:textId="77777777" w:rsidR="008147FB" w:rsidRPr="00716A9E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716A9E">
        <w:rPr>
          <w:rFonts w:ascii="Arial" w:hAnsi="Arial" w:cs="Arial"/>
          <w:sz w:val="22"/>
          <w:szCs w:val="22"/>
        </w:rPr>
        <w:t>Stan nieodpowiadający obecnym przepisom i standardom, całkowita rozbiórka.</w:t>
      </w:r>
    </w:p>
    <w:p w14:paraId="1073BFC7" w14:textId="77777777" w:rsidR="008147FB" w:rsidRPr="00BF5A51" w:rsidRDefault="008147FB" w:rsidP="008147FB">
      <w:pPr>
        <w:pStyle w:val="Tekstpodstawowy"/>
        <w:ind w:left="710"/>
        <w:rPr>
          <w:rFonts w:ascii="Arial" w:hAnsi="Arial" w:cs="Arial"/>
          <w:color w:val="4F81BD" w:themeColor="accent1"/>
          <w:sz w:val="22"/>
          <w:szCs w:val="22"/>
        </w:rPr>
      </w:pPr>
    </w:p>
    <w:p w14:paraId="1652B556" w14:textId="77777777" w:rsidR="008147FB" w:rsidRPr="00E8591A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E8591A">
        <w:rPr>
          <w:rFonts w:ascii="Arial" w:hAnsi="Arial" w:cs="Arial"/>
          <w:sz w:val="22"/>
          <w:szCs w:val="22"/>
        </w:rPr>
        <w:t>Stan techniczny uzbrojenia terenu</w:t>
      </w:r>
    </w:p>
    <w:p w14:paraId="78FE0A13" w14:textId="062979FA" w:rsidR="008147FB" w:rsidRPr="00E8591A" w:rsidRDefault="008147FB" w:rsidP="008147FB">
      <w:pPr>
        <w:pStyle w:val="Tekstpodstawowy"/>
        <w:ind w:left="710"/>
        <w:rPr>
          <w:rFonts w:ascii="Arial" w:hAnsi="Arial" w:cs="Arial"/>
          <w:sz w:val="22"/>
          <w:szCs w:val="22"/>
        </w:rPr>
      </w:pPr>
      <w:r w:rsidRPr="00E8591A">
        <w:rPr>
          <w:rFonts w:ascii="Arial" w:hAnsi="Arial" w:cs="Arial"/>
          <w:sz w:val="22"/>
          <w:szCs w:val="22"/>
        </w:rPr>
        <w:t xml:space="preserve">Sieci uzbrojenia terenu częściowo w użytku, częściowo wyłączone z użytku. </w:t>
      </w:r>
      <w:r w:rsidR="00BD2F97">
        <w:rPr>
          <w:rFonts w:ascii="Arial" w:hAnsi="Arial" w:cs="Arial"/>
          <w:sz w:val="22"/>
          <w:szCs w:val="22"/>
        </w:rPr>
        <w:br/>
      </w:r>
      <w:r w:rsidRPr="00E8591A">
        <w:rPr>
          <w:rFonts w:ascii="Arial" w:hAnsi="Arial" w:cs="Arial"/>
          <w:sz w:val="22"/>
          <w:szCs w:val="22"/>
        </w:rPr>
        <w:t xml:space="preserve">Na planie sytuacyjnym zaznaczono sieci wyłączone z użytku przeznaczone </w:t>
      </w:r>
      <w:r w:rsidR="00BD2F97">
        <w:rPr>
          <w:rFonts w:ascii="Arial" w:hAnsi="Arial" w:cs="Arial"/>
          <w:sz w:val="22"/>
          <w:szCs w:val="22"/>
        </w:rPr>
        <w:br/>
      </w:r>
      <w:r w:rsidRPr="00E8591A">
        <w:rPr>
          <w:rFonts w:ascii="Arial" w:hAnsi="Arial" w:cs="Arial"/>
          <w:sz w:val="22"/>
          <w:szCs w:val="22"/>
        </w:rPr>
        <w:t xml:space="preserve">do rozbiórki, będące w kolizji z nowoprojektowanym zagospodarowaniem terenu. </w:t>
      </w:r>
    </w:p>
    <w:p w14:paraId="7A402007" w14:textId="77777777" w:rsidR="00FC4617" w:rsidRPr="00BF5A51" w:rsidRDefault="00FC4617" w:rsidP="008147FB">
      <w:pPr>
        <w:pStyle w:val="Tekstpodstawowy"/>
        <w:ind w:left="710"/>
        <w:rPr>
          <w:rFonts w:ascii="Arial" w:hAnsi="Arial" w:cs="Arial"/>
          <w:color w:val="4F81BD" w:themeColor="accent1"/>
          <w:sz w:val="22"/>
          <w:szCs w:val="22"/>
        </w:rPr>
      </w:pPr>
    </w:p>
    <w:p w14:paraId="25EC55A5" w14:textId="77777777" w:rsidR="00426B71" w:rsidRDefault="00426B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C77A17B" w14:textId="2F749106" w:rsidR="00B649F1" w:rsidRPr="00A53AB7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A53AB7">
        <w:rPr>
          <w:rFonts w:ascii="Arial" w:hAnsi="Arial" w:cs="Arial"/>
          <w:b/>
          <w:sz w:val="22"/>
          <w:szCs w:val="22"/>
        </w:rPr>
        <w:lastRenderedPageBreak/>
        <w:t xml:space="preserve">PODSTAWA </w:t>
      </w:r>
      <w:r w:rsidR="00EE5154" w:rsidRPr="00A53AB7">
        <w:rPr>
          <w:rFonts w:ascii="Arial" w:hAnsi="Arial" w:cs="Arial"/>
          <w:b/>
          <w:sz w:val="22"/>
          <w:szCs w:val="22"/>
        </w:rPr>
        <w:t>REALIZACJI</w:t>
      </w:r>
      <w:r w:rsidRPr="00A53AB7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2C482338" w14:textId="1EE762C6" w:rsidR="00B649F1" w:rsidRPr="00B33582" w:rsidRDefault="00B649F1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B33582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0D38F065" w14:textId="32315328" w:rsidR="00B649F1" w:rsidRPr="009142D6" w:rsidRDefault="008147FB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>Opinia geotechniczna wraz z dokumentacją badań podłoża gruntowego</w:t>
      </w:r>
      <w:r w:rsidR="00CC5FA2" w:rsidRPr="009142D6">
        <w:rPr>
          <w:rFonts w:ascii="Arial" w:hAnsi="Arial" w:cs="Arial"/>
          <w:sz w:val="22"/>
          <w:szCs w:val="22"/>
        </w:rPr>
        <w:t xml:space="preserve"> - JAWNE</w:t>
      </w:r>
      <w:r w:rsidR="00B649F1" w:rsidRPr="009142D6">
        <w:rPr>
          <w:rFonts w:ascii="Arial" w:hAnsi="Arial" w:cs="Arial"/>
          <w:sz w:val="22"/>
          <w:szCs w:val="22"/>
        </w:rPr>
        <w:t>;</w:t>
      </w:r>
    </w:p>
    <w:p w14:paraId="5C6B04BE" w14:textId="3ABB8CEF" w:rsidR="00B649F1" w:rsidRPr="009142D6" w:rsidRDefault="008147FB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 xml:space="preserve">Sprawozdanie z badań środowiskowych określająca stopień podłoża składu MPS w kompleksie wojskowym nr </w:t>
      </w:r>
      <w:r w:rsidR="009142D6" w:rsidRPr="009142D6">
        <w:rPr>
          <w:rFonts w:ascii="Arial" w:hAnsi="Arial" w:cs="Arial"/>
          <w:sz w:val="22"/>
          <w:szCs w:val="22"/>
        </w:rPr>
        <w:t xml:space="preserve"> 3789 </w:t>
      </w:r>
      <w:r w:rsidR="00CC5FA2" w:rsidRPr="009142D6">
        <w:rPr>
          <w:rFonts w:ascii="Arial" w:hAnsi="Arial" w:cs="Arial"/>
          <w:sz w:val="22"/>
          <w:szCs w:val="22"/>
        </w:rPr>
        <w:t>- JAWNE</w:t>
      </w:r>
      <w:r w:rsidR="00B649F1" w:rsidRPr="009142D6">
        <w:rPr>
          <w:rFonts w:ascii="Arial" w:hAnsi="Arial" w:cs="Arial"/>
          <w:sz w:val="22"/>
          <w:szCs w:val="22"/>
        </w:rPr>
        <w:t>;</w:t>
      </w:r>
    </w:p>
    <w:p w14:paraId="0A280861" w14:textId="60BBE247" w:rsidR="00CC5FA2" w:rsidRPr="009142D6" w:rsidRDefault="00CC5FA2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 xml:space="preserve">Inwentaryzacja – </w:t>
      </w:r>
      <w:r w:rsidR="00B35947" w:rsidRPr="009142D6">
        <w:rPr>
          <w:rFonts w:ascii="Arial" w:hAnsi="Arial" w:cs="Arial"/>
          <w:sz w:val="22"/>
          <w:szCs w:val="22"/>
        </w:rPr>
        <w:t>ZASTRZEŻONE</w:t>
      </w:r>
    </w:p>
    <w:p w14:paraId="643E104A" w14:textId="64A189BE" w:rsidR="00CC5FA2" w:rsidRPr="009142D6" w:rsidRDefault="00CC5FA2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 xml:space="preserve">Projekt Rozbiórek – </w:t>
      </w:r>
      <w:r w:rsidR="00B35947" w:rsidRPr="009142D6">
        <w:rPr>
          <w:rFonts w:ascii="Arial" w:hAnsi="Arial" w:cs="Arial"/>
          <w:sz w:val="22"/>
          <w:szCs w:val="22"/>
        </w:rPr>
        <w:t>ZASTRZEŻONE</w:t>
      </w:r>
    </w:p>
    <w:p w14:paraId="24DC75F5" w14:textId="39659F32" w:rsidR="00CC5FA2" w:rsidRPr="009142D6" w:rsidRDefault="00CC5FA2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 xml:space="preserve">Szczegółowa Dendrologiczna Inwentaryzacja </w:t>
      </w:r>
      <w:r w:rsidR="009142D6" w:rsidRPr="009142D6">
        <w:rPr>
          <w:rFonts w:ascii="Arial" w:hAnsi="Arial" w:cs="Arial"/>
          <w:sz w:val="22"/>
          <w:szCs w:val="22"/>
        </w:rPr>
        <w:t>Z</w:t>
      </w:r>
      <w:r w:rsidRPr="009142D6">
        <w:rPr>
          <w:rFonts w:ascii="Arial" w:hAnsi="Arial" w:cs="Arial"/>
          <w:sz w:val="22"/>
          <w:szCs w:val="22"/>
        </w:rPr>
        <w:t xml:space="preserve">ieleni – </w:t>
      </w:r>
      <w:r w:rsidR="00B35947" w:rsidRPr="009142D6">
        <w:rPr>
          <w:rFonts w:ascii="Arial" w:hAnsi="Arial" w:cs="Arial"/>
          <w:sz w:val="22"/>
          <w:szCs w:val="22"/>
        </w:rPr>
        <w:t>ZASTRZEŻONE</w:t>
      </w:r>
    </w:p>
    <w:p w14:paraId="6E00671C" w14:textId="67D82765" w:rsidR="00CC5FA2" w:rsidRPr="00B33582" w:rsidRDefault="00CC5FA2" w:rsidP="00137EE0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 xml:space="preserve">Projekt Budowlany w tym: Projekt Zagospodarowania Terenu, Projekt </w:t>
      </w:r>
      <w:r w:rsidRPr="00B33582">
        <w:rPr>
          <w:rFonts w:ascii="Arial" w:hAnsi="Arial" w:cs="Arial"/>
          <w:sz w:val="22"/>
          <w:szCs w:val="22"/>
        </w:rPr>
        <w:t>Architektoniczno-Budowlany</w:t>
      </w:r>
      <w:r w:rsidR="00B35947" w:rsidRPr="00B33582">
        <w:rPr>
          <w:rFonts w:ascii="Arial" w:hAnsi="Arial" w:cs="Arial"/>
          <w:sz w:val="22"/>
          <w:szCs w:val="22"/>
        </w:rPr>
        <w:t xml:space="preserve"> – ZASTRZEŻONE</w:t>
      </w:r>
    </w:p>
    <w:p w14:paraId="6429FD01" w14:textId="46C767F5" w:rsidR="00B33582" w:rsidRDefault="00B35947" w:rsidP="00B33582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 xml:space="preserve">Projekty Techniczne branży architektura, konstrukcja, drogi, sanitarne, elektryczne, teletechniczne, systemy Sygnalizacji Pożaru, Systemy Wspomagania Ochrony Fizycznej, technologii paliwowej </w:t>
      </w:r>
      <w:r w:rsidR="00B33582">
        <w:rPr>
          <w:rFonts w:ascii="Arial" w:hAnsi="Arial" w:cs="Arial"/>
          <w:sz w:val="22"/>
          <w:szCs w:val="22"/>
        </w:rPr>
        <w:t>–</w:t>
      </w:r>
      <w:r w:rsidRPr="00B33582">
        <w:rPr>
          <w:rFonts w:ascii="Arial" w:hAnsi="Arial" w:cs="Arial"/>
          <w:sz w:val="22"/>
          <w:szCs w:val="22"/>
        </w:rPr>
        <w:t xml:space="preserve"> ZASTRZEŻONE</w:t>
      </w:r>
    </w:p>
    <w:p w14:paraId="4CE3AF58" w14:textId="5173D7C8" w:rsidR="00B35947" w:rsidRPr="00B33582" w:rsidRDefault="00B35947" w:rsidP="00B33582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>Projekty Wykonawcze branży architektura, konstrukcja, drogi, sanitarne, elektryczne, teletechniczne, systemy Sygnalizacji Pożaru, Systemy Wspomagania Ochrony Fizycznej, technologii paliwowej - ZASTRZEŻONE</w:t>
      </w:r>
    </w:p>
    <w:p w14:paraId="0B155FB8" w14:textId="77777777" w:rsidR="0044557F" w:rsidRPr="00B33582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>Specyfikacje Techniczne Wykonania i odbioru Robót - JAWNE</w:t>
      </w:r>
    </w:p>
    <w:p w14:paraId="01077082" w14:textId="428A948A" w:rsidR="0044557F" w:rsidRPr="00150421" w:rsidRDefault="0044557F" w:rsidP="00150421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 xml:space="preserve">Przedmiary Robót </w:t>
      </w:r>
      <w:r>
        <w:rPr>
          <w:rFonts w:ascii="Arial" w:hAnsi="Arial" w:cs="Arial"/>
          <w:sz w:val="22"/>
          <w:szCs w:val="22"/>
        </w:rPr>
        <w:t>–</w:t>
      </w:r>
      <w:r w:rsidRPr="00B33582">
        <w:rPr>
          <w:rFonts w:ascii="Arial" w:hAnsi="Arial" w:cs="Arial"/>
          <w:sz w:val="22"/>
          <w:szCs w:val="22"/>
        </w:rPr>
        <w:t xml:space="preserve"> JAWNE</w:t>
      </w:r>
    </w:p>
    <w:p w14:paraId="503E96D2" w14:textId="77777777" w:rsidR="0044557F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>Harmonogram Realizacji Robót – JAWNE</w:t>
      </w:r>
    </w:p>
    <w:p w14:paraId="0C2CE0EA" w14:textId="649B4E11" w:rsidR="0044557F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 xml:space="preserve">Instrukcja Bezpieczeństwa Pożarowego </w:t>
      </w:r>
      <w:r>
        <w:rPr>
          <w:rFonts w:ascii="Arial" w:hAnsi="Arial" w:cs="Arial"/>
          <w:sz w:val="22"/>
          <w:szCs w:val="22"/>
        </w:rPr>
        <w:t>–</w:t>
      </w:r>
      <w:r w:rsidRPr="00B33582">
        <w:rPr>
          <w:rFonts w:ascii="Arial" w:hAnsi="Arial" w:cs="Arial"/>
          <w:sz w:val="22"/>
          <w:szCs w:val="22"/>
        </w:rPr>
        <w:t xml:space="preserve"> JAWNE</w:t>
      </w:r>
    </w:p>
    <w:p w14:paraId="1203F34C" w14:textId="3DFF0904" w:rsidR="0044557F" w:rsidRPr="0044557F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>Scenariusz zdarzeń pożarowych - JAWNE</w:t>
      </w:r>
    </w:p>
    <w:p w14:paraId="19FBBD6C" w14:textId="3A3CAC58" w:rsidR="0044557F" w:rsidRPr="00B33582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 w:rsidRPr="00B33582">
        <w:rPr>
          <w:rFonts w:ascii="Arial" w:hAnsi="Arial" w:cs="Arial"/>
          <w:sz w:val="22"/>
          <w:szCs w:val="22"/>
        </w:rPr>
        <w:t xml:space="preserve">Projekt Planu </w:t>
      </w:r>
      <w:proofErr w:type="spellStart"/>
      <w:r w:rsidRPr="00B33582">
        <w:rPr>
          <w:rFonts w:ascii="Arial" w:hAnsi="Arial" w:cs="Arial"/>
          <w:sz w:val="22"/>
          <w:szCs w:val="22"/>
        </w:rPr>
        <w:t>Remediacji</w:t>
      </w:r>
      <w:proofErr w:type="spellEnd"/>
      <w:r w:rsidRPr="00B33582">
        <w:rPr>
          <w:rFonts w:ascii="Arial" w:hAnsi="Arial" w:cs="Arial"/>
          <w:sz w:val="22"/>
          <w:szCs w:val="22"/>
        </w:rPr>
        <w:t xml:space="preserve"> - JAWNE</w:t>
      </w:r>
    </w:p>
    <w:p w14:paraId="4F7C9C66" w14:textId="366782F2" w:rsidR="0044557F" w:rsidRDefault="0044557F" w:rsidP="0044557F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Bezpieczeństwa i Ochrony Zdrowia – JAWNE</w:t>
      </w:r>
    </w:p>
    <w:p w14:paraId="625238F4" w14:textId="13B964DC" w:rsidR="00B35947" w:rsidRPr="005B62E5" w:rsidRDefault="0044557F" w:rsidP="005B62E5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Zestawienia Materiałowe - JAWNE</w:t>
      </w:r>
    </w:p>
    <w:p w14:paraId="6B57C698" w14:textId="1E2F3CBC" w:rsidR="00B649F1" w:rsidRPr="00426B71" w:rsidRDefault="00ED4E5C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426B7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426B71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4D39D54A" w14:textId="6B781143" w:rsidR="00A24F10" w:rsidRPr="00A24F10" w:rsidRDefault="00617CBF" w:rsidP="00A24F10">
      <w:pPr>
        <w:ind w:left="709"/>
        <w:rPr>
          <w:rFonts w:ascii="Arial" w:hAnsi="Arial" w:cs="Arial"/>
          <w:sz w:val="22"/>
          <w:szCs w:val="22"/>
        </w:rPr>
      </w:pPr>
      <w:r w:rsidRPr="00426B71">
        <w:rPr>
          <w:rFonts w:ascii="Arial" w:hAnsi="Arial" w:cs="Arial"/>
          <w:sz w:val="22"/>
          <w:szCs w:val="22"/>
        </w:rPr>
        <w:t>Zamawiający jest w posiadaniu:</w:t>
      </w:r>
      <w:r w:rsidR="00A72920" w:rsidRPr="00A72920">
        <w:rPr>
          <w:rFonts w:ascii="Arial" w:hAnsi="Arial" w:cs="Arial"/>
          <w:sz w:val="22"/>
          <w:szCs w:val="22"/>
        </w:rPr>
        <w:fldChar w:fldCharType="begin"/>
      </w:r>
      <w:r w:rsidR="00A72920">
        <w:rPr>
          <w:rFonts w:ascii="Arial" w:hAnsi="Arial" w:cs="Arial"/>
          <w:sz w:val="22"/>
          <w:szCs w:val="22"/>
        </w:rPr>
        <w:instrText xml:space="preserve"> LINK </w:instrText>
      </w:r>
      <w:r w:rsidR="00A24F10">
        <w:rPr>
          <w:rFonts w:ascii="Arial" w:hAnsi="Arial" w:cs="Arial"/>
          <w:sz w:val="22"/>
          <w:szCs w:val="22"/>
        </w:rPr>
        <w:instrText xml:space="preserve">Excel.Sheet.12 https://sportal.ron.int/witryny/WIB2/Shared%20Documents/LISTA%20ZADAŃ.xlsx 2024!W593K6 </w:instrText>
      </w:r>
      <w:r w:rsidR="00A72920">
        <w:rPr>
          <w:rFonts w:ascii="Arial" w:hAnsi="Arial" w:cs="Arial"/>
          <w:sz w:val="22"/>
          <w:szCs w:val="22"/>
        </w:rPr>
        <w:instrText xml:space="preserve">\a \f 5 \h  \* MERGEFORMAT </w:instrText>
      </w:r>
      <w:r w:rsidR="00A72920" w:rsidRPr="00A72920">
        <w:rPr>
          <w:rFonts w:ascii="Arial" w:hAnsi="Arial" w:cs="Arial"/>
          <w:sz w:val="22"/>
          <w:szCs w:val="22"/>
        </w:rPr>
        <w:fldChar w:fldCharType="separate"/>
      </w:r>
    </w:p>
    <w:p w14:paraId="209E8E80" w14:textId="77777777" w:rsidR="00A24F10" w:rsidRPr="00A24F10" w:rsidRDefault="00A24F10" w:rsidP="00A24F10">
      <w:pPr>
        <w:pStyle w:val="Tekstpodstawowy"/>
        <w:numPr>
          <w:ilvl w:val="2"/>
          <w:numId w:val="8"/>
        </w:numPr>
        <w:ind w:left="993" w:hanging="273"/>
        <w:rPr>
          <w:rFonts w:ascii="Arial" w:hAnsi="Arial" w:cs="Arial"/>
          <w:sz w:val="22"/>
          <w:szCs w:val="22"/>
        </w:rPr>
      </w:pPr>
      <w:r w:rsidRPr="00A24F10">
        <w:rPr>
          <w:rFonts w:ascii="Arial" w:hAnsi="Arial" w:cs="Arial"/>
          <w:sz w:val="22"/>
          <w:szCs w:val="22"/>
        </w:rPr>
        <w:t>Decyzja o ULICP - ostateczna</w:t>
      </w:r>
    </w:p>
    <w:p w14:paraId="51737002" w14:textId="244276A8" w:rsidR="00A24F10" w:rsidRPr="00A24F10" w:rsidRDefault="00A72920" w:rsidP="00A72920">
      <w:pPr>
        <w:pStyle w:val="Tekstpodstawowy"/>
        <w:numPr>
          <w:ilvl w:val="2"/>
          <w:numId w:val="8"/>
        </w:numPr>
        <w:ind w:left="993" w:hanging="273"/>
        <w:rPr>
          <w:rFonts w:ascii="Arial" w:hAnsi="Arial" w:cs="Arial"/>
          <w:sz w:val="22"/>
          <w:szCs w:val="22"/>
        </w:rPr>
      </w:pPr>
      <w:r w:rsidRPr="00A72920">
        <w:rPr>
          <w:rFonts w:ascii="Arial" w:hAnsi="Arial" w:cs="Arial"/>
          <w:sz w:val="22"/>
          <w:szCs w:val="22"/>
        </w:rPr>
        <w:fldChar w:fldCharType="end"/>
      </w:r>
      <w:r w:rsidR="00765B87">
        <w:rPr>
          <w:rFonts w:ascii="Arial" w:hAnsi="Arial" w:cs="Arial"/>
          <w:sz w:val="22"/>
          <w:szCs w:val="22"/>
        </w:rPr>
        <w:t>Decyzja RDOŚ</w:t>
      </w:r>
      <w:r>
        <w:rPr>
          <w:rFonts w:ascii="Arial" w:hAnsi="Arial" w:cs="Arial"/>
          <w:sz w:val="22"/>
          <w:szCs w:val="22"/>
        </w:rPr>
        <w:fldChar w:fldCharType="begin"/>
      </w:r>
      <w:r w:rsidRPr="00A72920">
        <w:rPr>
          <w:rFonts w:ascii="Arial" w:hAnsi="Arial" w:cs="Arial"/>
          <w:sz w:val="22"/>
          <w:szCs w:val="22"/>
        </w:rPr>
        <w:instrText xml:space="preserve"> LINK </w:instrText>
      </w:r>
      <w:r w:rsidR="00A24F10">
        <w:rPr>
          <w:rFonts w:ascii="Arial" w:hAnsi="Arial" w:cs="Arial"/>
          <w:sz w:val="22"/>
          <w:szCs w:val="22"/>
        </w:rPr>
        <w:instrText xml:space="preserve">Excel.Sheet.12 https://sportal.ron.int/witryny/WIB2/Shared%20Documents/LISTA%20ZADAŃ.xlsx 2024!W639K6 </w:instrText>
      </w:r>
      <w:r w:rsidRPr="00A72920">
        <w:rPr>
          <w:rFonts w:ascii="Arial" w:hAnsi="Arial" w:cs="Arial"/>
          <w:sz w:val="22"/>
          <w:szCs w:val="22"/>
        </w:rPr>
        <w:instrText xml:space="preserve">\a \f 5 \h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14:paraId="04BAD793" w14:textId="77777777" w:rsidR="00A24F10" w:rsidRPr="00A24F10" w:rsidRDefault="00A24F10" w:rsidP="00A24F10">
      <w:pPr>
        <w:pStyle w:val="Tekstpodstawowy"/>
        <w:numPr>
          <w:ilvl w:val="2"/>
          <w:numId w:val="8"/>
        </w:numPr>
        <w:ind w:left="993" w:hanging="273"/>
        <w:rPr>
          <w:rFonts w:ascii="Arial" w:hAnsi="Arial" w:cs="Arial"/>
          <w:sz w:val="22"/>
          <w:szCs w:val="22"/>
        </w:rPr>
      </w:pPr>
      <w:r w:rsidRPr="00A24F10">
        <w:rPr>
          <w:rFonts w:ascii="Arial" w:hAnsi="Arial" w:cs="Arial"/>
          <w:sz w:val="22"/>
          <w:szCs w:val="22"/>
        </w:rPr>
        <w:t xml:space="preserve">Decyzja </w:t>
      </w:r>
      <w:r w:rsidRPr="00A24F10">
        <w:rPr>
          <w:rFonts w:asciiTheme="minorHAnsi" w:eastAsiaTheme="minorHAnsi" w:hAnsiTheme="minorHAnsi" w:cstheme="minorBidi"/>
          <w:sz w:val="22"/>
          <w:szCs w:val="22"/>
          <w:lang w:eastAsia="en-US"/>
        </w:rPr>
        <w:t>wodno-prawna</w:t>
      </w:r>
    </w:p>
    <w:p w14:paraId="7442410C" w14:textId="455FFB8E" w:rsidR="00150421" w:rsidRDefault="00A72920" w:rsidP="00A72920">
      <w:pPr>
        <w:pStyle w:val="Tekstpodstawowy"/>
        <w:numPr>
          <w:ilvl w:val="2"/>
          <w:numId w:val="8"/>
        </w:numPr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150421" w:rsidRPr="000C3DB6">
        <w:rPr>
          <w:rFonts w:ascii="Arial" w:hAnsi="Arial" w:cs="Arial"/>
          <w:sz w:val="22"/>
          <w:szCs w:val="22"/>
        </w:rPr>
        <w:t>Warunki przyłączenia agregatu prądotwórczego dla potrzeb zasilania rezerwowego</w:t>
      </w:r>
    </w:p>
    <w:p w14:paraId="65F151A0" w14:textId="65BEF990" w:rsidR="00A72920" w:rsidRDefault="00A72920" w:rsidP="00A72920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739592DF" w14:textId="647229B9" w:rsidR="00A72920" w:rsidRDefault="00A72920" w:rsidP="00A72920">
      <w:pPr>
        <w:pStyle w:val="Tekstpodstawowy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powyższym przekazanie terenu budowy odbędzie się w ciągu </w:t>
      </w:r>
      <w:r w:rsidR="00BD2F9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14 dni od dnia uzyskania wszystkich wymaganych decyzji administracyjnych pozwalających na rozpoczęcie robót budowlanych wraz z dziennikiem budowy.</w:t>
      </w:r>
    </w:p>
    <w:p w14:paraId="6A78EFF6" w14:textId="77777777" w:rsidR="00A72920" w:rsidRPr="000C3DB6" w:rsidRDefault="00A72920" w:rsidP="00A72920">
      <w:pPr>
        <w:pStyle w:val="Tekstpodstawowy"/>
        <w:rPr>
          <w:rFonts w:ascii="Arial" w:hAnsi="Arial" w:cs="Arial"/>
          <w:sz w:val="22"/>
          <w:szCs w:val="22"/>
        </w:rPr>
      </w:pPr>
    </w:p>
    <w:p w14:paraId="1898B280" w14:textId="66F61A2F" w:rsidR="00CB226A" w:rsidRPr="00A53AB7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A53AB7">
        <w:rPr>
          <w:rFonts w:ascii="Arial" w:hAnsi="Arial" w:cs="Arial"/>
          <w:b/>
          <w:sz w:val="22"/>
          <w:szCs w:val="22"/>
        </w:rPr>
        <w:t>ZAKRES RZECZOWY ROBÓT</w:t>
      </w:r>
    </w:p>
    <w:p w14:paraId="3883B31B" w14:textId="36A52214" w:rsidR="009142D6" w:rsidRPr="00127A78" w:rsidRDefault="00EE5154" w:rsidP="00127A78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Branża budowlana</w:t>
      </w:r>
    </w:p>
    <w:p w14:paraId="7C781225" w14:textId="40DEA599" w:rsidR="00AF25AD" w:rsidRPr="00A53AB7" w:rsidRDefault="00AF25AD" w:rsidP="00AF25AD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A53AB7">
        <w:rPr>
          <w:rFonts w:ascii="Arial" w:hAnsi="Arial" w:cs="Arial"/>
        </w:rPr>
        <w:t>w</w:t>
      </w:r>
      <w:r w:rsidRPr="00A53AB7">
        <w:rPr>
          <w:rFonts w:ascii="Arial" w:hAnsi="Arial" w:cs="Arial"/>
          <w:sz w:val="22"/>
          <w:szCs w:val="22"/>
        </w:rPr>
        <w:t>ykonanie prac rozbiórkowych w tym rozbiórki:</w:t>
      </w:r>
    </w:p>
    <w:p w14:paraId="441E3853" w14:textId="77777777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istniejącego ogrodzenia</w:t>
      </w:r>
    </w:p>
    <w:p w14:paraId="5663A4D6" w14:textId="77777777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istniejącej drogi do magazynów N55 i N56</w:t>
      </w:r>
    </w:p>
    <w:p w14:paraId="47B79A08" w14:textId="77777777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 xml:space="preserve">istniejącego oświetlenia </w:t>
      </w:r>
    </w:p>
    <w:p w14:paraId="699CFB26" w14:textId="0DC0F294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istniejącej grupy dziewięciu (9) zbiorników podziemnych, 1-płaszczowych o</w:t>
      </w:r>
      <w:r w:rsidR="00893EBC">
        <w:rPr>
          <w:rFonts w:ascii="Arial" w:hAnsi="Arial" w:cs="Arial"/>
          <w:sz w:val="22"/>
          <w:szCs w:val="22"/>
        </w:rPr>
        <w:t> </w:t>
      </w:r>
      <w:r w:rsidRPr="00A53AB7">
        <w:rPr>
          <w:rFonts w:ascii="Arial" w:hAnsi="Arial" w:cs="Arial"/>
          <w:sz w:val="22"/>
          <w:szCs w:val="22"/>
        </w:rPr>
        <w:t>ogólnej pojemności 208</w:t>
      </w:r>
      <w:r w:rsidR="005B62E5">
        <w:rPr>
          <w:rFonts w:ascii="Arial" w:hAnsi="Arial" w:cs="Arial"/>
          <w:sz w:val="22"/>
          <w:szCs w:val="22"/>
        </w:rPr>
        <w:t xml:space="preserve"> </w:t>
      </w:r>
      <w:r w:rsidRPr="00A53AB7">
        <w:rPr>
          <w:rFonts w:ascii="Arial" w:hAnsi="Arial" w:cs="Arial"/>
          <w:sz w:val="22"/>
          <w:szCs w:val="22"/>
        </w:rPr>
        <w:t>m</w:t>
      </w:r>
      <w:r w:rsidRPr="005B62E5">
        <w:rPr>
          <w:rFonts w:ascii="Arial" w:hAnsi="Arial" w:cs="Arial"/>
          <w:sz w:val="22"/>
          <w:szCs w:val="22"/>
          <w:vertAlign w:val="superscript"/>
        </w:rPr>
        <w:t>3</w:t>
      </w:r>
      <w:r w:rsidRPr="00A53AB7">
        <w:rPr>
          <w:rFonts w:ascii="Arial" w:hAnsi="Arial" w:cs="Arial"/>
          <w:sz w:val="22"/>
          <w:szCs w:val="22"/>
        </w:rPr>
        <w:t>, w tym 2x50</w:t>
      </w:r>
      <w:r w:rsidR="005B62E5">
        <w:rPr>
          <w:rFonts w:ascii="Arial" w:hAnsi="Arial" w:cs="Arial"/>
          <w:sz w:val="22"/>
          <w:szCs w:val="22"/>
        </w:rPr>
        <w:t xml:space="preserve"> </w:t>
      </w:r>
      <w:r w:rsidRPr="00A53AB7">
        <w:rPr>
          <w:rFonts w:ascii="Arial" w:hAnsi="Arial" w:cs="Arial"/>
          <w:sz w:val="22"/>
          <w:szCs w:val="22"/>
        </w:rPr>
        <w:t>m</w:t>
      </w:r>
      <w:r w:rsidRPr="005B62E5">
        <w:rPr>
          <w:rFonts w:ascii="Arial" w:hAnsi="Arial" w:cs="Arial"/>
          <w:sz w:val="22"/>
          <w:szCs w:val="22"/>
          <w:vertAlign w:val="superscript"/>
        </w:rPr>
        <w:t>3</w:t>
      </w:r>
      <w:r w:rsidRPr="00A53AB7">
        <w:rPr>
          <w:rFonts w:ascii="Arial" w:hAnsi="Arial" w:cs="Arial"/>
          <w:sz w:val="22"/>
          <w:szCs w:val="22"/>
        </w:rPr>
        <w:t>, 1x25</w:t>
      </w:r>
      <w:r w:rsidR="005B62E5">
        <w:rPr>
          <w:rFonts w:ascii="Arial" w:hAnsi="Arial" w:cs="Arial"/>
          <w:sz w:val="22"/>
          <w:szCs w:val="22"/>
        </w:rPr>
        <w:t xml:space="preserve"> </w:t>
      </w:r>
      <w:r w:rsidRPr="00A53AB7">
        <w:rPr>
          <w:rFonts w:ascii="Arial" w:hAnsi="Arial" w:cs="Arial"/>
          <w:sz w:val="22"/>
          <w:szCs w:val="22"/>
        </w:rPr>
        <w:t>m</w:t>
      </w:r>
      <w:r w:rsidRPr="005B62E5">
        <w:rPr>
          <w:rFonts w:ascii="Arial" w:hAnsi="Arial" w:cs="Arial"/>
          <w:sz w:val="22"/>
          <w:szCs w:val="22"/>
          <w:vertAlign w:val="superscript"/>
        </w:rPr>
        <w:t>3</w:t>
      </w:r>
      <w:r w:rsidRPr="00A53AB7">
        <w:rPr>
          <w:rFonts w:ascii="Arial" w:hAnsi="Arial" w:cs="Arial"/>
          <w:sz w:val="22"/>
          <w:szCs w:val="22"/>
        </w:rPr>
        <w:t>, 5x15</w:t>
      </w:r>
      <w:r w:rsidR="005B62E5">
        <w:rPr>
          <w:rFonts w:ascii="Arial" w:hAnsi="Arial" w:cs="Arial"/>
          <w:sz w:val="22"/>
          <w:szCs w:val="22"/>
        </w:rPr>
        <w:t xml:space="preserve"> </w:t>
      </w:r>
      <w:r w:rsidRPr="00A53AB7">
        <w:rPr>
          <w:rFonts w:ascii="Arial" w:hAnsi="Arial" w:cs="Arial"/>
          <w:sz w:val="22"/>
          <w:szCs w:val="22"/>
        </w:rPr>
        <w:t>m</w:t>
      </w:r>
      <w:r w:rsidRPr="005B62E5">
        <w:rPr>
          <w:rFonts w:ascii="Arial" w:hAnsi="Arial" w:cs="Arial"/>
          <w:sz w:val="22"/>
          <w:szCs w:val="22"/>
          <w:vertAlign w:val="superscript"/>
        </w:rPr>
        <w:t>3</w:t>
      </w:r>
      <w:r w:rsidRPr="00A53AB7">
        <w:rPr>
          <w:rFonts w:ascii="Arial" w:hAnsi="Arial" w:cs="Arial"/>
          <w:sz w:val="22"/>
          <w:szCs w:val="22"/>
        </w:rPr>
        <w:t>, 1x8</w:t>
      </w:r>
      <w:r w:rsidR="005B62E5">
        <w:rPr>
          <w:rFonts w:ascii="Arial" w:hAnsi="Arial" w:cs="Arial"/>
          <w:sz w:val="22"/>
          <w:szCs w:val="22"/>
        </w:rPr>
        <w:t xml:space="preserve"> </w:t>
      </w:r>
      <w:r w:rsidRPr="00A53AB7">
        <w:rPr>
          <w:rFonts w:ascii="Arial" w:hAnsi="Arial" w:cs="Arial"/>
          <w:sz w:val="22"/>
          <w:szCs w:val="22"/>
        </w:rPr>
        <w:t>m</w:t>
      </w:r>
      <w:r w:rsidRPr="005B62E5">
        <w:rPr>
          <w:rFonts w:ascii="Arial" w:hAnsi="Arial" w:cs="Arial"/>
          <w:sz w:val="22"/>
          <w:szCs w:val="22"/>
          <w:vertAlign w:val="superscript"/>
        </w:rPr>
        <w:t>3</w:t>
      </w:r>
      <w:r w:rsidRPr="00A53AB7">
        <w:rPr>
          <w:rFonts w:ascii="Arial" w:hAnsi="Arial" w:cs="Arial"/>
          <w:sz w:val="22"/>
          <w:szCs w:val="22"/>
        </w:rPr>
        <w:t>, wyłączonych z eksploatacji</w:t>
      </w:r>
    </w:p>
    <w:p w14:paraId="465BBD44" w14:textId="77777777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siedmiu (7) składowisk otwartych materiałów przepracowanych</w:t>
      </w:r>
    </w:p>
    <w:p w14:paraId="4878B916" w14:textId="77777777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wycinku drzew w zakresie niezbędnym do właściwego funkcjonowania składu MPS</w:t>
      </w:r>
    </w:p>
    <w:p w14:paraId="476B2D53" w14:textId="77777777" w:rsidR="00AF25AD" w:rsidRPr="00BF5A51" w:rsidRDefault="00AF25AD" w:rsidP="00AF25AD">
      <w:pPr>
        <w:pStyle w:val="Tekstpodstawowy"/>
        <w:ind w:left="1287"/>
        <w:rPr>
          <w:rFonts w:ascii="Arial" w:hAnsi="Arial" w:cs="Arial"/>
          <w:color w:val="4F81BD" w:themeColor="accent1"/>
          <w:sz w:val="22"/>
          <w:szCs w:val="22"/>
        </w:rPr>
      </w:pPr>
    </w:p>
    <w:p w14:paraId="79E31899" w14:textId="77777777" w:rsidR="00AF25AD" w:rsidRPr="00A53AB7" w:rsidRDefault="00AF25AD" w:rsidP="00AF25AD">
      <w:pPr>
        <w:spacing w:after="16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wykonanie prac budowlanych w tym budowę:</w:t>
      </w:r>
    </w:p>
    <w:p w14:paraId="1833A5A3" w14:textId="4C634E6C" w:rsidR="00AF25AD" w:rsidRPr="00A53AB7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 xml:space="preserve">budynku </w:t>
      </w:r>
      <w:r w:rsidR="00A53AB7" w:rsidRPr="00A53AB7">
        <w:rPr>
          <w:rFonts w:ascii="Arial" w:hAnsi="Arial" w:cs="Arial"/>
          <w:sz w:val="22"/>
          <w:szCs w:val="22"/>
        </w:rPr>
        <w:t>garażowego</w:t>
      </w:r>
    </w:p>
    <w:p w14:paraId="10662207" w14:textId="18C458A2" w:rsidR="00AF25AD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lastRenderedPageBreak/>
        <w:t xml:space="preserve">budynku magazynowego MPS </w:t>
      </w:r>
    </w:p>
    <w:p w14:paraId="29121054" w14:textId="4CC9CDA2" w:rsidR="00A53AB7" w:rsidRP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budynku stacji transformatorowej</w:t>
      </w:r>
    </w:p>
    <w:p w14:paraId="393428C8" w14:textId="77777777" w:rsidR="00AF25AD" w:rsidRPr="00A53AB7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miejsca gromadzenia odpadów stałych</w:t>
      </w:r>
    </w:p>
    <w:p w14:paraId="210D4A03" w14:textId="77777777" w:rsidR="00AF25AD" w:rsidRPr="00A53AB7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 xml:space="preserve">budowli dwóch wiat nad frontami </w:t>
      </w:r>
      <w:proofErr w:type="spellStart"/>
      <w:r w:rsidRPr="00A53AB7">
        <w:rPr>
          <w:rFonts w:ascii="Arial" w:hAnsi="Arial" w:cs="Arial"/>
          <w:sz w:val="22"/>
          <w:szCs w:val="22"/>
        </w:rPr>
        <w:t>autocysternowymi</w:t>
      </w:r>
      <w:proofErr w:type="spellEnd"/>
    </w:p>
    <w:p w14:paraId="15DD2843" w14:textId="798881B0" w:rsidR="00AF25AD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zbiorników do magazynowania paliw</w:t>
      </w:r>
    </w:p>
    <w:p w14:paraId="3250E17A" w14:textId="04F295B4" w:rsid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rozbudowę istniejącej wiaty przy stacji paliw</w:t>
      </w:r>
    </w:p>
    <w:p w14:paraId="7FF6C212" w14:textId="330A296E" w:rsid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zbiornika ppoż.</w:t>
      </w:r>
    </w:p>
    <w:p w14:paraId="753E4F5B" w14:textId="259B3787" w:rsid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zbiornika bezpieczeństwa</w:t>
      </w:r>
    </w:p>
    <w:p w14:paraId="01FB3873" w14:textId="63D4B21F" w:rsid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zbiornika na nieczystości ciekłe</w:t>
      </w:r>
    </w:p>
    <w:p w14:paraId="43EB76DF" w14:textId="20F9429A" w:rsidR="00A53AB7" w:rsidRP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skrzynek rozsączających</w:t>
      </w:r>
    </w:p>
    <w:p w14:paraId="1F3B4B79" w14:textId="04E4258B" w:rsidR="00AF25AD" w:rsidRPr="00A53AB7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 xml:space="preserve">nawierzchni drogowych, wewnętrznego układu drogowego </w:t>
      </w:r>
    </w:p>
    <w:p w14:paraId="02FBD5A0" w14:textId="223B5A17" w:rsidR="00E2595B" w:rsidRPr="00A53AB7" w:rsidRDefault="00A53AB7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dwóch bram wjazdowych</w:t>
      </w:r>
    </w:p>
    <w:p w14:paraId="3F206DAC" w14:textId="77777777" w:rsidR="00AF25AD" w:rsidRPr="00BF5A51" w:rsidRDefault="00AF25AD" w:rsidP="00AF25AD">
      <w:pPr>
        <w:pStyle w:val="Tekstpodstawowy"/>
        <w:ind w:left="567"/>
        <w:rPr>
          <w:rFonts w:ascii="Arial" w:hAnsi="Arial" w:cs="Arial"/>
          <w:color w:val="4F81BD" w:themeColor="accent1"/>
          <w:sz w:val="22"/>
          <w:szCs w:val="22"/>
        </w:rPr>
      </w:pPr>
    </w:p>
    <w:p w14:paraId="73DFCE76" w14:textId="64A50697" w:rsidR="00CB226A" w:rsidRPr="00C14CE8" w:rsidRDefault="00EE5154" w:rsidP="00137EE0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>Branża sanitarna</w:t>
      </w:r>
    </w:p>
    <w:p w14:paraId="3A414900" w14:textId="6BAA8E15" w:rsidR="00AF25AD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>instalacja centralnego ogrzewania</w:t>
      </w:r>
    </w:p>
    <w:p w14:paraId="4C4D6A87" w14:textId="2A4672B0" w:rsidR="00C14CE8" w:rsidRPr="00C14CE8" w:rsidRDefault="00C14CE8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instalacja odprowadzenia skroplin</w:t>
      </w:r>
    </w:p>
    <w:p w14:paraId="3D29DBCE" w14:textId="4B099372" w:rsidR="00AF25AD" w:rsidRPr="00C14CE8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 xml:space="preserve">instalacja </w:t>
      </w:r>
      <w:r w:rsidR="00C14CE8" w:rsidRPr="00C14CE8">
        <w:rPr>
          <w:rFonts w:ascii="Arial" w:hAnsi="Arial" w:cs="Arial"/>
          <w:sz w:val="22"/>
          <w:szCs w:val="22"/>
        </w:rPr>
        <w:t>wodociągowa</w:t>
      </w:r>
    </w:p>
    <w:p w14:paraId="09E246EE" w14:textId="0C6037B7" w:rsidR="00AF25AD" w:rsidRPr="00C14CE8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>instalacja c.w.u. i cyrkulacji</w:t>
      </w:r>
    </w:p>
    <w:p w14:paraId="48C7CAD0" w14:textId="363A3E0A" w:rsidR="00AF25AD" w:rsidRPr="00C14CE8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>instalacja kanalizacji sanitarnej</w:t>
      </w:r>
    </w:p>
    <w:p w14:paraId="33BC69CD" w14:textId="74752F01" w:rsidR="00AF25AD" w:rsidRPr="00C14CE8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 xml:space="preserve">instalacja </w:t>
      </w:r>
      <w:r w:rsidR="00C14CE8" w:rsidRPr="00C14CE8">
        <w:rPr>
          <w:rFonts w:ascii="Arial" w:hAnsi="Arial" w:cs="Arial"/>
          <w:sz w:val="22"/>
          <w:szCs w:val="22"/>
        </w:rPr>
        <w:t>odwodnienia dachu</w:t>
      </w:r>
    </w:p>
    <w:p w14:paraId="5E33A7F3" w14:textId="0137CA00" w:rsidR="00AF25AD" w:rsidRPr="00C14CE8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>instalacja klimatyzacji</w:t>
      </w:r>
    </w:p>
    <w:p w14:paraId="7EF805C6" w14:textId="77777777" w:rsidR="00AF25AD" w:rsidRPr="00C14CE8" w:rsidRDefault="00AF25AD" w:rsidP="00AF25AD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14CE8">
        <w:rPr>
          <w:rFonts w:ascii="Arial" w:hAnsi="Arial" w:cs="Arial"/>
          <w:sz w:val="22"/>
          <w:szCs w:val="22"/>
        </w:rPr>
        <w:t>instalacja wentylacji</w:t>
      </w:r>
    </w:p>
    <w:p w14:paraId="7E54E9FF" w14:textId="77777777" w:rsidR="00835727" w:rsidRPr="00BF5A51" w:rsidRDefault="00835727" w:rsidP="00835727">
      <w:pPr>
        <w:pStyle w:val="Tekstpodstawowy"/>
        <w:ind w:left="1287"/>
        <w:rPr>
          <w:rFonts w:ascii="Arial" w:hAnsi="Arial" w:cs="Arial"/>
          <w:color w:val="4F81BD" w:themeColor="accent1"/>
          <w:sz w:val="22"/>
          <w:szCs w:val="22"/>
        </w:rPr>
      </w:pPr>
    </w:p>
    <w:p w14:paraId="7E5C6893" w14:textId="2DB11ED1" w:rsidR="00CB226A" w:rsidRPr="00987725" w:rsidRDefault="00EE5154" w:rsidP="00AF25AD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987725">
        <w:rPr>
          <w:rFonts w:ascii="Arial" w:hAnsi="Arial" w:cs="Arial"/>
          <w:sz w:val="22"/>
          <w:szCs w:val="22"/>
        </w:rPr>
        <w:t>Branża elektryczna</w:t>
      </w:r>
    </w:p>
    <w:p w14:paraId="38B902BC" w14:textId="0F025DD2" w:rsidR="00835727" w:rsidRPr="00987725" w:rsidRDefault="00987725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87725">
        <w:rPr>
          <w:rFonts w:ascii="Arial" w:hAnsi="Arial" w:cs="Arial"/>
          <w:sz w:val="22"/>
          <w:szCs w:val="22"/>
        </w:rPr>
        <w:t>ozdzielnica RM w budynku magazynowym MPS</w:t>
      </w:r>
    </w:p>
    <w:p w14:paraId="1782E253" w14:textId="6B4E1611" w:rsidR="00987725" w:rsidRPr="00987725" w:rsidRDefault="00987725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87725">
        <w:rPr>
          <w:rFonts w:ascii="Arial" w:hAnsi="Arial" w:cs="Arial"/>
          <w:sz w:val="22"/>
          <w:szCs w:val="22"/>
        </w:rPr>
        <w:t>ozdzielnia RG w budynku garażowym</w:t>
      </w:r>
    </w:p>
    <w:p w14:paraId="2F06C819" w14:textId="178DB8FD" w:rsidR="00987725" w:rsidRPr="00987725" w:rsidRDefault="00987725" w:rsidP="00987725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725">
        <w:rPr>
          <w:rFonts w:ascii="Arial" w:hAnsi="Arial" w:cs="Arial"/>
          <w:sz w:val="22"/>
          <w:szCs w:val="22"/>
        </w:rPr>
        <w:t>zafka PWP wraz z zasileniem;</w:t>
      </w:r>
    </w:p>
    <w:p w14:paraId="0B055FAB" w14:textId="77777777" w:rsidR="009142D6" w:rsidRDefault="00987725" w:rsidP="009142D6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725">
        <w:rPr>
          <w:rFonts w:ascii="Arial" w:hAnsi="Arial" w:cs="Arial"/>
          <w:sz w:val="22"/>
          <w:szCs w:val="22"/>
        </w:rPr>
        <w:t>zafka wyłącznika p.poż. wraz z zasileniem;</w:t>
      </w:r>
    </w:p>
    <w:p w14:paraId="341121FA" w14:textId="10118419" w:rsidR="00987725" w:rsidRPr="009142D6" w:rsidRDefault="00987725" w:rsidP="009142D6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142D6">
        <w:rPr>
          <w:rFonts w:ascii="Arial" w:hAnsi="Arial" w:cs="Arial"/>
          <w:sz w:val="22"/>
          <w:szCs w:val="22"/>
        </w:rPr>
        <w:t>konstrukcje wsporcze</w:t>
      </w:r>
    </w:p>
    <w:p w14:paraId="356C1AA3" w14:textId="3FA29CC3" w:rsidR="00987725" w:rsidRPr="00987725" w:rsidRDefault="00987725" w:rsidP="00987725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87725">
        <w:rPr>
          <w:rFonts w:ascii="Arial" w:hAnsi="Arial" w:cs="Arial"/>
          <w:sz w:val="22"/>
          <w:szCs w:val="22"/>
        </w:rPr>
        <w:t>nstalacja zasilania gwarantowanego UPS</w:t>
      </w:r>
    </w:p>
    <w:p w14:paraId="248DA5CA" w14:textId="251F1263" w:rsidR="00835727" w:rsidRPr="00A53AB7" w:rsidRDefault="00835727" w:rsidP="00987725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instalacja oświetlenia ogólnego i awaryjnego</w:t>
      </w:r>
    </w:p>
    <w:p w14:paraId="691DF984" w14:textId="6365E88C" w:rsidR="00835727" w:rsidRPr="00A53AB7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instalacja siły i gniazd wtyczkowych</w:t>
      </w:r>
    </w:p>
    <w:p w14:paraId="3DFA3391" w14:textId="57971BA6" w:rsidR="00835727" w:rsidRPr="00A53AB7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instalacja zasilania wentylacji</w:t>
      </w:r>
    </w:p>
    <w:p w14:paraId="05A4D5B2" w14:textId="42CFF91B" w:rsid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instalacja zasilania klimatyzacji</w:t>
      </w:r>
    </w:p>
    <w:p w14:paraId="55DAB61E" w14:textId="6932BC49" w:rsidR="00A53AB7" w:rsidRPr="00A53AB7" w:rsidRDefault="00A53AB7" w:rsidP="00A53AB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instalacja połączeń wyrównawczych</w:t>
      </w:r>
    </w:p>
    <w:p w14:paraId="5FB48EE6" w14:textId="4A52FAAB" w:rsidR="00835727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53AB7">
        <w:rPr>
          <w:rFonts w:ascii="Arial" w:hAnsi="Arial" w:cs="Arial"/>
          <w:sz w:val="22"/>
          <w:szCs w:val="22"/>
        </w:rPr>
        <w:t>instalacja uziemiająca i odgromowa</w:t>
      </w:r>
    </w:p>
    <w:p w14:paraId="6E285652" w14:textId="58E46E0D" w:rsidR="00987725" w:rsidRDefault="00987725" w:rsidP="00987725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87725">
        <w:rPr>
          <w:rFonts w:ascii="Arial" w:hAnsi="Arial" w:cs="Arial"/>
          <w:sz w:val="22"/>
          <w:szCs w:val="22"/>
        </w:rPr>
        <w:t>nstalacja wyrównania potencjałów</w:t>
      </w:r>
    </w:p>
    <w:p w14:paraId="115B8A15" w14:textId="78625FB1" w:rsidR="00987725" w:rsidRDefault="00987725" w:rsidP="00987725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87725">
        <w:rPr>
          <w:rFonts w:ascii="Arial" w:hAnsi="Arial" w:cs="Arial"/>
          <w:sz w:val="22"/>
          <w:szCs w:val="22"/>
        </w:rPr>
        <w:t>nstalacja detekcji par związków organicznych w komorach</w:t>
      </w:r>
      <w:r>
        <w:rPr>
          <w:rFonts w:ascii="Arial" w:hAnsi="Arial" w:cs="Arial"/>
          <w:sz w:val="22"/>
          <w:szCs w:val="22"/>
        </w:rPr>
        <w:t xml:space="preserve"> w budynku magazynowym MPS</w:t>
      </w:r>
    </w:p>
    <w:p w14:paraId="547F5BB2" w14:textId="27F47C26" w:rsidR="00987725" w:rsidRPr="00987725" w:rsidRDefault="00987725" w:rsidP="00987725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87725">
        <w:rPr>
          <w:rFonts w:ascii="Arial" w:hAnsi="Arial" w:cs="Arial"/>
          <w:sz w:val="22"/>
          <w:szCs w:val="22"/>
        </w:rPr>
        <w:t>instalacja detekcji wodoru</w:t>
      </w:r>
      <w:r>
        <w:rPr>
          <w:rFonts w:ascii="Arial" w:hAnsi="Arial" w:cs="Arial"/>
          <w:sz w:val="22"/>
          <w:szCs w:val="22"/>
        </w:rPr>
        <w:t xml:space="preserve"> w budynku garażowym</w:t>
      </w:r>
    </w:p>
    <w:p w14:paraId="34EDAA1C" w14:textId="6E239795" w:rsidR="00987725" w:rsidRPr="00987725" w:rsidRDefault="00987725" w:rsidP="00987725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87725">
        <w:rPr>
          <w:rFonts w:ascii="Arial" w:hAnsi="Arial" w:cs="Arial"/>
          <w:sz w:val="22"/>
          <w:szCs w:val="22"/>
        </w:rPr>
        <w:t>instalacja detekcji tlenku węgla</w:t>
      </w:r>
      <w:r>
        <w:rPr>
          <w:rFonts w:ascii="Arial" w:hAnsi="Arial" w:cs="Arial"/>
          <w:sz w:val="22"/>
          <w:szCs w:val="22"/>
        </w:rPr>
        <w:t xml:space="preserve"> w budynku garażowym</w:t>
      </w:r>
    </w:p>
    <w:p w14:paraId="11B6EAC3" w14:textId="1F019F8F" w:rsidR="00987725" w:rsidRPr="00987725" w:rsidRDefault="00987725" w:rsidP="00987725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87725">
        <w:rPr>
          <w:rFonts w:ascii="Arial" w:hAnsi="Arial" w:cs="Arial"/>
          <w:sz w:val="22"/>
          <w:szCs w:val="22"/>
        </w:rPr>
        <w:t>instalacja ładowania akumulatorów</w:t>
      </w:r>
      <w:r>
        <w:rPr>
          <w:rFonts w:ascii="Arial" w:hAnsi="Arial" w:cs="Arial"/>
          <w:sz w:val="22"/>
          <w:szCs w:val="22"/>
        </w:rPr>
        <w:t xml:space="preserve"> w budynku garażowym</w:t>
      </w:r>
    </w:p>
    <w:p w14:paraId="744B3903" w14:textId="77777777" w:rsidR="00835727" w:rsidRPr="00BF5A51" w:rsidRDefault="00835727" w:rsidP="00835727">
      <w:pPr>
        <w:pStyle w:val="Tekstpodstawowy"/>
        <w:rPr>
          <w:rFonts w:ascii="Arial" w:hAnsi="Arial" w:cs="Arial"/>
          <w:color w:val="4F81BD" w:themeColor="accent1"/>
          <w:sz w:val="22"/>
          <w:szCs w:val="22"/>
        </w:rPr>
      </w:pPr>
    </w:p>
    <w:p w14:paraId="300EBC01" w14:textId="3E29BB88" w:rsidR="00EE5154" w:rsidRPr="00426B71" w:rsidRDefault="00EE5154" w:rsidP="00137EE0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426B71">
        <w:rPr>
          <w:rFonts w:ascii="Arial" w:hAnsi="Arial" w:cs="Arial"/>
          <w:sz w:val="22"/>
          <w:szCs w:val="22"/>
        </w:rPr>
        <w:t>Branża tele</w:t>
      </w:r>
      <w:r w:rsidR="00835727" w:rsidRPr="00426B71">
        <w:rPr>
          <w:rFonts w:ascii="Arial" w:hAnsi="Arial" w:cs="Arial"/>
          <w:sz w:val="22"/>
          <w:szCs w:val="22"/>
        </w:rPr>
        <w:t>komunikacyjna</w:t>
      </w:r>
    </w:p>
    <w:p w14:paraId="229DF7FF" w14:textId="2687202C" w:rsidR="00835727" w:rsidRPr="00893EBC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przebudowa istniejącej 7-otworowej kanalizacji kablowej </w:t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</w:p>
    <w:p w14:paraId="213FB18E" w14:textId="31739A1C" w:rsidR="00835727" w:rsidRPr="00893EBC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budowa jedno i dwuotworowej kanalizacji pierwotnej </w:t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</w:p>
    <w:p w14:paraId="238B45BE" w14:textId="077A2D6D" w:rsidR="00835727" w:rsidRPr="00893EBC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budowa odcinków rurociągu kablowego dla instalacji budynkowych </w:t>
      </w:r>
      <w:r w:rsidRPr="00893EBC">
        <w:rPr>
          <w:rFonts w:ascii="Arial" w:hAnsi="Arial" w:cs="Arial"/>
          <w:sz w:val="22"/>
          <w:szCs w:val="22"/>
        </w:rPr>
        <w:tab/>
      </w:r>
    </w:p>
    <w:p w14:paraId="30FF437F" w14:textId="67D09351" w:rsidR="00835727" w:rsidRPr="00893EBC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budowa kanalizacji wtórnej </w:t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</w:p>
    <w:p w14:paraId="4BCD1ED3" w14:textId="565C46DB" w:rsidR="00835727" w:rsidRPr="00893EBC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budowa kabli optotelekomunikacyjnych </w:t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  <w:r w:rsidRPr="00893EBC">
        <w:rPr>
          <w:rFonts w:ascii="Arial" w:hAnsi="Arial" w:cs="Arial"/>
          <w:sz w:val="22"/>
          <w:szCs w:val="22"/>
        </w:rPr>
        <w:tab/>
      </w:r>
    </w:p>
    <w:p w14:paraId="7105F15C" w14:textId="77777777" w:rsidR="000F2791" w:rsidRPr="00893EBC" w:rsidRDefault="00835727" w:rsidP="00835727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budowa kabli miedzianych </w:t>
      </w:r>
    </w:p>
    <w:p w14:paraId="3BD1A11B" w14:textId="77777777" w:rsidR="000F2791" w:rsidRPr="00426B71" w:rsidRDefault="000F2791" w:rsidP="000F2791">
      <w:pPr>
        <w:pStyle w:val="Tekstpodstawowy"/>
        <w:rPr>
          <w:rFonts w:ascii="Arial" w:hAnsi="Arial" w:cs="Arial"/>
          <w:sz w:val="22"/>
          <w:szCs w:val="22"/>
        </w:rPr>
      </w:pPr>
    </w:p>
    <w:p w14:paraId="6E914530" w14:textId="4FDEFF8D" w:rsidR="000F2791" w:rsidRPr="00127A78" w:rsidRDefault="000F2791" w:rsidP="000F2791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426B71">
        <w:rPr>
          <w:rFonts w:ascii="Arial" w:hAnsi="Arial" w:cs="Arial"/>
          <w:sz w:val="22"/>
          <w:szCs w:val="22"/>
        </w:rPr>
        <w:t xml:space="preserve">Branża </w:t>
      </w:r>
      <w:r w:rsidRPr="00127A78">
        <w:rPr>
          <w:rFonts w:ascii="Arial" w:hAnsi="Arial" w:cs="Arial"/>
          <w:sz w:val="22"/>
          <w:szCs w:val="22"/>
        </w:rPr>
        <w:t>technologii paliw</w:t>
      </w:r>
    </w:p>
    <w:p w14:paraId="299CE997" w14:textId="5861DDCE" w:rsidR="000F2791" w:rsidRPr="00127A78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modernizację stacji paliw wraz z parkiem zbiornikowym, wymianą części instalacji paliwowej, armatury</w:t>
      </w:r>
    </w:p>
    <w:p w14:paraId="03BA1E0D" w14:textId="3EF85857" w:rsidR="000F2791" w:rsidRPr="00127A78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włączenie nowo projektowanych zbiorników paliw w system monitoringu ilości paliwa w zbiornikach</w:t>
      </w:r>
    </w:p>
    <w:p w14:paraId="161F842F" w14:textId="11F3545E" w:rsidR="000F2791" w:rsidRPr="00127A78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wyposażenie składu MPS w system monitoringu wycieku paliwa „suchy”</w:t>
      </w:r>
    </w:p>
    <w:p w14:paraId="521EC009" w14:textId="01681B7E" w:rsidR="000F2791" w:rsidRPr="00127A78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lastRenderedPageBreak/>
        <w:t>zagadnienia techniczne magazynowania i dystrybucji paliw płynnych</w:t>
      </w:r>
    </w:p>
    <w:p w14:paraId="00BA059F" w14:textId="1C0831B8" w:rsidR="000F2791" w:rsidRPr="00127A78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warunki techniczne wykonania i odbioru instalacji</w:t>
      </w:r>
    </w:p>
    <w:p w14:paraId="7B764AE6" w14:textId="38FEA4E2" w:rsidR="000F2791" w:rsidRPr="00127A78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warunki BHP, ppoż., ochrony środowiska i bezpieczeństwa chemicznego</w:t>
      </w:r>
    </w:p>
    <w:p w14:paraId="31F0B469" w14:textId="23842E27" w:rsidR="00835727" w:rsidRDefault="00835727" w:rsidP="000F2791">
      <w:pPr>
        <w:pStyle w:val="Tekstpodstawowy"/>
        <w:rPr>
          <w:rFonts w:ascii="Arial" w:hAnsi="Arial" w:cs="Arial"/>
          <w:color w:val="4F81BD" w:themeColor="accent1"/>
          <w:sz w:val="22"/>
          <w:szCs w:val="22"/>
        </w:rPr>
      </w:pPr>
      <w:r w:rsidRPr="00BF5A51">
        <w:rPr>
          <w:rFonts w:ascii="Arial" w:hAnsi="Arial" w:cs="Arial"/>
          <w:color w:val="4F81BD" w:themeColor="accent1"/>
          <w:sz w:val="22"/>
          <w:szCs w:val="22"/>
        </w:rPr>
        <w:tab/>
      </w:r>
    </w:p>
    <w:p w14:paraId="36BBF541" w14:textId="77777777" w:rsidR="008E423A" w:rsidRPr="00426B71" w:rsidRDefault="008E423A" w:rsidP="000F2791">
      <w:pPr>
        <w:pStyle w:val="Tekstpodstawowy"/>
        <w:rPr>
          <w:rFonts w:ascii="Arial" w:hAnsi="Arial" w:cs="Arial"/>
          <w:sz w:val="22"/>
          <w:szCs w:val="22"/>
        </w:rPr>
      </w:pPr>
    </w:p>
    <w:p w14:paraId="069CA84F" w14:textId="32AC1531" w:rsidR="000F2791" w:rsidRPr="00426B71" w:rsidRDefault="000F2791" w:rsidP="000F2791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426B71">
        <w:rPr>
          <w:rFonts w:ascii="Arial" w:hAnsi="Arial" w:cs="Arial"/>
          <w:sz w:val="22"/>
          <w:szCs w:val="22"/>
        </w:rPr>
        <w:t>Branża systemów wsparcia ochrony fizycznej</w:t>
      </w:r>
    </w:p>
    <w:p w14:paraId="777C585A" w14:textId="27FC1023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system alarmowy w budynku biurowym i magazynowym</w:t>
      </w:r>
    </w:p>
    <w:p w14:paraId="78567B90" w14:textId="2B16E280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system alarmowy w budynku magazynowym</w:t>
      </w:r>
    </w:p>
    <w:p w14:paraId="28CF41B8" w14:textId="02A911A7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telewizyjny system nadzoru obejmujący teren zewnętrzny MPS, budynek biurowy i budynek magazynowy</w:t>
      </w:r>
    </w:p>
    <w:p w14:paraId="3218F3CE" w14:textId="235157FC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system kontroli dostępu  w budynku biurowym i magazynowym</w:t>
      </w:r>
    </w:p>
    <w:p w14:paraId="024DF603" w14:textId="69A0D77B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 xml:space="preserve">punkt dystrybucyjny w budynku </w:t>
      </w:r>
      <w:r w:rsidR="00127A78">
        <w:rPr>
          <w:rFonts w:ascii="Arial" w:hAnsi="Arial" w:cs="Arial"/>
          <w:sz w:val="22"/>
          <w:szCs w:val="22"/>
        </w:rPr>
        <w:t>magazynowym MPS i garażowym</w:t>
      </w:r>
      <w:r w:rsidRPr="00893EBC">
        <w:rPr>
          <w:rFonts w:ascii="Arial" w:hAnsi="Arial" w:cs="Arial"/>
          <w:sz w:val="22"/>
          <w:szCs w:val="22"/>
        </w:rPr>
        <w:t xml:space="preserve"> wraz z</w:t>
      </w:r>
      <w:r w:rsidR="00127A78">
        <w:rPr>
          <w:rFonts w:ascii="Arial" w:hAnsi="Arial" w:cs="Arial"/>
          <w:sz w:val="22"/>
          <w:szCs w:val="22"/>
        </w:rPr>
        <w:t> </w:t>
      </w:r>
      <w:r w:rsidRPr="00893EBC">
        <w:rPr>
          <w:rFonts w:ascii="Arial" w:hAnsi="Arial" w:cs="Arial"/>
          <w:sz w:val="22"/>
          <w:szCs w:val="22"/>
        </w:rPr>
        <w:t>głównymi urządzeniami systemów wspomagania ochrony fizycznej</w:t>
      </w:r>
    </w:p>
    <w:p w14:paraId="03E39235" w14:textId="7021D61B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pośredni punkt dystrybucyjny w budynku magazynowym</w:t>
      </w:r>
    </w:p>
    <w:p w14:paraId="4C6CA8D0" w14:textId="691BF20D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rejestrator dla telewizyjnego systemu nadzoru</w:t>
      </w:r>
    </w:p>
    <w:p w14:paraId="7F950ED0" w14:textId="52A39870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integracja systemów</w:t>
      </w:r>
    </w:p>
    <w:p w14:paraId="59384D57" w14:textId="6C6AA75D" w:rsidR="000F2791" w:rsidRPr="00893EBC" w:rsidRDefault="000F2791" w:rsidP="000F2791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93EBC">
        <w:rPr>
          <w:rFonts w:ascii="Arial" w:hAnsi="Arial" w:cs="Arial"/>
          <w:sz w:val="22"/>
          <w:szCs w:val="22"/>
        </w:rPr>
        <w:t>skonfigurowanie stacji roboczych</w:t>
      </w:r>
    </w:p>
    <w:p w14:paraId="21FD61DC" w14:textId="77777777" w:rsidR="000F2791" w:rsidRPr="00BF5A51" w:rsidRDefault="000F2791" w:rsidP="000F2791">
      <w:pPr>
        <w:pStyle w:val="Tekstpodstawowy"/>
        <w:rPr>
          <w:rFonts w:ascii="Arial" w:hAnsi="Arial" w:cs="Arial"/>
          <w:color w:val="4F81BD" w:themeColor="accent1"/>
          <w:sz w:val="22"/>
          <w:szCs w:val="22"/>
        </w:rPr>
      </w:pPr>
    </w:p>
    <w:p w14:paraId="190DA34B" w14:textId="76EF75CE" w:rsidR="000F2791" w:rsidRPr="00426B71" w:rsidRDefault="00AB089F" w:rsidP="000F2791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426B71">
        <w:rPr>
          <w:rFonts w:ascii="Arial" w:hAnsi="Arial" w:cs="Arial"/>
          <w:sz w:val="22"/>
          <w:szCs w:val="22"/>
        </w:rPr>
        <w:t>Systemy Sygnalizacji Pożaru</w:t>
      </w:r>
    </w:p>
    <w:p w14:paraId="2810ECFD" w14:textId="77777777" w:rsidR="00127A78" w:rsidRPr="00127A78" w:rsidRDefault="00127A78" w:rsidP="00127A78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instalację SSP w budynku magazynowym MPS;</w:t>
      </w:r>
    </w:p>
    <w:p w14:paraId="2C6062D4" w14:textId="77777777" w:rsidR="00127A78" w:rsidRPr="00127A78" w:rsidRDefault="00127A78" w:rsidP="00127A78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instalację SSP w budynku garażowym;</w:t>
      </w:r>
    </w:p>
    <w:p w14:paraId="08BC2C58" w14:textId="77777777" w:rsidR="00127A78" w:rsidRPr="00127A78" w:rsidRDefault="00127A78" w:rsidP="00127A78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instalację SSP w obrębie stacji nalewczej w terenie zewnętrznym,</w:t>
      </w:r>
    </w:p>
    <w:p w14:paraId="35FDF0D4" w14:textId="77777777" w:rsidR="00127A78" w:rsidRPr="00127A78" w:rsidRDefault="00127A78" w:rsidP="00127A78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instalację centrali pożarowej w budynku magazynowym MPS oraz transmisję sygnałów do projektowanego budynku Wojskowej Straży Pożarnej (WSP) oraz do istniejącego budynku LCN,</w:t>
      </w:r>
    </w:p>
    <w:p w14:paraId="5D62CE2F" w14:textId="5786B59A" w:rsidR="000C3DB6" w:rsidRPr="000C3DB6" w:rsidRDefault="00127A78" w:rsidP="000C3DB6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27A78">
        <w:rPr>
          <w:rFonts w:ascii="Arial" w:hAnsi="Arial" w:cs="Arial"/>
          <w:sz w:val="22"/>
          <w:szCs w:val="22"/>
        </w:rPr>
        <w:t>integrację z centralami pożarowymi funkcjonującymi na terenie kompleksu wojskowego, zapewniając obsługę projektowanego SSP w niniejszym opracowaniu z poziomu urządzeń w WSP oraz budynku LCN.</w:t>
      </w:r>
    </w:p>
    <w:p w14:paraId="60C53CCF" w14:textId="77777777" w:rsidR="000C3DB6" w:rsidRPr="00127A78" w:rsidRDefault="000C3DB6" w:rsidP="000C3DB6">
      <w:pPr>
        <w:pStyle w:val="Tekstpodstawowy"/>
        <w:rPr>
          <w:rFonts w:ascii="Arial" w:hAnsi="Arial" w:cs="Arial"/>
          <w:sz w:val="22"/>
          <w:szCs w:val="22"/>
        </w:rPr>
      </w:pPr>
    </w:p>
    <w:p w14:paraId="6667496A" w14:textId="0CDF1F5A" w:rsidR="000C3DB6" w:rsidRPr="000C3DB6" w:rsidRDefault="000C3DB6" w:rsidP="000C3DB6">
      <w:pPr>
        <w:pStyle w:val="Tekstpodstawowy"/>
        <w:numPr>
          <w:ilvl w:val="2"/>
          <w:numId w:val="7"/>
        </w:numPr>
        <w:ind w:left="567" w:hanging="273"/>
        <w:rPr>
          <w:rFonts w:ascii="Arial" w:hAnsi="Arial" w:cs="Arial"/>
          <w:sz w:val="22"/>
          <w:szCs w:val="22"/>
        </w:rPr>
      </w:pPr>
      <w:r w:rsidRPr="000C3DB6">
        <w:rPr>
          <w:rFonts w:ascii="Arial" w:hAnsi="Arial" w:cs="Arial"/>
          <w:sz w:val="22"/>
          <w:szCs w:val="22"/>
        </w:rPr>
        <w:t xml:space="preserve">Zgodnie z rozporządzeniem Ministra Środowiska z dnia 2 lipca 2010 r. w sprawie rodzajów instalacji, których eksploatacja wymaga zgłoszenia par. 4.3.11.a) </w:t>
      </w:r>
      <w:r>
        <w:rPr>
          <w:rFonts w:ascii="Arial" w:hAnsi="Arial" w:cs="Arial"/>
          <w:sz w:val="22"/>
          <w:szCs w:val="22"/>
        </w:rPr>
        <w:t>Generalny W</w:t>
      </w:r>
      <w:r w:rsidRPr="000C3DB6">
        <w:rPr>
          <w:rFonts w:ascii="Arial" w:hAnsi="Arial" w:cs="Arial"/>
          <w:sz w:val="22"/>
          <w:szCs w:val="22"/>
        </w:rPr>
        <w:t>ykonawca przed przystąpieniem do użytkowania instalacj</w:t>
      </w:r>
      <w:r>
        <w:rPr>
          <w:rFonts w:ascii="Arial" w:hAnsi="Arial" w:cs="Arial"/>
          <w:sz w:val="22"/>
          <w:szCs w:val="22"/>
        </w:rPr>
        <w:t xml:space="preserve">i technologii paliwowej </w:t>
      </w:r>
      <w:r w:rsidR="00BD2F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której następuje niezorganizowana emisja par</w:t>
      </w:r>
      <w:r w:rsidRPr="000C3DB6">
        <w:rPr>
          <w:rFonts w:ascii="Arial" w:hAnsi="Arial" w:cs="Arial"/>
          <w:sz w:val="22"/>
          <w:szCs w:val="22"/>
        </w:rPr>
        <w:t xml:space="preserve"> zgłosi do organów ochrony środowiska w tym przypadku jako terenów zamkniętych ustalonych przez Ministra Obrony Narodowej do Regionalnego Dyrektora Ochrony Środowiska.  </w:t>
      </w:r>
    </w:p>
    <w:p w14:paraId="2CF534D6" w14:textId="77777777" w:rsidR="00AB089F" w:rsidRPr="00BF5A51" w:rsidRDefault="00AB089F" w:rsidP="00AB089F">
      <w:pPr>
        <w:pStyle w:val="Tekstpodstawowy"/>
        <w:ind w:left="1287"/>
        <w:rPr>
          <w:rFonts w:ascii="Arial" w:hAnsi="Arial" w:cs="Arial"/>
          <w:color w:val="4F81BD" w:themeColor="accent1"/>
          <w:sz w:val="22"/>
          <w:szCs w:val="22"/>
        </w:rPr>
      </w:pPr>
    </w:p>
    <w:p w14:paraId="569B9EB4" w14:textId="6C67521A" w:rsidR="00F944C1" w:rsidRPr="00A15172" w:rsidRDefault="00F944C1" w:rsidP="00263F23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15172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A15172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 w:rsidRPr="00A15172">
        <w:rPr>
          <w:rFonts w:ascii="Arial" w:hAnsi="Arial" w:cs="Arial"/>
          <w:sz w:val="22"/>
          <w:szCs w:val="22"/>
        </w:rPr>
        <w:t xml:space="preserve"> wykonania </w:t>
      </w:r>
      <w:r w:rsidR="00263F23" w:rsidRPr="00A15172">
        <w:rPr>
          <w:rFonts w:ascii="Arial" w:hAnsi="Arial" w:cs="Arial"/>
          <w:sz w:val="22"/>
          <w:szCs w:val="22"/>
        </w:rPr>
        <w:t>i</w:t>
      </w:r>
      <w:r w:rsidRPr="00A15172">
        <w:rPr>
          <w:rFonts w:ascii="Arial" w:hAnsi="Arial" w:cs="Arial"/>
          <w:sz w:val="22"/>
          <w:szCs w:val="22"/>
        </w:rPr>
        <w:t xml:space="preserve"> odbioru robót </w:t>
      </w:r>
      <w:r w:rsidR="000D144D" w:rsidRPr="00A15172">
        <w:rPr>
          <w:rFonts w:ascii="Arial" w:hAnsi="Arial" w:cs="Arial"/>
          <w:sz w:val="22"/>
          <w:szCs w:val="22"/>
        </w:rPr>
        <w:br/>
      </w:r>
      <w:r w:rsidRPr="00A15172">
        <w:rPr>
          <w:rFonts w:ascii="Arial" w:hAnsi="Arial" w:cs="Arial"/>
          <w:sz w:val="22"/>
          <w:szCs w:val="22"/>
        </w:rPr>
        <w:t xml:space="preserve">w budownictwie. </w:t>
      </w:r>
    </w:p>
    <w:p w14:paraId="4AA18EB1" w14:textId="0829BDE5" w:rsidR="00804E09" w:rsidRDefault="00804E0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66AAE5" w14:textId="77777777" w:rsidR="00263F23" w:rsidRPr="00FA2D41" w:rsidRDefault="00263F23" w:rsidP="00263F23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804E09" w:rsidRDefault="007322EC" w:rsidP="00263F23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4E09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263F23">
      <w:pPr>
        <w:pStyle w:val="Akapitzlist"/>
        <w:spacing w:before="240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934347" w:rsidRDefault="00CB226A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934347">
        <w:rPr>
          <w:rFonts w:ascii="Arial" w:hAnsi="Arial" w:cs="Arial"/>
          <w:sz w:val="22"/>
          <w:szCs w:val="22"/>
        </w:rPr>
        <w:t>W</w:t>
      </w:r>
      <w:r w:rsidR="00263F23" w:rsidRPr="00934347">
        <w:rPr>
          <w:rFonts w:ascii="Arial" w:hAnsi="Arial" w:cs="Arial"/>
          <w:sz w:val="22"/>
          <w:szCs w:val="22"/>
        </w:rPr>
        <w:t>ymagania w</w:t>
      </w:r>
      <w:r w:rsidRPr="00934347">
        <w:rPr>
          <w:rFonts w:ascii="Arial" w:hAnsi="Arial" w:cs="Arial"/>
          <w:sz w:val="22"/>
          <w:szCs w:val="22"/>
        </w:rPr>
        <w:t xml:space="preserve"> zakres</w:t>
      </w:r>
      <w:r w:rsidR="00263F23" w:rsidRPr="00934347">
        <w:rPr>
          <w:rFonts w:ascii="Arial" w:hAnsi="Arial" w:cs="Arial"/>
          <w:sz w:val="22"/>
          <w:szCs w:val="22"/>
        </w:rPr>
        <w:t>ie realizacji robót budowlanych</w:t>
      </w:r>
    </w:p>
    <w:p w14:paraId="35EC54E6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681C3B6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266057">
        <w:rPr>
          <w:rFonts w:ascii="Arial" w:hAnsi="Arial" w:cs="Arial"/>
          <w:sz w:val="22"/>
          <w:szCs w:val="22"/>
        </w:rPr>
        <w:br/>
        <w:t>w branżach,</w:t>
      </w:r>
    </w:p>
    <w:p w14:paraId="7B3DF3E2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12C20BFB" w14:textId="407436D8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Organizacja, uporządkowanie i likwidacja (wraz przywróceniem do stanu pierwotnego) Terenu Budowy;</w:t>
      </w:r>
    </w:p>
    <w:p w14:paraId="39525ECC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Zapewnienie  (w tym instalacja) na Terenie Budowy pomieszczenia (kontenera) socjalno-biurowego dla co najmniej 8 osób, niezbędnego do przeprowadzania rad budowy i rad techniczno-ekonomicznych  przez nadzór inwestorski oraz utrzymanie go w czystości; </w:t>
      </w:r>
    </w:p>
    <w:p w14:paraId="280B7DF2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Pr="00266057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5BEB6B7A" w14:textId="7ABB3122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pojemników lub sprzętu niezbędnego </w:t>
      </w:r>
      <w:r w:rsidR="00BD2F97">
        <w:rPr>
          <w:rFonts w:ascii="Arial" w:hAnsi="Arial" w:cs="Arial"/>
          <w:color w:val="000000" w:themeColor="text1"/>
          <w:sz w:val="22"/>
          <w:szCs w:val="22"/>
        </w:rPr>
        <w:br/>
      </w:r>
      <w:r w:rsidRPr="00266057">
        <w:rPr>
          <w:rFonts w:ascii="Arial" w:hAnsi="Arial" w:cs="Arial"/>
          <w:color w:val="000000" w:themeColor="text1"/>
          <w:sz w:val="22"/>
          <w:szCs w:val="22"/>
        </w:rPr>
        <w:t>do</w:t>
      </w:r>
      <w:r w:rsidR="009142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składowania odpadów; </w:t>
      </w:r>
    </w:p>
    <w:p w14:paraId="71871ADB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26605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266057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26605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671E4735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F9E9BA4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52C59ED2" w14:textId="6F980EFB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Geodezyjne wyznaczenie w terenie obiektów budowlanych zgodnie z projektem budowlanym przez podmioty posiadające niezbędne uprawnienia zawodowe w</w:t>
      </w:r>
      <w:r w:rsidR="00893EB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66057">
        <w:rPr>
          <w:rFonts w:ascii="Arial" w:hAnsi="Arial" w:cs="Arial"/>
          <w:color w:val="000000" w:themeColor="text1"/>
          <w:sz w:val="22"/>
          <w:szCs w:val="22"/>
        </w:rPr>
        <w:t>tym zakresie;</w:t>
      </w:r>
    </w:p>
    <w:p w14:paraId="026AB9A1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53601913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Ochrona punktów osnowy geodezyjnej oraz pomiarowej, a w przypadku ich uszkodzenia lub zniszczenia do ich odnowienia;</w:t>
      </w:r>
    </w:p>
    <w:p w14:paraId="28AEC19A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5345F74D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  zabezpieczenie dróg prowadzących do Terenu Budowy przed uszkodzeniem;</w:t>
      </w:r>
    </w:p>
    <w:p w14:paraId="3E2D3451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terenu;</w:t>
      </w:r>
    </w:p>
    <w:p w14:paraId="673CDE1E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266057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7E80661C" w14:textId="77777777" w:rsidR="00E1062B" w:rsidRPr="00FA2D41" w:rsidRDefault="00E1062B" w:rsidP="00E1062B">
      <w:pPr>
        <w:pStyle w:val="Akapitzlist"/>
        <w:ind w:left="993"/>
        <w:jc w:val="both"/>
        <w:rPr>
          <w:rFonts w:ascii="Arial" w:hAnsi="Arial" w:cs="Arial"/>
          <w:color w:val="FF0000"/>
          <w:sz w:val="22"/>
          <w:szCs w:val="22"/>
        </w:rPr>
      </w:pPr>
    </w:p>
    <w:p w14:paraId="27033E4A" w14:textId="77777777" w:rsidR="00235458" w:rsidRPr="00FA2D41" w:rsidRDefault="00235458" w:rsidP="00235458">
      <w:pPr>
        <w:pStyle w:val="Akapitzlist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3112E4C8" w:rsidR="00CB226A" w:rsidRPr="00E1062B" w:rsidRDefault="00263F23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E1062B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FA2D41" w:rsidRDefault="00BD09EA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FA2D41" w:rsidRDefault="00BD09EA" w:rsidP="00137EE0">
      <w:pPr>
        <w:pStyle w:val="Akapitzlist"/>
        <w:numPr>
          <w:ilvl w:val="0"/>
          <w:numId w:val="11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lastRenderedPageBreak/>
        <w:t>Wykonanie wszystkich wymaganych pomiarów instalacji, ana</w:t>
      </w:r>
      <w:r w:rsidR="00263F23" w:rsidRPr="00FA2D41">
        <w:rPr>
          <w:rFonts w:ascii="Arial" w:hAnsi="Arial" w:cs="Arial"/>
          <w:sz w:val="22"/>
          <w:szCs w:val="22"/>
        </w:rPr>
        <w:t>liz</w:t>
      </w:r>
      <w:r w:rsidR="00263F23" w:rsidRPr="00FA2D41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317FC509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0DB6AB29" w14:textId="6589ACF7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03F4DF35" w14:textId="77777777" w:rsidR="00235458" w:rsidRPr="00FA2D4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6DBD7AE9" w14:textId="02511B43" w:rsidR="00235458" w:rsidRPr="000946FE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946FE">
        <w:rPr>
          <w:rFonts w:ascii="Arial" w:hAnsi="Arial" w:cs="Arial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zestawienia powierzchni kubatury.</w:t>
      </w:r>
    </w:p>
    <w:p w14:paraId="1A25C73E" w14:textId="32223058" w:rsidR="00235458" w:rsidRPr="00FA2D4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2B837427" w:rsidR="00E60DA1" w:rsidRPr="00117E02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9EC1E7F" w14:textId="085D4FF9" w:rsidR="00E60DA1" w:rsidRPr="00117E02" w:rsidRDefault="00E60DA1" w:rsidP="00E60DA1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założenie i prowadzenie dokumentacji w formie Kart Urządzeń lub Kart Systemów Ochrony Przeciwpożarowej, które następnie Wykonawca przekaże Z</w:t>
      </w:r>
      <w:r w:rsidR="00117E02" w:rsidRPr="00117E02">
        <w:rPr>
          <w:rFonts w:ascii="Arial" w:hAnsi="Arial" w:cs="Arial"/>
          <w:sz w:val="22"/>
          <w:szCs w:val="22"/>
        </w:rPr>
        <w:t>amawiającemu</w:t>
      </w:r>
      <w:r w:rsidRPr="00117E02">
        <w:rPr>
          <w:rFonts w:ascii="Arial" w:hAnsi="Arial" w:cs="Arial"/>
          <w:sz w:val="22"/>
          <w:szCs w:val="22"/>
        </w:rPr>
        <w:t xml:space="preserve"> po odbiorze końcowym;</w:t>
      </w:r>
    </w:p>
    <w:p w14:paraId="225AE700" w14:textId="18BE6CF0" w:rsidR="00E60DA1" w:rsidRPr="00117E02" w:rsidRDefault="00E60DA1" w:rsidP="00E60DA1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77777777" w:rsidR="00E60DA1" w:rsidRPr="00117E02" w:rsidRDefault="00E60DA1" w:rsidP="00E60DA1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oznakowanie urządzeń lub systemów ochrony przeciwpożarowej;</w:t>
      </w:r>
    </w:p>
    <w:p w14:paraId="16C9F37D" w14:textId="49799EAC" w:rsidR="0097709B" w:rsidRPr="00117E02" w:rsidRDefault="00E60DA1" w:rsidP="0097709B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- posiadanie aktualnej autoryzacji producenta dla urządzeń o których mowa </w:t>
      </w:r>
      <w:r w:rsidR="0097709B" w:rsidRPr="00117E02">
        <w:rPr>
          <w:rFonts w:ascii="Arial" w:hAnsi="Arial" w:cs="Arial"/>
          <w:sz w:val="22"/>
          <w:szCs w:val="22"/>
        </w:rPr>
        <w:br/>
      </w:r>
      <w:r w:rsidRPr="00117E02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Default="00B571E6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1D31ED4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25B6FEA5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018DA8B9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</w:t>
      </w:r>
      <w:r w:rsidR="00893EBC">
        <w:rPr>
          <w:rFonts w:ascii="Arial" w:hAnsi="Arial" w:cs="Arial"/>
          <w:sz w:val="22"/>
          <w:szCs w:val="22"/>
        </w:rPr>
        <w:t> </w:t>
      </w:r>
      <w:r w:rsidRPr="0097709B">
        <w:rPr>
          <w:rFonts w:ascii="Arial" w:hAnsi="Arial" w:cs="Arial"/>
          <w:sz w:val="22"/>
          <w:szCs w:val="22"/>
        </w:rPr>
        <w:t>nr</w:t>
      </w:r>
      <w:r w:rsidR="00893EBC">
        <w:rPr>
          <w:rFonts w:ascii="Arial" w:hAnsi="Arial" w:cs="Arial"/>
          <w:sz w:val="22"/>
          <w:szCs w:val="22"/>
        </w:rPr>
        <w:t> </w:t>
      </w:r>
      <w:r w:rsidRPr="0097709B">
        <w:rPr>
          <w:rFonts w:ascii="Arial" w:hAnsi="Arial" w:cs="Arial"/>
          <w:sz w:val="22"/>
          <w:szCs w:val="22"/>
        </w:rPr>
        <w:t>kontaktowym serwisu pod który należy zgłaszać usterki;</w:t>
      </w:r>
    </w:p>
    <w:p w14:paraId="06325CD7" w14:textId="18C52D59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576D628A" w14:textId="775352F8" w:rsidR="0097709B" w:rsidRPr="00D97DF6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1A6A1C48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73CBA8F4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00BDDAB0" w14:textId="6A005F55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 w:rsidR="003A3004">
        <w:rPr>
          <w:rFonts w:ascii="Arial" w:hAnsi="Arial" w:cs="Arial"/>
          <w:sz w:val="22"/>
          <w:szCs w:val="22"/>
        </w:rPr>
        <w:t>nie książki obiektu budowlanego (wg potrzeb)</w:t>
      </w:r>
    </w:p>
    <w:p w14:paraId="1FD14EB5" w14:textId="11D660B1" w:rsidR="00BD09EA" w:rsidRPr="00FA2D41" w:rsidRDefault="00BD09EA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lastRenderedPageBreak/>
        <w:t>Zapewnienie 12 miesięcznego serwisu gwarancyjnego i konserwacji urządzeń wchodzących w skład przedmiotu umowy, począwszy od dnia spisania „Protokołu komisyjnego odbioru końcowego”;</w:t>
      </w:r>
    </w:p>
    <w:p w14:paraId="58DD52C6" w14:textId="77777777" w:rsidR="00777AF5" w:rsidRPr="003E3C5B" w:rsidRDefault="00777AF5" w:rsidP="00777AF5">
      <w:pPr>
        <w:pStyle w:val="Akapitzlist"/>
        <w:ind w:left="993"/>
        <w:jc w:val="both"/>
        <w:rPr>
          <w:rFonts w:ascii="Arial" w:hAnsi="Arial" w:cs="Arial"/>
          <w:sz w:val="16"/>
          <w:szCs w:val="16"/>
        </w:rPr>
      </w:pPr>
    </w:p>
    <w:p w14:paraId="4C345A66" w14:textId="077FFD16" w:rsidR="00617CBF" w:rsidRPr="00FA2D41" w:rsidRDefault="00617CBF" w:rsidP="0023545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D9251C">
      <w:pPr>
        <w:pStyle w:val="Akapitzlist"/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7CA68FCC" w14:textId="6C5AAA87" w:rsidR="006C2D6C" w:rsidRPr="00E1062B" w:rsidRDefault="00BD40C0" w:rsidP="00137EE0">
      <w:pPr>
        <w:pStyle w:val="Tekstpodstawowy"/>
        <w:numPr>
          <w:ilvl w:val="2"/>
          <w:numId w:val="3"/>
        </w:numPr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E1062B">
        <w:rPr>
          <w:rFonts w:ascii="Arial" w:hAnsi="Arial" w:cs="Arial"/>
          <w:sz w:val="22"/>
          <w:szCs w:val="22"/>
        </w:rPr>
        <w:t>pracownicy</w:t>
      </w:r>
      <w:r w:rsidR="00A2354F" w:rsidRPr="00E1062B">
        <w:rPr>
          <w:rFonts w:ascii="Arial" w:hAnsi="Arial" w:cs="Arial"/>
          <w:sz w:val="22"/>
          <w:szCs w:val="22"/>
        </w:rPr>
        <w:t xml:space="preserve"> </w:t>
      </w:r>
      <w:r w:rsidRPr="00E1062B">
        <w:rPr>
          <w:rFonts w:ascii="Arial" w:hAnsi="Arial" w:cs="Arial"/>
          <w:sz w:val="22"/>
          <w:szCs w:val="22"/>
        </w:rPr>
        <w:t>(</w:t>
      </w:r>
      <w:r w:rsidR="00D24E37" w:rsidRPr="00E1062B">
        <w:rPr>
          <w:rFonts w:ascii="Arial" w:hAnsi="Arial" w:cs="Arial"/>
          <w:sz w:val="22"/>
          <w:szCs w:val="22"/>
        </w:rPr>
        <w:t xml:space="preserve">kierownik budowy, </w:t>
      </w:r>
      <w:r w:rsidRPr="00E1062B">
        <w:rPr>
          <w:rFonts w:ascii="Arial" w:hAnsi="Arial" w:cs="Arial"/>
          <w:sz w:val="22"/>
          <w:szCs w:val="22"/>
        </w:rPr>
        <w:t xml:space="preserve">kierownicy robót) </w:t>
      </w:r>
      <w:r w:rsidR="00A2354F" w:rsidRPr="00E1062B">
        <w:rPr>
          <w:rFonts w:ascii="Arial" w:hAnsi="Arial" w:cs="Arial"/>
          <w:sz w:val="22"/>
          <w:szCs w:val="22"/>
        </w:rPr>
        <w:t>posiadając</w:t>
      </w:r>
      <w:r w:rsidRPr="00E1062B">
        <w:rPr>
          <w:rFonts w:ascii="Arial" w:hAnsi="Arial" w:cs="Arial"/>
          <w:sz w:val="22"/>
          <w:szCs w:val="22"/>
        </w:rPr>
        <w:t>y</w:t>
      </w:r>
      <w:r w:rsidR="00A2354F" w:rsidRPr="00E1062B">
        <w:rPr>
          <w:rFonts w:ascii="Arial" w:hAnsi="Arial" w:cs="Arial"/>
          <w:sz w:val="22"/>
          <w:szCs w:val="22"/>
        </w:rPr>
        <w:t xml:space="preserve"> uprawnienia </w:t>
      </w:r>
      <w:r w:rsidR="00BD2F97">
        <w:rPr>
          <w:rFonts w:ascii="Arial" w:hAnsi="Arial" w:cs="Arial"/>
          <w:sz w:val="22"/>
          <w:szCs w:val="22"/>
        </w:rPr>
        <w:br/>
      </w:r>
      <w:r w:rsidR="00A2354F" w:rsidRPr="00E1062B">
        <w:rPr>
          <w:rFonts w:ascii="Arial" w:hAnsi="Arial" w:cs="Arial"/>
          <w:sz w:val="22"/>
          <w:szCs w:val="22"/>
        </w:rPr>
        <w:t>do wykonywania robót budowlanych bez ograniczeń, w zakresie odpowiad</w:t>
      </w:r>
      <w:r w:rsidRPr="00E1062B">
        <w:rPr>
          <w:rFonts w:ascii="Arial" w:hAnsi="Arial" w:cs="Arial"/>
          <w:sz w:val="22"/>
          <w:szCs w:val="22"/>
        </w:rPr>
        <w:t xml:space="preserve">ającym przedmiotowi zamówienia </w:t>
      </w:r>
      <w:r w:rsidR="00A2354F" w:rsidRPr="00E1062B">
        <w:rPr>
          <w:rFonts w:ascii="Arial" w:hAnsi="Arial" w:cs="Arial"/>
          <w:sz w:val="22"/>
          <w:szCs w:val="22"/>
        </w:rPr>
        <w:t>w specjalnościach</w:t>
      </w:r>
      <w:r w:rsidR="006C2D6C" w:rsidRPr="00E1062B">
        <w:rPr>
          <w:rFonts w:ascii="Arial" w:hAnsi="Arial" w:cs="Arial"/>
          <w:sz w:val="22"/>
          <w:szCs w:val="22"/>
        </w:rPr>
        <w:t xml:space="preserve">: </w:t>
      </w:r>
      <w:r w:rsidR="006C2D6C" w:rsidRPr="000946FE">
        <w:rPr>
          <w:rFonts w:ascii="Arial" w:hAnsi="Arial" w:cs="Arial"/>
          <w:sz w:val="22"/>
          <w:szCs w:val="22"/>
        </w:rPr>
        <w:t xml:space="preserve">konstrukcyjno-budowlana, </w:t>
      </w:r>
      <w:r w:rsidR="006C2D6C" w:rsidRPr="000946FE">
        <w:rPr>
          <w:rFonts w:ascii="Arial" w:hAnsi="Arial" w:cs="Arial"/>
          <w:vanish/>
          <w:sz w:val="22"/>
          <w:szCs w:val="22"/>
        </w:rPr>
        <w:t xml:space="preserve"> </w:t>
      </w:r>
      <w:r w:rsidR="003E3C5B">
        <w:rPr>
          <w:rFonts w:ascii="Arial" w:hAnsi="Arial" w:cs="Arial"/>
          <w:sz w:val="22"/>
          <w:szCs w:val="22"/>
        </w:rPr>
        <w:t xml:space="preserve">sanitarna, elektryczna </w:t>
      </w:r>
      <w:r w:rsidR="00E1062B" w:rsidRPr="000946FE">
        <w:rPr>
          <w:rFonts w:ascii="Arial" w:hAnsi="Arial" w:cs="Arial"/>
          <w:sz w:val="22"/>
          <w:szCs w:val="22"/>
        </w:rPr>
        <w:t>oraz teletechniczna z ograniczeniami</w:t>
      </w:r>
    </w:p>
    <w:p w14:paraId="62BDF43E" w14:textId="1B42695D" w:rsidR="00A6324B" w:rsidRDefault="009F055B" w:rsidP="00137EE0">
      <w:pPr>
        <w:pStyle w:val="Tekstpodstawowy"/>
        <w:numPr>
          <w:ilvl w:val="2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Pr="00FA2D4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Pr="00FA2D41">
        <w:rPr>
          <w:rFonts w:ascii="Arial" w:hAnsi="Arial" w:cs="Arial"/>
          <w:sz w:val="22"/>
          <w:szCs w:val="22"/>
        </w:rPr>
        <w:t>oświadczenie o</w:t>
      </w:r>
      <w:r w:rsidR="00893EBC">
        <w:rPr>
          <w:rFonts w:ascii="Arial" w:hAnsi="Arial" w:cs="Arial"/>
          <w:sz w:val="22"/>
          <w:szCs w:val="22"/>
        </w:rPr>
        <w:t> </w:t>
      </w:r>
      <w:r w:rsidRPr="00FA2D41">
        <w:rPr>
          <w:rFonts w:ascii="Arial" w:hAnsi="Arial" w:cs="Arial"/>
          <w:sz w:val="22"/>
          <w:szCs w:val="22"/>
        </w:rPr>
        <w:t>posiadaniu aktualnego zaświadczenia z właściwego Oddziału Izby Architektów lub Izby Inżynierów Budownictwa potwierdzające przynależność do tej izby i</w:t>
      </w:r>
      <w:r w:rsidR="00893EBC">
        <w:rPr>
          <w:rFonts w:ascii="Arial" w:hAnsi="Arial" w:cs="Arial"/>
          <w:sz w:val="22"/>
          <w:szCs w:val="22"/>
        </w:rPr>
        <w:t> </w:t>
      </w:r>
      <w:r w:rsidRPr="00FA2D41">
        <w:rPr>
          <w:rFonts w:ascii="Arial" w:hAnsi="Arial" w:cs="Arial"/>
          <w:sz w:val="22"/>
          <w:szCs w:val="22"/>
        </w:rPr>
        <w:t>opłacania wymaganego ubezpieczenia od o</w:t>
      </w:r>
      <w:r w:rsidR="00A96738">
        <w:rPr>
          <w:rFonts w:ascii="Arial" w:hAnsi="Arial" w:cs="Arial"/>
          <w:sz w:val="22"/>
          <w:szCs w:val="22"/>
        </w:rPr>
        <w:t>dpowiedzialności zawodowej.</w:t>
      </w:r>
    </w:p>
    <w:p w14:paraId="1635DAFC" w14:textId="025B5EFB" w:rsidR="00A96738" w:rsidRPr="000946FE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pacing w:val="-4"/>
          <w:sz w:val="22"/>
        </w:rPr>
      </w:pPr>
      <w:r w:rsidRPr="000946FE">
        <w:rPr>
          <w:rFonts w:ascii="Arial" w:hAnsi="Arial" w:cs="Arial"/>
          <w:sz w:val="22"/>
        </w:rPr>
        <w:t xml:space="preserve">pisemne upoważnienie kierownika jednostki organizacyjnej upoważniające </w:t>
      </w:r>
      <w:r w:rsidR="00BD2F97">
        <w:rPr>
          <w:rFonts w:ascii="Arial" w:hAnsi="Arial" w:cs="Arial"/>
          <w:sz w:val="22"/>
        </w:rPr>
        <w:br/>
      </w:r>
      <w:r w:rsidRPr="000946FE">
        <w:rPr>
          <w:rFonts w:ascii="Arial" w:hAnsi="Arial" w:cs="Arial"/>
          <w:sz w:val="22"/>
        </w:rPr>
        <w:t>do dostępu do informacji niejawnych o klauzuli „ZASTRZEŻONE” lub poświadczenie bezpieczeństwa,</w:t>
      </w:r>
    </w:p>
    <w:p w14:paraId="2B1EA9B3" w14:textId="77777777" w:rsidR="00A96738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pacing w:val="-4"/>
          <w:sz w:val="22"/>
        </w:rPr>
      </w:pPr>
      <w:r w:rsidRPr="000946FE">
        <w:rPr>
          <w:rFonts w:ascii="Arial" w:hAnsi="Arial" w:cs="Arial"/>
          <w:spacing w:val="-4"/>
          <w:sz w:val="22"/>
        </w:rPr>
        <w:t>aktualne zaświadczenie stwierdzające odbycie szkolenia w zakresie ochrony informacji niejawnych.</w:t>
      </w:r>
    </w:p>
    <w:p w14:paraId="5DCD6801" w14:textId="778159E0" w:rsidR="000946FE" w:rsidRPr="003E3C5B" w:rsidRDefault="000946FE" w:rsidP="003E3C5B">
      <w:pPr>
        <w:pStyle w:val="Akapitzlist"/>
        <w:ind w:left="992"/>
        <w:jc w:val="both"/>
        <w:rPr>
          <w:rFonts w:ascii="Arial" w:hAnsi="Arial" w:cs="Arial"/>
          <w:spacing w:val="-4"/>
          <w:sz w:val="16"/>
          <w:szCs w:val="16"/>
        </w:rPr>
      </w:pPr>
    </w:p>
    <w:p w14:paraId="5260FBB0" w14:textId="3A823255" w:rsidR="00A96738" w:rsidRPr="00A96738" w:rsidRDefault="00A96738" w:rsidP="00A96738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96738">
        <w:rPr>
          <w:rFonts w:ascii="Arial" w:hAnsi="Arial" w:cs="Arial"/>
          <w:b/>
          <w:bCs/>
          <w:sz w:val="22"/>
          <w:szCs w:val="22"/>
        </w:rPr>
        <w:t>Instalatorzy/konserwatorzy systemów  alarmowych winni posiadać dodatkowo:</w:t>
      </w:r>
    </w:p>
    <w:p w14:paraId="6DA46999" w14:textId="2C1BD491" w:rsidR="00A96738" w:rsidRPr="00A96738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  <w:sz w:val="22"/>
        </w:rPr>
      </w:pPr>
      <w:r w:rsidRPr="00A96738">
        <w:rPr>
          <w:rFonts w:ascii="Arial" w:hAnsi="Arial" w:cs="Arial"/>
          <w:bCs/>
          <w:sz w:val="22"/>
        </w:rPr>
        <w:t xml:space="preserve">zaświadczenie, świadectwo lub autoryzacja ukończenia kursów w zakresie instalowania/konserwacji systemów zabezpieczeń technicznych stopni 1-4 lub </w:t>
      </w:r>
      <w:r>
        <w:rPr>
          <w:rFonts w:ascii="Arial" w:hAnsi="Arial" w:cs="Arial"/>
          <w:bCs/>
          <w:sz w:val="22"/>
        </w:rPr>
        <w:t xml:space="preserve">aktualne </w:t>
      </w:r>
      <w:r w:rsidRPr="00A96738">
        <w:rPr>
          <w:rFonts w:ascii="Arial" w:hAnsi="Arial" w:cs="Arial"/>
          <w:bCs/>
          <w:sz w:val="22"/>
        </w:rPr>
        <w:t>zaświadczenie  ukończenia kursów w zakresie instalowania/konserwacji systemów alarmowych</w:t>
      </w:r>
      <w:r w:rsidR="00826868">
        <w:rPr>
          <w:rFonts w:ascii="Arial" w:hAnsi="Arial" w:cs="Arial"/>
          <w:bCs/>
          <w:sz w:val="22"/>
        </w:rPr>
        <w:t>,</w:t>
      </w:r>
    </w:p>
    <w:p w14:paraId="57740A8B" w14:textId="66B34CA5" w:rsidR="00A96738" w:rsidRPr="00A96738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2"/>
        </w:rPr>
      </w:pPr>
      <w:r w:rsidRPr="00A96738">
        <w:rPr>
          <w:rFonts w:ascii="Arial" w:hAnsi="Arial" w:cs="Arial"/>
          <w:sz w:val="22"/>
        </w:rPr>
        <w:t>zaświadczenie o wpisie na listę kwalifikowanych pracownik</w:t>
      </w:r>
      <w:r w:rsidR="00826868">
        <w:rPr>
          <w:rFonts w:ascii="Arial" w:hAnsi="Arial" w:cs="Arial"/>
          <w:sz w:val="22"/>
        </w:rPr>
        <w:t>ów zabezpieczenia technicznego,</w:t>
      </w:r>
    </w:p>
    <w:p w14:paraId="19C548FF" w14:textId="77777777" w:rsidR="00A96738" w:rsidRPr="00A96738" w:rsidRDefault="00A96738" w:rsidP="00137EE0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2"/>
        </w:rPr>
      </w:pPr>
      <w:r w:rsidRPr="00A96738">
        <w:rPr>
          <w:rFonts w:ascii="Arial" w:hAnsi="Arial" w:cs="Arial"/>
          <w:sz w:val="22"/>
        </w:rPr>
        <w:t>legitymację kwalifikowanego pracownika zabezpieczenia technicznego.</w:t>
      </w:r>
    </w:p>
    <w:p w14:paraId="36D2801B" w14:textId="77777777" w:rsidR="00A96738" w:rsidRPr="003E3C5B" w:rsidRDefault="00A96738" w:rsidP="00A96738">
      <w:pPr>
        <w:pStyle w:val="Tekstpodstawowy"/>
        <w:ind w:left="993"/>
        <w:rPr>
          <w:rFonts w:ascii="Arial" w:hAnsi="Arial" w:cs="Arial"/>
          <w:sz w:val="16"/>
          <w:szCs w:val="16"/>
        </w:rPr>
      </w:pPr>
    </w:p>
    <w:p w14:paraId="3E6292C3" w14:textId="0B649290" w:rsidR="00D91EB4" w:rsidRPr="00266057" w:rsidRDefault="00D91EB4" w:rsidP="003E3C5B">
      <w:pPr>
        <w:pStyle w:val="Akapitzlist"/>
        <w:numPr>
          <w:ilvl w:val="1"/>
          <w:numId w:val="2"/>
        </w:numPr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266057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227B93BC" w14:textId="77777777" w:rsidR="003E3C5B" w:rsidRDefault="00A6324B" w:rsidP="003E3C5B">
      <w:pPr>
        <w:pStyle w:val="Akapitzlist"/>
        <w:numPr>
          <w:ilvl w:val="2"/>
          <w:numId w:val="2"/>
        </w:numPr>
        <w:spacing w:before="240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356A3C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356A3C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 w:rsidRPr="00356A3C">
        <w:rPr>
          <w:rFonts w:ascii="Arial" w:hAnsi="Arial" w:cs="Arial"/>
          <w:sz w:val="22"/>
          <w:szCs w:val="22"/>
          <w:lang w:eastAsia="x-none"/>
        </w:rPr>
        <w:br/>
        <w:t xml:space="preserve">w dokumentacji a niewłączone do przedmiarów które wynikną na etapie pytań do ogłoszonego postępowania przetargowego po pisemnej zgodzie </w:t>
      </w:r>
      <w:r w:rsidR="00245DF9" w:rsidRPr="00356A3C">
        <w:rPr>
          <w:rFonts w:ascii="Arial" w:hAnsi="Arial" w:cs="Arial"/>
          <w:sz w:val="22"/>
          <w:szCs w:val="22"/>
          <w:lang w:eastAsia="x-none"/>
        </w:rPr>
        <w:t>zamawiającego</w:t>
      </w:r>
      <w:r w:rsidR="003D19F2" w:rsidRPr="00356A3C">
        <w:rPr>
          <w:rFonts w:ascii="Arial" w:hAnsi="Arial" w:cs="Arial"/>
          <w:sz w:val="22"/>
          <w:szCs w:val="22"/>
          <w:lang w:eastAsia="x-none"/>
        </w:rPr>
        <w:t>).</w:t>
      </w:r>
    </w:p>
    <w:p w14:paraId="722928D7" w14:textId="296BAA93" w:rsidR="00356A3C" w:rsidRPr="003E3C5B" w:rsidRDefault="00356A3C" w:rsidP="003E3C5B">
      <w:pPr>
        <w:pStyle w:val="Akapitzlist"/>
        <w:numPr>
          <w:ilvl w:val="2"/>
          <w:numId w:val="2"/>
        </w:numPr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 w:rsidRPr="003E3C5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Kosztorysy ofertowe należy przedłożyć do Zamawiającego w formie papierowej oraz na płycie w formie </w:t>
      </w:r>
      <w:proofErr w:type="spellStart"/>
      <w:r w:rsidRPr="003E3C5B">
        <w:rPr>
          <w:rFonts w:ascii="Arial" w:eastAsiaTheme="minorEastAsia" w:hAnsi="Arial" w:cs="Arial"/>
          <w:color w:val="000000" w:themeColor="text1"/>
          <w:sz w:val="22"/>
          <w:szCs w:val="22"/>
        </w:rPr>
        <w:t>ath</w:t>
      </w:r>
      <w:proofErr w:type="spellEnd"/>
      <w:r w:rsidRPr="003E3C5B">
        <w:rPr>
          <w:rFonts w:ascii="Arial" w:eastAsiaTheme="minorEastAsia" w:hAnsi="Arial" w:cs="Arial"/>
          <w:color w:val="000000" w:themeColor="text1"/>
          <w:sz w:val="22"/>
          <w:szCs w:val="22"/>
        </w:rPr>
        <w:t>, oraz PDF (odrębnie pliki dla każdego z kosztorysów) (na etapie podpisywania umowy)</w:t>
      </w:r>
      <w:r w:rsidR="003E3C5B" w:rsidRPr="003E3C5B">
        <w:rPr>
          <w:rFonts w:ascii="Arial" w:eastAsiaTheme="minorEastAsia" w:hAnsi="Arial" w:cs="Arial"/>
          <w:color w:val="000000" w:themeColor="text1"/>
          <w:sz w:val="22"/>
          <w:szCs w:val="22"/>
        </w:rPr>
        <w:t>.</w:t>
      </w:r>
    </w:p>
    <w:p w14:paraId="78E09AB2" w14:textId="311B4FD3" w:rsidR="00A6324B" w:rsidRPr="00356A3C" w:rsidRDefault="00266057" w:rsidP="00356A3C">
      <w:pPr>
        <w:pStyle w:val="Akapitzlist"/>
        <w:numPr>
          <w:ilvl w:val="2"/>
          <w:numId w:val="2"/>
        </w:numPr>
        <w:ind w:left="1418" w:hanging="709"/>
        <w:contextualSpacing w:val="0"/>
        <w:jc w:val="both"/>
        <w:rPr>
          <w:rFonts w:ascii="Arial" w:eastAsiaTheme="minorEastAsia" w:hAnsi="Arial" w:cs="Arial"/>
          <w:sz w:val="22"/>
          <w:szCs w:val="22"/>
        </w:rPr>
      </w:pPr>
      <w:r w:rsidRPr="00356A3C">
        <w:rPr>
          <w:rFonts w:ascii="Arial" w:eastAsiaTheme="minorEastAsia" w:hAnsi="Arial" w:cs="Arial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356A3C">
        <w:rPr>
          <w:rFonts w:ascii="Arial" w:eastAsiaTheme="minorEastAsia" w:hAnsi="Arial" w:cs="Arial"/>
          <w:sz w:val="22"/>
          <w:szCs w:val="22"/>
        </w:rPr>
        <w:br/>
        <w:t xml:space="preserve">w oparciu o dokumentację) winna zawierać: podstawę jej wyceny, opis robót, jednostkę miary, ilość jednostek miary, cenę jednostkową netto </w:t>
      </w:r>
      <w:r w:rsidRPr="00356A3C">
        <w:rPr>
          <w:rFonts w:ascii="Arial" w:eastAsiaTheme="minorEastAsia" w:hAnsi="Arial" w:cs="Arial"/>
          <w:sz w:val="22"/>
          <w:szCs w:val="22"/>
        </w:rPr>
        <w:br/>
        <w:t xml:space="preserve">(tj. z narzutami – kosztami pośrednimi, kosztami zakupu materiałów </w:t>
      </w:r>
      <w:r w:rsidRPr="00356A3C">
        <w:rPr>
          <w:rFonts w:ascii="Arial" w:eastAsiaTheme="minorEastAsia" w:hAnsi="Arial" w:cs="Arial"/>
          <w:sz w:val="22"/>
          <w:szCs w:val="22"/>
        </w:rPr>
        <w:br/>
        <w:t>i zyskiem) oraz zawierać ujęte w każdej pozycji koszty robocizny, materiału i sprzętu. Narzuty winny być jednakowe (wartość procentowa) dla każdej pozycji kosztorysowej w danej branży</w:t>
      </w:r>
      <w:r w:rsidR="00356A3C">
        <w:rPr>
          <w:rFonts w:ascii="Arial" w:eastAsiaTheme="minorEastAsia" w:hAnsi="Arial" w:cs="Arial"/>
          <w:sz w:val="22"/>
          <w:szCs w:val="22"/>
        </w:rPr>
        <w:t xml:space="preserve"> </w:t>
      </w:r>
      <w:r w:rsidR="00356A3C" w:rsidRPr="003E3C5B">
        <w:rPr>
          <w:rFonts w:ascii="Arial" w:eastAsiaTheme="minorEastAsia" w:hAnsi="Arial" w:cs="Arial"/>
          <w:sz w:val="22"/>
          <w:szCs w:val="22"/>
        </w:rPr>
        <w:t>(na etapie podpisywania umowy)</w:t>
      </w:r>
      <w:r w:rsidR="000C4325" w:rsidRPr="003E3C5B">
        <w:rPr>
          <w:rFonts w:ascii="Arial" w:eastAsiaTheme="minorEastAsia" w:hAnsi="Arial" w:cs="Arial"/>
          <w:sz w:val="22"/>
          <w:szCs w:val="22"/>
        </w:rPr>
        <w:t>.</w:t>
      </w:r>
      <w:r w:rsidR="000C4325" w:rsidRPr="00356A3C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28E314E0" w14:textId="53342321" w:rsidR="00A6324B" w:rsidRPr="00266057" w:rsidRDefault="00A6324B" w:rsidP="003E3C5B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FA2D41" w:rsidRDefault="00266057" w:rsidP="003E3C5B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3D347120" w:rsidR="00266057" w:rsidRPr="00FA2D41" w:rsidRDefault="00266057" w:rsidP="003E3C5B">
      <w:pPr>
        <w:pStyle w:val="Tekstpodstawowywcity2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</w:t>
      </w:r>
      <w:r w:rsidR="007B4573">
        <w:rPr>
          <w:rFonts w:ascii="Arial" w:hAnsi="Arial" w:cs="Arial"/>
        </w:rPr>
        <w:t xml:space="preserve">az z dołączonymi ich zdjęciami </w:t>
      </w:r>
      <w:r w:rsidRPr="00FA2D41">
        <w:rPr>
          <w:rFonts w:ascii="Arial" w:hAnsi="Arial" w:cs="Arial"/>
        </w:rPr>
        <w:t>i nr dowodu osobistego;</w:t>
      </w:r>
    </w:p>
    <w:p w14:paraId="2F374EF8" w14:textId="77777777" w:rsidR="00266057" w:rsidRPr="00FA2D41" w:rsidRDefault="00266057" w:rsidP="003E3C5B">
      <w:pPr>
        <w:pStyle w:val="Tekstpodstawowywcity2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77DD4792" w14:textId="77777777" w:rsidR="00266057" w:rsidRPr="00FA2D41" w:rsidRDefault="00266057" w:rsidP="003E3C5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lastRenderedPageBreak/>
        <w:t>na wejście pracowników i wjazd samochodów dostawczych związanych z realizacją przedmiotu zamówienia</w:t>
      </w:r>
      <w:r w:rsidRPr="000C3DB6">
        <w:rPr>
          <w:rFonts w:ascii="Arial" w:hAnsi="Arial" w:cs="Arial"/>
          <w:sz w:val="22"/>
          <w:szCs w:val="22"/>
          <w:lang w:eastAsia="x-none"/>
        </w:rPr>
        <w:t>. Zamawiający oświadcza, że przedmiot zamówienia może być realizowany w dni robocze  w godzinach od 7</w:t>
      </w:r>
      <w:r w:rsidRPr="000C3DB6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30 </w:t>
      </w:r>
      <w:r w:rsidRPr="000C3DB6">
        <w:rPr>
          <w:rFonts w:ascii="Arial" w:hAnsi="Arial" w:cs="Arial"/>
          <w:sz w:val="22"/>
          <w:szCs w:val="22"/>
          <w:vertAlign w:val="superscript"/>
          <w:lang w:eastAsia="x-none"/>
        </w:rPr>
        <w:br/>
      </w:r>
      <w:r w:rsidRPr="000C3DB6">
        <w:rPr>
          <w:rFonts w:ascii="Arial" w:hAnsi="Arial" w:cs="Arial"/>
          <w:sz w:val="22"/>
          <w:szCs w:val="22"/>
          <w:lang w:eastAsia="x-none"/>
        </w:rPr>
        <w:t>do 15</w:t>
      </w:r>
      <w:r w:rsidRPr="000C3DB6">
        <w:rPr>
          <w:rFonts w:ascii="Arial" w:hAnsi="Arial" w:cs="Arial"/>
          <w:sz w:val="22"/>
          <w:szCs w:val="22"/>
          <w:vertAlign w:val="superscript"/>
          <w:lang w:eastAsia="x-none"/>
        </w:rPr>
        <w:t>30</w:t>
      </w:r>
      <w:r w:rsidRPr="000C3DB6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7F0FB72D" w14:textId="77777777" w:rsidR="00266057" w:rsidRDefault="00266057" w:rsidP="003E3C5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4809127C" w14:textId="5D8DC460" w:rsidR="0063168C" w:rsidRPr="00FA2D41" w:rsidRDefault="0063168C" w:rsidP="003E3C5B">
      <w:pPr>
        <w:pStyle w:val="Tekstpodstawowy31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2634ADD9" w14:textId="77777777" w:rsidR="000D14D4" w:rsidRDefault="000D14D4" w:rsidP="000D14D4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36464C2B" w14:textId="624FB08B" w:rsidR="000D14D4" w:rsidRDefault="0063168C" w:rsidP="000D14D4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Oferent </w:t>
      </w:r>
      <w:r w:rsidRPr="000C3DB6">
        <w:rPr>
          <w:rFonts w:ascii="Arial" w:hAnsi="Arial" w:cs="Arial"/>
          <w:sz w:val="22"/>
          <w:szCs w:val="22"/>
        </w:rPr>
        <w:t>może</w:t>
      </w:r>
      <w:r w:rsidR="008B7C99">
        <w:rPr>
          <w:rFonts w:ascii="Arial" w:hAnsi="Arial" w:cs="Arial"/>
          <w:sz w:val="22"/>
          <w:szCs w:val="22"/>
        </w:rPr>
        <w:t xml:space="preserve"> </w:t>
      </w:r>
      <w:r w:rsidRPr="000C3DB6">
        <w:rPr>
          <w:rFonts w:ascii="Arial" w:hAnsi="Arial" w:cs="Arial"/>
          <w:sz w:val="22"/>
          <w:szCs w:val="22"/>
        </w:rPr>
        <w:t xml:space="preserve">przed </w:t>
      </w:r>
      <w:r w:rsidRPr="00FA2D41">
        <w:rPr>
          <w:rFonts w:ascii="Arial" w:hAnsi="Arial" w:cs="Arial"/>
          <w:sz w:val="22"/>
          <w:szCs w:val="22"/>
        </w:rPr>
        <w:t xml:space="preserve">złożeniem oferty dokonać oględzin przedmiotu zamówienia, przeprowadzenia wizji lokalnej – celem zdobycia wszelkich niezbędnych informacji służących jej przygotowaniu. </w:t>
      </w:r>
    </w:p>
    <w:p w14:paraId="6B8C6F96" w14:textId="77777777" w:rsidR="000D14D4" w:rsidRDefault="000D14D4" w:rsidP="000D14D4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14:paraId="3A620565" w14:textId="586D135B" w:rsidR="00CA25FA" w:rsidRPr="000C3DB6" w:rsidRDefault="00155FC7" w:rsidP="000D14D4">
      <w:pPr>
        <w:pStyle w:val="Tekstpodstawowy"/>
        <w:ind w:left="709"/>
        <w:rPr>
          <w:rFonts w:ascii="Arial" w:hAnsi="Arial" w:cs="Arial"/>
          <w:b/>
          <w:sz w:val="22"/>
          <w:szCs w:val="22"/>
        </w:rPr>
      </w:pPr>
      <w:r w:rsidRPr="000C3DB6">
        <w:rPr>
          <w:rFonts w:ascii="Arial" w:hAnsi="Arial" w:cs="Arial"/>
          <w:b/>
          <w:sz w:val="22"/>
          <w:szCs w:val="22"/>
        </w:rPr>
        <w:t>Wgląd do dokumentacji niejawnej</w:t>
      </w:r>
    </w:p>
    <w:p w14:paraId="286E3A44" w14:textId="5C1CE91E" w:rsidR="003E3C5B" w:rsidRPr="003E3C5B" w:rsidRDefault="003E3C5B" w:rsidP="003E3C5B">
      <w:pPr>
        <w:pStyle w:val="Tekstpodstawowy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E3C5B">
        <w:rPr>
          <w:rFonts w:ascii="Arial" w:hAnsi="Arial" w:cs="Arial"/>
          <w:color w:val="000000" w:themeColor="text1"/>
          <w:sz w:val="22"/>
          <w:szCs w:val="22"/>
        </w:rPr>
        <w:t xml:space="preserve">Dokumenty opatrzone klauzulą niejawności będą przesłane do Wykonawców, którzy zostaną zaproszeni do złożenia ofert, po wcześniejszym pisemnym wystąpieniu oferenta wraz z załączeniem </w:t>
      </w:r>
      <w:r w:rsidRPr="003E3C5B">
        <w:rPr>
          <w:rFonts w:ascii="Arial" w:hAnsi="Arial" w:cs="Arial"/>
          <w:bCs/>
          <w:color w:val="000000" w:themeColor="text1"/>
          <w:sz w:val="22"/>
          <w:szCs w:val="22"/>
        </w:rPr>
        <w:t xml:space="preserve">pisemnego upoważnienia kierownika jednostki organizacyjnej 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>upoważniającego</w:t>
      </w:r>
      <w:r w:rsidRPr="003E3C5B">
        <w:rPr>
          <w:rFonts w:ascii="Arial" w:hAnsi="Arial" w:cs="Arial"/>
          <w:bCs/>
          <w:color w:val="000000" w:themeColor="text1"/>
          <w:sz w:val="22"/>
          <w:szCs w:val="22"/>
        </w:rPr>
        <w:t xml:space="preserve"> do 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 xml:space="preserve">dostępu do informacji niejawnych o klauzuli </w:t>
      </w:r>
      <w:r w:rsidRPr="003E3C5B">
        <w:rPr>
          <w:rFonts w:ascii="Arial" w:hAnsi="Arial" w:cs="Arial"/>
          <w:i/>
          <w:color w:val="000000" w:themeColor="text1"/>
          <w:sz w:val="22"/>
          <w:szCs w:val="22"/>
        </w:rPr>
        <w:t>ZASTRZEŻONE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 xml:space="preserve"> lub poświadczenia bezpieczeństwa i aktualnego zaświadczenia stwierdzającego odbycie szkolenia w zakresie ochrony informacji niejawnych oraz uzyskaniu zgody Szefa SZI. Zamawiający preferuje odbiór osobisty przedmiotowej dokumentacji oraz informuje, iż w przypadku wysłania jej pocztą na wniosek Wykonawcy, powyższe nie będzie upoważniało do przesunięcia terminu składania ofert. Po sporządzeniu wyceny ofertowej, udostępnioną dokumentację należy bezzwłocznie zwrócić do Stołecznego Zarządu Infrastruktury. </w:t>
      </w:r>
    </w:p>
    <w:p w14:paraId="68AD2017" w14:textId="2B87CCD1" w:rsidR="003E3C5B" w:rsidRPr="003E3C5B" w:rsidRDefault="003E3C5B" w:rsidP="00155FC7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3C5B">
        <w:rPr>
          <w:rFonts w:ascii="Arial" w:hAnsi="Arial" w:cs="Arial"/>
          <w:color w:val="000000" w:themeColor="text1"/>
          <w:sz w:val="22"/>
          <w:szCs w:val="22"/>
        </w:rPr>
        <w:t>lub</w:t>
      </w:r>
    </w:p>
    <w:p w14:paraId="1832FDFB" w14:textId="26B858C5" w:rsidR="00CA25FA" w:rsidRPr="003E3C5B" w:rsidRDefault="00155FC7" w:rsidP="00155FC7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3C5B">
        <w:rPr>
          <w:rFonts w:ascii="Arial" w:hAnsi="Arial" w:cs="Arial"/>
          <w:color w:val="000000" w:themeColor="text1"/>
          <w:sz w:val="22"/>
          <w:szCs w:val="22"/>
        </w:rPr>
        <w:t>Dokumenty</w:t>
      </w:r>
      <w:r w:rsidR="00CA25FA" w:rsidRPr="003E3C5B">
        <w:rPr>
          <w:rFonts w:ascii="Arial" w:hAnsi="Arial" w:cs="Arial"/>
          <w:color w:val="000000" w:themeColor="text1"/>
          <w:sz w:val="22"/>
          <w:szCs w:val="22"/>
        </w:rPr>
        <w:t xml:space="preserve"> opatrzon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>e</w:t>
      </w:r>
      <w:r w:rsidR="00CA25FA" w:rsidRPr="003E3C5B">
        <w:rPr>
          <w:rFonts w:ascii="Arial" w:hAnsi="Arial" w:cs="Arial"/>
          <w:color w:val="000000" w:themeColor="text1"/>
          <w:sz w:val="22"/>
          <w:szCs w:val="22"/>
        </w:rPr>
        <w:t xml:space="preserve"> klauzulą niejawności 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 xml:space="preserve">pozostają do wglądu w siedzibie Zamawiającego po wcześniejszym złożeniu wniosku, pisemnym wystąpieniu oferenta, uzyskaniu zgody Szefa SZI oraz po okazaniu stosownych dokumentów (pisemne upoważnienie kierownika jednostki organizacyjnej upoważniające </w:t>
      </w:r>
      <w:r w:rsidR="00BD2F97" w:rsidRPr="003E3C5B">
        <w:rPr>
          <w:rFonts w:ascii="Arial" w:hAnsi="Arial" w:cs="Arial"/>
          <w:color w:val="000000" w:themeColor="text1"/>
          <w:sz w:val="22"/>
          <w:szCs w:val="22"/>
        </w:rPr>
        <w:br/>
      </w:r>
      <w:r w:rsidRPr="003E3C5B">
        <w:rPr>
          <w:rFonts w:ascii="Arial" w:hAnsi="Arial" w:cs="Arial"/>
          <w:color w:val="000000" w:themeColor="text1"/>
          <w:sz w:val="22"/>
          <w:szCs w:val="22"/>
        </w:rPr>
        <w:t>do dostępu do informacji niejawnych o klauzuli „</w:t>
      </w:r>
      <w:r w:rsidR="00BA7AA3" w:rsidRPr="003E3C5B">
        <w:rPr>
          <w:rFonts w:ascii="Arial" w:hAnsi="Arial" w:cs="Arial"/>
          <w:color w:val="000000" w:themeColor="text1"/>
          <w:sz w:val="22"/>
          <w:szCs w:val="22"/>
        </w:rPr>
        <w:t>ZASTRZEŻONE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>” lub poświadczenie bezpieczeństwa oraz aktualne zaświadczenia stwierdzające odbycie szkolenia w</w:t>
      </w:r>
      <w:r w:rsidR="009142D6" w:rsidRPr="003E3C5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>zakresie ochrony informacji niejawnych). Wglądu do dokumentacji niejawnej można dokonać w dniach roboczych w godz. 8</w:t>
      </w:r>
      <w:r w:rsidRPr="003E3C5B">
        <w:rPr>
          <w:rFonts w:ascii="Arial" w:hAnsi="Arial" w:cs="Arial"/>
          <w:color w:val="000000" w:themeColor="text1"/>
          <w:sz w:val="22"/>
          <w:szCs w:val="22"/>
          <w:vertAlign w:val="superscript"/>
        </w:rPr>
        <w:t>00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 xml:space="preserve"> – 14</w:t>
      </w:r>
      <w:r w:rsidRPr="003E3C5B">
        <w:rPr>
          <w:rFonts w:ascii="Arial" w:hAnsi="Arial" w:cs="Arial"/>
          <w:color w:val="000000" w:themeColor="text1"/>
          <w:sz w:val="22"/>
          <w:szCs w:val="22"/>
          <w:vertAlign w:val="superscript"/>
        </w:rPr>
        <w:t>00</w:t>
      </w:r>
      <w:r w:rsidRPr="003E3C5B">
        <w:rPr>
          <w:rFonts w:ascii="Arial" w:hAnsi="Arial" w:cs="Arial"/>
          <w:color w:val="000000" w:themeColor="text1"/>
          <w:sz w:val="22"/>
          <w:szCs w:val="22"/>
        </w:rPr>
        <w:t>, po uprzednim telefonicznym uzgodnieniu terminu z:</w:t>
      </w:r>
    </w:p>
    <w:p w14:paraId="069DD68C" w14:textId="09A28C8E" w:rsidR="00CA25FA" w:rsidRPr="003E3C5B" w:rsidRDefault="00F243B0" w:rsidP="00137EE0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3E3C5B">
        <w:rPr>
          <w:rFonts w:ascii="Arial" w:hAnsi="Arial" w:cs="Arial"/>
          <w:color w:val="000000" w:themeColor="text1"/>
          <w:sz w:val="22"/>
          <w:szCs w:val="22"/>
        </w:rPr>
        <w:t>Aleksandra SIKORA, tel.:261 849 357;</w:t>
      </w:r>
    </w:p>
    <w:p w14:paraId="703C74CD" w14:textId="29011299" w:rsidR="00CA25FA" w:rsidRPr="003E3C5B" w:rsidRDefault="00F243B0" w:rsidP="00137EE0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3E3C5B">
        <w:rPr>
          <w:rFonts w:ascii="Arial" w:hAnsi="Arial" w:cs="Arial"/>
          <w:color w:val="000000" w:themeColor="text1"/>
          <w:sz w:val="22"/>
          <w:szCs w:val="22"/>
        </w:rPr>
        <w:t>Julia KOSOWSKA, tel.: 261 849 357.</w:t>
      </w:r>
    </w:p>
    <w:p w14:paraId="4D15BCC6" w14:textId="424FCD11" w:rsidR="00315B99" w:rsidRPr="00FA2D41" w:rsidRDefault="00315B99" w:rsidP="003E3C5B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77777777" w:rsidR="00266057" w:rsidRPr="007C2D99" w:rsidRDefault="00266057" w:rsidP="003E3C5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5D9CA96E" w14:textId="77777777" w:rsidR="00266057" w:rsidRPr="00FA2D41" w:rsidRDefault="00266057" w:rsidP="003E3C5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77777777" w:rsidR="00266057" w:rsidRPr="00FA2D41" w:rsidRDefault="00266057" w:rsidP="003E3C5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12C37348" w14:textId="77777777" w:rsidR="00266057" w:rsidRDefault="00266057" w:rsidP="003E3C5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Zakres rzeczowy możliwy być wykonany przez jednego Wykonawcę, </w:t>
      </w:r>
      <w:r w:rsidRPr="007C2D99">
        <w:rPr>
          <w:rFonts w:ascii="Arial" w:hAnsi="Arial" w:cs="Arial"/>
          <w:sz w:val="22"/>
          <w:szCs w:val="22"/>
        </w:rPr>
        <w:br/>
        <w:t>co ze względów organizacyjnych, ekonomicznych i celowościowych pozwoli uzyskać najlepszy efekt z danych nakładów.</w:t>
      </w:r>
    </w:p>
    <w:p w14:paraId="6F2A4647" w14:textId="5B91763D" w:rsidR="00266057" w:rsidRPr="00200891" w:rsidRDefault="00266057" w:rsidP="003E3C5B">
      <w:pPr>
        <w:pStyle w:val="Akapitzlist"/>
        <w:numPr>
          <w:ilvl w:val="2"/>
          <w:numId w:val="2"/>
        </w:numPr>
        <w:spacing w:after="200" w:line="276" w:lineRule="auto"/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200891">
        <w:rPr>
          <w:rFonts w:ascii="Arial" w:hAnsi="Arial" w:cs="Arial"/>
          <w:sz w:val="22"/>
          <w:szCs w:val="22"/>
        </w:rPr>
        <w:lastRenderedPageBreak/>
        <w:t xml:space="preserve">Rozliczenie Wykonawcy – </w:t>
      </w:r>
      <w:r w:rsidR="00417CA9">
        <w:rPr>
          <w:rFonts w:ascii="Arial" w:hAnsi="Arial" w:cs="Arial"/>
          <w:b/>
          <w:sz w:val="22"/>
          <w:szCs w:val="22"/>
        </w:rPr>
        <w:t>ryczałtowe.</w:t>
      </w:r>
    </w:p>
    <w:p w14:paraId="096C789C" w14:textId="0CF80A92" w:rsidR="008B2274" w:rsidRPr="00266057" w:rsidRDefault="008B2274" w:rsidP="0026605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7499D94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464438" w:rsidSect="001815E8">
          <w:headerReference w:type="default" r:id="rId12"/>
          <w:footerReference w:type="default" r:id="rId13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62E1CFDF" w14:textId="181371A2" w:rsidR="00464438" w:rsidRPr="008F096F" w:rsidRDefault="00464438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464438" w:rsidRPr="008F096F" w:rsidSect="001815E8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7B6C1" w14:textId="77777777" w:rsidR="002559E3" w:rsidRDefault="002559E3">
      <w:r>
        <w:separator/>
      </w:r>
    </w:p>
  </w:endnote>
  <w:endnote w:type="continuationSeparator" w:id="0">
    <w:p w14:paraId="583A30A7" w14:textId="77777777" w:rsidR="002559E3" w:rsidRDefault="002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 Narrow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54DA1DD0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D14D4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314C" w14:textId="77777777" w:rsidR="002559E3" w:rsidRDefault="002559E3">
      <w:r>
        <w:separator/>
      </w:r>
    </w:p>
  </w:footnote>
  <w:footnote w:type="continuationSeparator" w:id="0">
    <w:p w14:paraId="69BAF8F6" w14:textId="77777777" w:rsidR="002559E3" w:rsidRDefault="0025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71F7083B" w:rsidR="00C1522A" w:rsidRPr="007340A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E07C7E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D732D"/>
    <w:multiLevelType w:val="hybridMultilevel"/>
    <w:tmpl w:val="B0785CA6"/>
    <w:lvl w:ilvl="0" w:tplc="5F1C5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9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D7D34E9"/>
    <w:multiLevelType w:val="hybridMultilevel"/>
    <w:tmpl w:val="3154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31975"/>
    <w:multiLevelType w:val="hybridMultilevel"/>
    <w:tmpl w:val="6944D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796"/>
    <w:multiLevelType w:val="hybridMultilevel"/>
    <w:tmpl w:val="BD748FE0"/>
    <w:lvl w:ilvl="0" w:tplc="8B42D256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2407B7"/>
    <w:multiLevelType w:val="hybridMultilevel"/>
    <w:tmpl w:val="98A0A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906BFB"/>
    <w:multiLevelType w:val="hybridMultilevel"/>
    <w:tmpl w:val="7D64E5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357200"/>
    <w:multiLevelType w:val="hybridMultilevel"/>
    <w:tmpl w:val="5754C520"/>
    <w:lvl w:ilvl="0" w:tplc="CFC8D530">
      <w:start w:val="1"/>
      <w:numFmt w:val="bullet"/>
      <w:lvlText w:val="-"/>
      <w:lvlJc w:val="left"/>
      <w:pPr>
        <w:ind w:left="2007" w:hanging="360"/>
      </w:pPr>
      <w:rPr>
        <w:rFonts w:ascii="&quot;Arial Narrow&quot;,sans-serif" w:hAnsi="&quot;Arial Narrow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EE59E8"/>
    <w:multiLevelType w:val="hybridMultilevel"/>
    <w:tmpl w:val="CC323A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21"/>
  </w:num>
  <w:num w:numId="5">
    <w:abstractNumId w:val="8"/>
  </w:num>
  <w:num w:numId="6">
    <w:abstractNumId w:val="12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9"/>
  </w:num>
  <w:num w:numId="12">
    <w:abstractNumId w:val="10"/>
  </w:num>
  <w:num w:numId="13">
    <w:abstractNumId w:val="19"/>
  </w:num>
  <w:num w:numId="14">
    <w:abstractNumId w:val="6"/>
  </w:num>
  <w:num w:numId="15">
    <w:abstractNumId w:val="11"/>
  </w:num>
  <w:num w:numId="16">
    <w:abstractNumId w:val="4"/>
  </w:num>
  <w:num w:numId="17">
    <w:abstractNumId w:val="23"/>
  </w:num>
  <w:num w:numId="18">
    <w:abstractNumId w:val="25"/>
  </w:num>
  <w:num w:numId="19">
    <w:abstractNumId w:val="13"/>
  </w:num>
  <w:num w:numId="20">
    <w:abstractNumId w:val="17"/>
  </w:num>
  <w:num w:numId="21">
    <w:abstractNumId w:val="26"/>
  </w:num>
  <w:num w:numId="22">
    <w:abstractNumId w:val="15"/>
  </w:num>
  <w:num w:numId="23">
    <w:abstractNumId w:val="5"/>
  </w:num>
  <w:num w:numId="24">
    <w:abstractNumId w:val="22"/>
  </w:num>
  <w:num w:numId="25">
    <w:abstractNumId w:val="24"/>
  </w:num>
  <w:num w:numId="26">
    <w:abstractNumId w:val="2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34962"/>
    <w:rsid w:val="0004077C"/>
    <w:rsid w:val="00041E13"/>
    <w:rsid w:val="00042A45"/>
    <w:rsid w:val="00042F20"/>
    <w:rsid w:val="000467E8"/>
    <w:rsid w:val="00047833"/>
    <w:rsid w:val="0006007C"/>
    <w:rsid w:val="00067DAE"/>
    <w:rsid w:val="00076366"/>
    <w:rsid w:val="0008107A"/>
    <w:rsid w:val="000856DC"/>
    <w:rsid w:val="00087460"/>
    <w:rsid w:val="0009194F"/>
    <w:rsid w:val="000946FE"/>
    <w:rsid w:val="000A7BC5"/>
    <w:rsid w:val="000B0DDA"/>
    <w:rsid w:val="000B3EC5"/>
    <w:rsid w:val="000C1631"/>
    <w:rsid w:val="000C38AC"/>
    <w:rsid w:val="000C3DB6"/>
    <w:rsid w:val="000C4325"/>
    <w:rsid w:val="000C5DED"/>
    <w:rsid w:val="000C6D35"/>
    <w:rsid w:val="000D144D"/>
    <w:rsid w:val="000D14D4"/>
    <w:rsid w:val="000D64CD"/>
    <w:rsid w:val="000F2791"/>
    <w:rsid w:val="000F5E4E"/>
    <w:rsid w:val="001019ED"/>
    <w:rsid w:val="00101C2F"/>
    <w:rsid w:val="00116AF9"/>
    <w:rsid w:val="00117E02"/>
    <w:rsid w:val="00120143"/>
    <w:rsid w:val="001215EF"/>
    <w:rsid w:val="00127A78"/>
    <w:rsid w:val="00135B7D"/>
    <w:rsid w:val="0013602A"/>
    <w:rsid w:val="00137EE0"/>
    <w:rsid w:val="00150421"/>
    <w:rsid w:val="00155FC7"/>
    <w:rsid w:val="00171BD9"/>
    <w:rsid w:val="00175C18"/>
    <w:rsid w:val="0018087B"/>
    <w:rsid w:val="001815E8"/>
    <w:rsid w:val="001848DA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D0549"/>
    <w:rsid w:val="001D28C5"/>
    <w:rsid w:val="001D72ED"/>
    <w:rsid w:val="001F359E"/>
    <w:rsid w:val="00205E68"/>
    <w:rsid w:val="002112FA"/>
    <w:rsid w:val="00215140"/>
    <w:rsid w:val="00215993"/>
    <w:rsid w:val="00220FBB"/>
    <w:rsid w:val="00223131"/>
    <w:rsid w:val="00225DD5"/>
    <w:rsid w:val="00235458"/>
    <w:rsid w:val="00236362"/>
    <w:rsid w:val="00243194"/>
    <w:rsid w:val="002432BF"/>
    <w:rsid w:val="00245DF9"/>
    <w:rsid w:val="00253C89"/>
    <w:rsid w:val="002559E3"/>
    <w:rsid w:val="00260A91"/>
    <w:rsid w:val="002637B0"/>
    <w:rsid w:val="00263F23"/>
    <w:rsid w:val="00266057"/>
    <w:rsid w:val="00275BC9"/>
    <w:rsid w:val="002765F6"/>
    <w:rsid w:val="00280197"/>
    <w:rsid w:val="00280664"/>
    <w:rsid w:val="00284A7C"/>
    <w:rsid w:val="00290CB7"/>
    <w:rsid w:val="002A592C"/>
    <w:rsid w:val="002B259F"/>
    <w:rsid w:val="002B5532"/>
    <w:rsid w:val="002C2C18"/>
    <w:rsid w:val="002C4034"/>
    <w:rsid w:val="002C7C73"/>
    <w:rsid w:val="002D0872"/>
    <w:rsid w:val="002E68BC"/>
    <w:rsid w:val="002F1005"/>
    <w:rsid w:val="002F1443"/>
    <w:rsid w:val="002F6BDF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6A3C"/>
    <w:rsid w:val="003576A1"/>
    <w:rsid w:val="003750B7"/>
    <w:rsid w:val="00382B2B"/>
    <w:rsid w:val="0038684B"/>
    <w:rsid w:val="00394709"/>
    <w:rsid w:val="003A3004"/>
    <w:rsid w:val="003A43B5"/>
    <w:rsid w:val="003A6954"/>
    <w:rsid w:val="003B0DE5"/>
    <w:rsid w:val="003B32D1"/>
    <w:rsid w:val="003B4249"/>
    <w:rsid w:val="003B49FB"/>
    <w:rsid w:val="003B6F7B"/>
    <w:rsid w:val="003C5A80"/>
    <w:rsid w:val="003D19F2"/>
    <w:rsid w:val="003D3FC6"/>
    <w:rsid w:val="003D6D5B"/>
    <w:rsid w:val="003E238F"/>
    <w:rsid w:val="003E3C5B"/>
    <w:rsid w:val="003F1B4A"/>
    <w:rsid w:val="004011AA"/>
    <w:rsid w:val="00402D0C"/>
    <w:rsid w:val="00404007"/>
    <w:rsid w:val="004043E3"/>
    <w:rsid w:val="00410351"/>
    <w:rsid w:val="00415B99"/>
    <w:rsid w:val="00417CA9"/>
    <w:rsid w:val="00420179"/>
    <w:rsid w:val="00421A6B"/>
    <w:rsid w:val="004249C4"/>
    <w:rsid w:val="00426B71"/>
    <w:rsid w:val="00440268"/>
    <w:rsid w:val="004420C2"/>
    <w:rsid w:val="00442F7C"/>
    <w:rsid w:val="0044557F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7B43"/>
    <w:rsid w:val="004B3E3E"/>
    <w:rsid w:val="004C0873"/>
    <w:rsid w:val="004C6032"/>
    <w:rsid w:val="004D42E9"/>
    <w:rsid w:val="004D49FC"/>
    <w:rsid w:val="004F4528"/>
    <w:rsid w:val="00501560"/>
    <w:rsid w:val="0050733F"/>
    <w:rsid w:val="00512B65"/>
    <w:rsid w:val="00516C64"/>
    <w:rsid w:val="0051736F"/>
    <w:rsid w:val="00524926"/>
    <w:rsid w:val="005418F4"/>
    <w:rsid w:val="0054371F"/>
    <w:rsid w:val="00544465"/>
    <w:rsid w:val="00552D84"/>
    <w:rsid w:val="00553574"/>
    <w:rsid w:val="00554240"/>
    <w:rsid w:val="0055617D"/>
    <w:rsid w:val="005652F2"/>
    <w:rsid w:val="005667E8"/>
    <w:rsid w:val="00570E4F"/>
    <w:rsid w:val="0057332B"/>
    <w:rsid w:val="0058319B"/>
    <w:rsid w:val="00585C8C"/>
    <w:rsid w:val="00591E61"/>
    <w:rsid w:val="005A0CD1"/>
    <w:rsid w:val="005A57DC"/>
    <w:rsid w:val="005B62E5"/>
    <w:rsid w:val="005C1815"/>
    <w:rsid w:val="005C3CC8"/>
    <w:rsid w:val="005E5703"/>
    <w:rsid w:val="006059FF"/>
    <w:rsid w:val="006061A9"/>
    <w:rsid w:val="00607B83"/>
    <w:rsid w:val="0061772C"/>
    <w:rsid w:val="00617CBF"/>
    <w:rsid w:val="00622375"/>
    <w:rsid w:val="0063168C"/>
    <w:rsid w:val="00635742"/>
    <w:rsid w:val="0064184D"/>
    <w:rsid w:val="006463D5"/>
    <w:rsid w:val="0065329E"/>
    <w:rsid w:val="006568D3"/>
    <w:rsid w:val="006640E4"/>
    <w:rsid w:val="006665E3"/>
    <w:rsid w:val="00666DB7"/>
    <w:rsid w:val="0068577A"/>
    <w:rsid w:val="006872A5"/>
    <w:rsid w:val="006878CD"/>
    <w:rsid w:val="0068798F"/>
    <w:rsid w:val="00690129"/>
    <w:rsid w:val="00694502"/>
    <w:rsid w:val="006A2346"/>
    <w:rsid w:val="006B227E"/>
    <w:rsid w:val="006C1E5E"/>
    <w:rsid w:val="006C2BF2"/>
    <w:rsid w:val="006C2D6C"/>
    <w:rsid w:val="006C4069"/>
    <w:rsid w:val="006C6EA7"/>
    <w:rsid w:val="006D266E"/>
    <w:rsid w:val="006F186A"/>
    <w:rsid w:val="006F2BB1"/>
    <w:rsid w:val="006F64EE"/>
    <w:rsid w:val="007010E1"/>
    <w:rsid w:val="0070774D"/>
    <w:rsid w:val="00716A9E"/>
    <w:rsid w:val="007322EC"/>
    <w:rsid w:val="007327FF"/>
    <w:rsid w:val="00732F37"/>
    <w:rsid w:val="007340A4"/>
    <w:rsid w:val="00734100"/>
    <w:rsid w:val="0073541D"/>
    <w:rsid w:val="00747D87"/>
    <w:rsid w:val="00765B87"/>
    <w:rsid w:val="00774ABA"/>
    <w:rsid w:val="00774AC3"/>
    <w:rsid w:val="00776E67"/>
    <w:rsid w:val="00777AF5"/>
    <w:rsid w:val="007807B2"/>
    <w:rsid w:val="007874A1"/>
    <w:rsid w:val="00787B65"/>
    <w:rsid w:val="007A166A"/>
    <w:rsid w:val="007A16D2"/>
    <w:rsid w:val="007A660C"/>
    <w:rsid w:val="007B4573"/>
    <w:rsid w:val="007B4D78"/>
    <w:rsid w:val="007B7E48"/>
    <w:rsid w:val="007C2D99"/>
    <w:rsid w:val="007D06E4"/>
    <w:rsid w:val="007D23ED"/>
    <w:rsid w:val="007E3069"/>
    <w:rsid w:val="007E5323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4E09"/>
    <w:rsid w:val="008147FB"/>
    <w:rsid w:val="00821D8E"/>
    <w:rsid w:val="00822317"/>
    <w:rsid w:val="00823115"/>
    <w:rsid w:val="008234D7"/>
    <w:rsid w:val="00826868"/>
    <w:rsid w:val="00833545"/>
    <w:rsid w:val="00835727"/>
    <w:rsid w:val="00836683"/>
    <w:rsid w:val="00842152"/>
    <w:rsid w:val="0084251A"/>
    <w:rsid w:val="00843E17"/>
    <w:rsid w:val="00843F05"/>
    <w:rsid w:val="008465CA"/>
    <w:rsid w:val="00846A5B"/>
    <w:rsid w:val="008507D6"/>
    <w:rsid w:val="00856C8B"/>
    <w:rsid w:val="008604BA"/>
    <w:rsid w:val="00871FC9"/>
    <w:rsid w:val="00873609"/>
    <w:rsid w:val="0088520C"/>
    <w:rsid w:val="00886813"/>
    <w:rsid w:val="0089104B"/>
    <w:rsid w:val="00892C2C"/>
    <w:rsid w:val="00893214"/>
    <w:rsid w:val="00893EBC"/>
    <w:rsid w:val="008A0FB7"/>
    <w:rsid w:val="008A17AE"/>
    <w:rsid w:val="008A20ED"/>
    <w:rsid w:val="008A6688"/>
    <w:rsid w:val="008B2274"/>
    <w:rsid w:val="008B75EF"/>
    <w:rsid w:val="008B7C99"/>
    <w:rsid w:val="008C620B"/>
    <w:rsid w:val="008D100B"/>
    <w:rsid w:val="008E17B4"/>
    <w:rsid w:val="008E233E"/>
    <w:rsid w:val="008E300E"/>
    <w:rsid w:val="008E423A"/>
    <w:rsid w:val="008F096F"/>
    <w:rsid w:val="008F22E8"/>
    <w:rsid w:val="008F4875"/>
    <w:rsid w:val="008F7C7C"/>
    <w:rsid w:val="009013BF"/>
    <w:rsid w:val="00904C00"/>
    <w:rsid w:val="009074BD"/>
    <w:rsid w:val="009142D6"/>
    <w:rsid w:val="00915CDA"/>
    <w:rsid w:val="00934347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706CB"/>
    <w:rsid w:val="0097709B"/>
    <w:rsid w:val="0098126F"/>
    <w:rsid w:val="00981D16"/>
    <w:rsid w:val="00987725"/>
    <w:rsid w:val="009902ED"/>
    <w:rsid w:val="00992FE4"/>
    <w:rsid w:val="009A3B96"/>
    <w:rsid w:val="009B5084"/>
    <w:rsid w:val="009C7084"/>
    <w:rsid w:val="009C7AB8"/>
    <w:rsid w:val="009D165C"/>
    <w:rsid w:val="009D2D65"/>
    <w:rsid w:val="009E0409"/>
    <w:rsid w:val="009E099A"/>
    <w:rsid w:val="009F055B"/>
    <w:rsid w:val="009F3D0E"/>
    <w:rsid w:val="00A055D0"/>
    <w:rsid w:val="00A06978"/>
    <w:rsid w:val="00A105A0"/>
    <w:rsid w:val="00A15172"/>
    <w:rsid w:val="00A20639"/>
    <w:rsid w:val="00A21168"/>
    <w:rsid w:val="00A2354F"/>
    <w:rsid w:val="00A23DCF"/>
    <w:rsid w:val="00A247BF"/>
    <w:rsid w:val="00A24F10"/>
    <w:rsid w:val="00A274E2"/>
    <w:rsid w:val="00A36E47"/>
    <w:rsid w:val="00A41831"/>
    <w:rsid w:val="00A418EC"/>
    <w:rsid w:val="00A53AB7"/>
    <w:rsid w:val="00A60BEB"/>
    <w:rsid w:val="00A6324B"/>
    <w:rsid w:val="00A72920"/>
    <w:rsid w:val="00A96738"/>
    <w:rsid w:val="00AA7105"/>
    <w:rsid w:val="00AB089F"/>
    <w:rsid w:val="00AB3E4F"/>
    <w:rsid w:val="00AC5AD6"/>
    <w:rsid w:val="00AD7624"/>
    <w:rsid w:val="00AF25AD"/>
    <w:rsid w:val="00AF359A"/>
    <w:rsid w:val="00AF6992"/>
    <w:rsid w:val="00B07408"/>
    <w:rsid w:val="00B21C49"/>
    <w:rsid w:val="00B22273"/>
    <w:rsid w:val="00B25317"/>
    <w:rsid w:val="00B26441"/>
    <w:rsid w:val="00B2688B"/>
    <w:rsid w:val="00B30493"/>
    <w:rsid w:val="00B306AF"/>
    <w:rsid w:val="00B33582"/>
    <w:rsid w:val="00B35947"/>
    <w:rsid w:val="00B373F2"/>
    <w:rsid w:val="00B4003B"/>
    <w:rsid w:val="00B40BF5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42CA"/>
    <w:rsid w:val="00B95B79"/>
    <w:rsid w:val="00BA7AA3"/>
    <w:rsid w:val="00BB39F3"/>
    <w:rsid w:val="00BB6375"/>
    <w:rsid w:val="00BC1529"/>
    <w:rsid w:val="00BC2282"/>
    <w:rsid w:val="00BD09EA"/>
    <w:rsid w:val="00BD2BD4"/>
    <w:rsid w:val="00BD2F97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BF5A51"/>
    <w:rsid w:val="00C02D57"/>
    <w:rsid w:val="00C06630"/>
    <w:rsid w:val="00C07C89"/>
    <w:rsid w:val="00C114C8"/>
    <w:rsid w:val="00C11E9B"/>
    <w:rsid w:val="00C12FE7"/>
    <w:rsid w:val="00C14CE8"/>
    <w:rsid w:val="00C1522A"/>
    <w:rsid w:val="00C154FC"/>
    <w:rsid w:val="00C158F7"/>
    <w:rsid w:val="00C16F77"/>
    <w:rsid w:val="00C24A3E"/>
    <w:rsid w:val="00C275D9"/>
    <w:rsid w:val="00C31055"/>
    <w:rsid w:val="00C31EF8"/>
    <w:rsid w:val="00C36A8B"/>
    <w:rsid w:val="00C37CAC"/>
    <w:rsid w:val="00C54DE9"/>
    <w:rsid w:val="00C56F8E"/>
    <w:rsid w:val="00C6313D"/>
    <w:rsid w:val="00C6530C"/>
    <w:rsid w:val="00C67B0C"/>
    <w:rsid w:val="00C722A5"/>
    <w:rsid w:val="00C732A2"/>
    <w:rsid w:val="00C76B70"/>
    <w:rsid w:val="00C859A4"/>
    <w:rsid w:val="00C90B44"/>
    <w:rsid w:val="00C91561"/>
    <w:rsid w:val="00CA25FA"/>
    <w:rsid w:val="00CA3E80"/>
    <w:rsid w:val="00CA6DC2"/>
    <w:rsid w:val="00CB1783"/>
    <w:rsid w:val="00CB2201"/>
    <w:rsid w:val="00CB226A"/>
    <w:rsid w:val="00CC16C2"/>
    <w:rsid w:val="00CC5FA2"/>
    <w:rsid w:val="00CD03E1"/>
    <w:rsid w:val="00CD1301"/>
    <w:rsid w:val="00CE6843"/>
    <w:rsid w:val="00CF7AD6"/>
    <w:rsid w:val="00D00E59"/>
    <w:rsid w:val="00D01012"/>
    <w:rsid w:val="00D03000"/>
    <w:rsid w:val="00D0395F"/>
    <w:rsid w:val="00D05FEF"/>
    <w:rsid w:val="00D127C8"/>
    <w:rsid w:val="00D24E37"/>
    <w:rsid w:val="00D26F1A"/>
    <w:rsid w:val="00D27D68"/>
    <w:rsid w:val="00D31317"/>
    <w:rsid w:val="00D33427"/>
    <w:rsid w:val="00D354FB"/>
    <w:rsid w:val="00D36897"/>
    <w:rsid w:val="00D40729"/>
    <w:rsid w:val="00D40CFB"/>
    <w:rsid w:val="00D42C4B"/>
    <w:rsid w:val="00D434E8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D0EA1"/>
    <w:rsid w:val="00DE1AFD"/>
    <w:rsid w:val="00DE2C74"/>
    <w:rsid w:val="00DE51A4"/>
    <w:rsid w:val="00DF0BAC"/>
    <w:rsid w:val="00DF1AC2"/>
    <w:rsid w:val="00E008D7"/>
    <w:rsid w:val="00E033CF"/>
    <w:rsid w:val="00E1062B"/>
    <w:rsid w:val="00E247A1"/>
    <w:rsid w:val="00E2595B"/>
    <w:rsid w:val="00E32523"/>
    <w:rsid w:val="00E3681F"/>
    <w:rsid w:val="00E50A89"/>
    <w:rsid w:val="00E551A1"/>
    <w:rsid w:val="00E55DBE"/>
    <w:rsid w:val="00E608C2"/>
    <w:rsid w:val="00E609E7"/>
    <w:rsid w:val="00E60DA1"/>
    <w:rsid w:val="00E76A63"/>
    <w:rsid w:val="00E83871"/>
    <w:rsid w:val="00E8591A"/>
    <w:rsid w:val="00E9596B"/>
    <w:rsid w:val="00EA0C3E"/>
    <w:rsid w:val="00EA5993"/>
    <w:rsid w:val="00EB49A1"/>
    <w:rsid w:val="00EB6313"/>
    <w:rsid w:val="00EB6397"/>
    <w:rsid w:val="00EC2E85"/>
    <w:rsid w:val="00ED1277"/>
    <w:rsid w:val="00ED4E5C"/>
    <w:rsid w:val="00EE5154"/>
    <w:rsid w:val="00EE59CF"/>
    <w:rsid w:val="00EF5B3E"/>
    <w:rsid w:val="00EF7737"/>
    <w:rsid w:val="00F00855"/>
    <w:rsid w:val="00F00E64"/>
    <w:rsid w:val="00F01F84"/>
    <w:rsid w:val="00F12039"/>
    <w:rsid w:val="00F13AB5"/>
    <w:rsid w:val="00F1603E"/>
    <w:rsid w:val="00F171F8"/>
    <w:rsid w:val="00F17724"/>
    <w:rsid w:val="00F243B0"/>
    <w:rsid w:val="00F24A8F"/>
    <w:rsid w:val="00F34278"/>
    <w:rsid w:val="00F40A5B"/>
    <w:rsid w:val="00F4101D"/>
    <w:rsid w:val="00F44692"/>
    <w:rsid w:val="00F45710"/>
    <w:rsid w:val="00F505BD"/>
    <w:rsid w:val="00F5738A"/>
    <w:rsid w:val="00F60A73"/>
    <w:rsid w:val="00F67350"/>
    <w:rsid w:val="00F70F54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4617"/>
    <w:rsid w:val="00FC58F2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a - poziom 1,Wypunktowanie,Numerowanie,Obiekt,List Paragraph1,Akapit z listą2,BulletC,List Paragraph,Akapit z listą31,Bullets,test ciągły,Akapit z listą3,normalny,Akapit z listą11,Spis treści 12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a - poziom 1 Znak,Wypunktowanie Znak,Numerowanie Znak,Obiekt Znak,List Paragraph1 Znak,Akapit z listą2 Znak,BulletC Znak,List Paragraph Znak,Akapit z listą31 Znak,Bullets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SBP">
    <w:name w:val="ISB_P"/>
    <w:link w:val="ISBPZnak"/>
    <w:qFormat/>
    <w:rsid w:val="006878CD"/>
    <w:pPr>
      <w:spacing w:after="0" w:line="288" w:lineRule="auto"/>
    </w:pPr>
    <w:rPr>
      <w:rFonts w:ascii="Arial" w:hAnsi="Arial" w:cs="Arial"/>
    </w:rPr>
  </w:style>
  <w:style w:type="character" w:customStyle="1" w:styleId="ISBPZnak">
    <w:name w:val="ISB_P Znak"/>
    <w:basedOn w:val="Domylnaczcionkaakapitu"/>
    <w:link w:val="ISBP"/>
    <w:rsid w:val="006878CD"/>
    <w:rPr>
      <w:rFonts w:ascii="Arial" w:hAnsi="Arial" w:cs="Arial"/>
    </w:rPr>
  </w:style>
  <w:style w:type="paragraph" w:customStyle="1" w:styleId="ZAZ111">
    <w:name w:val="ZAZ_1.1.1"/>
    <w:basedOn w:val="Nagwek4"/>
    <w:qFormat/>
    <w:rsid w:val="008147FB"/>
    <w:pPr>
      <w:keepLines w:val="0"/>
      <w:tabs>
        <w:tab w:val="left" w:pos="567"/>
        <w:tab w:val="left" w:pos="1418"/>
        <w:tab w:val="left" w:pos="1701"/>
      </w:tabs>
      <w:spacing w:before="120" w:after="60"/>
    </w:pPr>
    <w:rPr>
      <w:rFonts w:ascii="Arial" w:eastAsia="Calibri" w:hAnsi="Arial" w:cs="Arial"/>
      <w:bCs/>
      <w:i w:val="0"/>
      <w:iCs w:val="0"/>
      <w:color w:val="auto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7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ISB-">
    <w:name w:val="ISB___-"/>
    <w:basedOn w:val="Normalny"/>
    <w:qFormat/>
    <w:rsid w:val="000F2791"/>
    <w:pPr>
      <w:spacing w:line="288" w:lineRule="auto"/>
      <w:ind w:left="720" w:hanging="360"/>
      <w:jc w:val="both"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3AF10672704C8ED80345A33A08F4" ma:contentTypeVersion="" ma:contentTypeDescription="Utwórz nowy dokument." ma:contentTypeScope="" ma:versionID="e9e25b074f11c0d8087fb5b33ee07553">
  <xsd:schema xmlns:xsd="http://www.w3.org/2001/XMLSchema" xmlns:xs="http://www.w3.org/2001/XMLSchema" xmlns:p="http://schemas.microsoft.com/office/2006/metadata/properties" xmlns:ns2="7745f995-945e-4591-9241-044c04cbb9e7" targetNamespace="http://schemas.microsoft.com/office/2006/metadata/properties" ma:root="true" ma:fieldsID="a9269bc956778c7245157ed87bb9ecd1" ns2:_="">
    <xsd:import namespace="7745f995-945e-4591-9241-044c04cb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f995-945e-4591-9241-044c04cb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C4FA3-E73B-4786-ACED-F0C484782E9E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68D2B0A-5EEF-4BB9-A9B9-19E1B94C3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f995-945e-4591-9241-044c04cbb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866E8B-1084-4ED7-BE84-30319A43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11</Pages>
  <Words>3444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Chętnik Anna</cp:lastModifiedBy>
  <cp:revision>23</cp:revision>
  <cp:lastPrinted>2025-04-09T08:04:00Z</cp:lastPrinted>
  <dcterms:created xsi:type="dcterms:W3CDTF">2024-12-16T13:39:00Z</dcterms:created>
  <dcterms:modified xsi:type="dcterms:W3CDTF">2025-04-10T11:23:00Z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0x0101003B7E3AF10672704C8ED80345A33A08F4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b785ecaa-26a6-4b8c-82f3-359cf702f5d2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10.11.46.149</vt:lpwstr>
  </property>
</Properties>
</file>