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598C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26A425A8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02455F13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3A5D027E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1D356429" w14:textId="7065AB4A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27FEA">
        <w:rPr>
          <w:rFonts w:ascii="Times New Roman" w:hAnsi="Times New Roman"/>
          <w:b/>
          <w:szCs w:val="24"/>
        </w:rPr>
        <w:t>202</w:t>
      </w:r>
      <w:r w:rsidR="005C287F">
        <w:rPr>
          <w:rFonts w:ascii="Times New Roman" w:hAnsi="Times New Roman"/>
          <w:b/>
          <w:szCs w:val="24"/>
        </w:rPr>
        <w:t>4</w:t>
      </w:r>
      <w:r w:rsidR="00DE1EB3">
        <w:rPr>
          <w:rFonts w:ascii="Times New Roman" w:hAnsi="Times New Roman"/>
          <w:b/>
          <w:szCs w:val="24"/>
        </w:rPr>
        <w:t>.08.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14:paraId="24502ED8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3321E5EB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367E2CDB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14:paraId="218BA826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E03E2A" w:rsidRPr="00E03E2A" w14:paraId="7BED3350" w14:textId="77777777" w:rsidTr="00E03E2A">
        <w:tc>
          <w:tcPr>
            <w:tcW w:w="4076" w:type="dxa"/>
            <w:shd w:val="clear" w:color="auto" w:fill="F2F2F2"/>
            <w:vAlign w:val="center"/>
          </w:tcPr>
          <w:p w14:paraId="05BE8470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78EB6CDD" w14:textId="77777777"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14:paraId="7ABC529E" w14:textId="77777777"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14:paraId="25BA6CD0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6CC7D43B" w14:textId="77777777" w:rsidTr="00E03E2A">
        <w:tc>
          <w:tcPr>
            <w:tcW w:w="4076" w:type="dxa"/>
          </w:tcPr>
          <w:p w14:paraId="55D67667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1F892E7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587BDCB8" w14:textId="77777777" w:rsidTr="00E03E2A">
        <w:trPr>
          <w:trHeight w:val="726"/>
        </w:trPr>
        <w:tc>
          <w:tcPr>
            <w:tcW w:w="4076" w:type="dxa"/>
          </w:tcPr>
          <w:p w14:paraId="4925CF3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4A8AA36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43AC8CE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4DA5460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224164D1" w14:textId="77777777" w:rsidTr="00E03E2A">
        <w:trPr>
          <w:trHeight w:val="1488"/>
        </w:trPr>
        <w:tc>
          <w:tcPr>
            <w:tcW w:w="4076" w:type="dxa"/>
          </w:tcPr>
          <w:p w14:paraId="22CF73C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0B9A946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443D1DB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77A9186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14:paraId="2D1AAA2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72FE2F3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C66791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27883F26" w14:textId="77777777" w:rsidTr="00E03E2A">
        <w:tc>
          <w:tcPr>
            <w:tcW w:w="4076" w:type="dxa"/>
          </w:tcPr>
          <w:p w14:paraId="41C5758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4F39859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6CC6E6B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258EEEA7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14:paraId="7766383C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459DD199" w14:textId="77777777" w:rsidTr="00E03E2A">
        <w:trPr>
          <w:trHeight w:val="1716"/>
        </w:trPr>
        <w:tc>
          <w:tcPr>
            <w:tcW w:w="4076" w:type="dxa"/>
          </w:tcPr>
          <w:p w14:paraId="30EB574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4F7FA9F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6FA82F8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22348D90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55278B47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691704F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3325B62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48CA6BE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89B814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20BB1EE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3A7ADAA1" w14:textId="77777777" w:rsidTr="00E03E2A">
        <w:tc>
          <w:tcPr>
            <w:tcW w:w="4076" w:type="dxa"/>
          </w:tcPr>
          <w:p w14:paraId="527EA536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5F94DF28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6D41F9DD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171B888D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1652470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6D7C1EDA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4DB87154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7E07F27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162215B4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513BBBF5" w14:textId="46445CB4" w:rsidR="00506E28" w:rsidRPr="0099325F" w:rsidRDefault="00E03E2A" w:rsidP="00506E28">
      <w:pPr>
        <w:jc w:val="center"/>
        <w:rPr>
          <w:rFonts w:ascii="Times New Roman" w:hAnsi="Times New Roman"/>
          <w:b/>
          <w:bCs/>
          <w:color w:val="92D050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06E28" w:rsidRPr="0099325F">
        <w:rPr>
          <w:rFonts w:ascii="Times New Roman" w:hAnsi="Times New Roman"/>
          <w:b/>
          <w:bCs/>
        </w:rPr>
        <w:t>Kompleksowa obsługa i pełnienie funkcji Inżyniera Kontraktu dla zadania inwestycyjnego pn.: „Budowa 3 Filii Wojewódzkiej Stacji Pogotowia Ratunkowego w Szczecinie zlokalizowanych w Drawsku Pomorskim, Pyrzycach, Koszalinie”</w:t>
      </w:r>
    </w:p>
    <w:p w14:paraId="10FE73DA" w14:textId="7BA699B1" w:rsidR="005378D2" w:rsidRPr="005378D2" w:rsidRDefault="005378D2" w:rsidP="00506E2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CAF1C02" w14:textId="77777777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34D239D7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0001C108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5E56EDCD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47EDBD85" w14:textId="77777777"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68C7C2C" w14:textId="77777777"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2551"/>
      </w:tblGrid>
      <w:tr w:rsidR="00506E28" w:rsidRPr="008A4461" w14:paraId="422CEBDB" w14:textId="77777777" w:rsidTr="00506E28">
        <w:trPr>
          <w:trHeight w:val="555"/>
          <w:jc w:val="center"/>
        </w:trPr>
        <w:tc>
          <w:tcPr>
            <w:tcW w:w="2547" w:type="dxa"/>
            <w:vAlign w:val="center"/>
          </w:tcPr>
          <w:p w14:paraId="381CBF30" w14:textId="42B9386E" w:rsidR="00506E28" w:rsidRPr="008A4461" w:rsidRDefault="00506E28" w:rsidP="00327F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brutto 1 miesiąc</w:t>
            </w:r>
          </w:p>
        </w:tc>
        <w:tc>
          <w:tcPr>
            <w:tcW w:w="1134" w:type="dxa"/>
            <w:vAlign w:val="center"/>
          </w:tcPr>
          <w:p w14:paraId="41DF7399" w14:textId="4EFBFA30" w:rsidR="00506E28" w:rsidRPr="008A4461" w:rsidRDefault="00506E28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Ilość miesięcy</w:t>
            </w:r>
          </w:p>
        </w:tc>
        <w:tc>
          <w:tcPr>
            <w:tcW w:w="2551" w:type="dxa"/>
            <w:vAlign w:val="center"/>
          </w:tcPr>
          <w:p w14:paraId="34628249" w14:textId="77777777" w:rsidR="00506E28" w:rsidRPr="008A4461" w:rsidRDefault="00506E28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Wartość brutto</w:t>
            </w:r>
          </w:p>
        </w:tc>
      </w:tr>
      <w:tr w:rsidR="00FC26E6" w:rsidRPr="008A4461" w14:paraId="60144985" w14:textId="77777777" w:rsidTr="00506E28">
        <w:trPr>
          <w:trHeight w:val="555"/>
          <w:jc w:val="center"/>
        </w:trPr>
        <w:tc>
          <w:tcPr>
            <w:tcW w:w="2547" w:type="dxa"/>
            <w:vAlign w:val="center"/>
          </w:tcPr>
          <w:p w14:paraId="3323CC14" w14:textId="05555D45" w:rsidR="00FC26E6" w:rsidRPr="008A4461" w:rsidRDefault="00FC26E6" w:rsidP="00327F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14:paraId="7F58D901" w14:textId="36E7CD66" w:rsidR="00FC26E6" w:rsidRDefault="00FC26E6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0E8A05FC" w14:textId="22C7BF1D" w:rsidR="00FC26E6" w:rsidRPr="008A4461" w:rsidRDefault="00FC26E6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C = A x B</w:t>
            </w:r>
          </w:p>
        </w:tc>
      </w:tr>
      <w:tr w:rsidR="00506E28" w:rsidRPr="008A4461" w14:paraId="120DC2BA" w14:textId="77777777" w:rsidTr="00506E28">
        <w:trPr>
          <w:trHeight w:val="756"/>
          <w:jc w:val="center"/>
        </w:trPr>
        <w:tc>
          <w:tcPr>
            <w:tcW w:w="2547" w:type="dxa"/>
            <w:vAlign w:val="center"/>
          </w:tcPr>
          <w:p w14:paraId="7DCFBF17" w14:textId="77777777" w:rsidR="00506E28" w:rsidRPr="008A4461" w:rsidRDefault="00506E28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E2C826" w14:textId="31C14738" w:rsidR="00506E28" w:rsidRPr="00E80FB5" w:rsidRDefault="00506E28" w:rsidP="009E2214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>28</w:t>
            </w:r>
          </w:p>
        </w:tc>
        <w:tc>
          <w:tcPr>
            <w:tcW w:w="2551" w:type="dxa"/>
            <w:vAlign w:val="center"/>
          </w:tcPr>
          <w:p w14:paraId="082517C6" w14:textId="77777777" w:rsidR="00506E28" w:rsidRPr="008A4461" w:rsidRDefault="00506E28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7557B83D" w14:textId="77777777" w:rsidR="00C22B44" w:rsidRPr="005519DF" w:rsidRDefault="00C22B44" w:rsidP="00A9187A">
      <w:pPr>
        <w:ind w:left="-284"/>
        <w:rPr>
          <w:rFonts w:ascii="Times New Roman" w:hAnsi="Times New Roman"/>
          <w:szCs w:val="24"/>
        </w:rPr>
      </w:pPr>
    </w:p>
    <w:p w14:paraId="4143F6AB" w14:textId="77777777"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75AD75C" w14:textId="2850025F" w:rsidR="00E87CB7" w:rsidRDefault="00506E28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OŚWIADCZAMY, </w:t>
      </w:r>
      <w:r>
        <w:rPr>
          <w:rFonts w:ascii="Times New Roman" w:hAnsi="Times New Roman"/>
          <w:bCs/>
          <w:sz w:val="22"/>
          <w:szCs w:val="22"/>
        </w:rPr>
        <w:t xml:space="preserve">że </w:t>
      </w:r>
      <w:r w:rsidR="00A44037">
        <w:rPr>
          <w:rFonts w:ascii="Times New Roman" w:hAnsi="Times New Roman"/>
          <w:bCs/>
          <w:sz w:val="22"/>
          <w:szCs w:val="22"/>
        </w:rPr>
        <w:t xml:space="preserve">na stanowisko Inżyniera Wiodącego </w:t>
      </w:r>
      <w:r>
        <w:rPr>
          <w:rFonts w:ascii="Times New Roman" w:hAnsi="Times New Roman"/>
          <w:bCs/>
          <w:sz w:val="22"/>
          <w:szCs w:val="22"/>
        </w:rPr>
        <w:t xml:space="preserve">skierujemy osobę posiadającą doświadczenie podlegające ocenie </w:t>
      </w:r>
      <w:r w:rsidRPr="0080433B">
        <w:rPr>
          <w:rFonts w:ascii="Times New Roman" w:hAnsi="Times New Roman"/>
          <w:i/>
          <w:sz w:val="22"/>
          <w:szCs w:val="22"/>
        </w:rPr>
        <w:t>(vide</w:t>
      </w:r>
      <w:r>
        <w:rPr>
          <w:rFonts w:ascii="Times New Roman" w:hAnsi="Times New Roman"/>
          <w:i/>
          <w:sz w:val="22"/>
          <w:szCs w:val="22"/>
        </w:rPr>
        <w:t xml:space="preserve"> ROZDZIAŁ 1</w:t>
      </w:r>
      <w:r w:rsidRPr="0080433B">
        <w:rPr>
          <w:rFonts w:ascii="Times New Roman" w:hAnsi="Times New Roman"/>
          <w:i/>
          <w:sz w:val="22"/>
          <w:szCs w:val="22"/>
        </w:rPr>
        <w:t xml:space="preserve"> DZIAŁ XV SWZ)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658B6733" w14:textId="0D426B6B" w:rsidR="0080433B" w:rsidRPr="0080433B" w:rsidRDefault="0080433B" w:rsidP="00A44037">
      <w:pPr>
        <w:pStyle w:val="Akapitzlist"/>
        <w:spacing w:line="276" w:lineRule="auto"/>
        <w:ind w:left="426"/>
        <w:jc w:val="both"/>
        <w:rPr>
          <w:rFonts w:ascii="Times New Roman" w:hAnsi="Times New Roman"/>
          <w:i/>
          <w:szCs w:val="24"/>
          <w:lang w:eastAsia="ar-SA"/>
        </w:rPr>
      </w:pPr>
    </w:p>
    <w:tbl>
      <w:tblPr>
        <w:tblStyle w:val="Tabela-Siatka1"/>
        <w:tblW w:w="106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32"/>
        <w:gridCol w:w="1984"/>
        <w:gridCol w:w="1701"/>
        <w:gridCol w:w="3828"/>
      </w:tblGrid>
      <w:tr w:rsidR="00A44037" w:rsidRPr="00781BE8" w14:paraId="3F93DCB9" w14:textId="77777777" w:rsidTr="00A44037">
        <w:trPr>
          <w:trHeight w:val="7"/>
        </w:trPr>
        <w:tc>
          <w:tcPr>
            <w:tcW w:w="3132" w:type="dxa"/>
            <w:shd w:val="clear" w:color="auto" w:fill="D9D9D9" w:themeFill="background1" w:themeFillShade="D9"/>
            <w:vAlign w:val="center"/>
          </w:tcPr>
          <w:p w14:paraId="565998AF" w14:textId="2DBD92AC" w:rsidR="00A44037" w:rsidRPr="00781BE8" w:rsidRDefault="00A44037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 xml:space="preserve">Zapewnienie w zespole Wykonawcy danej osoby posiadającej doświadczenie skutkujące uzyskaniem punktacji w ramach kryteriów oceny ofert, zgodnie z </w:t>
            </w:r>
            <w:r>
              <w:rPr>
                <w:rFonts w:ascii="Times New Roman" w:hAnsi="Times New Roman"/>
                <w:b/>
                <w:bCs/>
                <w:sz w:val="20"/>
              </w:rPr>
              <w:t>Rozdziałem 1 Działem XV SWZ, Kryterium 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436171" w14:textId="77777777" w:rsidR="00A44037" w:rsidRPr="00781BE8" w:rsidRDefault="00A44037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93C033" w14:textId="72E6C761" w:rsidR="00A44037" w:rsidRPr="00A44037" w:rsidRDefault="00A44037" w:rsidP="00A44037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037">
              <w:rPr>
                <w:rFonts w:ascii="Times New Roman" w:hAnsi="Times New Roman"/>
                <w:b/>
                <w:bCs/>
                <w:sz w:val="20"/>
                <w:szCs w:val="20"/>
              </w:rPr>
              <w:t>Liczba nadzorowanych robót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1FE0D29" w14:textId="4D5539B5" w:rsidR="00A44037" w:rsidRPr="00781BE8" w:rsidRDefault="00A44037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16"/>
                <w:szCs w:val="16"/>
              </w:rPr>
              <w:t>Opis</w:t>
            </w:r>
          </w:p>
          <w:p w14:paraId="2A4BA0F5" w14:textId="77777777" w:rsidR="00A44037" w:rsidRPr="00781BE8" w:rsidRDefault="00A44037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16"/>
                <w:szCs w:val="16"/>
              </w:rPr>
              <w:t>Doświadczenia/podstawa dysponowania</w:t>
            </w:r>
          </w:p>
          <w:p w14:paraId="326AA049" w14:textId="0E74BAD9" w:rsidR="00A44037" w:rsidRPr="00781BE8" w:rsidRDefault="00A44037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Cs/>
                <w:sz w:val="16"/>
                <w:szCs w:val="16"/>
              </w:rPr>
              <w:t>(należy uzupełnić w sposób potwierdzający zasadność przyznania punktacji oraz umożliwiający weryfikację przedstawianych informacji, w tym w szczególności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781BE8">
              <w:rPr>
                <w:rFonts w:ascii="Times New Roman" w:hAnsi="Times New Roman"/>
                <w:bCs/>
                <w:sz w:val="16"/>
                <w:szCs w:val="16"/>
              </w:rPr>
              <w:t xml:space="preserve"> nazwę zadania inwestycyjnego, podmiot zamawiającego, termin rozpoczęcia</w:t>
            </w:r>
            <w:r w:rsidR="00043A95">
              <w:rPr>
                <w:rFonts w:ascii="Times New Roman" w:hAnsi="Times New Roman"/>
                <w:bCs/>
                <w:sz w:val="16"/>
                <w:szCs w:val="16"/>
              </w:rPr>
              <w:t xml:space="preserve"> i</w:t>
            </w:r>
            <w:r w:rsidRPr="00781BE8">
              <w:rPr>
                <w:rFonts w:ascii="Times New Roman" w:hAnsi="Times New Roman"/>
                <w:bCs/>
                <w:sz w:val="16"/>
                <w:szCs w:val="16"/>
              </w:rPr>
              <w:t xml:space="preserve"> zakończenia inwestycji w formacie MM/RR - MM/RR)</w:t>
            </w:r>
            <w:r w:rsidR="00043A95">
              <w:rPr>
                <w:rFonts w:ascii="Times New Roman" w:hAnsi="Times New Roman"/>
                <w:bCs/>
                <w:sz w:val="16"/>
                <w:szCs w:val="16"/>
              </w:rPr>
              <w:t>, wartość inwestycji</w:t>
            </w:r>
            <w:r w:rsidRPr="00781BE8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</w:tc>
      </w:tr>
      <w:tr w:rsidR="00A44037" w:rsidRPr="00781BE8" w14:paraId="20BB0F1F" w14:textId="77777777" w:rsidTr="00A44037">
        <w:trPr>
          <w:trHeight w:val="1641"/>
        </w:trPr>
        <w:tc>
          <w:tcPr>
            <w:tcW w:w="3132" w:type="dxa"/>
            <w:shd w:val="clear" w:color="auto" w:fill="auto"/>
            <w:vAlign w:val="center"/>
          </w:tcPr>
          <w:p w14:paraId="44BBAA7E" w14:textId="77777777" w:rsidR="00A44037" w:rsidRPr="00781BE8" w:rsidRDefault="00A44037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TAK / NIE</w:t>
            </w:r>
            <w:r w:rsidRPr="00781BE8">
              <w:rPr>
                <w:rStyle w:val="Odwoanieprzypisudolnego"/>
                <w:rFonts w:ascii="Times New Roman" w:hAnsi="Times New Roman"/>
                <w:b/>
                <w:bCs/>
                <w:sz w:val="20"/>
              </w:rPr>
              <w:footnoteReference w:id="3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888AA6" w14:textId="77777777" w:rsidR="00A44037" w:rsidRPr="00781BE8" w:rsidRDefault="00A44037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28BA0E86" w14:textId="77777777" w:rsidR="00A44037" w:rsidRPr="00781BE8" w:rsidRDefault="00A44037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73BEB35" w14:textId="14415081" w:rsidR="00A44037" w:rsidRPr="00781BE8" w:rsidRDefault="00A44037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213CDD10" w14:textId="507888B6" w:rsidR="0080433B" w:rsidRDefault="0080433B" w:rsidP="0080433B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</w:p>
    <w:p w14:paraId="1257BB66" w14:textId="3AAD1719" w:rsidR="00A44037" w:rsidRPr="00A44037" w:rsidRDefault="00A44037" w:rsidP="00FC26E6">
      <w:pPr>
        <w:tabs>
          <w:tab w:val="num" w:pos="851"/>
        </w:tabs>
        <w:spacing w:line="276" w:lineRule="auto"/>
        <w:jc w:val="both"/>
        <w:rPr>
          <w:rFonts w:ascii="Times New Roman" w:hAnsi="Times New Roman"/>
          <w:color w:val="000000"/>
          <w:spacing w:val="4"/>
          <w:sz w:val="22"/>
          <w:szCs w:val="18"/>
        </w:rPr>
      </w:pPr>
      <w:r w:rsidRPr="00A44037">
        <w:rPr>
          <w:rFonts w:ascii="Times New Roman" w:hAnsi="Times New Roman"/>
          <w:b/>
          <w:bCs/>
          <w:i/>
          <w:sz w:val="22"/>
          <w:szCs w:val="22"/>
          <w:lang w:eastAsia="ar-SA"/>
        </w:rPr>
        <w:t>UWAGA!</w:t>
      </w:r>
      <w:r w:rsidRPr="00A44037">
        <w:rPr>
          <w:rFonts w:ascii="Times New Roman" w:hAnsi="Times New Roman"/>
          <w:iCs/>
          <w:sz w:val="22"/>
          <w:szCs w:val="22"/>
          <w:lang w:eastAsia="ar-SA"/>
        </w:rPr>
        <w:t xml:space="preserve"> </w:t>
      </w:r>
      <w:r w:rsidRPr="00A44037">
        <w:rPr>
          <w:rFonts w:ascii="Times New Roman" w:hAnsi="Times New Roman"/>
          <w:color w:val="000000"/>
          <w:spacing w:val="4"/>
          <w:sz w:val="22"/>
          <w:szCs w:val="18"/>
        </w:rPr>
        <w:t>Przy punktacji będą brane pod uwagę tylko i wyłącznie inwestycje, których zakres odpowiada warunkowi udziału w postępowaniu stawianemu osobie kierowanej na ww. stanowisko. Do punktacji brane jest pod uwagę doświadczenie zdobyte w ciągu ostatnich 10 lat przed terminem składania ofert.</w:t>
      </w:r>
      <w:r w:rsidR="00FC26E6">
        <w:rPr>
          <w:rFonts w:ascii="Times New Roman" w:hAnsi="Times New Roman"/>
          <w:color w:val="000000"/>
          <w:spacing w:val="4"/>
          <w:sz w:val="22"/>
          <w:szCs w:val="18"/>
        </w:rPr>
        <w:t xml:space="preserve"> </w:t>
      </w:r>
      <w:bookmarkStart w:id="0" w:name="_Hlk169519936"/>
      <w:r w:rsidR="00FA4C6E">
        <w:rPr>
          <w:rFonts w:ascii="Times New Roman" w:hAnsi="Times New Roman"/>
          <w:color w:val="000000"/>
          <w:spacing w:val="4"/>
          <w:sz w:val="22"/>
          <w:szCs w:val="18"/>
        </w:rPr>
        <w:t xml:space="preserve">Ocena doświadczenia zależy m.in. od stopnia szczegółowości w jakim zostanie opisane doświadczenie. </w:t>
      </w:r>
      <w:bookmarkEnd w:id="0"/>
      <w:r w:rsidR="00FC26E6" w:rsidRPr="00FC26E6">
        <w:rPr>
          <w:rFonts w:ascii="Times New Roman" w:hAnsi="Times New Roman"/>
          <w:color w:val="000000"/>
          <w:spacing w:val="4"/>
          <w:sz w:val="22"/>
          <w:szCs w:val="18"/>
        </w:rPr>
        <w:t xml:space="preserve">Jeżeli wykonawca nie wykaże w doświadczeniu osoby skierowanej na stanowisko Inżyniera Wiodącego większej liczby inwestycji niż minimum określone w warunku udziału w postępowaniu (2 inwestycje) bądź gdy do takiego wniosku doprowadzi zamawiającego analiza złożonych dokumentów – wykonawca otrzyma w przedmiotowym kryterium 0 pkt, ale jego </w:t>
      </w:r>
      <w:r w:rsidR="00FC26E6" w:rsidRPr="00FC26E6">
        <w:rPr>
          <w:rFonts w:ascii="Times New Roman" w:hAnsi="Times New Roman"/>
          <w:color w:val="000000"/>
          <w:spacing w:val="4"/>
          <w:sz w:val="22"/>
          <w:szCs w:val="18"/>
        </w:rPr>
        <w:lastRenderedPageBreak/>
        <w:t>oferta nie będzie podlegała odrzuceniu.</w:t>
      </w:r>
      <w:r w:rsidR="00FC26E6">
        <w:rPr>
          <w:rFonts w:ascii="Times New Roman" w:hAnsi="Times New Roman"/>
          <w:color w:val="000000"/>
          <w:spacing w:val="4"/>
          <w:sz w:val="22"/>
          <w:szCs w:val="18"/>
        </w:rPr>
        <w:t xml:space="preserve"> </w:t>
      </w:r>
      <w:r w:rsidR="00FC26E6" w:rsidRPr="00FC26E6">
        <w:rPr>
          <w:rFonts w:ascii="Times New Roman" w:hAnsi="Times New Roman"/>
          <w:color w:val="000000"/>
          <w:spacing w:val="4"/>
          <w:sz w:val="22"/>
          <w:szCs w:val="18"/>
        </w:rPr>
        <w:t>Niewskazanie osoby w formularzu, niewskazanie (nieopisanie) doświadczenia wykazywanej osoby będzie skutkować odrzuceniem oferty na podstawie art. 226 ust. 1 pkt 5 p.z.p.</w:t>
      </w:r>
    </w:p>
    <w:p w14:paraId="36F96D4E" w14:textId="77777777" w:rsidR="0080433B" w:rsidRPr="0080433B" w:rsidRDefault="0080433B" w:rsidP="0080433B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</w:p>
    <w:p w14:paraId="65F08E8A" w14:textId="77777777" w:rsidR="00A44037" w:rsidRPr="00A32851" w:rsidRDefault="00A44037" w:rsidP="00A44037">
      <w:pPr>
        <w:numPr>
          <w:ilvl w:val="0"/>
          <w:numId w:val="11"/>
        </w:numPr>
        <w:tabs>
          <w:tab w:val="clear" w:pos="360"/>
          <w:tab w:val="left" w:pos="600"/>
          <w:tab w:val="num" w:pos="643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589925EA" w14:textId="77777777" w:rsidR="00A44037" w:rsidRPr="00A32851" w:rsidRDefault="00A44037" w:rsidP="00A44037">
      <w:pPr>
        <w:numPr>
          <w:ilvl w:val="0"/>
          <w:numId w:val="11"/>
        </w:numPr>
        <w:tabs>
          <w:tab w:val="clear" w:pos="360"/>
          <w:tab w:val="left" w:pos="600"/>
          <w:tab w:val="num" w:pos="643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sz w:val="22"/>
          <w:szCs w:val="22"/>
        </w:rPr>
      </w:pPr>
      <w:r w:rsidRPr="00E946AB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>, że nie podlegam</w:t>
      </w:r>
      <w:r>
        <w:rPr>
          <w:rFonts w:ascii="Times New Roman" w:hAnsi="Times New Roman"/>
          <w:sz w:val="22"/>
          <w:szCs w:val="22"/>
        </w:rPr>
        <w:t>y</w:t>
      </w:r>
      <w:r w:rsidRPr="00A32851">
        <w:rPr>
          <w:rFonts w:ascii="Times New Roman" w:hAnsi="Times New Roman"/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06505D6D" w14:textId="0F7A47A9" w:rsidR="00A44037" w:rsidRPr="00287E14" w:rsidRDefault="00A44037" w:rsidP="00A44037">
      <w:pPr>
        <w:numPr>
          <w:ilvl w:val="0"/>
          <w:numId w:val="11"/>
        </w:numPr>
        <w:tabs>
          <w:tab w:val="clear" w:pos="360"/>
          <w:tab w:val="left" w:pos="600"/>
          <w:tab w:val="num" w:pos="643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sz w:val="22"/>
          <w:szCs w:val="22"/>
        </w:rPr>
      </w:pPr>
      <w:r w:rsidRPr="00E946AB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 xml:space="preserve">, że nie zachodzą w stosunku do </w:t>
      </w:r>
      <w:r>
        <w:rPr>
          <w:rFonts w:ascii="Times New Roman" w:hAnsi="Times New Roman"/>
          <w:sz w:val="22"/>
          <w:szCs w:val="22"/>
        </w:rPr>
        <w:t>nas</w:t>
      </w:r>
      <w:r w:rsidRPr="00A32851">
        <w:rPr>
          <w:rFonts w:ascii="Times New Roman" w:hAnsi="Times New Roman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Times New Roman" w:hAnsi="Times New Roman"/>
          <w:sz w:val="22"/>
          <w:szCs w:val="22"/>
        </w:rPr>
        <w:t xml:space="preserve"> z 2023 r.</w:t>
      </w:r>
      <w:r w:rsidRPr="00A32851">
        <w:rPr>
          <w:rFonts w:ascii="Times New Roman" w:hAnsi="Times New Roman"/>
          <w:sz w:val="22"/>
          <w:szCs w:val="22"/>
        </w:rPr>
        <w:t xml:space="preserve"> poz.</w:t>
      </w:r>
      <w:r>
        <w:rPr>
          <w:rFonts w:ascii="Times New Roman" w:hAnsi="Times New Roman"/>
          <w:sz w:val="22"/>
          <w:szCs w:val="22"/>
        </w:rPr>
        <w:t xml:space="preserve"> 1497</w:t>
      </w:r>
      <w:r w:rsidRPr="00A32851">
        <w:rPr>
          <w:rFonts w:ascii="Times New Roman" w:hAnsi="Times New Roman"/>
          <w:sz w:val="22"/>
          <w:szCs w:val="22"/>
        </w:rPr>
        <w:t>);</w:t>
      </w:r>
    </w:p>
    <w:p w14:paraId="541CC2CA" w14:textId="77777777" w:rsidR="00A44037" w:rsidRDefault="00A44037" w:rsidP="00A44037">
      <w:pPr>
        <w:numPr>
          <w:ilvl w:val="0"/>
          <w:numId w:val="11"/>
        </w:numPr>
        <w:tabs>
          <w:tab w:val="clear" w:pos="360"/>
          <w:tab w:val="left" w:pos="600"/>
          <w:tab w:val="num" w:pos="643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sz w:val="22"/>
          <w:szCs w:val="22"/>
        </w:rPr>
      </w:pPr>
      <w:r w:rsidRPr="00A32851">
        <w:rPr>
          <w:rFonts w:ascii="Times New Roman" w:hAnsi="Times New Roman"/>
          <w:b/>
          <w:sz w:val="22"/>
          <w:szCs w:val="22"/>
        </w:rPr>
        <w:t>OŚWIADCZAMY</w:t>
      </w:r>
      <w:r w:rsidRPr="00A32851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A32851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A32851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A32851">
        <w:rPr>
          <w:rFonts w:ascii="Times New Roman" w:hAnsi="Times New Roman"/>
          <w:i/>
          <w:iCs/>
          <w:sz w:val="22"/>
          <w:szCs w:val="22"/>
        </w:rPr>
        <w:t>Prawo Bankowe</w:t>
      </w:r>
      <w:r w:rsidRPr="00A32851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6E698EF4" w14:textId="77777777" w:rsidR="00A44037" w:rsidRPr="00E03E2A" w:rsidRDefault="00A44037" w:rsidP="00A4403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14:paraId="629E2318" w14:textId="611BC9ED" w:rsidR="00A44037" w:rsidRPr="00E03E2A" w:rsidRDefault="00A44037" w:rsidP="00A44037">
      <w:pPr>
        <w:numPr>
          <w:ilvl w:val="0"/>
          <w:numId w:val="11"/>
        </w:numPr>
        <w:tabs>
          <w:tab w:val="clear" w:pos="360"/>
          <w:tab w:val="left" w:pos="600"/>
          <w:tab w:val="num" w:pos="643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 xml:space="preserve">w zamówienia, tj. przez okres 90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dni od upływu terminu składania ofert. </w:t>
      </w:r>
    </w:p>
    <w:p w14:paraId="67B544AE" w14:textId="77777777" w:rsidR="00A44037" w:rsidRDefault="00A44037" w:rsidP="00A44037">
      <w:pPr>
        <w:numPr>
          <w:ilvl w:val="0"/>
          <w:numId w:val="11"/>
        </w:numPr>
        <w:tabs>
          <w:tab w:val="clear" w:pos="360"/>
          <w:tab w:val="left" w:pos="600"/>
          <w:tab w:val="num" w:pos="643"/>
        </w:tabs>
        <w:autoSpaceDE w:val="0"/>
        <w:autoSpaceDN w:val="0"/>
        <w:spacing w:line="276" w:lineRule="auto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3018B5CE" w14:textId="48D31E3F" w:rsidR="00A44037" w:rsidRPr="00066AE1" w:rsidRDefault="00A44037" w:rsidP="00A44037">
      <w:pPr>
        <w:pStyle w:val="Akapitzlist"/>
        <w:numPr>
          <w:ilvl w:val="0"/>
          <w:numId w:val="11"/>
        </w:numPr>
        <w:tabs>
          <w:tab w:val="clear" w:pos="360"/>
          <w:tab w:val="num" w:pos="643"/>
        </w:tabs>
        <w:ind w:left="643"/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>
        <w:rPr>
          <w:rFonts w:ascii="Times New Roman" w:hAnsi="Times New Roman"/>
          <w:szCs w:val="24"/>
        </w:rPr>
        <w:t>usługi</w:t>
      </w:r>
      <w:r w:rsidRPr="00327FEA">
        <w:rPr>
          <w:rFonts w:ascii="Times New Roman" w:hAnsi="Times New Roman"/>
          <w:szCs w:val="24"/>
        </w:rPr>
        <w:t>:</w:t>
      </w:r>
    </w:p>
    <w:p w14:paraId="3F037D92" w14:textId="77777777" w:rsidR="00A44037" w:rsidRDefault="00A44037" w:rsidP="00A44037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A44037" w:rsidRPr="00066AE1" w14:paraId="14EAFF20" w14:textId="77777777" w:rsidTr="00FA2914">
        <w:trPr>
          <w:trHeight w:val="734"/>
          <w:jc w:val="center"/>
        </w:trPr>
        <w:tc>
          <w:tcPr>
            <w:tcW w:w="576" w:type="dxa"/>
            <w:vAlign w:val="center"/>
          </w:tcPr>
          <w:p w14:paraId="03F52CCC" w14:textId="77777777" w:rsidR="00A44037" w:rsidRPr="00066AE1" w:rsidRDefault="00A44037" w:rsidP="00FA29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6FC45105" w14:textId="77777777" w:rsidR="00A44037" w:rsidRPr="00066AE1" w:rsidRDefault="00A44037" w:rsidP="00FA29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9650E86" w14:textId="46C42329" w:rsidR="00A44037" w:rsidRPr="00066AE1" w:rsidRDefault="00A44037" w:rsidP="00FA29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>
              <w:rPr>
                <w:rFonts w:ascii="Times New Roman" w:hAnsi="Times New Roman"/>
                <w:b/>
                <w:sz w:val="20"/>
              </w:rPr>
              <w:t>usług</w:t>
            </w:r>
            <w:r w:rsidRPr="00327FEA">
              <w:rPr>
                <w:rFonts w:ascii="Times New Roman" w:hAnsi="Times New Roman"/>
                <w:b/>
                <w:sz w:val="20"/>
              </w:rPr>
              <w:t>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A44037" w:rsidRPr="00066AE1" w14:paraId="30E7EFB7" w14:textId="77777777" w:rsidTr="00FA2914">
        <w:trPr>
          <w:trHeight w:val="409"/>
          <w:jc w:val="center"/>
        </w:trPr>
        <w:tc>
          <w:tcPr>
            <w:tcW w:w="576" w:type="dxa"/>
            <w:vAlign w:val="center"/>
          </w:tcPr>
          <w:p w14:paraId="164A3D4D" w14:textId="77777777" w:rsidR="00A44037" w:rsidRPr="00066AE1" w:rsidRDefault="00A44037" w:rsidP="00FA29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391E822C" w14:textId="77777777" w:rsidR="00A44037" w:rsidRPr="00066AE1" w:rsidRDefault="00A44037" w:rsidP="00FA291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6274AB99" w14:textId="77777777" w:rsidR="00A44037" w:rsidRPr="00066AE1" w:rsidRDefault="00A44037" w:rsidP="00FA291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4037" w:rsidRPr="00066AE1" w14:paraId="34C532A0" w14:textId="77777777" w:rsidTr="00FA2914">
        <w:trPr>
          <w:trHeight w:val="400"/>
          <w:jc w:val="center"/>
        </w:trPr>
        <w:tc>
          <w:tcPr>
            <w:tcW w:w="576" w:type="dxa"/>
            <w:vAlign w:val="center"/>
          </w:tcPr>
          <w:p w14:paraId="4CE3FEDF" w14:textId="77777777" w:rsidR="00A44037" w:rsidRPr="00066AE1" w:rsidRDefault="00A44037" w:rsidP="00FA29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61B57E1C" w14:textId="77777777" w:rsidR="00A44037" w:rsidRPr="00066AE1" w:rsidRDefault="00A44037" w:rsidP="00FA291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0AB3F4DB" w14:textId="77777777" w:rsidR="00A44037" w:rsidRPr="00066AE1" w:rsidRDefault="00A44037" w:rsidP="00FA291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C33FF64" w14:textId="77777777" w:rsidR="00A44037" w:rsidRDefault="00A44037" w:rsidP="00A44037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14:paraId="41D95BF2" w14:textId="77777777" w:rsidR="00A44037" w:rsidRPr="00E03E2A" w:rsidRDefault="00A44037" w:rsidP="00A4403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AA92ABB" w14:textId="77777777" w:rsidR="00A44037" w:rsidRPr="00E03E2A" w:rsidRDefault="00A44037" w:rsidP="00A4403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14:paraId="56D91D47" w14:textId="77777777" w:rsidR="00A44037" w:rsidRPr="00E03E2A" w:rsidRDefault="00A44037" w:rsidP="00A44037">
      <w:pPr>
        <w:numPr>
          <w:ilvl w:val="0"/>
          <w:numId w:val="11"/>
        </w:numPr>
        <w:tabs>
          <w:tab w:val="clear" w:pos="360"/>
          <w:tab w:val="num" w:pos="643"/>
        </w:tabs>
        <w:spacing w:line="276" w:lineRule="auto"/>
        <w:ind w:left="643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6245025C" w14:textId="77777777" w:rsidR="00A44037" w:rsidRDefault="00A44037" w:rsidP="00A44037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789"/>
        <w:gridCol w:w="5677"/>
      </w:tblGrid>
      <w:tr w:rsidR="00A44037" w:rsidRPr="00770170" w14:paraId="7BC9F2EC" w14:textId="77777777" w:rsidTr="00FA2914">
        <w:tc>
          <w:tcPr>
            <w:tcW w:w="596" w:type="dxa"/>
            <w:vAlign w:val="center"/>
          </w:tcPr>
          <w:p w14:paraId="0C786DE6" w14:textId="77777777" w:rsidR="00A44037" w:rsidRPr="00770170" w:rsidRDefault="00A44037" w:rsidP="00FA291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031CC84E" w14:textId="77777777" w:rsidR="00A44037" w:rsidRPr="00770170" w:rsidRDefault="00A44037" w:rsidP="00FA291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023D1136" w14:textId="77777777" w:rsidR="00A44037" w:rsidRPr="00770170" w:rsidRDefault="00A44037" w:rsidP="00FA291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A44037" w14:paraId="4CDE7F25" w14:textId="77777777" w:rsidTr="00FA2914">
        <w:tc>
          <w:tcPr>
            <w:tcW w:w="596" w:type="dxa"/>
          </w:tcPr>
          <w:p w14:paraId="0D794251" w14:textId="77777777" w:rsidR="00A44037" w:rsidRDefault="00A44037" w:rsidP="00FA291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FF1CFB3" w14:textId="77777777" w:rsidR="00A44037" w:rsidRDefault="00A44037" w:rsidP="00FA291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7ABA01A8" w14:textId="77777777" w:rsidR="00A44037" w:rsidRDefault="00A44037" w:rsidP="00FA291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44037" w14:paraId="1F711B47" w14:textId="77777777" w:rsidTr="00FA2914">
        <w:tc>
          <w:tcPr>
            <w:tcW w:w="596" w:type="dxa"/>
          </w:tcPr>
          <w:p w14:paraId="0EC084B0" w14:textId="77777777" w:rsidR="00A44037" w:rsidRDefault="00A44037" w:rsidP="00FA291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AAF0A0A" w14:textId="77777777" w:rsidR="00A44037" w:rsidRDefault="00A44037" w:rsidP="00FA291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7820DAA6" w14:textId="77777777" w:rsidR="00A44037" w:rsidRDefault="00A44037" w:rsidP="00FA291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513027C4" w14:textId="77777777" w:rsidR="00A44037" w:rsidRDefault="00A44037" w:rsidP="00A44037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F727427" w14:textId="77777777" w:rsidR="00A44037" w:rsidRDefault="00A44037" w:rsidP="00A44037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Oświadczamy, że w stosunku do następującego podmiotu, będącego dostawcą/podwykonawcą, na którego przypada p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onad 10% wartości zamówienia: 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…….………..….……</w:t>
      </w:r>
    </w:p>
    <w:p w14:paraId="24DECFDD" w14:textId="77777777" w:rsidR="00A44037" w:rsidRPr="007B5B9F" w:rsidRDefault="00A44037" w:rsidP="00A44037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………………………………………………………………………………………………………….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 (podać pełną nazwę/firmę, adres, a także w zależności od podmiotu: NIP/PESEL, KRS/CEiDG), nie zachodzą podstawy wykluczenia z postępowania o udzielenie zamówienia przewidziane w  art.  5k rozporządzenia 833/2014 w brzmieniu nadanym rozporządzeniem 2022/576</w:t>
      </w:r>
    </w:p>
    <w:p w14:paraId="12D92702" w14:textId="77777777" w:rsidR="00A44037" w:rsidRPr="00741457" w:rsidRDefault="00A44037" w:rsidP="00A4403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2FBA2369" w14:textId="77777777" w:rsidR="00A44037" w:rsidRPr="00741457" w:rsidRDefault="00A44037" w:rsidP="00A4403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12ED4904" w14:textId="77777777" w:rsidR="00A44037" w:rsidRPr="00741457" w:rsidRDefault="00A44037" w:rsidP="00A4403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3416D813" w14:textId="77777777" w:rsidR="00A44037" w:rsidRDefault="00A44037" w:rsidP="00A44037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B6C1E87" w14:textId="77777777" w:rsidR="00A44037" w:rsidRPr="00E03E2A" w:rsidRDefault="00A44037" w:rsidP="00A44037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2DDC01C7" w14:textId="77777777" w:rsidR="00A44037" w:rsidRPr="00E03E2A" w:rsidRDefault="00A44037" w:rsidP="00A44037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6C3CF5F3" w14:textId="77777777" w:rsidR="00A44037" w:rsidRPr="00E03E2A" w:rsidRDefault="00A44037" w:rsidP="00A44037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79B45021" w14:textId="77777777" w:rsidR="00A44037" w:rsidRPr="00E03E2A" w:rsidRDefault="00A44037" w:rsidP="00A44037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1572EEB6" w14:textId="77777777" w:rsidR="00A44037" w:rsidRPr="00E03E2A" w:rsidRDefault="00A44037" w:rsidP="00A44037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753C852B" w14:textId="77777777" w:rsidR="00A44037" w:rsidRPr="00E03E2A" w:rsidRDefault="00A44037" w:rsidP="00A44037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2DCDC6A5" w14:textId="77777777" w:rsidR="00A44037" w:rsidRPr="00E03E2A" w:rsidRDefault="00A44037" w:rsidP="00A44037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A4A83E1" w14:textId="77777777" w:rsidR="00A44037" w:rsidRPr="00E03E2A" w:rsidRDefault="00A44037" w:rsidP="00A44037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27B223B5" w14:textId="77777777" w:rsidR="00A44037" w:rsidRDefault="00A44037" w:rsidP="00A44037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7810AFD7" w14:textId="77777777" w:rsidR="00A44037" w:rsidRPr="00E946AB" w:rsidRDefault="00A44037" w:rsidP="00A44037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946AB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946AB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3336CA2F" w14:textId="77777777" w:rsidR="00A44037" w:rsidRDefault="00A44037" w:rsidP="00A44037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</w:p>
    <w:p w14:paraId="57F7494F" w14:textId="77777777" w:rsidR="00A44037" w:rsidRPr="00770170" w:rsidRDefault="00A44037" w:rsidP="00A44037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</w:p>
    <w:p w14:paraId="19E30F8C" w14:textId="77777777" w:rsidR="00C22B44" w:rsidRDefault="00C22B44" w:rsidP="00A44037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sectPr w:rsidR="00C22B44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0921" w14:textId="77777777" w:rsidR="001D3161" w:rsidRDefault="001D3161">
      <w:r>
        <w:separator/>
      </w:r>
    </w:p>
  </w:endnote>
  <w:endnote w:type="continuationSeparator" w:id="0">
    <w:p w14:paraId="793DDDD5" w14:textId="77777777" w:rsidR="001D3161" w:rsidRDefault="001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4B6F" w14:textId="77777777" w:rsidR="00C22B44" w:rsidRDefault="009A5F6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FD9E9D" w14:textId="77777777" w:rsidR="00C22B44" w:rsidRDefault="00C22B44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EA82" w14:textId="77777777" w:rsidR="00C22B44" w:rsidRDefault="009A5F6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221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65562A" w14:textId="6D0FD4C4" w:rsidR="00C22B44" w:rsidRPr="00BA418D" w:rsidRDefault="00C22B4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F5EF" w14:textId="33732680" w:rsidR="00C22B44" w:rsidRPr="0037375F" w:rsidRDefault="00C22B44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8702" w14:textId="77777777" w:rsidR="001D3161" w:rsidRDefault="001D3161">
      <w:r>
        <w:separator/>
      </w:r>
    </w:p>
  </w:footnote>
  <w:footnote w:type="continuationSeparator" w:id="0">
    <w:p w14:paraId="2FFD63A3" w14:textId="77777777" w:rsidR="001D3161" w:rsidRDefault="001D3161">
      <w:r>
        <w:continuationSeparator/>
      </w:r>
    </w:p>
  </w:footnote>
  <w:footnote w:id="1">
    <w:p w14:paraId="7A1CE25D" w14:textId="77777777" w:rsidR="00C22B44" w:rsidRDefault="00C22B44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4125099D" w14:textId="77777777" w:rsidR="00C22B44" w:rsidRDefault="00C22B44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  <w:footnote w:id="3">
    <w:p w14:paraId="44EEA161" w14:textId="77777777" w:rsidR="00A44037" w:rsidRPr="00781BE8" w:rsidRDefault="00A44037" w:rsidP="0080433B">
      <w:pPr>
        <w:pStyle w:val="Tekstprzypisudolnego"/>
        <w:rPr>
          <w:rFonts w:ascii="Times New Roman" w:hAnsi="Times New Roman"/>
        </w:rPr>
      </w:pPr>
      <w:r w:rsidRPr="00781BE8">
        <w:rPr>
          <w:rStyle w:val="Odwoanieprzypisudolnego"/>
          <w:rFonts w:ascii="Times New Roman" w:hAnsi="Times New Roman"/>
        </w:rPr>
        <w:footnoteRef/>
      </w:r>
      <w:r w:rsidRPr="00781BE8">
        <w:rPr>
          <w:rFonts w:ascii="Times New Roman" w:hAnsi="Times New Roman"/>
        </w:rPr>
        <w:t xml:space="preserve">Niewłaściwe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7FB0" w14:textId="77777777" w:rsidR="00C22B44" w:rsidRPr="00134CE6" w:rsidRDefault="00C22B4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02173D5" wp14:editId="5E659548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AD125FB"/>
    <w:multiLevelType w:val="hybridMultilevel"/>
    <w:tmpl w:val="6434B0F6"/>
    <w:lvl w:ilvl="0" w:tplc="679C23C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FFF0261"/>
    <w:multiLevelType w:val="hybridMultilevel"/>
    <w:tmpl w:val="0A105B5E"/>
    <w:lvl w:ilvl="0" w:tplc="86A87B4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203DD8"/>
    <w:multiLevelType w:val="multilevel"/>
    <w:tmpl w:val="7C80C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5B"/>
    <w:rsid w:val="00014330"/>
    <w:rsid w:val="00016B65"/>
    <w:rsid w:val="00027371"/>
    <w:rsid w:val="00043A95"/>
    <w:rsid w:val="00047901"/>
    <w:rsid w:val="000501B2"/>
    <w:rsid w:val="000547E6"/>
    <w:rsid w:val="00055E4C"/>
    <w:rsid w:val="000617F6"/>
    <w:rsid w:val="00063152"/>
    <w:rsid w:val="000647A2"/>
    <w:rsid w:val="000655E7"/>
    <w:rsid w:val="00071324"/>
    <w:rsid w:val="00076B2F"/>
    <w:rsid w:val="00081AD3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15C6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66A1F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3161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56A"/>
    <w:rsid w:val="00317BA2"/>
    <w:rsid w:val="00327FEA"/>
    <w:rsid w:val="003323F8"/>
    <w:rsid w:val="00332C13"/>
    <w:rsid w:val="003365CB"/>
    <w:rsid w:val="00336E4C"/>
    <w:rsid w:val="0034099A"/>
    <w:rsid w:val="00341FF9"/>
    <w:rsid w:val="0035083D"/>
    <w:rsid w:val="003613CF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A5DD4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06E28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19DF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5D9"/>
    <w:rsid w:val="005B5C55"/>
    <w:rsid w:val="005B67A0"/>
    <w:rsid w:val="005C0701"/>
    <w:rsid w:val="005C287F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6F5BB6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0433B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1DB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0F34"/>
    <w:rsid w:val="009258A6"/>
    <w:rsid w:val="00930BA4"/>
    <w:rsid w:val="009438D9"/>
    <w:rsid w:val="00944B92"/>
    <w:rsid w:val="00950B18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65"/>
    <w:rsid w:val="009A5F89"/>
    <w:rsid w:val="009A6AAA"/>
    <w:rsid w:val="009B3041"/>
    <w:rsid w:val="009C5E0D"/>
    <w:rsid w:val="009D70F6"/>
    <w:rsid w:val="009E2214"/>
    <w:rsid w:val="009E4B9F"/>
    <w:rsid w:val="009F5E6C"/>
    <w:rsid w:val="009F6DF9"/>
    <w:rsid w:val="00A002F0"/>
    <w:rsid w:val="00A017AC"/>
    <w:rsid w:val="00A02C08"/>
    <w:rsid w:val="00A04F98"/>
    <w:rsid w:val="00A31172"/>
    <w:rsid w:val="00A44037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0C24"/>
    <w:rsid w:val="00B84C6E"/>
    <w:rsid w:val="00B84DD1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2B44"/>
    <w:rsid w:val="00C26112"/>
    <w:rsid w:val="00C30C09"/>
    <w:rsid w:val="00C33572"/>
    <w:rsid w:val="00C615A9"/>
    <w:rsid w:val="00C66062"/>
    <w:rsid w:val="00C67580"/>
    <w:rsid w:val="00C70310"/>
    <w:rsid w:val="00C75DA9"/>
    <w:rsid w:val="00C83B68"/>
    <w:rsid w:val="00C87540"/>
    <w:rsid w:val="00C875C6"/>
    <w:rsid w:val="00C915D4"/>
    <w:rsid w:val="00CA392A"/>
    <w:rsid w:val="00CA4261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23C4E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B41CF"/>
    <w:rsid w:val="00DC1417"/>
    <w:rsid w:val="00DC2512"/>
    <w:rsid w:val="00DE13AD"/>
    <w:rsid w:val="00DE1B50"/>
    <w:rsid w:val="00DE1EB3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6226"/>
    <w:rsid w:val="00E27A3B"/>
    <w:rsid w:val="00E31532"/>
    <w:rsid w:val="00E36D5D"/>
    <w:rsid w:val="00E41550"/>
    <w:rsid w:val="00E416FC"/>
    <w:rsid w:val="00E524E0"/>
    <w:rsid w:val="00E526E1"/>
    <w:rsid w:val="00E55C1E"/>
    <w:rsid w:val="00E60041"/>
    <w:rsid w:val="00E62792"/>
    <w:rsid w:val="00E657FE"/>
    <w:rsid w:val="00E771C1"/>
    <w:rsid w:val="00E8037B"/>
    <w:rsid w:val="00E80FB5"/>
    <w:rsid w:val="00E87CB7"/>
    <w:rsid w:val="00EA4BA7"/>
    <w:rsid w:val="00EB383D"/>
    <w:rsid w:val="00EB3B73"/>
    <w:rsid w:val="00EB6C96"/>
    <w:rsid w:val="00EE01A1"/>
    <w:rsid w:val="00EF78F3"/>
    <w:rsid w:val="00F009BC"/>
    <w:rsid w:val="00F013A1"/>
    <w:rsid w:val="00F06ADF"/>
    <w:rsid w:val="00F07946"/>
    <w:rsid w:val="00F11BCC"/>
    <w:rsid w:val="00F25C40"/>
    <w:rsid w:val="00F332E0"/>
    <w:rsid w:val="00F448DD"/>
    <w:rsid w:val="00F45C4B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4C6E"/>
    <w:rsid w:val="00FA609E"/>
    <w:rsid w:val="00FB1A90"/>
    <w:rsid w:val="00FB604A"/>
    <w:rsid w:val="00FC26E6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346070"/>
  <w15:docId w15:val="{52D6B7B9-B573-4AA4-8B2C-3DC40A5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aliases w:val="Numerowanie,BulletC,Wyliczanie,Obiekt,normalny tekst,Akapit z listą31,Bullets,L1,maz_wyliczenie,opis dzialania,K-P_odwolanie,A_wyliczenie,Akapit z listą5,CW_Lista,Akapit z listą BS,Wypunktowanie,L1 Znak Znak Znak,Akapit z listą4,CP-UC,lp1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1 Znak,maz_wyliczenie Znak,opis dzialania Znak,K-P_odwolanie Znak,A_wyliczenie Znak,Akapit z listą5 Znak,CW_Lista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33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6DA5-10C0-4393-AA45-7B6EB257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1074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Magdalena Optacy</cp:lastModifiedBy>
  <cp:revision>6</cp:revision>
  <cp:lastPrinted>2016-12-19T08:02:00Z</cp:lastPrinted>
  <dcterms:created xsi:type="dcterms:W3CDTF">2024-05-16T11:12:00Z</dcterms:created>
  <dcterms:modified xsi:type="dcterms:W3CDTF">2024-06-25T12:20:00Z</dcterms:modified>
</cp:coreProperties>
</file>