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>Załącznik 8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7B106734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A6506F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Przebudowa dróg w miejscowości Szudziałowo i </w:t>
      </w:r>
      <w:proofErr w:type="spellStart"/>
      <w:r w:rsidR="00A6506F" w:rsidRPr="00890ADC">
        <w:rPr>
          <w:rFonts w:ascii="Book Antiqua" w:eastAsia="Calibri" w:hAnsi="Book Antiqua"/>
          <w:b/>
          <w:bCs/>
          <w:lang w:eastAsia="en-US"/>
        </w:rPr>
        <w:t>Szczęsnowicze</w:t>
      </w:r>
      <w:proofErr w:type="spellEnd"/>
      <w:r w:rsidR="00A6506F" w:rsidRPr="00890ADC">
        <w:rPr>
          <w:rFonts w:ascii="Book Antiqua" w:eastAsia="Calibri" w:hAnsi="Book Antiqua"/>
          <w:b/>
          <w:bCs/>
          <w:lang w:eastAsia="en-US"/>
        </w:rPr>
        <w:t xml:space="preserve"> w systemie zaprojektuj i wybuduj</w:t>
      </w:r>
      <w:r w:rsidR="00A6506F"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 w:rsidRPr="00A6506F">
        <w:rPr>
          <w:rFonts w:ascii="Book Antiqua" w:hAnsi="Book Antiqua" w:cstheme="minorHAnsi"/>
          <w:bCs/>
          <w:color w:val="000000" w:themeColor="text1"/>
        </w:rPr>
        <w:t>nr postępowania: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RGK.271.</w:t>
      </w:r>
      <w:r w:rsidR="004B5F84">
        <w:rPr>
          <w:rFonts w:ascii="Book Antiqua" w:hAnsi="Book Antiqua" w:cstheme="minorHAnsi"/>
          <w:bCs/>
          <w:color w:val="000000" w:themeColor="text1"/>
        </w:rPr>
        <w:t>9</w:t>
      </w:r>
      <w:r w:rsidRPr="00A6506F">
        <w:rPr>
          <w:rFonts w:ascii="Book Antiqua" w:hAnsi="Book Antiqua" w:cstheme="minorHAnsi"/>
          <w:bCs/>
          <w:color w:val="000000" w:themeColor="text1"/>
        </w:rPr>
        <w:t>.202</w:t>
      </w:r>
      <w:r w:rsidR="00A6506F">
        <w:rPr>
          <w:rFonts w:ascii="Book Antiqua" w:hAnsi="Book Antiqua" w:cstheme="minorHAnsi"/>
          <w:bCs/>
          <w:color w:val="000000" w:themeColor="text1"/>
        </w:rPr>
        <w:t>3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08CC" w14:textId="77777777" w:rsidR="0009661C" w:rsidRDefault="0009661C" w:rsidP="00A6506F">
      <w:r>
        <w:separator/>
      </w:r>
    </w:p>
  </w:endnote>
  <w:endnote w:type="continuationSeparator" w:id="0">
    <w:p w14:paraId="6F3C80F3" w14:textId="77777777" w:rsidR="0009661C" w:rsidRDefault="0009661C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473C" w14:textId="77777777" w:rsidR="0009661C" w:rsidRDefault="0009661C" w:rsidP="00A6506F">
      <w:r>
        <w:separator/>
      </w:r>
    </w:p>
  </w:footnote>
  <w:footnote w:type="continuationSeparator" w:id="0">
    <w:p w14:paraId="3B7E0886" w14:textId="77777777" w:rsidR="0009661C" w:rsidRDefault="0009661C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7D2EE53B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 w:rsidRPr="00890ADC">
      <w:rPr>
        <w:rFonts w:ascii="Book Antiqua" w:hAnsi="Book Antiqua"/>
        <w:b/>
        <w:bCs/>
        <w:sz w:val="20"/>
        <w:szCs w:val="20"/>
      </w:rPr>
      <w:t xml:space="preserve">Przebudowa dróg w miejscowości Szudziałowo i </w:t>
    </w:r>
    <w:proofErr w:type="spellStart"/>
    <w:r w:rsidRPr="00890ADC">
      <w:rPr>
        <w:rFonts w:ascii="Book Antiqua" w:hAnsi="Book Antiqua"/>
        <w:b/>
        <w:bCs/>
        <w:sz w:val="20"/>
        <w:szCs w:val="20"/>
      </w:rPr>
      <w:t>Szczęsnowicze</w:t>
    </w:r>
    <w:proofErr w:type="spellEnd"/>
    <w:r w:rsidRPr="00890ADC">
      <w:rPr>
        <w:rFonts w:ascii="Book Antiqua" w:hAnsi="Book Antiqua"/>
        <w:b/>
        <w:bCs/>
        <w:sz w:val="20"/>
        <w:szCs w:val="20"/>
      </w:rPr>
      <w:t xml:space="preserve"> w systemie zaprojektuj i wybuduj w ramach Programu Inwestycji Strategicznych „Polski Ład”(II).</w:t>
    </w:r>
  </w:p>
  <w:p w14:paraId="6611D26F" w14:textId="77777777" w:rsidR="00A6506F" w:rsidRDefault="00A6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661C"/>
    <w:rsid w:val="003F3DA5"/>
    <w:rsid w:val="004B5F84"/>
    <w:rsid w:val="004D5071"/>
    <w:rsid w:val="006E28C2"/>
    <w:rsid w:val="006F148F"/>
    <w:rsid w:val="00736EA4"/>
    <w:rsid w:val="00A6506F"/>
    <w:rsid w:val="00B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2023-05-24T10:17:00Z</dcterms:created>
  <dcterms:modified xsi:type="dcterms:W3CDTF">2023-05-24T10:17:00Z</dcterms:modified>
</cp:coreProperties>
</file>