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0DD3" w14:textId="3E33FEEC" w:rsidR="0063155F" w:rsidRPr="00E12276" w:rsidRDefault="0063155F" w:rsidP="00E12276">
      <w:pPr>
        <w:pBdr>
          <w:top w:val="single" w:sz="4" w:space="1" w:color="000000" w:shadow="1"/>
          <w:left w:val="single" w:sz="4" w:space="1" w:color="000000" w:shadow="1"/>
          <w:bottom w:val="single" w:sz="4" w:space="0" w:color="000000" w:shadow="1"/>
          <w:right w:val="single" w:sz="4" w:space="1" w:color="000000" w:shadow="1"/>
        </w:pBdr>
        <w:shd w:val="clear" w:color="auto" w:fill="FFFFFF"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UMOWA </w:t>
      </w:r>
      <w:r w:rsidR="00BF5321">
        <w:rPr>
          <w:rFonts w:asciiTheme="minorHAnsi" w:hAnsiTheme="minorHAnsi"/>
          <w:b/>
          <w:sz w:val="22"/>
          <w:szCs w:val="22"/>
        </w:rPr>
        <w:t>–</w:t>
      </w:r>
      <w:r w:rsidRPr="00E12276">
        <w:rPr>
          <w:rFonts w:asciiTheme="minorHAnsi" w:hAnsiTheme="minorHAnsi"/>
          <w:b/>
          <w:sz w:val="22"/>
          <w:szCs w:val="22"/>
        </w:rPr>
        <w:t xml:space="preserve"> WZÓR</w:t>
      </w:r>
    </w:p>
    <w:p w14:paraId="2D3D22D3" w14:textId="77777777" w:rsidR="00755FF9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24"/>
          <w:szCs w:val="24"/>
        </w:rPr>
      </w:pPr>
    </w:p>
    <w:p w14:paraId="391D06A2" w14:textId="06AB7F58" w:rsidR="0063155F" w:rsidRPr="00E12276" w:rsidRDefault="00112301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63155F" w:rsidRPr="00E12276">
        <w:rPr>
          <w:rFonts w:asciiTheme="minorHAnsi" w:hAnsiTheme="minorHAnsi"/>
          <w:sz w:val="22"/>
          <w:szCs w:val="22"/>
        </w:rPr>
        <w:t>awarta</w:t>
      </w:r>
      <w:r>
        <w:rPr>
          <w:rFonts w:asciiTheme="minorHAnsi" w:hAnsiTheme="minorHAnsi"/>
          <w:sz w:val="22"/>
          <w:szCs w:val="22"/>
        </w:rPr>
        <w:t xml:space="preserve"> </w:t>
      </w:r>
      <w:r w:rsidR="0063155F" w:rsidRPr="00E12276">
        <w:rPr>
          <w:rFonts w:asciiTheme="minorHAnsi" w:hAnsiTheme="minorHAnsi"/>
          <w:sz w:val="18"/>
          <w:szCs w:val="18"/>
        </w:rPr>
        <w:t>…………</w:t>
      </w:r>
      <w:r w:rsidR="00C77689" w:rsidRPr="00E12276">
        <w:rPr>
          <w:rFonts w:asciiTheme="minorHAnsi" w:hAnsiTheme="minorHAnsi"/>
          <w:sz w:val="18"/>
          <w:szCs w:val="18"/>
        </w:rPr>
        <w:t>……………</w:t>
      </w:r>
      <w:r w:rsidR="0063155F" w:rsidRPr="00E12276">
        <w:rPr>
          <w:rFonts w:asciiTheme="minorHAnsi" w:hAnsiTheme="minorHAnsi"/>
          <w:sz w:val="18"/>
          <w:szCs w:val="18"/>
        </w:rPr>
        <w:t>………………..</w:t>
      </w:r>
      <w:r w:rsidR="0063155F" w:rsidRPr="00E12276">
        <w:rPr>
          <w:rFonts w:asciiTheme="minorHAnsi" w:hAnsiTheme="minorHAnsi"/>
          <w:sz w:val="24"/>
          <w:szCs w:val="24"/>
        </w:rPr>
        <w:t xml:space="preserve"> </w:t>
      </w:r>
      <w:r w:rsidR="0063155F" w:rsidRPr="00E12276">
        <w:rPr>
          <w:rFonts w:asciiTheme="minorHAnsi" w:hAnsiTheme="minorHAnsi"/>
          <w:sz w:val="22"/>
          <w:szCs w:val="22"/>
        </w:rPr>
        <w:t>r. w Bydgoszczy pomiędzy:</w:t>
      </w:r>
    </w:p>
    <w:p w14:paraId="1773717E" w14:textId="77777777" w:rsidR="00755FF9" w:rsidRPr="00E12276" w:rsidRDefault="00755FF9" w:rsidP="00E12276">
      <w:pPr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29944A6C" w14:textId="52569AFF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Wojewódzką Stacją Pogotowia Ratunkowego w Bydgoszczy</w:t>
      </w:r>
      <w:r w:rsidRPr="00E12276">
        <w:rPr>
          <w:rFonts w:asciiTheme="minorHAnsi" w:hAnsiTheme="minorHAnsi"/>
          <w:sz w:val="22"/>
          <w:szCs w:val="22"/>
        </w:rPr>
        <w:t xml:space="preserve">, z siedzibą w Bydgoszczy </w:t>
      </w:r>
      <w:r w:rsidR="00E671AE">
        <w:rPr>
          <w:rFonts w:asciiTheme="minorHAnsi" w:hAnsiTheme="minorHAnsi"/>
          <w:sz w:val="22"/>
          <w:szCs w:val="22"/>
        </w:rPr>
        <w:t>85-015</w:t>
      </w:r>
      <w:r w:rsidR="00F726E9" w:rsidRPr="00E12276">
        <w:rPr>
          <w:rFonts w:asciiTheme="minorHAnsi" w:hAnsiTheme="minorHAnsi"/>
          <w:sz w:val="22"/>
          <w:szCs w:val="22"/>
        </w:rPr>
        <w:br/>
        <w:t xml:space="preserve">przy </w:t>
      </w:r>
      <w:r w:rsidRPr="00E12276">
        <w:rPr>
          <w:rFonts w:asciiTheme="minorHAnsi" w:hAnsiTheme="minorHAnsi"/>
          <w:sz w:val="22"/>
          <w:szCs w:val="22"/>
        </w:rPr>
        <w:t xml:space="preserve">ul. </w:t>
      </w:r>
      <w:r w:rsidR="00B143E4">
        <w:rPr>
          <w:rFonts w:asciiTheme="minorHAnsi" w:hAnsiTheme="minorHAnsi"/>
          <w:sz w:val="22"/>
          <w:szCs w:val="22"/>
        </w:rPr>
        <w:t>K</w:t>
      </w:r>
      <w:r w:rsidRPr="00E12276">
        <w:rPr>
          <w:rFonts w:asciiTheme="minorHAnsi" w:hAnsiTheme="minorHAnsi"/>
          <w:sz w:val="22"/>
          <w:szCs w:val="22"/>
        </w:rPr>
        <w:t xml:space="preserve">s. R. Markwarta 7, wpisaną przez Sąd Rejonowy </w:t>
      </w:r>
      <w:r w:rsidR="00B143E4" w:rsidRPr="00E12276">
        <w:rPr>
          <w:rFonts w:asciiTheme="minorHAnsi" w:hAnsiTheme="minorHAnsi"/>
          <w:sz w:val="22"/>
          <w:szCs w:val="22"/>
        </w:rPr>
        <w:t>w Bydgoszczy</w:t>
      </w:r>
      <w:r w:rsidR="00E671AE">
        <w:rPr>
          <w:rFonts w:asciiTheme="minorHAnsi" w:hAnsiTheme="minorHAnsi"/>
          <w:sz w:val="22"/>
          <w:szCs w:val="22"/>
        </w:rPr>
        <w:t>,</w:t>
      </w:r>
      <w:r w:rsidR="00B143E4" w:rsidRPr="00E12276">
        <w:rPr>
          <w:rFonts w:asciiTheme="minorHAnsi" w:hAnsiTheme="minorHAnsi"/>
          <w:sz w:val="22"/>
          <w:szCs w:val="22"/>
        </w:rPr>
        <w:t xml:space="preserve"> </w:t>
      </w:r>
      <w:r w:rsidRPr="00E12276">
        <w:rPr>
          <w:rFonts w:asciiTheme="minorHAnsi" w:hAnsiTheme="minorHAnsi"/>
          <w:sz w:val="22"/>
          <w:szCs w:val="22"/>
        </w:rPr>
        <w:t xml:space="preserve">XIII Wydział Gospodarczy Krajowego Rejestru Sądowego do rejestru stowarzyszeń, innych organizacji społecznych </w:t>
      </w:r>
      <w:r w:rsidR="00E671AE">
        <w:rPr>
          <w:rFonts w:asciiTheme="minorHAnsi" w:hAnsiTheme="minorHAnsi"/>
          <w:sz w:val="22"/>
          <w:szCs w:val="22"/>
        </w:rPr>
        <w:br/>
      </w:r>
      <w:r w:rsidR="00BD19B6" w:rsidRPr="00E12276">
        <w:rPr>
          <w:rFonts w:asciiTheme="minorHAnsi" w:hAnsiTheme="minorHAnsi"/>
          <w:sz w:val="22"/>
          <w:szCs w:val="22"/>
        </w:rPr>
        <w:t>i zawodowych, fundacji oraz samodzielnych</w:t>
      </w:r>
      <w:r w:rsidRPr="00E12276">
        <w:rPr>
          <w:rFonts w:asciiTheme="minorHAnsi" w:hAnsiTheme="minorHAnsi"/>
          <w:sz w:val="22"/>
          <w:szCs w:val="22"/>
        </w:rPr>
        <w:t xml:space="preserve"> publicznych zakładów opieki zdrowotn</w:t>
      </w:r>
      <w:r w:rsidR="009810A6" w:rsidRPr="00E12276">
        <w:rPr>
          <w:rFonts w:asciiTheme="minorHAnsi" w:hAnsiTheme="minorHAnsi"/>
          <w:sz w:val="22"/>
          <w:szCs w:val="22"/>
        </w:rPr>
        <w:t>ej</w:t>
      </w:r>
      <w:r w:rsidRPr="00E12276">
        <w:rPr>
          <w:rFonts w:asciiTheme="minorHAnsi" w:hAnsiTheme="minorHAnsi"/>
          <w:sz w:val="22"/>
          <w:szCs w:val="22"/>
        </w:rPr>
        <w:t xml:space="preserve"> pod numerem KRS 0000002035, sklasyfikowaną dla celów podatkowych pod numerem NIP 554-22-12-161, zwaną dalej </w:t>
      </w:r>
      <w:r w:rsidRPr="00E12276">
        <w:rPr>
          <w:rFonts w:asciiTheme="minorHAnsi" w:hAnsiTheme="minorHAnsi"/>
          <w:b/>
          <w:sz w:val="22"/>
          <w:szCs w:val="22"/>
        </w:rPr>
        <w:t>Zamawiającym</w:t>
      </w:r>
      <w:r w:rsidRPr="00E12276">
        <w:rPr>
          <w:rFonts w:asciiTheme="minorHAnsi" w:hAnsiTheme="minorHAnsi"/>
          <w:sz w:val="22"/>
          <w:szCs w:val="22"/>
        </w:rPr>
        <w:t>, reprezentowaną przez:</w:t>
      </w:r>
    </w:p>
    <w:p w14:paraId="1C6A38A3" w14:textId="77777777" w:rsidR="00755FF9" w:rsidRPr="00E12276" w:rsidRDefault="00755FF9" w:rsidP="00E12276">
      <w:pPr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38F7D558" w14:textId="42D5BAC0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Krzysztofa Tadrzaka – Dyrektora</w:t>
      </w:r>
    </w:p>
    <w:p w14:paraId="7C55D927" w14:textId="77777777" w:rsidR="00755FF9" w:rsidRPr="00E12276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16C06F15" w14:textId="320B735F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a</w:t>
      </w:r>
    </w:p>
    <w:p w14:paraId="2269A0D0" w14:textId="77777777" w:rsidR="00755FF9" w:rsidRPr="00E12276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16"/>
          <w:szCs w:val="16"/>
        </w:rPr>
      </w:pPr>
    </w:p>
    <w:p w14:paraId="601AF24A" w14:textId="679148BD" w:rsidR="00755FF9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7689" w:rsidRPr="00E12276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</w:t>
      </w:r>
      <w:r w:rsidR="00932496" w:rsidRPr="00E12276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AE1D02C" w14:textId="128BF4D8" w:rsidR="0063155F" w:rsidRPr="00E12276" w:rsidRDefault="00D7374D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="0063155F" w:rsidRPr="00E12276">
        <w:rPr>
          <w:rFonts w:asciiTheme="minorHAnsi" w:hAnsiTheme="minorHAnsi"/>
          <w:sz w:val="22"/>
          <w:szCs w:val="22"/>
        </w:rPr>
        <w:t>eprezentowaną</w:t>
      </w:r>
      <w:r>
        <w:rPr>
          <w:rFonts w:asciiTheme="minorHAnsi" w:hAnsiTheme="minorHAnsi"/>
          <w:sz w:val="22"/>
          <w:szCs w:val="22"/>
        </w:rPr>
        <w:t>/ym</w:t>
      </w:r>
      <w:r w:rsidR="0063155F" w:rsidRPr="00E12276">
        <w:rPr>
          <w:rFonts w:asciiTheme="minorHAnsi" w:hAnsiTheme="minorHAnsi"/>
          <w:sz w:val="22"/>
          <w:szCs w:val="22"/>
        </w:rPr>
        <w:t xml:space="preserve"> przez:</w:t>
      </w:r>
    </w:p>
    <w:p w14:paraId="6C886C1F" w14:textId="77777777" w:rsidR="00755FF9" w:rsidRPr="00E12276" w:rsidRDefault="00755FF9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16"/>
          <w:szCs w:val="16"/>
        </w:rPr>
      </w:pPr>
    </w:p>
    <w:p w14:paraId="13FBE55B" w14:textId="04CDF6F9" w:rsidR="0063155F" w:rsidRPr="00E12276" w:rsidRDefault="0063155F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18"/>
          <w:szCs w:val="18"/>
        </w:rPr>
      </w:pPr>
      <w:r w:rsidRPr="00E12276">
        <w:rPr>
          <w:rFonts w:asciiTheme="minorHAnsi" w:hAnsiTheme="minorHAnsi"/>
          <w:sz w:val="18"/>
          <w:szCs w:val="18"/>
        </w:rPr>
        <w:t>....................................................</w:t>
      </w:r>
      <w:r w:rsidR="00C77689" w:rsidRPr="00E12276">
        <w:rPr>
          <w:rFonts w:asciiTheme="minorHAnsi" w:hAnsiTheme="minorHAnsi"/>
          <w:sz w:val="18"/>
          <w:szCs w:val="18"/>
        </w:rPr>
        <w:t>.........................</w:t>
      </w:r>
    </w:p>
    <w:p w14:paraId="0EF025CF" w14:textId="77777777" w:rsidR="00755FF9" w:rsidRPr="00E12276" w:rsidRDefault="00755FF9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419A7E78" w14:textId="211EEE6D" w:rsidR="0063155F" w:rsidRPr="00E12276" w:rsidRDefault="00D7374D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63155F" w:rsidRPr="00E12276">
        <w:rPr>
          <w:rFonts w:asciiTheme="minorHAnsi" w:hAnsiTheme="minorHAnsi"/>
          <w:sz w:val="22"/>
          <w:szCs w:val="22"/>
        </w:rPr>
        <w:t>waną</w:t>
      </w:r>
      <w:r>
        <w:rPr>
          <w:rFonts w:asciiTheme="minorHAnsi" w:hAnsiTheme="minorHAnsi"/>
          <w:sz w:val="22"/>
          <w:szCs w:val="22"/>
        </w:rPr>
        <w:t>/ym</w:t>
      </w:r>
      <w:r w:rsidR="0063155F" w:rsidRPr="00E12276">
        <w:rPr>
          <w:rFonts w:asciiTheme="minorHAnsi" w:hAnsiTheme="minorHAnsi"/>
          <w:sz w:val="22"/>
          <w:szCs w:val="22"/>
        </w:rPr>
        <w:t xml:space="preserve"> w treści umowy </w:t>
      </w:r>
      <w:r w:rsidR="0063155F" w:rsidRPr="00E12276">
        <w:rPr>
          <w:rFonts w:asciiTheme="minorHAnsi" w:hAnsiTheme="minorHAnsi"/>
          <w:b/>
          <w:sz w:val="22"/>
          <w:szCs w:val="22"/>
        </w:rPr>
        <w:t>Wykonawcą</w:t>
      </w:r>
      <w:r w:rsidR="0063155F" w:rsidRPr="00E12276">
        <w:rPr>
          <w:rFonts w:asciiTheme="minorHAnsi" w:hAnsiTheme="minorHAnsi"/>
          <w:sz w:val="22"/>
          <w:szCs w:val="22"/>
        </w:rPr>
        <w:t>.</w:t>
      </w:r>
    </w:p>
    <w:p w14:paraId="1A72A9C9" w14:textId="77777777" w:rsidR="00755FF9" w:rsidRDefault="00755FF9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4"/>
          <w:szCs w:val="24"/>
        </w:rPr>
      </w:pPr>
    </w:p>
    <w:p w14:paraId="5EF29417" w14:textId="39272EEE" w:rsidR="0063155F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</w:t>
      </w:r>
    </w:p>
    <w:p w14:paraId="1B280FAC" w14:textId="61D378CA" w:rsidR="0063155F" w:rsidRPr="00932496" w:rsidRDefault="00932496" w:rsidP="00932496">
      <w:pPr>
        <w:pStyle w:val="Akapitzlist"/>
        <w:numPr>
          <w:ilvl w:val="0"/>
          <w:numId w:val="18"/>
        </w:numPr>
        <w:tabs>
          <w:tab w:val="left" w:pos="0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Umowa </w:t>
      </w:r>
      <w:r w:rsidR="0063155F" w:rsidRPr="00932496">
        <w:rPr>
          <w:rFonts w:asciiTheme="minorHAnsi" w:hAnsiTheme="minorHAnsi"/>
          <w:sz w:val="22"/>
          <w:szCs w:val="22"/>
        </w:rPr>
        <w:t xml:space="preserve">zawarta zostaje w wyniku przeprowadzonego postępowania o udzielenie zamówienia publicznego, w trybie </w:t>
      </w:r>
      <w:r w:rsidR="009810A6" w:rsidRPr="00932496">
        <w:rPr>
          <w:rFonts w:asciiTheme="minorHAnsi" w:hAnsiTheme="minorHAnsi"/>
          <w:sz w:val="22"/>
          <w:szCs w:val="22"/>
        </w:rPr>
        <w:t>podstawowym bez negocjacji</w:t>
      </w:r>
      <w:r w:rsidR="0063155F" w:rsidRPr="00932496">
        <w:rPr>
          <w:rFonts w:asciiTheme="minorHAnsi" w:hAnsiTheme="minorHAnsi"/>
          <w:sz w:val="22"/>
          <w:szCs w:val="22"/>
        </w:rPr>
        <w:t xml:space="preserve"> (nr postępowania: DOZ</w:t>
      </w:r>
      <w:r w:rsidR="005744FB" w:rsidRPr="00932496">
        <w:rPr>
          <w:rFonts w:asciiTheme="minorHAnsi" w:hAnsiTheme="minorHAnsi"/>
          <w:sz w:val="22"/>
          <w:szCs w:val="22"/>
        </w:rPr>
        <w:t>.240.</w:t>
      </w:r>
      <w:r w:rsidR="00E671AE">
        <w:rPr>
          <w:rFonts w:asciiTheme="minorHAnsi" w:hAnsiTheme="minorHAnsi"/>
          <w:sz w:val="22"/>
          <w:szCs w:val="22"/>
        </w:rPr>
        <w:t>6</w:t>
      </w:r>
      <w:r w:rsidR="005744FB" w:rsidRPr="00932496">
        <w:rPr>
          <w:rFonts w:asciiTheme="minorHAnsi" w:hAnsiTheme="minorHAnsi"/>
          <w:sz w:val="22"/>
          <w:szCs w:val="22"/>
        </w:rPr>
        <w:t>.202</w:t>
      </w:r>
      <w:r w:rsidR="00112301" w:rsidRPr="00932496">
        <w:rPr>
          <w:rFonts w:asciiTheme="minorHAnsi" w:hAnsiTheme="minorHAnsi"/>
          <w:sz w:val="22"/>
          <w:szCs w:val="22"/>
        </w:rPr>
        <w:t>3</w:t>
      </w:r>
      <w:r w:rsidR="005744FB" w:rsidRPr="00932496">
        <w:rPr>
          <w:rFonts w:asciiTheme="minorHAnsi" w:hAnsiTheme="minorHAnsi"/>
          <w:sz w:val="22"/>
          <w:szCs w:val="22"/>
        </w:rPr>
        <w:t>).</w:t>
      </w:r>
    </w:p>
    <w:p w14:paraId="6AEE00BD" w14:textId="6DBE9D2E" w:rsidR="0063155F" w:rsidRPr="00932496" w:rsidRDefault="0063155F" w:rsidP="00932496">
      <w:pPr>
        <w:pStyle w:val="Akapitzlist"/>
        <w:numPr>
          <w:ilvl w:val="0"/>
          <w:numId w:val="18"/>
        </w:numPr>
        <w:tabs>
          <w:tab w:val="left" w:pos="0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 xml:space="preserve">Przedmiotem umowy </w:t>
      </w:r>
      <w:r w:rsidR="00D7374D" w:rsidRPr="00932496">
        <w:rPr>
          <w:rFonts w:asciiTheme="minorHAnsi" w:hAnsiTheme="minorHAnsi"/>
          <w:sz w:val="22"/>
          <w:szCs w:val="22"/>
        </w:rPr>
        <w:t>jest</w:t>
      </w:r>
      <w:r w:rsidR="005744FB" w:rsidRPr="00932496">
        <w:rPr>
          <w:rFonts w:asciiTheme="minorHAnsi" w:hAnsiTheme="minorHAnsi"/>
          <w:sz w:val="22"/>
          <w:szCs w:val="22"/>
        </w:rPr>
        <w:t xml:space="preserve"> </w:t>
      </w:r>
      <w:r w:rsidR="00D7374D" w:rsidRPr="00932496">
        <w:rPr>
          <w:rFonts w:asciiTheme="minorHAnsi" w:hAnsiTheme="minorHAnsi"/>
          <w:b/>
          <w:bCs/>
          <w:sz w:val="22"/>
          <w:szCs w:val="22"/>
        </w:rPr>
        <w:t>zakup sprzętu medycznego</w:t>
      </w:r>
      <w:r w:rsidR="00BD19B6" w:rsidRPr="00932496">
        <w:rPr>
          <w:rFonts w:asciiTheme="minorHAnsi" w:hAnsiTheme="minorHAnsi"/>
          <w:sz w:val="22"/>
          <w:szCs w:val="22"/>
        </w:rPr>
        <w:t xml:space="preserve"> </w:t>
      </w:r>
      <w:r w:rsidRPr="00932496">
        <w:rPr>
          <w:rFonts w:asciiTheme="minorHAnsi" w:hAnsiTheme="minorHAnsi"/>
          <w:sz w:val="22"/>
          <w:szCs w:val="22"/>
        </w:rPr>
        <w:t xml:space="preserve">zgodnie z </w:t>
      </w:r>
      <w:r w:rsidR="00871F8F">
        <w:rPr>
          <w:rFonts w:asciiTheme="minorHAnsi" w:hAnsiTheme="minorHAnsi"/>
          <w:sz w:val="22"/>
          <w:szCs w:val="22"/>
        </w:rPr>
        <w:t>f</w:t>
      </w:r>
      <w:r w:rsidRPr="00932496">
        <w:rPr>
          <w:rFonts w:asciiTheme="minorHAnsi" w:hAnsiTheme="minorHAnsi"/>
          <w:sz w:val="22"/>
          <w:szCs w:val="22"/>
        </w:rPr>
        <w:t xml:space="preserve">ormularzem </w:t>
      </w:r>
      <w:r w:rsidR="00871F8F">
        <w:rPr>
          <w:rFonts w:asciiTheme="minorHAnsi" w:hAnsiTheme="minorHAnsi"/>
          <w:sz w:val="22"/>
          <w:szCs w:val="22"/>
        </w:rPr>
        <w:t>o</w:t>
      </w:r>
      <w:r w:rsidRPr="00932496">
        <w:rPr>
          <w:rFonts w:asciiTheme="minorHAnsi" w:hAnsiTheme="minorHAnsi"/>
          <w:sz w:val="22"/>
          <w:szCs w:val="22"/>
        </w:rPr>
        <w:t>fertowym</w:t>
      </w:r>
      <w:r w:rsidR="004B464D">
        <w:rPr>
          <w:rFonts w:asciiTheme="minorHAnsi" w:hAnsiTheme="minorHAnsi"/>
          <w:sz w:val="22"/>
          <w:szCs w:val="22"/>
        </w:rPr>
        <w:t xml:space="preserve"> oraz </w:t>
      </w:r>
      <w:r w:rsidR="00871F8F">
        <w:rPr>
          <w:rFonts w:asciiTheme="minorHAnsi" w:hAnsiTheme="minorHAnsi"/>
          <w:sz w:val="22"/>
          <w:szCs w:val="22"/>
        </w:rPr>
        <w:t>f</w:t>
      </w:r>
      <w:r w:rsidRPr="00932496">
        <w:rPr>
          <w:rFonts w:asciiTheme="minorHAnsi" w:hAnsiTheme="minorHAnsi"/>
          <w:sz w:val="22"/>
          <w:szCs w:val="22"/>
        </w:rPr>
        <w:t xml:space="preserve">ormularzem </w:t>
      </w:r>
      <w:r w:rsidR="00871F8F">
        <w:rPr>
          <w:rFonts w:asciiTheme="minorHAnsi" w:hAnsiTheme="minorHAnsi"/>
          <w:sz w:val="22"/>
          <w:szCs w:val="22"/>
        </w:rPr>
        <w:t>c</w:t>
      </w:r>
      <w:r w:rsidRPr="00932496">
        <w:rPr>
          <w:rFonts w:asciiTheme="minorHAnsi" w:hAnsiTheme="minorHAnsi"/>
          <w:sz w:val="22"/>
          <w:szCs w:val="22"/>
        </w:rPr>
        <w:t xml:space="preserve">enowym </w:t>
      </w:r>
      <w:r w:rsidR="004B464D">
        <w:rPr>
          <w:rFonts w:asciiTheme="minorHAnsi" w:hAnsiTheme="minorHAnsi"/>
          <w:sz w:val="22"/>
          <w:szCs w:val="22"/>
        </w:rPr>
        <w:t xml:space="preserve">i </w:t>
      </w:r>
      <w:r w:rsidR="00871F8F">
        <w:rPr>
          <w:rFonts w:asciiTheme="minorHAnsi" w:hAnsiTheme="minorHAnsi"/>
          <w:sz w:val="22"/>
          <w:szCs w:val="22"/>
        </w:rPr>
        <w:t>p</w:t>
      </w:r>
      <w:r w:rsidR="00112301" w:rsidRPr="00932496">
        <w:rPr>
          <w:rFonts w:asciiTheme="minorHAnsi" w:hAnsiTheme="minorHAnsi"/>
          <w:sz w:val="22"/>
          <w:szCs w:val="22"/>
        </w:rPr>
        <w:t xml:space="preserve">arametrów </w:t>
      </w:r>
      <w:r w:rsidR="004B464D">
        <w:rPr>
          <w:rFonts w:asciiTheme="minorHAnsi" w:hAnsiTheme="minorHAnsi"/>
          <w:sz w:val="22"/>
          <w:szCs w:val="22"/>
        </w:rPr>
        <w:t xml:space="preserve">dodatkowo ocenianych </w:t>
      </w:r>
      <w:r w:rsidRPr="00932496">
        <w:rPr>
          <w:rFonts w:asciiTheme="minorHAnsi" w:hAnsiTheme="minorHAnsi"/>
          <w:sz w:val="22"/>
          <w:szCs w:val="22"/>
        </w:rPr>
        <w:t xml:space="preserve">stanowiącymi </w:t>
      </w:r>
      <w:r w:rsidR="005744FB" w:rsidRPr="00932496">
        <w:rPr>
          <w:rFonts w:asciiTheme="minorHAnsi" w:hAnsiTheme="minorHAnsi"/>
          <w:sz w:val="22"/>
          <w:szCs w:val="22"/>
        </w:rPr>
        <w:t>z</w:t>
      </w:r>
      <w:r w:rsidRPr="00932496">
        <w:rPr>
          <w:rFonts w:asciiTheme="minorHAnsi" w:hAnsiTheme="minorHAnsi"/>
          <w:sz w:val="22"/>
          <w:szCs w:val="22"/>
        </w:rPr>
        <w:t>ałączniki nr 1</w:t>
      </w:r>
      <w:r w:rsidR="004B464D">
        <w:rPr>
          <w:rFonts w:asciiTheme="minorHAnsi" w:hAnsiTheme="minorHAnsi"/>
          <w:sz w:val="22"/>
          <w:szCs w:val="22"/>
        </w:rPr>
        <w:t xml:space="preserve"> oraz </w:t>
      </w:r>
      <w:r w:rsidRPr="00932496">
        <w:rPr>
          <w:rFonts w:asciiTheme="minorHAnsi" w:hAnsiTheme="minorHAnsi"/>
          <w:sz w:val="22"/>
          <w:szCs w:val="22"/>
        </w:rPr>
        <w:t>2</w:t>
      </w:r>
      <w:r w:rsidR="004B464D">
        <w:rPr>
          <w:rFonts w:asciiTheme="minorHAnsi" w:hAnsiTheme="minorHAnsi"/>
          <w:sz w:val="22"/>
          <w:szCs w:val="22"/>
        </w:rPr>
        <w:t xml:space="preserve"> </w:t>
      </w:r>
      <w:r w:rsidRPr="00932496">
        <w:rPr>
          <w:rFonts w:asciiTheme="minorHAnsi" w:hAnsiTheme="minorHAnsi"/>
          <w:sz w:val="22"/>
          <w:szCs w:val="22"/>
        </w:rPr>
        <w:t>do SWZ, będącymi integralną częścią umowy.</w:t>
      </w:r>
    </w:p>
    <w:p w14:paraId="479F48E6" w14:textId="783E7C7C" w:rsidR="0063155F" w:rsidRPr="00932496" w:rsidRDefault="0063155F" w:rsidP="00932496">
      <w:pPr>
        <w:pStyle w:val="Akapitzlist"/>
        <w:numPr>
          <w:ilvl w:val="0"/>
          <w:numId w:val="18"/>
        </w:numPr>
        <w:tabs>
          <w:tab w:val="left" w:pos="0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>W dalszej treści umowy „towar” oznacz</w:t>
      </w:r>
      <w:r w:rsidR="00C66A71" w:rsidRPr="00932496">
        <w:rPr>
          <w:rFonts w:asciiTheme="minorHAnsi" w:hAnsiTheme="minorHAnsi"/>
          <w:sz w:val="22"/>
          <w:szCs w:val="22"/>
        </w:rPr>
        <w:t xml:space="preserve">a </w:t>
      </w:r>
      <w:r w:rsidR="00C66A71" w:rsidRPr="00932496">
        <w:rPr>
          <w:rFonts w:asciiTheme="minorHAnsi" w:hAnsiTheme="minorHAnsi"/>
          <w:sz w:val="18"/>
          <w:szCs w:val="18"/>
        </w:rPr>
        <w:t>…………………………………………</w:t>
      </w:r>
      <w:r w:rsidR="00D7374D" w:rsidRPr="00932496">
        <w:rPr>
          <w:rFonts w:asciiTheme="minorHAnsi" w:hAnsiTheme="minorHAnsi"/>
          <w:sz w:val="22"/>
          <w:szCs w:val="22"/>
        </w:rPr>
        <w:t>.</w:t>
      </w:r>
    </w:p>
    <w:p w14:paraId="44BC6B4F" w14:textId="6FA1CFC5" w:rsidR="0063155F" w:rsidRPr="00932496" w:rsidRDefault="0063155F" w:rsidP="00932496">
      <w:pPr>
        <w:pStyle w:val="Akapitzlist"/>
        <w:numPr>
          <w:ilvl w:val="0"/>
          <w:numId w:val="18"/>
        </w:numPr>
        <w:tabs>
          <w:tab w:val="left" w:pos="0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 xml:space="preserve">Wykonawca oświadcza, że jest zdolny do realizacji niniejszej umowy, posiada stosowny potencjał </w:t>
      </w:r>
      <w:r w:rsidR="00E12276" w:rsidRPr="00932496">
        <w:rPr>
          <w:rFonts w:asciiTheme="minorHAnsi" w:hAnsiTheme="minorHAnsi"/>
          <w:sz w:val="22"/>
          <w:szCs w:val="22"/>
        </w:rPr>
        <w:br/>
      </w:r>
      <w:r w:rsidRPr="00932496">
        <w:rPr>
          <w:rFonts w:asciiTheme="minorHAnsi" w:hAnsiTheme="minorHAnsi"/>
          <w:sz w:val="22"/>
          <w:szCs w:val="22"/>
        </w:rPr>
        <w:t xml:space="preserve">i uprawnienie do występowania w obrocie i spełnia wymagania, o których mowa w przepisie art. </w:t>
      </w:r>
      <w:r w:rsidR="00E46DE6" w:rsidRPr="00932496">
        <w:rPr>
          <w:rFonts w:asciiTheme="minorHAnsi" w:hAnsiTheme="minorHAnsi"/>
          <w:sz w:val="22"/>
          <w:szCs w:val="22"/>
        </w:rPr>
        <w:t>57</w:t>
      </w:r>
      <w:r w:rsidR="00E46DE6" w:rsidRPr="00932496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932496">
        <w:rPr>
          <w:rFonts w:asciiTheme="minorHAnsi" w:hAnsiTheme="minorHAnsi"/>
          <w:sz w:val="22"/>
          <w:szCs w:val="22"/>
        </w:rPr>
        <w:t>ustawy Prawo zamówień publicznych.</w:t>
      </w:r>
    </w:p>
    <w:p w14:paraId="0B6D81AE" w14:textId="1D0FB46E" w:rsidR="0063155F" w:rsidRPr="00932496" w:rsidRDefault="0063155F" w:rsidP="00932496">
      <w:pPr>
        <w:pStyle w:val="Akapitzlist"/>
        <w:numPr>
          <w:ilvl w:val="0"/>
          <w:numId w:val="18"/>
        </w:numPr>
        <w:tabs>
          <w:tab w:val="left" w:pos="0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>Wykonawca oświadcza, iż oferowany towar posiada oznaczenie CE, jest zgodny z wymaganiami Zamawiającego opisanymi w specyfikacji warunków zamówienia oraz z obowiązującymi w Polsce przepisami prawa, posiada wymagane deklaracje zgodności, atesty, certyfikaty, świadectwa rejestracji, świadectwa dopuszczania do obrotu i użytku w polskich placówkach opieki zdrowotnej. Na każde żądanie Zamawiającego, Wykonawca przedłoży niezwłocznie, nie dalej jak w terminie trzech dni roboczych, stosowne dokumenty potwierdzające okoliczności, o których mowa w zdaniu poprzednim.</w:t>
      </w:r>
    </w:p>
    <w:p w14:paraId="0314AABC" w14:textId="77777777" w:rsidR="00C77689" w:rsidRPr="00E12276" w:rsidRDefault="00C77689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4AE69C74" w14:textId="3BB25308" w:rsidR="0063155F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2</w:t>
      </w:r>
    </w:p>
    <w:p w14:paraId="0C0CE3CA" w14:textId="7A342A6A" w:rsidR="0063155F" w:rsidRPr="00932496" w:rsidRDefault="0063155F" w:rsidP="00E12276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 xml:space="preserve">Nazwę, cenę jednostkową oraz ilość towaru stanowiącego przedmiot umowy, określa załącznik </w:t>
      </w:r>
      <w:r w:rsidR="00932496">
        <w:rPr>
          <w:rFonts w:asciiTheme="minorHAnsi" w:hAnsiTheme="minorHAnsi"/>
          <w:sz w:val="22"/>
          <w:szCs w:val="22"/>
        </w:rPr>
        <w:br/>
      </w:r>
      <w:r w:rsidRPr="00932496">
        <w:rPr>
          <w:rFonts w:asciiTheme="minorHAnsi" w:hAnsiTheme="minorHAnsi"/>
          <w:sz w:val="22"/>
          <w:szCs w:val="22"/>
        </w:rPr>
        <w:t>nr 2 do SWZ.</w:t>
      </w:r>
    </w:p>
    <w:p w14:paraId="328B4E5E" w14:textId="724F99B8" w:rsidR="0063155F" w:rsidRPr="00BF5978" w:rsidRDefault="0063155F" w:rsidP="00E12276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 xml:space="preserve">Wartość netto umowy wynosi: </w:t>
      </w:r>
      <w:r w:rsidR="00BA08BC" w:rsidRPr="00932496">
        <w:rPr>
          <w:rFonts w:asciiTheme="minorHAnsi" w:hAnsiTheme="minorHAnsi"/>
          <w:sz w:val="18"/>
          <w:szCs w:val="18"/>
        </w:rPr>
        <w:t>……………………</w:t>
      </w:r>
      <w:r w:rsidRPr="00932496">
        <w:rPr>
          <w:rFonts w:asciiTheme="minorHAnsi" w:hAnsiTheme="minorHAnsi"/>
          <w:sz w:val="18"/>
          <w:szCs w:val="18"/>
        </w:rPr>
        <w:t xml:space="preserve"> </w:t>
      </w:r>
      <w:r w:rsidRPr="00932496">
        <w:rPr>
          <w:rFonts w:asciiTheme="minorHAnsi" w:hAnsiTheme="minorHAnsi"/>
          <w:sz w:val="22"/>
          <w:szCs w:val="22"/>
        </w:rPr>
        <w:t xml:space="preserve">zł (słownie: </w:t>
      </w:r>
      <w:r w:rsidR="00E12276" w:rsidRPr="00932496">
        <w:rPr>
          <w:rFonts w:asciiTheme="minorHAnsi" w:hAnsiTheme="minorHAnsi"/>
          <w:sz w:val="18"/>
          <w:szCs w:val="18"/>
        </w:rPr>
        <w:t>………….</w:t>
      </w:r>
      <w:r w:rsidRPr="00932496">
        <w:rPr>
          <w:rFonts w:asciiTheme="minorHAnsi" w:hAnsiTheme="minorHAnsi"/>
          <w:sz w:val="18"/>
          <w:szCs w:val="18"/>
        </w:rPr>
        <w:t>……</w:t>
      </w:r>
      <w:r w:rsidR="00BA08BC" w:rsidRPr="00932496">
        <w:rPr>
          <w:rFonts w:asciiTheme="minorHAnsi" w:hAnsiTheme="minorHAnsi"/>
          <w:sz w:val="18"/>
          <w:szCs w:val="18"/>
        </w:rPr>
        <w:t>……….</w:t>
      </w:r>
      <w:r w:rsidRPr="00932496">
        <w:rPr>
          <w:rFonts w:asciiTheme="minorHAnsi" w:hAnsiTheme="minorHAnsi"/>
          <w:sz w:val="18"/>
          <w:szCs w:val="18"/>
        </w:rPr>
        <w:t>………………</w:t>
      </w:r>
      <w:r w:rsidR="00BA08BC" w:rsidRPr="00932496">
        <w:rPr>
          <w:rFonts w:asciiTheme="minorHAnsi" w:hAnsiTheme="minorHAnsi"/>
          <w:sz w:val="18"/>
          <w:szCs w:val="18"/>
        </w:rPr>
        <w:t>…</w:t>
      </w:r>
      <w:r w:rsidRPr="00932496">
        <w:rPr>
          <w:rFonts w:asciiTheme="minorHAnsi" w:hAnsiTheme="minorHAnsi"/>
          <w:sz w:val="18"/>
          <w:szCs w:val="18"/>
        </w:rPr>
        <w:t xml:space="preserve">………………. </w:t>
      </w:r>
      <w:r w:rsidRPr="00932496">
        <w:rPr>
          <w:rFonts w:asciiTheme="minorHAnsi" w:hAnsiTheme="minorHAnsi"/>
          <w:sz w:val="22"/>
          <w:szCs w:val="22"/>
        </w:rPr>
        <w:t xml:space="preserve">00/100 zł) + </w:t>
      </w:r>
      <w:r w:rsidR="00BA08BC" w:rsidRPr="00932496">
        <w:rPr>
          <w:rFonts w:asciiTheme="minorHAnsi" w:hAnsiTheme="minorHAnsi"/>
          <w:sz w:val="18"/>
          <w:szCs w:val="18"/>
        </w:rPr>
        <w:t xml:space="preserve">…………………… </w:t>
      </w:r>
      <w:r w:rsidRPr="00932496">
        <w:rPr>
          <w:rFonts w:asciiTheme="minorHAnsi" w:hAnsiTheme="minorHAnsi"/>
          <w:sz w:val="22"/>
          <w:szCs w:val="22"/>
        </w:rPr>
        <w:t xml:space="preserve">zł VAT. Wartość brutto wynosi: </w:t>
      </w:r>
      <w:r w:rsidR="00BA08BC" w:rsidRPr="00932496">
        <w:rPr>
          <w:rFonts w:asciiTheme="minorHAnsi" w:hAnsiTheme="minorHAnsi"/>
          <w:sz w:val="18"/>
          <w:szCs w:val="18"/>
        </w:rPr>
        <w:t xml:space="preserve">…………………… </w:t>
      </w:r>
      <w:r w:rsidRPr="00932496">
        <w:rPr>
          <w:rFonts w:asciiTheme="minorHAnsi" w:hAnsiTheme="minorHAnsi"/>
          <w:sz w:val="22"/>
          <w:szCs w:val="22"/>
        </w:rPr>
        <w:t>zł</w:t>
      </w:r>
      <w:r w:rsidR="00932496">
        <w:rPr>
          <w:rFonts w:asciiTheme="minorHAnsi" w:hAnsiTheme="minorHAnsi"/>
          <w:sz w:val="22"/>
          <w:szCs w:val="22"/>
        </w:rPr>
        <w:t>.</w:t>
      </w:r>
    </w:p>
    <w:p w14:paraId="0E92B1CF" w14:textId="380458DE" w:rsidR="00BF5978" w:rsidRPr="00932496" w:rsidRDefault="00BF5978" w:rsidP="00E12276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Cena oferty uwzględnia wykonanie 5 przeglądów okresowych ssaków medycznych elektrycznych – dotyczy części 2.</w:t>
      </w:r>
    </w:p>
    <w:p w14:paraId="254A4C95" w14:textId="19561BC1" w:rsidR="0063155F" w:rsidRPr="00932496" w:rsidRDefault="0063155F" w:rsidP="00E12276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>Strony ustalają, że ceny towaru obowiązują przez cały okres trwania umowy.</w:t>
      </w:r>
    </w:p>
    <w:p w14:paraId="43C8454E" w14:textId="77777777" w:rsidR="00D7374D" w:rsidRDefault="00D7374D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28A1EE85" w14:textId="77777777" w:rsidR="00BF5978" w:rsidRDefault="00BF5978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56327C7C" w14:textId="77777777" w:rsidR="00BF5978" w:rsidRDefault="00BF5978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4510D363" w14:textId="2698823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lastRenderedPageBreak/>
        <w:t>§ 3</w:t>
      </w:r>
    </w:p>
    <w:p w14:paraId="25846F65" w14:textId="664CFB7A" w:rsidR="0063155F" w:rsidRPr="00112301" w:rsidRDefault="00C66A71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C66A71">
        <w:rPr>
          <w:rFonts w:asciiTheme="minorHAnsi" w:hAnsiTheme="minorHAnsi"/>
          <w:sz w:val="22"/>
          <w:szCs w:val="22"/>
        </w:rPr>
        <w:t>Dostawa przedmiotu zamówienia zostanie zrealizowana</w:t>
      </w:r>
      <w:r w:rsidRPr="00112301">
        <w:rPr>
          <w:rFonts w:asciiTheme="minorHAnsi" w:hAnsiTheme="minorHAnsi"/>
          <w:sz w:val="22"/>
          <w:szCs w:val="22"/>
        </w:rPr>
        <w:t xml:space="preserve"> </w:t>
      </w:r>
      <w:r w:rsidR="00E671AE">
        <w:rPr>
          <w:rFonts w:asciiTheme="minorHAnsi" w:hAnsiTheme="minorHAnsi"/>
          <w:sz w:val="22"/>
          <w:szCs w:val="22"/>
        </w:rPr>
        <w:t xml:space="preserve">w ciągu </w:t>
      </w:r>
      <w:r w:rsidR="00E671AE" w:rsidRPr="00D74736">
        <w:rPr>
          <w:rFonts w:asciiTheme="minorHAnsi" w:hAnsiTheme="minorHAnsi"/>
          <w:b/>
          <w:bCs/>
          <w:sz w:val="22"/>
          <w:szCs w:val="22"/>
        </w:rPr>
        <w:t xml:space="preserve">14 </w:t>
      </w:r>
      <w:r w:rsidR="00112301" w:rsidRPr="00D74736">
        <w:rPr>
          <w:rFonts w:asciiTheme="minorHAnsi" w:hAnsiTheme="minorHAnsi"/>
          <w:b/>
          <w:bCs/>
          <w:sz w:val="22"/>
          <w:szCs w:val="22"/>
        </w:rPr>
        <w:t>dni roboczych</w:t>
      </w:r>
      <w:r w:rsidR="00112301" w:rsidRPr="00112301">
        <w:rPr>
          <w:rFonts w:asciiTheme="minorHAnsi" w:hAnsiTheme="minorHAnsi"/>
          <w:sz w:val="22"/>
          <w:szCs w:val="22"/>
        </w:rPr>
        <w:t xml:space="preserve"> od daty podpisania umowy.</w:t>
      </w:r>
    </w:p>
    <w:p w14:paraId="61A0FE03" w14:textId="77777777" w:rsidR="00C66A71" w:rsidRPr="00E12276" w:rsidRDefault="00C66A71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64B23EBF" w14:textId="2916DC3F" w:rsidR="0063155F" w:rsidRDefault="0063155F" w:rsidP="00E671AE">
      <w:pPr>
        <w:tabs>
          <w:tab w:val="left" w:pos="0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4</w:t>
      </w:r>
    </w:p>
    <w:p w14:paraId="251E030D" w14:textId="45D2C45F" w:rsidR="00C039C1" w:rsidRPr="00932496" w:rsidRDefault="00C039C1" w:rsidP="00E12276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>Dostaw</w:t>
      </w:r>
      <w:r w:rsidR="00DC2B97" w:rsidRPr="00932496">
        <w:rPr>
          <w:rFonts w:asciiTheme="minorHAnsi" w:hAnsiTheme="minorHAnsi"/>
          <w:sz w:val="22"/>
          <w:szCs w:val="22"/>
        </w:rPr>
        <w:t>a</w:t>
      </w:r>
      <w:r w:rsidRPr="00932496">
        <w:rPr>
          <w:rFonts w:asciiTheme="minorHAnsi" w:hAnsiTheme="minorHAnsi"/>
          <w:sz w:val="22"/>
          <w:szCs w:val="22"/>
        </w:rPr>
        <w:t xml:space="preserve"> towarów od</w:t>
      </w:r>
      <w:r w:rsidR="00C66A71" w:rsidRPr="00932496">
        <w:rPr>
          <w:rFonts w:asciiTheme="minorHAnsi" w:hAnsiTheme="minorHAnsi"/>
          <w:sz w:val="22"/>
          <w:szCs w:val="22"/>
        </w:rPr>
        <w:t>będzie się w terminie ustalonym przez Zamawiającego.</w:t>
      </w:r>
    </w:p>
    <w:p w14:paraId="3C2A8213" w14:textId="5134B22B" w:rsidR="0063155F" w:rsidRPr="00932496" w:rsidRDefault="0063155F" w:rsidP="00E12276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 xml:space="preserve">Miejscem spełnienia świadczenia jest: Bydgoszcz ul. </w:t>
      </w:r>
      <w:r w:rsidR="002158E3" w:rsidRPr="00932496">
        <w:rPr>
          <w:rFonts w:asciiTheme="minorHAnsi" w:hAnsiTheme="minorHAnsi"/>
          <w:sz w:val="22"/>
          <w:szCs w:val="22"/>
        </w:rPr>
        <w:t>K</w:t>
      </w:r>
      <w:r w:rsidRPr="00932496">
        <w:rPr>
          <w:rFonts w:asciiTheme="minorHAnsi" w:hAnsiTheme="minorHAnsi"/>
          <w:sz w:val="22"/>
          <w:szCs w:val="22"/>
        </w:rPr>
        <w:t xml:space="preserve">s. R. Markwarta 8; Dział </w:t>
      </w:r>
      <w:r w:rsidR="00DC2B97" w:rsidRPr="00932496">
        <w:rPr>
          <w:rFonts w:asciiTheme="minorHAnsi" w:hAnsiTheme="minorHAnsi"/>
          <w:sz w:val="22"/>
          <w:szCs w:val="22"/>
        </w:rPr>
        <w:t xml:space="preserve">Zaopatrzenia </w:t>
      </w:r>
      <w:r w:rsidR="0086102B" w:rsidRPr="00932496">
        <w:rPr>
          <w:rFonts w:asciiTheme="minorHAnsi" w:hAnsiTheme="minorHAnsi"/>
          <w:sz w:val="22"/>
          <w:szCs w:val="22"/>
        </w:rPr>
        <w:t>M</w:t>
      </w:r>
      <w:r w:rsidR="00DC2B97" w:rsidRPr="00932496">
        <w:rPr>
          <w:rFonts w:asciiTheme="minorHAnsi" w:hAnsiTheme="minorHAnsi"/>
          <w:sz w:val="22"/>
          <w:szCs w:val="22"/>
        </w:rPr>
        <w:t>edycznego</w:t>
      </w:r>
      <w:r w:rsidRPr="00932496">
        <w:rPr>
          <w:rFonts w:asciiTheme="minorHAnsi" w:hAnsiTheme="minorHAnsi"/>
          <w:sz w:val="22"/>
          <w:szCs w:val="22"/>
        </w:rPr>
        <w:t xml:space="preserve"> Wojewódzkiej Stacji Pogotowia Ratunkowego</w:t>
      </w:r>
      <w:r w:rsidR="00871F8F">
        <w:rPr>
          <w:rFonts w:asciiTheme="minorHAnsi" w:hAnsiTheme="minorHAnsi"/>
          <w:sz w:val="22"/>
          <w:szCs w:val="22"/>
        </w:rPr>
        <w:t xml:space="preserve"> w Bydgoszczy</w:t>
      </w:r>
      <w:r w:rsidRPr="00932496">
        <w:rPr>
          <w:rFonts w:asciiTheme="minorHAnsi" w:hAnsiTheme="minorHAnsi"/>
          <w:sz w:val="22"/>
          <w:szCs w:val="22"/>
        </w:rPr>
        <w:t xml:space="preserve"> lub inne miejsce wskazane przez Zamawiającego.</w:t>
      </w:r>
    </w:p>
    <w:p w14:paraId="615B29ED" w14:textId="77777777" w:rsidR="0063155F" w:rsidRPr="00E12276" w:rsidRDefault="0063155F" w:rsidP="00E12276">
      <w:pPr>
        <w:pStyle w:val="Tekstpodstawowy"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01645CCB" w14:textId="419D80EA" w:rsidR="0063155F" w:rsidRDefault="0063155F" w:rsidP="00E12276">
      <w:pPr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5</w:t>
      </w:r>
    </w:p>
    <w:p w14:paraId="0248763F" w14:textId="56AC1B38" w:rsidR="0063155F" w:rsidRPr="00932496" w:rsidRDefault="0063155F" w:rsidP="00E12276">
      <w:pPr>
        <w:pStyle w:val="Akapitzlist"/>
        <w:numPr>
          <w:ilvl w:val="0"/>
          <w:numId w:val="21"/>
        </w:numPr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 xml:space="preserve">Osobą upoważnioną ze strony Wykonawcy do kontaktów z Zamawiającym w zakresie realizacji niniejszej umowy jest </w:t>
      </w:r>
      <w:r w:rsidRPr="00932496">
        <w:rPr>
          <w:rFonts w:asciiTheme="minorHAnsi" w:hAnsiTheme="minorHAnsi"/>
          <w:sz w:val="18"/>
          <w:szCs w:val="18"/>
        </w:rPr>
        <w:t>……</w:t>
      </w:r>
      <w:r w:rsidR="00C77689" w:rsidRPr="00932496">
        <w:rPr>
          <w:rFonts w:asciiTheme="minorHAnsi" w:hAnsiTheme="minorHAnsi"/>
          <w:sz w:val="18"/>
          <w:szCs w:val="18"/>
        </w:rPr>
        <w:t>……………………………</w:t>
      </w:r>
      <w:r w:rsidRPr="00932496">
        <w:rPr>
          <w:rFonts w:asciiTheme="minorHAnsi" w:hAnsiTheme="minorHAnsi"/>
          <w:sz w:val="18"/>
          <w:szCs w:val="18"/>
        </w:rPr>
        <w:t xml:space="preserve">……………………………………………. </w:t>
      </w:r>
      <w:r w:rsidRPr="00932496">
        <w:rPr>
          <w:rFonts w:asciiTheme="minorHAnsi" w:hAnsiTheme="minorHAnsi"/>
          <w:sz w:val="22"/>
          <w:szCs w:val="22"/>
        </w:rPr>
        <w:t xml:space="preserve">(tel. </w:t>
      </w:r>
      <w:r w:rsidRPr="00932496">
        <w:rPr>
          <w:rFonts w:asciiTheme="minorHAnsi" w:hAnsiTheme="minorHAnsi"/>
          <w:sz w:val="18"/>
          <w:szCs w:val="18"/>
        </w:rPr>
        <w:t>……………………………………</w:t>
      </w:r>
      <w:r w:rsidR="00C77689" w:rsidRPr="00932496">
        <w:rPr>
          <w:rFonts w:asciiTheme="minorHAnsi" w:hAnsiTheme="minorHAnsi"/>
          <w:sz w:val="18"/>
          <w:szCs w:val="18"/>
        </w:rPr>
        <w:t>….</w:t>
      </w:r>
      <w:r w:rsidRPr="00932496">
        <w:rPr>
          <w:rFonts w:asciiTheme="minorHAnsi" w:hAnsiTheme="minorHAnsi"/>
          <w:sz w:val="18"/>
          <w:szCs w:val="18"/>
        </w:rPr>
        <w:t xml:space="preserve">………….., </w:t>
      </w:r>
      <w:r w:rsidRPr="00932496">
        <w:rPr>
          <w:rFonts w:asciiTheme="minorHAnsi" w:hAnsiTheme="minorHAnsi"/>
          <w:sz w:val="22"/>
          <w:szCs w:val="22"/>
        </w:rPr>
        <w:t>adres e-mail</w:t>
      </w:r>
      <w:r w:rsidR="00C77689" w:rsidRPr="00932496">
        <w:rPr>
          <w:rFonts w:asciiTheme="minorHAnsi" w:hAnsiTheme="minorHAnsi"/>
          <w:sz w:val="22"/>
          <w:szCs w:val="22"/>
        </w:rPr>
        <w:t xml:space="preserve">: </w:t>
      </w:r>
      <w:r w:rsidRPr="00932496">
        <w:rPr>
          <w:rFonts w:asciiTheme="minorHAnsi" w:hAnsiTheme="minorHAnsi"/>
        </w:rPr>
        <w:t>……</w:t>
      </w:r>
      <w:r w:rsidR="00C6278B" w:rsidRPr="00932496">
        <w:rPr>
          <w:rFonts w:asciiTheme="minorHAnsi" w:hAnsiTheme="minorHAnsi"/>
        </w:rPr>
        <w:t>………</w:t>
      </w:r>
      <w:r w:rsidR="00C77689" w:rsidRPr="00932496">
        <w:rPr>
          <w:rFonts w:asciiTheme="minorHAnsi" w:hAnsiTheme="minorHAnsi"/>
        </w:rPr>
        <w:t>……………………….</w:t>
      </w:r>
      <w:r w:rsidR="00C6278B" w:rsidRPr="00932496">
        <w:rPr>
          <w:rFonts w:asciiTheme="minorHAnsi" w:hAnsiTheme="minorHAnsi"/>
        </w:rPr>
        <w:t>………</w:t>
      </w:r>
      <w:r w:rsidRPr="00932496">
        <w:rPr>
          <w:rFonts w:asciiTheme="minorHAnsi" w:hAnsiTheme="minorHAnsi"/>
        </w:rPr>
        <w:t xml:space="preserve">…………………………) </w:t>
      </w:r>
      <w:r w:rsidRPr="00932496">
        <w:rPr>
          <w:rFonts w:asciiTheme="minorHAnsi" w:hAnsiTheme="minorHAnsi"/>
          <w:sz w:val="22"/>
          <w:szCs w:val="22"/>
        </w:rPr>
        <w:t>lub osoba zastępująca.</w:t>
      </w:r>
    </w:p>
    <w:p w14:paraId="30ECFF98" w14:textId="1152D2A9" w:rsidR="0063155F" w:rsidRPr="00932496" w:rsidRDefault="0063155F" w:rsidP="00E12276">
      <w:pPr>
        <w:pStyle w:val="Akapitzlist"/>
        <w:numPr>
          <w:ilvl w:val="0"/>
          <w:numId w:val="21"/>
        </w:numPr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>Osobą upoważnioną ze strony Zamawiającego do kontaktów z Wykonawcą w zakresie realizacji niniejszej umowy i do sprawowania nadzoru nad realizacją umowy jest</w:t>
      </w:r>
      <w:r w:rsidR="00D7374D" w:rsidRPr="00932496">
        <w:rPr>
          <w:rFonts w:asciiTheme="minorHAnsi" w:hAnsiTheme="minorHAnsi"/>
          <w:sz w:val="22"/>
          <w:szCs w:val="22"/>
        </w:rPr>
        <w:t xml:space="preserve"> Krzysztof Wiśniewski</w:t>
      </w:r>
      <w:r w:rsidR="0044308E" w:rsidRPr="00932496">
        <w:rPr>
          <w:rFonts w:asciiTheme="minorHAnsi" w:hAnsiTheme="minorHAnsi"/>
          <w:sz w:val="18"/>
          <w:szCs w:val="18"/>
        </w:rPr>
        <w:t xml:space="preserve"> </w:t>
      </w:r>
      <w:r w:rsidRPr="00932496">
        <w:rPr>
          <w:rFonts w:asciiTheme="minorHAnsi" w:hAnsiTheme="minorHAnsi"/>
          <w:sz w:val="22"/>
          <w:szCs w:val="22"/>
        </w:rPr>
        <w:t>(tel.</w:t>
      </w:r>
      <w:r w:rsidR="00D7374D" w:rsidRPr="00932496">
        <w:rPr>
          <w:rFonts w:asciiTheme="minorHAnsi" w:hAnsiTheme="minorHAnsi"/>
          <w:sz w:val="22"/>
          <w:szCs w:val="22"/>
        </w:rPr>
        <w:t xml:space="preserve"> </w:t>
      </w:r>
      <w:r w:rsidR="00932496">
        <w:rPr>
          <w:rFonts w:asciiTheme="minorHAnsi" w:hAnsiTheme="minorHAnsi"/>
          <w:sz w:val="22"/>
          <w:szCs w:val="22"/>
        </w:rPr>
        <w:t xml:space="preserve">+48 </w:t>
      </w:r>
      <w:r w:rsidR="00FF1777" w:rsidRPr="00932496">
        <w:rPr>
          <w:rFonts w:asciiTheme="minorHAnsi" w:hAnsiTheme="minorHAnsi"/>
          <w:sz w:val="22"/>
          <w:szCs w:val="22"/>
        </w:rPr>
        <w:t xml:space="preserve">571 293 052, </w:t>
      </w:r>
      <w:r w:rsidR="00C77689" w:rsidRPr="00932496">
        <w:rPr>
          <w:rFonts w:asciiTheme="minorHAnsi" w:hAnsiTheme="minorHAnsi"/>
          <w:sz w:val="22"/>
          <w:szCs w:val="22"/>
        </w:rPr>
        <w:t>adres e-mail:</w:t>
      </w:r>
      <w:r w:rsidR="00FF1777" w:rsidRPr="00932496">
        <w:rPr>
          <w:rFonts w:asciiTheme="minorHAnsi" w:hAnsiTheme="minorHAnsi"/>
          <w:sz w:val="22"/>
          <w:szCs w:val="22"/>
        </w:rPr>
        <w:t xml:space="preserve"> </w:t>
      </w:r>
      <w:hyperlink r:id="rId8" w:history="1">
        <w:r w:rsidR="00FF1777" w:rsidRPr="00932496">
          <w:rPr>
            <w:rStyle w:val="Hipercze"/>
            <w:rFonts w:asciiTheme="minorHAnsi" w:hAnsiTheme="minorHAnsi"/>
            <w:sz w:val="22"/>
            <w:szCs w:val="22"/>
          </w:rPr>
          <w:t>kwisniewski@wspr.bydgoszcz.pl</w:t>
        </w:r>
      </w:hyperlink>
      <w:r w:rsidR="00FF1777" w:rsidRPr="00932496">
        <w:rPr>
          <w:rFonts w:asciiTheme="minorHAnsi" w:hAnsiTheme="minorHAnsi"/>
          <w:sz w:val="22"/>
          <w:szCs w:val="22"/>
        </w:rPr>
        <w:t xml:space="preserve">) </w:t>
      </w:r>
      <w:r w:rsidRPr="00932496">
        <w:rPr>
          <w:rFonts w:asciiTheme="minorHAnsi" w:hAnsiTheme="minorHAnsi"/>
          <w:sz w:val="22"/>
          <w:szCs w:val="22"/>
        </w:rPr>
        <w:t xml:space="preserve">lub </w:t>
      </w:r>
      <w:r w:rsidR="00932496">
        <w:rPr>
          <w:rFonts w:asciiTheme="minorHAnsi" w:hAnsiTheme="minorHAnsi"/>
          <w:sz w:val="22"/>
          <w:szCs w:val="22"/>
        </w:rPr>
        <w:t xml:space="preserve">Maciej Romaniuk (tel. +48 516 152 411, adres e-mail: </w:t>
      </w:r>
      <w:hyperlink r:id="rId9" w:history="1">
        <w:r w:rsidR="00932496" w:rsidRPr="003B25D6">
          <w:rPr>
            <w:rStyle w:val="Hipercze"/>
            <w:rFonts w:asciiTheme="minorHAnsi" w:hAnsiTheme="minorHAnsi"/>
            <w:sz w:val="22"/>
            <w:szCs w:val="22"/>
          </w:rPr>
          <w:t>mromaniuk@wspr.bydgoszcz.pl</w:t>
        </w:r>
      </w:hyperlink>
      <w:r w:rsidR="00932496">
        <w:rPr>
          <w:rFonts w:asciiTheme="minorHAnsi" w:hAnsiTheme="minorHAnsi"/>
          <w:sz w:val="22"/>
          <w:szCs w:val="22"/>
        </w:rPr>
        <w:t>)</w:t>
      </w:r>
      <w:r w:rsidR="00FF1777" w:rsidRPr="00932496">
        <w:rPr>
          <w:rFonts w:asciiTheme="minorHAnsi" w:hAnsiTheme="minorHAnsi"/>
          <w:sz w:val="22"/>
          <w:szCs w:val="22"/>
        </w:rPr>
        <w:t xml:space="preserve">. </w:t>
      </w:r>
    </w:p>
    <w:p w14:paraId="0F162BBF" w14:textId="77777777" w:rsidR="0063155F" w:rsidRPr="00E12276" w:rsidRDefault="0063155F" w:rsidP="00E12276">
      <w:pPr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6098E815" w14:textId="31686687" w:rsidR="0063155F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6</w:t>
      </w:r>
    </w:p>
    <w:p w14:paraId="650C5DD5" w14:textId="5858C7B1" w:rsidR="0063155F" w:rsidRPr="00932496" w:rsidRDefault="0063155F" w:rsidP="00932496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>Zamawiający zobowiązuje się do uregulowania należności w ciągu 30 dni</w:t>
      </w:r>
      <w:r w:rsidRPr="00932496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932496">
        <w:rPr>
          <w:rFonts w:asciiTheme="minorHAnsi" w:hAnsiTheme="minorHAnsi"/>
          <w:sz w:val="22"/>
          <w:szCs w:val="22"/>
        </w:rPr>
        <w:t xml:space="preserve">od daty </w:t>
      </w:r>
      <w:r w:rsidR="00E07E80" w:rsidRPr="00932496">
        <w:rPr>
          <w:rFonts w:asciiTheme="minorHAnsi" w:hAnsiTheme="minorHAnsi"/>
          <w:sz w:val="22"/>
          <w:szCs w:val="22"/>
        </w:rPr>
        <w:t xml:space="preserve">prawidłowej realizacji dostawy oraz </w:t>
      </w:r>
      <w:r w:rsidRPr="00932496">
        <w:rPr>
          <w:rFonts w:asciiTheme="minorHAnsi" w:hAnsiTheme="minorHAnsi"/>
          <w:sz w:val="22"/>
          <w:szCs w:val="22"/>
        </w:rPr>
        <w:t xml:space="preserve">wpływu prawidłowej faktury do Zamawiającego, przelewem bankowym na rachunek bankowy </w:t>
      </w:r>
      <w:r w:rsidR="00147F52" w:rsidRPr="00932496">
        <w:rPr>
          <w:rFonts w:asciiTheme="minorHAnsi" w:hAnsiTheme="minorHAnsi"/>
          <w:sz w:val="22"/>
          <w:szCs w:val="22"/>
        </w:rPr>
        <w:t xml:space="preserve">Wykonawcy </w:t>
      </w:r>
      <w:r w:rsidRPr="00932496">
        <w:rPr>
          <w:rFonts w:asciiTheme="minorHAnsi" w:hAnsiTheme="minorHAnsi"/>
          <w:sz w:val="22"/>
          <w:szCs w:val="22"/>
        </w:rPr>
        <w:t>wskazany na fakturze.</w:t>
      </w:r>
    </w:p>
    <w:p w14:paraId="2678A1A0" w14:textId="58C7CCB0" w:rsidR="0063155F" w:rsidRPr="00932496" w:rsidRDefault="0063155F" w:rsidP="00932496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>Za datę zapłaty strony uznają datę obciążenia rachunku bankowego Zamawiającego.</w:t>
      </w:r>
    </w:p>
    <w:p w14:paraId="7CDD4A84" w14:textId="6D2C3F12" w:rsidR="0063155F" w:rsidRPr="00932496" w:rsidRDefault="0063155F" w:rsidP="00932496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>Wykonawca zobowiązuje się, że nie dokona cesji wierzytelności należnej od Zamawiającego osobom trzecim bez pisemnej zgody Zamawiającego pod rygorem nieważności.</w:t>
      </w:r>
    </w:p>
    <w:p w14:paraId="5080B086" w14:textId="15FC8D4B" w:rsidR="0063155F" w:rsidRPr="00932496" w:rsidRDefault="0063155F" w:rsidP="00932496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 xml:space="preserve">Wykonawca oświadcza, iż umowa zawarta zostaje z poszanowaniem art. 230 ksh. (dotyczy wyłącznie spółek z o.o.). </w:t>
      </w:r>
    </w:p>
    <w:p w14:paraId="7400E735" w14:textId="77777777" w:rsidR="0063155F" w:rsidRPr="00E12276" w:rsidRDefault="0063155F" w:rsidP="00E12276">
      <w:pPr>
        <w:tabs>
          <w:tab w:val="left" w:pos="270"/>
          <w:tab w:val="left" w:pos="1080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61B2D6FC" w14:textId="1E3F6C24" w:rsidR="0063155F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7</w:t>
      </w:r>
    </w:p>
    <w:p w14:paraId="518960CE" w14:textId="7DCBD933" w:rsidR="00C66A71" w:rsidRPr="00932496" w:rsidRDefault="00C66A71" w:rsidP="00932496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 xml:space="preserve">Przedmiot umowy powinien odpowiadać parametrom wynikającym z załącznika nr </w:t>
      </w:r>
      <w:r w:rsidR="004B464D">
        <w:rPr>
          <w:rFonts w:asciiTheme="minorHAnsi" w:hAnsiTheme="minorHAnsi"/>
          <w:sz w:val="22"/>
          <w:szCs w:val="22"/>
        </w:rPr>
        <w:t>2</w:t>
      </w:r>
      <w:r w:rsidRPr="00932496">
        <w:rPr>
          <w:rFonts w:asciiTheme="minorHAnsi" w:hAnsiTheme="minorHAnsi"/>
          <w:sz w:val="22"/>
          <w:szCs w:val="22"/>
        </w:rPr>
        <w:t xml:space="preserve"> do SWZ, stanowiącego integralny załącznik do niniejszej umowy.</w:t>
      </w:r>
    </w:p>
    <w:p w14:paraId="24EE6FC5" w14:textId="3D4ED61E" w:rsidR="0063155F" w:rsidRPr="00932496" w:rsidRDefault="0063155F" w:rsidP="00932496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 xml:space="preserve">W przypadku dostarczenia przedmiotu umowy niezgodnego z umową, Zamawiający ma prawo odmowy jego odbioru, a w przypadku nieprawidłowości, które zostaną stwierdzone po dokonaniu odbioru towaru </w:t>
      </w:r>
      <w:r w:rsidR="006F779C" w:rsidRPr="00932496">
        <w:rPr>
          <w:rFonts w:asciiTheme="minorHAnsi" w:hAnsiTheme="minorHAnsi"/>
          <w:sz w:val="22"/>
          <w:szCs w:val="22"/>
        </w:rPr>
        <w:t>–</w:t>
      </w:r>
      <w:r w:rsidRPr="00932496">
        <w:rPr>
          <w:rFonts w:asciiTheme="minorHAnsi" w:hAnsiTheme="minorHAnsi"/>
          <w:sz w:val="22"/>
          <w:szCs w:val="22"/>
        </w:rPr>
        <w:t xml:space="preserve"> do jego wymiany na pozbawiony wad oraz zgodny z umową.</w:t>
      </w:r>
    </w:p>
    <w:p w14:paraId="6A429375" w14:textId="056486B7" w:rsidR="0063155F" w:rsidRPr="00932496" w:rsidRDefault="0051327D" w:rsidP="00932496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>W miejsce wadliwego</w:t>
      </w:r>
      <w:r w:rsidR="0063155F" w:rsidRPr="00932496">
        <w:rPr>
          <w:rFonts w:asciiTheme="minorHAnsi" w:hAnsiTheme="minorHAnsi"/>
          <w:sz w:val="22"/>
          <w:szCs w:val="22"/>
        </w:rPr>
        <w:t xml:space="preserve"> towaru Wykonawca ponowi dostawę w ciągu </w:t>
      </w:r>
      <w:r w:rsidR="00DC2B97" w:rsidRPr="00932496">
        <w:rPr>
          <w:rFonts w:asciiTheme="minorHAnsi" w:hAnsiTheme="minorHAnsi"/>
          <w:sz w:val="22"/>
          <w:szCs w:val="22"/>
        </w:rPr>
        <w:t>5</w:t>
      </w:r>
      <w:r w:rsidR="0063155F" w:rsidRPr="00932496">
        <w:rPr>
          <w:rFonts w:asciiTheme="minorHAnsi" w:hAnsiTheme="minorHAnsi"/>
          <w:sz w:val="22"/>
          <w:szCs w:val="22"/>
        </w:rPr>
        <w:t xml:space="preserve"> dni roboczych,</w:t>
      </w:r>
      <w:r w:rsidR="0063155F" w:rsidRPr="00932496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63155F" w:rsidRPr="00932496">
        <w:rPr>
          <w:rFonts w:asciiTheme="minorHAnsi" w:hAnsiTheme="minorHAnsi"/>
          <w:sz w:val="22"/>
          <w:szCs w:val="22"/>
        </w:rPr>
        <w:t xml:space="preserve">co nie wyłącza sankcji, o której mowa w ust. </w:t>
      </w:r>
      <w:r w:rsidR="00BF5978">
        <w:rPr>
          <w:rFonts w:asciiTheme="minorHAnsi" w:hAnsiTheme="minorHAnsi"/>
          <w:sz w:val="22"/>
          <w:szCs w:val="22"/>
        </w:rPr>
        <w:t>8, 9 oraz 10</w:t>
      </w:r>
      <w:r w:rsidR="0063155F" w:rsidRPr="00932496">
        <w:rPr>
          <w:rFonts w:asciiTheme="minorHAnsi" w:hAnsiTheme="minorHAnsi"/>
          <w:sz w:val="22"/>
          <w:szCs w:val="22"/>
        </w:rPr>
        <w:t xml:space="preserve"> niniejszego paragrafu.</w:t>
      </w:r>
    </w:p>
    <w:p w14:paraId="171FE6DE" w14:textId="0ED97D65" w:rsidR="0063155F" w:rsidRPr="00932496" w:rsidRDefault="0063155F" w:rsidP="00932496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>Reklamacja dostawy zostanie przekazana pisemnie przedstawicielowi Wykonawcy albo zgłoszona telefonicznie oraz potwierdzona pisemnie.</w:t>
      </w:r>
    </w:p>
    <w:p w14:paraId="652C0AC9" w14:textId="6DDB287A" w:rsidR="006810F5" w:rsidRPr="00D74736" w:rsidRDefault="0063155F" w:rsidP="00932496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 xml:space="preserve">W przypadku opóźnień dostawy w terminie wynikającym z § 3 niniejszej umowy z winy Wykonawcy, Wykonawca zapłaci karę umowną w wysokości </w:t>
      </w:r>
      <w:r w:rsidR="00D74736">
        <w:rPr>
          <w:rFonts w:asciiTheme="minorHAnsi" w:hAnsiTheme="minorHAnsi"/>
          <w:sz w:val="22"/>
          <w:szCs w:val="22"/>
        </w:rPr>
        <w:t>1</w:t>
      </w:r>
      <w:r w:rsidRPr="00932496">
        <w:rPr>
          <w:rFonts w:asciiTheme="minorHAnsi" w:hAnsiTheme="minorHAnsi"/>
          <w:sz w:val="22"/>
          <w:szCs w:val="22"/>
        </w:rPr>
        <w:t>% wartości brutto każdej części opóźnionej lub niezrealizowanej dostawy za każdy dzień zwłoki</w:t>
      </w:r>
      <w:r w:rsidR="006810F5" w:rsidRPr="00932496">
        <w:rPr>
          <w:rFonts w:asciiTheme="minorHAnsi" w:hAnsiTheme="minorHAnsi"/>
          <w:sz w:val="22"/>
          <w:szCs w:val="22"/>
        </w:rPr>
        <w:t>, liczony do dnia realizacji zamówienia bądź dokonania zakupu zastępczego przez Zamawiającego</w:t>
      </w:r>
      <w:r w:rsidR="00D74736">
        <w:rPr>
          <w:rFonts w:asciiTheme="minorHAnsi" w:hAnsiTheme="minorHAnsi"/>
          <w:sz w:val="22"/>
          <w:szCs w:val="22"/>
        </w:rPr>
        <w:t xml:space="preserve"> – część 1.</w:t>
      </w:r>
    </w:p>
    <w:p w14:paraId="120A755B" w14:textId="7C0C2122" w:rsidR="00D74736" w:rsidRPr="00D74736" w:rsidRDefault="00D74736" w:rsidP="00D74736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 xml:space="preserve">W przypadku opóźnień dostawy w terminie wynikającym z § 3 niniejszej umowy z winy Wykonawcy, Wykonawca zapłaci karę umowną w wysokości </w:t>
      </w:r>
      <w:r>
        <w:rPr>
          <w:rFonts w:asciiTheme="minorHAnsi" w:hAnsiTheme="minorHAnsi"/>
          <w:sz w:val="22"/>
          <w:szCs w:val="22"/>
        </w:rPr>
        <w:t>0,</w:t>
      </w:r>
      <w:r w:rsidR="006624CB">
        <w:rPr>
          <w:rFonts w:asciiTheme="minorHAnsi" w:hAnsiTheme="minorHAnsi"/>
          <w:sz w:val="22"/>
          <w:szCs w:val="22"/>
        </w:rPr>
        <w:t>3</w:t>
      </w:r>
      <w:r w:rsidRPr="00932496">
        <w:rPr>
          <w:rFonts w:asciiTheme="minorHAnsi" w:hAnsiTheme="minorHAnsi"/>
          <w:sz w:val="22"/>
          <w:szCs w:val="22"/>
        </w:rPr>
        <w:t>% wartości brutto każdej części opóźnionej lub niezrealizowanej dostawy za każdy dzień zwłoki, liczony do dnia realizacji zamówienia bądź dokonania zakupu zastępczego przez Zamawiającego</w:t>
      </w:r>
      <w:r>
        <w:rPr>
          <w:rFonts w:asciiTheme="minorHAnsi" w:hAnsiTheme="minorHAnsi"/>
          <w:sz w:val="22"/>
          <w:szCs w:val="22"/>
        </w:rPr>
        <w:t xml:space="preserve"> – część 2.</w:t>
      </w:r>
    </w:p>
    <w:p w14:paraId="7F183CF4" w14:textId="27C3084B" w:rsidR="00D74736" w:rsidRPr="00D74736" w:rsidRDefault="00D74736" w:rsidP="00D74736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 xml:space="preserve">W przypadku opóźnień dostawy w terminie wynikającym z § 3 niniejszej umowy z winy Wykonawcy, Wykonawca zapłaci karę umowną w wysokości </w:t>
      </w:r>
      <w:r>
        <w:rPr>
          <w:rFonts w:asciiTheme="minorHAnsi" w:hAnsiTheme="minorHAnsi"/>
          <w:sz w:val="22"/>
          <w:szCs w:val="22"/>
        </w:rPr>
        <w:t>5</w:t>
      </w:r>
      <w:r w:rsidRPr="00932496">
        <w:rPr>
          <w:rFonts w:asciiTheme="minorHAnsi" w:hAnsiTheme="minorHAnsi"/>
          <w:sz w:val="22"/>
          <w:szCs w:val="22"/>
        </w:rPr>
        <w:t>% wartości brutto każdej części opóźnionej lub niezrealizowanej dostawy za każdy dzień zwłoki, liczony do dnia realizacji zamówienia bądź dokonania zakupu zastępczego przez Zamawiającego</w:t>
      </w:r>
      <w:r>
        <w:rPr>
          <w:rFonts w:asciiTheme="minorHAnsi" w:hAnsiTheme="minorHAnsi"/>
          <w:sz w:val="22"/>
          <w:szCs w:val="22"/>
        </w:rPr>
        <w:t xml:space="preserve"> – część 3.</w:t>
      </w:r>
    </w:p>
    <w:p w14:paraId="1E7693E4" w14:textId="7F93E3B4" w:rsidR="0063155F" w:rsidRPr="0096723A" w:rsidRDefault="0063155F" w:rsidP="00932496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lastRenderedPageBreak/>
        <w:t xml:space="preserve">W przypadku, gdy po dokonaniu odbioru towaru ujawnią się nieprawidłowości w dostawie </w:t>
      </w:r>
      <w:r w:rsidR="001D7802" w:rsidRPr="00932496">
        <w:rPr>
          <w:rFonts w:asciiTheme="minorHAnsi" w:hAnsiTheme="minorHAnsi"/>
          <w:sz w:val="22"/>
          <w:szCs w:val="22"/>
        </w:rPr>
        <w:br/>
      </w:r>
      <w:r w:rsidRPr="00932496">
        <w:rPr>
          <w:rFonts w:asciiTheme="minorHAnsi" w:hAnsiTheme="minorHAnsi"/>
          <w:sz w:val="22"/>
          <w:szCs w:val="22"/>
        </w:rPr>
        <w:t>(w szczególności wady towaru lub braki) lub w przypadku w inny sposób niezgodnej z przedmiotową umową dostawy</w:t>
      </w:r>
      <w:r w:rsidR="0099560A" w:rsidRPr="00932496">
        <w:rPr>
          <w:rFonts w:asciiTheme="minorHAnsi" w:hAnsiTheme="minorHAnsi"/>
          <w:sz w:val="22"/>
          <w:szCs w:val="22"/>
        </w:rPr>
        <w:t xml:space="preserve">, bez winy Zamawiającego, </w:t>
      </w:r>
      <w:r w:rsidRPr="00932496">
        <w:rPr>
          <w:rFonts w:asciiTheme="minorHAnsi" w:hAnsiTheme="minorHAnsi"/>
          <w:sz w:val="22"/>
          <w:szCs w:val="22"/>
        </w:rPr>
        <w:t xml:space="preserve">Wykonawca zapłaci Zamawiającemu karę umowną </w:t>
      </w:r>
      <w:r w:rsidR="00FF1777" w:rsidRPr="00932496">
        <w:rPr>
          <w:rFonts w:asciiTheme="minorHAnsi" w:hAnsiTheme="minorHAnsi"/>
          <w:sz w:val="22"/>
          <w:szCs w:val="22"/>
        </w:rPr>
        <w:br/>
      </w:r>
      <w:r w:rsidRPr="00932496">
        <w:rPr>
          <w:rFonts w:asciiTheme="minorHAnsi" w:hAnsiTheme="minorHAnsi"/>
          <w:sz w:val="22"/>
          <w:szCs w:val="22"/>
        </w:rPr>
        <w:t xml:space="preserve">w wysokości </w:t>
      </w:r>
      <w:r w:rsidR="0096723A">
        <w:rPr>
          <w:rFonts w:asciiTheme="minorHAnsi" w:hAnsiTheme="minorHAnsi"/>
          <w:sz w:val="22"/>
          <w:szCs w:val="22"/>
        </w:rPr>
        <w:t>1</w:t>
      </w:r>
      <w:r w:rsidRPr="00932496">
        <w:rPr>
          <w:rFonts w:asciiTheme="minorHAnsi" w:hAnsiTheme="minorHAnsi"/>
          <w:sz w:val="22"/>
          <w:szCs w:val="22"/>
        </w:rPr>
        <w:t>% wartości brutto dostawy wadliwej</w:t>
      </w:r>
      <w:r w:rsidR="0096723A">
        <w:rPr>
          <w:rFonts w:asciiTheme="minorHAnsi" w:hAnsiTheme="minorHAnsi"/>
          <w:sz w:val="22"/>
          <w:szCs w:val="22"/>
        </w:rPr>
        <w:t xml:space="preserve"> – część 1.</w:t>
      </w:r>
    </w:p>
    <w:p w14:paraId="52FB33AD" w14:textId="168158DB" w:rsidR="0096723A" w:rsidRPr="0096723A" w:rsidRDefault="0096723A" w:rsidP="00932496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 xml:space="preserve">W przypadku, gdy po dokonaniu odbioru towaru ujawnią się nieprawidłowości w dostawie </w:t>
      </w:r>
      <w:r w:rsidRPr="00932496">
        <w:rPr>
          <w:rFonts w:asciiTheme="minorHAnsi" w:hAnsiTheme="minorHAnsi"/>
          <w:sz w:val="22"/>
          <w:szCs w:val="22"/>
        </w:rPr>
        <w:br/>
        <w:t xml:space="preserve">(w szczególności wady towaru lub braki) lub w przypadku w inny sposób niezgodnej z przedmiotową umową dostawy, bez winy Zamawiającego, Wykonawca zapłaci Zamawiającemu karę umowną </w:t>
      </w:r>
      <w:r w:rsidRPr="00932496">
        <w:rPr>
          <w:rFonts w:asciiTheme="minorHAnsi" w:hAnsiTheme="minorHAnsi"/>
          <w:sz w:val="22"/>
          <w:szCs w:val="22"/>
        </w:rPr>
        <w:br/>
        <w:t xml:space="preserve">w wysokości </w:t>
      </w:r>
      <w:r>
        <w:rPr>
          <w:rFonts w:asciiTheme="minorHAnsi" w:hAnsiTheme="minorHAnsi"/>
          <w:sz w:val="22"/>
          <w:szCs w:val="22"/>
        </w:rPr>
        <w:t>0,</w:t>
      </w:r>
      <w:r w:rsidR="006624CB">
        <w:rPr>
          <w:rFonts w:asciiTheme="minorHAnsi" w:hAnsiTheme="minorHAnsi"/>
          <w:sz w:val="22"/>
          <w:szCs w:val="22"/>
        </w:rPr>
        <w:t>3</w:t>
      </w:r>
      <w:r w:rsidRPr="00932496">
        <w:rPr>
          <w:rFonts w:asciiTheme="minorHAnsi" w:hAnsiTheme="minorHAnsi"/>
          <w:sz w:val="22"/>
          <w:szCs w:val="22"/>
        </w:rPr>
        <w:t>% wartości brutto dostawy wadliwej</w:t>
      </w:r>
      <w:r>
        <w:rPr>
          <w:rFonts w:asciiTheme="minorHAnsi" w:hAnsiTheme="minorHAnsi"/>
          <w:sz w:val="22"/>
          <w:szCs w:val="22"/>
        </w:rPr>
        <w:t xml:space="preserve"> – część 2.</w:t>
      </w:r>
    </w:p>
    <w:p w14:paraId="3DDD9AA1" w14:textId="0F23F2CB" w:rsidR="0096723A" w:rsidRPr="00932496" w:rsidRDefault="0096723A" w:rsidP="00932496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 xml:space="preserve">W przypadku, gdy po dokonaniu odbioru towaru ujawnią się nieprawidłowości w dostawie </w:t>
      </w:r>
      <w:r w:rsidRPr="00932496">
        <w:rPr>
          <w:rFonts w:asciiTheme="minorHAnsi" w:hAnsiTheme="minorHAnsi"/>
          <w:sz w:val="22"/>
          <w:szCs w:val="22"/>
        </w:rPr>
        <w:br/>
        <w:t xml:space="preserve">(w szczególności wady towaru lub braki) lub w przypadku w inny sposób niezgodnej z przedmiotową umową dostawy, bez winy Zamawiającego, Wykonawca zapłaci Zamawiającemu karę umowną </w:t>
      </w:r>
      <w:r w:rsidRPr="00932496">
        <w:rPr>
          <w:rFonts w:asciiTheme="minorHAnsi" w:hAnsiTheme="minorHAnsi"/>
          <w:sz w:val="22"/>
          <w:szCs w:val="22"/>
        </w:rPr>
        <w:br/>
        <w:t xml:space="preserve">w wysokości </w:t>
      </w:r>
      <w:r>
        <w:rPr>
          <w:rFonts w:asciiTheme="minorHAnsi" w:hAnsiTheme="minorHAnsi"/>
          <w:sz w:val="22"/>
          <w:szCs w:val="22"/>
        </w:rPr>
        <w:t>1</w:t>
      </w:r>
      <w:r w:rsidRPr="00932496">
        <w:rPr>
          <w:rFonts w:asciiTheme="minorHAnsi" w:hAnsiTheme="minorHAnsi"/>
          <w:sz w:val="22"/>
          <w:szCs w:val="22"/>
        </w:rPr>
        <w:t>% wartości brutto dostawy wadliwej</w:t>
      </w:r>
      <w:r>
        <w:rPr>
          <w:rFonts w:asciiTheme="minorHAnsi" w:hAnsiTheme="minorHAnsi"/>
          <w:sz w:val="22"/>
          <w:szCs w:val="22"/>
        </w:rPr>
        <w:t xml:space="preserve"> – część 3.</w:t>
      </w:r>
    </w:p>
    <w:p w14:paraId="46145A35" w14:textId="1165EF0E" w:rsidR="00147F52" w:rsidRPr="00932496" w:rsidRDefault="00147F52" w:rsidP="00932496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>Łączna wysokość kar umownych naliczonych przez Zamawiającego nie może przekroczyć połowy wartości brutto niniejszej umowy wskazanej w  § 2 ust. 2.</w:t>
      </w:r>
    </w:p>
    <w:p w14:paraId="15D58EEE" w14:textId="47A3ED6D" w:rsidR="0063155F" w:rsidRPr="00932496" w:rsidRDefault="0063155F" w:rsidP="00932496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>Zamawiający zastrzega sobie prawo do dochodzenia na zasadach ogólnych odszkodowania uzupełniającego przewyższającego wysokość kar umownych – do wysokości rzeczywiście poniesionej szkody.</w:t>
      </w:r>
    </w:p>
    <w:p w14:paraId="3CD8F49D" w14:textId="3DB038AA" w:rsidR="0063155F" w:rsidRPr="00932496" w:rsidRDefault="0063155F" w:rsidP="00932496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eastAsia="Calibri" w:hAnsiTheme="minorHAnsi"/>
          <w:sz w:val="22"/>
          <w:szCs w:val="22"/>
        </w:rPr>
        <w:t>Wraz z towarem Wykonawca wyda Zamawiającemu wszelkie dokumenty (homologacje, świadectwa</w:t>
      </w:r>
      <w:r w:rsidR="0099560A" w:rsidRPr="00932496">
        <w:rPr>
          <w:rFonts w:asciiTheme="minorHAnsi" w:eastAsia="Calibri" w:hAnsiTheme="minorHAnsi"/>
          <w:sz w:val="22"/>
          <w:szCs w:val="22"/>
        </w:rPr>
        <w:t>,</w:t>
      </w:r>
      <w:r w:rsidR="0099560A" w:rsidRPr="00932496">
        <w:rPr>
          <w:rFonts w:asciiTheme="minorHAnsi" w:eastAsia="Calibri" w:hAnsiTheme="minorHAnsi"/>
          <w:color w:val="FF0000"/>
          <w:sz w:val="22"/>
          <w:szCs w:val="22"/>
        </w:rPr>
        <w:t xml:space="preserve"> </w:t>
      </w:r>
      <w:r w:rsidR="0099560A" w:rsidRPr="00932496">
        <w:rPr>
          <w:rFonts w:asciiTheme="minorHAnsi" w:eastAsia="Calibri" w:hAnsiTheme="minorHAnsi"/>
          <w:sz w:val="22"/>
          <w:szCs w:val="22"/>
        </w:rPr>
        <w:t>certyfikaty</w:t>
      </w:r>
      <w:r w:rsidRPr="00932496">
        <w:rPr>
          <w:rFonts w:asciiTheme="minorHAnsi" w:eastAsia="Calibri" w:hAnsiTheme="minorHAnsi"/>
          <w:sz w:val="22"/>
          <w:szCs w:val="22"/>
        </w:rPr>
        <w:t xml:space="preserve"> itp.) jakie są konieczne dla użytkowania towaru oraz jakie są konieczne Zamawiającemu w związku z jego działalności</w:t>
      </w:r>
      <w:r w:rsidR="00D06568" w:rsidRPr="00932496">
        <w:rPr>
          <w:rFonts w:asciiTheme="minorHAnsi" w:eastAsia="Calibri" w:hAnsiTheme="minorHAnsi"/>
          <w:sz w:val="22"/>
          <w:szCs w:val="22"/>
        </w:rPr>
        <w:t>ą</w:t>
      </w:r>
      <w:r w:rsidRPr="00932496">
        <w:rPr>
          <w:rFonts w:asciiTheme="minorHAnsi" w:eastAsia="Calibri" w:hAnsiTheme="minorHAnsi"/>
          <w:sz w:val="22"/>
          <w:szCs w:val="22"/>
        </w:rPr>
        <w:t xml:space="preserve">, w tym służące realizacji uprawnień </w:t>
      </w:r>
      <w:r w:rsidR="0099560A" w:rsidRPr="00932496">
        <w:rPr>
          <w:rFonts w:asciiTheme="minorHAnsi" w:eastAsia="Calibri" w:hAnsiTheme="minorHAnsi"/>
          <w:sz w:val="22"/>
          <w:szCs w:val="22"/>
        </w:rPr>
        <w:t xml:space="preserve">rękojmi </w:t>
      </w:r>
      <w:r w:rsidR="00D06568" w:rsidRPr="00932496">
        <w:rPr>
          <w:rFonts w:asciiTheme="minorHAnsi" w:eastAsia="Calibri" w:hAnsiTheme="minorHAnsi"/>
          <w:sz w:val="22"/>
          <w:szCs w:val="22"/>
        </w:rPr>
        <w:br/>
      </w:r>
      <w:r w:rsidRPr="00932496">
        <w:rPr>
          <w:rFonts w:asciiTheme="minorHAnsi" w:eastAsia="Calibri" w:hAnsiTheme="minorHAnsi"/>
          <w:sz w:val="22"/>
          <w:szCs w:val="22"/>
        </w:rPr>
        <w:t>i gwarancji.</w:t>
      </w:r>
    </w:p>
    <w:p w14:paraId="6A2CEEB1" w14:textId="77777777" w:rsidR="007C1800" w:rsidRPr="00E12276" w:rsidRDefault="007C1800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58CDFD53" w14:textId="43E79802" w:rsidR="0063155F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8</w:t>
      </w:r>
    </w:p>
    <w:p w14:paraId="717C511C" w14:textId="3F5A235B" w:rsidR="0063155F" w:rsidRPr="00932496" w:rsidRDefault="0063155F" w:rsidP="00932496">
      <w:pPr>
        <w:pStyle w:val="Akapitzlist"/>
        <w:numPr>
          <w:ilvl w:val="0"/>
          <w:numId w:val="24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>W przypadku braku dostawy w terminie określonym umową Zamawiający ma prawo nabyć brakujące towary na koszt Wykonawcy (tzw. nabycie zastępcze) bez konieczności wyznaczania Wykonawcy dodatkowego terminu do wykonania niezrealizowanej części zamówienia i bez obowiązku nabycia od Wykonawcy towarów dostarczonych po terminie.</w:t>
      </w:r>
    </w:p>
    <w:p w14:paraId="494097F5" w14:textId="6317B96D" w:rsidR="0063155F" w:rsidRPr="00932496" w:rsidRDefault="0063155F" w:rsidP="00932496">
      <w:pPr>
        <w:pStyle w:val="Akapitzlist"/>
        <w:numPr>
          <w:ilvl w:val="0"/>
          <w:numId w:val="24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 xml:space="preserve">W przypadku dokonania nabycia zastępczego, o którym mowa w ust. 1 </w:t>
      </w:r>
      <w:r w:rsidR="00E2229D" w:rsidRPr="00932496">
        <w:rPr>
          <w:rFonts w:asciiTheme="minorHAnsi" w:hAnsiTheme="minorHAnsi"/>
          <w:sz w:val="22"/>
          <w:szCs w:val="22"/>
        </w:rPr>
        <w:t xml:space="preserve">tego paragrafu, </w:t>
      </w:r>
      <w:r w:rsidRPr="00932496">
        <w:rPr>
          <w:rFonts w:asciiTheme="minorHAnsi" w:hAnsiTheme="minorHAnsi"/>
          <w:sz w:val="22"/>
          <w:szCs w:val="22"/>
        </w:rPr>
        <w:t xml:space="preserve">Wykonawca zobowiązuje się wyrównać Zamawiającemu poniesioną szkodę tj. zapłacić Zamawiającemu kwotę stanowiącą różnicę pomiędzy ceną towarów, jaką Zamawiający zapłaciłby Wykonawcy, gdyby ten dostarczył mu towary a ceną towarów, którą Zamawiający zobowiązany jest zapłacić w związku </w:t>
      </w:r>
      <w:r w:rsidR="001D7802" w:rsidRPr="00932496">
        <w:rPr>
          <w:rFonts w:asciiTheme="minorHAnsi" w:hAnsiTheme="minorHAnsi"/>
          <w:sz w:val="22"/>
          <w:szCs w:val="22"/>
        </w:rPr>
        <w:br/>
      </w:r>
      <w:r w:rsidRPr="00932496">
        <w:rPr>
          <w:rFonts w:asciiTheme="minorHAnsi" w:hAnsiTheme="minorHAnsi"/>
          <w:sz w:val="22"/>
          <w:szCs w:val="22"/>
        </w:rPr>
        <w:t>z nabyciem zastępczym w terminie 14 dni od daty otrzymania wezwania do zapłaty</w:t>
      </w:r>
      <w:r w:rsidR="004341B9" w:rsidRPr="00932496">
        <w:rPr>
          <w:rFonts w:asciiTheme="minorHAnsi" w:hAnsiTheme="minorHAnsi"/>
          <w:sz w:val="22"/>
          <w:szCs w:val="22"/>
        </w:rPr>
        <w:t>, lub dokonać kompensaty</w:t>
      </w:r>
      <w:r w:rsidRPr="00932496">
        <w:rPr>
          <w:rFonts w:asciiTheme="minorHAnsi" w:hAnsiTheme="minorHAnsi"/>
          <w:sz w:val="22"/>
          <w:szCs w:val="22"/>
        </w:rPr>
        <w:t>.</w:t>
      </w:r>
    </w:p>
    <w:p w14:paraId="4E126459" w14:textId="77777777" w:rsidR="0063155F" w:rsidRPr="00E12276" w:rsidRDefault="0063155F" w:rsidP="00E12276">
      <w:pPr>
        <w:suppressAutoHyphens/>
        <w:autoSpaceDE w:val="0"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32A09C13" w14:textId="4850C3D0" w:rsidR="0063155F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9</w:t>
      </w:r>
    </w:p>
    <w:p w14:paraId="56905466" w14:textId="270F1A13" w:rsidR="0063155F" w:rsidRPr="00932496" w:rsidRDefault="0063155F" w:rsidP="00932496">
      <w:pPr>
        <w:pStyle w:val="Akapitzlist"/>
        <w:numPr>
          <w:ilvl w:val="0"/>
          <w:numId w:val="25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 xml:space="preserve">Zamawiający ma prawo odstąpienia od umowy w całości lub w jej części w razie wystąpienia okoliczności przewidzianych w art. </w:t>
      </w:r>
      <w:r w:rsidR="00053477" w:rsidRPr="00932496">
        <w:rPr>
          <w:rFonts w:asciiTheme="minorHAnsi" w:hAnsiTheme="minorHAnsi"/>
          <w:sz w:val="22"/>
          <w:szCs w:val="22"/>
        </w:rPr>
        <w:t>456</w:t>
      </w:r>
      <w:r w:rsidRPr="00932496">
        <w:rPr>
          <w:rFonts w:asciiTheme="minorHAnsi" w:hAnsiTheme="minorHAnsi"/>
          <w:sz w:val="22"/>
          <w:szCs w:val="22"/>
        </w:rPr>
        <w:t xml:space="preserve"> ustawy – Prawo zamówień publicznych.</w:t>
      </w:r>
    </w:p>
    <w:p w14:paraId="7A02C28A" w14:textId="753AAF34" w:rsidR="0063155F" w:rsidRPr="00932496" w:rsidRDefault="0063155F" w:rsidP="00932496">
      <w:pPr>
        <w:pStyle w:val="Akapitzlist"/>
        <w:numPr>
          <w:ilvl w:val="0"/>
          <w:numId w:val="25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>Wykonawcy przysługuje prawo odstąpienia od umowy w przypadku, gdy Zamawiający zawiadomi go, iż wobec zaistnienia nieprzewidzianych okoliczności nie będzie mógł spełnić swoich zobowiązań umownych wobec Wykonawcy. Odstąpienie Wykonawcy winno zostać dokonane w formie pisemnej pod rygorem nieważności takiego oświadczenia oraz winno zawierać</w:t>
      </w:r>
      <w:r w:rsidR="00932496">
        <w:rPr>
          <w:rFonts w:asciiTheme="minorHAnsi" w:hAnsiTheme="minorHAnsi"/>
          <w:sz w:val="22"/>
          <w:szCs w:val="22"/>
        </w:rPr>
        <w:t xml:space="preserve"> </w:t>
      </w:r>
      <w:r w:rsidRPr="00932496">
        <w:rPr>
          <w:rFonts w:asciiTheme="minorHAnsi" w:hAnsiTheme="minorHAnsi"/>
          <w:sz w:val="22"/>
          <w:szCs w:val="22"/>
        </w:rPr>
        <w:t>wskazanie uzasadnienia.</w:t>
      </w:r>
    </w:p>
    <w:p w14:paraId="5E3234F9" w14:textId="705F155E" w:rsidR="0063155F" w:rsidRPr="00932496" w:rsidRDefault="0063155F" w:rsidP="00E12276">
      <w:pPr>
        <w:pStyle w:val="Akapitzlist"/>
        <w:numPr>
          <w:ilvl w:val="0"/>
          <w:numId w:val="25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 xml:space="preserve">Odstąpienie </w:t>
      </w:r>
      <w:r w:rsidR="00E07E80" w:rsidRPr="00932496">
        <w:rPr>
          <w:rFonts w:asciiTheme="minorHAnsi" w:hAnsiTheme="minorHAnsi"/>
          <w:sz w:val="22"/>
          <w:szCs w:val="22"/>
        </w:rPr>
        <w:t xml:space="preserve">przez Wykonawcę </w:t>
      </w:r>
      <w:r w:rsidRPr="00932496">
        <w:rPr>
          <w:rFonts w:asciiTheme="minorHAnsi" w:hAnsiTheme="minorHAnsi"/>
          <w:sz w:val="22"/>
          <w:szCs w:val="22"/>
        </w:rPr>
        <w:t xml:space="preserve">od umowy może być dokonane w terminie miesiąca od powzięcia wiadomości o okolicznościach stanowiących podstawę odstąpienia. </w:t>
      </w:r>
    </w:p>
    <w:p w14:paraId="401FEDFF" w14:textId="77777777" w:rsidR="00C77689" w:rsidRPr="00E12276" w:rsidRDefault="00C77689" w:rsidP="00E12276">
      <w:pPr>
        <w:tabs>
          <w:tab w:val="left" w:pos="426"/>
        </w:tabs>
        <w:suppressAutoHyphens/>
        <w:spacing w:before="0" w:after="0" w:line="23" w:lineRule="atLeast"/>
        <w:rPr>
          <w:rFonts w:asciiTheme="minorHAnsi" w:hAnsiTheme="minorHAnsi"/>
          <w:b/>
          <w:sz w:val="22"/>
          <w:szCs w:val="22"/>
        </w:rPr>
      </w:pPr>
    </w:p>
    <w:p w14:paraId="23FA32D8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10</w:t>
      </w:r>
    </w:p>
    <w:p w14:paraId="507D4ED3" w14:textId="2ABE8483" w:rsidR="0063155F" w:rsidRDefault="0063155F" w:rsidP="00E12276">
      <w:pPr>
        <w:tabs>
          <w:tab w:val="left" w:pos="114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Integralną część umowy stanow</w:t>
      </w:r>
      <w:r w:rsidR="00D06568" w:rsidRPr="00E12276">
        <w:rPr>
          <w:rFonts w:asciiTheme="minorHAnsi" w:hAnsiTheme="minorHAnsi"/>
          <w:sz w:val="22"/>
          <w:szCs w:val="22"/>
        </w:rPr>
        <w:t>i</w:t>
      </w:r>
      <w:r w:rsidRPr="00E12276">
        <w:rPr>
          <w:rFonts w:asciiTheme="minorHAnsi" w:hAnsiTheme="minorHAnsi"/>
          <w:sz w:val="22"/>
          <w:szCs w:val="22"/>
        </w:rPr>
        <w:t xml:space="preserve">ą </w:t>
      </w:r>
      <w:r w:rsidR="00871F8F">
        <w:rPr>
          <w:rFonts w:asciiTheme="minorHAnsi" w:hAnsiTheme="minorHAnsi"/>
          <w:sz w:val="22"/>
          <w:szCs w:val="22"/>
        </w:rPr>
        <w:t>f</w:t>
      </w:r>
      <w:r w:rsidRPr="00E12276">
        <w:rPr>
          <w:rFonts w:asciiTheme="minorHAnsi" w:hAnsiTheme="minorHAnsi"/>
          <w:sz w:val="22"/>
          <w:szCs w:val="22"/>
        </w:rPr>
        <w:t xml:space="preserve">ormularz </w:t>
      </w:r>
      <w:r w:rsidR="00871F8F">
        <w:rPr>
          <w:rFonts w:asciiTheme="minorHAnsi" w:hAnsiTheme="minorHAnsi"/>
          <w:sz w:val="22"/>
          <w:szCs w:val="22"/>
        </w:rPr>
        <w:t>o</w:t>
      </w:r>
      <w:r w:rsidRPr="00E12276">
        <w:rPr>
          <w:rFonts w:asciiTheme="minorHAnsi" w:hAnsiTheme="minorHAnsi"/>
          <w:sz w:val="22"/>
          <w:szCs w:val="22"/>
        </w:rPr>
        <w:t xml:space="preserve">fertowy </w:t>
      </w:r>
      <w:r w:rsidR="004B464D">
        <w:rPr>
          <w:rFonts w:asciiTheme="minorHAnsi" w:hAnsiTheme="minorHAnsi"/>
          <w:sz w:val="22"/>
          <w:szCs w:val="22"/>
        </w:rPr>
        <w:t>oraz</w:t>
      </w:r>
      <w:r w:rsidRPr="00E12276">
        <w:rPr>
          <w:rFonts w:asciiTheme="minorHAnsi" w:hAnsiTheme="minorHAnsi"/>
          <w:sz w:val="22"/>
          <w:szCs w:val="22"/>
        </w:rPr>
        <w:t xml:space="preserve"> </w:t>
      </w:r>
      <w:r w:rsidR="00871F8F">
        <w:rPr>
          <w:rFonts w:asciiTheme="minorHAnsi" w:hAnsiTheme="minorHAnsi"/>
          <w:sz w:val="22"/>
          <w:szCs w:val="22"/>
        </w:rPr>
        <w:t>f</w:t>
      </w:r>
      <w:r w:rsidRPr="00E12276">
        <w:rPr>
          <w:rFonts w:asciiTheme="minorHAnsi" w:hAnsiTheme="minorHAnsi"/>
          <w:sz w:val="22"/>
          <w:szCs w:val="22"/>
        </w:rPr>
        <w:t xml:space="preserve">ormularz </w:t>
      </w:r>
      <w:r w:rsidR="00871F8F">
        <w:rPr>
          <w:rFonts w:asciiTheme="minorHAnsi" w:hAnsiTheme="minorHAnsi"/>
          <w:sz w:val="22"/>
          <w:szCs w:val="22"/>
        </w:rPr>
        <w:t>c</w:t>
      </w:r>
      <w:r w:rsidRPr="00E12276">
        <w:rPr>
          <w:rFonts w:asciiTheme="minorHAnsi" w:hAnsiTheme="minorHAnsi"/>
          <w:sz w:val="22"/>
          <w:szCs w:val="22"/>
        </w:rPr>
        <w:t>enowy</w:t>
      </w:r>
      <w:r w:rsidR="004B464D">
        <w:rPr>
          <w:rFonts w:asciiTheme="minorHAnsi" w:hAnsiTheme="minorHAnsi"/>
          <w:sz w:val="22"/>
          <w:szCs w:val="22"/>
        </w:rPr>
        <w:t xml:space="preserve"> i </w:t>
      </w:r>
      <w:r w:rsidR="00871F8F">
        <w:rPr>
          <w:rFonts w:asciiTheme="minorHAnsi" w:hAnsiTheme="minorHAnsi"/>
          <w:sz w:val="22"/>
          <w:szCs w:val="22"/>
        </w:rPr>
        <w:t>p</w:t>
      </w:r>
      <w:r w:rsidR="004B464D">
        <w:rPr>
          <w:rFonts w:asciiTheme="minorHAnsi" w:hAnsiTheme="minorHAnsi"/>
          <w:sz w:val="22"/>
          <w:szCs w:val="22"/>
        </w:rPr>
        <w:t>arametrów dodatkowo ocenianych</w:t>
      </w:r>
      <w:r w:rsidRPr="00E12276">
        <w:rPr>
          <w:rFonts w:asciiTheme="minorHAnsi" w:hAnsiTheme="minorHAnsi"/>
          <w:sz w:val="22"/>
          <w:szCs w:val="22"/>
        </w:rPr>
        <w:t xml:space="preserve"> </w:t>
      </w:r>
      <w:r w:rsidR="007835CA" w:rsidRPr="00E12276">
        <w:rPr>
          <w:rFonts w:asciiTheme="minorHAnsi" w:hAnsiTheme="minorHAnsi"/>
          <w:sz w:val="22"/>
          <w:szCs w:val="22"/>
        </w:rPr>
        <w:t>–</w:t>
      </w:r>
      <w:r w:rsidRPr="00E12276">
        <w:rPr>
          <w:rFonts w:asciiTheme="minorHAnsi" w:hAnsiTheme="minorHAnsi"/>
          <w:sz w:val="22"/>
          <w:szCs w:val="22"/>
        </w:rPr>
        <w:t xml:space="preserve"> załącznik nr 1 </w:t>
      </w:r>
      <w:r w:rsidR="00C44FAD" w:rsidRPr="00E12276">
        <w:rPr>
          <w:rFonts w:asciiTheme="minorHAnsi" w:hAnsiTheme="minorHAnsi"/>
          <w:sz w:val="22"/>
          <w:szCs w:val="22"/>
        </w:rPr>
        <w:t xml:space="preserve">i załącznik nr 2 do </w:t>
      </w:r>
      <w:r w:rsidR="004B464D">
        <w:rPr>
          <w:rFonts w:asciiTheme="minorHAnsi" w:hAnsiTheme="minorHAnsi"/>
          <w:sz w:val="22"/>
          <w:szCs w:val="22"/>
        </w:rPr>
        <w:t>SWZ.</w:t>
      </w:r>
    </w:p>
    <w:p w14:paraId="569A6D47" w14:textId="7D5F1F18" w:rsidR="00112301" w:rsidRDefault="00112301" w:rsidP="00E12276">
      <w:pPr>
        <w:tabs>
          <w:tab w:val="left" w:pos="114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46EF838C" w14:textId="60A1C503" w:rsidR="00112301" w:rsidRDefault="00112301" w:rsidP="00112301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</w:t>
      </w:r>
      <w:r>
        <w:rPr>
          <w:rFonts w:asciiTheme="minorHAnsi" w:hAnsiTheme="minorHAnsi"/>
          <w:b/>
          <w:sz w:val="22"/>
          <w:szCs w:val="22"/>
        </w:rPr>
        <w:t>1</w:t>
      </w:r>
    </w:p>
    <w:p w14:paraId="62673052" w14:textId="2EE29500" w:rsidR="00112301" w:rsidRPr="00346B86" w:rsidRDefault="00112301" w:rsidP="00112301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 w:cstheme="minorHAnsi"/>
          <w:sz w:val="22"/>
          <w:szCs w:val="22"/>
        </w:rPr>
        <w:t xml:space="preserve">Dane osobowe osób reprezentujących Strony lub osób wyznaczonych do kontaktów w celu realizacji umowy będą przetwarzane na podstawie art. 6 ust. 1 lit. f) Rozporządzenia Parlamentu </w:t>
      </w:r>
      <w:r w:rsidRPr="00932496">
        <w:rPr>
          <w:rFonts w:asciiTheme="minorHAnsi" w:hAnsiTheme="minorHAnsi" w:cstheme="minorHAnsi"/>
          <w:sz w:val="22"/>
          <w:szCs w:val="22"/>
        </w:rPr>
        <w:lastRenderedPageBreak/>
        <w:t xml:space="preserve">Europejskiego i Rady </w:t>
      </w:r>
      <w:r w:rsidRPr="00346B86">
        <w:rPr>
          <w:rFonts w:asciiTheme="minorHAnsi" w:hAnsiTheme="minorHAnsi" w:cstheme="minorHAnsi"/>
          <w:sz w:val="22"/>
          <w:szCs w:val="22"/>
        </w:rPr>
        <w:t>(UE) 2016/679 z dnia 27 kwietnia 2016 r. w sprawie ochrony osób fizycznych w związku z przetwarzaniem danych osobowych i w sprawie swobodnego przepływu takich danych oraz uchylenia dyrektywy 95/46/WE (dalej zwane „RODO”).</w:t>
      </w:r>
    </w:p>
    <w:p w14:paraId="2BB5973A" w14:textId="749A9F5A" w:rsidR="00112301" w:rsidRPr="00346B86" w:rsidRDefault="00112301" w:rsidP="00112301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346B86">
        <w:rPr>
          <w:rFonts w:asciiTheme="minorHAnsi" w:hAnsiTheme="minorHAnsi" w:cstheme="minorHAnsi"/>
          <w:sz w:val="22"/>
          <w:szCs w:val="22"/>
        </w:rPr>
        <w:t>Każda ze Stron oświadcza, że osoby wymienione w ust. 1 dysponują informacjami dotyczącymi przetwarzania ich danych osobowych przez Strony na potrzeby realizacji umowy, określonymi w ust. 3-8.</w:t>
      </w:r>
    </w:p>
    <w:p w14:paraId="707752F3" w14:textId="4063C318" w:rsidR="00112301" w:rsidRPr="00346B86" w:rsidRDefault="00112301" w:rsidP="00112301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346B86">
        <w:rPr>
          <w:rFonts w:asciiTheme="minorHAnsi" w:hAnsiTheme="minorHAnsi" w:cstheme="minorHAnsi"/>
          <w:sz w:val="22"/>
          <w:szCs w:val="22"/>
        </w:rPr>
        <w:t>Zgodnie z treścią art. 13 i 14 RODO:</w:t>
      </w:r>
    </w:p>
    <w:p w14:paraId="50656FC0" w14:textId="77777777" w:rsidR="00346B86" w:rsidRPr="00346B86" w:rsidRDefault="00346B86" w:rsidP="00346B86">
      <w:pPr>
        <w:pStyle w:val="Akapitzlist"/>
        <w:numPr>
          <w:ilvl w:val="0"/>
          <w:numId w:val="27"/>
        </w:num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Cs/>
          <w:vanish/>
          <w:sz w:val="22"/>
          <w:szCs w:val="22"/>
        </w:rPr>
      </w:pPr>
    </w:p>
    <w:p w14:paraId="7AC6B8C6" w14:textId="77777777" w:rsidR="00346B86" w:rsidRPr="00346B86" w:rsidRDefault="00346B86" w:rsidP="00346B86">
      <w:pPr>
        <w:pStyle w:val="Akapitzlist"/>
        <w:numPr>
          <w:ilvl w:val="0"/>
          <w:numId w:val="27"/>
        </w:num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Cs/>
          <w:vanish/>
          <w:sz w:val="22"/>
          <w:szCs w:val="22"/>
        </w:rPr>
      </w:pPr>
    </w:p>
    <w:p w14:paraId="323E0695" w14:textId="77777777" w:rsidR="00346B86" w:rsidRPr="00346B86" w:rsidRDefault="00346B86" w:rsidP="00346B86">
      <w:pPr>
        <w:pStyle w:val="Akapitzlist"/>
        <w:numPr>
          <w:ilvl w:val="0"/>
          <w:numId w:val="27"/>
        </w:num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Cs/>
          <w:vanish/>
          <w:sz w:val="22"/>
          <w:szCs w:val="22"/>
        </w:rPr>
      </w:pPr>
    </w:p>
    <w:p w14:paraId="4E4034E1" w14:textId="1F8FE076" w:rsidR="00346B86" w:rsidRPr="00346B86" w:rsidRDefault="00346B86" w:rsidP="00346B86">
      <w:pPr>
        <w:pStyle w:val="Akapitzlist"/>
        <w:numPr>
          <w:ilvl w:val="1"/>
          <w:numId w:val="27"/>
        </w:num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Administratorem </w:t>
      </w:r>
      <w:r w:rsidRPr="00346B86">
        <w:rPr>
          <w:rFonts w:asciiTheme="minorHAnsi" w:hAnsiTheme="minorHAnsi" w:cstheme="minorHAnsi"/>
          <w:sz w:val="22"/>
          <w:szCs w:val="22"/>
        </w:rPr>
        <w:t xml:space="preserve">danych osobowych w odniesieniu do danych osób ze strony Zamawiającego jest </w:t>
      </w:r>
      <w:r w:rsidRPr="00346B86">
        <w:rPr>
          <w:rFonts w:asciiTheme="minorHAnsi" w:hAnsiTheme="minorHAnsi" w:cstheme="minorHAnsi"/>
          <w:b/>
          <w:bCs/>
          <w:sz w:val="22"/>
          <w:szCs w:val="22"/>
        </w:rPr>
        <w:t>Wojewódzka Stacja Pogotowia Ratunkowego w Bydgoszczy z siedzibą w Bydgoszczy, przy ul. Ks. R. Markwarta 7</w:t>
      </w:r>
      <w:r w:rsidRPr="00346B86">
        <w:rPr>
          <w:rFonts w:asciiTheme="minorHAnsi" w:hAnsiTheme="minorHAnsi" w:cstheme="minorHAnsi"/>
          <w:sz w:val="22"/>
          <w:szCs w:val="22"/>
        </w:rPr>
        <w:t>;</w:t>
      </w:r>
    </w:p>
    <w:p w14:paraId="6DA2C50A" w14:textId="73E4350B" w:rsidR="00346B86" w:rsidRPr="00346B86" w:rsidRDefault="00346B86" w:rsidP="00346B86">
      <w:pPr>
        <w:pStyle w:val="Akapitzlist"/>
        <w:numPr>
          <w:ilvl w:val="1"/>
          <w:numId w:val="27"/>
        </w:numPr>
        <w:shd w:val="clear" w:color="auto" w:fill="FFFFFF"/>
        <w:spacing w:before="0" w:after="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46B86">
        <w:rPr>
          <w:rFonts w:asciiTheme="minorHAnsi" w:hAnsiTheme="minorHAnsi" w:cstheme="minorHAnsi"/>
          <w:sz w:val="22"/>
          <w:szCs w:val="22"/>
        </w:rPr>
        <w:t>Administratorem danych osobowych w odniesieniu do danych osób ze strony Wykonawcy jest ………………………………..…………………</w:t>
      </w:r>
      <w:r w:rsidR="0096723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</w:t>
      </w:r>
    </w:p>
    <w:p w14:paraId="3289AA13" w14:textId="7A2C3FFB" w:rsidR="00346B86" w:rsidRPr="00346B86" w:rsidRDefault="00346B86" w:rsidP="00112301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346B86">
        <w:rPr>
          <w:rFonts w:asciiTheme="minorHAnsi" w:hAnsiTheme="minorHAnsi" w:cstheme="minorHAnsi"/>
          <w:sz w:val="22"/>
          <w:szCs w:val="22"/>
        </w:rPr>
        <w:t>Dane osobowe osób, o których mowa w ust. 1 będą przechowywane przez Strony przez okres wynikający z przepisów prawa, w tym szczególności niezbędny do ustalenia, dochodzenia lub obrony roszczeń z tytułu realizacji umowy oraz obowiązków archiwizacyjnych.</w:t>
      </w:r>
    </w:p>
    <w:p w14:paraId="66C0D274" w14:textId="313E3556" w:rsidR="00112301" w:rsidRPr="00346B86" w:rsidRDefault="00112301" w:rsidP="00346B86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346B86">
        <w:rPr>
          <w:rFonts w:asciiTheme="minorHAnsi" w:hAnsiTheme="minorHAnsi" w:cstheme="minorHAnsi"/>
          <w:sz w:val="22"/>
          <w:szCs w:val="22"/>
        </w:rPr>
        <w:t>Osoby, o których mowa w ust. 1  posiadają prawo dostępu do treści swoich danych, prawo ich sprostowania, usunięcia, ograniczenia przetwarzania, prawo wniesienia sprzeciwu w zakresie wynikającym z przepisów RODO. Mają one również prawo wniesienia skargi do Prezesa Urzędu Ochrony Danych Osobowych, gdy uznają, iż przetwarzanie danych osobowych ich dotyczących narusza przepisy RODO.</w:t>
      </w:r>
    </w:p>
    <w:p w14:paraId="0E569AAA" w14:textId="4A33EA10" w:rsidR="00112301" w:rsidRPr="00346B86" w:rsidRDefault="00112301" w:rsidP="00346B86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346B86">
        <w:rPr>
          <w:rFonts w:asciiTheme="minorHAnsi" w:hAnsiTheme="minorHAnsi" w:cstheme="minorHAnsi"/>
          <w:sz w:val="22"/>
          <w:szCs w:val="22"/>
        </w:rPr>
        <w:t>W sprawach związanych z danymi osobowymi można się kontaktować:</w:t>
      </w:r>
    </w:p>
    <w:p w14:paraId="61581DFE" w14:textId="77777777" w:rsidR="00346B86" w:rsidRPr="00346B86" w:rsidRDefault="00346B86" w:rsidP="00346B86">
      <w:pPr>
        <w:pStyle w:val="Akapitzlist"/>
        <w:numPr>
          <w:ilvl w:val="0"/>
          <w:numId w:val="28"/>
        </w:num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Cs/>
          <w:vanish/>
          <w:sz w:val="22"/>
          <w:szCs w:val="22"/>
        </w:rPr>
      </w:pPr>
    </w:p>
    <w:p w14:paraId="2A204E7E" w14:textId="77777777" w:rsidR="00346B86" w:rsidRPr="00346B86" w:rsidRDefault="00346B86" w:rsidP="00346B86">
      <w:pPr>
        <w:pStyle w:val="Akapitzlist"/>
        <w:numPr>
          <w:ilvl w:val="0"/>
          <w:numId w:val="28"/>
        </w:num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Cs/>
          <w:vanish/>
          <w:sz w:val="22"/>
          <w:szCs w:val="22"/>
        </w:rPr>
      </w:pPr>
    </w:p>
    <w:p w14:paraId="48D6B76D" w14:textId="77777777" w:rsidR="00346B86" w:rsidRPr="00346B86" w:rsidRDefault="00346B86" w:rsidP="00346B86">
      <w:pPr>
        <w:pStyle w:val="Akapitzlist"/>
        <w:numPr>
          <w:ilvl w:val="0"/>
          <w:numId w:val="28"/>
        </w:num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Cs/>
          <w:vanish/>
          <w:sz w:val="22"/>
          <w:szCs w:val="22"/>
        </w:rPr>
      </w:pPr>
    </w:p>
    <w:p w14:paraId="06B04FE4" w14:textId="77777777" w:rsidR="00346B86" w:rsidRPr="00346B86" w:rsidRDefault="00346B86" w:rsidP="00346B86">
      <w:pPr>
        <w:pStyle w:val="Akapitzlist"/>
        <w:numPr>
          <w:ilvl w:val="0"/>
          <w:numId w:val="28"/>
        </w:num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Cs/>
          <w:vanish/>
          <w:sz w:val="22"/>
          <w:szCs w:val="22"/>
        </w:rPr>
      </w:pPr>
    </w:p>
    <w:p w14:paraId="4D0AA10A" w14:textId="77777777" w:rsidR="00346B86" w:rsidRPr="00346B86" w:rsidRDefault="00346B86" w:rsidP="00346B86">
      <w:pPr>
        <w:pStyle w:val="Akapitzlist"/>
        <w:numPr>
          <w:ilvl w:val="0"/>
          <w:numId w:val="28"/>
        </w:num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Cs/>
          <w:vanish/>
          <w:sz w:val="22"/>
          <w:szCs w:val="22"/>
        </w:rPr>
      </w:pPr>
    </w:p>
    <w:p w14:paraId="07F9D807" w14:textId="77777777" w:rsidR="00346B86" w:rsidRPr="00346B86" w:rsidRDefault="00346B86" w:rsidP="00346B86">
      <w:pPr>
        <w:pStyle w:val="Akapitzlist"/>
        <w:numPr>
          <w:ilvl w:val="0"/>
          <w:numId w:val="28"/>
        </w:num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Cs/>
          <w:vanish/>
          <w:sz w:val="22"/>
          <w:szCs w:val="22"/>
        </w:rPr>
      </w:pPr>
    </w:p>
    <w:p w14:paraId="44A73703" w14:textId="577012EA" w:rsidR="00346B86" w:rsidRPr="00346B86" w:rsidRDefault="00346B86" w:rsidP="00346B86">
      <w:pPr>
        <w:pStyle w:val="Akapitzlist"/>
        <w:numPr>
          <w:ilvl w:val="1"/>
          <w:numId w:val="28"/>
        </w:numPr>
        <w:tabs>
          <w:tab w:val="left" w:pos="426"/>
        </w:tabs>
        <w:suppressAutoHyphens/>
        <w:spacing w:before="0" w:after="0" w:line="23" w:lineRule="atLeast"/>
        <w:jc w:val="both"/>
        <w:rPr>
          <w:rStyle w:val="Hipercze"/>
          <w:rFonts w:asciiTheme="minorHAnsi" w:hAnsiTheme="minorHAnsi"/>
          <w:bCs/>
          <w:color w:val="auto"/>
          <w:sz w:val="22"/>
          <w:szCs w:val="22"/>
          <w:u w:val="none"/>
        </w:rPr>
      </w:pPr>
      <w:r>
        <w:rPr>
          <w:rFonts w:asciiTheme="minorHAnsi" w:hAnsiTheme="minorHAnsi"/>
          <w:bCs/>
          <w:sz w:val="22"/>
          <w:szCs w:val="22"/>
        </w:rPr>
        <w:t xml:space="preserve">ze strony </w:t>
      </w:r>
      <w:r>
        <w:rPr>
          <w:rFonts w:asciiTheme="minorHAnsi" w:hAnsiTheme="minorHAnsi" w:cstheme="minorHAnsi"/>
          <w:sz w:val="22"/>
          <w:szCs w:val="22"/>
          <w:shd w:val="clear" w:color="auto" w:fill="FEFEFE"/>
        </w:rPr>
        <w:t>Zamawiającego: z Arnoldem Pasztą,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lt-LT"/>
        </w:rPr>
        <w:t>e-mail:</w:t>
      </w:r>
      <w:r>
        <w:rPr>
          <w:rFonts w:asciiTheme="minorHAnsi" w:hAnsiTheme="minorHAnsi" w:cstheme="minorHAnsi"/>
          <w:sz w:val="22"/>
          <w:szCs w:val="22"/>
          <w:shd w:val="clear" w:color="auto" w:fill="FEFEFE"/>
        </w:rPr>
        <w:t> </w:t>
      </w:r>
      <w:hyperlink r:id="rId10" w:history="1">
        <w:r>
          <w:rPr>
            <w:rStyle w:val="Hipercze"/>
            <w:rFonts w:asciiTheme="minorHAnsi" w:hAnsiTheme="minorHAnsi" w:cstheme="minorHAnsi"/>
            <w:sz w:val="22"/>
            <w:szCs w:val="22"/>
            <w:shd w:val="clear" w:color="auto" w:fill="FFFFFF"/>
          </w:rPr>
          <w:t>iod@wspr.bydgoszcz.pl</w:t>
        </w:r>
      </w:hyperlink>
    </w:p>
    <w:p w14:paraId="01928543" w14:textId="1A701CED" w:rsidR="00346B86" w:rsidRPr="00346B86" w:rsidRDefault="00346B86" w:rsidP="00346B86">
      <w:pPr>
        <w:pStyle w:val="Bezodstpw"/>
        <w:numPr>
          <w:ilvl w:val="1"/>
          <w:numId w:val="28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ze strony Wykonawcy: z ………………………. 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e-mail: </w:t>
      </w:r>
      <w:r>
        <w:rPr>
          <w:rFonts w:asciiTheme="minorHAnsi" w:hAnsiTheme="minorHAnsi" w:cstheme="minorHAnsi"/>
          <w:sz w:val="22"/>
          <w:szCs w:val="22"/>
          <w:shd w:val="clear" w:color="auto" w:fill="FEFEFE"/>
          <w:lang w:val="pl-PL"/>
        </w:rPr>
        <w:t> </w:t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>…………………………………………</w:t>
      </w:r>
    </w:p>
    <w:p w14:paraId="52EC1AE7" w14:textId="30F4FF6F" w:rsidR="00346B86" w:rsidRDefault="00346B86" w:rsidP="00346B86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Podanie </w:t>
      </w:r>
      <w:r w:rsidRPr="00346B86">
        <w:rPr>
          <w:rFonts w:asciiTheme="minorHAnsi" w:hAnsiTheme="minorHAnsi"/>
          <w:bCs/>
          <w:sz w:val="22"/>
          <w:szCs w:val="22"/>
        </w:rPr>
        <w:t>danych osobowych osób do kontaktów jest dobrowolne, ale konieczne dla celów związanych z zawarciem i realizacją umowy.</w:t>
      </w:r>
    </w:p>
    <w:p w14:paraId="7F23D298" w14:textId="4D87660C" w:rsidR="00112301" w:rsidRPr="00346B86" w:rsidRDefault="00346B86" w:rsidP="00346B86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Dane osobowe, </w:t>
      </w:r>
      <w:r>
        <w:rPr>
          <w:rFonts w:asciiTheme="minorHAnsi" w:hAnsiTheme="minorHAnsi" w:cstheme="minorHAnsi"/>
          <w:sz w:val="22"/>
          <w:szCs w:val="22"/>
        </w:rPr>
        <w:t>osób o których mowa w ust. 1 nie będą poddawane profilowaniu. Strony nie będą przekazywać tych danych osobowych poza Europejski Obszar Gospodarczy lub organizacji międzynarodowej. Dane osobowe mogą zostać udostępnione organom uprawnionym na podstawie przepisów prawa.</w:t>
      </w:r>
    </w:p>
    <w:p w14:paraId="7245E3FE" w14:textId="77777777" w:rsidR="0063155F" w:rsidRPr="00E12276" w:rsidRDefault="0063155F" w:rsidP="00E12276">
      <w:pPr>
        <w:tabs>
          <w:tab w:val="left" w:pos="114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7E488453" w14:textId="09E76E61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</w:t>
      </w:r>
      <w:r w:rsidR="00346B86">
        <w:rPr>
          <w:rFonts w:asciiTheme="minorHAnsi" w:hAnsiTheme="minorHAnsi"/>
          <w:b/>
          <w:sz w:val="22"/>
          <w:szCs w:val="22"/>
        </w:rPr>
        <w:t>2</w:t>
      </w:r>
    </w:p>
    <w:p w14:paraId="3F096A80" w14:textId="527F6144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Wszelkie zmiany umowy wymagają formy pisemnej pod rygorem ich nieważności i mogą nastąpić na zasadach określonych w art. </w:t>
      </w:r>
      <w:r w:rsidR="00E07E80" w:rsidRPr="00E12276">
        <w:rPr>
          <w:rFonts w:asciiTheme="minorHAnsi" w:hAnsiTheme="minorHAnsi"/>
          <w:sz w:val="22"/>
          <w:szCs w:val="22"/>
        </w:rPr>
        <w:t xml:space="preserve">455 </w:t>
      </w:r>
      <w:r w:rsidRPr="00E12276">
        <w:rPr>
          <w:rFonts w:asciiTheme="minorHAnsi" w:hAnsiTheme="minorHAnsi"/>
          <w:sz w:val="22"/>
          <w:szCs w:val="22"/>
        </w:rPr>
        <w:t>ustawy z dnia</w:t>
      </w:r>
      <w:r w:rsidR="00E07E80" w:rsidRPr="00E12276">
        <w:rPr>
          <w:rFonts w:asciiTheme="minorHAnsi" w:hAnsiTheme="minorHAnsi"/>
          <w:sz w:val="22"/>
          <w:szCs w:val="22"/>
        </w:rPr>
        <w:t xml:space="preserve"> 11 września 2019 r. Prawo zamówień publicznych </w:t>
      </w:r>
      <w:r w:rsidR="00DD1B33">
        <w:rPr>
          <w:rFonts w:asciiTheme="minorHAnsi" w:hAnsiTheme="minorHAnsi"/>
          <w:sz w:val="22"/>
          <w:szCs w:val="22"/>
        </w:rPr>
        <w:br/>
      </w:r>
      <w:r w:rsidR="00E07E80" w:rsidRPr="00E12276">
        <w:rPr>
          <w:rFonts w:asciiTheme="minorHAnsi" w:hAnsiTheme="minorHAnsi"/>
          <w:sz w:val="22"/>
          <w:szCs w:val="22"/>
        </w:rPr>
        <w:t>(Dz.</w:t>
      </w:r>
      <w:r w:rsidR="00D06568" w:rsidRPr="00E12276">
        <w:rPr>
          <w:rFonts w:asciiTheme="minorHAnsi" w:hAnsiTheme="minorHAnsi"/>
          <w:sz w:val="22"/>
          <w:szCs w:val="22"/>
        </w:rPr>
        <w:t xml:space="preserve"> </w:t>
      </w:r>
      <w:r w:rsidR="00E07E80" w:rsidRPr="00E12276">
        <w:rPr>
          <w:rFonts w:asciiTheme="minorHAnsi" w:hAnsiTheme="minorHAnsi"/>
          <w:sz w:val="22"/>
          <w:szCs w:val="22"/>
        </w:rPr>
        <w:t>U. 2019 poz. 2019 z</w:t>
      </w:r>
      <w:r w:rsidR="00FF1777">
        <w:rPr>
          <w:rFonts w:asciiTheme="minorHAnsi" w:hAnsiTheme="minorHAnsi"/>
          <w:sz w:val="22"/>
          <w:szCs w:val="22"/>
        </w:rPr>
        <w:t xml:space="preserve"> późn.</w:t>
      </w:r>
      <w:r w:rsidR="00E07E80" w:rsidRPr="00E12276">
        <w:rPr>
          <w:rFonts w:asciiTheme="minorHAnsi" w:hAnsiTheme="minorHAnsi"/>
          <w:sz w:val="22"/>
          <w:szCs w:val="22"/>
        </w:rPr>
        <w:t xml:space="preserve"> zm</w:t>
      </w:r>
      <w:r w:rsidR="00D06568" w:rsidRPr="00E12276">
        <w:rPr>
          <w:rFonts w:asciiTheme="minorHAnsi" w:hAnsiTheme="minorHAnsi"/>
          <w:sz w:val="22"/>
          <w:szCs w:val="22"/>
        </w:rPr>
        <w:t xml:space="preserve">.) </w:t>
      </w:r>
      <w:r w:rsidRPr="00E12276">
        <w:rPr>
          <w:rFonts w:asciiTheme="minorHAnsi" w:hAnsiTheme="minorHAnsi"/>
          <w:sz w:val="22"/>
          <w:szCs w:val="22"/>
        </w:rPr>
        <w:t>i muszą być zgodne z zapisami SWZ.</w:t>
      </w:r>
    </w:p>
    <w:p w14:paraId="67477E33" w14:textId="77777777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3CC1523B" w14:textId="326AB8F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</w:t>
      </w:r>
      <w:r w:rsidR="00346B86">
        <w:rPr>
          <w:rFonts w:asciiTheme="minorHAnsi" w:hAnsiTheme="minorHAnsi"/>
          <w:b/>
          <w:sz w:val="22"/>
          <w:szCs w:val="22"/>
        </w:rPr>
        <w:t>3</w:t>
      </w:r>
    </w:p>
    <w:p w14:paraId="5F7C63E5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Wszelkie spory wynikłe na tle realizacji niniejszej umowy rozstrzygać będzie właściwy rzeczowo, Sąd powszechny w Bydgoszczy. </w:t>
      </w:r>
    </w:p>
    <w:p w14:paraId="7BEA68D4" w14:textId="77777777" w:rsidR="00DD1B33" w:rsidRPr="00E12276" w:rsidRDefault="00DD1B33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26FCF6F3" w14:textId="0A6B76D1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</w:t>
      </w:r>
      <w:r w:rsidR="00346B86">
        <w:rPr>
          <w:rFonts w:asciiTheme="minorHAnsi" w:hAnsiTheme="minorHAnsi"/>
          <w:b/>
          <w:sz w:val="22"/>
          <w:szCs w:val="22"/>
        </w:rPr>
        <w:t>4</w:t>
      </w:r>
    </w:p>
    <w:p w14:paraId="519A94B4" w14:textId="6DB0AE5B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W sprawach nieuregulowanych niniejszą umową zastosowanie mają przepisy Kodeksu </w:t>
      </w:r>
      <w:r w:rsidR="006E0AF4">
        <w:rPr>
          <w:rFonts w:asciiTheme="minorHAnsi" w:hAnsiTheme="minorHAnsi"/>
          <w:sz w:val="22"/>
          <w:szCs w:val="22"/>
        </w:rPr>
        <w:t>c</w:t>
      </w:r>
      <w:r w:rsidRPr="00E12276">
        <w:rPr>
          <w:rFonts w:asciiTheme="minorHAnsi" w:hAnsiTheme="minorHAnsi"/>
          <w:sz w:val="22"/>
          <w:szCs w:val="22"/>
        </w:rPr>
        <w:t xml:space="preserve">ywilnego </w:t>
      </w:r>
      <w:r w:rsidR="00DD1B33">
        <w:rPr>
          <w:rFonts w:asciiTheme="minorHAnsi" w:hAnsiTheme="minorHAnsi"/>
          <w:sz w:val="22"/>
          <w:szCs w:val="22"/>
        </w:rPr>
        <w:br/>
      </w:r>
      <w:r w:rsidRPr="00E12276">
        <w:rPr>
          <w:rFonts w:asciiTheme="minorHAnsi" w:hAnsiTheme="minorHAnsi"/>
          <w:sz w:val="22"/>
          <w:szCs w:val="22"/>
        </w:rPr>
        <w:t xml:space="preserve">i ustawy Prawo zamówień publicznych </w:t>
      </w:r>
      <w:r w:rsidR="00E07E80" w:rsidRPr="00E12276">
        <w:rPr>
          <w:rFonts w:asciiTheme="minorHAnsi" w:hAnsiTheme="minorHAnsi"/>
          <w:sz w:val="22"/>
          <w:szCs w:val="22"/>
        </w:rPr>
        <w:t>oraz</w:t>
      </w:r>
      <w:r w:rsidRPr="00E12276">
        <w:rPr>
          <w:rFonts w:asciiTheme="minorHAnsi" w:hAnsiTheme="minorHAnsi"/>
          <w:sz w:val="22"/>
          <w:szCs w:val="22"/>
        </w:rPr>
        <w:t xml:space="preserve"> zapisów SWZ.</w:t>
      </w:r>
    </w:p>
    <w:p w14:paraId="327083FD" w14:textId="77777777" w:rsidR="00FF1777" w:rsidRPr="00E12276" w:rsidRDefault="00FF1777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0113F201" w14:textId="1497529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</w:t>
      </w:r>
      <w:r w:rsidR="00346B86">
        <w:rPr>
          <w:rFonts w:asciiTheme="minorHAnsi" w:hAnsiTheme="minorHAnsi"/>
          <w:b/>
          <w:sz w:val="22"/>
          <w:szCs w:val="22"/>
        </w:rPr>
        <w:t>5</w:t>
      </w:r>
    </w:p>
    <w:p w14:paraId="7537C1E3" w14:textId="14D3CF73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Umowę sporządzono w dwóch jednobrzmiących egzemplarzach</w:t>
      </w:r>
      <w:r w:rsidR="0096723A">
        <w:rPr>
          <w:rFonts w:asciiTheme="minorHAnsi" w:hAnsiTheme="minorHAnsi"/>
          <w:sz w:val="22"/>
          <w:szCs w:val="22"/>
        </w:rPr>
        <w:t>,</w:t>
      </w:r>
      <w:r w:rsidRPr="00E12276">
        <w:rPr>
          <w:rFonts w:asciiTheme="minorHAnsi" w:hAnsiTheme="minorHAnsi"/>
          <w:sz w:val="22"/>
          <w:szCs w:val="22"/>
        </w:rPr>
        <w:t xml:space="preserve"> po jednym dla każdej ze </w:t>
      </w:r>
      <w:r w:rsidR="00FF1777">
        <w:rPr>
          <w:rFonts w:asciiTheme="minorHAnsi" w:hAnsiTheme="minorHAnsi"/>
          <w:sz w:val="22"/>
          <w:szCs w:val="22"/>
        </w:rPr>
        <w:t>S</w:t>
      </w:r>
      <w:r w:rsidRPr="00E12276">
        <w:rPr>
          <w:rFonts w:asciiTheme="minorHAnsi" w:hAnsiTheme="minorHAnsi"/>
          <w:sz w:val="22"/>
          <w:szCs w:val="22"/>
        </w:rPr>
        <w:t>tron.</w:t>
      </w:r>
    </w:p>
    <w:p w14:paraId="77162423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27755611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5B738DAF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7B0F65A9" w14:textId="79E9FD6E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 W Y K O N A W C A</w:t>
      </w:r>
      <w:r w:rsidRPr="00E12276">
        <w:rPr>
          <w:rFonts w:asciiTheme="minorHAnsi" w:hAnsiTheme="minorHAnsi"/>
          <w:b/>
          <w:sz w:val="22"/>
          <w:szCs w:val="22"/>
        </w:rPr>
        <w:tab/>
        <w:t xml:space="preserve">                                                                             </w:t>
      </w:r>
      <w:r w:rsidRPr="00E12276">
        <w:rPr>
          <w:rFonts w:asciiTheme="minorHAnsi" w:hAnsiTheme="minorHAnsi"/>
          <w:b/>
          <w:sz w:val="22"/>
          <w:szCs w:val="22"/>
        </w:rPr>
        <w:tab/>
      </w:r>
      <w:r w:rsidRPr="00E12276">
        <w:rPr>
          <w:rFonts w:asciiTheme="minorHAnsi" w:hAnsiTheme="minorHAnsi"/>
          <w:b/>
          <w:sz w:val="22"/>
          <w:szCs w:val="22"/>
        </w:rPr>
        <w:tab/>
      </w:r>
      <w:r w:rsidRPr="00E12276">
        <w:rPr>
          <w:rFonts w:asciiTheme="minorHAnsi" w:hAnsiTheme="minorHAnsi"/>
          <w:b/>
          <w:sz w:val="22"/>
          <w:szCs w:val="22"/>
        </w:rPr>
        <w:tab/>
      </w:r>
      <w:r w:rsidRPr="00E12276">
        <w:rPr>
          <w:rFonts w:asciiTheme="minorHAnsi" w:hAnsiTheme="minorHAnsi"/>
          <w:b/>
          <w:sz w:val="22"/>
          <w:szCs w:val="22"/>
        </w:rPr>
        <w:tab/>
        <w:t xml:space="preserve">   </w:t>
      </w:r>
      <w:r w:rsidR="004B464D">
        <w:rPr>
          <w:rFonts w:asciiTheme="minorHAnsi" w:hAnsiTheme="minorHAnsi"/>
          <w:b/>
          <w:sz w:val="22"/>
          <w:szCs w:val="22"/>
        </w:rPr>
        <w:t xml:space="preserve">           </w:t>
      </w:r>
      <w:r w:rsidRPr="00E12276">
        <w:rPr>
          <w:rFonts w:asciiTheme="minorHAnsi" w:hAnsiTheme="minorHAnsi"/>
          <w:b/>
          <w:sz w:val="22"/>
          <w:szCs w:val="22"/>
        </w:rPr>
        <w:t xml:space="preserve">        Z A M A W I A J Ą C Y</w:t>
      </w:r>
    </w:p>
    <w:p w14:paraId="18BC0499" w14:textId="77777777" w:rsidR="0063155F" w:rsidRPr="00E12276" w:rsidRDefault="0063155F" w:rsidP="00E12276">
      <w:pPr>
        <w:tabs>
          <w:tab w:val="left" w:pos="426"/>
        </w:tabs>
        <w:spacing w:before="0" w:after="0" w:line="23" w:lineRule="atLeast"/>
        <w:jc w:val="both"/>
        <w:rPr>
          <w:b/>
          <w:sz w:val="22"/>
          <w:szCs w:val="22"/>
        </w:rPr>
      </w:pPr>
    </w:p>
    <w:p w14:paraId="00093355" w14:textId="77777777" w:rsidR="0063155F" w:rsidRPr="00E12276" w:rsidRDefault="0063155F" w:rsidP="00E12276">
      <w:pPr>
        <w:pStyle w:val="Tekstpodstawowywcity"/>
        <w:tabs>
          <w:tab w:val="left" w:pos="-1701"/>
          <w:tab w:val="left" w:pos="720"/>
        </w:tabs>
        <w:spacing w:before="0" w:after="0" w:line="23" w:lineRule="atLeast"/>
        <w:ind w:left="0"/>
        <w:jc w:val="both"/>
        <w:rPr>
          <w:color w:val="FF0000"/>
          <w:sz w:val="22"/>
          <w:szCs w:val="22"/>
        </w:rPr>
      </w:pPr>
    </w:p>
    <w:p w14:paraId="19D2447C" w14:textId="77777777" w:rsidR="00F81850" w:rsidRPr="00E12276" w:rsidRDefault="00F81850" w:rsidP="00E12276">
      <w:pPr>
        <w:spacing w:before="0" w:after="0" w:line="23" w:lineRule="atLeast"/>
        <w:jc w:val="both"/>
        <w:rPr>
          <w:sz w:val="22"/>
          <w:szCs w:val="22"/>
        </w:rPr>
      </w:pPr>
    </w:p>
    <w:sectPr w:rsidR="00F81850" w:rsidRPr="00E12276" w:rsidSect="00103434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C988E" w14:textId="77777777" w:rsidR="00D4544A" w:rsidRDefault="00D4544A">
      <w:pPr>
        <w:spacing w:before="0" w:after="0" w:line="240" w:lineRule="auto"/>
      </w:pPr>
      <w:r>
        <w:separator/>
      </w:r>
    </w:p>
  </w:endnote>
  <w:endnote w:type="continuationSeparator" w:id="0">
    <w:p w14:paraId="4BBD6CC0" w14:textId="77777777" w:rsidR="00D4544A" w:rsidRDefault="00D454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B6001" w14:textId="77777777" w:rsidR="0096723A" w:rsidRPr="002A0908" w:rsidRDefault="009E5456">
    <w:pPr>
      <w:pStyle w:val="Stopka"/>
      <w:jc w:val="right"/>
      <w:rPr>
        <w:sz w:val="16"/>
        <w:szCs w:val="16"/>
      </w:rPr>
    </w:pPr>
    <w:r w:rsidRPr="002A0908">
      <w:rPr>
        <w:sz w:val="16"/>
        <w:szCs w:val="16"/>
      </w:rPr>
      <w:t xml:space="preserve">str. </w:t>
    </w:r>
    <w:r w:rsidR="00E63785" w:rsidRPr="002A0908">
      <w:rPr>
        <w:sz w:val="16"/>
        <w:szCs w:val="16"/>
      </w:rPr>
      <w:fldChar w:fldCharType="begin"/>
    </w:r>
    <w:r w:rsidRPr="002A0908">
      <w:rPr>
        <w:sz w:val="16"/>
        <w:szCs w:val="16"/>
      </w:rPr>
      <w:instrText>PAGE    \* MERGEFORMAT</w:instrText>
    </w:r>
    <w:r w:rsidR="00E63785" w:rsidRPr="002A0908">
      <w:rPr>
        <w:sz w:val="16"/>
        <w:szCs w:val="16"/>
      </w:rPr>
      <w:fldChar w:fldCharType="separate"/>
    </w:r>
    <w:r w:rsidR="00147F52">
      <w:rPr>
        <w:noProof/>
        <w:sz w:val="16"/>
        <w:szCs w:val="16"/>
      </w:rPr>
      <w:t>4</w:t>
    </w:r>
    <w:r w:rsidR="00E63785" w:rsidRPr="002A0908">
      <w:rPr>
        <w:sz w:val="16"/>
        <w:szCs w:val="16"/>
      </w:rPr>
      <w:fldChar w:fldCharType="end"/>
    </w:r>
  </w:p>
  <w:p w14:paraId="1D7EBC17" w14:textId="77777777" w:rsidR="0096723A" w:rsidRPr="002A0908" w:rsidRDefault="0096723A" w:rsidP="0032165A">
    <w:pPr>
      <w:pStyle w:val="Stopka"/>
      <w:tabs>
        <w:tab w:val="left" w:pos="3483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7C98A" w14:textId="77777777" w:rsidR="00D4544A" w:rsidRDefault="00D4544A">
      <w:pPr>
        <w:spacing w:before="0" w:after="0" w:line="240" w:lineRule="auto"/>
      </w:pPr>
      <w:r>
        <w:separator/>
      </w:r>
    </w:p>
  </w:footnote>
  <w:footnote w:type="continuationSeparator" w:id="0">
    <w:p w14:paraId="61F7C854" w14:textId="77777777" w:rsidR="00D4544A" w:rsidRDefault="00D4544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74D87" w14:textId="6040B794" w:rsidR="00BF5978" w:rsidRDefault="00BF5978" w:rsidP="00BF5978">
    <w:pPr>
      <w:pStyle w:val="Nagwek"/>
      <w:jc w:val="right"/>
    </w:pPr>
    <w:r>
      <w:t>Załącznik nr 7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826023A4"/>
    <w:name w:val="WW8Num2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libri" w:hAnsi="Calibri" w:hint="default"/>
        <w:b w:val="0"/>
        <w:i w:val="0"/>
        <w:strike w:val="0"/>
        <w:dstrike w:val="0"/>
        <w:sz w:val="24"/>
        <w:szCs w:val="22"/>
        <w:u w:val="none"/>
        <w:effect w:val="none"/>
      </w:rPr>
    </w:lvl>
  </w:abstractNum>
  <w:abstractNum w:abstractNumId="1" w15:restartNumberingAfterBreak="0">
    <w:nsid w:val="00000004"/>
    <w:multiLevelType w:val="multilevel"/>
    <w:tmpl w:val="4502AB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D58039DA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E07EC73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4BCC5380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1"/>
    <w:multiLevelType w:val="multilevel"/>
    <w:tmpl w:val="B3A4418A"/>
    <w:name w:val="WW8Num1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180"/>
      </w:pPr>
      <w:rPr>
        <w:rFonts w:ascii="Wingdings" w:hAnsi="Wingdings" w:cs="Arial Black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3"/>
    <w:multiLevelType w:val="multi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0C7E68"/>
    <w:multiLevelType w:val="hybridMultilevel"/>
    <w:tmpl w:val="B644E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1A074F"/>
    <w:multiLevelType w:val="hybridMultilevel"/>
    <w:tmpl w:val="81007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3750F"/>
    <w:multiLevelType w:val="hybridMultilevel"/>
    <w:tmpl w:val="B8DA3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977FE"/>
    <w:multiLevelType w:val="hybridMultilevel"/>
    <w:tmpl w:val="EAFEB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45443"/>
    <w:multiLevelType w:val="hybridMultilevel"/>
    <w:tmpl w:val="62E8B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01AEC"/>
    <w:multiLevelType w:val="multilevel"/>
    <w:tmpl w:val="2C9A74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8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3A9B7AC7"/>
    <w:multiLevelType w:val="multilevel"/>
    <w:tmpl w:val="03C2A6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3F333DB2"/>
    <w:multiLevelType w:val="multilevel"/>
    <w:tmpl w:val="83889CAE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403A2C93"/>
    <w:multiLevelType w:val="hybridMultilevel"/>
    <w:tmpl w:val="4EFED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F6ACD"/>
    <w:multiLevelType w:val="hybridMultilevel"/>
    <w:tmpl w:val="FD646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40403"/>
    <w:multiLevelType w:val="hybridMultilevel"/>
    <w:tmpl w:val="C544691A"/>
    <w:lvl w:ilvl="0" w:tplc="124A0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515B6"/>
    <w:multiLevelType w:val="hybridMultilevel"/>
    <w:tmpl w:val="97DC5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75BD7"/>
    <w:multiLevelType w:val="hybridMultilevel"/>
    <w:tmpl w:val="CCAA3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532A6"/>
    <w:multiLevelType w:val="hybridMultilevel"/>
    <w:tmpl w:val="6BA4F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7544D"/>
    <w:multiLevelType w:val="hybridMultilevel"/>
    <w:tmpl w:val="B8A8A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22C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CE14747"/>
    <w:multiLevelType w:val="hybridMultilevel"/>
    <w:tmpl w:val="ECBC7580"/>
    <w:lvl w:ilvl="0" w:tplc="441408F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F625AF6"/>
    <w:multiLevelType w:val="multilevel"/>
    <w:tmpl w:val="192C0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7" w15:restartNumberingAfterBreak="0">
    <w:nsid w:val="7BE545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78543894">
    <w:abstractNumId w:val="0"/>
    <w:lvlOverride w:ilvl="0">
      <w:startOverride w:val="1"/>
    </w:lvlOverride>
  </w:num>
  <w:num w:numId="2" w16cid:durableId="12556255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69259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55356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23941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53043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92097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7376934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39974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223643">
    <w:abstractNumId w:val="25"/>
  </w:num>
  <w:num w:numId="11" w16cid:durableId="846215557">
    <w:abstractNumId w:val="16"/>
  </w:num>
  <w:num w:numId="12" w16cid:durableId="266618114">
    <w:abstractNumId w:val="21"/>
  </w:num>
  <w:num w:numId="13" w16cid:durableId="484395500">
    <w:abstractNumId w:val="9"/>
  </w:num>
  <w:num w:numId="14" w16cid:durableId="12061426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31375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630058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5144520">
    <w:abstractNumId w:val="19"/>
  </w:num>
  <w:num w:numId="18" w16cid:durableId="2101293515">
    <w:abstractNumId w:val="18"/>
  </w:num>
  <w:num w:numId="19" w16cid:durableId="111288931">
    <w:abstractNumId w:val="12"/>
  </w:num>
  <w:num w:numId="20" w16cid:durableId="937982985">
    <w:abstractNumId w:val="13"/>
  </w:num>
  <w:num w:numId="21" w16cid:durableId="1785155673">
    <w:abstractNumId w:val="22"/>
  </w:num>
  <w:num w:numId="22" w16cid:durableId="1766609479">
    <w:abstractNumId w:val="17"/>
  </w:num>
  <w:num w:numId="23" w16cid:durableId="980160895">
    <w:abstractNumId w:val="23"/>
  </w:num>
  <w:num w:numId="24" w16cid:durableId="883103696">
    <w:abstractNumId w:val="20"/>
  </w:num>
  <w:num w:numId="25" w16cid:durableId="98531164">
    <w:abstractNumId w:val="11"/>
  </w:num>
  <w:num w:numId="26" w16cid:durableId="1873616518">
    <w:abstractNumId w:val="10"/>
  </w:num>
  <w:num w:numId="27" w16cid:durableId="1248804006">
    <w:abstractNumId w:val="24"/>
  </w:num>
  <w:num w:numId="28" w16cid:durableId="59220168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56"/>
    <w:rsid w:val="00053477"/>
    <w:rsid w:val="00090342"/>
    <w:rsid w:val="00112301"/>
    <w:rsid w:val="0013670A"/>
    <w:rsid w:val="00147F52"/>
    <w:rsid w:val="001D7802"/>
    <w:rsid w:val="00207FEF"/>
    <w:rsid w:val="002158E3"/>
    <w:rsid w:val="0026279F"/>
    <w:rsid w:val="00276935"/>
    <w:rsid w:val="00284BA0"/>
    <w:rsid w:val="002A0E93"/>
    <w:rsid w:val="002C2988"/>
    <w:rsid w:val="002D73B8"/>
    <w:rsid w:val="00346B86"/>
    <w:rsid w:val="00377A3E"/>
    <w:rsid w:val="003A5316"/>
    <w:rsid w:val="003F3183"/>
    <w:rsid w:val="00420D15"/>
    <w:rsid w:val="004219C9"/>
    <w:rsid w:val="004341B9"/>
    <w:rsid w:val="0044308E"/>
    <w:rsid w:val="004B464D"/>
    <w:rsid w:val="004C21DE"/>
    <w:rsid w:val="0051327D"/>
    <w:rsid w:val="005744FB"/>
    <w:rsid w:val="005C0522"/>
    <w:rsid w:val="0063155F"/>
    <w:rsid w:val="00635ED8"/>
    <w:rsid w:val="006624CB"/>
    <w:rsid w:val="00675232"/>
    <w:rsid w:val="006810F5"/>
    <w:rsid w:val="006A5151"/>
    <w:rsid w:val="006E0AF4"/>
    <w:rsid w:val="006F779C"/>
    <w:rsid w:val="00755FF9"/>
    <w:rsid w:val="007835CA"/>
    <w:rsid w:val="00797EFA"/>
    <w:rsid w:val="007A24DE"/>
    <w:rsid w:val="007C1800"/>
    <w:rsid w:val="007C2871"/>
    <w:rsid w:val="00840B9C"/>
    <w:rsid w:val="0086102B"/>
    <w:rsid w:val="00871F8F"/>
    <w:rsid w:val="00893713"/>
    <w:rsid w:val="00932496"/>
    <w:rsid w:val="0096723A"/>
    <w:rsid w:val="009810A6"/>
    <w:rsid w:val="0099560A"/>
    <w:rsid w:val="009E5456"/>
    <w:rsid w:val="00B143E4"/>
    <w:rsid w:val="00BA08BC"/>
    <w:rsid w:val="00BB7588"/>
    <w:rsid w:val="00BD19B6"/>
    <w:rsid w:val="00BD19C4"/>
    <w:rsid w:val="00BD1BE7"/>
    <w:rsid w:val="00BF5321"/>
    <w:rsid w:val="00BF5978"/>
    <w:rsid w:val="00C039C1"/>
    <w:rsid w:val="00C4039C"/>
    <w:rsid w:val="00C44FAD"/>
    <w:rsid w:val="00C6278B"/>
    <w:rsid w:val="00C66A71"/>
    <w:rsid w:val="00C7592B"/>
    <w:rsid w:val="00C77576"/>
    <w:rsid w:val="00C77689"/>
    <w:rsid w:val="00D05A9A"/>
    <w:rsid w:val="00D06568"/>
    <w:rsid w:val="00D4544A"/>
    <w:rsid w:val="00D7374D"/>
    <w:rsid w:val="00D74736"/>
    <w:rsid w:val="00D87FCF"/>
    <w:rsid w:val="00DC2B97"/>
    <w:rsid w:val="00DD1B33"/>
    <w:rsid w:val="00E07E80"/>
    <w:rsid w:val="00E12276"/>
    <w:rsid w:val="00E2229D"/>
    <w:rsid w:val="00E46DE6"/>
    <w:rsid w:val="00E63785"/>
    <w:rsid w:val="00E671AE"/>
    <w:rsid w:val="00F726E9"/>
    <w:rsid w:val="00F81850"/>
    <w:rsid w:val="00FE7834"/>
    <w:rsid w:val="00FF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C54C"/>
  <w15:docId w15:val="{3E46A36C-365D-4AF9-AD2F-AB0ECC96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456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rsid w:val="009E5456"/>
  </w:style>
  <w:style w:type="character" w:customStyle="1" w:styleId="Tekstpodstawowy2Znak">
    <w:name w:val="Tekst podstawowy 2 Znak"/>
    <w:link w:val="Tekstpodstawowy2"/>
    <w:rsid w:val="009E545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E5456"/>
  </w:style>
  <w:style w:type="character" w:customStyle="1" w:styleId="Tekstpodstawowywcity3Znak">
    <w:name w:val="Tekst podstawowy wcięty 3 Znak"/>
    <w:link w:val="Tekstpodstawowywcity3"/>
    <w:uiPriority w:val="99"/>
    <w:semiHidden/>
    <w:rsid w:val="009E545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E545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1">
    <w:name w:val="Stopka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9E5456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9E5456"/>
    <w:pPr>
      <w:spacing w:after="0" w:line="240" w:lineRule="auto"/>
      <w:jc w:val="center"/>
    </w:pPr>
    <w:rPr>
      <w:rFonts w:ascii="Times New Roman" w:hAnsi="Times New Roman"/>
      <w:sz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9E5456"/>
    <w:pPr>
      <w:tabs>
        <w:tab w:val="left" w:pos="426"/>
      </w:tabs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E5456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E5456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9E5456"/>
    <w:rPr>
      <w:rFonts w:ascii="Calibri" w:eastAsia="Times New Roman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1"/>
    <w:uiPriority w:val="99"/>
    <w:unhideWhenUsed/>
    <w:rsid w:val="009E54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character" w:customStyle="1" w:styleId="TekstpodstawowywcityZnak1">
    <w:name w:val="Tekst podstawowy wcięty Znak1"/>
    <w:link w:val="Tekstpodstawowywcity"/>
    <w:uiPriority w:val="99"/>
    <w:rsid w:val="009E5456"/>
    <w:rPr>
      <w:rFonts w:ascii="Calibri" w:eastAsia="Times New Roman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C287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871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nhideWhenUsed/>
    <w:rsid w:val="0063155F"/>
    <w:pPr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63155F"/>
    <w:rPr>
      <w:rFonts w:ascii="Calibri" w:eastAsia="Times New Roman" w:hAnsi="Calibri" w:cs="Times New Roman"/>
      <w:sz w:val="20"/>
      <w:szCs w:val="20"/>
    </w:rPr>
  </w:style>
  <w:style w:type="character" w:customStyle="1" w:styleId="TekstpodstawowyZnak1">
    <w:name w:val="Tekst podstawowy Znak1"/>
    <w:link w:val="Tekstpodstawowy"/>
    <w:rsid w:val="0063155F"/>
    <w:rPr>
      <w:rFonts w:ascii="Calibri" w:eastAsia="Times New Roman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F177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1777"/>
    <w:rPr>
      <w:color w:val="605E5C"/>
      <w:shd w:val="clear" w:color="auto" w:fill="E1DFDD"/>
    </w:rPr>
  </w:style>
  <w:style w:type="paragraph" w:styleId="Bezodstpw">
    <w:name w:val="No Spacing"/>
    <w:uiPriority w:val="99"/>
    <w:qFormat/>
    <w:rsid w:val="00112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isniewski@wspr.bydgoszc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wspr.bydgoszc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romaniuk@wspr.bydgoszcz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38690-F1C4-465E-B26D-031293FA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1754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Tomaszewska</cp:lastModifiedBy>
  <cp:revision>29</cp:revision>
  <cp:lastPrinted>2020-06-19T07:01:00Z</cp:lastPrinted>
  <dcterms:created xsi:type="dcterms:W3CDTF">2021-09-16T05:36:00Z</dcterms:created>
  <dcterms:modified xsi:type="dcterms:W3CDTF">2023-10-26T08:07:00Z</dcterms:modified>
</cp:coreProperties>
</file>