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FF24E" w14:textId="69D3B0EC" w:rsidR="00235146" w:rsidRPr="009210FC" w:rsidRDefault="00235146" w:rsidP="00235146">
      <w:pPr>
        <w:spacing w:after="0"/>
        <w:jc w:val="right"/>
        <w:rPr>
          <w:rFonts w:asciiTheme="minorHAnsi" w:hAnsiTheme="minorHAnsi" w:cs="Arial"/>
          <w:b/>
          <w:sz w:val="18"/>
          <w:szCs w:val="18"/>
        </w:rPr>
      </w:pPr>
      <w:r w:rsidRPr="009210FC">
        <w:rPr>
          <w:rFonts w:ascii="Calibri" w:hAnsi="Calibri"/>
          <w:i/>
          <w:sz w:val="18"/>
          <w:szCs w:val="18"/>
        </w:rPr>
        <w:t xml:space="preserve">Załącznik nr </w:t>
      </w:r>
      <w:r w:rsidR="004B49E5">
        <w:rPr>
          <w:rFonts w:ascii="Calibri" w:hAnsi="Calibri"/>
          <w:i/>
          <w:sz w:val="18"/>
          <w:szCs w:val="18"/>
        </w:rPr>
        <w:t>7</w:t>
      </w:r>
      <w:r w:rsidRPr="009210FC">
        <w:rPr>
          <w:rFonts w:ascii="Calibri" w:hAnsi="Calibri"/>
          <w:i/>
          <w:sz w:val="18"/>
          <w:szCs w:val="18"/>
        </w:rPr>
        <w:t xml:space="preserve"> do SWZ</w:t>
      </w:r>
      <w:r w:rsidRPr="009210FC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4B8F6471" w14:textId="60DEC839" w:rsidR="00852F6B" w:rsidRPr="001E6E17" w:rsidRDefault="00852F6B" w:rsidP="00852F6B">
      <w:pPr>
        <w:spacing w:after="0" w:line="240" w:lineRule="auto"/>
        <w:rPr>
          <w:rFonts w:asciiTheme="minorHAnsi" w:hAnsiTheme="minorHAnsi" w:cs="Calibri"/>
          <w:b/>
          <w:bCs/>
        </w:rPr>
      </w:pPr>
    </w:p>
    <w:p w14:paraId="09625B8B" w14:textId="77777777" w:rsidR="001E6E17" w:rsidRDefault="001E6E17" w:rsidP="00235146">
      <w:pPr>
        <w:spacing w:after="0" w:line="240" w:lineRule="auto"/>
        <w:jc w:val="center"/>
        <w:rPr>
          <w:rFonts w:asciiTheme="minorHAnsi" w:hAnsiTheme="minorHAnsi" w:cs="Calibri"/>
        </w:rPr>
      </w:pPr>
    </w:p>
    <w:p w14:paraId="3FCAF3BE" w14:textId="3CBF8BBD" w:rsidR="001E6E17" w:rsidRPr="001F4EE6" w:rsidRDefault="001E6E17" w:rsidP="001E6E17">
      <w:pPr>
        <w:spacing w:after="0" w:line="240" w:lineRule="auto"/>
        <w:jc w:val="center"/>
        <w:rPr>
          <w:rFonts w:asciiTheme="minorHAnsi" w:hAnsiTheme="minorHAnsi"/>
          <w:b/>
        </w:rPr>
      </w:pPr>
      <w:r w:rsidRPr="001F4EE6">
        <w:rPr>
          <w:rFonts w:asciiTheme="minorHAnsi" w:hAnsiTheme="minorHAnsi"/>
          <w:b/>
        </w:rPr>
        <w:t xml:space="preserve">UMOWA Nr </w:t>
      </w:r>
      <w:r>
        <w:rPr>
          <w:rFonts w:asciiTheme="minorHAnsi" w:hAnsiTheme="minorHAnsi"/>
          <w:b/>
        </w:rPr>
        <w:t>……/</w:t>
      </w:r>
      <w:r w:rsidR="00FE39E1">
        <w:rPr>
          <w:rFonts w:asciiTheme="minorHAnsi" w:hAnsiTheme="minorHAnsi"/>
          <w:b/>
        </w:rPr>
        <w:t>2</w:t>
      </w:r>
      <w:r w:rsidR="00B14A20">
        <w:rPr>
          <w:rFonts w:asciiTheme="minorHAnsi" w:hAnsiTheme="minorHAnsi"/>
          <w:b/>
        </w:rPr>
        <w:t>86/2025</w:t>
      </w:r>
    </w:p>
    <w:p w14:paraId="67F59E0E" w14:textId="77777777" w:rsidR="001E6E17" w:rsidRPr="00A56CE7" w:rsidRDefault="001E6E17" w:rsidP="001E6E17">
      <w:pPr>
        <w:spacing w:after="0" w:line="240" w:lineRule="auto"/>
        <w:rPr>
          <w:rFonts w:asciiTheme="minorHAnsi" w:hAnsiTheme="minorHAnsi"/>
        </w:rPr>
      </w:pPr>
    </w:p>
    <w:p w14:paraId="54BD7DB7" w14:textId="77777777" w:rsidR="001E6E17" w:rsidRPr="00CB7459" w:rsidRDefault="001E6E17" w:rsidP="001E6E17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Zawarta w dniu </w:t>
      </w:r>
      <w:r>
        <w:rPr>
          <w:rFonts w:asciiTheme="minorHAnsi" w:hAnsiTheme="minorHAnsi"/>
        </w:rPr>
        <w:t>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Pr="00CB7459">
        <w:rPr>
          <w:rFonts w:asciiTheme="minorHAnsi" w:hAnsiTheme="minorHAnsi"/>
        </w:rPr>
        <w:t xml:space="preserve"> roku pomiędzy:</w:t>
      </w:r>
    </w:p>
    <w:p w14:paraId="048CAE46" w14:textId="77777777" w:rsidR="001E6E17" w:rsidRDefault="001E6E17" w:rsidP="001E6E17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24067046" w14:textId="5B2B144D" w:rsidR="001E6E17" w:rsidRPr="00B35340" w:rsidRDefault="001E6E17" w:rsidP="001E6E17">
      <w:pPr>
        <w:autoSpaceDE w:val="0"/>
        <w:spacing w:after="12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/>
        </w:rPr>
        <w:t xml:space="preserve">Świętokrzyskim Centrum Onkologii Samodzielnym Publicznym Zakładem Opieki Zdrowotnej w Kielcach </w:t>
      </w:r>
      <w:r w:rsidRPr="00B35340">
        <w:rPr>
          <w:rFonts w:asciiTheme="minorHAnsi" w:hAnsiTheme="minorHAnsi"/>
          <w:bCs/>
        </w:rPr>
        <w:t>z siedzibą w Kielcach, ul. </w:t>
      </w:r>
      <w:proofErr w:type="spellStart"/>
      <w:r w:rsidRPr="00B35340">
        <w:rPr>
          <w:rFonts w:asciiTheme="minorHAnsi" w:hAnsiTheme="minorHAnsi"/>
          <w:bCs/>
        </w:rPr>
        <w:t>Artwińskiego</w:t>
      </w:r>
      <w:proofErr w:type="spellEnd"/>
      <w:r w:rsidRPr="00B35340">
        <w:rPr>
          <w:rFonts w:asciiTheme="minorHAnsi" w:hAnsiTheme="minorHAnsi"/>
          <w:bCs/>
        </w:rPr>
        <w:t xml:space="preserve"> 3, Kielce 25-734, REGON: </w:t>
      </w:r>
      <w:r w:rsidRPr="00B35340">
        <w:rPr>
          <w:rFonts w:asciiTheme="minorHAnsi" w:hAnsiTheme="minorHAnsi"/>
          <w:b/>
        </w:rPr>
        <w:t>001263233</w:t>
      </w:r>
      <w:r w:rsidRPr="00B35340">
        <w:rPr>
          <w:rFonts w:asciiTheme="minorHAnsi" w:hAnsiTheme="minorHAnsi"/>
          <w:bCs/>
        </w:rPr>
        <w:t xml:space="preserve">, NIP: </w:t>
      </w:r>
      <w:r w:rsidRPr="00B35340">
        <w:rPr>
          <w:rFonts w:asciiTheme="minorHAnsi" w:hAnsiTheme="minorHAnsi"/>
          <w:b/>
        </w:rPr>
        <w:t>959-12-94-907</w:t>
      </w:r>
      <w:r w:rsidRPr="00B35340">
        <w:rPr>
          <w:rFonts w:asciiTheme="minorHAnsi" w:hAnsiTheme="minorHAnsi"/>
          <w:bCs/>
        </w:rPr>
        <w:t>, zarejestrowanym w Krajowym Rejestrze Sądowym – w rejestrze</w:t>
      </w:r>
      <w:r w:rsidR="003D38B5">
        <w:rPr>
          <w:rFonts w:asciiTheme="minorHAnsi" w:hAnsiTheme="minorHAnsi"/>
          <w:bCs/>
        </w:rPr>
        <w:t xml:space="preserve"> stowarzyszeń, </w:t>
      </w:r>
      <w:r w:rsidRPr="00B35340">
        <w:rPr>
          <w:rFonts w:asciiTheme="minorHAnsi" w:hAnsiTheme="minorHAnsi"/>
          <w:bCs/>
        </w:rPr>
        <w:t xml:space="preserve">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000000014611, prowadzonym przez Wojewodę Świętokrzyskiego, zwanym w treści </w:t>
      </w:r>
      <w:r w:rsidR="004E24D8">
        <w:rPr>
          <w:rFonts w:asciiTheme="minorHAnsi" w:hAnsiTheme="minorHAnsi"/>
          <w:bCs/>
        </w:rPr>
        <w:t>Umowy</w:t>
      </w:r>
      <w:r w:rsidRPr="00B35340">
        <w:rPr>
          <w:rFonts w:asciiTheme="minorHAnsi" w:hAnsiTheme="minorHAnsi"/>
          <w:bCs/>
        </w:rPr>
        <w:t xml:space="preserve"> </w:t>
      </w:r>
      <w:r w:rsidRPr="00AD4D17">
        <w:rPr>
          <w:rFonts w:asciiTheme="minorHAnsi" w:hAnsiTheme="minorHAnsi"/>
          <w:b/>
        </w:rPr>
        <w:t>„Zamawiającym”</w:t>
      </w:r>
      <w:r w:rsidRPr="00B35340">
        <w:rPr>
          <w:rFonts w:asciiTheme="minorHAnsi" w:hAnsiTheme="minorHAnsi"/>
          <w:bCs/>
        </w:rPr>
        <w:t>, w imieniu którego działa:</w:t>
      </w:r>
    </w:p>
    <w:p w14:paraId="260DF3CA" w14:textId="77777777" w:rsidR="001E6E17" w:rsidRPr="00B35340" w:rsidRDefault="001E6E17" w:rsidP="001E6E17">
      <w:pPr>
        <w:numPr>
          <w:ilvl w:val="0"/>
          <w:numId w:val="28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 xml:space="preserve">Krzysztof </w:t>
      </w:r>
      <w:proofErr w:type="spellStart"/>
      <w:r w:rsidRPr="00B35340">
        <w:rPr>
          <w:rFonts w:asciiTheme="minorHAnsi" w:hAnsiTheme="minorHAnsi"/>
          <w:bCs/>
        </w:rPr>
        <w:t>Falana</w:t>
      </w:r>
      <w:proofErr w:type="spellEnd"/>
      <w:r w:rsidRPr="00B35340">
        <w:rPr>
          <w:rFonts w:asciiTheme="minorHAnsi" w:hAnsiTheme="minorHAnsi"/>
          <w:bCs/>
        </w:rPr>
        <w:t xml:space="preserve"> – Z-ca Dyrektora ds. Prawno-Inwestycyjnych</w:t>
      </w:r>
    </w:p>
    <w:p w14:paraId="004E555E" w14:textId="77777777" w:rsidR="001E6E17" w:rsidRPr="00B35340" w:rsidRDefault="001E6E17" w:rsidP="001E6E17">
      <w:pPr>
        <w:numPr>
          <w:ilvl w:val="0"/>
          <w:numId w:val="28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Wioletta Krupa – Główna Księgowa</w:t>
      </w:r>
    </w:p>
    <w:p w14:paraId="582DA77A" w14:textId="77777777" w:rsidR="001E6E17" w:rsidRPr="00B35340" w:rsidRDefault="001E6E17" w:rsidP="001E6E17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B35340">
        <w:rPr>
          <w:rFonts w:asciiTheme="minorHAnsi" w:hAnsiTheme="minorHAnsi"/>
        </w:rPr>
        <w:t>a</w:t>
      </w:r>
    </w:p>
    <w:p w14:paraId="6A7ED33A" w14:textId="77777777" w:rsidR="001E6E17" w:rsidRPr="00B35340" w:rsidRDefault="001E6E17" w:rsidP="001E6E17">
      <w:pPr>
        <w:pStyle w:val="Standard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………………………………………………………………………………………………………………………………………………………………………….……….……………</w:t>
      </w:r>
    </w:p>
    <w:p w14:paraId="1E7A537B" w14:textId="1874F33E" w:rsidR="001E6E17" w:rsidRPr="00B35340" w:rsidRDefault="001E6E17" w:rsidP="001E6E17">
      <w:pPr>
        <w:pStyle w:val="Standard"/>
        <w:spacing w:after="120"/>
        <w:jc w:val="both"/>
        <w:rPr>
          <w:rFonts w:ascii="Calibri" w:hAnsi="Calibri" w:cs="Calibri"/>
          <w:color w:val="000000"/>
        </w:rPr>
      </w:pPr>
      <w:r w:rsidRPr="00B35340">
        <w:rPr>
          <w:rFonts w:ascii="Calibri" w:hAnsi="Calibri" w:cs="Calibri"/>
        </w:rPr>
        <w:t>z siedzibą w</w:t>
      </w:r>
      <w:proofErr w:type="gramStart"/>
      <w:r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</w:rPr>
        <w:t>.…</w:t>
      </w:r>
      <w:proofErr w:type="gramEnd"/>
      <w:r w:rsidRPr="00B35340">
        <w:rPr>
          <w:rFonts w:ascii="Calibri" w:hAnsi="Calibri" w:cs="Calibri"/>
        </w:rPr>
        <w:t>………………………………………...…, ul. ……………………………..…., (nr kodu: …………………), REGON: ……………….………….., NIP: ……………………………….……….</w:t>
      </w:r>
      <w:r w:rsidRPr="00B35340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B35340">
        <w:rPr>
          <w:rFonts w:ascii="Calibri" w:hAnsi="Calibri"/>
        </w:rPr>
        <w:t>zarejestrowanym w ……………………………………….……………………………………………………..……….…….</w:t>
      </w:r>
      <w:r w:rsidRPr="00B35340">
        <w:rPr>
          <w:rFonts w:ascii="Calibri" w:hAnsi="Calibri" w:cs="Calibri"/>
        </w:rPr>
        <w:t xml:space="preserve"> zwanym w treści </w:t>
      </w:r>
      <w:r w:rsidR="004E24D8">
        <w:rPr>
          <w:rFonts w:ascii="Calibri" w:hAnsi="Calibri" w:cs="Calibri"/>
        </w:rPr>
        <w:t>Umowy</w:t>
      </w:r>
      <w:r w:rsidRPr="00B35340"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  <w:b/>
        </w:rPr>
        <w:t>„Wykonawcą”</w:t>
      </w:r>
      <w:r w:rsidRPr="00B35340">
        <w:rPr>
          <w:rFonts w:ascii="Calibri" w:hAnsi="Calibri" w:cs="Calibri"/>
        </w:rPr>
        <w:t xml:space="preserve">, w </w:t>
      </w:r>
      <w:proofErr w:type="gramStart"/>
      <w:r w:rsidRPr="00B35340">
        <w:rPr>
          <w:rFonts w:ascii="Calibri" w:hAnsi="Calibri" w:cs="Calibri"/>
        </w:rPr>
        <w:t>imieniu</w:t>
      </w:r>
      <w:proofErr w:type="gramEnd"/>
      <w:r w:rsidRPr="00B35340">
        <w:rPr>
          <w:rFonts w:ascii="Calibri" w:hAnsi="Calibri" w:cs="Calibri"/>
        </w:rPr>
        <w:t xml:space="preserve"> którego działa:</w:t>
      </w:r>
    </w:p>
    <w:p w14:paraId="55E14F61" w14:textId="77777777" w:rsidR="001E6E17" w:rsidRPr="00B35340" w:rsidRDefault="001E6E17" w:rsidP="001E6E17">
      <w:pPr>
        <w:pStyle w:val="Standard"/>
        <w:numPr>
          <w:ilvl w:val="0"/>
          <w:numId w:val="29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</w:t>
      </w:r>
    </w:p>
    <w:p w14:paraId="3FAF10D5" w14:textId="77777777" w:rsidR="001E6E17" w:rsidRPr="00B35340" w:rsidRDefault="001E6E17" w:rsidP="001E6E17">
      <w:pPr>
        <w:pStyle w:val="Standard"/>
        <w:numPr>
          <w:ilvl w:val="0"/>
          <w:numId w:val="29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………………………………………….</w:t>
      </w:r>
    </w:p>
    <w:p w14:paraId="6671CF2E" w14:textId="77777777" w:rsidR="00235146" w:rsidRPr="00454682" w:rsidRDefault="00235146" w:rsidP="00235146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454682">
        <w:rPr>
          <w:rFonts w:asciiTheme="minorHAnsi" w:hAnsiTheme="minorHAnsi"/>
        </w:rPr>
        <w:tab/>
      </w:r>
    </w:p>
    <w:p w14:paraId="14C88115" w14:textId="77777777" w:rsidR="00EF0784" w:rsidRPr="00CB7459" w:rsidRDefault="00EF0784" w:rsidP="00EF0784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Strony zgodnie oświadczają, że umowa została zawarta na zasadach ustalonych ustawą z dnia 11 września 2019 roku – Prawo zamówień publicznych na podstawie wygranego postępowania w trybie </w:t>
      </w:r>
      <w:r>
        <w:rPr>
          <w:rFonts w:asciiTheme="minorHAnsi" w:hAnsiTheme="minorHAnsi"/>
        </w:rPr>
        <w:t>przetargu nieograniczonego</w:t>
      </w:r>
      <w:r w:rsidRPr="00CB7459">
        <w:rPr>
          <w:rFonts w:asciiTheme="minorHAnsi" w:hAnsiTheme="minorHAnsi"/>
        </w:rPr>
        <w:t xml:space="preserve"> z dnia </w:t>
      </w:r>
      <w:r>
        <w:rPr>
          <w:rFonts w:asciiTheme="minorHAnsi" w:hAnsiTheme="minorHAnsi"/>
        </w:rPr>
        <w:t>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.……</w:t>
      </w:r>
      <w:r w:rsidRPr="00CB7459">
        <w:rPr>
          <w:rFonts w:asciiTheme="minorHAnsi" w:hAnsiTheme="minorHAnsi"/>
        </w:rPr>
        <w:t xml:space="preserve"> na warunkach określonych w postępowaniu.</w:t>
      </w:r>
    </w:p>
    <w:p w14:paraId="49E94F45" w14:textId="77777777" w:rsidR="00235146" w:rsidRDefault="00235146" w:rsidP="00235146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1692D479" w14:textId="77777777" w:rsidR="00235146" w:rsidRPr="00CB7459" w:rsidRDefault="00235146" w:rsidP="00235146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Strony zawarły umowę następującej treści:</w:t>
      </w:r>
    </w:p>
    <w:p w14:paraId="19EDE799" w14:textId="77777777" w:rsidR="00235146" w:rsidRPr="007836FC" w:rsidRDefault="00235146" w:rsidP="00235146">
      <w:pPr>
        <w:spacing w:after="0" w:line="240" w:lineRule="auto"/>
        <w:jc w:val="center"/>
        <w:rPr>
          <w:rFonts w:ascii="Calibri" w:hAnsi="Calibri"/>
          <w:b/>
        </w:rPr>
      </w:pPr>
      <w:r w:rsidRPr="007836FC">
        <w:rPr>
          <w:rFonts w:ascii="Calibri" w:hAnsi="Calibri"/>
          <w:b/>
        </w:rPr>
        <w:t>§</w:t>
      </w:r>
      <w:r>
        <w:rPr>
          <w:rFonts w:ascii="Calibri" w:hAnsi="Calibri"/>
          <w:b/>
        </w:rPr>
        <w:t xml:space="preserve"> </w:t>
      </w:r>
      <w:r w:rsidRPr="007836FC">
        <w:rPr>
          <w:rFonts w:ascii="Calibri" w:hAnsi="Calibri"/>
          <w:b/>
        </w:rPr>
        <w:t>1</w:t>
      </w:r>
    </w:p>
    <w:p w14:paraId="56DA908D" w14:textId="12253291" w:rsidR="00235146" w:rsidRPr="0076370A" w:rsidRDefault="00235146" w:rsidP="004E24D8">
      <w:pPr>
        <w:spacing w:after="120" w:line="240" w:lineRule="auto"/>
        <w:jc w:val="center"/>
        <w:rPr>
          <w:rFonts w:ascii="Calibri" w:hAnsi="Calibri"/>
          <w:b/>
        </w:rPr>
      </w:pPr>
      <w:r w:rsidRPr="0076370A">
        <w:rPr>
          <w:rFonts w:ascii="Calibri" w:hAnsi="Calibri"/>
          <w:b/>
        </w:rPr>
        <w:t xml:space="preserve">Przedmiot </w:t>
      </w:r>
      <w:r w:rsidR="004E24D8">
        <w:rPr>
          <w:rFonts w:ascii="Calibri" w:hAnsi="Calibri"/>
          <w:b/>
        </w:rPr>
        <w:t>Umowy</w:t>
      </w:r>
    </w:p>
    <w:p w14:paraId="19E8655D" w14:textId="71B2E0CD" w:rsidR="00235146" w:rsidRPr="00304847" w:rsidRDefault="00235146" w:rsidP="004E24D8">
      <w:pPr>
        <w:pStyle w:val="Akapitzlist"/>
        <w:numPr>
          <w:ilvl w:val="0"/>
          <w:numId w:val="5"/>
        </w:numPr>
        <w:spacing w:before="10" w:afterLines="50" w:after="120" w:line="240" w:lineRule="auto"/>
        <w:ind w:left="425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52D86">
        <w:rPr>
          <w:rFonts w:asciiTheme="minorHAnsi" w:hAnsiTheme="minorHAnsi"/>
          <w:sz w:val="20"/>
          <w:szCs w:val="20"/>
        </w:rPr>
        <w:t xml:space="preserve">Przedmiotem niniejszej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F52D86">
        <w:rPr>
          <w:rFonts w:asciiTheme="minorHAnsi" w:hAnsiTheme="minorHAnsi"/>
          <w:sz w:val="20"/>
          <w:szCs w:val="20"/>
        </w:rPr>
        <w:t xml:space="preserve"> </w:t>
      </w:r>
      <w:r w:rsidRPr="00AB5D32">
        <w:rPr>
          <w:rFonts w:asciiTheme="minorHAnsi" w:hAnsiTheme="minorHAnsi"/>
          <w:sz w:val="20"/>
          <w:szCs w:val="20"/>
        </w:rPr>
        <w:t xml:space="preserve">jest </w:t>
      </w:r>
      <w:r w:rsidR="0024455D" w:rsidRPr="0024455D">
        <w:rPr>
          <w:rFonts w:asciiTheme="minorHAnsi" w:hAnsiTheme="minorHAnsi" w:cs="Calibri"/>
          <w:bCs/>
          <w:sz w:val="20"/>
          <w:szCs w:val="20"/>
        </w:rPr>
        <w:t>serwis pogwarancyjny</w:t>
      </w:r>
      <w:r w:rsidR="00AB5D32" w:rsidRPr="00304847">
        <w:rPr>
          <w:rFonts w:asciiTheme="minorHAnsi" w:hAnsiTheme="minorHAnsi"/>
          <w:sz w:val="20"/>
          <w:szCs w:val="20"/>
        </w:rPr>
        <w:t>,</w:t>
      </w:r>
      <w:r w:rsidRPr="00304847">
        <w:rPr>
          <w:rFonts w:asciiTheme="minorHAnsi" w:hAnsiTheme="minorHAnsi"/>
          <w:sz w:val="20"/>
          <w:szCs w:val="20"/>
        </w:rPr>
        <w:t xml:space="preserve"> wyszczególnionych w</w:t>
      </w:r>
      <w:r w:rsidR="00D44B8E">
        <w:rPr>
          <w:rFonts w:asciiTheme="minorHAnsi" w:hAnsiTheme="minorHAnsi"/>
          <w:sz w:val="20"/>
          <w:szCs w:val="20"/>
        </w:rPr>
        <w:t> Z</w:t>
      </w:r>
      <w:r w:rsidRPr="00304847">
        <w:rPr>
          <w:rFonts w:asciiTheme="minorHAnsi" w:hAnsiTheme="minorHAnsi"/>
          <w:sz w:val="20"/>
          <w:szCs w:val="20"/>
        </w:rPr>
        <w:t xml:space="preserve">ałączniku nr 1 do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304847">
        <w:rPr>
          <w:rFonts w:asciiTheme="minorHAnsi" w:hAnsiTheme="minorHAnsi"/>
          <w:sz w:val="20"/>
          <w:szCs w:val="20"/>
        </w:rPr>
        <w:t>, zwanych dalej „Sprzętem”, będących własnością Zamawiającego.</w:t>
      </w:r>
    </w:p>
    <w:p w14:paraId="03856918" w14:textId="5C1F51A7" w:rsidR="00235146" w:rsidRPr="00F52D86" w:rsidRDefault="00235146" w:rsidP="004E24D8">
      <w:pPr>
        <w:pStyle w:val="Akapitzlist"/>
        <w:numPr>
          <w:ilvl w:val="0"/>
          <w:numId w:val="5"/>
        </w:numPr>
        <w:spacing w:before="10" w:afterLines="50" w:after="120" w:line="240" w:lineRule="auto"/>
        <w:ind w:left="425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52D86">
        <w:rPr>
          <w:rFonts w:asciiTheme="minorHAnsi" w:hAnsiTheme="minorHAnsi"/>
          <w:sz w:val="20"/>
          <w:szCs w:val="20"/>
        </w:rPr>
        <w:t xml:space="preserve">Opis czynności </w:t>
      </w:r>
      <w:r>
        <w:rPr>
          <w:rFonts w:asciiTheme="minorHAnsi" w:hAnsiTheme="minorHAnsi"/>
          <w:sz w:val="20"/>
          <w:szCs w:val="20"/>
        </w:rPr>
        <w:t xml:space="preserve">oraz asortyment urządzeń </w:t>
      </w:r>
      <w:r w:rsidRPr="00F52D86">
        <w:rPr>
          <w:rFonts w:asciiTheme="minorHAnsi" w:hAnsiTheme="minorHAnsi"/>
          <w:sz w:val="20"/>
          <w:szCs w:val="20"/>
        </w:rPr>
        <w:t xml:space="preserve">będących przedmiotem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F52D86">
        <w:rPr>
          <w:rFonts w:asciiTheme="minorHAnsi" w:hAnsiTheme="minorHAnsi"/>
          <w:sz w:val="20"/>
          <w:szCs w:val="20"/>
        </w:rPr>
        <w:t xml:space="preserve"> został określony w SWZ oraz </w:t>
      </w:r>
      <w:r w:rsidR="00D44B8E">
        <w:rPr>
          <w:rFonts w:asciiTheme="minorHAnsi" w:hAnsiTheme="minorHAnsi"/>
          <w:sz w:val="20"/>
          <w:szCs w:val="20"/>
        </w:rPr>
        <w:t>Z</w:t>
      </w:r>
      <w:r w:rsidRPr="00F52D86">
        <w:rPr>
          <w:rFonts w:asciiTheme="minorHAnsi" w:hAnsiTheme="minorHAnsi"/>
          <w:sz w:val="20"/>
          <w:szCs w:val="20"/>
        </w:rPr>
        <w:t>ałączniku nr 1</w:t>
      </w:r>
      <w:r>
        <w:rPr>
          <w:rFonts w:asciiTheme="minorHAnsi" w:hAnsiTheme="minorHAnsi"/>
          <w:sz w:val="20"/>
          <w:szCs w:val="20"/>
        </w:rPr>
        <w:t xml:space="preserve"> </w:t>
      </w:r>
      <w:r w:rsidR="00D47FFE">
        <w:rPr>
          <w:rFonts w:asciiTheme="minorHAnsi" w:hAnsiTheme="minorHAnsi"/>
          <w:sz w:val="20"/>
          <w:szCs w:val="20"/>
        </w:rPr>
        <w:t>do niniejszej</w:t>
      </w:r>
      <w:r w:rsidRPr="00F52D86">
        <w:rPr>
          <w:rFonts w:asciiTheme="minorHAnsi" w:hAnsiTheme="minorHAnsi"/>
          <w:sz w:val="20"/>
          <w:szCs w:val="20"/>
        </w:rPr>
        <w:t xml:space="preserve">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F52D86">
        <w:rPr>
          <w:rFonts w:asciiTheme="minorHAnsi" w:hAnsiTheme="minorHAnsi"/>
          <w:sz w:val="20"/>
          <w:szCs w:val="20"/>
        </w:rPr>
        <w:t>.</w:t>
      </w:r>
    </w:p>
    <w:p w14:paraId="301D7C0F" w14:textId="77777777" w:rsidR="00235146" w:rsidRDefault="00235146" w:rsidP="004E24D8">
      <w:pPr>
        <w:pStyle w:val="Akapitzlist"/>
        <w:numPr>
          <w:ilvl w:val="0"/>
          <w:numId w:val="5"/>
        </w:numPr>
        <w:spacing w:before="10" w:afterLines="50" w:after="120" w:line="240" w:lineRule="auto"/>
        <w:ind w:left="425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52D86">
        <w:rPr>
          <w:rFonts w:asciiTheme="minorHAnsi" w:hAnsiTheme="minorHAnsi"/>
          <w:sz w:val="20"/>
          <w:szCs w:val="20"/>
        </w:rPr>
        <w:t xml:space="preserve">Obowiązkiem Wykonawcy jest zapewnienie oryginalnych, nowych i pełnowartościowych części zamiennych, akcesoriów i materiałów eksploatacyjnych niezbędnych do prawidłowego wykonywania przedmiotu zamówienia, spełniających parametry techniczne i jakościowe określone Polskimi Normami przenoszącymi europejskie normy zharmonizowane, odpowiadających warunkom i wymogom określonym przez producenta Sprzętu. </w:t>
      </w:r>
    </w:p>
    <w:p w14:paraId="3DB45147" w14:textId="77777777" w:rsidR="00235146" w:rsidRPr="007836FC" w:rsidRDefault="00235146" w:rsidP="00235146">
      <w:pPr>
        <w:spacing w:after="0" w:line="240" w:lineRule="auto"/>
        <w:jc w:val="center"/>
        <w:rPr>
          <w:rFonts w:ascii="Calibri" w:hAnsi="Calibri"/>
          <w:b/>
        </w:rPr>
      </w:pPr>
      <w:r w:rsidRPr="007836FC">
        <w:rPr>
          <w:rFonts w:ascii="Calibri" w:hAnsi="Calibri"/>
          <w:b/>
        </w:rPr>
        <w:t>§</w:t>
      </w:r>
      <w:r>
        <w:rPr>
          <w:rFonts w:ascii="Calibri" w:hAnsi="Calibri"/>
          <w:b/>
        </w:rPr>
        <w:t xml:space="preserve"> </w:t>
      </w:r>
      <w:r w:rsidRPr="007836FC">
        <w:rPr>
          <w:rFonts w:ascii="Calibri" w:hAnsi="Calibri"/>
          <w:b/>
        </w:rPr>
        <w:t>2</w:t>
      </w:r>
    </w:p>
    <w:p w14:paraId="499EEF21" w14:textId="20673C8F" w:rsidR="00235146" w:rsidRPr="007836FC" w:rsidRDefault="00235146" w:rsidP="004E24D8">
      <w:pPr>
        <w:spacing w:after="120" w:line="240" w:lineRule="auto"/>
        <w:jc w:val="center"/>
        <w:rPr>
          <w:rFonts w:ascii="Calibri" w:hAnsi="Calibri"/>
          <w:b/>
        </w:rPr>
      </w:pPr>
      <w:r w:rsidRPr="007836FC">
        <w:rPr>
          <w:rFonts w:ascii="Calibri" w:hAnsi="Calibri"/>
          <w:b/>
        </w:rPr>
        <w:t xml:space="preserve">Okres obowiązywania </w:t>
      </w:r>
      <w:r w:rsidR="004E24D8">
        <w:rPr>
          <w:rFonts w:ascii="Calibri" w:hAnsi="Calibri"/>
          <w:b/>
        </w:rPr>
        <w:t>Umowy</w:t>
      </w:r>
    </w:p>
    <w:p w14:paraId="714892C3" w14:textId="519C1E51" w:rsidR="00235146" w:rsidRPr="007836FC" w:rsidRDefault="00235146" w:rsidP="004E24D8">
      <w:pPr>
        <w:spacing w:after="120" w:line="240" w:lineRule="auto"/>
        <w:rPr>
          <w:rFonts w:ascii="Calibri" w:hAnsi="Calibri"/>
        </w:rPr>
      </w:pPr>
      <w:r w:rsidRPr="007836FC">
        <w:rPr>
          <w:rFonts w:ascii="Calibri" w:hAnsi="Calibri"/>
        </w:rPr>
        <w:t xml:space="preserve">Umowa niniejsza zostaje zawarta na okres </w:t>
      </w:r>
      <w:r w:rsidR="00B14A20">
        <w:rPr>
          <w:rFonts w:ascii="Calibri" w:hAnsi="Calibri"/>
          <w:b/>
        </w:rPr>
        <w:t>36</w:t>
      </w:r>
      <w:r w:rsidRPr="00266BD6">
        <w:rPr>
          <w:rFonts w:ascii="Calibri" w:hAnsi="Calibri"/>
          <w:b/>
        </w:rPr>
        <w:t xml:space="preserve"> miesięcy</w:t>
      </w:r>
      <w:r w:rsidRPr="00BC7148">
        <w:rPr>
          <w:rFonts w:ascii="Calibri" w:hAnsi="Calibri"/>
        </w:rPr>
        <w:t xml:space="preserve"> tj. od dnia ………</w:t>
      </w:r>
      <w:r>
        <w:rPr>
          <w:rFonts w:ascii="Calibri" w:hAnsi="Calibri"/>
        </w:rPr>
        <w:t>……</w:t>
      </w:r>
      <w:r w:rsidRPr="00BC7148">
        <w:rPr>
          <w:rFonts w:ascii="Calibri" w:hAnsi="Calibri"/>
        </w:rPr>
        <w:t>……. do dnia ………</w:t>
      </w:r>
      <w:r>
        <w:rPr>
          <w:rFonts w:ascii="Calibri" w:hAnsi="Calibri"/>
        </w:rPr>
        <w:t>……</w:t>
      </w:r>
      <w:r w:rsidRPr="00BC7148">
        <w:rPr>
          <w:rFonts w:ascii="Calibri" w:hAnsi="Calibri"/>
        </w:rPr>
        <w:t>…….</w:t>
      </w:r>
    </w:p>
    <w:p w14:paraId="2EFF2D02" w14:textId="77777777" w:rsidR="00235146" w:rsidRDefault="00235146" w:rsidP="00235146">
      <w:pPr>
        <w:spacing w:after="0" w:line="240" w:lineRule="auto"/>
        <w:jc w:val="center"/>
        <w:rPr>
          <w:rFonts w:ascii="Calibri" w:hAnsi="Calibri"/>
          <w:b/>
        </w:rPr>
      </w:pPr>
      <w:r w:rsidRPr="007836FC">
        <w:rPr>
          <w:rFonts w:ascii="Calibri" w:hAnsi="Calibri"/>
          <w:b/>
        </w:rPr>
        <w:t>§</w:t>
      </w:r>
      <w:r>
        <w:rPr>
          <w:rFonts w:ascii="Calibri" w:hAnsi="Calibri"/>
          <w:b/>
        </w:rPr>
        <w:t xml:space="preserve"> </w:t>
      </w:r>
      <w:r w:rsidRPr="007836FC">
        <w:rPr>
          <w:rFonts w:ascii="Calibri" w:hAnsi="Calibri"/>
          <w:b/>
        </w:rPr>
        <w:t>3</w:t>
      </w:r>
    </w:p>
    <w:p w14:paraId="0E6E64F8" w14:textId="7384031D" w:rsidR="00235146" w:rsidRPr="007836FC" w:rsidRDefault="00235146" w:rsidP="004E24D8">
      <w:pPr>
        <w:spacing w:after="12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Sposób wykonywania </w:t>
      </w:r>
      <w:r w:rsidR="004E24D8">
        <w:rPr>
          <w:rFonts w:ascii="Calibri" w:hAnsi="Calibri"/>
          <w:b/>
        </w:rPr>
        <w:t>Umowy</w:t>
      </w:r>
    </w:p>
    <w:p w14:paraId="1E3139CD" w14:textId="5554DF10" w:rsidR="00CD3025" w:rsidRPr="00C72512" w:rsidRDefault="00235146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544851">
        <w:rPr>
          <w:rFonts w:asciiTheme="minorHAnsi" w:eastAsia="Calibri" w:hAnsiTheme="minorHAnsi"/>
          <w:lang w:eastAsia="en-US"/>
        </w:rPr>
        <w:t xml:space="preserve">Wykonawca wykonywać będzie </w:t>
      </w:r>
      <w:r>
        <w:rPr>
          <w:rFonts w:asciiTheme="minorHAnsi" w:eastAsia="Calibri" w:hAnsiTheme="minorHAnsi"/>
          <w:lang w:eastAsia="en-US"/>
        </w:rPr>
        <w:t>u</w:t>
      </w:r>
      <w:r w:rsidRPr="00544851">
        <w:rPr>
          <w:rFonts w:asciiTheme="minorHAnsi" w:eastAsia="Calibri" w:hAnsiTheme="minorHAnsi"/>
          <w:lang w:eastAsia="en-US"/>
        </w:rPr>
        <w:t xml:space="preserve">sługi </w:t>
      </w:r>
      <w:r>
        <w:rPr>
          <w:rFonts w:asciiTheme="minorHAnsi" w:eastAsia="Calibri" w:hAnsiTheme="minorHAnsi"/>
          <w:lang w:eastAsia="en-US"/>
        </w:rPr>
        <w:t>s</w:t>
      </w:r>
      <w:r w:rsidRPr="00544851">
        <w:rPr>
          <w:rFonts w:asciiTheme="minorHAnsi" w:eastAsia="Calibri" w:hAnsiTheme="minorHAnsi"/>
          <w:lang w:eastAsia="en-US"/>
        </w:rPr>
        <w:t>erwisowe zgodnie z instrukcjami używania Sprzętu, zaleceniami producenta, posiadaną specjalistyczną wiedzą i z należytą, wymaganą prawem starannością. Czynności serwisowe</w:t>
      </w:r>
      <w:r>
        <w:rPr>
          <w:rFonts w:asciiTheme="minorHAnsi" w:eastAsia="Calibri" w:hAnsiTheme="minorHAnsi"/>
          <w:lang w:eastAsia="en-US"/>
        </w:rPr>
        <w:t xml:space="preserve"> </w:t>
      </w:r>
      <w:r w:rsidRPr="00544851">
        <w:rPr>
          <w:rFonts w:asciiTheme="minorHAnsi" w:eastAsia="Calibri" w:hAnsiTheme="minorHAnsi"/>
          <w:lang w:eastAsia="en-US"/>
        </w:rPr>
        <w:t xml:space="preserve">wykonywane będą przez osoby posiadające doświadczenie i kwalifikacje zapewniające należyte i fachowe wykonywanie usług oraz posiadają uprawnienia potwierdzone przez producenta sprzętu (szkolenia, certyfikaty, zaświadczenia). Na życzenie Zamawiającego, dokumenty potwierdzające uprawnienia Wykonawca niezwłocznie </w:t>
      </w:r>
      <w:r w:rsidRPr="00F90635">
        <w:rPr>
          <w:rFonts w:asciiTheme="minorHAnsi" w:eastAsia="Calibri" w:hAnsiTheme="minorHAnsi"/>
          <w:lang w:eastAsia="en-US"/>
        </w:rPr>
        <w:t>przedstawi do wglądu Zamawiającemu.</w:t>
      </w:r>
      <w:r w:rsidR="00CD3025">
        <w:rPr>
          <w:rFonts w:asciiTheme="minorHAnsi" w:eastAsia="Calibri" w:hAnsiTheme="minorHAnsi"/>
          <w:color w:val="FF0000"/>
          <w:lang w:eastAsia="en-US"/>
        </w:rPr>
        <w:t xml:space="preserve"> </w:t>
      </w:r>
      <w:r w:rsidR="00CD3025" w:rsidRPr="00CD3025">
        <w:rPr>
          <w:rFonts w:asciiTheme="minorHAnsi" w:eastAsia="Calibri" w:hAnsiTheme="minorHAnsi"/>
          <w:lang w:eastAsia="en-US"/>
        </w:rPr>
        <w:t>Na życzenie Zamawiającego W</w:t>
      </w:r>
      <w:r w:rsidR="00CD3025">
        <w:rPr>
          <w:rFonts w:asciiTheme="minorHAnsi" w:eastAsia="Calibri" w:hAnsiTheme="minorHAnsi"/>
          <w:lang w:eastAsia="en-US"/>
        </w:rPr>
        <w:t xml:space="preserve">ykonawca dostarczy certyfikaty inżynierów </w:t>
      </w:r>
      <w:r w:rsidR="00CD3025" w:rsidRPr="00C72512">
        <w:rPr>
          <w:rFonts w:asciiTheme="minorHAnsi" w:eastAsia="Calibri" w:hAnsiTheme="minorHAnsi"/>
          <w:lang w:eastAsia="en-US"/>
        </w:rPr>
        <w:t>z</w:t>
      </w:r>
      <w:r w:rsidR="001729DA" w:rsidRPr="00C72512">
        <w:rPr>
          <w:rFonts w:asciiTheme="minorHAnsi" w:eastAsia="Calibri" w:hAnsiTheme="minorHAnsi"/>
          <w:lang w:eastAsia="en-US"/>
        </w:rPr>
        <w:t> </w:t>
      </w:r>
      <w:r w:rsidR="00CD3025" w:rsidRPr="00C72512">
        <w:rPr>
          <w:rFonts w:asciiTheme="minorHAnsi" w:eastAsia="Calibri" w:hAnsiTheme="minorHAnsi"/>
          <w:lang w:eastAsia="en-US"/>
        </w:rPr>
        <w:t>aktualnych szkoleń.</w:t>
      </w:r>
    </w:p>
    <w:p w14:paraId="22A1F425" w14:textId="763A00F2" w:rsidR="00571E99" w:rsidRPr="00C72512" w:rsidRDefault="00430AFD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color w:val="FF0000"/>
          <w:lang w:eastAsia="en-US"/>
        </w:rPr>
      </w:pPr>
      <w:r w:rsidRPr="00C72512">
        <w:rPr>
          <w:rFonts w:asciiTheme="minorHAnsi" w:hAnsiTheme="minorHAnsi" w:cstheme="minorHAnsi"/>
        </w:rPr>
        <w:t xml:space="preserve">Wykonawca będzie realizował przedmiot </w:t>
      </w:r>
      <w:r w:rsidR="004E24D8" w:rsidRPr="00C72512">
        <w:rPr>
          <w:rFonts w:asciiTheme="minorHAnsi" w:hAnsiTheme="minorHAnsi" w:cstheme="minorHAnsi"/>
        </w:rPr>
        <w:t>Umowy</w:t>
      </w:r>
      <w:r w:rsidRPr="00C72512">
        <w:rPr>
          <w:rFonts w:asciiTheme="minorHAnsi" w:hAnsiTheme="minorHAnsi" w:cstheme="minorHAnsi"/>
        </w:rPr>
        <w:t xml:space="preserve"> przy pomocy legalnych kodów serwisowych, na żądanie Zamawiającego niezwłocznie przedstawi dokumenty potwierdzające legalność ich nabycia.</w:t>
      </w:r>
    </w:p>
    <w:p w14:paraId="4FAEC973" w14:textId="77777777" w:rsidR="00235146" w:rsidRDefault="00235146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C05069">
        <w:rPr>
          <w:rFonts w:asciiTheme="minorHAnsi" w:eastAsia="Calibri" w:hAnsiTheme="minorHAnsi"/>
          <w:lang w:eastAsia="en-US"/>
        </w:rPr>
        <w:lastRenderedPageBreak/>
        <w:t xml:space="preserve">Przeglądy okresowe Sprzętu będą wykonywane w terminach uzgodnionych uprzednio z Zamawiającym, a ich częstotliwość i zakres wynikać będą z zaleceń producenta Sprzętu znajdujących się w instrukcjach używania, o ile strony nie określiły w formie pisemnej pod rygorem nieważności, innego </w:t>
      </w:r>
      <w:r w:rsidRPr="00E901DF">
        <w:rPr>
          <w:rFonts w:asciiTheme="minorHAnsi" w:eastAsia="Calibri" w:hAnsiTheme="minorHAnsi"/>
          <w:lang w:eastAsia="en-US"/>
        </w:rPr>
        <w:t>zakresu i częstotliwości przeglądów okresowych.</w:t>
      </w:r>
      <w:r w:rsidR="000A09CC">
        <w:rPr>
          <w:rFonts w:asciiTheme="minorHAnsi" w:eastAsia="Calibri" w:hAnsiTheme="minorHAnsi"/>
          <w:lang w:eastAsia="en-US"/>
        </w:rPr>
        <w:t xml:space="preserve"> </w:t>
      </w:r>
    </w:p>
    <w:p w14:paraId="7F732314" w14:textId="5DE878DD" w:rsidR="000A09CC" w:rsidRPr="000A09CC" w:rsidRDefault="000A09CC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0A09CC">
        <w:rPr>
          <w:rFonts w:asciiTheme="minorHAnsi" w:eastAsia="Calibri" w:hAnsiTheme="minorHAnsi"/>
          <w:lang w:eastAsia="en-US"/>
        </w:rPr>
        <w:t xml:space="preserve">Harmonogram </w:t>
      </w:r>
      <w:r w:rsidR="00D44B8E">
        <w:rPr>
          <w:rFonts w:asciiTheme="minorHAnsi" w:eastAsia="Calibri" w:hAnsiTheme="minorHAnsi"/>
          <w:lang w:eastAsia="en-US"/>
        </w:rPr>
        <w:t xml:space="preserve">przeglądów </w:t>
      </w:r>
      <w:r w:rsidRPr="000A09CC">
        <w:rPr>
          <w:rFonts w:asciiTheme="minorHAnsi" w:eastAsia="Calibri" w:hAnsiTheme="minorHAnsi"/>
          <w:lang w:eastAsia="en-US"/>
        </w:rPr>
        <w:t xml:space="preserve">zostanie przygotowany w ciągu 14 dni roboczych od podpisania </w:t>
      </w:r>
      <w:r w:rsidR="004E24D8">
        <w:rPr>
          <w:rFonts w:asciiTheme="minorHAnsi" w:eastAsia="Calibri" w:hAnsiTheme="minorHAnsi"/>
          <w:lang w:eastAsia="en-US"/>
        </w:rPr>
        <w:t>Umowy</w:t>
      </w:r>
      <w:r w:rsidRPr="000A09CC">
        <w:rPr>
          <w:rFonts w:asciiTheme="minorHAnsi" w:eastAsia="Calibri" w:hAnsiTheme="minorHAnsi"/>
          <w:lang w:eastAsia="en-US"/>
        </w:rPr>
        <w:t xml:space="preserve">. Każdy termin określony w harmonogramie winien być ostatecznie potwierdzony przez obie </w:t>
      </w:r>
      <w:r>
        <w:rPr>
          <w:rFonts w:asciiTheme="minorHAnsi" w:eastAsia="Calibri" w:hAnsiTheme="minorHAnsi"/>
          <w:lang w:eastAsia="en-US"/>
        </w:rPr>
        <w:t>s</w:t>
      </w:r>
      <w:r w:rsidRPr="000A09CC">
        <w:rPr>
          <w:rFonts w:asciiTheme="minorHAnsi" w:eastAsia="Calibri" w:hAnsiTheme="minorHAnsi"/>
          <w:lang w:eastAsia="en-US"/>
        </w:rPr>
        <w:t>trony najpóźniej na tydzień przed wyznaczonym terminem.</w:t>
      </w:r>
    </w:p>
    <w:p w14:paraId="7F15C274" w14:textId="0BCC3877" w:rsidR="000A09CC" w:rsidRPr="000A09CC" w:rsidRDefault="000A09CC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0A09CC">
        <w:rPr>
          <w:rFonts w:asciiTheme="minorHAnsi" w:hAnsiTheme="minorHAnsi"/>
        </w:rPr>
        <w:t>Czynności związane z serwisowaniem uszkodzonego sprzętu będą odnotowywane poprzez wpisanie w kartę pracy serwisu / kartę eksploatacji sprzętu</w:t>
      </w:r>
      <w:r w:rsidR="00EB6F42">
        <w:rPr>
          <w:rFonts w:asciiTheme="minorHAnsi" w:hAnsiTheme="minorHAnsi"/>
        </w:rPr>
        <w:t xml:space="preserve"> / </w:t>
      </w:r>
      <w:r w:rsidR="0024455D" w:rsidRPr="0024455D">
        <w:rPr>
          <w:rFonts w:asciiTheme="minorHAnsi" w:hAnsiTheme="minorHAnsi"/>
        </w:rPr>
        <w:t>raport serwisowy</w:t>
      </w:r>
      <w:r w:rsidRPr="0024455D">
        <w:rPr>
          <w:rFonts w:asciiTheme="minorHAnsi" w:hAnsiTheme="minorHAnsi"/>
        </w:rPr>
        <w:t>.</w:t>
      </w:r>
    </w:p>
    <w:p w14:paraId="00D1D6A7" w14:textId="5E85DD5E" w:rsidR="00235146" w:rsidRPr="003127E1" w:rsidRDefault="00235146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3127E1">
        <w:rPr>
          <w:rFonts w:asciiTheme="minorHAnsi" w:eastAsia="Calibri" w:hAnsiTheme="minorHAnsi"/>
          <w:lang w:eastAsia="en-US"/>
        </w:rPr>
        <w:t>Zamawiający będzie powiadamiał Wykonawcę telefonicznie o awariach Sprzętu za pośrednictwem osób do tego upoważnionych i będzie potwierdzał zgłoszenie pisemnie przy pomocy poczty</w:t>
      </w:r>
      <w:r>
        <w:rPr>
          <w:rFonts w:asciiTheme="minorHAnsi" w:eastAsia="Calibri" w:hAnsiTheme="minorHAnsi"/>
          <w:lang w:eastAsia="en-US"/>
        </w:rPr>
        <w:t xml:space="preserve"> </w:t>
      </w:r>
      <w:r w:rsidRPr="003127E1">
        <w:rPr>
          <w:rFonts w:asciiTheme="minorHAnsi" w:eastAsia="Calibri" w:hAnsiTheme="minorHAnsi"/>
          <w:lang w:eastAsia="en-US"/>
        </w:rPr>
        <w:t>elektronicznej. Za termin skutecznego przyjęcia zgłoszenia uznaje się termin otrzymania przez Wykonawcę zgłoszenia serwisowego przesłanego za</w:t>
      </w:r>
      <w:r w:rsidR="00C60431">
        <w:rPr>
          <w:rFonts w:asciiTheme="minorHAnsi" w:eastAsia="Calibri" w:hAnsiTheme="minorHAnsi"/>
          <w:lang w:eastAsia="en-US"/>
        </w:rPr>
        <w:t> </w:t>
      </w:r>
      <w:r w:rsidRPr="003127E1">
        <w:rPr>
          <w:rFonts w:asciiTheme="minorHAnsi" w:eastAsia="Calibri" w:hAnsiTheme="minorHAnsi"/>
          <w:lang w:eastAsia="en-US"/>
        </w:rPr>
        <w:t>pośrednictwem poczty elektronicznej.</w:t>
      </w:r>
    </w:p>
    <w:p w14:paraId="0D24778C" w14:textId="30F4E6FD" w:rsidR="00235146" w:rsidRPr="003127E1" w:rsidRDefault="00235146" w:rsidP="004E24D8">
      <w:pPr>
        <w:numPr>
          <w:ilvl w:val="0"/>
          <w:numId w:val="6"/>
        </w:numPr>
        <w:tabs>
          <w:tab w:val="clear" w:pos="0"/>
          <w:tab w:val="left" w:pos="426"/>
          <w:tab w:val="left" w:pos="4111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3127E1">
        <w:rPr>
          <w:rFonts w:asciiTheme="minorHAnsi" w:eastAsia="Calibri" w:hAnsiTheme="minorHAnsi"/>
          <w:lang w:eastAsia="en-US"/>
        </w:rPr>
        <w:t>Zgłaszani</w:t>
      </w:r>
      <w:r w:rsidR="00D44B8E">
        <w:rPr>
          <w:rFonts w:asciiTheme="minorHAnsi" w:eastAsia="Calibri" w:hAnsiTheme="minorHAnsi"/>
          <w:lang w:eastAsia="en-US"/>
        </w:rPr>
        <w:t>a</w:t>
      </w:r>
      <w:r w:rsidRPr="003127E1">
        <w:rPr>
          <w:rFonts w:asciiTheme="minorHAnsi" w:eastAsia="Calibri" w:hAnsiTheme="minorHAnsi"/>
          <w:lang w:eastAsia="en-US"/>
        </w:rPr>
        <w:t xml:space="preserve"> wszelkich awarii Sprzętu odbywać się będ</w:t>
      </w:r>
      <w:r w:rsidR="00D44B8E">
        <w:rPr>
          <w:rFonts w:asciiTheme="minorHAnsi" w:eastAsia="Calibri" w:hAnsiTheme="minorHAnsi"/>
          <w:lang w:eastAsia="en-US"/>
        </w:rPr>
        <w:t>ą</w:t>
      </w:r>
      <w:r w:rsidRPr="003127E1">
        <w:rPr>
          <w:rFonts w:asciiTheme="minorHAnsi" w:eastAsia="Calibri" w:hAnsiTheme="minorHAnsi"/>
          <w:lang w:eastAsia="en-US"/>
        </w:rPr>
        <w:t xml:space="preserve"> poprzez:</w:t>
      </w:r>
    </w:p>
    <w:p w14:paraId="4B0AF626" w14:textId="279CDCD8" w:rsidR="00235146" w:rsidRPr="003127E1" w:rsidRDefault="00235146" w:rsidP="004E24D8">
      <w:pPr>
        <w:numPr>
          <w:ilvl w:val="1"/>
          <w:numId w:val="6"/>
        </w:numPr>
        <w:tabs>
          <w:tab w:val="clear" w:pos="0"/>
          <w:tab w:val="left" w:pos="851"/>
          <w:tab w:val="left" w:pos="4111"/>
        </w:tabs>
        <w:spacing w:after="120" w:line="240" w:lineRule="auto"/>
        <w:ind w:left="851" w:hanging="425"/>
        <w:jc w:val="both"/>
        <w:rPr>
          <w:rFonts w:asciiTheme="minorHAnsi" w:eastAsia="Calibri" w:hAnsiTheme="minorHAnsi"/>
          <w:lang w:eastAsia="en-US"/>
        </w:rPr>
      </w:pPr>
      <w:r w:rsidRPr="003127E1">
        <w:rPr>
          <w:rFonts w:asciiTheme="minorHAnsi" w:eastAsia="Calibri" w:hAnsiTheme="minorHAnsi"/>
          <w:lang w:eastAsia="en-US"/>
        </w:rPr>
        <w:t>numer telefonu ……………………</w:t>
      </w:r>
      <w:proofErr w:type="gramStart"/>
      <w:r w:rsidRPr="003127E1">
        <w:rPr>
          <w:rFonts w:asciiTheme="minorHAnsi" w:eastAsia="Calibri" w:hAnsiTheme="minorHAnsi"/>
          <w:lang w:eastAsia="en-US"/>
        </w:rPr>
        <w:t>…….</w:t>
      </w:r>
      <w:proofErr w:type="gramEnd"/>
      <w:r w:rsidRPr="003127E1">
        <w:rPr>
          <w:rFonts w:asciiTheme="minorHAnsi" w:eastAsia="Calibri" w:hAnsiTheme="minorHAnsi"/>
          <w:lang w:eastAsia="en-US"/>
        </w:rPr>
        <w:t>.</w:t>
      </w:r>
      <w:r>
        <w:rPr>
          <w:rFonts w:asciiTheme="minorHAnsi" w:eastAsia="Calibri" w:hAnsiTheme="minorHAnsi"/>
          <w:lang w:eastAsia="en-US"/>
        </w:rPr>
        <w:t xml:space="preserve"> dostępny w dni robocze tj. od poniedziałku do piątku </w:t>
      </w:r>
      <w:r w:rsidRPr="00266BD6">
        <w:rPr>
          <w:rFonts w:asciiTheme="minorHAnsi" w:eastAsia="Calibri" w:hAnsiTheme="minorHAnsi"/>
          <w:lang w:eastAsia="en-US"/>
        </w:rPr>
        <w:t>w godz. 8.00-17.00, z</w:t>
      </w:r>
      <w:r w:rsidR="006D57C3">
        <w:rPr>
          <w:rFonts w:asciiTheme="minorHAnsi" w:eastAsia="Calibri" w:hAnsiTheme="minorHAnsi"/>
          <w:lang w:eastAsia="en-US"/>
        </w:rPr>
        <w:t> </w:t>
      </w:r>
      <w:r>
        <w:rPr>
          <w:rFonts w:asciiTheme="minorHAnsi" w:eastAsia="Calibri" w:hAnsiTheme="minorHAnsi"/>
          <w:lang w:eastAsia="en-US"/>
        </w:rPr>
        <w:t xml:space="preserve">wyłączeniem dni ustawowo wolnych od pracy oraz </w:t>
      </w:r>
    </w:p>
    <w:p w14:paraId="7E91EF4C" w14:textId="6E5492CD" w:rsidR="00235146" w:rsidRPr="00D56768" w:rsidRDefault="00235146" w:rsidP="004E24D8">
      <w:pPr>
        <w:numPr>
          <w:ilvl w:val="1"/>
          <w:numId w:val="6"/>
        </w:numPr>
        <w:tabs>
          <w:tab w:val="clear" w:pos="0"/>
          <w:tab w:val="left" w:pos="851"/>
          <w:tab w:val="left" w:pos="4111"/>
        </w:tabs>
        <w:spacing w:after="120" w:line="240" w:lineRule="auto"/>
        <w:ind w:left="851" w:hanging="425"/>
        <w:jc w:val="both"/>
        <w:rPr>
          <w:rFonts w:asciiTheme="minorHAnsi" w:eastAsia="Calibri" w:hAnsiTheme="minorHAnsi"/>
          <w:lang w:eastAsia="en-US"/>
        </w:rPr>
      </w:pPr>
      <w:r w:rsidRPr="00D56768">
        <w:rPr>
          <w:rFonts w:asciiTheme="minorHAnsi" w:eastAsia="Calibri" w:hAnsiTheme="minorHAnsi"/>
          <w:lang w:eastAsia="en-US"/>
        </w:rPr>
        <w:t>za pośrednictwem poczty elektronicznej na adres …………………………. dostępn</w:t>
      </w:r>
      <w:r>
        <w:rPr>
          <w:rFonts w:asciiTheme="minorHAnsi" w:eastAsia="Calibri" w:hAnsiTheme="minorHAnsi"/>
          <w:lang w:eastAsia="en-US"/>
        </w:rPr>
        <w:t>ej</w:t>
      </w:r>
      <w:r w:rsidRPr="00D56768">
        <w:rPr>
          <w:rFonts w:asciiTheme="minorHAnsi" w:eastAsia="Calibri" w:hAnsiTheme="minorHAnsi"/>
          <w:lang w:eastAsia="en-US"/>
        </w:rPr>
        <w:t xml:space="preserve"> przez 24 godziny na dobę, 7 dni w</w:t>
      </w:r>
      <w:r w:rsidR="006D57C3">
        <w:rPr>
          <w:rFonts w:asciiTheme="minorHAnsi" w:eastAsia="Calibri" w:hAnsiTheme="minorHAnsi"/>
          <w:lang w:eastAsia="en-US"/>
        </w:rPr>
        <w:t> </w:t>
      </w:r>
      <w:r w:rsidRPr="00D56768">
        <w:rPr>
          <w:rFonts w:asciiTheme="minorHAnsi" w:eastAsia="Calibri" w:hAnsiTheme="minorHAnsi"/>
          <w:lang w:eastAsia="en-US"/>
        </w:rPr>
        <w:t>tygodniu.</w:t>
      </w:r>
    </w:p>
    <w:p w14:paraId="3F9636E3" w14:textId="77777777" w:rsidR="00235146" w:rsidRPr="0071329E" w:rsidRDefault="00235146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="Calibri" w:eastAsia="Calibri" w:hAnsi="Calibri"/>
          <w:lang w:eastAsia="en-US"/>
        </w:rPr>
      </w:pPr>
      <w:r w:rsidRPr="00B72274">
        <w:rPr>
          <w:rFonts w:ascii="Calibri" w:eastAsia="Calibri" w:hAnsi="Calibri"/>
          <w:lang w:eastAsia="en-US"/>
        </w:rPr>
        <w:t xml:space="preserve">Poprzez </w:t>
      </w:r>
      <w:r>
        <w:rPr>
          <w:rFonts w:ascii="Calibri" w:eastAsia="Calibri" w:hAnsi="Calibri"/>
          <w:lang w:eastAsia="en-US"/>
        </w:rPr>
        <w:t>a</w:t>
      </w:r>
      <w:r w:rsidRPr="00B72274">
        <w:rPr>
          <w:rFonts w:ascii="Calibri" w:eastAsia="Calibri" w:hAnsi="Calibri"/>
          <w:lang w:eastAsia="en-US"/>
        </w:rPr>
        <w:t xml:space="preserve">warię rozumie się </w:t>
      </w:r>
      <w:r w:rsidRPr="00B72274">
        <w:rPr>
          <w:rFonts w:ascii="Calibri" w:hAnsi="Calibri" w:cs="Arial"/>
          <w:bCs/>
        </w:rPr>
        <w:t>stwierdzenie nieprawidłowego działania lub uszkodzenie Sprzętu.</w:t>
      </w:r>
    </w:p>
    <w:p w14:paraId="00C47B1C" w14:textId="18A48739" w:rsidR="00235146" w:rsidRPr="00852F6B" w:rsidRDefault="00235146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000C02">
        <w:rPr>
          <w:rFonts w:asciiTheme="minorHAnsi" w:eastAsia="Calibri" w:hAnsiTheme="minorHAnsi"/>
          <w:lang w:eastAsia="en-US"/>
        </w:rPr>
        <w:t xml:space="preserve">Gwarantowany </w:t>
      </w:r>
      <w:r w:rsidRPr="00852F6B">
        <w:rPr>
          <w:rFonts w:asciiTheme="minorHAnsi" w:eastAsia="Calibri" w:hAnsiTheme="minorHAnsi"/>
          <w:lang w:eastAsia="en-US"/>
        </w:rPr>
        <w:t>czas reakcji Wykonawcy na zgłoszoną awarię, rozumiany jako maksymalny czas od skutecznego przyjęcia zgłoszenia serwisowego do podjęcia przez Wykonawcę kontaktu z Zamawiającym w celu uzyskania informacji o</w:t>
      </w:r>
      <w:r w:rsidR="00D44B8E">
        <w:rPr>
          <w:rFonts w:asciiTheme="minorHAnsi" w:eastAsia="Calibri" w:hAnsiTheme="minorHAnsi"/>
          <w:lang w:eastAsia="en-US"/>
        </w:rPr>
        <w:t> </w:t>
      </w:r>
      <w:r w:rsidRPr="00852F6B">
        <w:rPr>
          <w:rFonts w:asciiTheme="minorHAnsi" w:eastAsia="Calibri" w:hAnsiTheme="minorHAnsi"/>
          <w:lang w:eastAsia="en-US"/>
        </w:rPr>
        <w:t>charakterze awarii i udzieleni</w:t>
      </w:r>
      <w:r w:rsidR="001F0BDE" w:rsidRPr="00852F6B">
        <w:rPr>
          <w:rFonts w:asciiTheme="minorHAnsi" w:eastAsia="Calibri" w:hAnsiTheme="minorHAnsi"/>
          <w:lang w:eastAsia="en-US"/>
        </w:rPr>
        <w:t>u</w:t>
      </w:r>
      <w:r w:rsidRPr="00852F6B">
        <w:rPr>
          <w:rFonts w:asciiTheme="minorHAnsi" w:eastAsia="Calibri" w:hAnsiTheme="minorHAnsi"/>
          <w:lang w:eastAsia="en-US"/>
        </w:rPr>
        <w:t xml:space="preserve"> informacji o proponowanym sposobie jej usunięcia: </w:t>
      </w:r>
      <w:r w:rsidR="00304847">
        <w:rPr>
          <w:rFonts w:asciiTheme="minorHAnsi" w:eastAsia="Calibri" w:hAnsiTheme="minorHAnsi"/>
          <w:b/>
          <w:lang w:eastAsia="en-US"/>
        </w:rPr>
        <w:t>do 24</w:t>
      </w:r>
      <w:r w:rsidRPr="00852F6B">
        <w:rPr>
          <w:rFonts w:asciiTheme="minorHAnsi" w:eastAsia="Calibri" w:hAnsiTheme="minorHAnsi"/>
          <w:b/>
          <w:lang w:eastAsia="en-US"/>
        </w:rPr>
        <w:t xml:space="preserve"> godzin</w:t>
      </w:r>
      <w:r w:rsidRPr="00852F6B">
        <w:rPr>
          <w:rFonts w:asciiTheme="minorHAnsi" w:eastAsia="Calibri" w:hAnsiTheme="minorHAnsi"/>
          <w:lang w:eastAsia="en-US"/>
        </w:rPr>
        <w:t xml:space="preserve"> od zgłaszania awarii w dni robocze tj. od poniedziałku do piątku </w:t>
      </w:r>
      <w:r w:rsidR="001F0BDE" w:rsidRPr="00852F6B">
        <w:rPr>
          <w:rFonts w:asciiTheme="minorHAnsi" w:eastAsia="Calibri" w:hAnsiTheme="minorHAnsi"/>
          <w:lang w:eastAsia="en-US"/>
        </w:rPr>
        <w:t xml:space="preserve">w godz. 8.00-17.00 </w:t>
      </w:r>
      <w:r w:rsidRPr="00852F6B">
        <w:rPr>
          <w:rFonts w:asciiTheme="minorHAnsi" w:eastAsia="Calibri" w:hAnsiTheme="minorHAnsi"/>
          <w:lang w:eastAsia="en-US"/>
        </w:rPr>
        <w:t>z wyłączeniem dni ustawowo wolnych od pracy.</w:t>
      </w:r>
    </w:p>
    <w:p w14:paraId="0CB39015" w14:textId="51C311C3" w:rsidR="00611E09" w:rsidRPr="0027500B" w:rsidRDefault="00611E09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bookmarkStart w:id="0" w:name="_Hlk168304565"/>
      <w:r w:rsidRPr="008E2BEB">
        <w:rPr>
          <w:rFonts w:asciiTheme="minorHAnsi" w:hAnsiTheme="minorHAnsi" w:cstheme="minorHAnsi"/>
        </w:rPr>
        <w:t>Maksymalny czas naprawy</w:t>
      </w:r>
      <w:r w:rsidR="001A2F23">
        <w:rPr>
          <w:rFonts w:asciiTheme="minorHAnsi" w:hAnsiTheme="minorHAnsi" w:cstheme="minorHAnsi"/>
        </w:rPr>
        <w:t xml:space="preserve"> w przypadku </w:t>
      </w:r>
      <w:r w:rsidR="001A2F23" w:rsidRPr="008E2BEB">
        <w:rPr>
          <w:rFonts w:asciiTheme="minorHAnsi" w:hAnsiTheme="minorHAnsi" w:cstheme="minorHAnsi"/>
        </w:rPr>
        <w:t xml:space="preserve">konieczności sprowadzenia części z </w:t>
      </w:r>
      <w:proofErr w:type="gramStart"/>
      <w:r w:rsidR="001A2F23" w:rsidRPr="008E2BEB">
        <w:rPr>
          <w:rFonts w:asciiTheme="minorHAnsi" w:hAnsiTheme="minorHAnsi" w:cstheme="minorHAnsi"/>
        </w:rPr>
        <w:t>zagranicy</w:t>
      </w:r>
      <w:r w:rsidR="001A2F23">
        <w:rPr>
          <w:rFonts w:asciiTheme="minorHAnsi" w:hAnsiTheme="minorHAnsi" w:cstheme="minorHAnsi"/>
        </w:rPr>
        <w:t>,</w:t>
      </w:r>
      <w:proofErr w:type="gramEnd"/>
      <w:r w:rsidR="001A2F23">
        <w:rPr>
          <w:rFonts w:asciiTheme="minorHAnsi" w:hAnsiTheme="minorHAnsi" w:cstheme="minorHAnsi"/>
        </w:rPr>
        <w:t xml:space="preserve"> bądź </w:t>
      </w:r>
      <w:r w:rsidR="001A2F23" w:rsidRPr="008E2BEB">
        <w:rPr>
          <w:rFonts w:asciiTheme="minorHAnsi" w:hAnsiTheme="minorHAnsi" w:cstheme="minorHAnsi"/>
        </w:rPr>
        <w:t xml:space="preserve">skomplikowanych napraw </w:t>
      </w:r>
      <w:r w:rsidRPr="0027500B">
        <w:rPr>
          <w:rFonts w:asciiTheme="minorHAnsi" w:hAnsiTheme="minorHAnsi" w:cstheme="minorHAnsi"/>
        </w:rPr>
        <w:t xml:space="preserve">wynosi </w:t>
      </w:r>
      <w:r w:rsidRPr="0027500B">
        <w:rPr>
          <w:rFonts w:asciiTheme="minorHAnsi" w:hAnsiTheme="minorHAnsi" w:cstheme="minorHAnsi"/>
          <w:b/>
          <w:bCs/>
        </w:rPr>
        <w:t>10 dni</w:t>
      </w:r>
      <w:bookmarkEnd w:id="0"/>
      <w:r w:rsidRPr="0027500B">
        <w:rPr>
          <w:rFonts w:asciiTheme="minorHAnsi" w:hAnsiTheme="minorHAnsi" w:cstheme="minorHAnsi"/>
        </w:rPr>
        <w:t>.</w:t>
      </w:r>
    </w:p>
    <w:p w14:paraId="4C11F2D5" w14:textId="77777777" w:rsidR="0027500B" w:rsidRPr="0027500B" w:rsidRDefault="0027500B" w:rsidP="0027500B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27500B">
        <w:rPr>
          <w:rFonts w:asciiTheme="minorHAnsi" w:hAnsiTheme="minorHAnsi"/>
        </w:rPr>
        <w:t>Strony Umowy przewidują świadczenie wsparcia serwisowego w trybie zdalnym poprzez szyfrowany, autoryzowany tunel VPN.</w:t>
      </w:r>
    </w:p>
    <w:p w14:paraId="679DB3DD" w14:textId="77777777" w:rsidR="0027500B" w:rsidRPr="0027500B" w:rsidRDefault="0027500B" w:rsidP="0027500B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27500B">
        <w:rPr>
          <w:rFonts w:asciiTheme="minorHAnsi" w:hAnsiTheme="minorHAnsi"/>
        </w:rPr>
        <w:t>Metoda dostępu (protokoły, porty, aplikacje) do serwisowanych zasobów (np. SSH, VNC, RDP, HTTPS) Wykonawca ustala z Działem Informatyki Zamawiającego.</w:t>
      </w:r>
    </w:p>
    <w:p w14:paraId="280A0100" w14:textId="3EBEEFAD" w:rsidR="0027500B" w:rsidRPr="0027500B" w:rsidRDefault="0027500B" w:rsidP="0027500B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27500B">
        <w:rPr>
          <w:rFonts w:asciiTheme="minorHAnsi" w:hAnsiTheme="minorHAnsi"/>
        </w:rPr>
        <w:t xml:space="preserve">Lista osób ze strony Wykonawcy upoważnionych do dostępu zdalnego stanowi Załącznik nr 2 do niniejszej Umowy (jeśli </w:t>
      </w:r>
      <w:proofErr w:type="gramStart"/>
      <w:r w:rsidRPr="0027500B">
        <w:rPr>
          <w:rFonts w:asciiTheme="minorHAnsi" w:hAnsiTheme="minorHAnsi"/>
        </w:rPr>
        <w:t>dotyczy)  i</w:t>
      </w:r>
      <w:proofErr w:type="gramEnd"/>
      <w:r w:rsidRPr="0027500B">
        <w:rPr>
          <w:rFonts w:asciiTheme="minorHAnsi" w:hAnsiTheme="minorHAnsi"/>
        </w:rPr>
        <w:t xml:space="preserve"> może być aktualizowana w trakcie jej realizacji bez konieczności sporządzania aneksu.   </w:t>
      </w:r>
    </w:p>
    <w:p w14:paraId="5FAB1DDD" w14:textId="63A9FDD7" w:rsidR="001F0BDE" w:rsidRPr="001A2F23" w:rsidRDefault="00180032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852F6B">
        <w:rPr>
          <w:rFonts w:asciiTheme="minorHAnsi" w:hAnsiTheme="minorHAnsi"/>
        </w:rPr>
        <w:t xml:space="preserve">Usługi będące przedmiotem </w:t>
      </w:r>
      <w:r w:rsidR="004E24D8">
        <w:rPr>
          <w:rFonts w:asciiTheme="minorHAnsi" w:hAnsiTheme="minorHAnsi"/>
        </w:rPr>
        <w:t>Umowy</w:t>
      </w:r>
      <w:r w:rsidR="001F0BDE" w:rsidRPr="00852F6B">
        <w:rPr>
          <w:rFonts w:asciiTheme="minorHAnsi" w:hAnsiTheme="minorHAnsi"/>
        </w:rPr>
        <w:t xml:space="preserve"> wykonywane będą w siedzibie Zamawiającego lub po przesłaniu </w:t>
      </w:r>
      <w:r w:rsidR="001A2F23">
        <w:rPr>
          <w:rFonts w:asciiTheme="minorHAnsi" w:hAnsiTheme="minorHAnsi"/>
        </w:rPr>
        <w:t>S</w:t>
      </w:r>
      <w:r w:rsidR="001F0BDE" w:rsidRPr="00852F6B">
        <w:rPr>
          <w:rFonts w:asciiTheme="minorHAnsi" w:hAnsiTheme="minorHAnsi"/>
        </w:rPr>
        <w:t xml:space="preserve">przętu w </w:t>
      </w:r>
      <w:r w:rsidR="001F0BDE" w:rsidRPr="00866351">
        <w:rPr>
          <w:rFonts w:asciiTheme="minorHAnsi" w:hAnsiTheme="minorHAnsi"/>
        </w:rPr>
        <w:t xml:space="preserve">siedzibie </w:t>
      </w:r>
      <w:r w:rsidR="001F0BDE" w:rsidRPr="001A2F23">
        <w:rPr>
          <w:rFonts w:asciiTheme="minorHAnsi" w:hAnsiTheme="minorHAnsi"/>
        </w:rPr>
        <w:t>Wykonawcy</w:t>
      </w:r>
      <w:r w:rsidR="0046694C">
        <w:rPr>
          <w:rFonts w:asciiTheme="minorHAnsi" w:hAnsiTheme="minorHAnsi"/>
        </w:rPr>
        <w:t>, bądź w trybie zdalnym</w:t>
      </w:r>
      <w:r w:rsidR="001F0BDE" w:rsidRPr="001A2F23">
        <w:rPr>
          <w:rFonts w:asciiTheme="minorHAnsi" w:hAnsiTheme="minorHAnsi"/>
        </w:rPr>
        <w:t>. Koszt przesyłania urządzeń pokrywa Wykonawca.</w:t>
      </w:r>
    </w:p>
    <w:p w14:paraId="42A5A162" w14:textId="0BAF39DA" w:rsidR="005C7634" w:rsidRPr="001A2F23" w:rsidRDefault="005C7634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1A2F23">
        <w:rPr>
          <w:rFonts w:asciiTheme="minorHAnsi" w:eastAsia="Cambria" w:hAnsiTheme="minorHAnsi" w:cstheme="minorHAnsi"/>
          <w:lang w:eastAsia="zh-CN"/>
        </w:rPr>
        <w:t xml:space="preserve">W przypadku konieczności dokonania diagnostyki, naprawy, </w:t>
      </w:r>
      <w:r w:rsidR="00D9344B" w:rsidRPr="001A2F23">
        <w:rPr>
          <w:rFonts w:asciiTheme="minorHAnsi" w:eastAsia="Cambria" w:hAnsiTheme="minorHAnsi" w:cstheme="minorHAnsi"/>
          <w:lang w:eastAsia="zh-CN"/>
        </w:rPr>
        <w:t xml:space="preserve">zakupu </w:t>
      </w:r>
      <w:r w:rsidRPr="001A2F23">
        <w:rPr>
          <w:rFonts w:asciiTheme="minorHAnsi" w:eastAsia="Cambria" w:hAnsiTheme="minorHAnsi" w:cstheme="minorHAnsi"/>
          <w:lang w:eastAsia="zh-CN"/>
        </w:rPr>
        <w:t>części zamiennych ni</w:t>
      </w:r>
      <w:r w:rsidR="00D44B8E" w:rsidRPr="001A2F23">
        <w:rPr>
          <w:rFonts w:asciiTheme="minorHAnsi" w:eastAsia="Cambria" w:hAnsiTheme="minorHAnsi" w:cstheme="minorHAnsi"/>
          <w:lang w:eastAsia="zh-CN"/>
        </w:rPr>
        <w:t>e</w:t>
      </w:r>
      <w:r w:rsidRPr="001A2F23">
        <w:rPr>
          <w:rFonts w:asciiTheme="minorHAnsi" w:eastAsia="Cambria" w:hAnsiTheme="minorHAnsi" w:cstheme="minorHAnsi"/>
          <w:lang w:eastAsia="zh-CN"/>
        </w:rPr>
        <w:t xml:space="preserve">objętych w </w:t>
      </w:r>
      <w:r w:rsidR="001A2F23" w:rsidRPr="001A2F23">
        <w:rPr>
          <w:rFonts w:asciiTheme="minorHAnsi" w:eastAsia="Cambria" w:hAnsiTheme="minorHAnsi" w:cstheme="minorHAnsi"/>
          <w:lang w:eastAsia="zh-CN"/>
        </w:rPr>
        <w:t xml:space="preserve">zakresie </w:t>
      </w:r>
      <w:r w:rsidR="00D9344B" w:rsidRPr="001A2F23">
        <w:rPr>
          <w:rFonts w:asciiTheme="minorHAnsi" w:eastAsia="Cambria" w:hAnsiTheme="minorHAnsi" w:cstheme="minorHAnsi"/>
          <w:lang w:eastAsia="zh-CN"/>
        </w:rPr>
        <w:t xml:space="preserve">przewidzianym </w:t>
      </w:r>
      <w:r w:rsidR="00B33433" w:rsidRPr="001A2F23">
        <w:rPr>
          <w:rFonts w:asciiTheme="minorHAnsi" w:eastAsia="Cambria" w:hAnsiTheme="minorHAnsi" w:cstheme="minorHAnsi"/>
          <w:lang w:eastAsia="zh-CN"/>
        </w:rPr>
        <w:t>dla dane</w:t>
      </w:r>
      <w:r w:rsidR="001A2F23" w:rsidRPr="001A2F23">
        <w:rPr>
          <w:rFonts w:asciiTheme="minorHAnsi" w:eastAsia="Cambria" w:hAnsiTheme="minorHAnsi" w:cstheme="minorHAnsi"/>
          <w:lang w:eastAsia="zh-CN"/>
        </w:rPr>
        <w:t>go urządzenia,</w:t>
      </w:r>
      <w:r w:rsidRPr="001A2F23">
        <w:rPr>
          <w:rFonts w:asciiTheme="minorHAnsi" w:eastAsia="Cambria" w:hAnsiTheme="minorHAnsi" w:cstheme="minorHAnsi"/>
          <w:lang w:eastAsia="zh-CN"/>
        </w:rPr>
        <w:t xml:space="preserve"> Wykonawca zobowiązany jest do przedstawienia pisemnie kalkulacji kosztów</w:t>
      </w:r>
      <w:r w:rsidR="001A2F23" w:rsidRPr="001A2F23">
        <w:rPr>
          <w:rFonts w:asciiTheme="minorHAnsi" w:eastAsia="Cambria" w:hAnsiTheme="minorHAnsi" w:cstheme="minorHAnsi"/>
          <w:lang w:eastAsia="zh-CN"/>
        </w:rPr>
        <w:t>,</w:t>
      </w:r>
      <w:r w:rsidRPr="001A2F23">
        <w:rPr>
          <w:rFonts w:asciiTheme="minorHAnsi" w:eastAsia="Cambria" w:hAnsiTheme="minorHAnsi" w:cstheme="minorHAnsi"/>
          <w:lang w:eastAsia="zh-CN"/>
        </w:rPr>
        <w:t xml:space="preserve"> nie później niż w terminie 4 dni (w dni robocze od poniedziałku do piątku) od dnia </w:t>
      </w:r>
      <w:r w:rsidR="00D9344B" w:rsidRPr="001A2F23">
        <w:rPr>
          <w:rFonts w:asciiTheme="minorHAnsi" w:eastAsia="Cambria" w:hAnsiTheme="minorHAnsi" w:cstheme="minorHAnsi"/>
          <w:lang w:eastAsia="zh-CN"/>
        </w:rPr>
        <w:t>stwierdzenia nieprawidłowości</w:t>
      </w:r>
      <w:r w:rsidRPr="001A2F23">
        <w:rPr>
          <w:rFonts w:asciiTheme="minorHAnsi" w:eastAsia="Cambria" w:hAnsiTheme="minorHAnsi" w:cstheme="minorHAnsi"/>
          <w:lang w:eastAsia="zh-CN"/>
        </w:rPr>
        <w:t xml:space="preserve">. </w:t>
      </w:r>
    </w:p>
    <w:p w14:paraId="672CF295" w14:textId="3F6798C1" w:rsidR="00D9344B" w:rsidRPr="001A2F23" w:rsidRDefault="00D9344B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1A2F23">
        <w:rPr>
          <w:rFonts w:asciiTheme="minorHAnsi" w:hAnsiTheme="minorHAnsi" w:cstheme="minorHAnsi"/>
        </w:rPr>
        <w:t>Zamawiający zastrzega sobie prawo do wstrzymania zlecenia diagnostyki</w:t>
      </w:r>
      <w:r w:rsidR="00592E2D" w:rsidRPr="001A2F23">
        <w:rPr>
          <w:rFonts w:asciiTheme="minorHAnsi" w:hAnsiTheme="minorHAnsi" w:cstheme="minorHAnsi"/>
        </w:rPr>
        <w:t xml:space="preserve">, naprawy, zakupu części przez </w:t>
      </w:r>
      <w:r w:rsidRPr="001A2F23">
        <w:rPr>
          <w:rFonts w:asciiTheme="minorHAnsi" w:hAnsiTheme="minorHAnsi" w:cstheme="minorHAnsi"/>
        </w:rPr>
        <w:t>Wykonawcę w</w:t>
      </w:r>
      <w:r w:rsidR="001A2F23">
        <w:rPr>
          <w:rFonts w:asciiTheme="minorHAnsi" w:hAnsiTheme="minorHAnsi" w:cstheme="minorHAnsi"/>
        </w:rPr>
        <w:t> </w:t>
      </w:r>
      <w:r w:rsidRPr="001A2F23">
        <w:rPr>
          <w:rFonts w:asciiTheme="minorHAnsi" w:hAnsiTheme="minorHAnsi" w:cstheme="minorHAnsi"/>
        </w:rPr>
        <w:t>przypadku braku akceptacji przedstawionej kalkulacji cenowej (kosztorysu) przez Zamawiającego</w:t>
      </w:r>
      <w:r w:rsidR="001A2F23" w:rsidRPr="001A2F23">
        <w:rPr>
          <w:rFonts w:asciiTheme="minorHAnsi" w:hAnsiTheme="minorHAnsi" w:cstheme="minorHAnsi"/>
        </w:rPr>
        <w:t>.</w:t>
      </w:r>
    </w:p>
    <w:p w14:paraId="426330FF" w14:textId="468D2898" w:rsidR="001F0BDE" w:rsidRPr="00852F6B" w:rsidRDefault="001F0BDE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866351">
        <w:rPr>
          <w:rFonts w:asciiTheme="minorHAnsi" w:hAnsiTheme="minorHAnsi"/>
        </w:rPr>
        <w:t xml:space="preserve">Wykonawca udziela co najmniej 6-miesięcznej gwarancji należytego wykonania naprawy uszkodzonego sprzętu oraz </w:t>
      </w:r>
      <w:r w:rsidRPr="00852F6B">
        <w:rPr>
          <w:rFonts w:asciiTheme="minorHAnsi" w:hAnsiTheme="minorHAnsi"/>
        </w:rPr>
        <w:t>gwarancji na części zamienne. W okresie gwarancji, Wykonawca zobowiązuje się usuwać wady wynikające z</w:t>
      </w:r>
      <w:r w:rsidR="00D44B8E">
        <w:rPr>
          <w:rFonts w:asciiTheme="minorHAnsi" w:hAnsiTheme="minorHAnsi"/>
        </w:rPr>
        <w:t> </w:t>
      </w:r>
      <w:r w:rsidRPr="00852F6B">
        <w:rPr>
          <w:rFonts w:asciiTheme="minorHAnsi" w:hAnsiTheme="minorHAnsi"/>
        </w:rPr>
        <w:t xml:space="preserve">nienależytego wykonania naprawy w terminie </w:t>
      </w:r>
      <w:r w:rsidRPr="00852F6B">
        <w:rPr>
          <w:rFonts w:asciiTheme="minorHAnsi" w:hAnsiTheme="minorHAnsi"/>
          <w:b/>
        </w:rPr>
        <w:t>5 dni roboczych</w:t>
      </w:r>
      <w:r w:rsidRPr="00852F6B">
        <w:rPr>
          <w:rFonts w:asciiTheme="minorHAnsi" w:hAnsiTheme="minorHAnsi"/>
        </w:rPr>
        <w:t>, bez pobierania dodatkowego wynagrodzenia.</w:t>
      </w:r>
      <w:r w:rsidR="003C56F2" w:rsidRPr="00852F6B">
        <w:rPr>
          <w:rFonts w:asciiTheme="minorHAnsi" w:hAnsiTheme="minorHAnsi"/>
        </w:rPr>
        <w:t xml:space="preserve"> W</w:t>
      </w:r>
      <w:r w:rsidR="00D44B8E">
        <w:rPr>
          <w:rFonts w:asciiTheme="minorHAnsi" w:hAnsiTheme="minorHAnsi"/>
        </w:rPr>
        <w:t> </w:t>
      </w:r>
      <w:r w:rsidR="003C56F2" w:rsidRPr="00852F6B">
        <w:rPr>
          <w:rFonts w:asciiTheme="minorHAnsi" w:hAnsiTheme="minorHAnsi"/>
        </w:rPr>
        <w:t xml:space="preserve">przypadku nieusunięcia wad powstałych w okresie gwarancji w ww. terminie, Zamawiający ma prawo naliczyć kary umowne, zgodne z § 4 ust. 1 pkt </w:t>
      </w:r>
      <w:r w:rsidR="00537135" w:rsidRPr="00852F6B">
        <w:rPr>
          <w:rFonts w:asciiTheme="minorHAnsi" w:hAnsiTheme="minorHAnsi"/>
        </w:rPr>
        <w:t xml:space="preserve">b </w:t>
      </w:r>
      <w:r w:rsidR="004E24D8">
        <w:rPr>
          <w:rFonts w:asciiTheme="minorHAnsi" w:hAnsiTheme="minorHAnsi"/>
        </w:rPr>
        <w:t>Umowy</w:t>
      </w:r>
      <w:r w:rsidR="003C56F2" w:rsidRPr="00852F6B">
        <w:rPr>
          <w:rFonts w:asciiTheme="minorHAnsi" w:hAnsiTheme="minorHAnsi"/>
        </w:rPr>
        <w:t>.</w:t>
      </w:r>
    </w:p>
    <w:p w14:paraId="725B6B91" w14:textId="457CD645" w:rsidR="00235146" w:rsidRPr="00852F6B" w:rsidRDefault="00235146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852F6B">
        <w:rPr>
          <w:rFonts w:asciiTheme="minorHAnsi" w:eastAsia="Calibri" w:hAnsiTheme="minorHAnsi"/>
          <w:lang w:eastAsia="en-US"/>
        </w:rPr>
        <w:t>W uzgodnionym terminie Zamawiający zobowiązany jest udostępnić Sprzęt osobom wykonującym usługi serwisowe i</w:t>
      </w:r>
      <w:r w:rsidR="00D44B8E">
        <w:rPr>
          <w:rFonts w:asciiTheme="minorHAnsi" w:eastAsia="Calibri" w:hAnsiTheme="minorHAnsi"/>
          <w:lang w:eastAsia="en-US"/>
        </w:rPr>
        <w:t> </w:t>
      </w:r>
      <w:r w:rsidRPr="00852F6B">
        <w:rPr>
          <w:rFonts w:asciiTheme="minorHAnsi" w:eastAsia="Calibri" w:hAnsiTheme="minorHAnsi"/>
          <w:lang w:eastAsia="en-US"/>
        </w:rPr>
        <w:t>naprawy.</w:t>
      </w:r>
    </w:p>
    <w:p w14:paraId="383A9E13" w14:textId="11F9E5E0" w:rsidR="00235146" w:rsidRPr="003C56F2" w:rsidRDefault="00235146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852F6B">
        <w:rPr>
          <w:rFonts w:asciiTheme="minorHAnsi" w:eastAsia="Calibri" w:hAnsiTheme="minorHAnsi"/>
          <w:lang w:eastAsia="en-US"/>
        </w:rPr>
        <w:t>Zaleca się</w:t>
      </w:r>
      <w:r w:rsidR="00D44B8E">
        <w:rPr>
          <w:rFonts w:asciiTheme="minorHAnsi" w:eastAsia="Calibri" w:hAnsiTheme="minorHAnsi"/>
          <w:lang w:eastAsia="en-US"/>
        </w:rPr>
        <w:t>, a</w:t>
      </w:r>
      <w:r w:rsidRPr="00852F6B">
        <w:rPr>
          <w:rFonts w:asciiTheme="minorHAnsi" w:eastAsia="Calibri" w:hAnsiTheme="minorHAnsi"/>
          <w:lang w:eastAsia="en-US"/>
        </w:rPr>
        <w:t>by Zamawiający, każdorazowo przed przystąpieniem Wykonawcy do wykonywania jakiejkolwiek usługi serwisowej lub naprawy objętej Umową wykonał</w:t>
      </w:r>
      <w:r w:rsidRPr="003C56F2">
        <w:rPr>
          <w:rFonts w:asciiTheme="minorHAnsi" w:eastAsia="Calibri" w:hAnsiTheme="minorHAnsi"/>
          <w:lang w:eastAsia="en-US"/>
        </w:rPr>
        <w:t xml:space="preserve"> kopię bezpieczeństwa danych (jeśli wymaga tego naprawa) zgromadzonych na nośnikach informacji stanowiących części składowe lub przynależności Sprzętu będącego przedmiotem usługi serwisowej.</w:t>
      </w:r>
    </w:p>
    <w:p w14:paraId="3BCF173E" w14:textId="3476B3CB" w:rsidR="00235146" w:rsidRDefault="00235146" w:rsidP="004E24D8">
      <w:pPr>
        <w:numPr>
          <w:ilvl w:val="0"/>
          <w:numId w:val="6"/>
        </w:numPr>
        <w:tabs>
          <w:tab w:val="clear" w:pos="0"/>
          <w:tab w:val="left" w:pos="440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3F3215">
        <w:rPr>
          <w:rFonts w:asciiTheme="minorHAnsi" w:eastAsia="Calibri" w:hAnsiTheme="minorHAnsi"/>
          <w:lang w:eastAsia="en-US"/>
        </w:rPr>
        <w:lastRenderedPageBreak/>
        <w:t xml:space="preserve">Wykonawca może powierzyć, wykonywanie niektórych obowiązków wynikających z niniejszej </w:t>
      </w:r>
      <w:r w:rsidR="004E24D8">
        <w:rPr>
          <w:rFonts w:asciiTheme="minorHAnsi" w:eastAsia="Calibri" w:hAnsiTheme="minorHAnsi"/>
          <w:lang w:eastAsia="en-US"/>
        </w:rPr>
        <w:t>Umowy</w:t>
      </w:r>
      <w:r w:rsidRPr="003F3215">
        <w:rPr>
          <w:rFonts w:asciiTheme="minorHAnsi" w:eastAsia="Calibri" w:hAnsiTheme="minorHAnsi"/>
          <w:lang w:eastAsia="en-US"/>
        </w:rPr>
        <w:t xml:space="preserve"> podwykonawcom</w:t>
      </w:r>
      <w:r>
        <w:rPr>
          <w:rFonts w:asciiTheme="minorHAnsi" w:eastAsia="Calibri" w:hAnsiTheme="minorHAnsi"/>
          <w:lang w:eastAsia="en-US"/>
        </w:rPr>
        <w:t>, po uzyskaniu zgody Zamawiającego</w:t>
      </w:r>
      <w:r w:rsidRPr="003F3215">
        <w:rPr>
          <w:rFonts w:asciiTheme="minorHAnsi" w:eastAsia="Calibri" w:hAnsiTheme="minorHAnsi"/>
          <w:lang w:eastAsia="en-US"/>
        </w:rPr>
        <w:t>. Za działania lub zaniechania podwykonawców Wykonawca odpowiada jak za własne działania lub zaniechania.</w:t>
      </w:r>
    </w:p>
    <w:p w14:paraId="12BB8549" w14:textId="624AB035" w:rsidR="003C56F2" w:rsidRDefault="003C56F2" w:rsidP="004E24D8">
      <w:pPr>
        <w:numPr>
          <w:ilvl w:val="0"/>
          <w:numId w:val="6"/>
        </w:numPr>
        <w:tabs>
          <w:tab w:val="clear" w:pos="0"/>
          <w:tab w:val="left" w:pos="440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3C56F2">
        <w:rPr>
          <w:rFonts w:asciiTheme="minorHAnsi" w:eastAsia="Calibri" w:hAnsiTheme="minorHAnsi"/>
          <w:lang w:eastAsia="en-US"/>
        </w:rPr>
        <w:t xml:space="preserve">Strony dopuszczają zmianę zakresu </w:t>
      </w:r>
      <w:r w:rsidR="004E24D8">
        <w:rPr>
          <w:rFonts w:asciiTheme="minorHAnsi" w:eastAsia="Calibri" w:hAnsiTheme="minorHAnsi"/>
          <w:lang w:eastAsia="en-US"/>
        </w:rPr>
        <w:t>Umowy</w:t>
      </w:r>
      <w:r w:rsidRPr="003C56F2">
        <w:rPr>
          <w:rFonts w:asciiTheme="minorHAnsi" w:eastAsia="Calibri" w:hAnsiTheme="minorHAnsi"/>
          <w:lang w:eastAsia="en-US"/>
        </w:rPr>
        <w:t xml:space="preserve">, poprzez wyłączenie przez Zamawiającego części sprzętu, z powodu zaprzestania użytkowania poszczególnych aparatów, w wyniku czego kwota </w:t>
      </w:r>
      <w:r w:rsidR="004E24D8">
        <w:rPr>
          <w:rFonts w:asciiTheme="minorHAnsi" w:eastAsia="Calibri" w:hAnsiTheme="minorHAnsi"/>
          <w:lang w:eastAsia="en-US"/>
        </w:rPr>
        <w:t>Umowy</w:t>
      </w:r>
      <w:r w:rsidRPr="003C56F2">
        <w:rPr>
          <w:rFonts w:asciiTheme="minorHAnsi" w:eastAsia="Calibri" w:hAnsiTheme="minorHAnsi"/>
          <w:lang w:eastAsia="en-US"/>
        </w:rPr>
        <w:t xml:space="preserve"> ulegnie pomniejszeniu o koszt obsługi wyłączonego urządzenia</w:t>
      </w:r>
      <w:r>
        <w:rPr>
          <w:rFonts w:asciiTheme="minorHAnsi" w:eastAsia="Calibri" w:hAnsiTheme="minorHAnsi"/>
          <w:lang w:eastAsia="en-US"/>
        </w:rPr>
        <w:t>.</w:t>
      </w:r>
    </w:p>
    <w:p w14:paraId="3EF4FA3E" w14:textId="1C25273B" w:rsidR="00611E09" w:rsidRPr="00571E99" w:rsidRDefault="00611E09" w:rsidP="004E24D8">
      <w:pPr>
        <w:numPr>
          <w:ilvl w:val="0"/>
          <w:numId w:val="6"/>
        </w:numPr>
        <w:tabs>
          <w:tab w:val="clear" w:pos="0"/>
          <w:tab w:val="left" w:pos="440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6832BA">
        <w:rPr>
          <w:rFonts w:asciiTheme="minorHAnsi" w:hAnsiTheme="minorHAnsi" w:cstheme="minorHAnsi"/>
          <w:iCs/>
        </w:rPr>
        <w:t xml:space="preserve">W przypadku braku dostępności u producenta części zamiennych do sprzętu będącego przedmiotem </w:t>
      </w:r>
      <w:r w:rsidR="004E24D8">
        <w:rPr>
          <w:rFonts w:asciiTheme="minorHAnsi" w:hAnsiTheme="minorHAnsi" w:cstheme="minorHAnsi"/>
          <w:iCs/>
        </w:rPr>
        <w:t>Umowy</w:t>
      </w:r>
      <w:r w:rsidRPr="006832BA">
        <w:rPr>
          <w:rFonts w:asciiTheme="minorHAnsi" w:hAnsiTheme="minorHAnsi" w:cstheme="minorHAnsi"/>
          <w:iCs/>
        </w:rPr>
        <w:t xml:space="preserve"> z przyczyn niezależnych od Wykonawcy, Wykonawca poinformuje o tym fakcie </w:t>
      </w:r>
      <w:r w:rsidR="00D44B8E">
        <w:rPr>
          <w:rFonts w:asciiTheme="minorHAnsi" w:hAnsiTheme="minorHAnsi" w:cstheme="minorHAnsi"/>
          <w:iCs/>
        </w:rPr>
        <w:t xml:space="preserve">Zamawiającego </w:t>
      </w:r>
      <w:r w:rsidRPr="006832BA">
        <w:rPr>
          <w:rFonts w:asciiTheme="minorHAnsi" w:hAnsiTheme="minorHAnsi" w:cstheme="minorHAnsi"/>
          <w:iCs/>
        </w:rPr>
        <w:t xml:space="preserve">w formie pisemnej i wykaże przyczynę braku części zamiennych. Wykazanie braku części zamiennych z przyczyn niezależnych od Wykonawcy może stanowić podstawę do rozwiązania </w:t>
      </w:r>
      <w:r w:rsidR="004E24D8">
        <w:rPr>
          <w:rFonts w:asciiTheme="minorHAnsi" w:hAnsiTheme="minorHAnsi" w:cstheme="minorHAnsi"/>
          <w:iCs/>
        </w:rPr>
        <w:t>Umowy</w:t>
      </w:r>
      <w:r w:rsidRPr="006832BA">
        <w:rPr>
          <w:rFonts w:asciiTheme="minorHAnsi" w:hAnsiTheme="minorHAnsi" w:cstheme="minorHAnsi"/>
          <w:iCs/>
        </w:rPr>
        <w:t xml:space="preserve"> przez Wykonawcę w części niemożliwej do wykonania tj. części dotkniętej brakiem dostępności u producenta części zamiennych, w wyniku czego kwota </w:t>
      </w:r>
      <w:r w:rsidR="004E24D8">
        <w:rPr>
          <w:rFonts w:asciiTheme="minorHAnsi" w:hAnsiTheme="minorHAnsi" w:cstheme="minorHAnsi"/>
          <w:iCs/>
        </w:rPr>
        <w:t>Umowy</w:t>
      </w:r>
      <w:r w:rsidRPr="006832BA">
        <w:rPr>
          <w:rFonts w:asciiTheme="minorHAnsi" w:hAnsiTheme="minorHAnsi" w:cstheme="minorHAnsi"/>
          <w:iCs/>
        </w:rPr>
        <w:t xml:space="preserve"> ulegnie pomniejszeniu o koszt wyłączonego urządzenia.</w:t>
      </w:r>
    </w:p>
    <w:p w14:paraId="5730E341" w14:textId="77777777" w:rsidR="00235146" w:rsidRPr="007F6A50" w:rsidRDefault="00235146" w:rsidP="00235146">
      <w:pPr>
        <w:tabs>
          <w:tab w:val="left" w:pos="440"/>
        </w:tabs>
        <w:spacing w:after="0" w:line="240" w:lineRule="auto"/>
        <w:jc w:val="center"/>
        <w:rPr>
          <w:rFonts w:asciiTheme="minorHAnsi" w:eastAsia="Calibri" w:hAnsiTheme="minorHAnsi"/>
          <w:b/>
          <w:lang w:eastAsia="en-US"/>
        </w:rPr>
      </w:pPr>
      <w:r w:rsidRPr="007F6A50">
        <w:rPr>
          <w:rFonts w:asciiTheme="minorHAnsi" w:eastAsia="Calibri" w:hAnsiTheme="minorHAnsi"/>
          <w:b/>
          <w:lang w:eastAsia="en-US"/>
        </w:rPr>
        <w:t>§ 4</w:t>
      </w:r>
    </w:p>
    <w:p w14:paraId="098B2070" w14:textId="77777777" w:rsidR="00235146" w:rsidRPr="003F3215" w:rsidRDefault="00235146" w:rsidP="00C60431">
      <w:pPr>
        <w:tabs>
          <w:tab w:val="left" w:pos="440"/>
        </w:tabs>
        <w:spacing w:after="120" w:line="240" w:lineRule="auto"/>
        <w:jc w:val="center"/>
        <w:rPr>
          <w:rFonts w:asciiTheme="minorHAnsi" w:eastAsia="Calibri" w:hAnsiTheme="minorHAnsi"/>
          <w:b/>
          <w:lang w:eastAsia="en-US"/>
        </w:rPr>
      </w:pPr>
      <w:r w:rsidRPr="003F3215">
        <w:rPr>
          <w:rFonts w:asciiTheme="minorHAnsi" w:eastAsia="Calibri" w:hAnsiTheme="minorHAnsi"/>
          <w:b/>
          <w:lang w:eastAsia="en-US"/>
        </w:rPr>
        <w:t>Odpowiedzialność</w:t>
      </w:r>
    </w:p>
    <w:p w14:paraId="39682AC6" w14:textId="77777777" w:rsidR="00235146" w:rsidRDefault="00235146" w:rsidP="00C60431">
      <w:pPr>
        <w:pStyle w:val="Akapitzlist"/>
        <w:numPr>
          <w:ilvl w:val="0"/>
          <w:numId w:val="8"/>
        </w:numPr>
        <w:autoSpaceDE w:val="0"/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Strony ustalają odpowiedzialność za niewykonanie lub nienależyte wykonanie zobowiązań umownych w formie kar umownych w następujących wysokościach:</w:t>
      </w:r>
    </w:p>
    <w:p w14:paraId="6C3DCFB5" w14:textId="48BF8BEA" w:rsidR="00235146" w:rsidRPr="00D01C1C" w:rsidRDefault="00235146" w:rsidP="00C60431">
      <w:pPr>
        <w:pStyle w:val="Akapitzlist"/>
        <w:numPr>
          <w:ilvl w:val="0"/>
          <w:numId w:val="7"/>
        </w:numPr>
        <w:autoSpaceDE w:val="0"/>
        <w:spacing w:after="120" w:line="240" w:lineRule="auto"/>
        <w:ind w:left="709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nieprzystąpienia lub odstąpienia od </w:t>
      </w:r>
      <w:r w:rsidR="004E24D8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z przyczyny leżącej po stronie Wykonawcy, Wykonawca zapłaci </w:t>
      </w:r>
      <w:r w:rsidRPr="00D01C1C">
        <w:rPr>
          <w:rFonts w:asciiTheme="minorHAnsi" w:hAnsiTheme="minorHAnsi"/>
          <w:sz w:val="20"/>
          <w:szCs w:val="20"/>
        </w:rPr>
        <w:t xml:space="preserve">Zamawiającemu karę umowną w wysokości </w:t>
      </w:r>
      <w:r w:rsidRPr="00557B6F">
        <w:rPr>
          <w:rFonts w:asciiTheme="minorHAnsi" w:hAnsiTheme="minorHAnsi"/>
          <w:b/>
          <w:sz w:val="20"/>
          <w:szCs w:val="20"/>
        </w:rPr>
        <w:t>10%</w:t>
      </w:r>
      <w:r w:rsidRPr="00D01C1C">
        <w:rPr>
          <w:rFonts w:asciiTheme="minorHAnsi" w:hAnsiTheme="minorHAnsi"/>
          <w:sz w:val="20"/>
          <w:szCs w:val="20"/>
        </w:rPr>
        <w:t xml:space="preserve"> </w:t>
      </w:r>
      <w:r w:rsidRPr="008F0521">
        <w:rPr>
          <w:sz w:val="20"/>
          <w:szCs w:val="20"/>
        </w:rPr>
        <w:t>łącznej wartości obsługi serwisowej netto</w:t>
      </w:r>
      <w:r w:rsidRPr="00D01C1C">
        <w:rPr>
          <w:rFonts w:asciiTheme="minorHAnsi" w:hAnsiTheme="minorHAnsi"/>
          <w:sz w:val="20"/>
          <w:szCs w:val="20"/>
        </w:rPr>
        <w:t>,</w:t>
      </w:r>
    </w:p>
    <w:p w14:paraId="1A565488" w14:textId="7D3C6BA1" w:rsidR="00235146" w:rsidRPr="00477F65" w:rsidRDefault="00180032" w:rsidP="00C60431">
      <w:pPr>
        <w:pStyle w:val="Akapitzlist"/>
        <w:numPr>
          <w:ilvl w:val="0"/>
          <w:numId w:val="7"/>
        </w:numPr>
        <w:autoSpaceDE w:val="0"/>
        <w:spacing w:after="120" w:line="240" w:lineRule="auto"/>
        <w:ind w:left="709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>w</w:t>
      </w:r>
      <w:r w:rsidRPr="000635A5">
        <w:rPr>
          <w:sz w:val="20"/>
          <w:szCs w:val="20"/>
        </w:rPr>
        <w:t xml:space="preserve"> razie zwłoki w dostarczeniu części albo zwłoki w usunięciu stwierdzonych usterek ponad terminy określone </w:t>
      </w:r>
      <w:r w:rsidR="00DE1B62">
        <w:rPr>
          <w:sz w:val="20"/>
          <w:szCs w:val="20"/>
        </w:rPr>
        <w:br/>
      </w:r>
      <w:r w:rsidRPr="000635A5">
        <w:rPr>
          <w:sz w:val="20"/>
          <w:szCs w:val="20"/>
        </w:rPr>
        <w:t xml:space="preserve">w umowie, powstałych z przyczyn Wykonawcy, Wykonawca zapłaci Zamawiającemu karę umowną w </w:t>
      </w:r>
      <w:r w:rsidRPr="002978B3">
        <w:rPr>
          <w:sz w:val="20"/>
          <w:szCs w:val="20"/>
        </w:rPr>
        <w:t xml:space="preserve">wysokości </w:t>
      </w:r>
      <w:r w:rsidRPr="002978B3">
        <w:rPr>
          <w:b/>
          <w:sz w:val="20"/>
          <w:szCs w:val="20"/>
        </w:rPr>
        <w:t>0,5%</w:t>
      </w:r>
      <w:r w:rsidRPr="000635A5">
        <w:rPr>
          <w:sz w:val="20"/>
          <w:szCs w:val="20"/>
        </w:rPr>
        <w:t xml:space="preserve"> wartości niezrealizowanej naprawy lub dostawy części, licząc za każdy dzień opóźnienia</w:t>
      </w:r>
      <w:r w:rsidR="00235146" w:rsidRPr="00477F65">
        <w:rPr>
          <w:rFonts w:asciiTheme="minorHAnsi" w:hAnsiTheme="minorHAnsi"/>
          <w:bCs/>
          <w:sz w:val="20"/>
          <w:szCs w:val="20"/>
        </w:rPr>
        <w:t>,</w:t>
      </w:r>
    </w:p>
    <w:p w14:paraId="7CF5AFF5" w14:textId="354EE619" w:rsidR="00235146" w:rsidRPr="00557B6F" w:rsidRDefault="00235146" w:rsidP="00C60431">
      <w:pPr>
        <w:pStyle w:val="Akapitzlist"/>
        <w:numPr>
          <w:ilvl w:val="0"/>
          <w:numId w:val="7"/>
        </w:numPr>
        <w:autoSpaceDE w:val="0"/>
        <w:spacing w:after="120" w:line="240" w:lineRule="auto"/>
        <w:ind w:left="709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477F65">
        <w:rPr>
          <w:rFonts w:asciiTheme="minorHAnsi" w:hAnsiTheme="minorHAnsi"/>
          <w:sz w:val="20"/>
          <w:szCs w:val="20"/>
        </w:rPr>
        <w:t xml:space="preserve">Wykonawca zapłaci karę umowną w wysokości </w:t>
      </w:r>
      <w:r w:rsidRPr="00477F65">
        <w:rPr>
          <w:rFonts w:asciiTheme="minorHAnsi" w:hAnsiTheme="minorHAnsi"/>
          <w:b/>
          <w:sz w:val="20"/>
          <w:szCs w:val="20"/>
        </w:rPr>
        <w:t>500,00 zł.</w:t>
      </w:r>
      <w:r w:rsidRPr="00477F65">
        <w:rPr>
          <w:rFonts w:asciiTheme="minorHAnsi" w:hAnsiTheme="minorHAnsi"/>
          <w:sz w:val="20"/>
          <w:szCs w:val="20"/>
        </w:rPr>
        <w:t xml:space="preserve"> za każdy ujawniony przypadek niespełnienia wymogu zatrudnienia na podstawie </w:t>
      </w:r>
      <w:r w:rsidR="00440342">
        <w:rPr>
          <w:rFonts w:asciiTheme="minorHAnsi" w:hAnsiTheme="minorHAnsi"/>
          <w:sz w:val="20"/>
          <w:szCs w:val="20"/>
        </w:rPr>
        <w:t>u</w:t>
      </w:r>
      <w:r w:rsidR="004E24D8">
        <w:rPr>
          <w:rFonts w:asciiTheme="minorHAnsi" w:hAnsiTheme="minorHAnsi"/>
          <w:sz w:val="20"/>
          <w:szCs w:val="20"/>
        </w:rPr>
        <w:t>mowy</w:t>
      </w:r>
      <w:r w:rsidRPr="00477F65">
        <w:rPr>
          <w:rFonts w:asciiTheme="minorHAnsi" w:hAnsiTheme="minorHAnsi"/>
          <w:sz w:val="20"/>
          <w:szCs w:val="20"/>
        </w:rPr>
        <w:t xml:space="preserve"> o pracę personelu Wykonawcy wykonującego czynności w zakresie realizacji zamówienia, </w:t>
      </w:r>
      <w:r w:rsidRPr="002978B3">
        <w:rPr>
          <w:rFonts w:asciiTheme="minorHAnsi" w:hAnsiTheme="minorHAnsi"/>
          <w:sz w:val="20"/>
          <w:szCs w:val="20"/>
        </w:rPr>
        <w:t xml:space="preserve">wskazane w Rozdziale I </w:t>
      </w:r>
      <w:r w:rsidR="00180032" w:rsidRPr="002978B3">
        <w:rPr>
          <w:rFonts w:asciiTheme="minorHAnsi" w:hAnsiTheme="minorHAnsi"/>
          <w:sz w:val="20"/>
          <w:szCs w:val="20"/>
        </w:rPr>
        <w:t xml:space="preserve">ust. </w:t>
      </w:r>
      <w:r w:rsidR="00D44B8E">
        <w:rPr>
          <w:rFonts w:asciiTheme="minorHAnsi" w:hAnsiTheme="minorHAnsi"/>
          <w:sz w:val="20"/>
          <w:szCs w:val="20"/>
        </w:rPr>
        <w:t>9</w:t>
      </w:r>
      <w:r w:rsidRPr="002978B3">
        <w:rPr>
          <w:rFonts w:asciiTheme="minorHAnsi" w:hAnsiTheme="minorHAnsi"/>
          <w:sz w:val="20"/>
          <w:szCs w:val="20"/>
        </w:rPr>
        <w:t xml:space="preserve"> SWZ. Dodatkowo </w:t>
      </w:r>
      <w:r w:rsidRPr="002978B3">
        <w:rPr>
          <w:sz w:val="20"/>
          <w:szCs w:val="20"/>
        </w:rPr>
        <w:t>Wykonawca</w:t>
      </w:r>
      <w:r w:rsidRPr="00477F65">
        <w:rPr>
          <w:sz w:val="20"/>
          <w:szCs w:val="20"/>
        </w:rPr>
        <w:t xml:space="preserve"> zapłaci karę umowną w wysokości </w:t>
      </w:r>
      <w:r w:rsidRPr="002978B3">
        <w:rPr>
          <w:b/>
          <w:sz w:val="20"/>
          <w:szCs w:val="20"/>
        </w:rPr>
        <w:t>0,</w:t>
      </w:r>
      <w:r w:rsidR="00180032" w:rsidRPr="002978B3">
        <w:rPr>
          <w:b/>
          <w:sz w:val="20"/>
          <w:szCs w:val="20"/>
        </w:rPr>
        <w:t>0</w:t>
      </w:r>
      <w:r w:rsidR="00627614">
        <w:rPr>
          <w:b/>
          <w:sz w:val="20"/>
          <w:szCs w:val="20"/>
        </w:rPr>
        <w:t>1</w:t>
      </w:r>
      <w:r w:rsidRPr="002978B3">
        <w:rPr>
          <w:b/>
          <w:sz w:val="20"/>
          <w:szCs w:val="20"/>
        </w:rPr>
        <w:t>%</w:t>
      </w:r>
      <w:r w:rsidRPr="00557B6F">
        <w:rPr>
          <w:b/>
          <w:sz w:val="20"/>
          <w:szCs w:val="20"/>
        </w:rPr>
        <w:t xml:space="preserve"> </w:t>
      </w:r>
      <w:r w:rsidRPr="008F0521">
        <w:rPr>
          <w:sz w:val="20"/>
          <w:szCs w:val="20"/>
        </w:rPr>
        <w:t>łącznej wartości obsługi serwisowej netto</w:t>
      </w:r>
      <w:r>
        <w:rPr>
          <w:b/>
          <w:sz w:val="20"/>
          <w:szCs w:val="20"/>
        </w:rPr>
        <w:t xml:space="preserve"> </w:t>
      </w:r>
      <w:r w:rsidRPr="00557B6F">
        <w:rPr>
          <w:sz w:val="20"/>
          <w:szCs w:val="20"/>
        </w:rPr>
        <w:t>za każdy dzień, w którym utrzymany jest stan braku zatrudnienia w ramach stosunku pracy.</w:t>
      </w:r>
    </w:p>
    <w:p w14:paraId="786C3FF0" w14:textId="43EA22DD" w:rsidR="00235146" w:rsidRPr="00557B6F" w:rsidRDefault="00235146" w:rsidP="00C60431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57B6F">
        <w:rPr>
          <w:rFonts w:asciiTheme="minorHAnsi" w:hAnsiTheme="minorHAnsi"/>
          <w:sz w:val="20"/>
          <w:szCs w:val="20"/>
        </w:rPr>
        <w:t xml:space="preserve">Łączna i całkowita odpowiedzialność Wykonawcy za wszystkie szkody związane z realizacją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57B6F">
        <w:rPr>
          <w:rFonts w:asciiTheme="minorHAnsi" w:hAnsiTheme="minorHAnsi"/>
          <w:sz w:val="20"/>
          <w:szCs w:val="20"/>
        </w:rPr>
        <w:t>, niezależnie od</w:t>
      </w:r>
      <w:r w:rsidR="00D44B8E">
        <w:rPr>
          <w:rFonts w:asciiTheme="minorHAnsi" w:hAnsiTheme="minorHAnsi"/>
          <w:sz w:val="20"/>
          <w:szCs w:val="20"/>
        </w:rPr>
        <w:t> </w:t>
      </w:r>
      <w:r w:rsidRPr="00557B6F">
        <w:rPr>
          <w:rFonts w:asciiTheme="minorHAnsi" w:hAnsiTheme="minorHAnsi"/>
          <w:sz w:val="20"/>
          <w:szCs w:val="20"/>
        </w:rPr>
        <w:t>podstawy prawnej dochodzenia odszkodowania, w</w:t>
      </w:r>
      <w:r w:rsidR="00D44B8E">
        <w:rPr>
          <w:rFonts w:asciiTheme="minorHAnsi" w:hAnsiTheme="minorHAnsi"/>
          <w:sz w:val="20"/>
          <w:szCs w:val="20"/>
        </w:rPr>
        <w:t xml:space="preserve"> </w:t>
      </w:r>
      <w:r w:rsidRPr="00557B6F">
        <w:rPr>
          <w:rFonts w:asciiTheme="minorHAnsi" w:hAnsiTheme="minorHAnsi"/>
          <w:sz w:val="20"/>
          <w:szCs w:val="20"/>
        </w:rPr>
        <w:t xml:space="preserve">tym odpowiedzialność deliktowa, jest ograniczona do rzeczywistych strat z wyłączeniem utraconych korzyści i równocześnie jest ograniczona ze wszystkich tytułów </w:t>
      </w:r>
      <w:r w:rsidRPr="002978B3">
        <w:rPr>
          <w:rFonts w:asciiTheme="minorHAnsi" w:hAnsiTheme="minorHAnsi"/>
          <w:sz w:val="20"/>
          <w:szCs w:val="20"/>
        </w:rPr>
        <w:t xml:space="preserve">do </w:t>
      </w:r>
      <w:r w:rsidR="002978B3" w:rsidRPr="002978B3">
        <w:rPr>
          <w:rFonts w:asciiTheme="minorHAnsi" w:hAnsiTheme="minorHAnsi"/>
          <w:b/>
          <w:sz w:val="20"/>
          <w:szCs w:val="20"/>
        </w:rPr>
        <w:t>1</w:t>
      </w:r>
      <w:r w:rsidRPr="002978B3">
        <w:rPr>
          <w:rFonts w:asciiTheme="minorHAnsi" w:hAnsiTheme="minorHAnsi"/>
          <w:b/>
          <w:sz w:val="20"/>
          <w:szCs w:val="20"/>
        </w:rPr>
        <w:t>0%</w:t>
      </w:r>
      <w:r w:rsidRPr="00557B6F">
        <w:rPr>
          <w:rFonts w:asciiTheme="minorHAnsi" w:hAnsiTheme="minorHAnsi"/>
          <w:b/>
          <w:sz w:val="20"/>
          <w:szCs w:val="20"/>
        </w:rPr>
        <w:t xml:space="preserve"> </w:t>
      </w:r>
      <w:r w:rsidRPr="000928F5">
        <w:rPr>
          <w:rFonts w:asciiTheme="minorHAnsi" w:hAnsiTheme="minorHAnsi"/>
          <w:sz w:val="20"/>
          <w:szCs w:val="20"/>
        </w:rPr>
        <w:t xml:space="preserve">łącznej wartości </w:t>
      </w:r>
      <w:r w:rsidRPr="000928F5">
        <w:rPr>
          <w:sz w:val="20"/>
          <w:szCs w:val="20"/>
        </w:rPr>
        <w:t xml:space="preserve">obsługi serwisowej </w:t>
      </w:r>
      <w:r w:rsidRPr="000928F5">
        <w:rPr>
          <w:rFonts w:asciiTheme="minorHAnsi" w:hAnsiTheme="minorHAnsi"/>
          <w:sz w:val="20"/>
          <w:szCs w:val="20"/>
        </w:rPr>
        <w:t>netto</w:t>
      </w:r>
      <w:r w:rsidRPr="00557B6F">
        <w:rPr>
          <w:rFonts w:asciiTheme="minorHAnsi" w:hAnsiTheme="minorHAnsi"/>
          <w:b/>
          <w:sz w:val="20"/>
          <w:szCs w:val="20"/>
        </w:rPr>
        <w:t xml:space="preserve"> </w:t>
      </w:r>
      <w:r w:rsidRPr="0005656D">
        <w:rPr>
          <w:rFonts w:asciiTheme="minorHAnsi" w:hAnsiTheme="minorHAnsi"/>
          <w:sz w:val="20"/>
          <w:szCs w:val="20"/>
        </w:rPr>
        <w:t xml:space="preserve">określonej w § 5 ust. 1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05656D">
        <w:rPr>
          <w:rFonts w:asciiTheme="minorHAnsi" w:hAnsiTheme="minorHAnsi"/>
          <w:sz w:val="20"/>
          <w:szCs w:val="20"/>
        </w:rPr>
        <w:t xml:space="preserve"> należnego</w:t>
      </w:r>
      <w:r w:rsidRPr="00557B6F">
        <w:rPr>
          <w:rFonts w:asciiTheme="minorHAnsi" w:hAnsiTheme="minorHAnsi"/>
          <w:sz w:val="20"/>
          <w:szCs w:val="20"/>
        </w:rPr>
        <w:t xml:space="preserve"> Wykonawcy z tytułu realizacji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57B6F">
        <w:rPr>
          <w:rFonts w:asciiTheme="minorHAnsi" w:hAnsiTheme="minorHAnsi"/>
          <w:sz w:val="20"/>
          <w:szCs w:val="20"/>
        </w:rPr>
        <w:t>. Ograniczenia odpowiedzialności nie obejmują przypadków, kiedy ograniczenie odpowiedzialności jest niedopuszczalne bezwzględnie obowiązującymi przepisami prawa, w szczególności nie obejmuje szkód wyrządzonych z</w:t>
      </w:r>
      <w:r w:rsidR="00D44B8E">
        <w:rPr>
          <w:rFonts w:asciiTheme="minorHAnsi" w:hAnsiTheme="minorHAnsi"/>
          <w:sz w:val="20"/>
          <w:szCs w:val="20"/>
        </w:rPr>
        <w:t> </w:t>
      </w:r>
      <w:r w:rsidRPr="00557B6F">
        <w:rPr>
          <w:rFonts w:asciiTheme="minorHAnsi" w:hAnsiTheme="minorHAnsi"/>
          <w:sz w:val="20"/>
          <w:szCs w:val="20"/>
        </w:rPr>
        <w:t>winy umyślnej Wykonawcy.</w:t>
      </w:r>
    </w:p>
    <w:p w14:paraId="6BDDD6CA" w14:textId="0249ACFC" w:rsidR="00235146" w:rsidRPr="00557B6F" w:rsidRDefault="00235146" w:rsidP="00C60431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57B6F">
        <w:rPr>
          <w:rFonts w:asciiTheme="minorHAnsi" w:hAnsiTheme="minorHAnsi"/>
          <w:sz w:val="20"/>
          <w:szCs w:val="20"/>
        </w:rPr>
        <w:t xml:space="preserve">Żadna Strona nie będzie odpowiedzialna względem drugiej Strony za niewykonanie lub nienależyte wykonanie swoich zobowiązań w ramach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57B6F">
        <w:rPr>
          <w:rFonts w:asciiTheme="minorHAnsi" w:hAnsiTheme="minorHAnsi"/>
          <w:sz w:val="20"/>
          <w:szCs w:val="20"/>
        </w:rPr>
        <w:t xml:space="preserve">, jeżeli niewykonanie lub nienależyte wykonanie zobowiązań wynikających z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57B6F">
        <w:rPr>
          <w:rFonts w:asciiTheme="minorHAnsi" w:hAnsiTheme="minorHAnsi"/>
          <w:sz w:val="20"/>
          <w:szCs w:val="20"/>
        </w:rPr>
        <w:t xml:space="preserve"> jest wynikiem działania siły wyższej. Jeżeli powstanie sytuacja siły wyższej, Strona, po której okoliczności te wystąpiły bezzwłocznie zawiadomi drugą stronę na piśmie o jej zaistnieniu i przyczynach. Strona, po której siła wyższa nastąpiła dołoży wszelkich starań, aby w terminie do 14 dni od daty zawiadomienia przedstawić drugiej Stronie dokumentację, która wyjaśnia naturę i przyczyny zaistniałej okoliczności siły wyższej w takim zakresie, w jakim jest to możliwie osiągalne. Jeżeli po zawiadomieniu strony nie uzgodnią inaczej w formie pisemnej, każda ze stron będzie kontynuowała wysiłki w celu wywiązania się ze swoich zobowiązań. W takim zakresie, w jakim niemożność wykonywania zobowiązań umownych wynika z siły wyższej oddziałującej na jedną ze Stron, druga Strona również nie będzie odpowiedzialna za</w:t>
      </w:r>
      <w:r w:rsidR="001729DA">
        <w:rPr>
          <w:rFonts w:asciiTheme="minorHAnsi" w:hAnsiTheme="minorHAnsi"/>
          <w:sz w:val="20"/>
          <w:szCs w:val="20"/>
        </w:rPr>
        <w:t> </w:t>
      </w:r>
      <w:r w:rsidRPr="00557B6F">
        <w:rPr>
          <w:rFonts w:asciiTheme="minorHAnsi" w:hAnsiTheme="minorHAnsi"/>
          <w:sz w:val="20"/>
          <w:szCs w:val="20"/>
        </w:rPr>
        <w:t xml:space="preserve">wykonanie swoich zobowiązań. </w:t>
      </w:r>
    </w:p>
    <w:p w14:paraId="38860649" w14:textId="00AC4D3B" w:rsidR="00235146" w:rsidRPr="00557B6F" w:rsidRDefault="00235146" w:rsidP="00C60431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57B6F">
        <w:rPr>
          <w:rFonts w:asciiTheme="minorHAnsi" w:hAnsiTheme="minorHAnsi"/>
          <w:sz w:val="20"/>
          <w:szCs w:val="20"/>
        </w:rPr>
        <w:t xml:space="preserve">Zapłata kar umownych nie zwalnia Wykonawcy z obowiązku realizacji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57B6F">
        <w:rPr>
          <w:rFonts w:asciiTheme="minorHAnsi" w:hAnsiTheme="minorHAnsi"/>
          <w:sz w:val="20"/>
          <w:szCs w:val="20"/>
        </w:rPr>
        <w:t>.</w:t>
      </w:r>
    </w:p>
    <w:p w14:paraId="08ABDE96" w14:textId="77777777" w:rsidR="00235146" w:rsidRDefault="00235146" w:rsidP="00C60431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57B6F">
        <w:rPr>
          <w:rFonts w:asciiTheme="minorHAnsi" w:hAnsiTheme="minorHAnsi"/>
          <w:sz w:val="20"/>
          <w:szCs w:val="20"/>
        </w:rPr>
        <w:t>Strony zastrzegają sobie prawo dochodzenia odszkodowania uzupełniającego do wysokości r</w:t>
      </w:r>
      <w:r>
        <w:rPr>
          <w:rFonts w:asciiTheme="minorHAnsi" w:hAnsiTheme="minorHAnsi"/>
          <w:sz w:val="20"/>
          <w:szCs w:val="20"/>
        </w:rPr>
        <w:t>zeczywiście poniesionej szkody,</w:t>
      </w:r>
      <w:r w:rsidRPr="00557B6F">
        <w:rPr>
          <w:rFonts w:asciiTheme="minorHAnsi" w:hAnsiTheme="minorHAnsi"/>
          <w:sz w:val="20"/>
          <w:szCs w:val="20"/>
        </w:rPr>
        <w:t xml:space="preserve"> gdy powstała szkoda przewyższa wartością ustaloną karę umowną.</w:t>
      </w:r>
    </w:p>
    <w:p w14:paraId="4486DF95" w14:textId="77777777" w:rsidR="00144D5F" w:rsidRPr="00144D5F" w:rsidRDefault="00144D5F" w:rsidP="00C60431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44D5F">
        <w:rPr>
          <w:sz w:val="20"/>
          <w:szCs w:val="20"/>
        </w:rPr>
        <w:t>Wykonawca oświadcza, że wyraża zgodę na potrącenie w rozumieniu art. 498 i 499 Kodeksu cywilnego powstałych należności poprzez naliczenie kar umownych, o których mowa w § 4.</w:t>
      </w:r>
    </w:p>
    <w:p w14:paraId="053C2EB9" w14:textId="77777777" w:rsidR="00144D5F" w:rsidRPr="00144D5F" w:rsidRDefault="00144D5F" w:rsidP="00C60431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44D5F">
        <w:rPr>
          <w:sz w:val="20"/>
          <w:szCs w:val="20"/>
        </w:rPr>
        <w:t>Zamawiający oświadcza, że wystawi Wykonawcy notę niezwłocznie po dokonaniu potracenia zawierającą szczegółowe naliczenie kary umownej w przypadku zaistnienia sytuacji, o której mowa w § 4.</w:t>
      </w:r>
    </w:p>
    <w:p w14:paraId="79D14721" w14:textId="77777777" w:rsidR="00C169F7" w:rsidRDefault="00C169F7" w:rsidP="00235146">
      <w:pPr>
        <w:spacing w:after="0" w:line="240" w:lineRule="auto"/>
        <w:jc w:val="center"/>
        <w:rPr>
          <w:rFonts w:ascii="Calibri" w:hAnsi="Calibri"/>
          <w:b/>
        </w:rPr>
      </w:pPr>
    </w:p>
    <w:p w14:paraId="5705AEDF" w14:textId="7B36A127" w:rsidR="00235146" w:rsidRPr="00CB1062" w:rsidRDefault="00235146" w:rsidP="00235146">
      <w:pPr>
        <w:spacing w:after="0" w:line="240" w:lineRule="auto"/>
        <w:jc w:val="center"/>
        <w:rPr>
          <w:rFonts w:ascii="Calibri" w:hAnsi="Calibri"/>
          <w:b/>
        </w:rPr>
      </w:pPr>
      <w:r w:rsidRPr="00CB1062">
        <w:rPr>
          <w:rFonts w:ascii="Calibri" w:hAnsi="Calibri"/>
          <w:b/>
        </w:rPr>
        <w:lastRenderedPageBreak/>
        <w:t>§ 5</w:t>
      </w:r>
    </w:p>
    <w:p w14:paraId="10128A70" w14:textId="77777777" w:rsidR="00235146" w:rsidRPr="004270E6" w:rsidRDefault="00235146" w:rsidP="00C60431">
      <w:pPr>
        <w:pStyle w:val="Akapitzlist"/>
        <w:spacing w:after="120" w:line="240" w:lineRule="auto"/>
        <w:ind w:left="0"/>
        <w:contextualSpacing w:val="0"/>
        <w:jc w:val="center"/>
        <w:rPr>
          <w:b/>
          <w:sz w:val="20"/>
          <w:szCs w:val="20"/>
        </w:rPr>
      </w:pPr>
      <w:r w:rsidRPr="004270E6">
        <w:rPr>
          <w:b/>
          <w:sz w:val="20"/>
          <w:szCs w:val="20"/>
        </w:rPr>
        <w:t>Wynagrodzenie</w:t>
      </w:r>
    </w:p>
    <w:p w14:paraId="6AE9490D" w14:textId="53A6130F" w:rsidR="004270E6" w:rsidRDefault="004270E6" w:rsidP="00C60431">
      <w:pPr>
        <w:pStyle w:val="Akapitzlist"/>
        <w:numPr>
          <w:ilvl w:val="2"/>
          <w:numId w:val="1"/>
        </w:numPr>
        <w:tabs>
          <w:tab w:val="clear" w:pos="850"/>
        </w:tabs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1D4A55">
        <w:rPr>
          <w:rFonts w:asciiTheme="minorHAnsi" w:hAnsiTheme="minorHAnsi"/>
          <w:bCs/>
          <w:sz w:val="20"/>
          <w:szCs w:val="20"/>
        </w:rPr>
        <w:t xml:space="preserve">Łączna wartość przedmiotu </w:t>
      </w:r>
      <w:r w:rsidR="004E24D8">
        <w:rPr>
          <w:rFonts w:asciiTheme="minorHAnsi" w:hAnsiTheme="minorHAnsi"/>
          <w:bCs/>
          <w:sz w:val="20"/>
          <w:szCs w:val="20"/>
        </w:rPr>
        <w:t>Umowy</w:t>
      </w:r>
      <w:r w:rsidRPr="001D4A55">
        <w:rPr>
          <w:rFonts w:asciiTheme="minorHAnsi" w:hAnsiTheme="minorHAnsi"/>
          <w:bCs/>
          <w:sz w:val="20"/>
          <w:szCs w:val="20"/>
        </w:rPr>
        <w:t xml:space="preserve">: </w:t>
      </w:r>
    </w:p>
    <w:p w14:paraId="61AF0D33" w14:textId="77777777" w:rsidR="004270E6" w:rsidRPr="00640259" w:rsidRDefault="004270E6" w:rsidP="004270E6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netto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…………………………………………………………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36FCAEB4" w14:textId="77777777" w:rsidR="004270E6" w:rsidRDefault="004270E6" w:rsidP="004270E6">
      <w:pPr>
        <w:pStyle w:val="Akapitzlist"/>
        <w:ind w:left="0" w:firstLine="426"/>
        <w:jc w:val="both"/>
        <w:rPr>
          <w:rFonts w:asciiTheme="minorHAnsi" w:hAnsiTheme="minorHAnsi"/>
          <w:b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brutto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……………………………………………………….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22A070E7" w14:textId="16C710E0" w:rsidR="004270E6" w:rsidRPr="00AA2F6B" w:rsidRDefault="004270E6" w:rsidP="004270E6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AA2F6B">
        <w:rPr>
          <w:rFonts w:asciiTheme="minorHAnsi" w:hAnsiTheme="minorHAnsi"/>
          <w:b/>
          <w:bCs/>
          <w:sz w:val="20"/>
          <w:szCs w:val="20"/>
        </w:rPr>
        <w:t>słownie: …………………………………………………………………………</w:t>
      </w:r>
      <w:proofErr w:type="gramStart"/>
      <w:r w:rsidRPr="00AA2F6B">
        <w:rPr>
          <w:rFonts w:asciiTheme="minorHAnsi" w:hAnsiTheme="minorHAnsi"/>
          <w:b/>
          <w:bCs/>
          <w:sz w:val="20"/>
          <w:szCs w:val="20"/>
        </w:rPr>
        <w:t>…….</w:t>
      </w:r>
      <w:proofErr w:type="gramEnd"/>
      <w:r w:rsidRPr="00AA2F6B">
        <w:rPr>
          <w:rFonts w:asciiTheme="minorHAnsi" w:hAnsiTheme="minorHAnsi"/>
          <w:b/>
          <w:bCs/>
          <w:sz w:val="20"/>
          <w:szCs w:val="20"/>
        </w:rPr>
        <w:t xml:space="preserve">. złotych </w:t>
      </w:r>
      <w:proofErr w:type="gramStart"/>
      <w:r w:rsidRPr="00AA2F6B">
        <w:rPr>
          <w:rFonts w:asciiTheme="minorHAnsi" w:hAnsiTheme="minorHAnsi"/>
          <w:b/>
          <w:bCs/>
          <w:sz w:val="20"/>
          <w:szCs w:val="20"/>
        </w:rPr>
        <w:t>…….</w:t>
      </w:r>
      <w:proofErr w:type="gramEnd"/>
      <w:r w:rsidRPr="00AA2F6B">
        <w:rPr>
          <w:rFonts w:asciiTheme="minorHAnsi" w:hAnsiTheme="minorHAnsi"/>
          <w:b/>
          <w:bCs/>
          <w:sz w:val="20"/>
          <w:szCs w:val="20"/>
        </w:rPr>
        <w:t>./100</w:t>
      </w:r>
    </w:p>
    <w:p w14:paraId="0A45A7E4" w14:textId="77777777" w:rsidR="004270E6" w:rsidRPr="001D4A55" w:rsidRDefault="004270E6" w:rsidP="004270E6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</w:p>
    <w:p w14:paraId="2F90B690" w14:textId="77777777" w:rsidR="00CA245E" w:rsidRDefault="00CA245E" w:rsidP="00CA245E">
      <w:pPr>
        <w:pStyle w:val="Akapitzlist"/>
        <w:tabs>
          <w:tab w:val="left" w:pos="284"/>
        </w:tabs>
        <w:spacing w:after="0" w:line="240" w:lineRule="auto"/>
        <w:ind w:left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okresie jednego miesiąca:</w:t>
      </w:r>
    </w:p>
    <w:p w14:paraId="0AB00170" w14:textId="77777777" w:rsidR="00AA2F6B" w:rsidRPr="00640259" w:rsidRDefault="00AA2F6B" w:rsidP="00AA2F6B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netto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…………………………………………………………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1D33E647" w14:textId="77777777" w:rsidR="00AA2F6B" w:rsidRDefault="00AA2F6B" w:rsidP="00AA2F6B">
      <w:pPr>
        <w:pStyle w:val="Akapitzlist"/>
        <w:ind w:left="0" w:firstLine="426"/>
        <w:jc w:val="both"/>
        <w:rPr>
          <w:rFonts w:asciiTheme="minorHAnsi" w:hAnsiTheme="minorHAnsi"/>
          <w:b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brutto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……………………………………………………….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6B15FB4C" w14:textId="77777777" w:rsidR="00AA2F6B" w:rsidRPr="00AA2F6B" w:rsidRDefault="00AA2F6B" w:rsidP="00C60431">
      <w:pPr>
        <w:pStyle w:val="Akapitzlist"/>
        <w:spacing w:after="120"/>
        <w:ind w:left="0" w:firstLine="426"/>
        <w:contextualSpacing w:val="0"/>
        <w:jc w:val="both"/>
        <w:rPr>
          <w:rFonts w:asciiTheme="minorHAnsi" w:hAnsiTheme="minorHAnsi"/>
          <w:b/>
          <w:bCs/>
          <w:sz w:val="20"/>
          <w:szCs w:val="20"/>
        </w:rPr>
      </w:pPr>
      <w:r w:rsidRPr="00AA2F6B">
        <w:rPr>
          <w:rFonts w:asciiTheme="minorHAnsi" w:hAnsiTheme="minorHAnsi"/>
          <w:b/>
          <w:bCs/>
          <w:sz w:val="20"/>
          <w:szCs w:val="20"/>
        </w:rPr>
        <w:t>słownie: …………………………………………………………………………</w:t>
      </w:r>
      <w:proofErr w:type="gramStart"/>
      <w:r w:rsidRPr="00AA2F6B">
        <w:rPr>
          <w:rFonts w:asciiTheme="minorHAnsi" w:hAnsiTheme="minorHAnsi"/>
          <w:b/>
          <w:bCs/>
          <w:sz w:val="20"/>
          <w:szCs w:val="20"/>
        </w:rPr>
        <w:t>…….</w:t>
      </w:r>
      <w:proofErr w:type="gramEnd"/>
      <w:r w:rsidRPr="00AA2F6B">
        <w:rPr>
          <w:rFonts w:asciiTheme="minorHAnsi" w:hAnsiTheme="minorHAnsi"/>
          <w:b/>
          <w:bCs/>
          <w:sz w:val="20"/>
          <w:szCs w:val="20"/>
        </w:rPr>
        <w:t xml:space="preserve">. złotych </w:t>
      </w:r>
      <w:proofErr w:type="gramStart"/>
      <w:r w:rsidRPr="00AA2F6B">
        <w:rPr>
          <w:rFonts w:asciiTheme="minorHAnsi" w:hAnsiTheme="minorHAnsi"/>
          <w:b/>
          <w:bCs/>
          <w:sz w:val="20"/>
          <w:szCs w:val="20"/>
        </w:rPr>
        <w:t>…….</w:t>
      </w:r>
      <w:proofErr w:type="gramEnd"/>
      <w:r w:rsidRPr="00AA2F6B">
        <w:rPr>
          <w:rFonts w:asciiTheme="minorHAnsi" w:hAnsiTheme="minorHAnsi"/>
          <w:b/>
          <w:bCs/>
          <w:sz w:val="20"/>
          <w:szCs w:val="20"/>
        </w:rPr>
        <w:t>./100</w:t>
      </w:r>
    </w:p>
    <w:p w14:paraId="05D04DE7" w14:textId="72C6F4BF" w:rsidR="00235146" w:rsidRPr="00571141" w:rsidRDefault="00235146" w:rsidP="00C60431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autoSpaceDE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71141">
        <w:rPr>
          <w:rFonts w:asciiTheme="minorHAnsi" w:hAnsiTheme="minorHAnsi"/>
          <w:bCs/>
          <w:sz w:val="20"/>
          <w:szCs w:val="20"/>
        </w:rPr>
        <w:t xml:space="preserve">Ceny </w:t>
      </w:r>
      <w:r w:rsidR="006F1DC8" w:rsidRPr="00571141">
        <w:rPr>
          <w:rFonts w:asciiTheme="minorHAnsi" w:hAnsiTheme="minorHAnsi"/>
          <w:bCs/>
          <w:sz w:val="20"/>
          <w:szCs w:val="20"/>
        </w:rPr>
        <w:t xml:space="preserve">jednostkowe </w:t>
      </w:r>
      <w:r w:rsidRPr="00571141">
        <w:rPr>
          <w:rFonts w:asciiTheme="minorHAnsi" w:hAnsiTheme="minorHAnsi"/>
          <w:bCs/>
          <w:sz w:val="20"/>
          <w:szCs w:val="20"/>
        </w:rPr>
        <w:t xml:space="preserve">określone </w:t>
      </w:r>
      <w:r w:rsidR="006F1DC8" w:rsidRPr="00571141">
        <w:rPr>
          <w:rFonts w:asciiTheme="minorHAnsi" w:hAnsiTheme="minorHAnsi"/>
          <w:bCs/>
          <w:sz w:val="20"/>
          <w:szCs w:val="20"/>
        </w:rPr>
        <w:t xml:space="preserve">w załączniku nr 1 do </w:t>
      </w:r>
      <w:r w:rsidR="004E24D8">
        <w:rPr>
          <w:rFonts w:asciiTheme="minorHAnsi" w:hAnsiTheme="minorHAnsi"/>
          <w:bCs/>
          <w:sz w:val="20"/>
          <w:szCs w:val="20"/>
        </w:rPr>
        <w:t>Umowy</w:t>
      </w:r>
      <w:r w:rsidRPr="00571141">
        <w:rPr>
          <w:rFonts w:asciiTheme="minorHAnsi" w:hAnsiTheme="minorHAnsi"/>
          <w:bCs/>
          <w:sz w:val="20"/>
          <w:szCs w:val="20"/>
        </w:rPr>
        <w:t xml:space="preserve"> </w:t>
      </w:r>
      <w:r w:rsidRPr="00571141">
        <w:rPr>
          <w:rFonts w:asciiTheme="minorHAnsi" w:hAnsiTheme="minorHAnsi"/>
          <w:sz w:val="20"/>
          <w:szCs w:val="20"/>
        </w:rPr>
        <w:t xml:space="preserve">przez okres obowiązywania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71141">
        <w:rPr>
          <w:rFonts w:asciiTheme="minorHAnsi" w:hAnsiTheme="minorHAnsi"/>
          <w:sz w:val="20"/>
          <w:szCs w:val="20"/>
        </w:rPr>
        <w:t xml:space="preserve"> będą niezmienne, z</w:t>
      </w:r>
      <w:r w:rsidR="00AA2F6B">
        <w:rPr>
          <w:rFonts w:asciiTheme="minorHAnsi" w:hAnsiTheme="minorHAnsi"/>
          <w:sz w:val="20"/>
          <w:szCs w:val="20"/>
        </w:rPr>
        <w:t> </w:t>
      </w:r>
      <w:r w:rsidRPr="00571141">
        <w:rPr>
          <w:rFonts w:asciiTheme="minorHAnsi" w:hAnsiTheme="minorHAnsi"/>
          <w:sz w:val="20"/>
          <w:szCs w:val="20"/>
        </w:rPr>
        <w:t>zastrzeżeniem przypadków określonych w niniejszej umowie i zawierają koszty dojazdów Wykonawcy do</w:t>
      </w:r>
      <w:r w:rsidR="00375F59">
        <w:rPr>
          <w:rFonts w:asciiTheme="minorHAnsi" w:hAnsiTheme="minorHAnsi"/>
          <w:sz w:val="20"/>
          <w:szCs w:val="20"/>
        </w:rPr>
        <w:t> </w:t>
      </w:r>
      <w:r w:rsidRPr="00571141">
        <w:rPr>
          <w:rFonts w:asciiTheme="minorHAnsi" w:hAnsiTheme="minorHAnsi"/>
          <w:sz w:val="20"/>
          <w:szCs w:val="20"/>
        </w:rPr>
        <w:t>Zamawiającego celem serwisowania lub napraw sprzętu.</w:t>
      </w:r>
    </w:p>
    <w:p w14:paraId="23493DBC" w14:textId="34103FC6" w:rsidR="00CF034C" w:rsidRPr="00571141" w:rsidRDefault="00CF034C" w:rsidP="00C60431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autoSpaceDE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71141">
        <w:rPr>
          <w:rFonts w:asciiTheme="minorHAnsi" w:hAnsiTheme="minorHAnsi"/>
          <w:sz w:val="20"/>
          <w:szCs w:val="20"/>
        </w:rPr>
        <w:t>Ceny określone w umowie obejmują wszystkie koszty realizacji zamówienia tj. robocizny, napraw, przeglądów, części</w:t>
      </w:r>
      <w:r w:rsidR="00571141" w:rsidRPr="00571141">
        <w:rPr>
          <w:rFonts w:asciiTheme="minorHAnsi" w:hAnsiTheme="minorHAnsi"/>
          <w:sz w:val="20"/>
          <w:szCs w:val="20"/>
        </w:rPr>
        <w:t xml:space="preserve"> </w:t>
      </w:r>
      <w:r w:rsidR="00571141">
        <w:rPr>
          <w:rFonts w:asciiTheme="minorHAnsi" w:hAnsiTheme="minorHAnsi"/>
          <w:sz w:val="20"/>
          <w:szCs w:val="20"/>
        </w:rPr>
        <w:t>–</w:t>
      </w:r>
      <w:r w:rsidR="00571141" w:rsidRPr="00571141">
        <w:rPr>
          <w:rFonts w:asciiTheme="minorHAnsi" w:hAnsiTheme="minorHAnsi"/>
          <w:sz w:val="20"/>
          <w:szCs w:val="20"/>
        </w:rPr>
        <w:t xml:space="preserve"> </w:t>
      </w:r>
      <w:r w:rsidR="005B2C0A" w:rsidRPr="00571141">
        <w:rPr>
          <w:rFonts w:asciiTheme="minorHAnsi" w:hAnsiTheme="minorHAnsi"/>
          <w:sz w:val="20"/>
          <w:szCs w:val="20"/>
        </w:rPr>
        <w:t>zgodnie z zakresem</w:t>
      </w:r>
      <w:r w:rsidR="00571141" w:rsidRPr="00571141">
        <w:rPr>
          <w:rFonts w:asciiTheme="minorHAnsi" w:hAnsiTheme="minorHAnsi"/>
          <w:sz w:val="20"/>
          <w:szCs w:val="20"/>
        </w:rPr>
        <w:t xml:space="preserve"> podanym w załączniku nr 1 do </w:t>
      </w:r>
      <w:r w:rsidR="004E24D8">
        <w:rPr>
          <w:rFonts w:asciiTheme="minorHAnsi" w:hAnsiTheme="minorHAnsi"/>
          <w:sz w:val="20"/>
          <w:szCs w:val="20"/>
        </w:rPr>
        <w:t>Umowy</w:t>
      </w:r>
      <w:r w:rsidR="00571141" w:rsidRPr="00571141">
        <w:rPr>
          <w:rFonts w:asciiTheme="minorHAnsi" w:hAnsiTheme="minorHAnsi"/>
          <w:sz w:val="20"/>
          <w:szCs w:val="20"/>
        </w:rPr>
        <w:t>.</w:t>
      </w:r>
    </w:p>
    <w:p w14:paraId="4BD20C38" w14:textId="29A7BEDA" w:rsidR="00235146" w:rsidRDefault="00235146" w:rsidP="00C60431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autoSpaceDE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477F65">
        <w:rPr>
          <w:rFonts w:asciiTheme="minorHAnsi" w:hAnsiTheme="minorHAnsi"/>
          <w:sz w:val="20"/>
          <w:szCs w:val="20"/>
        </w:rPr>
        <w:t xml:space="preserve">Jeżeli w wyniku realizacji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477F65">
        <w:rPr>
          <w:rFonts w:asciiTheme="minorHAnsi" w:hAnsiTheme="minorHAnsi"/>
          <w:sz w:val="20"/>
          <w:szCs w:val="20"/>
        </w:rPr>
        <w:t xml:space="preserve"> powstanie u Zamawiającego obowiązek podatkowy na podstawie przepisów </w:t>
      </w:r>
      <w:r w:rsidR="00DE1B62">
        <w:rPr>
          <w:rFonts w:asciiTheme="minorHAnsi" w:hAnsiTheme="minorHAnsi"/>
          <w:sz w:val="20"/>
          <w:szCs w:val="20"/>
        </w:rPr>
        <w:br/>
      </w:r>
      <w:r w:rsidRPr="00477F65">
        <w:rPr>
          <w:rFonts w:asciiTheme="minorHAnsi" w:hAnsiTheme="minorHAnsi"/>
          <w:sz w:val="20"/>
          <w:szCs w:val="20"/>
        </w:rPr>
        <w:t>o podatku od towarów i usług, kwota należnego podatku VAT zostanie rozliczona z urzędem skarbowym przez Zamawiającego zgodnie z obowiązującymi</w:t>
      </w:r>
      <w:r w:rsidRPr="00142BA2">
        <w:rPr>
          <w:rFonts w:asciiTheme="minorHAnsi" w:hAnsiTheme="minorHAnsi"/>
          <w:sz w:val="20"/>
          <w:szCs w:val="20"/>
        </w:rPr>
        <w:t xml:space="preserve"> przepisami. W przypadku, gdy Wykonawca doliczy do wynagrodzenia netto nienależny </w:t>
      </w:r>
      <w:r w:rsidRPr="00477F65">
        <w:rPr>
          <w:rFonts w:asciiTheme="minorHAnsi" w:hAnsiTheme="minorHAnsi"/>
          <w:sz w:val="20"/>
          <w:szCs w:val="20"/>
        </w:rPr>
        <w:t>podatek VAT, to Zamawiający dokona obniżenia tego wynagrodzenia o kwotę podatku VAT, którą obowiązany jest rozliczyć zamiast Wykonawcy na podstawie przepisów o podatku od towarów i usług.</w:t>
      </w:r>
    </w:p>
    <w:p w14:paraId="542B9FA7" w14:textId="6083F3BC" w:rsidR="00235146" w:rsidRPr="004D107E" w:rsidRDefault="00235146" w:rsidP="00C60431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spacing w:after="120" w:line="240" w:lineRule="auto"/>
        <w:contextualSpacing w:val="0"/>
        <w:jc w:val="both"/>
        <w:rPr>
          <w:sz w:val="20"/>
          <w:szCs w:val="20"/>
        </w:rPr>
      </w:pPr>
      <w:r w:rsidRPr="004D107E">
        <w:rPr>
          <w:sz w:val="20"/>
          <w:szCs w:val="20"/>
        </w:rPr>
        <w:t xml:space="preserve">Wynagrodzenie będzie płatne w ciągu </w:t>
      </w:r>
      <w:r w:rsidRPr="00C1057B">
        <w:rPr>
          <w:b/>
          <w:sz w:val="20"/>
          <w:szCs w:val="20"/>
        </w:rPr>
        <w:t>.....................</w:t>
      </w:r>
      <w:r>
        <w:rPr>
          <w:b/>
          <w:sz w:val="20"/>
          <w:szCs w:val="20"/>
        </w:rPr>
        <w:t xml:space="preserve"> </w:t>
      </w:r>
      <w:r w:rsidRPr="00C1057B">
        <w:rPr>
          <w:b/>
          <w:sz w:val="20"/>
          <w:szCs w:val="20"/>
        </w:rPr>
        <w:t>dni</w:t>
      </w:r>
      <w:r w:rsidRPr="004D107E">
        <w:rPr>
          <w:sz w:val="20"/>
          <w:szCs w:val="20"/>
        </w:rPr>
        <w:t xml:space="preserve"> od daty </w:t>
      </w:r>
      <w:r w:rsidR="002B13C9">
        <w:rPr>
          <w:sz w:val="20"/>
          <w:szCs w:val="20"/>
        </w:rPr>
        <w:t>otrzymania</w:t>
      </w:r>
      <w:r w:rsidRPr="004D107E">
        <w:rPr>
          <w:sz w:val="20"/>
          <w:szCs w:val="20"/>
        </w:rPr>
        <w:t xml:space="preserve"> faktury VAT</w:t>
      </w:r>
      <w:r>
        <w:rPr>
          <w:sz w:val="20"/>
          <w:szCs w:val="20"/>
        </w:rPr>
        <w:t>.</w:t>
      </w:r>
    </w:p>
    <w:p w14:paraId="2898A54F" w14:textId="77777777" w:rsidR="00235146" w:rsidRPr="004D107E" w:rsidRDefault="00235146" w:rsidP="00C60431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spacing w:after="120" w:line="240" w:lineRule="auto"/>
        <w:contextualSpacing w:val="0"/>
        <w:jc w:val="both"/>
        <w:rPr>
          <w:b/>
          <w:sz w:val="20"/>
          <w:szCs w:val="20"/>
        </w:rPr>
      </w:pPr>
      <w:r w:rsidRPr="004D107E">
        <w:rPr>
          <w:sz w:val="20"/>
          <w:szCs w:val="20"/>
        </w:rPr>
        <w:t xml:space="preserve">Strony ustalają, że okresem rozliczeniowym jest </w:t>
      </w:r>
      <w:r w:rsidRPr="00CF034C">
        <w:rPr>
          <w:b/>
          <w:sz w:val="20"/>
          <w:szCs w:val="20"/>
        </w:rPr>
        <w:t>miesiąc kalendarzowy</w:t>
      </w:r>
      <w:r w:rsidRPr="004D107E">
        <w:rPr>
          <w:sz w:val="20"/>
          <w:szCs w:val="20"/>
        </w:rPr>
        <w:t>.</w:t>
      </w:r>
    </w:p>
    <w:p w14:paraId="030A80CC" w14:textId="77777777" w:rsidR="00235146" w:rsidRPr="00C33460" w:rsidRDefault="00235146" w:rsidP="00C60431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spacing w:after="120" w:line="240" w:lineRule="auto"/>
        <w:contextualSpacing w:val="0"/>
        <w:jc w:val="both"/>
        <w:rPr>
          <w:b/>
          <w:sz w:val="20"/>
          <w:szCs w:val="20"/>
        </w:rPr>
      </w:pPr>
      <w:r w:rsidRPr="004D107E">
        <w:rPr>
          <w:sz w:val="20"/>
          <w:szCs w:val="20"/>
        </w:rPr>
        <w:t xml:space="preserve">Płatność wynagrodzenia nastąpi przelewem na konto </w:t>
      </w:r>
      <w:r w:rsidRPr="00AE4BAD">
        <w:rPr>
          <w:sz w:val="20"/>
          <w:szCs w:val="20"/>
        </w:rPr>
        <w:t>Wykonawcy</w:t>
      </w:r>
      <w:r w:rsidRPr="004D107E">
        <w:rPr>
          <w:b/>
          <w:sz w:val="20"/>
          <w:szCs w:val="20"/>
        </w:rPr>
        <w:t xml:space="preserve"> </w:t>
      </w:r>
      <w:r w:rsidRPr="004D107E">
        <w:rPr>
          <w:sz w:val="20"/>
          <w:szCs w:val="20"/>
        </w:rPr>
        <w:t>w</w:t>
      </w:r>
      <w:r w:rsidRPr="00571141">
        <w:rPr>
          <w:sz w:val="20"/>
          <w:szCs w:val="20"/>
        </w:rPr>
        <w:t>s</w:t>
      </w:r>
      <w:r w:rsidRPr="004D107E">
        <w:rPr>
          <w:sz w:val="20"/>
          <w:szCs w:val="20"/>
        </w:rPr>
        <w:t>kazane na fakturze VAT.</w:t>
      </w:r>
    </w:p>
    <w:p w14:paraId="0C338203" w14:textId="77777777" w:rsidR="00235146" w:rsidRPr="00AF183E" w:rsidRDefault="00235146" w:rsidP="00235146">
      <w:pPr>
        <w:pStyle w:val="Akapitzlist"/>
        <w:spacing w:after="0" w:line="240" w:lineRule="auto"/>
        <w:ind w:left="0"/>
        <w:jc w:val="center"/>
        <w:rPr>
          <w:b/>
          <w:sz w:val="20"/>
          <w:szCs w:val="20"/>
        </w:rPr>
      </w:pPr>
      <w:r w:rsidRPr="00AF183E">
        <w:rPr>
          <w:rFonts w:asciiTheme="minorHAnsi" w:hAnsiTheme="minorHAnsi"/>
          <w:b/>
          <w:bCs/>
          <w:sz w:val="20"/>
          <w:szCs w:val="20"/>
        </w:rPr>
        <w:t xml:space="preserve">§ </w:t>
      </w:r>
      <w:r>
        <w:rPr>
          <w:rFonts w:asciiTheme="minorHAnsi" w:hAnsiTheme="minorHAnsi"/>
          <w:b/>
          <w:bCs/>
          <w:sz w:val="20"/>
          <w:szCs w:val="20"/>
        </w:rPr>
        <w:t>6</w:t>
      </w:r>
    </w:p>
    <w:p w14:paraId="2F0F61B1" w14:textId="77777777" w:rsidR="00235146" w:rsidRPr="00AF183E" w:rsidRDefault="00235146" w:rsidP="00C60431">
      <w:pPr>
        <w:spacing w:after="120" w:line="240" w:lineRule="auto"/>
        <w:jc w:val="center"/>
        <w:rPr>
          <w:rFonts w:asciiTheme="minorHAnsi" w:hAnsiTheme="minorHAnsi"/>
          <w:b/>
          <w:bCs/>
        </w:rPr>
      </w:pPr>
      <w:r w:rsidRPr="00AF183E">
        <w:rPr>
          <w:rFonts w:asciiTheme="minorHAnsi" w:hAnsiTheme="minorHAnsi"/>
          <w:b/>
          <w:bCs/>
        </w:rPr>
        <w:t>Wymagania dotyczące zatrudnienia</w:t>
      </w:r>
    </w:p>
    <w:p w14:paraId="7C238A68" w14:textId="1B34A129" w:rsidR="00235146" w:rsidRPr="00A40A9D" w:rsidRDefault="00235146" w:rsidP="00C60431">
      <w:pPr>
        <w:numPr>
          <w:ilvl w:val="0"/>
          <w:numId w:val="9"/>
        </w:numPr>
        <w:spacing w:after="120" w:line="240" w:lineRule="auto"/>
        <w:ind w:left="426"/>
        <w:jc w:val="both"/>
        <w:rPr>
          <w:rFonts w:asciiTheme="minorHAnsi" w:hAnsiTheme="minorHAnsi"/>
          <w:bCs/>
        </w:rPr>
      </w:pPr>
      <w:r w:rsidRPr="00A40A9D">
        <w:rPr>
          <w:rFonts w:asciiTheme="minorHAnsi" w:hAnsiTheme="minorHAnsi"/>
          <w:bCs/>
        </w:rPr>
        <w:t xml:space="preserve">Zamawiający wymaga zatrudnienia na podstawie </w:t>
      </w:r>
      <w:r w:rsidR="00440342">
        <w:rPr>
          <w:rFonts w:asciiTheme="minorHAnsi" w:hAnsiTheme="minorHAnsi"/>
          <w:bCs/>
        </w:rPr>
        <w:t>u</w:t>
      </w:r>
      <w:r w:rsidR="004E24D8">
        <w:rPr>
          <w:rFonts w:asciiTheme="minorHAnsi" w:hAnsiTheme="minorHAnsi"/>
          <w:bCs/>
        </w:rPr>
        <w:t>mowy</w:t>
      </w:r>
      <w:r w:rsidRPr="00A40A9D">
        <w:rPr>
          <w:rFonts w:asciiTheme="minorHAnsi" w:hAnsiTheme="minorHAnsi"/>
          <w:bCs/>
        </w:rPr>
        <w:t xml:space="preserve"> o pracę przez Wykonawcę lub Podwykonawcę osób wykonujących usługi serwisowe oraz naprawy w trakcie realizacji przedmiotu </w:t>
      </w:r>
      <w:r w:rsidR="004E24D8">
        <w:rPr>
          <w:rFonts w:asciiTheme="minorHAnsi" w:hAnsiTheme="minorHAnsi"/>
          <w:bCs/>
        </w:rPr>
        <w:t>Umowy</w:t>
      </w:r>
      <w:r w:rsidRPr="00A40A9D">
        <w:rPr>
          <w:rFonts w:asciiTheme="minorHAnsi" w:hAnsiTheme="minorHAnsi"/>
          <w:bCs/>
        </w:rPr>
        <w:t>.</w:t>
      </w:r>
    </w:p>
    <w:p w14:paraId="7A81A014" w14:textId="13CB4855" w:rsidR="00235146" w:rsidRDefault="00235146" w:rsidP="00C60431">
      <w:pPr>
        <w:numPr>
          <w:ilvl w:val="0"/>
          <w:numId w:val="9"/>
        </w:numPr>
        <w:spacing w:after="120" w:line="240" w:lineRule="auto"/>
        <w:ind w:left="426"/>
        <w:jc w:val="both"/>
        <w:rPr>
          <w:rFonts w:asciiTheme="minorHAnsi" w:hAnsiTheme="minorHAnsi"/>
          <w:bCs/>
        </w:rPr>
      </w:pPr>
      <w:r w:rsidRPr="00846C1F">
        <w:rPr>
          <w:rFonts w:asciiTheme="minorHAnsi" w:hAnsiTheme="minorHAnsi"/>
          <w:bCs/>
        </w:rPr>
        <w:t xml:space="preserve">W trakcie realizacji przedmiotu </w:t>
      </w:r>
      <w:r w:rsidR="004E24D8">
        <w:rPr>
          <w:rFonts w:asciiTheme="minorHAnsi" w:hAnsiTheme="minorHAnsi"/>
          <w:bCs/>
        </w:rPr>
        <w:t>Umowy</w:t>
      </w:r>
      <w:r w:rsidRPr="00846C1F">
        <w:rPr>
          <w:rFonts w:asciiTheme="minorHAnsi" w:hAnsiTheme="minorHAnsi"/>
          <w:bCs/>
        </w:rPr>
        <w:t xml:space="preserve"> Zamawiający uprawniony jest do wykonywania czynności kontrolnych wobec Wykonawcy odnośnie spełnienia przez Wykonawcę lub Podwykonawcę wymogu zatrudnienia na podstawie </w:t>
      </w:r>
      <w:r w:rsidR="00440342">
        <w:rPr>
          <w:rFonts w:asciiTheme="minorHAnsi" w:hAnsiTheme="minorHAnsi"/>
          <w:bCs/>
        </w:rPr>
        <w:t>u</w:t>
      </w:r>
      <w:r w:rsidR="004E24D8">
        <w:rPr>
          <w:rFonts w:asciiTheme="minorHAnsi" w:hAnsiTheme="minorHAnsi"/>
          <w:bCs/>
        </w:rPr>
        <w:t>mowy</w:t>
      </w:r>
      <w:r w:rsidRPr="00846C1F">
        <w:rPr>
          <w:rFonts w:asciiTheme="minorHAnsi" w:hAnsiTheme="minorHAnsi"/>
          <w:bCs/>
        </w:rPr>
        <w:t xml:space="preserve"> o</w:t>
      </w:r>
      <w:r w:rsidR="00375F59">
        <w:rPr>
          <w:rFonts w:asciiTheme="minorHAnsi" w:hAnsiTheme="minorHAnsi"/>
          <w:bCs/>
        </w:rPr>
        <w:t> </w:t>
      </w:r>
      <w:r w:rsidRPr="00846C1F">
        <w:rPr>
          <w:rFonts w:asciiTheme="minorHAnsi" w:hAnsiTheme="minorHAnsi"/>
          <w:bCs/>
        </w:rPr>
        <w:t>pracę osób wykonujących wskazane w pkt 1 czynności. Zamawiający uprawniony jest w szczególności do:</w:t>
      </w:r>
    </w:p>
    <w:p w14:paraId="59E71979" w14:textId="77777777" w:rsidR="00235146" w:rsidRDefault="00235146" w:rsidP="00C60431">
      <w:pPr>
        <w:numPr>
          <w:ilvl w:val="0"/>
          <w:numId w:val="10"/>
        </w:numPr>
        <w:spacing w:after="120" w:line="240" w:lineRule="auto"/>
        <w:ind w:left="851"/>
        <w:jc w:val="both"/>
        <w:rPr>
          <w:rFonts w:asciiTheme="minorHAnsi" w:hAnsiTheme="minorHAnsi"/>
          <w:bCs/>
        </w:rPr>
      </w:pPr>
      <w:r w:rsidRPr="00846C1F">
        <w:rPr>
          <w:rFonts w:asciiTheme="minorHAnsi" w:hAnsiTheme="minorHAnsi"/>
          <w:bCs/>
        </w:rPr>
        <w:t>żądania oświadczeń i dokumentów w zakresie potwierdzenia spełnienia ww. wymogów i dokonywania ich oceny,</w:t>
      </w:r>
    </w:p>
    <w:p w14:paraId="11C91AB1" w14:textId="77777777" w:rsidR="00235146" w:rsidRDefault="00235146" w:rsidP="00C60431">
      <w:pPr>
        <w:numPr>
          <w:ilvl w:val="0"/>
          <w:numId w:val="10"/>
        </w:numPr>
        <w:spacing w:after="120" w:line="240" w:lineRule="auto"/>
        <w:ind w:left="851"/>
        <w:jc w:val="both"/>
        <w:rPr>
          <w:rFonts w:asciiTheme="minorHAnsi" w:hAnsiTheme="minorHAnsi"/>
          <w:bCs/>
        </w:rPr>
      </w:pPr>
      <w:r w:rsidRPr="00CF034C">
        <w:rPr>
          <w:rFonts w:asciiTheme="minorHAnsi" w:hAnsiTheme="minorHAnsi"/>
          <w:bCs/>
        </w:rPr>
        <w:t>żądania wyjaśnień w przypadku wątpliwości w zakresie potwierdzenia spełnienia ww. wymogów,</w:t>
      </w:r>
    </w:p>
    <w:p w14:paraId="6B11A2B5" w14:textId="77777777" w:rsidR="00235146" w:rsidRPr="00CF034C" w:rsidRDefault="00235146" w:rsidP="00C60431">
      <w:pPr>
        <w:numPr>
          <w:ilvl w:val="0"/>
          <w:numId w:val="10"/>
        </w:numPr>
        <w:spacing w:after="120" w:line="240" w:lineRule="auto"/>
        <w:ind w:left="851"/>
        <w:jc w:val="both"/>
        <w:rPr>
          <w:rFonts w:asciiTheme="minorHAnsi" w:hAnsiTheme="minorHAnsi"/>
          <w:bCs/>
        </w:rPr>
      </w:pPr>
      <w:r w:rsidRPr="00CF034C">
        <w:rPr>
          <w:rFonts w:asciiTheme="minorHAnsi" w:hAnsiTheme="minorHAnsi"/>
          <w:bCs/>
        </w:rPr>
        <w:t>przeprowadzenia kontroli na miejscu wykonywania świadczenia.</w:t>
      </w:r>
    </w:p>
    <w:p w14:paraId="1E9BF29E" w14:textId="126DB935" w:rsidR="00235146" w:rsidRPr="00AF183E" w:rsidRDefault="00235146" w:rsidP="00C60431">
      <w:pPr>
        <w:pStyle w:val="Akapitzlist"/>
        <w:numPr>
          <w:ilvl w:val="0"/>
          <w:numId w:val="9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AF183E">
        <w:rPr>
          <w:rFonts w:asciiTheme="minorHAnsi" w:hAnsiTheme="minorHAnsi"/>
          <w:bCs/>
          <w:sz w:val="20"/>
          <w:szCs w:val="20"/>
        </w:rPr>
        <w:t xml:space="preserve">W trakcie realizacji przedmiotu </w:t>
      </w:r>
      <w:r w:rsidR="004E24D8">
        <w:rPr>
          <w:rFonts w:asciiTheme="minorHAnsi" w:hAnsiTheme="minorHAnsi"/>
          <w:bCs/>
          <w:sz w:val="20"/>
          <w:szCs w:val="20"/>
        </w:rPr>
        <w:t>Umowy</w:t>
      </w:r>
      <w:r w:rsidRPr="00AF183E">
        <w:rPr>
          <w:rFonts w:asciiTheme="minorHAnsi" w:hAnsiTheme="minorHAnsi"/>
          <w:bCs/>
          <w:sz w:val="20"/>
          <w:szCs w:val="20"/>
        </w:rPr>
        <w:t xml:space="preserve"> na każde wezwanie Zamawiającego w wyznaczonym w tym wezwaniu terminie Wykonawca przedłoży Zamawiającemu wskazane poniżej dowody w celu potwierdzenia spełnienia wymogu zatrudnienia na podstawie </w:t>
      </w:r>
      <w:r w:rsidR="00440342">
        <w:rPr>
          <w:rFonts w:asciiTheme="minorHAnsi" w:hAnsiTheme="minorHAnsi"/>
          <w:bCs/>
          <w:sz w:val="20"/>
          <w:szCs w:val="20"/>
        </w:rPr>
        <w:t>u</w:t>
      </w:r>
      <w:r w:rsidR="004E24D8">
        <w:rPr>
          <w:rFonts w:asciiTheme="minorHAnsi" w:hAnsiTheme="minorHAnsi"/>
          <w:bCs/>
          <w:sz w:val="20"/>
          <w:szCs w:val="20"/>
        </w:rPr>
        <w:t>mowy</w:t>
      </w:r>
      <w:r w:rsidRPr="00AF183E">
        <w:rPr>
          <w:rFonts w:asciiTheme="minorHAnsi" w:hAnsiTheme="minorHAnsi"/>
          <w:bCs/>
          <w:sz w:val="20"/>
          <w:szCs w:val="20"/>
        </w:rPr>
        <w:t xml:space="preserve"> o pracę przez Wykonawcę lub Podwykonawcę osób wykonujących wskazane w </w:t>
      </w:r>
      <w:r>
        <w:rPr>
          <w:rFonts w:asciiTheme="minorHAnsi" w:hAnsiTheme="minorHAnsi"/>
          <w:bCs/>
          <w:sz w:val="20"/>
          <w:szCs w:val="20"/>
        </w:rPr>
        <w:t>ust.</w:t>
      </w:r>
      <w:r w:rsidR="00375F59">
        <w:rPr>
          <w:rFonts w:asciiTheme="minorHAnsi" w:hAnsiTheme="minorHAnsi"/>
          <w:bCs/>
          <w:sz w:val="20"/>
          <w:szCs w:val="20"/>
        </w:rPr>
        <w:t> </w:t>
      </w:r>
      <w:r w:rsidRPr="00AF183E">
        <w:rPr>
          <w:rFonts w:asciiTheme="minorHAnsi" w:hAnsiTheme="minorHAnsi"/>
          <w:bCs/>
          <w:sz w:val="20"/>
          <w:szCs w:val="20"/>
        </w:rPr>
        <w:t xml:space="preserve">1 czynności w trakcie realizacji przedmiotu </w:t>
      </w:r>
      <w:r w:rsidR="004E24D8">
        <w:rPr>
          <w:rFonts w:asciiTheme="minorHAnsi" w:hAnsiTheme="minorHAnsi"/>
          <w:bCs/>
          <w:sz w:val="20"/>
          <w:szCs w:val="20"/>
        </w:rPr>
        <w:t>Umowy</w:t>
      </w:r>
      <w:r w:rsidRPr="00AF183E">
        <w:rPr>
          <w:rFonts w:asciiTheme="minorHAnsi" w:hAnsiTheme="minorHAnsi"/>
          <w:bCs/>
          <w:sz w:val="20"/>
          <w:szCs w:val="20"/>
        </w:rPr>
        <w:t>:</w:t>
      </w:r>
    </w:p>
    <w:p w14:paraId="5FB74A6C" w14:textId="01687BDF" w:rsidR="00235146" w:rsidRPr="00AF183E" w:rsidRDefault="00235146" w:rsidP="00C60431">
      <w:pPr>
        <w:pStyle w:val="Akapitzlist"/>
        <w:numPr>
          <w:ilvl w:val="0"/>
          <w:numId w:val="11"/>
        </w:numPr>
        <w:spacing w:after="120" w:line="240" w:lineRule="auto"/>
        <w:ind w:left="851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Oświadczenie Wykonawcy lub Podwykonawcy o zatrudnieniu na podstawie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o pracę osób wykonujących czynności, których dotyczy wezwanie Zamawiającego.</w:t>
      </w:r>
    </w:p>
    <w:p w14:paraId="15AF05D3" w14:textId="3D29405A" w:rsidR="00235146" w:rsidRPr="00AF183E" w:rsidRDefault="00235146" w:rsidP="00C60431">
      <w:pPr>
        <w:pStyle w:val="Akapitzlist"/>
        <w:spacing w:after="120" w:line="240" w:lineRule="auto"/>
        <w:ind w:left="851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o pracę wraz ze wskazaniem liczby tych osób, imion i nazwisk tych osób, rodzaju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o pracę i wymiar etatu oraz podpis osoby uprawnionej do złożenia oświadczenia w imieniu Wykonawcy lub podwykonawcy.</w:t>
      </w:r>
    </w:p>
    <w:p w14:paraId="767F3B67" w14:textId="5F3DB673" w:rsidR="00235146" w:rsidRPr="00AF183E" w:rsidRDefault="00235146" w:rsidP="00C60431">
      <w:pPr>
        <w:pStyle w:val="Akapitzlist"/>
        <w:numPr>
          <w:ilvl w:val="0"/>
          <w:numId w:val="11"/>
        </w:numPr>
        <w:spacing w:after="120" w:line="240" w:lineRule="auto"/>
        <w:ind w:left="851" w:hanging="347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Poświadczoną za zgodność z oryginałem odpowiednio przez Wykonawcę lub podwykonawcę kopię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/ umów o pracę osób wykonujących w trakcie realizacji zamówienia czynności, których dotyczy ww. oświadczenie Wykonawcy lub podwykonawcy (wraz z dokumentem regulującym zakres obowiązków, jeżeli został sporządzony). Kopia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/ umów o pracę powinna zostać zanonimizowana w sposób zapewniający ochronę danych </w:t>
      </w:r>
      <w:r w:rsidRPr="00AF183E">
        <w:rPr>
          <w:bCs/>
          <w:sz w:val="20"/>
          <w:szCs w:val="20"/>
        </w:rPr>
        <w:lastRenderedPageBreak/>
        <w:t xml:space="preserve">osobowych pracowników (tj. w szczególności bez adresów, PESEL pracowników). Informacje takie jak: imię, nazwisko, data zawarcia </w:t>
      </w:r>
      <w:r w:rsidR="004E24D8"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, rodzaj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o pracę i wymiar etatu nie będą podlegać </w:t>
      </w:r>
      <w:proofErr w:type="spellStart"/>
      <w:r w:rsidRPr="00AF183E">
        <w:rPr>
          <w:bCs/>
          <w:sz w:val="20"/>
          <w:szCs w:val="20"/>
        </w:rPr>
        <w:t>anonimizacji</w:t>
      </w:r>
      <w:proofErr w:type="spellEnd"/>
      <w:r w:rsidRPr="00AF183E">
        <w:rPr>
          <w:bCs/>
          <w:sz w:val="20"/>
          <w:szCs w:val="20"/>
        </w:rPr>
        <w:t>.</w:t>
      </w:r>
    </w:p>
    <w:p w14:paraId="0A16D0C3" w14:textId="77777777" w:rsidR="00235146" w:rsidRPr="00AF183E" w:rsidRDefault="00235146" w:rsidP="00C60431">
      <w:pPr>
        <w:pStyle w:val="Akapitzlist"/>
        <w:numPr>
          <w:ilvl w:val="0"/>
          <w:numId w:val="11"/>
        </w:numPr>
        <w:spacing w:after="120" w:line="240" w:lineRule="auto"/>
        <w:ind w:left="851" w:hanging="347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>Zaświadczenie właściwego oddziału ZUS, potwierdzające opłacanie przez Wykonawcę lub podwykonawcę składek na ubezpieczenie społeczne i zdrowotne z tytułu zatrudnienia na podstawie umów o pracę za ostatni okres rozliczeniowy.</w:t>
      </w:r>
    </w:p>
    <w:p w14:paraId="28538383" w14:textId="77777777" w:rsidR="00235146" w:rsidRPr="00AF183E" w:rsidRDefault="00235146" w:rsidP="00C60431">
      <w:pPr>
        <w:pStyle w:val="Akapitzlist"/>
        <w:numPr>
          <w:ilvl w:val="0"/>
          <w:numId w:val="11"/>
        </w:numPr>
        <w:spacing w:after="120" w:line="240" w:lineRule="auto"/>
        <w:ind w:left="851" w:hanging="347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Poświadczoną za zgodność z oryginałem odpowiednio przez Wykonawcę lub podwykonawcę kopie dowodu potwierdzającego zgłoszenie pracownika przez pracodawcę do ubezpieczeń, zanonimizowaną w sposób zapewniający ochronę danych osobowych pracowników. Imię i nazwisko pracownika nie </w:t>
      </w:r>
      <w:proofErr w:type="gramStart"/>
      <w:r w:rsidRPr="00AF183E">
        <w:rPr>
          <w:bCs/>
          <w:sz w:val="20"/>
          <w:szCs w:val="20"/>
        </w:rPr>
        <w:t>podlega</w:t>
      </w:r>
      <w:proofErr w:type="gramEnd"/>
      <w:r w:rsidRPr="00AF183E">
        <w:rPr>
          <w:bCs/>
          <w:sz w:val="20"/>
          <w:szCs w:val="20"/>
        </w:rPr>
        <w:t xml:space="preserve"> </w:t>
      </w:r>
      <w:proofErr w:type="spellStart"/>
      <w:r w:rsidRPr="00AF183E">
        <w:rPr>
          <w:bCs/>
          <w:sz w:val="20"/>
          <w:szCs w:val="20"/>
        </w:rPr>
        <w:t>anonimizacji</w:t>
      </w:r>
      <w:proofErr w:type="spellEnd"/>
      <w:r w:rsidRPr="00AF183E">
        <w:rPr>
          <w:bCs/>
          <w:sz w:val="20"/>
          <w:szCs w:val="20"/>
        </w:rPr>
        <w:t>.</w:t>
      </w:r>
    </w:p>
    <w:p w14:paraId="26E8F4AF" w14:textId="0ED3B11F" w:rsidR="00235146" w:rsidRPr="00557B6F" w:rsidRDefault="00235146" w:rsidP="00C60431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Z tytułu niespełnienia przez Wykonawcę lub Podwykonawcę wymogu zatrudnienia na podstawie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o pracę osób wykonujących czynności wskazane pkt 1</w:t>
      </w:r>
      <w:r>
        <w:rPr>
          <w:bCs/>
          <w:sz w:val="20"/>
          <w:szCs w:val="20"/>
        </w:rPr>
        <w:t xml:space="preserve"> niniejszego paragrafu</w:t>
      </w:r>
      <w:r w:rsidRPr="00AF183E">
        <w:rPr>
          <w:bCs/>
          <w:sz w:val="20"/>
          <w:szCs w:val="20"/>
        </w:rPr>
        <w:t>, Zamawiający przewiduje sankcję w postaci obowią</w:t>
      </w:r>
      <w:r>
        <w:rPr>
          <w:bCs/>
          <w:sz w:val="20"/>
          <w:szCs w:val="20"/>
        </w:rPr>
        <w:t>zku zapłaty przez Wykonawcę kar</w:t>
      </w:r>
      <w:r w:rsidRPr="00AF183E">
        <w:rPr>
          <w:bCs/>
          <w:sz w:val="20"/>
          <w:szCs w:val="20"/>
        </w:rPr>
        <w:t xml:space="preserve"> umown</w:t>
      </w:r>
      <w:r>
        <w:rPr>
          <w:bCs/>
          <w:sz w:val="20"/>
          <w:szCs w:val="20"/>
        </w:rPr>
        <w:t>ych</w:t>
      </w:r>
      <w:r w:rsidRPr="00557B6F">
        <w:rPr>
          <w:bCs/>
          <w:sz w:val="20"/>
          <w:szCs w:val="20"/>
        </w:rPr>
        <w:t xml:space="preserve">, o których </w:t>
      </w:r>
      <w:r w:rsidRPr="002D7313">
        <w:rPr>
          <w:bCs/>
          <w:sz w:val="20"/>
          <w:szCs w:val="20"/>
        </w:rPr>
        <w:t xml:space="preserve">mowa w § 4 ust. 1 pkt </w:t>
      </w:r>
      <w:r w:rsidR="000F33BC">
        <w:rPr>
          <w:bCs/>
          <w:sz w:val="20"/>
          <w:szCs w:val="20"/>
        </w:rPr>
        <w:t>c</w:t>
      </w:r>
      <w:r w:rsidRPr="002D7313">
        <w:rPr>
          <w:bCs/>
          <w:sz w:val="20"/>
          <w:szCs w:val="20"/>
        </w:rPr>
        <w:t xml:space="preserve"> </w:t>
      </w:r>
      <w:r w:rsidR="004E24D8">
        <w:rPr>
          <w:bCs/>
          <w:sz w:val="20"/>
          <w:szCs w:val="20"/>
        </w:rPr>
        <w:t>Umowy</w:t>
      </w:r>
      <w:r w:rsidRPr="002D7313">
        <w:rPr>
          <w:bCs/>
          <w:sz w:val="20"/>
          <w:szCs w:val="20"/>
        </w:rPr>
        <w:t>.</w:t>
      </w:r>
      <w:r w:rsidRPr="00557B6F">
        <w:rPr>
          <w:bCs/>
          <w:sz w:val="20"/>
          <w:szCs w:val="20"/>
        </w:rPr>
        <w:t xml:space="preserve"> </w:t>
      </w:r>
    </w:p>
    <w:p w14:paraId="51FFAAF9" w14:textId="2F171D1F" w:rsidR="00235146" w:rsidRPr="00AF183E" w:rsidRDefault="00235146" w:rsidP="00C60431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Niezłożenie przez Wykonawcę w wyznaczonym przez Zamawiającego terminie żądanych przez Zamawiającego dowodów w celu potwierdzenia spełniania przez Wykonawcę lub podwykonawcę wymogu zatrudnienia na podstawie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o pracę będzie traktowane, jako niespełnienie przez Wykonawcę lub podwykonawcę wymogu zatrudnienia na podstawie </w:t>
      </w:r>
      <w:r w:rsidR="00440342">
        <w:rPr>
          <w:rFonts w:cs="Calibri"/>
          <w:bCs/>
          <w:sz w:val="20"/>
          <w:szCs w:val="20"/>
        </w:rPr>
        <w:t>u</w:t>
      </w:r>
      <w:r w:rsidR="004E24D8">
        <w:rPr>
          <w:rFonts w:cs="Calibri"/>
          <w:bCs/>
          <w:sz w:val="20"/>
          <w:szCs w:val="20"/>
        </w:rPr>
        <w:t>mowy</w:t>
      </w:r>
      <w:r w:rsidRPr="00AF183E">
        <w:rPr>
          <w:rFonts w:cs="Calibri"/>
          <w:bCs/>
          <w:sz w:val="20"/>
          <w:szCs w:val="20"/>
        </w:rPr>
        <w:t xml:space="preserve"> o pracę i będzie uprawniało Zamawiającego do nałożenia kary umownej, o której mowa w ust. 4. </w:t>
      </w:r>
    </w:p>
    <w:p w14:paraId="584F04A6" w14:textId="5502B5E6" w:rsidR="00235146" w:rsidRPr="00AF183E" w:rsidRDefault="00235146" w:rsidP="00C60431">
      <w:pPr>
        <w:pStyle w:val="Akapitzlist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cs="Calibri"/>
          <w:bCs/>
          <w:sz w:val="20"/>
          <w:szCs w:val="20"/>
        </w:rPr>
      </w:pPr>
      <w:r w:rsidRPr="00AF183E">
        <w:rPr>
          <w:rFonts w:cs="Calibri"/>
          <w:bCs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38589F03" w14:textId="77777777" w:rsidR="00235146" w:rsidRDefault="00235146" w:rsidP="00235146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3007C2">
        <w:rPr>
          <w:b/>
          <w:sz w:val="20"/>
          <w:szCs w:val="20"/>
        </w:rPr>
        <w:t>§ 7</w:t>
      </w:r>
    </w:p>
    <w:p w14:paraId="1610E9D2" w14:textId="77777777" w:rsidR="005315F4" w:rsidRPr="00750FBE" w:rsidRDefault="005315F4" w:rsidP="005315F4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750FBE">
        <w:rPr>
          <w:b/>
          <w:sz w:val="20"/>
          <w:szCs w:val="20"/>
        </w:rPr>
        <w:t>Klauzule waloryzacyjne</w:t>
      </w:r>
    </w:p>
    <w:p w14:paraId="21E6CB4C" w14:textId="65D3DD5A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bCs/>
          <w:sz w:val="20"/>
          <w:szCs w:val="20"/>
        </w:rPr>
      </w:pPr>
      <w:r w:rsidRPr="00750FBE">
        <w:rPr>
          <w:rFonts w:cs="Calibri"/>
          <w:bCs/>
          <w:sz w:val="20"/>
          <w:szCs w:val="20"/>
        </w:rPr>
        <w:t xml:space="preserve">Zamawiający przewiduje możliwości zmiany wysokości wynagrodzenia określonego w § 5 ust. 1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w następujących przypadkach:</w:t>
      </w:r>
    </w:p>
    <w:p w14:paraId="2E11EA51" w14:textId="77777777" w:rsidR="005315F4" w:rsidRPr="00750FBE" w:rsidRDefault="005315F4" w:rsidP="005315F4">
      <w:pPr>
        <w:pStyle w:val="Akapitzlist"/>
        <w:numPr>
          <w:ilvl w:val="7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750FBE">
        <w:rPr>
          <w:rFonts w:asciiTheme="minorHAnsi" w:hAnsiTheme="minorHAnsi"/>
          <w:sz w:val="20"/>
          <w:szCs w:val="20"/>
        </w:rPr>
        <w:t xml:space="preserve">zmiany wysokości minimalnego wynagrodzenia za pracę ustalonego na podstawie art. 2 ust. 3-5 ustawy z dnia </w:t>
      </w:r>
      <w:r w:rsidRPr="00750FBE">
        <w:rPr>
          <w:rFonts w:asciiTheme="minorHAnsi" w:hAnsiTheme="minorHAnsi"/>
          <w:sz w:val="20"/>
          <w:szCs w:val="20"/>
        </w:rPr>
        <w:br/>
        <w:t xml:space="preserve">10 października 2002 r. o minimalnym wynagrodzeniu za pracę, </w:t>
      </w:r>
    </w:p>
    <w:p w14:paraId="0056F8C0" w14:textId="77777777" w:rsidR="005315F4" w:rsidRPr="00750FBE" w:rsidRDefault="005315F4" w:rsidP="005315F4">
      <w:pPr>
        <w:pStyle w:val="Akapitzlist"/>
        <w:numPr>
          <w:ilvl w:val="7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750FBE">
        <w:rPr>
          <w:rFonts w:asciiTheme="minorHAnsi" w:hAnsiTheme="minorHAnsi"/>
          <w:sz w:val="20"/>
          <w:szCs w:val="20"/>
        </w:rPr>
        <w:t>zmiany zasad podlegania ubezpieczeniom społecznym lub ubezpieczeniu zdrowotnemu lub wysokości stawki składki na ubezpieczenia społeczne lub zdrowotne – jeżeli zmiany te będą miały wpływ na koszty wykonania zamówienia przez Wykonawcę,</w:t>
      </w:r>
    </w:p>
    <w:p w14:paraId="239190A1" w14:textId="165A2C80" w:rsidR="005315F4" w:rsidRPr="00750FBE" w:rsidRDefault="005315F4" w:rsidP="005315F4">
      <w:pPr>
        <w:pStyle w:val="Akapitzlist"/>
        <w:numPr>
          <w:ilvl w:val="7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750FBE">
        <w:rPr>
          <w:rFonts w:asciiTheme="minorHAnsi" w:hAnsiTheme="minorHAnsi"/>
          <w:sz w:val="20"/>
          <w:szCs w:val="20"/>
        </w:rPr>
        <w:t>zmiany zasad gromadzenia i wysokości wpłat do pracowniczych planów kapitałowych o których mowa w</w:t>
      </w:r>
      <w:r w:rsidRPr="00750FBE">
        <w:rPr>
          <w:rFonts w:asciiTheme="minorHAnsi" w:hAnsiTheme="minorHAnsi"/>
          <w:bCs/>
          <w:sz w:val="20"/>
          <w:szCs w:val="20"/>
        </w:rPr>
        <w:t xml:space="preserve"> ustawie z dnia 4 października 2018 r. o planach kapitałowych</w:t>
      </w:r>
      <w:r>
        <w:rPr>
          <w:rFonts w:asciiTheme="minorHAnsi" w:hAnsiTheme="minorHAnsi"/>
          <w:bCs/>
          <w:sz w:val="20"/>
          <w:szCs w:val="20"/>
        </w:rPr>
        <w:t>,</w:t>
      </w:r>
    </w:p>
    <w:p w14:paraId="226630C8" w14:textId="1EE68633" w:rsidR="005315F4" w:rsidRPr="005315F4" w:rsidRDefault="005315F4" w:rsidP="005315F4">
      <w:pPr>
        <w:spacing w:before="120" w:after="120" w:line="240" w:lineRule="auto"/>
        <w:ind w:left="491"/>
        <w:jc w:val="both"/>
        <w:rPr>
          <w:rFonts w:ascii="Calibri" w:hAnsi="Calibri" w:cs="Calibri"/>
          <w:bCs/>
        </w:rPr>
      </w:pPr>
      <w:r w:rsidRPr="005315F4">
        <w:rPr>
          <w:rFonts w:ascii="Calibri" w:hAnsi="Calibri" w:cs="Calibri"/>
          <w:bCs/>
        </w:rPr>
        <w:t xml:space="preserve">jeżeli zmiany te będą miały wpływ na koszty wykonania </w:t>
      </w:r>
      <w:r w:rsidR="004E24D8">
        <w:rPr>
          <w:rFonts w:ascii="Calibri" w:hAnsi="Calibri" w:cs="Calibri"/>
          <w:bCs/>
        </w:rPr>
        <w:t>Umowy</w:t>
      </w:r>
      <w:r w:rsidRPr="005315F4">
        <w:rPr>
          <w:rFonts w:ascii="Calibri" w:hAnsi="Calibri" w:cs="Calibri"/>
          <w:bCs/>
        </w:rPr>
        <w:t xml:space="preserve"> przez Wykonawcę.</w:t>
      </w:r>
    </w:p>
    <w:p w14:paraId="456A24AC" w14:textId="0C3395C3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750FBE">
        <w:rPr>
          <w:rFonts w:cs="Calibri"/>
          <w:sz w:val="20"/>
          <w:szCs w:val="20"/>
          <w:lang w:eastAsia="pl-PL"/>
        </w:rPr>
        <w:t>Zmiana wysokości wynagrodzenia obowiązywać będzie od dnia wejścia w życie zmian, o których mowa w ust. 1 powyżej i od momentu wpływu tych zmian na koszty wykonania zamówienia przez Wykonawcę.</w:t>
      </w:r>
    </w:p>
    <w:p w14:paraId="140DC749" w14:textId="675F4426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750FBE">
        <w:rPr>
          <w:rFonts w:cs="Calibri"/>
          <w:sz w:val="20"/>
          <w:szCs w:val="20"/>
          <w:lang w:eastAsia="pl-PL"/>
        </w:rPr>
        <w:t xml:space="preserve">W przypadku zmiany, o której mowa w ust. 1 pkt a) wynagrodzenie Wykonawcy ulegnie zmianie o wartość wzrostu całkowitego kosztu Wykonawcy wynikającego ze zwiększenia wynagrodzenia osób bezpośrednio wykonujących przedmiot </w:t>
      </w:r>
      <w:r w:rsidR="004E24D8">
        <w:rPr>
          <w:rFonts w:cs="Calibri"/>
          <w:sz w:val="20"/>
          <w:szCs w:val="20"/>
          <w:lang w:eastAsia="pl-PL"/>
        </w:rPr>
        <w:t>Umowy</w:t>
      </w:r>
      <w:r w:rsidRPr="00750FBE">
        <w:rPr>
          <w:rFonts w:cs="Calibri"/>
          <w:sz w:val="20"/>
          <w:szCs w:val="20"/>
          <w:lang w:eastAsia="pl-PL"/>
        </w:rPr>
        <w:t xml:space="preserve"> do wysokości aktualnie obowiązującego minimalnego wynagrodzenia z uwzględnieniem wszystkich obciążeń publicznoprawnych od kwoty wzrostu minimalnego wynagrodzenia.</w:t>
      </w:r>
    </w:p>
    <w:p w14:paraId="6FA2E51A" w14:textId="715E36BE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750FBE">
        <w:rPr>
          <w:rFonts w:cs="Calibri"/>
          <w:sz w:val="20"/>
          <w:szCs w:val="20"/>
          <w:lang w:eastAsia="pl-PL"/>
        </w:rPr>
        <w:t xml:space="preserve">W przypadku zmiany, o której mowa w ust. 1 pkt b) i c) wynagrodzenie Wykonawcy ulegnie odpowiedniej zmianie </w:t>
      </w:r>
      <w:r>
        <w:rPr>
          <w:rFonts w:cs="Calibri"/>
          <w:sz w:val="20"/>
          <w:szCs w:val="20"/>
          <w:lang w:eastAsia="pl-PL"/>
        </w:rPr>
        <w:br/>
      </w:r>
      <w:r w:rsidRPr="00750FBE">
        <w:rPr>
          <w:rFonts w:cs="Calibri"/>
          <w:sz w:val="20"/>
          <w:szCs w:val="20"/>
          <w:lang w:eastAsia="pl-PL"/>
        </w:rPr>
        <w:t xml:space="preserve">o wartość wzrostu całkowitego kosztu Wykonawcy, jaki będzie on zobowiązany dodatkowo ponieść w celu uwzględnienia tej zmiany, przy zachowaniu dotychczasowej kwoty netto wynagrodzenia osób bezpośrednio wykonujących przedmiot </w:t>
      </w:r>
      <w:r w:rsidR="004E24D8">
        <w:rPr>
          <w:rFonts w:cs="Calibri"/>
          <w:sz w:val="20"/>
          <w:szCs w:val="20"/>
          <w:lang w:eastAsia="pl-PL"/>
        </w:rPr>
        <w:t>Umowy</w:t>
      </w:r>
      <w:r w:rsidRPr="00750FBE">
        <w:rPr>
          <w:rFonts w:cs="Calibri"/>
          <w:sz w:val="20"/>
          <w:szCs w:val="20"/>
          <w:lang w:eastAsia="pl-PL"/>
        </w:rPr>
        <w:t>.</w:t>
      </w:r>
    </w:p>
    <w:p w14:paraId="573C0F61" w14:textId="798BB97D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bCs/>
          <w:sz w:val="20"/>
          <w:szCs w:val="20"/>
        </w:rPr>
      </w:pPr>
      <w:r w:rsidRPr="00750FBE">
        <w:rPr>
          <w:rFonts w:cs="Calibri"/>
          <w:bCs/>
          <w:sz w:val="20"/>
          <w:szCs w:val="20"/>
        </w:rPr>
        <w:t xml:space="preserve">Zmiana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w zakresie zmiany wynagrodzenia z przyczyn określonych w ust. 1 pkt a) – c) obejmować będzie wyłącznie płatności za prace, których w dniu zmiany odpowiednio stawki podatku Vat / wysokości minimalnego wynagrodzenia za pracę / składki na ubezpieczenia społeczne lub zdrowotne / zmiany zasad gromadzenia i</w:t>
      </w:r>
      <w:r>
        <w:rPr>
          <w:rFonts w:cs="Calibri"/>
          <w:bCs/>
          <w:sz w:val="20"/>
          <w:szCs w:val="20"/>
        </w:rPr>
        <w:t xml:space="preserve"> </w:t>
      </w:r>
      <w:r w:rsidRPr="00750FBE">
        <w:rPr>
          <w:rFonts w:cs="Calibri"/>
          <w:bCs/>
          <w:sz w:val="20"/>
          <w:szCs w:val="20"/>
        </w:rPr>
        <w:t>wysokości wpłat do pracowniczych planów kapitałowych o których mowa w ustawie z dnia 4 października 2018 r. o planach kapitałowych, jeszcze nie wykonano.</w:t>
      </w:r>
    </w:p>
    <w:p w14:paraId="3626DCAC" w14:textId="446C057A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Obowiązek wykazania wpływu zmian, o których mowa w ust. 1 niniejszego paragrafu na zmianę wynagrodzenia, o którym mowa w § </w:t>
      </w:r>
      <w:r>
        <w:rPr>
          <w:rFonts w:cs="Calibri"/>
          <w:sz w:val="20"/>
          <w:szCs w:val="20"/>
        </w:rPr>
        <w:t>5</w:t>
      </w:r>
      <w:r w:rsidRPr="00750FBE">
        <w:rPr>
          <w:rFonts w:cs="Calibri"/>
          <w:sz w:val="20"/>
          <w:szCs w:val="20"/>
        </w:rPr>
        <w:t xml:space="preserve"> ust. 1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 należy do Wykonawcy pod rygorem odmowy dokonania zmiany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 przez Zamawiającego.</w:t>
      </w:r>
    </w:p>
    <w:p w14:paraId="0BEC838F" w14:textId="4859AFC9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Pierwsza waloryzacja ceny, określonej w ust. 1 pkt a) – c) nastąpi po 12 miesiącach od podpisania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>.</w:t>
      </w:r>
    </w:p>
    <w:p w14:paraId="0B7FCCF5" w14:textId="6EF55713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bCs/>
          <w:sz w:val="20"/>
          <w:szCs w:val="20"/>
        </w:rPr>
        <w:t xml:space="preserve">Zamawiający przewiduje następujące zasady przeprowadzenia procedury zmiany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>:</w:t>
      </w:r>
    </w:p>
    <w:p w14:paraId="40E69BD6" w14:textId="3D6ABA1A" w:rsidR="005315F4" w:rsidRPr="00750FBE" w:rsidRDefault="005315F4" w:rsidP="005315F4">
      <w:pPr>
        <w:pStyle w:val="Akapitzlist"/>
        <w:numPr>
          <w:ilvl w:val="1"/>
          <w:numId w:val="21"/>
        </w:numPr>
        <w:tabs>
          <w:tab w:val="clear" w:pos="1080"/>
          <w:tab w:val="num" w:pos="851"/>
        </w:tabs>
        <w:spacing w:before="120" w:after="120" w:line="240" w:lineRule="auto"/>
        <w:ind w:left="851" w:hanging="473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Strona wnioskująca o zmianę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 przedstawia drugiej Stronie wniosek, wraz z podaniem zakresu zmiany oraz uzasadnienia potrzeby zmiany, w tym z załączeniem dowodów na okoliczność wykazania zaistnienia przesłanki </w:t>
      </w:r>
      <w:r w:rsidRPr="00750FBE">
        <w:rPr>
          <w:rFonts w:cs="Calibri"/>
          <w:sz w:val="20"/>
          <w:szCs w:val="20"/>
        </w:rPr>
        <w:lastRenderedPageBreak/>
        <w:t>do</w:t>
      </w:r>
      <w:r w:rsidR="001A2F23">
        <w:rPr>
          <w:rFonts w:cs="Calibri"/>
          <w:sz w:val="20"/>
          <w:szCs w:val="20"/>
        </w:rPr>
        <w:t> </w:t>
      </w:r>
      <w:r w:rsidRPr="00750FBE">
        <w:rPr>
          <w:rFonts w:cs="Calibri"/>
          <w:sz w:val="20"/>
          <w:szCs w:val="20"/>
        </w:rPr>
        <w:t xml:space="preserve">zmiany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. Wniosek powinien być złożony bez zbędnej zwłoki, nie później jednak niż 15 dni roboczych od dnia zaistnienia przesłanki zmiany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>.</w:t>
      </w:r>
    </w:p>
    <w:p w14:paraId="69F5297F" w14:textId="0454F06A" w:rsidR="005315F4" w:rsidRPr="00750FBE" w:rsidRDefault="005315F4" w:rsidP="005315F4">
      <w:pPr>
        <w:pStyle w:val="Akapitzlist"/>
        <w:numPr>
          <w:ilvl w:val="1"/>
          <w:numId w:val="21"/>
        </w:numPr>
        <w:tabs>
          <w:tab w:val="clear" w:pos="1080"/>
          <w:tab w:val="num" w:pos="851"/>
        </w:tabs>
        <w:spacing w:before="120" w:after="120" w:line="240" w:lineRule="auto"/>
        <w:ind w:left="851" w:hanging="425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W terminie do 15 dni roboczych od dnia otrzymania dokumentów, o których mowa w pkt a) Strona ustosunkowuje się do żądania zmiany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, w razie potrzeby przedstawiając inną propozycję, co do treści zmiany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>.</w:t>
      </w:r>
    </w:p>
    <w:p w14:paraId="7D45D549" w14:textId="43F8D576" w:rsidR="005315F4" w:rsidRPr="00750FBE" w:rsidRDefault="005315F4" w:rsidP="005315F4">
      <w:pPr>
        <w:pStyle w:val="Akapitzlist"/>
        <w:numPr>
          <w:ilvl w:val="1"/>
          <w:numId w:val="21"/>
        </w:numPr>
        <w:tabs>
          <w:tab w:val="clear" w:pos="1080"/>
          <w:tab w:val="num" w:pos="851"/>
        </w:tabs>
        <w:spacing w:before="120" w:after="120" w:line="240" w:lineRule="auto"/>
        <w:ind w:left="851" w:hanging="473"/>
        <w:contextualSpacing w:val="0"/>
        <w:jc w:val="both"/>
        <w:rPr>
          <w:rFonts w:cs="Calibri"/>
          <w:bCs/>
          <w:sz w:val="20"/>
          <w:szCs w:val="20"/>
        </w:rPr>
      </w:pPr>
      <w:r w:rsidRPr="00750FBE">
        <w:rPr>
          <w:rFonts w:cs="Calibri"/>
          <w:sz w:val="20"/>
          <w:szCs w:val="20"/>
        </w:rPr>
        <w:t>Najpóźniej w terminie 45 dni od dnia złożenia wniosku, o którym mowa w pkt a), Strony</w:t>
      </w:r>
      <w:r w:rsidRPr="00750FBE">
        <w:rPr>
          <w:rFonts w:cs="Calibri"/>
          <w:bCs/>
          <w:sz w:val="20"/>
          <w:szCs w:val="20"/>
        </w:rPr>
        <w:t xml:space="preserve"> zawrą aneks do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– w przypadku uzgodnienia treści zmiany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, bądź – zakończą umowną procedurę aneksowania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– w</w:t>
      </w:r>
      <w:r>
        <w:rPr>
          <w:rFonts w:cs="Calibri"/>
          <w:bCs/>
          <w:sz w:val="20"/>
          <w:szCs w:val="20"/>
        </w:rPr>
        <w:t> </w:t>
      </w:r>
      <w:r w:rsidRPr="00750FBE">
        <w:rPr>
          <w:rFonts w:cs="Calibri"/>
          <w:bCs/>
          <w:sz w:val="20"/>
          <w:szCs w:val="20"/>
        </w:rPr>
        <w:t xml:space="preserve">przypadku uznania, że nie zachodzą przesłanki do zmiany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, bądź w przypadku braku uzgodnienia treści zmiany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>.</w:t>
      </w:r>
    </w:p>
    <w:p w14:paraId="7B143DCA" w14:textId="77777777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Zamawiający dopuszcza możliwość waloryzacji wynagrodzenia Wykonawcy o wskaźnik cen towarów i usług konsumpcyjnych (kwartał do poprzedniego kwartału) ogłaszany w komunikacie Prezesa Głównego Urzędu Statystycznego (dalej jako „Wskaźnik waloryzacji”) przy łącznym spełnieniu następujących postanowień: </w:t>
      </w:r>
    </w:p>
    <w:p w14:paraId="52935A5B" w14:textId="7B603E50" w:rsidR="005315F4" w:rsidRPr="00750FBE" w:rsidRDefault="005315F4" w:rsidP="005315F4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każda ze Stron </w:t>
      </w:r>
      <w:r w:rsidR="004E24D8"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jest uprawniona do żądania zmiany wysokości wynagrodzenia, przy czym waloryzacja nastąpi na wniosek Strony, przy czym</w:t>
      </w:r>
    </w:p>
    <w:p w14:paraId="79FE2527" w14:textId="5807CCDD" w:rsidR="005315F4" w:rsidRPr="00750FBE" w:rsidRDefault="005315F4" w:rsidP="005315F4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strona może wystąpić wnioskiem o pierwszą waloryzację po 3 miesiącach od podpisania </w:t>
      </w:r>
      <w:r w:rsidR="004E24D8"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oraz przy wzroście lub obniżeniu Wskaźnika waloryzacji określonego powyżej, o co najmniej 2% za ostatni kwartał poprzedzający złożenie wniosku o waloryzację; w przypadku wzrostu lub obniżenia Wskaźnika waloryzacji waloryzacja będzie polegała odpowiednio na wzroście lub obniżeniu wynagrodzenia za usługi realizowane po dniu złożenia wniosku o</w:t>
      </w:r>
      <w:r w:rsidR="001A2F23"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wartość procentową Wskaźnika waloryzacji, przy czym</w:t>
      </w:r>
    </w:p>
    <w:p w14:paraId="25E4500A" w14:textId="2223F316" w:rsidR="005315F4" w:rsidRPr="00750FBE" w:rsidRDefault="005315F4" w:rsidP="005315F4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strona może wystąpić z wnioskiem o każdą kolejną waloryzację nie wcześniej niż po upływie 6 miesięcy od</w:t>
      </w:r>
      <w:r w:rsidR="001A2F23"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poprzedniej waloryzacji oraz przy wzroście lub obniżeniu wskaźnika waloryzacji o co najmniej 2%, obliczonego na</w:t>
      </w:r>
      <w:r w:rsidR="001A2F23"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podstawie średniej wskaźników waloryzacji za 2 ostatnie kwartały poprzedzające złożenie wniosku o waloryzację; w przypadku wzrostu lub obniżenia wskaźnika waloryzacji waloryzacja będzie polegała odpowiednio na wzroście lub obniżeniu wynagrodzenia za usługi realizowane po dniu złożenia wniosku o wskaźnik waloryzacji obliczony na</w:t>
      </w:r>
      <w:r w:rsidR="001A2F23"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podstawie średniej wskaźników waloryzacji za 2 ostatnie kwartały poprzedzające złożenie wniosku o waloryzację, przy czym</w:t>
      </w:r>
    </w:p>
    <w:p w14:paraId="42DF67AC" w14:textId="77777777" w:rsidR="005315F4" w:rsidRPr="00750FBE" w:rsidRDefault="005315F4" w:rsidP="005315F4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waloryzacja nie dotyczy dostaw zrealizowanych przed datą złożenia wniosku przez którąkolwiek ze Stron, przy czym</w:t>
      </w:r>
    </w:p>
    <w:p w14:paraId="0F991BBC" w14:textId="296F4F5F" w:rsidR="005315F4" w:rsidRPr="00750FBE" w:rsidRDefault="005315F4" w:rsidP="005315F4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w przypadku likwidacji wskaźnika waloryzacji lub zmiany podmiotu, który urzędowo go ustala, mechanizm, o którym mowa powyżej, stosuje się odpowiednio do wskaźnika i podmiotu, który zgodnie z odpowiednimi przepisami prawa zastąpi dotychczasowy wskaźnik lub podmiot, przy czym</w:t>
      </w:r>
    </w:p>
    <w:p w14:paraId="7FC9C480" w14:textId="7E0A4C46" w:rsidR="005315F4" w:rsidRPr="00750FBE" w:rsidRDefault="005315F4" w:rsidP="005315F4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maksymalna wartość zmiany wynagrodzenia brutto, jaką dopuszcza Zamawiający w efekcie zastosowania niniejszych postanowień, nie przekroczy 10% wynagrodzenia brutto Wykonawcy, ustalonego w dniu zawarcia </w:t>
      </w:r>
      <w:r w:rsidR="004E24D8"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>.</w:t>
      </w:r>
    </w:p>
    <w:p w14:paraId="7A844E18" w14:textId="7A9EFF41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Jeżeli wynagrodzenie Wykonawcy zostało zmienione w trybie wskazanym w ust. 9, Wykonawca zobowiązany jest do</w:t>
      </w:r>
      <w:r w:rsidR="001A2F23"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zmiany wynagrodzenia przysługującemu podwykonawcy, a którym zawarł umowę na okres co najmniej 6 miesięcy. W</w:t>
      </w:r>
      <w:r w:rsidR="000D11F8"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każdym przypadku zmiany </w:t>
      </w:r>
      <w:r w:rsidR="004E24D8"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, o której mowa w ust. 1 Wykonawca, w terminie 30 dni przedłoży Zamawiającemu oświadczenie o dokonaniu odpowiedniej zmiany w umowie podwykonawczej, jeżeli przy wykonywaniu </w:t>
      </w:r>
      <w:r w:rsidR="004E24D8"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korzysta z usług podwykonawców.</w:t>
      </w:r>
    </w:p>
    <w:p w14:paraId="40B4E8A1" w14:textId="1679695D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Inicjatorem zmian może być Zamawiający lub Wykonawca poprzez pisemne wystąpienie w okresie obowiązywania </w:t>
      </w:r>
      <w:r w:rsidR="004E24D8"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zawierające opis proponowanych zmian i ich uzasadnienie (wniosek).</w:t>
      </w:r>
    </w:p>
    <w:p w14:paraId="774D3057" w14:textId="77777777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Każda ze stron może w terminie 30 dni od otrzymania wniosku o zmianę, o którym mowa w ust. 11, zwrócić się do strony wnioskującej o jego uzupełnienie, poprzez przekazanie dodatkowych wyjaśnień, informacji lub dokumentów (np. zażądać oryginałów do wglądu lub kopi potwierdzonych za zgodność z oryginałami).</w:t>
      </w:r>
    </w:p>
    <w:p w14:paraId="67448139" w14:textId="1E1E1DDD" w:rsidR="005315F4" w:rsidRPr="002434B9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Otrzymujący wniosek w terminie 30 dni od otrzymania kompletnego wniosku, o którym mowa w ust. 11, zajmie wobec niego pisemne stanowisko. Za dzień przekazania stanowiska uznaje się dzień jego wysłania na adres właściwy dla doręczeń pism dla Wykonawcy.</w:t>
      </w:r>
    </w:p>
    <w:p w14:paraId="25F79515" w14:textId="0BE0EA92" w:rsidR="0063637A" w:rsidRPr="00750FBE" w:rsidRDefault="0063637A" w:rsidP="0063637A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750FBE">
        <w:rPr>
          <w:b/>
          <w:sz w:val="20"/>
          <w:szCs w:val="20"/>
        </w:rPr>
        <w:t>§ 8</w:t>
      </w:r>
    </w:p>
    <w:p w14:paraId="401D5863" w14:textId="08107588" w:rsidR="005315F4" w:rsidRPr="007836FC" w:rsidRDefault="005315F4" w:rsidP="00C60431">
      <w:pPr>
        <w:pStyle w:val="Akapitzlist"/>
        <w:spacing w:after="120" w:line="240" w:lineRule="auto"/>
        <w:ind w:left="360"/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Odstąpienie od </w:t>
      </w:r>
      <w:r w:rsidR="004E24D8">
        <w:rPr>
          <w:b/>
          <w:sz w:val="20"/>
          <w:szCs w:val="20"/>
        </w:rPr>
        <w:t>Umowy</w:t>
      </w:r>
    </w:p>
    <w:p w14:paraId="40D49526" w14:textId="2538939F" w:rsidR="005315F4" w:rsidRPr="006C4456" w:rsidRDefault="005315F4" w:rsidP="00C60431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Zamawiający może odstąpić od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:</w:t>
      </w:r>
    </w:p>
    <w:p w14:paraId="366A9BB6" w14:textId="1AD15AA4" w:rsidR="005315F4" w:rsidRPr="006C4456" w:rsidRDefault="005315F4" w:rsidP="00C60431">
      <w:pPr>
        <w:pStyle w:val="Akapitzlist"/>
        <w:numPr>
          <w:ilvl w:val="0"/>
          <w:numId w:val="13"/>
        </w:numPr>
        <w:spacing w:after="120" w:line="240" w:lineRule="auto"/>
        <w:ind w:left="70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>w terminie 30 dni od dnia powzięcia wiadomości o zaistnieniu istotnej zmiany okoliczności powodującej, że</w:t>
      </w:r>
      <w:r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wykonanie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nie leży w interesie publicznym, czego nie można było przewidzieć w chwili zawarcia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,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lastRenderedPageBreak/>
        <w:t xml:space="preserve">lub dalsze wykonywanie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może zagrozić podstawowemu interesowi bezpieczeństwa państwa lub bezpieczeństwu publicznemu;</w:t>
      </w:r>
    </w:p>
    <w:p w14:paraId="32E464D8" w14:textId="4E0D838D" w:rsidR="005315F4" w:rsidRDefault="005315F4" w:rsidP="00C60431">
      <w:pPr>
        <w:pStyle w:val="Akapitzlist"/>
        <w:numPr>
          <w:ilvl w:val="0"/>
          <w:numId w:val="13"/>
        </w:numPr>
        <w:spacing w:after="120" w:line="240" w:lineRule="auto"/>
        <w:ind w:left="70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>jeżeli zachodzi co najmniej jedna z następujących okoliczności:</w:t>
      </w:r>
    </w:p>
    <w:p w14:paraId="7EFD7022" w14:textId="43CD2192" w:rsidR="005315F4" w:rsidRDefault="005315F4" w:rsidP="00C60431">
      <w:pPr>
        <w:pStyle w:val="Akapitzlist"/>
        <w:numPr>
          <w:ilvl w:val="1"/>
          <w:numId w:val="13"/>
        </w:numPr>
        <w:spacing w:after="120" w:line="240" w:lineRule="auto"/>
        <w:ind w:left="105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dokonano zmiany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z naruszeniem art. 454 </w:t>
      </w:r>
      <w:r>
        <w:rPr>
          <w:rFonts w:asciiTheme="minorHAnsi" w:hAnsiTheme="minorHAnsi"/>
          <w:color w:val="000000" w:themeColor="text1"/>
          <w:sz w:val="20"/>
          <w:szCs w:val="20"/>
        </w:rPr>
        <w:t>lub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455 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stawy </w:t>
      </w:r>
      <w:proofErr w:type="spellStart"/>
      <w:r w:rsidRPr="006C4456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5BC3B4FF" w14:textId="67E8A608" w:rsidR="005315F4" w:rsidRDefault="005315F4" w:rsidP="00C60431">
      <w:pPr>
        <w:pStyle w:val="Akapitzlist"/>
        <w:numPr>
          <w:ilvl w:val="1"/>
          <w:numId w:val="13"/>
        </w:numPr>
        <w:spacing w:after="120" w:line="240" w:lineRule="auto"/>
        <w:ind w:left="105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Wykonawca w chwili zawarcia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podlegał wykluczeniu na podstawie art. 108 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stawy </w:t>
      </w:r>
      <w:proofErr w:type="spellStart"/>
      <w:r w:rsidRPr="006C4456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7E038329" w14:textId="77777777" w:rsidR="005315F4" w:rsidRPr="006C4456" w:rsidRDefault="005315F4" w:rsidP="00C60431">
      <w:pPr>
        <w:pStyle w:val="Akapitzlist"/>
        <w:numPr>
          <w:ilvl w:val="1"/>
          <w:numId w:val="13"/>
        </w:numPr>
        <w:spacing w:after="120" w:line="240" w:lineRule="auto"/>
        <w:ind w:left="105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>Trybunał Sprawiedliwości Unii Europejskiej stwierdził, w ramach procedury przewidzianej w art. 258 Traktatu o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 funkcjonowaniu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Unii Europejskiej, że Rzeczpospolita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Polska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uchybiła zobowiązaniom, które ciążą na niej na</w:t>
      </w:r>
      <w:r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mocy Traktatów, dyrektywy 2014/24/UE, d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yrektywy 2014/25/UE i dyrektywy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2009/81/WE, z uwagi na to, że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 Zamawiający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udzielił zamówienia z naruszeniem prawa Unii Europej</w:t>
      </w:r>
      <w:r>
        <w:rPr>
          <w:rFonts w:asciiTheme="minorHAnsi" w:hAnsiTheme="minorHAnsi"/>
          <w:color w:val="000000" w:themeColor="text1"/>
          <w:sz w:val="20"/>
          <w:szCs w:val="20"/>
        </w:rPr>
        <w:t>skiej.</w:t>
      </w:r>
    </w:p>
    <w:p w14:paraId="67CBA4A4" w14:textId="37EA0094" w:rsidR="005315F4" w:rsidRPr="006C4456" w:rsidRDefault="005315F4" w:rsidP="00C60431">
      <w:pPr>
        <w:pStyle w:val="Akapitzlist"/>
        <w:numPr>
          <w:ilvl w:val="0"/>
          <w:numId w:val="12"/>
        </w:numPr>
        <w:spacing w:after="120" w:line="240" w:lineRule="auto"/>
        <w:ind w:left="360"/>
        <w:contextualSpacing w:val="0"/>
        <w:jc w:val="both"/>
        <w:rPr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J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eżeli Wykonawca nie wykonuje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lub wykonuje ją nienależycie pomimo pisemnego bezskutecznego wezwania Wykonawcy do podjęcia wykonywania lub należytego wykonywania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 wyznaczony</w:t>
      </w:r>
      <w:r>
        <w:rPr>
          <w:rFonts w:asciiTheme="minorHAnsi" w:hAnsiTheme="minorHAnsi"/>
          <w:color w:val="000000" w:themeColor="text1"/>
          <w:sz w:val="20"/>
          <w:szCs w:val="20"/>
        </w:rPr>
        <w:t>m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, odpowied</w:t>
      </w:r>
      <w:r>
        <w:rPr>
          <w:rFonts w:asciiTheme="minorHAnsi" w:hAnsiTheme="minorHAnsi"/>
          <w:color w:val="000000" w:themeColor="text1"/>
          <w:sz w:val="20"/>
          <w:szCs w:val="20"/>
        </w:rPr>
        <w:t>nim do</w:t>
      </w:r>
      <w:r w:rsidR="001A2F23">
        <w:rPr>
          <w:rFonts w:asciiTheme="minorHAnsi" w:hAnsiTheme="minorHAnsi"/>
          <w:color w:val="000000" w:themeColor="text1"/>
          <w:sz w:val="20"/>
          <w:szCs w:val="20"/>
        </w:rPr>
        <w:t> </w:t>
      </w:r>
      <w:r>
        <w:rPr>
          <w:rFonts w:asciiTheme="minorHAnsi" w:hAnsiTheme="minorHAnsi"/>
          <w:color w:val="000000" w:themeColor="text1"/>
          <w:sz w:val="20"/>
          <w:szCs w:val="20"/>
        </w:rPr>
        <w:t>okoliczności terminie pr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awo odstąpienia może być zrealizowane w terminie 30 dni od dnia uzyskania przez Zamawiającego wiedzy o okoliczności uprawniającej do skorzystania z prawa odstąpienia.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C4456">
        <w:rPr>
          <w:sz w:val="20"/>
          <w:szCs w:val="20"/>
        </w:rPr>
        <w:t>W przypadku odstąpienia z</w:t>
      </w:r>
      <w:r>
        <w:rPr>
          <w:sz w:val="20"/>
          <w:szCs w:val="20"/>
        </w:rPr>
        <w:t> </w:t>
      </w:r>
      <w:r w:rsidRPr="006C4456">
        <w:rPr>
          <w:sz w:val="20"/>
          <w:szCs w:val="20"/>
        </w:rPr>
        <w:t>powodu dokonania zmian</w:t>
      </w:r>
      <w:r>
        <w:rPr>
          <w:sz w:val="20"/>
          <w:szCs w:val="20"/>
        </w:rPr>
        <w:t xml:space="preserve">y </w:t>
      </w:r>
      <w:r w:rsidR="004E24D8">
        <w:rPr>
          <w:sz w:val="20"/>
          <w:szCs w:val="20"/>
        </w:rPr>
        <w:t>Umowy</w:t>
      </w:r>
      <w:r>
        <w:rPr>
          <w:sz w:val="20"/>
          <w:szCs w:val="20"/>
        </w:rPr>
        <w:t xml:space="preserve"> z naruszeniem art. 454 lub 455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stawy </w:t>
      </w:r>
      <w:proofErr w:type="spellStart"/>
      <w:r w:rsidRPr="006C4456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 w:rsidRPr="006C4456">
        <w:rPr>
          <w:sz w:val="20"/>
          <w:szCs w:val="20"/>
        </w:rPr>
        <w:t xml:space="preserve">., Zamawiający odstępuje od </w:t>
      </w:r>
      <w:r w:rsidR="004E24D8">
        <w:rPr>
          <w:sz w:val="20"/>
          <w:szCs w:val="20"/>
        </w:rPr>
        <w:t>Umowy</w:t>
      </w:r>
      <w:r w:rsidRPr="006C4456">
        <w:rPr>
          <w:sz w:val="20"/>
          <w:szCs w:val="20"/>
        </w:rPr>
        <w:t xml:space="preserve"> w</w:t>
      </w:r>
      <w:r>
        <w:rPr>
          <w:sz w:val="20"/>
          <w:szCs w:val="20"/>
        </w:rPr>
        <w:t> </w:t>
      </w:r>
      <w:r w:rsidRPr="006C4456">
        <w:rPr>
          <w:sz w:val="20"/>
          <w:szCs w:val="20"/>
        </w:rPr>
        <w:t>części, której zmiana dotyczy.</w:t>
      </w:r>
    </w:p>
    <w:p w14:paraId="0A782563" w14:textId="2AFCF913" w:rsidR="005315F4" w:rsidRPr="006C4456" w:rsidRDefault="005315F4" w:rsidP="00C60431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przez Zamawiającego od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Wykonawca może żądać wyłącznie wynagrodzenia należnego z tytułu wykonania części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3E3EF978" w14:textId="0CE3568C" w:rsidR="005315F4" w:rsidRPr="006C4456" w:rsidRDefault="005315F4" w:rsidP="00C60431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Odstąpienie od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powinno nastąpić w formie pisemnej pod rygorem nieważności i powinno zawierać uzasadnienie.</w:t>
      </w:r>
    </w:p>
    <w:p w14:paraId="10F53468" w14:textId="71D9E5AA" w:rsidR="005315F4" w:rsidRPr="006C4456" w:rsidRDefault="005315F4" w:rsidP="00C60431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od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 części</w:t>
      </w:r>
      <w:r>
        <w:rPr>
          <w:rFonts w:asciiTheme="minorHAnsi" w:hAnsiTheme="minorHAnsi"/>
          <w:color w:val="000000" w:themeColor="text1"/>
          <w:sz w:val="20"/>
          <w:szCs w:val="20"/>
        </w:rPr>
        <w:t>,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Wykonawca ponosi odpowiedzialność gwarancyjną oraz z tytułu rękojmi względem zrealizowanej części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, na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zasadach określonych w umowie.</w:t>
      </w:r>
    </w:p>
    <w:p w14:paraId="29E83C05" w14:textId="4A057F99" w:rsidR="005315F4" w:rsidRPr="006C4456" w:rsidRDefault="005315F4" w:rsidP="00C60431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Odstąpienie od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nie powoduje utraty przez Zamawiającego prawa do żądania zapłaty kar umownych.</w:t>
      </w:r>
    </w:p>
    <w:p w14:paraId="10C98A8D" w14:textId="54F96E2D" w:rsidR="00235146" w:rsidRDefault="00235146" w:rsidP="00235146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3007C2">
        <w:rPr>
          <w:b/>
          <w:sz w:val="20"/>
          <w:szCs w:val="20"/>
        </w:rPr>
        <w:t xml:space="preserve">§ </w:t>
      </w:r>
      <w:r w:rsidR="0063637A">
        <w:rPr>
          <w:b/>
          <w:sz w:val="20"/>
          <w:szCs w:val="20"/>
        </w:rPr>
        <w:t>9</w:t>
      </w:r>
    </w:p>
    <w:p w14:paraId="1ED4F042" w14:textId="77777777" w:rsidR="00235146" w:rsidRPr="007836FC" w:rsidRDefault="00235146" w:rsidP="00C60431">
      <w:pPr>
        <w:pStyle w:val="Akapitzlist"/>
        <w:spacing w:after="120" w:line="240" w:lineRule="auto"/>
        <w:ind w:left="360"/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Postanowienia różne</w:t>
      </w:r>
    </w:p>
    <w:p w14:paraId="6A11CDD2" w14:textId="51C440F0" w:rsidR="00235146" w:rsidRPr="00E505FE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E505FE">
        <w:rPr>
          <w:rFonts w:asciiTheme="minorHAnsi" w:hAnsiTheme="minorHAnsi" w:cs="Calibri"/>
          <w:sz w:val="20"/>
          <w:szCs w:val="20"/>
        </w:rPr>
        <w:t>Bez zgody podmiotu tworzącego Zamawiającego Wykonawca nie może dokonać żadnej czynności prawnej mającej na</w:t>
      </w:r>
      <w:r w:rsidR="001A2F23">
        <w:rPr>
          <w:rFonts w:asciiTheme="minorHAnsi" w:hAnsiTheme="minorHAnsi" w:cs="Calibri"/>
          <w:sz w:val="20"/>
          <w:szCs w:val="20"/>
        </w:rPr>
        <w:t> </w:t>
      </w:r>
      <w:r w:rsidRPr="00E505FE">
        <w:rPr>
          <w:rFonts w:asciiTheme="minorHAnsi" w:hAnsiTheme="minorHAnsi" w:cs="Calibri"/>
          <w:sz w:val="20"/>
          <w:szCs w:val="20"/>
        </w:rPr>
        <w:t xml:space="preserve">celu zmianę wierzyciela w szczególności zawrzeć </w:t>
      </w:r>
      <w:r w:rsidR="004E24D8">
        <w:rPr>
          <w:rFonts w:asciiTheme="minorHAnsi" w:hAnsiTheme="minorHAnsi" w:cs="Calibri"/>
          <w:sz w:val="20"/>
          <w:szCs w:val="20"/>
        </w:rPr>
        <w:t>Umowy</w:t>
      </w:r>
      <w:r w:rsidRPr="00E505FE">
        <w:rPr>
          <w:rFonts w:asciiTheme="minorHAnsi" w:hAnsiTheme="minorHAnsi" w:cs="Calibri"/>
          <w:sz w:val="20"/>
          <w:szCs w:val="20"/>
        </w:rPr>
        <w:t xml:space="preserve"> poręczenia w stosunku do zobowiązań Zamawiającego.</w:t>
      </w:r>
    </w:p>
    <w:p w14:paraId="4811D3D2" w14:textId="17FA7499" w:rsidR="00235146" w:rsidRPr="009848F9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9848F9">
        <w:rPr>
          <w:rFonts w:asciiTheme="minorHAnsi" w:hAnsiTheme="minorHAnsi"/>
          <w:sz w:val="20"/>
          <w:szCs w:val="20"/>
        </w:rPr>
        <w:t xml:space="preserve">Wykonawca nie może wykonywać swego zobowiązania za pomocą takich osób trzecich, które na podstawie art. 108 </w:t>
      </w:r>
      <w:r>
        <w:rPr>
          <w:rFonts w:asciiTheme="minorHAnsi" w:hAnsiTheme="minorHAnsi"/>
          <w:sz w:val="20"/>
          <w:szCs w:val="20"/>
        </w:rPr>
        <w:t>u</w:t>
      </w:r>
      <w:r w:rsidR="0048791F">
        <w:rPr>
          <w:rFonts w:asciiTheme="minorHAnsi" w:hAnsiTheme="minorHAnsi"/>
          <w:sz w:val="20"/>
          <w:szCs w:val="20"/>
        </w:rPr>
        <w:t xml:space="preserve">stawy </w:t>
      </w:r>
      <w:proofErr w:type="spellStart"/>
      <w:r>
        <w:rPr>
          <w:rFonts w:asciiTheme="minorHAnsi" w:hAnsiTheme="minorHAnsi"/>
          <w:sz w:val="20"/>
          <w:szCs w:val="20"/>
        </w:rPr>
        <w:t>Pzp</w:t>
      </w:r>
      <w:proofErr w:type="spellEnd"/>
      <w:r w:rsidRPr="009848F9">
        <w:rPr>
          <w:rFonts w:asciiTheme="minorHAnsi" w:hAnsiTheme="minorHAnsi"/>
          <w:sz w:val="20"/>
          <w:szCs w:val="20"/>
        </w:rPr>
        <w:t xml:space="preserve"> są wykluczone z ubiegania się o udzielenie zamówienia publicznego. Zawinione naruszenie w/w postanowień stanowi podstawę do odstąpienia od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9848F9">
        <w:rPr>
          <w:rFonts w:asciiTheme="minorHAnsi" w:hAnsiTheme="minorHAnsi"/>
          <w:sz w:val="20"/>
          <w:szCs w:val="20"/>
        </w:rPr>
        <w:t xml:space="preserve"> przez Zamawiającego.</w:t>
      </w:r>
    </w:p>
    <w:p w14:paraId="6EF7F3A8" w14:textId="482C8094" w:rsidR="00235146" w:rsidRPr="0052111E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52111E">
        <w:rPr>
          <w:sz w:val="20"/>
          <w:szCs w:val="20"/>
        </w:rPr>
        <w:t xml:space="preserve">W razie zaistnienia istotnej zmiany okoliczności powodującej, że wykonanie </w:t>
      </w:r>
      <w:r w:rsidR="004E24D8"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 nie leży w interesie publicznym, czego nie można było przewidzieć w chwili zawarcia </w:t>
      </w:r>
      <w:r w:rsidR="004E24D8"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, Zamawiający może odstąpić od </w:t>
      </w:r>
      <w:r w:rsidR="004E24D8"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 w terminie do</w:t>
      </w:r>
      <w:r w:rsidR="00954176">
        <w:rPr>
          <w:sz w:val="20"/>
          <w:szCs w:val="20"/>
        </w:rPr>
        <w:t> </w:t>
      </w:r>
      <w:r w:rsidRPr="0052111E">
        <w:rPr>
          <w:sz w:val="20"/>
          <w:szCs w:val="20"/>
        </w:rPr>
        <w:t>30</w:t>
      </w:r>
      <w:r w:rsidR="00954176">
        <w:rPr>
          <w:sz w:val="20"/>
          <w:szCs w:val="20"/>
        </w:rPr>
        <w:t> </w:t>
      </w:r>
      <w:r w:rsidRPr="0052111E">
        <w:rPr>
          <w:sz w:val="20"/>
          <w:szCs w:val="20"/>
        </w:rPr>
        <w:t>dni od powzięcia wiadomości o tych okolicznościach.</w:t>
      </w:r>
    </w:p>
    <w:p w14:paraId="394B621A" w14:textId="3271734A" w:rsidR="00235146" w:rsidRPr="0052111E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52111E">
        <w:rPr>
          <w:sz w:val="20"/>
          <w:szCs w:val="20"/>
        </w:rPr>
        <w:t xml:space="preserve">Wykonawca oświadcza, że żadna z zamontowanych przez niego części zamiennych wymienionych w ramach niniejszej </w:t>
      </w:r>
      <w:r w:rsidR="004E24D8"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 nie narusza prawa własności intelektualnej lub przemysłowej osób trzecich.</w:t>
      </w:r>
    </w:p>
    <w:p w14:paraId="1BFF52D8" w14:textId="77777777" w:rsidR="00235146" w:rsidRPr="00496604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52111E">
        <w:rPr>
          <w:sz w:val="20"/>
          <w:szCs w:val="20"/>
        </w:rPr>
        <w:t>W przypadku naruszenia prawa własności intelektualnej lub przemysłowej</w:t>
      </w:r>
      <w:r>
        <w:rPr>
          <w:sz w:val="20"/>
          <w:szCs w:val="20"/>
        </w:rPr>
        <w:t>,</w:t>
      </w:r>
      <w:r w:rsidRPr="0052111E">
        <w:rPr>
          <w:sz w:val="20"/>
          <w:szCs w:val="20"/>
        </w:rPr>
        <w:t xml:space="preserve"> Wykonawca</w:t>
      </w:r>
      <w:r w:rsidR="0048791F">
        <w:rPr>
          <w:sz w:val="20"/>
          <w:szCs w:val="20"/>
        </w:rPr>
        <w:t xml:space="preserve"> ponosi pełną odpowiedzialność </w:t>
      </w:r>
      <w:r w:rsidRPr="0052111E">
        <w:rPr>
          <w:sz w:val="20"/>
          <w:szCs w:val="20"/>
        </w:rPr>
        <w:t>z tego tytułu wobec Zamawiającego oraz osób trzecich.</w:t>
      </w:r>
    </w:p>
    <w:p w14:paraId="2D19E251" w14:textId="26AF3156" w:rsidR="00235146" w:rsidRPr="00496604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496604">
        <w:rPr>
          <w:rFonts w:asciiTheme="minorHAnsi" w:hAnsiTheme="minorHAnsi"/>
          <w:sz w:val="20"/>
          <w:szCs w:val="20"/>
        </w:rPr>
        <w:t xml:space="preserve">Zakazuje się zmian postanowień zawartej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496604">
        <w:rPr>
          <w:rFonts w:asciiTheme="minorHAnsi" w:hAnsiTheme="minorHAnsi"/>
          <w:sz w:val="20"/>
          <w:szCs w:val="20"/>
        </w:rPr>
        <w:t xml:space="preserve"> w stosunku do treści oferty, na podstawie, której dokonano wyboru Wykonawcy, chyba, że Zamawiający przewidział możliwość dokonania takiej zmiany w ogłoszeniu o zamówieniu lub w</w:t>
      </w:r>
      <w:r w:rsidR="00954176">
        <w:rPr>
          <w:rFonts w:asciiTheme="minorHAnsi" w:hAnsiTheme="minorHAnsi"/>
          <w:sz w:val="20"/>
          <w:szCs w:val="20"/>
        </w:rPr>
        <w:t> </w:t>
      </w:r>
      <w:r w:rsidRPr="00496604">
        <w:rPr>
          <w:rFonts w:asciiTheme="minorHAnsi" w:hAnsiTheme="minorHAnsi"/>
          <w:sz w:val="20"/>
          <w:szCs w:val="20"/>
        </w:rPr>
        <w:t>specyfikacji warunków zamówienia oraz określił warunki takiej zmiany.</w:t>
      </w:r>
    </w:p>
    <w:p w14:paraId="550BF998" w14:textId="77777777" w:rsidR="00235146" w:rsidRPr="00954176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954176">
        <w:rPr>
          <w:sz w:val="20"/>
          <w:szCs w:val="20"/>
        </w:rPr>
        <w:t>Zamawiający dopuszcza zmiany w umowie w przypadkach:</w:t>
      </w:r>
    </w:p>
    <w:p w14:paraId="47731096" w14:textId="05EB1616" w:rsidR="00235146" w:rsidRPr="00954176" w:rsidRDefault="00235146" w:rsidP="00C60431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sz w:val="20"/>
          <w:szCs w:val="20"/>
        </w:rPr>
        <w:t xml:space="preserve">zmiany przepisów podatkowych w zakresie zmiany stawki podatku VAT. W przypadku wprowadzenia zmiany stawki podatku VAT, zmianie ulegnie stawka podatku VAT, wartość podatku VAT oraz wartość brutto, wartość netto pozostaje stała przez cały czas trwania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bCs/>
          <w:sz w:val="20"/>
          <w:szCs w:val="20"/>
        </w:rPr>
        <w:t>,</w:t>
      </w:r>
    </w:p>
    <w:p w14:paraId="24503890" w14:textId="5C7E607E" w:rsidR="00235146" w:rsidRPr="00954176" w:rsidRDefault="00235146" w:rsidP="00C60431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sz w:val="20"/>
          <w:szCs w:val="20"/>
        </w:rPr>
        <w:t xml:space="preserve">wystąpienia zmian powszechnie obowiązujących przepisów prawa w zakresie mającym wpływ na realizację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 xml:space="preserve"> – w zakresie dostosowania postanowień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 xml:space="preserve"> do zmiany przepisów prawa</w:t>
      </w:r>
      <w:r w:rsidRPr="00954176">
        <w:rPr>
          <w:rFonts w:asciiTheme="minorHAnsi" w:hAnsiTheme="minorHAnsi"/>
          <w:bCs/>
          <w:sz w:val="20"/>
          <w:szCs w:val="20"/>
        </w:rPr>
        <w:t>,</w:t>
      </w:r>
    </w:p>
    <w:p w14:paraId="3496BFA2" w14:textId="411388BA" w:rsidR="00235146" w:rsidRPr="00954176" w:rsidRDefault="00235146" w:rsidP="00C60431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sz w:val="20"/>
          <w:szCs w:val="20"/>
        </w:rPr>
        <w:t xml:space="preserve">opóźnień w realizacji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 xml:space="preserve"> o ile zmiana taka jest korzystna dla Zamawiającego lub jest konieczna w celu prawidłowej realizacji przedmiotu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>,</w:t>
      </w:r>
    </w:p>
    <w:p w14:paraId="16428318" w14:textId="7FF34CA0" w:rsidR="00235146" w:rsidRPr="00954176" w:rsidRDefault="00235146" w:rsidP="00C60431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bCs/>
          <w:sz w:val="20"/>
          <w:szCs w:val="20"/>
        </w:rPr>
        <w:t xml:space="preserve">zmiany nazwy oraz formy prawnej Stron – w zakresie dostosowania </w:t>
      </w:r>
      <w:r w:rsidR="004E24D8">
        <w:rPr>
          <w:rFonts w:asciiTheme="minorHAnsi" w:hAnsiTheme="minorHAnsi"/>
          <w:bCs/>
          <w:sz w:val="20"/>
          <w:szCs w:val="20"/>
        </w:rPr>
        <w:t>Umowy</w:t>
      </w:r>
      <w:r w:rsidRPr="00954176">
        <w:rPr>
          <w:rFonts w:asciiTheme="minorHAnsi" w:hAnsiTheme="minorHAnsi"/>
          <w:bCs/>
          <w:sz w:val="20"/>
          <w:szCs w:val="20"/>
        </w:rPr>
        <w:t xml:space="preserve"> do tych zmian,</w:t>
      </w:r>
    </w:p>
    <w:p w14:paraId="10ABF003" w14:textId="189955B1" w:rsidR="00235146" w:rsidRPr="00B6086E" w:rsidRDefault="00235146" w:rsidP="00C60431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4E24D8">
        <w:rPr>
          <w:rFonts w:asciiTheme="minorHAnsi" w:hAnsiTheme="minorHAnsi"/>
          <w:sz w:val="20"/>
          <w:szCs w:val="20"/>
        </w:rPr>
        <w:lastRenderedPageBreak/>
        <w:t xml:space="preserve">wystąpienia siły wyższej (siła wyższa – zdarzenie lub połączenie zdarzeń obiektywnie niezależnych od Stron, które zasadniczo i istotnie utrudniają wykonywanie części lub całości zobowiązań wynikających z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4E24D8">
        <w:rPr>
          <w:rFonts w:asciiTheme="minorHAnsi" w:hAnsiTheme="minorHAnsi"/>
          <w:sz w:val="20"/>
          <w:szCs w:val="20"/>
        </w:rPr>
        <w:t>, których Strony nie mogły przewidzieć i którym nie mogły zapobiec ani ich przezwyciężyć i im przeciwdziałać poprzez działanie z</w:t>
      </w:r>
      <w:r w:rsidR="00B6086E">
        <w:rPr>
          <w:rFonts w:asciiTheme="minorHAnsi" w:hAnsiTheme="minorHAnsi"/>
          <w:sz w:val="20"/>
          <w:szCs w:val="20"/>
        </w:rPr>
        <w:t> </w:t>
      </w:r>
      <w:r w:rsidRPr="004E24D8">
        <w:rPr>
          <w:rFonts w:asciiTheme="minorHAnsi" w:hAnsiTheme="minorHAnsi"/>
          <w:sz w:val="20"/>
          <w:szCs w:val="20"/>
        </w:rPr>
        <w:t xml:space="preserve">należytą starannością ogólnie przewidzianą dla cywilnoprawnych stosunków zobowiązaniowych) – w zakresie dostosowania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4E24D8">
        <w:rPr>
          <w:rFonts w:asciiTheme="minorHAnsi" w:hAnsiTheme="minorHAnsi"/>
          <w:sz w:val="20"/>
          <w:szCs w:val="20"/>
        </w:rPr>
        <w:t xml:space="preserve"> do tych zmian,</w:t>
      </w:r>
    </w:p>
    <w:p w14:paraId="2F2350B9" w14:textId="3CB6F6ED" w:rsidR="00235146" w:rsidRPr="009A35A0" w:rsidRDefault="00235146" w:rsidP="00B6086E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6086E">
        <w:rPr>
          <w:rFonts w:asciiTheme="minorHAnsi" w:hAnsiTheme="minorHAnsi"/>
          <w:sz w:val="20"/>
          <w:szCs w:val="20"/>
        </w:rPr>
        <w:t xml:space="preserve">w zakresie terminu realizacji </w:t>
      </w:r>
      <w:r w:rsidR="004E24D8" w:rsidRPr="00B6086E">
        <w:rPr>
          <w:rFonts w:asciiTheme="minorHAnsi" w:hAnsiTheme="minorHAnsi"/>
          <w:sz w:val="20"/>
          <w:szCs w:val="20"/>
        </w:rPr>
        <w:t>Umowy</w:t>
      </w:r>
      <w:r w:rsidRPr="00B6086E">
        <w:rPr>
          <w:rFonts w:asciiTheme="minorHAnsi" w:hAnsiTheme="minorHAnsi"/>
          <w:sz w:val="20"/>
          <w:szCs w:val="20"/>
        </w:rPr>
        <w:t>, w przypadku przedłużenia się postępowania o udzielenie zamówienia publicznego w wyniku zmian wprowadzonych do SWZ lub w wyniku odwołania wniesionego do Krajowej Izby Odwoławczej – o czas wydłużenia terminu składania ofert lub czas trwania postępowania odwoławczego, lub w</w:t>
      </w:r>
      <w:r w:rsidR="00B6086E">
        <w:rPr>
          <w:rFonts w:asciiTheme="minorHAnsi" w:hAnsiTheme="minorHAnsi"/>
          <w:sz w:val="20"/>
          <w:szCs w:val="20"/>
        </w:rPr>
        <w:t> </w:t>
      </w:r>
      <w:r w:rsidRPr="00B6086E">
        <w:rPr>
          <w:rFonts w:asciiTheme="minorHAnsi" w:hAnsiTheme="minorHAnsi"/>
          <w:sz w:val="20"/>
          <w:szCs w:val="20"/>
        </w:rPr>
        <w:t xml:space="preserve">przypadku okoliczności leżących wyłącznie po stronie Zamawiającego lub okoliczności nie leżących po stronie Wykonawcy – o czas trwania tej przeszkody, przy czym warunkiem dokonania zmiany, w przypadku okoliczności nie leżących po stronie Wykonawcy, jest wykazanie Zamawiającemu tych okoliczności oraz ich wpływu na termin realizacji </w:t>
      </w:r>
      <w:r w:rsidR="004E24D8" w:rsidRPr="00B6086E">
        <w:rPr>
          <w:rFonts w:asciiTheme="minorHAnsi" w:hAnsiTheme="minorHAnsi"/>
          <w:sz w:val="20"/>
          <w:szCs w:val="20"/>
        </w:rPr>
        <w:t>Umowy</w:t>
      </w:r>
      <w:r w:rsidRPr="00B6086E">
        <w:rPr>
          <w:rFonts w:asciiTheme="minorHAnsi" w:hAnsiTheme="minorHAnsi"/>
          <w:sz w:val="20"/>
          <w:szCs w:val="20"/>
        </w:rPr>
        <w:t>,</w:t>
      </w:r>
    </w:p>
    <w:p w14:paraId="78DC946F" w14:textId="185F4343" w:rsidR="00235146" w:rsidRPr="009A35A0" w:rsidRDefault="00235146" w:rsidP="00B6086E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A35A0">
        <w:rPr>
          <w:rFonts w:asciiTheme="minorHAnsi" w:hAnsiTheme="minorHAnsi"/>
          <w:sz w:val="20"/>
          <w:szCs w:val="20"/>
        </w:rPr>
        <w:t xml:space="preserve">wstrzymaniem/przerwaniem wykonania przedmiotu </w:t>
      </w:r>
      <w:r w:rsidR="004E24D8" w:rsidRPr="009A35A0">
        <w:rPr>
          <w:rFonts w:asciiTheme="minorHAnsi" w:hAnsiTheme="minorHAnsi"/>
          <w:sz w:val="20"/>
          <w:szCs w:val="20"/>
        </w:rPr>
        <w:t>Umowy</w:t>
      </w:r>
      <w:r w:rsidRPr="009A35A0">
        <w:rPr>
          <w:rFonts w:asciiTheme="minorHAnsi" w:hAnsiTheme="minorHAnsi"/>
          <w:sz w:val="20"/>
          <w:szCs w:val="20"/>
        </w:rPr>
        <w:t xml:space="preserve"> z przyczyn zależnych od Zamawiającego</w:t>
      </w:r>
      <w:r w:rsidR="00B6086E" w:rsidRPr="009A35A0">
        <w:rPr>
          <w:rFonts w:asciiTheme="minorHAnsi" w:hAnsiTheme="minorHAnsi"/>
          <w:sz w:val="20"/>
          <w:szCs w:val="20"/>
        </w:rPr>
        <w:t>.</w:t>
      </w:r>
    </w:p>
    <w:p w14:paraId="7B519C6E" w14:textId="749068CD" w:rsidR="00235146" w:rsidRPr="00C74D1C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4D1C">
        <w:rPr>
          <w:sz w:val="20"/>
          <w:szCs w:val="20"/>
        </w:rPr>
        <w:t xml:space="preserve">Wszelkie zmiany postanowień </w:t>
      </w:r>
      <w:r w:rsidR="004E24D8">
        <w:rPr>
          <w:sz w:val="20"/>
          <w:szCs w:val="20"/>
        </w:rPr>
        <w:t>Umowy</w:t>
      </w:r>
      <w:r w:rsidRPr="00C74D1C">
        <w:rPr>
          <w:sz w:val="20"/>
          <w:szCs w:val="20"/>
        </w:rPr>
        <w:t xml:space="preserve"> wymagają formy pisemnej i zgody oby stron w postaci aneksu pod rygorem nieważności, z wyłączeniem zmiany stawki podatku VAT, która to zmiana obowiązuje z dniem wejścia w życie stosownych przepisów.</w:t>
      </w:r>
      <w:r w:rsidRPr="00C74D1C">
        <w:rPr>
          <w:rFonts w:asciiTheme="minorHAnsi" w:hAnsiTheme="minorHAnsi"/>
          <w:sz w:val="20"/>
          <w:szCs w:val="20"/>
        </w:rPr>
        <w:t xml:space="preserve"> Zamawiający przewiduje następujące zasady przeprowadzania procedury zmiany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C74D1C">
        <w:rPr>
          <w:rFonts w:asciiTheme="minorHAnsi" w:hAnsiTheme="minorHAnsi"/>
          <w:sz w:val="20"/>
          <w:szCs w:val="20"/>
        </w:rPr>
        <w:t>:</w:t>
      </w:r>
    </w:p>
    <w:p w14:paraId="04EB2790" w14:textId="423F200F" w:rsidR="00235146" w:rsidRDefault="00235146" w:rsidP="00C60431">
      <w:pPr>
        <w:pStyle w:val="Akapitzlist"/>
        <w:numPr>
          <w:ilvl w:val="0"/>
          <w:numId w:val="14"/>
        </w:numPr>
        <w:autoSpaceDE w:val="0"/>
        <w:spacing w:after="120" w:line="240" w:lineRule="auto"/>
        <w:ind w:left="851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4D1C">
        <w:rPr>
          <w:rFonts w:asciiTheme="minorHAnsi" w:hAnsiTheme="minorHAnsi"/>
          <w:sz w:val="20"/>
          <w:szCs w:val="20"/>
        </w:rPr>
        <w:t xml:space="preserve">strona wnioskująca o zmianę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C74D1C">
        <w:rPr>
          <w:rFonts w:asciiTheme="minorHAnsi" w:hAnsiTheme="minorHAnsi"/>
          <w:sz w:val="20"/>
          <w:szCs w:val="20"/>
        </w:rPr>
        <w:t xml:space="preserve"> przedstawia drugiej stronie wniosek, wraz z podaniem zakresu zmiany i</w:t>
      </w:r>
      <w:r w:rsidR="00570150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uzasadnieniem,</w:t>
      </w:r>
    </w:p>
    <w:p w14:paraId="4C596C7E" w14:textId="77777777" w:rsidR="00235146" w:rsidRDefault="00235146" w:rsidP="00C60431">
      <w:pPr>
        <w:pStyle w:val="Akapitzlist"/>
        <w:numPr>
          <w:ilvl w:val="0"/>
          <w:numId w:val="14"/>
        </w:numPr>
        <w:autoSpaceDE w:val="0"/>
        <w:spacing w:after="120" w:line="240" w:lineRule="auto"/>
        <w:ind w:left="851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2FA6">
        <w:rPr>
          <w:rFonts w:asciiTheme="minorHAnsi" w:hAnsiTheme="minorHAnsi"/>
          <w:sz w:val="20"/>
          <w:szCs w:val="20"/>
        </w:rPr>
        <w:t xml:space="preserve">w terminie do 10 dni strona, która otrzymała wniosek ustosunkowuje się do jego treści, w razie potrzeby przedstawiając inną </w:t>
      </w:r>
      <w:r>
        <w:rPr>
          <w:rFonts w:asciiTheme="minorHAnsi" w:hAnsiTheme="minorHAnsi"/>
          <w:sz w:val="20"/>
          <w:szCs w:val="20"/>
        </w:rPr>
        <w:t>propozycję, co do treści zmiany,</w:t>
      </w:r>
    </w:p>
    <w:p w14:paraId="1DA40BEC" w14:textId="440443CC" w:rsidR="00235146" w:rsidRPr="00C72FA6" w:rsidRDefault="00235146" w:rsidP="00C60431">
      <w:pPr>
        <w:pStyle w:val="Akapitzlist"/>
        <w:numPr>
          <w:ilvl w:val="0"/>
          <w:numId w:val="14"/>
        </w:numPr>
        <w:autoSpaceDE w:val="0"/>
        <w:spacing w:after="120" w:line="240" w:lineRule="auto"/>
        <w:ind w:left="851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2FA6">
        <w:rPr>
          <w:rFonts w:asciiTheme="minorHAnsi" w:hAnsiTheme="minorHAnsi"/>
          <w:sz w:val="20"/>
          <w:szCs w:val="20"/>
        </w:rPr>
        <w:t xml:space="preserve">najpóźniej w terminie do 30 dni od dnia złożenia wniosku, strony zawrą aneks do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C72FA6">
        <w:rPr>
          <w:rFonts w:asciiTheme="minorHAnsi" w:hAnsiTheme="minorHAnsi"/>
          <w:sz w:val="20"/>
          <w:szCs w:val="20"/>
        </w:rPr>
        <w:t xml:space="preserve">, w przypadku jego </w:t>
      </w:r>
      <w:proofErr w:type="gramStart"/>
      <w:r w:rsidRPr="00C72FA6">
        <w:rPr>
          <w:rFonts w:asciiTheme="minorHAnsi" w:hAnsiTheme="minorHAnsi"/>
          <w:sz w:val="20"/>
          <w:szCs w:val="20"/>
        </w:rPr>
        <w:t>uzgodnienia,</w:t>
      </w:r>
      <w:proofErr w:type="gramEnd"/>
      <w:r w:rsidRPr="00C72FA6">
        <w:rPr>
          <w:rFonts w:asciiTheme="minorHAnsi" w:hAnsiTheme="minorHAnsi"/>
          <w:sz w:val="20"/>
          <w:szCs w:val="20"/>
        </w:rPr>
        <w:t xml:space="preserve"> bądź zakończą procedurę zmiany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C72FA6">
        <w:rPr>
          <w:rFonts w:asciiTheme="minorHAnsi" w:hAnsiTheme="minorHAnsi"/>
          <w:sz w:val="20"/>
          <w:szCs w:val="20"/>
        </w:rPr>
        <w:t xml:space="preserve">, jeżeli nie będą zachodziły przesłanki do zmiany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C72FA6">
        <w:rPr>
          <w:rFonts w:asciiTheme="minorHAnsi" w:hAnsiTheme="minorHAnsi"/>
          <w:sz w:val="20"/>
          <w:szCs w:val="20"/>
        </w:rPr>
        <w:t xml:space="preserve"> lub strony nie uzgodnią treści aneksu</w:t>
      </w:r>
      <w:r>
        <w:rPr>
          <w:rFonts w:asciiTheme="minorHAnsi" w:hAnsiTheme="minorHAnsi"/>
          <w:sz w:val="20"/>
          <w:szCs w:val="20"/>
        </w:rPr>
        <w:t>.</w:t>
      </w:r>
    </w:p>
    <w:p w14:paraId="396A10A9" w14:textId="7C7E74C3" w:rsidR="00235146" w:rsidRPr="0052111E" w:rsidRDefault="00235146" w:rsidP="00C60431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>Wykonawca oświadcza, że prowadzi działalność w sposób odpowiedzialny, przestrzega przepisów prawa, w tym w</w:t>
      </w:r>
      <w:r w:rsidR="00F10BE8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> </w:t>
      </w:r>
      <w:r w:rsidRPr="0052111E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 xml:space="preserve">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usługi na rzecz zamawiającego, w powyższym zakresie. </w:t>
      </w:r>
    </w:p>
    <w:p w14:paraId="350DF884" w14:textId="77777777" w:rsidR="00235146" w:rsidRPr="0052111E" w:rsidRDefault="00235146" w:rsidP="00C60431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 xml:space="preserve">W przypadku zgłoszenia przez zamawiającego jakichkolwiek wątpliwości dotyczącej przestrzegania przez wykonawcę lub jego pracowników, współpracowników, podwykonawców lub osoby przy pomocy których będzie świadczył usług w/w zasad, Wykonawca podejmie działania naprawcze mające na celu ich usunięcie. </w:t>
      </w:r>
    </w:p>
    <w:p w14:paraId="7403A09D" w14:textId="77777777" w:rsidR="00235146" w:rsidRPr="0052111E" w:rsidRDefault="00235146" w:rsidP="00C60431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hAnsiTheme="minorHAnsi"/>
          <w:sz w:val="20"/>
          <w:szCs w:val="20"/>
        </w:rPr>
        <w:t>We wszystkich sprawach nieuregulowanych niniejszą umową zastosowanie mają odpowiednie przepisy ustawy Prawo zamówień publicznych i Kodeksu cywilnego.</w:t>
      </w:r>
    </w:p>
    <w:p w14:paraId="4A359DDF" w14:textId="772704BF" w:rsidR="00235146" w:rsidRPr="0052111E" w:rsidRDefault="00235146" w:rsidP="00C60431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hAnsiTheme="minorHAnsi"/>
          <w:sz w:val="20"/>
          <w:szCs w:val="20"/>
        </w:rPr>
        <w:t xml:space="preserve">Ewentualne spory wynikłe na tle realizacji niniejszej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2111E">
        <w:rPr>
          <w:rFonts w:asciiTheme="minorHAnsi" w:hAnsiTheme="minorHAnsi"/>
          <w:sz w:val="20"/>
          <w:szCs w:val="20"/>
        </w:rPr>
        <w:t xml:space="preserve"> rozpatrywane będą przez sąd właściwy miejscowo dla Zamawiającego</w:t>
      </w:r>
      <w:r w:rsidRPr="0052111E">
        <w:rPr>
          <w:rFonts w:asciiTheme="minorHAnsi" w:hAnsiTheme="minorHAnsi"/>
          <w:b/>
          <w:sz w:val="20"/>
          <w:szCs w:val="20"/>
        </w:rPr>
        <w:t>.</w:t>
      </w:r>
    </w:p>
    <w:p w14:paraId="05F65127" w14:textId="77777777" w:rsidR="00235146" w:rsidRPr="0052111E" w:rsidRDefault="00235146" w:rsidP="00C60431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hAnsiTheme="minorHAnsi"/>
          <w:sz w:val="20"/>
          <w:szCs w:val="20"/>
        </w:rPr>
        <w:t>Umowę sporządzono w dwóch jednobrzmiących egzemplarzach po jednym dla każdej ze stron.</w:t>
      </w:r>
    </w:p>
    <w:p w14:paraId="5593F02D" w14:textId="77777777" w:rsidR="00235146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2771D23B" w14:textId="77777777" w:rsidR="00235146" w:rsidRPr="001D7E2E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549AD9C7" w14:textId="7CBD6D42" w:rsidR="00235146" w:rsidRPr="001D7E2E" w:rsidRDefault="00235146" w:rsidP="00235146">
      <w:pPr>
        <w:spacing w:after="0"/>
        <w:rPr>
          <w:rFonts w:asciiTheme="minorHAnsi" w:hAnsiTheme="minorHAnsi"/>
          <w:u w:val="single"/>
        </w:rPr>
      </w:pPr>
      <w:r w:rsidRPr="001D7E2E">
        <w:rPr>
          <w:rFonts w:asciiTheme="minorHAnsi" w:hAnsiTheme="minorHAnsi"/>
          <w:u w:val="single"/>
        </w:rPr>
        <w:t xml:space="preserve">Załączniki do </w:t>
      </w:r>
      <w:r w:rsidR="004E24D8">
        <w:rPr>
          <w:rFonts w:asciiTheme="minorHAnsi" w:hAnsiTheme="minorHAnsi"/>
          <w:u w:val="single"/>
        </w:rPr>
        <w:t>Umowy</w:t>
      </w:r>
      <w:r w:rsidRPr="001D7E2E">
        <w:rPr>
          <w:rFonts w:asciiTheme="minorHAnsi" w:hAnsiTheme="minorHAnsi"/>
          <w:u w:val="single"/>
        </w:rPr>
        <w:t>:</w:t>
      </w:r>
    </w:p>
    <w:p w14:paraId="794D9FB5" w14:textId="6CDAC41C" w:rsidR="00AB789E" w:rsidRPr="00FB1517" w:rsidRDefault="00AB789E" w:rsidP="00235146">
      <w:pPr>
        <w:spacing w:after="0"/>
        <w:rPr>
          <w:rFonts w:asciiTheme="minorHAnsi" w:hAnsiTheme="minorHAnsi"/>
        </w:rPr>
      </w:pPr>
      <w:r w:rsidRPr="001D7E2E">
        <w:rPr>
          <w:rFonts w:asciiTheme="minorHAnsi" w:hAnsiTheme="minorHAnsi"/>
        </w:rPr>
        <w:t>Załącznik nr 1 – F</w:t>
      </w:r>
      <w:r w:rsidR="00235146" w:rsidRPr="001D7E2E">
        <w:rPr>
          <w:rFonts w:asciiTheme="minorHAnsi" w:hAnsiTheme="minorHAnsi"/>
        </w:rPr>
        <w:t>ormularz asortymentowo-cenowy</w:t>
      </w:r>
    </w:p>
    <w:p w14:paraId="46DA24D1" w14:textId="258C6261" w:rsidR="00236FB7" w:rsidRPr="00154635" w:rsidRDefault="00FB1517" w:rsidP="00235146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Załącznik nr 2</w:t>
      </w:r>
      <w:r w:rsidR="00236FB7" w:rsidRPr="00154635">
        <w:rPr>
          <w:rFonts w:asciiTheme="minorHAnsi" w:hAnsiTheme="minorHAnsi"/>
        </w:rPr>
        <w:t xml:space="preserve"> – Lista osób upoważnionych </w:t>
      </w:r>
      <w:r w:rsidR="00C60431" w:rsidRPr="00154635">
        <w:rPr>
          <w:rFonts w:asciiTheme="minorHAnsi" w:hAnsiTheme="minorHAnsi"/>
        </w:rPr>
        <w:t xml:space="preserve">ze strony Wykonawcy </w:t>
      </w:r>
      <w:r w:rsidR="00236FB7" w:rsidRPr="00154635">
        <w:rPr>
          <w:rFonts w:asciiTheme="minorHAnsi" w:hAnsiTheme="minorHAnsi"/>
        </w:rPr>
        <w:t>do dostępu zdalnego</w:t>
      </w:r>
    </w:p>
    <w:p w14:paraId="31F4C955" w14:textId="77777777" w:rsidR="00235146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16DC8EFC" w14:textId="77777777" w:rsidR="00235146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26660981" w14:textId="77777777" w:rsidR="00235146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338756EE" w14:textId="77777777" w:rsidR="00235146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1"/>
      </w:tblGrid>
      <w:tr w:rsidR="00235146" w14:paraId="49ADE692" w14:textId="77777777" w:rsidTr="00A17271">
        <w:tc>
          <w:tcPr>
            <w:tcW w:w="5056" w:type="dxa"/>
          </w:tcPr>
          <w:p w14:paraId="6A1EC3B9" w14:textId="77777777" w:rsidR="00235146" w:rsidRDefault="00235146" w:rsidP="001F24C9">
            <w:pPr>
              <w:autoSpaceDE w:val="0"/>
              <w:spacing w:after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39477330" w14:textId="77777777" w:rsidR="00235146" w:rsidRPr="003E41FC" w:rsidRDefault="00235146" w:rsidP="00A17271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051AD042" w14:textId="77777777" w:rsidR="00235146" w:rsidRDefault="00235146" w:rsidP="001F24C9">
            <w:pPr>
              <w:autoSpaceDE w:val="0"/>
              <w:spacing w:after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70B422F4" w14:textId="77777777" w:rsidR="00235146" w:rsidRPr="003E41FC" w:rsidRDefault="00235146" w:rsidP="00A17271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77439470" w14:textId="77777777" w:rsidR="001729DA" w:rsidRDefault="001729DA" w:rsidP="00C07182"/>
    <w:sectPr w:rsidR="001729DA" w:rsidSect="00C60431">
      <w:footerReference w:type="default" r:id="rId8"/>
      <w:pgSz w:w="11906" w:h="16838"/>
      <w:pgMar w:top="1304" w:right="992" w:bottom="124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850C5" w14:textId="77777777" w:rsidR="00156225" w:rsidRDefault="00156225" w:rsidP="00CD65E8">
      <w:pPr>
        <w:spacing w:after="0" w:line="240" w:lineRule="auto"/>
      </w:pPr>
      <w:r>
        <w:separator/>
      </w:r>
    </w:p>
  </w:endnote>
  <w:endnote w:type="continuationSeparator" w:id="0">
    <w:p w14:paraId="266C116B" w14:textId="77777777" w:rsidR="00156225" w:rsidRDefault="00156225" w:rsidP="00CD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49718"/>
      <w:docPartObj>
        <w:docPartGallery w:val="Page Numbers (Bottom of Page)"/>
        <w:docPartUnique/>
      </w:docPartObj>
    </w:sdtPr>
    <w:sdtContent>
      <w:p w14:paraId="70C42793" w14:textId="77777777" w:rsidR="00CD65E8" w:rsidRDefault="00D7218E">
        <w:pPr>
          <w:pStyle w:val="Stopka"/>
          <w:jc w:val="center"/>
        </w:pPr>
        <w:r w:rsidRPr="00CD65E8">
          <w:rPr>
            <w:rFonts w:asciiTheme="minorHAnsi" w:hAnsiTheme="minorHAnsi"/>
            <w:sz w:val="16"/>
            <w:szCs w:val="16"/>
          </w:rPr>
          <w:fldChar w:fldCharType="begin"/>
        </w:r>
        <w:r w:rsidR="00CD65E8" w:rsidRPr="00CD65E8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CD65E8">
          <w:rPr>
            <w:rFonts w:asciiTheme="minorHAnsi" w:hAnsiTheme="minorHAnsi"/>
            <w:sz w:val="16"/>
            <w:szCs w:val="16"/>
          </w:rPr>
          <w:fldChar w:fldCharType="separate"/>
        </w:r>
        <w:r w:rsidR="0074105E">
          <w:rPr>
            <w:rFonts w:asciiTheme="minorHAnsi" w:hAnsiTheme="minorHAnsi"/>
            <w:noProof/>
            <w:sz w:val="16"/>
            <w:szCs w:val="16"/>
          </w:rPr>
          <w:t>2</w:t>
        </w:r>
        <w:r w:rsidRPr="00CD65E8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14:paraId="302F30F5" w14:textId="77777777" w:rsidR="00CD65E8" w:rsidRDefault="00CD65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88962" w14:textId="77777777" w:rsidR="00156225" w:rsidRDefault="00156225" w:rsidP="00CD65E8">
      <w:pPr>
        <w:spacing w:after="0" w:line="240" w:lineRule="auto"/>
      </w:pPr>
      <w:r>
        <w:separator/>
      </w:r>
    </w:p>
  </w:footnote>
  <w:footnote w:type="continuationSeparator" w:id="0">
    <w:p w14:paraId="0851808A" w14:textId="77777777" w:rsidR="00156225" w:rsidRDefault="00156225" w:rsidP="00CD6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260856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60A3"/>
    <w:multiLevelType w:val="hybridMultilevel"/>
    <w:tmpl w:val="0F569652"/>
    <w:lvl w:ilvl="0" w:tplc="3B6E466E">
      <w:start w:val="1"/>
      <w:numFmt w:val="lowerLetter"/>
      <w:lvlText w:val="%1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438D0"/>
    <w:multiLevelType w:val="hybridMultilevel"/>
    <w:tmpl w:val="0D0851C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5905F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2B2BEC"/>
    <w:multiLevelType w:val="hybridMultilevel"/>
    <w:tmpl w:val="627C92AA"/>
    <w:lvl w:ilvl="0" w:tplc="04150017">
      <w:start w:val="1"/>
      <w:numFmt w:val="lowerLetter"/>
      <w:lvlText w:val="%1)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54E12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12D3A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23F89"/>
    <w:multiLevelType w:val="multilevel"/>
    <w:tmpl w:val="B30EB8D8"/>
    <w:lvl w:ilvl="0">
      <w:start w:val="1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560"/>
        </w:tabs>
        <w:ind w:left="426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1" w15:restartNumberingAfterBreak="0">
    <w:nsid w:val="32DC5BE6"/>
    <w:multiLevelType w:val="multilevel"/>
    <w:tmpl w:val="98C2CC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1071"/>
    <w:multiLevelType w:val="hybridMultilevel"/>
    <w:tmpl w:val="0A8AC0E8"/>
    <w:lvl w:ilvl="0" w:tplc="7DF80A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DB12FE"/>
    <w:multiLevelType w:val="multilevel"/>
    <w:tmpl w:val="DA4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E4E56"/>
    <w:multiLevelType w:val="hybridMultilevel"/>
    <w:tmpl w:val="CEFE8AEE"/>
    <w:lvl w:ilvl="0" w:tplc="5066A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9D5565"/>
    <w:multiLevelType w:val="hybridMultilevel"/>
    <w:tmpl w:val="965CD69A"/>
    <w:lvl w:ilvl="0" w:tplc="DB5A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D55A7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E128D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3436E"/>
    <w:multiLevelType w:val="hybridMultilevel"/>
    <w:tmpl w:val="463E305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84D78"/>
    <w:multiLevelType w:val="multilevel"/>
    <w:tmpl w:val="DF02D0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80B09"/>
    <w:multiLevelType w:val="hybridMultilevel"/>
    <w:tmpl w:val="E84C302A"/>
    <w:lvl w:ilvl="0" w:tplc="1ACA09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color w:val="auto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003139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487F1A"/>
    <w:multiLevelType w:val="hybridMultilevel"/>
    <w:tmpl w:val="CA98A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53CA4"/>
    <w:multiLevelType w:val="hybridMultilevel"/>
    <w:tmpl w:val="A4B653DE"/>
    <w:lvl w:ilvl="0" w:tplc="8710E4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50541">
    <w:abstractNumId w:val="10"/>
  </w:num>
  <w:num w:numId="2" w16cid:durableId="1368143505">
    <w:abstractNumId w:val="28"/>
  </w:num>
  <w:num w:numId="3" w16cid:durableId="1762531625">
    <w:abstractNumId w:val="7"/>
  </w:num>
  <w:num w:numId="4" w16cid:durableId="866017686">
    <w:abstractNumId w:val="14"/>
  </w:num>
  <w:num w:numId="5" w16cid:durableId="820540034">
    <w:abstractNumId w:val="26"/>
  </w:num>
  <w:num w:numId="6" w16cid:durableId="1192188809">
    <w:abstractNumId w:val="23"/>
  </w:num>
  <w:num w:numId="7" w16cid:durableId="1675107493">
    <w:abstractNumId w:val="17"/>
  </w:num>
  <w:num w:numId="8" w16cid:durableId="764379122">
    <w:abstractNumId w:val="5"/>
  </w:num>
  <w:num w:numId="9" w16cid:durableId="1801612568">
    <w:abstractNumId w:val="8"/>
  </w:num>
  <w:num w:numId="10" w16cid:durableId="464861210">
    <w:abstractNumId w:val="20"/>
  </w:num>
  <w:num w:numId="11" w16cid:durableId="697317577">
    <w:abstractNumId w:val="4"/>
  </w:num>
  <w:num w:numId="12" w16cid:durableId="16734442">
    <w:abstractNumId w:val="19"/>
  </w:num>
  <w:num w:numId="13" w16cid:durableId="164253218">
    <w:abstractNumId w:val="24"/>
  </w:num>
  <w:num w:numId="14" w16cid:durableId="1063525179">
    <w:abstractNumId w:val="3"/>
  </w:num>
  <w:num w:numId="15" w16cid:durableId="1009722798">
    <w:abstractNumId w:val="16"/>
  </w:num>
  <w:num w:numId="16" w16cid:durableId="835461923">
    <w:abstractNumId w:val="25"/>
  </w:num>
  <w:num w:numId="17" w16cid:durableId="1780375901">
    <w:abstractNumId w:val="22"/>
  </w:num>
  <w:num w:numId="18" w16cid:durableId="119354203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098739">
    <w:abstractNumId w:val="0"/>
  </w:num>
  <w:num w:numId="20" w16cid:durableId="1435395238">
    <w:abstractNumId w:val="12"/>
  </w:num>
  <w:num w:numId="21" w16cid:durableId="259800757">
    <w:abstractNumId w:val="15"/>
  </w:num>
  <w:num w:numId="22" w16cid:durableId="2061855023">
    <w:abstractNumId w:val="13"/>
  </w:num>
  <w:num w:numId="23" w16cid:durableId="316735565">
    <w:abstractNumId w:val="11"/>
  </w:num>
  <w:num w:numId="24" w16cid:durableId="2007979045">
    <w:abstractNumId w:val="2"/>
  </w:num>
  <w:num w:numId="25" w16cid:durableId="2022972172">
    <w:abstractNumId w:val="9"/>
  </w:num>
  <w:num w:numId="26" w16cid:durableId="408624244">
    <w:abstractNumId w:val="27"/>
  </w:num>
  <w:num w:numId="27" w16cid:durableId="1977299206">
    <w:abstractNumId w:val="18"/>
  </w:num>
  <w:num w:numId="28" w16cid:durableId="1230994551">
    <w:abstractNumId w:val="1"/>
  </w:num>
  <w:num w:numId="29" w16cid:durableId="1951544574">
    <w:abstractNumId w:val="21"/>
  </w:num>
  <w:num w:numId="30" w16cid:durableId="1364330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46"/>
    <w:rsid w:val="000147A2"/>
    <w:rsid w:val="000439E3"/>
    <w:rsid w:val="0005656D"/>
    <w:rsid w:val="000A09CC"/>
    <w:rsid w:val="000D11F8"/>
    <w:rsid w:val="000E04F8"/>
    <w:rsid w:val="000F33BC"/>
    <w:rsid w:val="0011314E"/>
    <w:rsid w:val="00124243"/>
    <w:rsid w:val="0012439E"/>
    <w:rsid w:val="00135769"/>
    <w:rsid w:val="00144D5F"/>
    <w:rsid w:val="00154635"/>
    <w:rsid w:val="00156225"/>
    <w:rsid w:val="0016160C"/>
    <w:rsid w:val="001729DA"/>
    <w:rsid w:val="00175503"/>
    <w:rsid w:val="00180032"/>
    <w:rsid w:val="00186755"/>
    <w:rsid w:val="00186FE5"/>
    <w:rsid w:val="001961AC"/>
    <w:rsid w:val="001A02F0"/>
    <w:rsid w:val="001A2F23"/>
    <w:rsid w:val="001D7E2E"/>
    <w:rsid w:val="001E6E17"/>
    <w:rsid w:val="001F0BDE"/>
    <w:rsid w:val="001F24C9"/>
    <w:rsid w:val="00200FC3"/>
    <w:rsid w:val="00205842"/>
    <w:rsid w:val="0021114D"/>
    <w:rsid w:val="002219EC"/>
    <w:rsid w:val="00226737"/>
    <w:rsid w:val="002314E2"/>
    <w:rsid w:val="00235146"/>
    <w:rsid w:val="00236410"/>
    <w:rsid w:val="00236FB7"/>
    <w:rsid w:val="002434B9"/>
    <w:rsid w:val="0024455D"/>
    <w:rsid w:val="002515D7"/>
    <w:rsid w:val="00273D2F"/>
    <w:rsid w:val="0027500B"/>
    <w:rsid w:val="002978B3"/>
    <w:rsid w:val="002B13C9"/>
    <w:rsid w:val="002B26DD"/>
    <w:rsid w:val="002B3813"/>
    <w:rsid w:val="002D7313"/>
    <w:rsid w:val="002E5135"/>
    <w:rsid w:val="00304847"/>
    <w:rsid w:val="00313F05"/>
    <w:rsid w:val="00344F88"/>
    <w:rsid w:val="003502BA"/>
    <w:rsid w:val="0036798B"/>
    <w:rsid w:val="00375F59"/>
    <w:rsid w:val="00380DBD"/>
    <w:rsid w:val="003921E6"/>
    <w:rsid w:val="00392EB9"/>
    <w:rsid w:val="003945EC"/>
    <w:rsid w:val="003A2857"/>
    <w:rsid w:val="003A70EE"/>
    <w:rsid w:val="003C56F2"/>
    <w:rsid w:val="003D38B5"/>
    <w:rsid w:val="003D609F"/>
    <w:rsid w:val="003D7323"/>
    <w:rsid w:val="00411C4E"/>
    <w:rsid w:val="00417F71"/>
    <w:rsid w:val="004270E6"/>
    <w:rsid w:val="00430AFD"/>
    <w:rsid w:val="00440342"/>
    <w:rsid w:val="004544EC"/>
    <w:rsid w:val="0046694C"/>
    <w:rsid w:val="00485CDD"/>
    <w:rsid w:val="0048791F"/>
    <w:rsid w:val="0048798E"/>
    <w:rsid w:val="004A54C5"/>
    <w:rsid w:val="004B49E5"/>
    <w:rsid w:val="004D1861"/>
    <w:rsid w:val="004E24D8"/>
    <w:rsid w:val="004E7068"/>
    <w:rsid w:val="00504079"/>
    <w:rsid w:val="00513365"/>
    <w:rsid w:val="00520FC5"/>
    <w:rsid w:val="005257FC"/>
    <w:rsid w:val="005315F4"/>
    <w:rsid w:val="00537135"/>
    <w:rsid w:val="00556387"/>
    <w:rsid w:val="00570150"/>
    <w:rsid w:val="00571141"/>
    <w:rsid w:val="00571E99"/>
    <w:rsid w:val="00592A03"/>
    <w:rsid w:val="00592E2D"/>
    <w:rsid w:val="005B2C0A"/>
    <w:rsid w:val="005C6A9C"/>
    <w:rsid w:val="005C7634"/>
    <w:rsid w:val="005D137C"/>
    <w:rsid w:val="005D44E8"/>
    <w:rsid w:val="005F79B0"/>
    <w:rsid w:val="00604B25"/>
    <w:rsid w:val="00611E09"/>
    <w:rsid w:val="00626397"/>
    <w:rsid w:val="00627614"/>
    <w:rsid w:val="00630CE1"/>
    <w:rsid w:val="0063637A"/>
    <w:rsid w:val="00680AE1"/>
    <w:rsid w:val="006832BA"/>
    <w:rsid w:val="006978B1"/>
    <w:rsid w:val="006A3B6B"/>
    <w:rsid w:val="006D57C3"/>
    <w:rsid w:val="006E29F0"/>
    <w:rsid w:val="006E5835"/>
    <w:rsid w:val="006F1DC8"/>
    <w:rsid w:val="006F4F7B"/>
    <w:rsid w:val="006F697E"/>
    <w:rsid w:val="007027CF"/>
    <w:rsid w:val="00713A78"/>
    <w:rsid w:val="0074105E"/>
    <w:rsid w:val="00750FBE"/>
    <w:rsid w:val="00751540"/>
    <w:rsid w:val="00766DCB"/>
    <w:rsid w:val="007A03DD"/>
    <w:rsid w:val="007B144E"/>
    <w:rsid w:val="007E11F6"/>
    <w:rsid w:val="007E32AE"/>
    <w:rsid w:val="00815EA1"/>
    <w:rsid w:val="0084184C"/>
    <w:rsid w:val="008454B3"/>
    <w:rsid w:val="00852F6B"/>
    <w:rsid w:val="00866351"/>
    <w:rsid w:val="00871391"/>
    <w:rsid w:val="00882E69"/>
    <w:rsid w:val="00897DBB"/>
    <w:rsid w:val="008A03F3"/>
    <w:rsid w:val="008C3B6E"/>
    <w:rsid w:val="008E1E2C"/>
    <w:rsid w:val="008E2BEB"/>
    <w:rsid w:val="008E7B66"/>
    <w:rsid w:val="008F3EB6"/>
    <w:rsid w:val="009137AA"/>
    <w:rsid w:val="0094545C"/>
    <w:rsid w:val="00954176"/>
    <w:rsid w:val="00970705"/>
    <w:rsid w:val="00977559"/>
    <w:rsid w:val="009840C6"/>
    <w:rsid w:val="00987720"/>
    <w:rsid w:val="009931CB"/>
    <w:rsid w:val="009A35A0"/>
    <w:rsid w:val="009B290C"/>
    <w:rsid w:val="009C2FF1"/>
    <w:rsid w:val="009D15D6"/>
    <w:rsid w:val="009D1E9E"/>
    <w:rsid w:val="009E0CAF"/>
    <w:rsid w:val="009F0A06"/>
    <w:rsid w:val="009F1B1E"/>
    <w:rsid w:val="009F7E53"/>
    <w:rsid w:val="00A32E47"/>
    <w:rsid w:val="00A37511"/>
    <w:rsid w:val="00A443A4"/>
    <w:rsid w:val="00A519A3"/>
    <w:rsid w:val="00A52CA5"/>
    <w:rsid w:val="00A5399C"/>
    <w:rsid w:val="00A760ED"/>
    <w:rsid w:val="00A8110F"/>
    <w:rsid w:val="00A90011"/>
    <w:rsid w:val="00AA2F6B"/>
    <w:rsid w:val="00AB20BC"/>
    <w:rsid w:val="00AB5D32"/>
    <w:rsid w:val="00AB789E"/>
    <w:rsid w:val="00AC0649"/>
    <w:rsid w:val="00AF3165"/>
    <w:rsid w:val="00B03E31"/>
    <w:rsid w:val="00B14842"/>
    <w:rsid w:val="00B14A20"/>
    <w:rsid w:val="00B2697D"/>
    <w:rsid w:val="00B33433"/>
    <w:rsid w:val="00B6086E"/>
    <w:rsid w:val="00B670B4"/>
    <w:rsid w:val="00BA6885"/>
    <w:rsid w:val="00BB7ED5"/>
    <w:rsid w:val="00BB7F16"/>
    <w:rsid w:val="00BD342D"/>
    <w:rsid w:val="00BE4788"/>
    <w:rsid w:val="00C07182"/>
    <w:rsid w:val="00C169F7"/>
    <w:rsid w:val="00C22C5C"/>
    <w:rsid w:val="00C24DD0"/>
    <w:rsid w:val="00C37F9A"/>
    <w:rsid w:val="00C41A15"/>
    <w:rsid w:val="00C42FE9"/>
    <w:rsid w:val="00C60431"/>
    <w:rsid w:val="00C72512"/>
    <w:rsid w:val="00CA245E"/>
    <w:rsid w:val="00CC19A5"/>
    <w:rsid w:val="00CD3025"/>
    <w:rsid w:val="00CD65E8"/>
    <w:rsid w:val="00CE7F8F"/>
    <w:rsid w:val="00CF034C"/>
    <w:rsid w:val="00D03957"/>
    <w:rsid w:val="00D21575"/>
    <w:rsid w:val="00D44B8E"/>
    <w:rsid w:val="00D47FFE"/>
    <w:rsid w:val="00D7218E"/>
    <w:rsid w:val="00D9344B"/>
    <w:rsid w:val="00D9559A"/>
    <w:rsid w:val="00DB7CDE"/>
    <w:rsid w:val="00DD30E5"/>
    <w:rsid w:val="00DD7431"/>
    <w:rsid w:val="00DE1B62"/>
    <w:rsid w:val="00DF7BE7"/>
    <w:rsid w:val="00E16DF2"/>
    <w:rsid w:val="00E17943"/>
    <w:rsid w:val="00E766CE"/>
    <w:rsid w:val="00E77C40"/>
    <w:rsid w:val="00E866B0"/>
    <w:rsid w:val="00EB1DB8"/>
    <w:rsid w:val="00EB6F42"/>
    <w:rsid w:val="00EC189D"/>
    <w:rsid w:val="00EE707E"/>
    <w:rsid w:val="00EF0784"/>
    <w:rsid w:val="00F0739A"/>
    <w:rsid w:val="00F10BE8"/>
    <w:rsid w:val="00F50A24"/>
    <w:rsid w:val="00F5386F"/>
    <w:rsid w:val="00F5500C"/>
    <w:rsid w:val="00F55B0C"/>
    <w:rsid w:val="00F56A6E"/>
    <w:rsid w:val="00F56C07"/>
    <w:rsid w:val="00F66E93"/>
    <w:rsid w:val="00F733B2"/>
    <w:rsid w:val="00F85304"/>
    <w:rsid w:val="00F90635"/>
    <w:rsid w:val="00FB1517"/>
    <w:rsid w:val="00FD1FC0"/>
    <w:rsid w:val="00FD6768"/>
    <w:rsid w:val="00F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2CA54"/>
  <w15:docId w15:val="{634ABC56-D1EA-4899-A170-8ECBA7AF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146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5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2351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23514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D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99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1E6E1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EEC8B-7AF0-44EA-96D4-A6F024C4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4573</Words>
  <Characters>27438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Mokosiej Anna</cp:lastModifiedBy>
  <cp:revision>9</cp:revision>
  <cp:lastPrinted>2023-06-27T11:21:00Z</cp:lastPrinted>
  <dcterms:created xsi:type="dcterms:W3CDTF">2024-10-09T06:59:00Z</dcterms:created>
  <dcterms:modified xsi:type="dcterms:W3CDTF">2024-12-11T10:46:00Z</dcterms:modified>
</cp:coreProperties>
</file>