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D5D1" w14:textId="77777777" w:rsidR="00C15702" w:rsidRPr="000C1C64" w:rsidRDefault="00C15702" w:rsidP="00C15702">
      <w:pPr>
        <w:widowControl w:val="0"/>
        <w:ind w:right="-142"/>
        <w:jc w:val="center"/>
        <w:rPr>
          <w:b/>
          <w:bCs/>
          <w:i/>
          <w:iCs/>
        </w:rPr>
      </w:pPr>
      <w:r w:rsidRPr="000C1C64">
        <w:rPr>
          <w:b/>
          <w:bCs/>
          <w:i/>
          <w:iCs/>
        </w:rPr>
        <w:t>SZCZEGÓŁOWE WARUNKI KONKURSU OFERT</w:t>
      </w:r>
    </w:p>
    <w:p w14:paraId="57B9954E" w14:textId="77777777" w:rsidR="00C15702" w:rsidRPr="000C1C64" w:rsidRDefault="00C15702" w:rsidP="00C15702">
      <w:pPr>
        <w:widowControl w:val="0"/>
        <w:ind w:right="-142"/>
        <w:jc w:val="center"/>
        <w:rPr>
          <w:b/>
          <w:bCs/>
          <w:i/>
          <w:iCs/>
        </w:rPr>
      </w:pPr>
      <w:r w:rsidRPr="000C1C64">
        <w:rPr>
          <w:b/>
          <w:bCs/>
          <w:i/>
          <w:iCs/>
        </w:rPr>
        <w:t>na udzielanie świadczeń zdrowotnych</w:t>
      </w:r>
      <w:r>
        <w:rPr>
          <w:b/>
          <w:bCs/>
          <w:i/>
          <w:iCs/>
        </w:rPr>
        <w:t xml:space="preserve"> </w:t>
      </w:r>
      <w:r w:rsidRPr="000C1C64">
        <w:rPr>
          <w:b/>
          <w:bCs/>
          <w:i/>
          <w:iCs/>
        </w:rPr>
        <w:t>w zakresie:</w:t>
      </w:r>
    </w:p>
    <w:p w14:paraId="05A1BE23" w14:textId="77777777" w:rsidR="00C15702" w:rsidRDefault="00C15702" w:rsidP="00C15702">
      <w:pPr>
        <w:widowControl w:val="0"/>
        <w:ind w:right="-142"/>
        <w:jc w:val="center"/>
        <w:rPr>
          <w:b/>
          <w:bCs/>
          <w:i/>
          <w:iCs/>
        </w:rPr>
      </w:pPr>
      <w:r w:rsidRPr="00D92A1E">
        <w:rPr>
          <w:b/>
          <w:bCs/>
          <w:i/>
          <w:iCs/>
        </w:rPr>
        <w:t xml:space="preserve">Świadczenia usług pielęgniarskich zapewniających całodobową opiekę pielęgniarską </w:t>
      </w:r>
      <w:r>
        <w:rPr>
          <w:b/>
          <w:bCs/>
          <w:i/>
          <w:iCs/>
        </w:rPr>
        <w:br/>
      </w:r>
      <w:r w:rsidRPr="00D92A1E">
        <w:rPr>
          <w:b/>
          <w:bCs/>
          <w:i/>
          <w:iCs/>
        </w:rPr>
        <w:t xml:space="preserve">w </w:t>
      </w:r>
      <w:r>
        <w:rPr>
          <w:b/>
          <w:bCs/>
          <w:i/>
          <w:iCs/>
        </w:rPr>
        <w:t>O</w:t>
      </w:r>
      <w:r w:rsidRPr="00D92A1E">
        <w:rPr>
          <w:b/>
          <w:bCs/>
          <w:i/>
          <w:iCs/>
        </w:rPr>
        <w:t>ddziałach</w:t>
      </w:r>
      <w:r>
        <w:rPr>
          <w:b/>
          <w:bCs/>
          <w:i/>
          <w:iCs/>
        </w:rPr>
        <w:t xml:space="preserve"> </w:t>
      </w:r>
      <w:r w:rsidRPr="00D92A1E">
        <w:rPr>
          <w:b/>
          <w:bCs/>
          <w:i/>
          <w:iCs/>
        </w:rPr>
        <w:t>Szpitala</w:t>
      </w:r>
    </w:p>
    <w:p w14:paraId="2907EE4D" w14:textId="77777777" w:rsidR="00C15702" w:rsidRDefault="00C15702" w:rsidP="00C15702">
      <w:pPr>
        <w:widowControl w:val="0"/>
        <w:ind w:right="-142"/>
        <w:jc w:val="center"/>
        <w:rPr>
          <w:b/>
          <w:bCs/>
          <w:iCs/>
        </w:rPr>
      </w:pPr>
      <w:r w:rsidRPr="00F02C1F">
        <w:rPr>
          <w:b/>
          <w:bCs/>
          <w:iCs/>
        </w:rPr>
        <w:t xml:space="preserve">kod: CPV </w:t>
      </w:r>
      <w:r>
        <w:rPr>
          <w:b/>
          <w:bCs/>
          <w:iCs/>
        </w:rPr>
        <w:t>85111500-5 (Usługi szpitalne psychiatryczne)</w:t>
      </w:r>
    </w:p>
    <w:p w14:paraId="304DD28B" w14:textId="77777777" w:rsidR="00C15702" w:rsidRPr="00D92A1E" w:rsidRDefault="00C15702" w:rsidP="00C15702">
      <w:pPr>
        <w:widowControl w:val="0"/>
        <w:ind w:right="-142"/>
        <w:jc w:val="center"/>
        <w:rPr>
          <w:b/>
          <w:bCs/>
          <w:i/>
          <w:iCs/>
        </w:rPr>
      </w:pPr>
      <w:r>
        <w:rPr>
          <w:b/>
          <w:bCs/>
          <w:iCs/>
        </w:rPr>
        <w:t xml:space="preserve">kod CPV </w:t>
      </w:r>
      <w:r w:rsidRPr="00A66849">
        <w:rPr>
          <w:b/>
          <w:iCs/>
        </w:rPr>
        <w:t>85141200</w:t>
      </w:r>
      <w:r>
        <w:rPr>
          <w:b/>
          <w:iCs/>
        </w:rPr>
        <w:t xml:space="preserve"> (usługi świadczone przez pielęgniarki)</w:t>
      </w:r>
    </w:p>
    <w:p w14:paraId="06927694" w14:textId="77777777" w:rsidR="00864F97" w:rsidRDefault="00864F97" w:rsidP="00C15702">
      <w:pPr>
        <w:widowControl w:val="0"/>
        <w:ind w:right="-142"/>
      </w:pPr>
    </w:p>
    <w:p w14:paraId="785E5E07" w14:textId="77777777" w:rsidR="00864F97" w:rsidRDefault="00864F97" w:rsidP="00C15702">
      <w:pPr>
        <w:widowControl w:val="0"/>
        <w:ind w:right="-142"/>
      </w:pPr>
    </w:p>
    <w:p w14:paraId="064501CC" w14:textId="62838C10" w:rsidR="00C15702" w:rsidRPr="000C1C64" w:rsidRDefault="00C15702" w:rsidP="00C15702">
      <w:pPr>
        <w:widowControl w:val="0"/>
        <w:ind w:right="-142"/>
      </w:pPr>
      <w:r w:rsidRPr="00A15F21">
        <w:t xml:space="preserve">Gdańsk, dnia </w:t>
      </w:r>
      <w:r w:rsidR="0089434A">
        <w:t>04</w:t>
      </w:r>
      <w:r>
        <w:t xml:space="preserve"> </w:t>
      </w:r>
      <w:r w:rsidR="0089434A">
        <w:t>kwietnia</w:t>
      </w:r>
      <w:r>
        <w:t xml:space="preserve"> 2024</w:t>
      </w:r>
      <w:r w:rsidRPr="00A15F21">
        <w:t xml:space="preserve"> r. </w:t>
      </w:r>
      <w:r w:rsidRPr="00A15F21">
        <w:tab/>
      </w:r>
      <w:r w:rsidRPr="00A15F21">
        <w:tab/>
      </w:r>
      <w:r w:rsidRPr="00A15F21">
        <w:tab/>
      </w:r>
      <w:r w:rsidRPr="00A15F21">
        <w:tab/>
      </w:r>
      <w:r w:rsidRPr="00A15F21">
        <w:tab/>
        <w:t>Zatwierdzam:</w:t>
      </w:r>
      <w:r w:rsidRPr="00A15F21">
        <w:tab/>
        <w:t>________________</w:t>
      </w:r>
    </w:p>
    <w:p w14:paraId="206298FF" w14:textId="77777777" w:rsidR="00C15702" w:rsidRPr="00D92A1E" w:rsidRDefault="00C15702" w:rsidP="00C15702">
      <w:pPr>
        <w:widowControl w:val="0"/>
        <w:ind w:right="-142"/>
        <w:jc w:val="both"/>
        <w:rPr>
          <w:b/>
          <w:bCs/>
          <w:i/>
          <w:iCs/>
          <w:sz w:val="8"/>
          <w:szCs w:val="8"/>
        </w:rPr>
      </w:pPr>
    </w:p>
    <w:p w14:paraId="019436B9" w14:textId="77777777" w:rsidR="00C15702" w:rsidRPr="00ED1674" w:rsidRDefault="00C15702" w:rsidP="00C15702">
      <w:pPr>
        <w:widowControl w:val="0"/>
        <w:ind w:right="-142"/>
        <w:jc w:val="both"/>
        <w:rPr>
          <w:iCs/>
        </w:rPr>
      </w:pPr>
      <w:r w:rsidRPr="00ED1674">
        <w:t xml:space="preserve">Działając w oparciu o Ustawę z dnia 15 kwietnia 2011 r. o działalności leczniczej (t.j. Dz. U. </w:t>
      </w:r>
      <w:hyperlink r:id="rId7" w:history="1">
        <w:r w:rsidRPr="00ED1674">
          <w:rPr>
            <w:rStyle w:val="Hipercze"/>
          </w:rPr>
          <w:t xml:space="preserve"> 2023 poz. 991</w:t>
        </w:r>
      </w:hyperlink>
      <w:r w:rsidRPr="00ED1674">
        <w:t xml:space="preserve"> ze zm.) oraz Ustawę z dnia 27 sierpnia 2004 r. o świadczeniach opieki zdrowotnej finansowanej ze środków publicznych (t.j. Dz.U. </w:t>
      </w:r>
      <w:hyperlink r:id="rId8" w:history="1">
        <w:r w:rsidRPr="00ED1674">
          <w:rPr>
            <w:rStyle w:val="Hipercze"/>
          </w:rPr>
          <w:t>2022 poz. 2561</w:t>
        </w:r>
      </w:hyperlink>
      <w:r w:rsidRPr="00ED1674">
        <w:t xml:space="preserve"> z późn. zm.), oraz w oparciu o wewnętrzne przepisy prawne obowiązujące w Wojewódzkim Szpitalu Psychiatrycznym im. prof. T. Bilikiewicza w Gdańsku, Wojewódzki Szpital Psychiatryczny im. prof. Tadeusza Bilikiewicza w Gdańsku ul. Srebrniki 17, 80-282 Gdańsk, zwany dalej Udzielającym zamówienia lub Szpitalem, zaprasza do złożenia ś</w:t>
      </w:r>
      <w:r w:rsidRPr="00ED1674">
        <w:rPr>
          <w:bCs/>
          <w:iCs/>
        </w:rPr>
        <w:t>wiadczenia usług pielęgniarskich (</w:t>
      </w:r>
      <w:r w:rsidRPr="00ED1674">
        <w:rPr>
          <w:iCs/>
        </w:rPr>
        <w:t>kod: CPV 85111500-5 – Usługi szpitalne psychiatryczne oraz</w:t>
      </w:r>
      <w:r w:rsidRPr="00ED1674">
        <w:rPr>
          <w:bCs/>
          <w:iCs/>
        </w:rPr>
        <w:t xml:space="preserve"> kod: CPV 85141200 - Usługi świadczone przez pielęgniarki</w:t>
      </w:r>
      <w:r w:rsidRPr="00ED1674">
        <w:rPr>
          <w:iCs/>
        </w:rPr>
        <w:t xml:space="preserve">) </w:t>
      </w:r>
      <w:r w:rsidRPr="00ED1674">
        <w:rPr>
          <w:bCs/>
          <w:iCs/>
        </w:rPr>
        <w:t>zapewniających całodobową opiekę pielęgniarską w Oddziałach Szpitala.</w:t>
      </w:r>
    </w:p>
    <w:p w14:paraId="2E0400A5" w14:textId="77777777" w:rsidR="00C15702" w:rsidRPr="00ED1674" w:rsidRDefault="00C15702" w:rsidP="00C15702">
      <w:pPr>
        <w:widowControl w:val="0"/>
        <w:ind w:right="-142"/>
        <w:jc w:val="both"/>
      </w:pPr>
      <w:r w:rsidRPr="00ED1674">
        <w:t xml:space="preserve">Założeniem konkursu jest uzupełnienie świadczeń zdrowotnych dla pacjentów leczonych w Wojewódzkim Szpitalu Psychiatrycznym w Gdańsku. </w:t>
      </w:r>
    </w:p>
    <w:p w14:paraId="6A997E93" w14:textId="77777777" w:rsidR="00C15702" w:rsidRPr="00ED1674" w:rsidRDefault="00C15702" w:rsidP="00C15702">
      <w:pPr>
        <w:widowControl w:val="0"/>
        <w:tabs>
          <w:tab w:val="left" w:pos="300"/>
        </w:tabs>
        <w:ind w:left="15" w:right="-142"/>
        <w:jc w:val="both"/>
      </w:pPr>
      <w:r w:rsidRPr="00ED1674">
        <w:t xml:space="preserve">Uprawnionymi do złożenia ofert są podmioty wykonujące działalność leczniczą lub osoby legitymujące się nabyciem fachowych kwalifikacji do udzielania świadczeń zdrowotnych w określonym zakresie zwane dalej Oferentami lub Przyjmującymi zamówienie. Przedmiot zamówienia nie może wykraczać poza rodzaj działalności leczniczej oraz zakres świadczeń zdrowotnych wykonywanych przez Udzielającego zamówienia </w:t>
      </w:r>
      <w:r w:rsidRPr="00ED1674">
        <w:br/>
        <w:t>i Przyjmującego zamówienie, zgodnie z wpisem do rejestru podmiotów wykonujących działalność leczniczą.</w:t>
      </w:r>
    </w:p>
    <w:p w14:paraId="1D99C16E" w14:textId="77777777" w:rsidR="00C15702" w:rsidRPr="00ED1674" w:rsidRDefault="00C15702" w:rsidP="00C15702">
      <w:pPr>
        <w:widowControl w:val="0"/>
        <w:tabs>
          <w:tab w:val="left" w:pos="300"/>
        </w:tabs>
        <w:ind w:left="15" w:right="-142"/>
        <w:jc w:val="both"/>
        <w:rPr>
          <w:sz w:val="12"/>
          <w:szCs w:val="12"/>
          <w:u w:val="single"/>
        </w:rPr>
      </w:pPr>
    </w:p>
    <w:p w14:paraId="2E9E6A09" w14:textId="77777777" w:rsidR="00C15702" w:rsidRPr="00ED1674" w:rsidRDefault="00C15702" w:rsidP="00C15702">
      <w:pPr>
        <w:widowControl w:val="0"/>
        <w:numPr>
          <w:ilvl w:val="0"/>
          <w:numId w:val="7"/>
        </w:numPr>
        <w:tabs>
          <w:tab w:val="clear" w:pos="735"/>
          <w:tab w:val="num" w:pos="426"/>
        </w:tabs>
        <w:ind w:left="426" w:right="-142" w:hanging="411"/>
        <w:jc w:val="both"/>
        <w:rPr>
          <w:b/>
          <w:u w:val="single"/>
        </w:rPr>
      </w:pPr>
      <w:r w:rsidRPr="00ED1674">
        <w:rPr>
          <w:b/>
          <w:u w:val="single"/>
        </w:rPr>
        <w:t>Przedmiot postępowania</w:t>
      </w:r>
    </w:p>
    <w:p w14:paraId="0E56A347" w14:textId="77777777" w:rsidR="00C15702" w:rsidRPr="00ED1674" w:rsidRDefault="00C15702" w:rsidP="00C15702">
      <w:pPr>
        <w:pStyle w:val="Tekstpodstawowy"/>
        <w:ind w:right="-142"/>
        <w:jc w:val="both"/>
        <w:rPr>
          <w:b w:val="0"/>
          <w:sz w:val="12"/>
          <w:szCs w:val="12"/>
        </w:rPr>
      </w:pPr>
    </w:p>
    <w:p w14:paraId="2CC2A3A0" w14:textId="77777777" w:rsidR="00C15702" w:rsidRPr="00ED1674" w:rsidRDefault="00C15702" w:rsidP="00C15702">
      <w:pPr>
        <w:pStyle w:val="Tekstpodstawowy"/>
        <w:ind w:right="-142"/>
        <w:jc w:val="both"/>
        <w:rPr>
          <w:sz w:val="22"/>
          <w:szCs w:val="22"/>
          <w:u w:val="single"/>
        </w:rPr>
      </w:pPr>
      <w:r w:rsidRPr="00ED1674">
        <w:rPr>
          <w:sz w:val="22"/>
          <w:szCs w:val="22"/>
          <w:u w:val="single"/>
        </w:rPr>
        <w:t>Zadanie 1</w:t>
      </w:r>
    </w:p>
    <w:p w14:paraId="420BF9E1" w14:textId="77777777" w:rsidR="00C15702" w:rsidRPr="00ED1674" w:rsidRDefault="00C15702" w:rsidP="00C15702">
      <w:pPr>
        <w:pStyle w:val="Tekstpodstawowy"/>
        <w:spacing w:before="60"/>
        <w:ind w:left="357" w:right="-142"/>
        <w:jc w:val="both"/>
        <w:rPr>
          <w:sz w:val="22"/>
          <w:szCs w:val="22"/>
          <w:shd w:val="clear" w:color="auto" w:fill="FFFF00"/>
        </w:rPr>
      </w:pPr>
      <w:r w:rsidRPr="00ED1674">
        <w:rPr>
          <w:sz w:val="22"/>
          <w:szCs w:val="22"/>
        </w:rPr>
        <w:t xml:space="preserve">Świadczenie usług </w:t>
      </w:r>
      <w:r w:rsidRPr="00ED1674">
        <w:rPr>
          <w:iCs/>
          <w:sz w:val="22"/>
          <w:szCs w:val="22"/>
        </w:rPr>
        <w:t>pielęgniarskich całodobowych specjalistycznych w dziedzinie pielęgniarstwa psychiatrycznego w oddziałach Szpitala:</w:t>
      </w:r>
    </w:p>
    <w:p w14:paraId="607E14E3" w14:textId="77777777" w:rsidR="00C15702" w:rsidRPr="00ED1674" w:rsidRDefault="00C15702" w:rsidP="00C15702">
      <w:pPr>
        <w:widowControl w:val="0"/>
        <w:ind w:right="-142" w:firstLine="708"/>
        <w:rPr>
          <w:b/>
        </w:rPr>
      </w:pPr>
      <w:r w:rsidRPr="00ED1674">
        <w:t xml:space="preserve">Planowany termin rozpoczęcia świadczenia usług </w:t>
      </w:r>
      <w:r w:rsidRPr="00ED1674">
        <w:tab/>
        <w:t>–</w:t>
      </w:r>
      <w:r w:rsidRPr="00ED1674">
        <w:rPr>
          <w:b/>
        </w:rPr>
        <w:t xml:space="preserve">  od dnia podpisania umowy</w:t>
      </w:r>
    </w:p>
    <w:p w14:paraId="5FF434BC" w14:textId="3979CD87" w:rsidR="00C15702" w:rsidRPr="00ED1674" w:rsidRDefault="00C15702" w:rsidP="00C15702">
      <w:pPr>
        <w:widowControl w:val="0"/>
        <w:ind w:right="-142" w:firstLine="708"/>
        <w:rPr>
          <w:b/>
        </w:rPr>
      </w:pPr>
      <w:r w:rsidRPr="00ED1674">
        <w:t>Planowany termin zakończenia umowy</w:t>
      </w:r>
      <w:r w:rsidRPr="00ED1674">
        <w:tab/>
      </w:r>
      <w:r w:rsidRPr="00ED1674">
        <w:tab/>
        <w:t xml:space="preserve">–  </w:t>
      </w:r>
      <w:r w:rsidRPr="00ED1674">
        <w:rPr>
          <w:b/>
        </w:rPr>
        <w:t xml:space="preserve">do </w:t>
      </w:r>
      <w:r w:rsidR="00A675EF" w:rsidRPr="00ED1674">
        <w:rPr>
          <w:b/>
        </w:rPr>
        <w:t>31</w:t>
      </w:r>
      <w:r w:rsidRPr="00ED1674">
        <w:rPr>
          <w:b/>
        </w:rPr>
        <w:t>.0</w:t>
      </w:r>
      <w:r w:rsidR="00A675EF" w:rsidRPr="00ED1674">
        <w:rPr>
          <w:b/>
        </w:rPr>
        <w:t>5</w:t>
      </w:r>
      <w:r w:rsidRPr="00ED1674">
        <w:rPr>
          <w:b/>
        </w:rPr>
        <w:t>.2026 r.</w:t>
      </w:r>
    </w:p>
    <w:p w14:paraId="3697FC32" w14:textId="77777777" w:rsidR="00C15702" w:rsidRPr="00ED1674" w:rsidRDefault="00C15702" w:rsidP="00C15702">
      <w:pPr>
        <w:widowControl w:val="0"/>
        <w:ind w:right="-142"/>
        <w:jc w:val="both"/>
        <w:rPr>
          <w:b/>
        </w:rPr>
      </w:pPr>
      <w:r w:rsidRPr="00ED1674">
        <w:tab/>
        <w:t xml:space="preserve">Liczba godzin do wypracowania w miesiącu </w:t>
      </w:r>
      <w:r w:rsidRPr="00ED1674">
        <w:tab/>
        <w:t xml:space="preserve">–  </w:t>
      </w:r>
      <w:r w:rsidRPr="00ED1674">
        <w:rPr>
          <w:b/>
        </w:rPr>
        <w:t>od 168 do średnio 228 godzin.</w:t>
      </w:r>
    </w:p>
    <w:p w14:paraId="7FB2D337" w14:textId="77777777" w:rsidR="00C15702" w:rsidRPr="00ED1674" w:rsidRDefault="00C15702" w:rsidP="00C15702">
      <w:pPr>
        <w:autoSpaceDN w:val="0"/>
        <w:adjustRightInd w:val="0"/>
        <w:ind w:right="-142"/>
        <w:jc w:val="both"/>
        <w:rPr>
          <w:sz w:val="12"/>
          <w:szCs w:val="12"/>
        </w:rPr>
      </w:pPr>
    </w:p>
    <w:p w14:paraId="0A5DE902" w14:textId="77777777" w:rsidR="00C15702" w:rsidRPr="00ED1674" w:rsidRDefault="00C15702" w:rsidP="00C15702">
      <w:pPr>
        <w:widowControl w:val="0"/>
        <w:ind w:right="-142"/>
        <w:jc w:val="both"/>
        <w:rPr>
          <w:b/>
          <w:u w:val="single"/>
        </w:rPr>
      </w:pPr>
      <w:r w:rsidRPr="00ED1674">
        <w:rPr>
          <w:b/>
          <w:u w:val="single"/>
        </w:rPr>
        <w:t>Zadanie 2</w:t>
      </w:r>
    </w:p>
    <w:p w14:paraId="4FC0A74D" w14:textId="77777777" w:rsidR="00C15702" w:rsidRPr="00ED1674" w:rsidRDefault="00C15702" w:rsidP="00C15702">
      <w:pPr>
        <w:pStyle w:val="Tekstpodstawowy"/>
        <w:spacing w:before="60"/>
        <w:ind w:left="357" w:right="-142"/>
        <w:jc w:val="both"/>
        <w:rPr>
          <w:sz w:val="22"/>
          <w:szCs w:val="22"/>
          <w:shd w:val="clear" w:color="auto" w:fill="FFFF00"/>
        </w:rPr>
      </w:pPr>
      <w:r w:rsidRPr="00ED1674">
        <w:rPr>
          <w:sz w:val="22"/>
          <w:szCs w:val="22"/>
        </w:rPr>
        <w:t xml:space="preserve">Świadczenie usług </w:t>
      </w:r>
      <w:r w:rsidRPr="00ED1674">
        <w:rPr>
          <w:iCs/>
          <w:sz w:val="22"/>
          <w:szCs w:val="22"/>
        </w:rPr>
        <w:t>pielęgniarskich całodobowych w oddziałach Szpitala:</w:t>
      </w:r>
    </w:p>
    <w:p w14:paraId="2CDF09F1" w14:textId="77777777" w:rsidR="00C15702" w:rsidRPr="00ED1674" w:rsidRDefault="00C15702" w:rsidP="00C15702">
      <w:pPr>
        <w:widowControl w:val="0"/>
        <w:ind w:right="-142" w:firstLine="708"/>
      </w:pPr>
      <w:r w:rsidRPr="00ED1674">
        <w:t xml:space="preserve">Planowany termin rozpoczęcia świadczenia usług </w:t>
      </w:r>
      <w:r w:rsidRPr="00ED1674">
        <w:tab/>
        <w:t>–</w:t>
      </w:r>
      <w:r w:rsidRPr="00ED1674">
        <w:rPr>
          <w:b/>
        </w:rPr>
        <w:t xml:space="preserve">  od dnia podpisania umowy</w:t>
      </w:r>
    </w:p>
    <w:p w14:paraId="038D3BA5" w14:textId="24111EE5" w:rsidR="00C15702" w:rsidRPr="00ED1674" w:rsidRDefault="00C15702" w:rsidP="00C15702">
      <w:pPr>
        <w:widowControl w:val="0"/>
        <w:ind w:right="-142"/>
        <w:jc w:val="both"/>
        <w:rPr>
          <w:b/>
        </w:rPr>
      </w:pPr>
      <w:r w:rsidRPr="00ED1674">
        <w:tab/>
        <w:t>Planowany termin zakończenia umowy</w:t>
      </w:r>
      <w:r w:rsidRPr="00ED1674">
        <w:tab/>
      </w:r>
      <w:r w:rsidRPr="00ED1674">
        <w:tab/>
        <w:t xml:space="preserve">–  </w:t>
      </w:r>
      <w:r w:rsidRPr="00ED1674">
        <w:rPr>
          <w:b/>
          <w:bCs/>
        </w:rPr>
        <w:t xml:space="preserve">do </w:t>
      </w:r>
      <w:r w:rsidR="00A675EF" w:rsidRPr="00ED1674">
        <w:rPr>
          <w:b/>
          <w:bCs/>
        </w:rPr>
        <w:t>31</w:t>
      </w:r>
      <w:r w:rsidRPr="00ED1674">
        <w:rPr>
          <w:b/>
          <w:bCs/>
        </w:rPr>
        <w:t>.0</w:t>
      </w:r>
      <w:r w:rsidR="00A675EF" w:rsidRPr="00ED1674">
        <w:rPr>
          <w:b/>
          <w:bCs/>
        </w:rPr>
        <w:t>5</w:t>
      </w:r>
      <w:r w:rsidRPr="00ED1674">
        <w:rPr>
          <w:b/>
          <w:bCs/>
        </w:rPr>
        <w:t>.2026 r.</w:t>
      </w:r>
    </w:p>
    <w:p w14:paraId="5C35DB4B" w14:textId="77777777" w:rsidR="00C15702" w:rsidRPr="00ED1674" w:rsidRDefault="00C15702" w:rsidP="00C15702">
      <w:pPr>
        <w:widowControl w:val="0"/>
        <w:ind w:right="-142"/>
        <w:jc w:val="both"/>
        <w:rPr>
          <w:b/>
        </w:rPr>
      </w:pPr>
      <w:r w:rsidRPr="00ED1674">
        <w:tab/>
        <w:t xml:space="preserve">Liczba godzin do wypracowania w miesiącu </w:t>
      </w:r>
      <w:r w:rsidRPr="00ED1674">
        <w:tab/>
        <w:t xml:space="preserve">–  </w:t>
      </w:r>
      <w:r w:rsidRPr="00ED1674">
        <w:rPr>
          <w:b/>
        </w:rPr>
        <w:t>od 168 do średnio 228 godzin.</w:t>
      </w:r>
    </w:p>
    <w:p w14:paraId="192AA87C" w14:textId="4CC93E3F" w:rsidR="00C15702" w:rsidRPr="00ED1674" w:rsidRDefault="00C15702" w:rsidP="00C15702">
      <w:pPr>
        <w:widowControl w:val="0"/>
        <w:ind w:right="-142"/>
        <w:jc w:val="both"/>
        <w:rPr>
          <w:b/>
        </w:rPr>
      </w:pPr>
      <w:r w:rsidRPr="00ED1674">
        <w:rPr>
          <w:b/>
        </w:rPr>
        <w:t xml:space="preserve">Zamawiający przewiduje zawarcie </w:t>
      </w:r>
      <w:r w:rsidR="0089434A" w:rsidRPr="00ED1674">
        <w:rPr>
          <w:b/>
        </w:rPr>
        <w:t>20</w:t>
      </w:r>
      <w:r w:rsidRPr="00ED1674">
        <w:rPr>
          <w:b/>
        </w:rPr>
        <w:t xml:space="preserve"> umów łącznie na świadczenie całodobowych usług pielęgniarskich oraz całodobowych usług specjalistycznych w dziedzinie pielęgniarstwa psychiatrycznego.</w:t>
      </w:r>
    </w:p>
    <w:p w14:paraId="148E6787" w14:textId="77777777" w:rsidR="00C15702" w:rsidRPr="00ED1674" w:rsidRDefault="00C15702" w:rsidP="00C15702">
      <w:pPr>
        <w:autoSpaceDN w:val="0"/>
        <w:adjustRightInd w:val="0"/>
        <w:ind w:right="-142"/>
        <w:jc w:val="both"/>
        <w:rPr>
          <w:sz w:val="12"/>
          <w:szCs w:val="12"/>
        </w:rPr>
      </w:pPr>
    </w:p>
    <w:p w14:paraId="36266EA6" w14:textId="77777777" w:rsidR="00C15702" w:rsidRPr="00ED1674" w:rsidRDefault="00C15702" w:rsidP="00C15702">
      <w:pPr>
        <w:autoSpaceDN w:val="0"/>
        <w:adjustRightInd w:val="0"/>
        <w:ind w:right="-142"/>
        <w:jc w:val="both"/>
      </w:pPr>
      <w:r w:rsidRPr="00ED1674">
        <w:t>Dokonując wyboru najkorzystniejszych ofert w zakresie Zadania 1 i 2 komisja konkursowa kieruje się następującymi kryteriami:</w:t>
      </w:r>
    </w:p>
    <w:p w14:paraId="7B6FB084" w14:textId="77777777" w:rsidR="00C15702" w:rsidRPr="00ED1674" w:rsidRDefault="00C15702" w:rsidP="00C15702">
      <w:pPr>
        <w:numPr>
          <w:ilvl w:val="0"/>
          <w:numId w:val="10"/>
        </w:numPr>
        <w:suppressAutoHyphens w:val="0"/>
        <w:autoSpaceDE/>
        <w:autoSpaceDN w:val="0"/>
        <w:adjustRightInd w:val="0"/>
        <w:ind w:left="426" w:right="-142"/>
        <w:jc w:val="both"/>
      </w:pPr>
      <w:r w:rsidRPr="00ED1674">
        <w:t xml:space="preserve">ceną oferowanych świadczeń zaproponowaną przez Oferenta; </w:t>
      </w:r>
    </w:p>
    <w:p w14:paraId="06D3AC78" w14:textId="77777777" w:rsidR="00C15702" w:rsidRPr="00ED1674" w:rsidRDefault="00C15702" w:rsidP="00C15702">
      <w:pPr>
        <w:numPr>
          <w:ilvl w:val="0"/>
          <w:numId w:val="10"/>
        </w:numPr>
        <w:suppressAutoHyphens w:val="0"/>
        <w:autoSpaceDE/>
        <w:autoSpaceDN w:val="0"/>
        <w:adjustRightInd w:val="0"/>
        <w:ind w:left="426" w:right="-142"/>
        <w:jc w:val="both"/>
      </w:pPr>
      <w:r w:rsidRPr="00ED1674">
        <w:t xml:space="preserve">kryteriami dodatkowymi takimi jak: </w:t>
      </w:r>
    </w:p>
    <w:p w14:paraId="018C3C75" w14:textId="77777777" w:rsidR="00C15702" w:rsidRPr="00ED1674" w:rsidRDefault="00C15702" w:rsidP="00C15702">
      <w:pPr>
        <w:numPr>
          <w:ilvl w:val="0"/>
          <w:numId w:val="9"/>
        </w:numPr>
        <w:suppressAutoHyphens w:val="0"/>
        <w:autoSpaceDE/>
        <w:autoSpaceDN w:val="0"/>
        <w:adjustRightInd w:val="0"/>
        <w:ind w:right="-142"/>
        <w:jc w:val="both"/>
      </w:pPr>
      <w:r w:rsidRPr="00ED1674">
        <w:t>doświadczenie w pracy na stacjonarnym oddziale psychiatrii, neurologii minimum 2 lata, w przeciągu ostatnich pięciu lat (1 punkt).</w:t>
      </w:r>
    </w:p>
    <w:p w14:paraId="7BF80534" w14:textId="77777777" w:rsidR="00C15702" w:rsidRPr="00ED1674" w:rsidRDefault="00C15702" w:rsidP="00C15702">
      <w:pPr>
        <w:numPr>
          <w:ilvl w:val="0"/>
          <w:numId w:val="9"/>
        </w:numPr>
        <w:suppressAutoHyphens w:val="0"/>
        <w:autoSpaceDE/>
        <w:autoSpaceDN w:val="0"/>
        <w:adjustRightInd w:val="0"/>
        <w:ind w:right="-142"/>
        <w:jc w:val="both"/>
      </w:pPr>
      <w:r w:rsidRPr="00ED1674">
        <w:t>kurs dokształcający z pierwszej pomocy (ALS, BLS), w przeciągu ostatniego roku (1 punkt).</w:t>
      </w:r>
    </w:p>
    <w:p w14:paraId="74EC9EA4" w14:textId="164466EC" w:rsidR="00C15702" w:rsidRPr="00ED1674" w:rsidRDefault="00C15702" w:rsidP="00C15702">
      <w:pPr>
        <w:numPr>
          <w:ilvl w:val="0"/>
          <w:numId w:val="9"/>
        </w:numPr>
        <w:suppressAutoHyphens w:val="0"/>
        <w:autoSpaceDE/>
        <w:autoSpaceDN w:val="0"/>
        <w:adjustRightInd w:val="0"/>
        <w:ind w:right="-142"/>
        <w:jc w:val="both"/>
      </w:pPr>
      <w:r w:rsidRPr="00ED1674">
        <w:t>kurs kwalifikacyjny/specjalistyczny resuscytacji krążeniowo-oddechowej (1 punkt).</w:t>
      </w:r>
    </w:p>
    <w:p w14:paraId="592D396F" w14:textId="77777777" w:rsidR="00ED1674" w:rsidRPr="00ED1674" w:rsidRDefault="00ED1674" w:rsidP="00ED1674">
      <w:pPr>
        <w:suppressAutoHyphens w:val="0"/>
        <w:autoSpaceDE/>
        <w:autoSpaceDN w:val="0"/>
        <w:adjustRightInd w:val="0"/>
        <w:ind w:left="720" w:right="-142"/>
        <w:jc w:val="both"/>
        <w:rPr>
          <w:sz w:val="12"/>
          <w:szCs w:val="12"/>
        </w:rPr>
      </w:pPr>
    </w:p>
    <w:p w14:paraId="348EDD9C" w14:textId="77777777" w:rsidR="00C15702" w:rsidRPr="00ED1674" w:rsidRDefault="00C15702" w:rsidP="00C15702">
      <w:pPr>
        <w:widowControl w:val="0"/>
        <w:ind w:right="-142"/>
        <w:jc w:val="both"/>
        <w:rPr>
          <w:b/>
          <w:u w:val="single"/>
        </w:rPr>
      </w:pPr>
      <w:r w:rsidRPr="00ED1674">
        <w:rPr>
          <w:b/>
          <w:u w:val="single"/>
        </w:rPr>
        <w:t>W zakresie zadań 1 i 2</w:t>
      </w:r>
    </w:p>
    <w:p w14:paraId="67D87007" w14:textId="77777777" w:rsidR="00C15702" w:rsidRPr="00ED1674" w:rsidRDefault="00C15702" w:rsidP="00C15702">
      <w:pPr>
        <w:widowControl w:val="0"/>
        <w:ind w:right="-142"/>
        <w:jc w:val="both"/>
      </w:pPr>
      <w:r w:rsidRPr="00ED1674">
        <w:t>Przyjmujący zamówienie będzie udzielał w/w świadczeń zdrowotnych w siedzibie Udzielającego zamówienia.</w:t>
      </w:r>
    </w:p>
    <w:p w14:paraId="754EABE2" w14:textId="77777777" w:rsidR="00C15702" w:rsidRPr="00ED1674" w:rsidRDefault="00C15702" w:rsidP="00C15702">
      <w:pPr>
        <w:pStyle w:val="Tekstpodstawowywcity3"/>
        <w:autoSpaceDN w:val="0"/>
        <w:adjustRightInd w:val="0"/>
        <w:ind w:left="0" w:right="-142"/>
        <w:rPr>
          <w:sz w:val="22"/>
          <w:szCs w:val="22"/>
        </w:rPr>
      </w:pPr>
      <w:r w:rsidRPr="00ED1674">
        <w:rPr>
          <w:sz w:val="22"/>
          <w:szCs w:val="22"/>
        </w:rPr>
        <w:t>W celu przeprowadzenia konkursu ofert Udzielający zamówienia powołuje komisję konkursową.</w:t>
      </w:r>
    </w:p>
    <w:p w14:paraId="6624FA28" w14:textId="45DBB201" w:rsidR="00C15702" w:rsidRPr="00ED1674" w:rsidRDefault="00C15702" w:rsidP="00C15702">
      <w:pPr>
        <w:suppressAutoHyphens w:val="0"/>
        <w:autoSpaceDN w:val="0"/>
        <w:adjustRightInd w:val="0"/>
        <w:ind w:right="-142"/>
        <w:jc w:val="both"/>
      </w:pPr>
      <w:r w:rsidRPr="00ED1674">
        <w:t>Udzielający zamówienia zastrzega sobie możliwość negocjacji pod kątem dyspozycyjności oraz ceny zaoferowanych ofert w przypadku, gdy liczba ofert spełniających wymagane przez Udzielającego Zamówienia kryteria przekroczy planowane zapotrzebowanie Szpitala. Negocjacje będą przeprowadzane tylko z</w:t>
      </w:r>
      <w:r w:rsidR="00ED1674" w:rsidRPr="00ED1674">
        <w:t> </w:t>
      </w:r>
      <w:r w:rsidRPr="00ED1674">
        <w:t>oferentami, którzy uzyskali identyczną liczbę punktów w postępowaniu konkursowym.</w:t>
      </w:r>
    </w:p>
    <w:p w14:paraId="339DB084" w14:textId="77777777" w:rsidR="00C15702" w:rsidRPr="00ED1674" w:rsidRDefault="00C15702" w:rsidP="00C15702">
      <w:pPr>
        <w:ind w:right="-142"/>
        <w:jc w:val="both"/>
      </w:pPr>
      <w:r w:rsidRPr="00ED1674">
        <w:lastRenderedPageBreak/>
        <w:t>Szpital udzieli zamówienia na świadczenia zdrowotne będące przedmiotem niniejszego konkursu podmiotom, które odpowiadają wszystkim wymaganiom przedstawionym w warunkach uczestnictwa w konkursie i zostaną uznane za najkorzystniejsze w oparciu o podane kryteria wyboru. Zamawiający zastrzega wybór ograniczonej liczby ofert według potrzeb na dzień ogłoszenia konkursu.</w:t>
      </w:r>
    </w:p>
    <w:p w14:paraId="43898594" w14:textId="77777777" w:rsidR="00C15702" w:rsidRPr="00ED1674" w:rsidRDefault="00C15702" w:rsidP="00C15702">
      <w:pPr>
        <w:ind w:right="-142"/>
        <w:jc w:val="both"/>
        <w:rPr>
          <w:sz w:val="12"/>
          <w:szCs w:val="12"/>
        </w:rPr>
      </w:pPr>
    </w:p>
    <w:p w14:paraId="0DD65F80" w14:textId="77777777" w:rsidR="00C15702" w:rsidRPr="00ED1674" w:rsidRDefault="00C15702" w:rsidP="00C15702">
      <w:pPr>
        <w:numPr>
          <w:ilvl w:val="0"/>
          <w:numId w:val="7"/>
        </w:numPr>
        <w:tabs>
          <w:tab w:val="clear" w:pos="735"/>
          <w:tab w:val="num" w:pos="426"/>
        </w:tabs>
        <w:ind w:left="426" w:right="-142" w:hanging="411"/>
        <w:rPr>
          <w:b/>
          <w:u w:val="single"/>
        </w:rPr>
      </w:pPr>
      <w:r w:rsidRPr="00ED1674">
        <w:rPr>
          <w:b/>
          <w:u w:val="single"/>
        </w:rPr>
        <w:t>Warunki wymagane od Przyjmującego zamówienie:</w:t>
      </w:r>
    </w:p>
    <w:p w14:paraId="741A7814" w14:textId="77777777" w:rsidR="00C15702" w:rsidRPr="00ED1674" w:rsidRDefault="00C15702" w:rsidP="00C1570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60"/>
        <w:ind w:left="567" w:right="-142" w:hanging="283"/>
        <w:jc w:val="both"/>
        <w:rPr>
          <w:bCs/>
        </w:rPr>
      </w:pPr>
      <w:r w:rsidRPr="00ED1674">
        <w:rPr>
          <w:bCs/>
        </w:rPr>
        <w:t>Posiadanie wykształcenia w zakresie pielęgniarstwa.</w:t>
      </w:r>
    </w:p>
    <w:p w14:paraId="367D9B84" w14:textId="77777777" w:rsidR="00C15702" w:rsidRPr="00ED1674" w:rsidRDefault="00C15702" w:rsidP="00C1570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60"/>
        <w:ind w:left="567" w:right="-142" w:hanging="283"/>
        <w:jc w:val="both"/>
        <w:rPr>
          <w:bCs/>
        </w:rPr>
      </w:pPr>
      <w:r w:rsidRPr="00ED1674">
        <w:rPr>
          <w:bCs/>
        </w:rPr>
        <w:t>Posiadanie prawa wykonywania zawodu, a w przypadku specjalisty wymagany jest dodatkowo tytuł specjalisty w dziedzinie pielęgniarstwa psychiatrycznego.</w:t>
      </w:r>
    </w:p>
    <w:p w14:paraId="0BC3E15C" w14:textId="77777777" w:rsidR="00C15702" w:rsidRPr="00ED1674" w:rsidRDefault="00C15702" w:rsidP="00C1570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60"/>
        <w:ind w:left="567" w:right="-142" w:hanging="283"/>
        <w:jc w:val="both"/>
        <w:rPr>
          <w:bCs/>
        </w:rPr>
      </w:pPr>
      <w:r w:rsidRPr="00ED1674">
        <w:rPr>
          <w:bCs/>
        </w:rPr>
        <w:t>Posiadanie wpisu do Centralnej Ewidencji i Informacji o Działalności Gospodarczej lub ewentualnie oświadczenie zgodne z załącznikiem nr 5.</w:t>
      </w:r>
    </w:p>
    <w:p w14:paraId="74A9480E" w14:textId="77777777" w:rsidR="00C15702" w:rsidRPr="00ED1674" w:rsidRDefault="00C15702" w:rsidP="00C1570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60"/>
        <w:ind w:left="567" w:right="-142" w:hanging="283"/>
        <w:jc w:val="both"/>
        <w:rPr>
          <w:bCs/>
        </w:rPr>
      </w:pPr>
      <w:r w:rsidRPr="00ED1674">
        <w:rPr>
          <w:bCs/>
        </w:rPr>
        <w:t>Zawarcie umowy ubezpieczenia odpowiedzialności cywilnej zgodnie z obowiązującym Rozporządzeniem, obejmującej szkody będące następstwem udzielania świadczeń zdrowotnych albo niezgodnego z prawem zaniechania udzielania świadczeń zdrowotnych. Obowiązek ubezpieczenia powstaje najpóźniej w dniu poprzedzającym dzień rozpoczęcia wykonywania działalności leczniczej.</w:t>
      </w:r>
    </w:p>
    <w:p w14:paraId="1D3E45C9" w14:textId="77777777" w:rsidR="00C15702" w:rsidRPr="00ED1674" w:rsidRDefault="00C15702" w:rsidP="00C1570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60"/>
        <w:ind w:left="567" w:right="-142" w:hanging="283"/>
        <w:jc w:val="both"/>
        <w:rPr>
          <w:bCs/>
        </w:rPr>
      </w:pPr>
      <w:r w:rsidRPr="00ED1674">
        <w:rPr>
          <w:bCs/>
        </w:rPr>
        <w:t>Udzielający zamówienia fakultatywnie wymaga złożenia wraz z ofertą aktualnych badań lekarskich na stanowisku pielęgniarki, w przypadku braku badań, Przyjmujący zamówienie zobowiązuje się do wykonania w/w badań przed zawarciem umowy.</w:t>
      </w:r>
    </w:p>
    <w:p w14:paraId="7907FDDE" w14:textId="77777777" w:rsidR="00C15702" w:rsidRPr="00ED1674" w:rsidRDefault="00C15702" w:rsidP="00C15702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spacing w:before="60"/>
        <w:ind w:left="567" w:right="-142" w:hanging="283"/>
        <w:jc w:val="both"/>
        <w:rPr>
          <w:bCs/>
        </w:rPr>
      </w:pPr>
      <w:r w:rsidRPr="00ED1674">
        <w:rPr>
          <w:bCs/>
        </w:rPr>
        <w:t>Ponadto Przyjmujący zamówienie nie może być:</w:t>
      </w:r>
    </w:p>
    <w:p w14:paraId="42A32349" w14:textId="77777777" w:rsidR="00C15702" w:rsidRPr="00ED1674" w:rsidRDefault="00C15702" w:rsidP="00C15702">
      <w:pPr>
        <w:widowControl w:val="0"/>
        <w:numPr>
          <w:ilvl w:val="1"/>
          <w:numId w:val="2"/>
        </w:numPr>
        <w:tabs>
          <w:tab w:val="clear" w:pos="1785"/>
          <w:tab w:val="num" w:pos="1134"/>
        </w:tabs>
        <w:ind w:left="1134" w:right="-142" w:hanging="425"/>
        <w:jc w:val="both"/>
        <w:rPr>
          <w:bCs/>
        </w:rPr>
      </w:pPr>
      <w:r w:rsidRPr="00ED1674">
        <w:rPr>
          <w:bCs/>
        </w:rPr>
        <w:t xml:space="preserve">zawieszony w prawie wykonywania zawodu ani ograniczony w wykonywaniu określonych czynności zawodowych na podstawie przepisów o zawodach pielęgniarki i położnej lub przepisów </w:t>
      </w:r>
      <w:r w:rsidRPr="00ED1674">
        <w:rPr>
          <w:bCs/>
        </w:rPr>
        <w:br/>
        <w:t>o samorządzie pielęgniarek i położnych,</w:t>
      </w:r>
    </w:p>
    <w:p w14:paraId="078D8841" w14:textId="77777777" w:rsidR="00C15702" w:rsidRPr="00ED1674" w:rsidRDefault="00C15702" w:rsidP="00C15702">
      <w:pPr>
        <w:widowControl w:val="0"/>
        <w:numPr>
          <w:ilvl w:val="1"/>
          <w:numId w:val="2"/>
        </w:numPr>
        <w:tabs>
          <w:tab w:val="clear" w:pos="1785"/>
          <w:tab w:val="num" w:pos="1134"/>
        </w:tabs>
        <w:ind w:left="1134" w:right="-142" w:hanging="425"/>
        <w:jc w:val="both"/>
        <w:rPr>
          <w:bCs/>
        </w:rPr>
      </w:pPr>
      <w:r w:rsidRPr="00ED1674">
        <w:rPr>
          <w:bCs/>
        </w:rPr>
        <w:t>pozbawiony możliwości wykonywania zawodu prawomocnym orzeczeniem środka karnego zakazu wykonywania zawodu albo zawieszony w wykonywaniu zawodu zastosowanym środkiem zapobiegawczym,</w:t>
      </w:r>
    </w:p>
    <w:p w14:paraId="5BB0EC32" w14:textId="7EDA9340" w:rsidR="00C15702" w:rsidRPr="00ED1674" w:rsidRDefault="00C15702" w:rsidP="00C15702">
      <w:pPr>
        <w:widowControl w:val="0"/>
        <w:numPr>
          <w:ilvl w:val="1"/>
          <w:numId w:val="2"/>
        </w:numPr>
        <w:tabs>
          <w:tab w:val="clear" w:pos="1785"/>
          <w:tab w:val="num" w:pos="1134"/>
        </w:tabs>
        <w:ind w:left="1134" w:right="-142" w:hanging="425"/>
        <w:jc w:val="both"/>
        <w:rPr>
          <w:bCs/>
        </w:rPr>
      </w:pPr>
      <w:r w:rsidRPr="00ED1674">
        <w:rPr>
          <w:bCs/>
        </w:rPr>
        <w:t>nie może mieć przerwy w wykonywaniu zawodu łącznie przez okres dłuższy niż 5 lat w okresie ostatnich 6 lat poprzedzających wniosek o wpis.</w:t>
      </w:r>
    </w:p>
    <w:p w14:paraId="224FF95C" w14:textId="77777777" w:rsidR="009A2E21" w:rsidRPr="00ED1674" w:rsidRDefault="009A2E21" w:rsidP="009A2E21">
      <w:pPr>
        <w:widowControl w:val="0"/>
        <w:tabs>
          <w:tab w:val="num" w:pos="1363"/>
        </w:tabs>
        <w:ind w:left="1134" w:right="-142"/>
        <w:jc w:val="both"/>
        <w:rPr>
          <w:bCs/>
          <w:sz w:val="12"/>
          <w:szCs w:val="12"/>
        </w:rPr>
      </w:pPr>
    </w:p>
    <w:p w14:paraId="2D62180D" w14:textId="77777777" w:rsidR="00C15702" w:rsidRPr="00ED1674" w:rsidRDefault="00C15702" w:rsidP="00C15702">
      <w:pPr>
        <w:numPr>
          <w:ilvl w:val="0"/>
          <w:numId w:val="7"/>
        </w:numPr>
        <w:tabs>
          <w:tab w:val="clear" w:pos="735"/>
          <w:tab w:val="num" w:pos="426"/>
        </w:tabs>
        <w:autoSpaceDN w:val="0"/>
        <w:adjustRightInd w:val="0"/>
        <w:ind w:left="426" w:right="-142" w:hanging="411"/>
        <w:jc w:val="both"/>
        <w:rPr>
          <w:b/>
          <w:u w:val="single"/>
        </w:rPr>
      </w:pPr>
      <w:r w:rsidRPr="00ED1674">
        <w:rPr>
          <w:b/>
          <w:u w:val="single"/>
        </w:rPr>
        <w:t xml:space="preserve">Obowiązki przyjmującego zamówienie i sposób przygotowania oferty </w:t>
      </w:r>
    </w:p>
    <w:p w14:paraId="2741750E" w14:textId="77777777" w:rsidR="00C15702" w:rsidRPr="00ED1674" w:rsidRDefault="00C15702" w:rsidP="00C15702">
      <w:pPr>
        <w:numPr>
          <w:ilvl w:val="0"/>
          <w:numId w:val="3"/>
        </w:numPr>
        <w:tabs>
          <w:tab w:val="clear" w:pos="643"/>
          <w:tab w:val="num" w:pos="426"/>
        </w:tabs>
        <w:autoSpaceDN w:val="0"/>
        <w:adjustRightInd w:val="0"/>
        <w:spacing w:before="60"/>
        <w:ind w:left="426" w:right="-142" w:hanging="426"/>
        <w:jc w:val="both"/>
      </w:pPr>
      <w:r w:rsidRPr="00ED1674">
        <w:t>W celu uznania, że oferta spełnia wymagane warunki, oferent zobowiązany jest dołączyć do oferty następujące dokumenty:</w:t>
      </w:r>
    </w:p>
    <w:p w14:paraId="153454C2" w14:textId="77777777" w:rsidR="00C15702" w:rsidRPr="00ED1674" w:rsidRDefault="00C15702" w:rsidP="00C15702">
      <w:pPr>
        <w:numPr>
          <w:ilvl w:val="2"/>
          <w:numId w:val="3"/>
        </w:numPr>
        <w:tabs>
          <w:tab w:val="clear" w:pos="1475"/>
          <w:tab w:val="num" w:pos="1134"/>
        </w:tabs>
        <w:autoSpaceDN w:val="0"/>
        <w:adjustRightInd w:val="0"/>
        <w:spacing w:before="60"/>
        <w:ind w:left="1134" w:right="-142" w:hanging="425"/>
        <w:jc w:val="both"/>
      </w:pPr>
      <w:r w:rsidRPr="00ED1674">
        <w:t>kserokopię prawa wykonywania zawodu</w:t>
      </w:r>
    </w:p>
    <w:p w14:paraId="13A45292" w14:textId="77777777" w:rsidR="00C15702" w:rsidRPr="00ED1674" w:rsidRDefault="00C15702" w:rsidP="00C15702">
      <w:pPr>
        <w:numPr>
          <w:ilvl w:val="2"/>
          <w:numId w:val="3"/>
        </w:numPr>
        <w:tabs>
          <w:tab w:val="clear" w:pos="1475"/>
          <w:tab w:val="num" w:pos="1134"/>
        </w:tabs>
        <w:autoSpaceDN w:val="0"/>
        <w:adjustRightInd w:val="0"/>
        <w:spacing w:before="60"/>
        <w:ind w:left="1134" w:right="-142" w:hanging="425"/>
        <w:jc w:val="both"/>
        <w:rPr>
          <w:b/>
        </w:rPr>
      </w:pPr>
      <w:r w:rsidRPr="00ED1674">
        <w:t xml:space="preserve">dyplom Pielęgniarki/rza specjalisty w dziedzinie pielęgniarstwa psychiatrycznego </w:t>
      </w:r>
      <w:r w:rsidRPr="00ED1674">
        <w:rPr>
          <w:b/>
        </w:rPr>
        <w:t>(dotyczy składania oferty w zakresie zadania 1)</w:t>
      </w:r>
    </w:p>
    <w:p w14:paraId="22007871" w14:textId="77777777" w:rsidR="00C15702" w:rsidRPr="00ED1674" w:rsidRDefault="00C15702" w:rsidP="00C15702">
      <w:pPr>
        <w:numPr>
          <w:ilvl w:val="2"/>
          <w:numId w:val="3"/>
        </w:numPr>
        <w:tabs>
          <w:tab w:val="clear" w:pos="1475"/>
          <w:tab w:val="num" w:pos="1134"/>
        </w:tabs>
        <w:autoSpaceDN w:val="0"/>
        <w:adjustRightInd w:val="0"/>
        <w:spacing w:before="60"/>
        <w:ind w:left="1134" w:right="-142" w:hanging="425"/>
        <w:jc w:val="both"/>
      </w:pPr>
      <w:r w:rsidRPr="00ED1674">
        <w:t xml:space="preserve">potwierdzenie wpisu do </w:t>
      </w:r>
      <w:r w:rsidRPr="00ED1674">
        <w:rPr>
          <w:bCs/>
        </w:rPr>
        <w:t>Centralnej Ewidencji i Informacji o Działalności Gospodarczej lub ewentualnie oświadczenie zgodne z załącznikiem nr 5</w:t>
      </w:r>
    </w:p>
    <w:p w14:paraId="071952E2" w14:textId="77777777" w:rsidR="00C15702" w:rsidRPr="00ED1674" w:rsidRDefault="00C15702" w:rsidP="00C15702">
      <w:pPr>
        <w:numPr>
          <w:ilvl w:val="2"/>
          <w:numId w:val="3"/>
        </w:numPr>
        <w:tabs>
          <w:tab w:val="clear" w:pos="1475"/>
          <w:tab w:val="num" w:pos="1134"/>
        </w:tabs>
        <w:autoSpaceDN w:val="0"/>
        <w:adjustRightInd w:val="0"/>
        <w:spacing w:before="60"/>
        <w:ind w:left="1134" w:right="-142" w:hanging="425"/>
        <w:jc w:val="both"/>
      </w:pPr>
      <w:r w:rsidRPr="00ED1674">
        <w:t>dokumenty potwierdzające wykształcenie medyczne w zakresie pielęgniarstwa (kserokopia dyplomu ukończenia szkoły, liceum, studiów wyższych)</w:t>
      </w:r>
    </w:p>
    <w:p w14:paraId="718D54AE" w14:textId="11BB45C0" w:rsidR="00C15702" w:rsidRPr="00ED1674" w:rsidRDefault="00C15702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</w:pPr>
      <w:r w:rsidRPr="00ED1674">
        <w:t xml:space="preserve">oświadczenie o zobowiązaniu się do zawarcia polisy ubezpieczeniowej o odpowiedzialności cywilnej za szkody wyrządzone w związku z udzielaniem lub zaniechaniem udzielania świadczeń zdrowotnych, w oparciu o obowiązujące rozporządzenie, najpóźniej </w:t>
      </w:r>
      <w:r w:rsidRPr="00ED1674">
        <w:rPr>
          <w:bCs/>
        </w:rPr>
        <w:t>w dniu poprzedzającym dzień rozpoczęcia wykonywania działalności leczniczej – w oparciu o wzór stanowiący Załącznik nr 2 do niniejszej dokumentacji lub kserokopia aktualnej polisy OC w wyżej wymienionym zakresie</w:t>
      </w:r>
    </w:p>
    <w:p w14:paraId="586F9384" w14:textId="6715D304" w:rsidR="00420C2F" w:rsidRPr="00ED1674" w:rsidRDefault="00420C2F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</w:pPr>
      <w:r w:rsidRPr="00ED1674">
        <w:rPr>
          <w:bCs/>
        </w:rPr>
        <w:t>zaświadczenie o niekaralności z Krajowego Rejestru Karnego</w:t>
      </w:r>
    </w:p>
    <w:p w14:paraId="55F69A56" w14:textId="77777777" w:rsidR="00C15702" w:rsidRPr="00ED1674" w:rsidRDefault="00C15702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  <w:rPr>
          <w:bCs/>
          <w:iCs/>
        </w:rPr>
      </w:pPr>
      <w:r w:rsidRPr="00ED1674">
        <w:t>opis przebiegu pracy zawodowej</w:t>
      </w:r>
      <w:r w:rsidRPr="00ED1674">
        <w:rPr>
          <w:bCs/>
        </w:rPr>
        <w:t xml:space="preserve"> w oparciu o wzór stanowiący Załącznik nr 3 do niniejszej dokumentacji</w:t>
      </w:r>
    </w:p>
    <w:p w14:paraId="708BAA48" w14:textId="77777777" w:rsidR="00C15702" w:rsidRPr="00ED1674" w:rsidRDefault="00C15702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  <w:rPr>
          <w:bCs/>
          <w:iCs/>
        </w:rPr>
      </w:pPr>
      <w:r w:rsidRPr="00ED1674">
        <w:t>p</w:t>
      </w:r>
      <w:r w:rsidRPr="00ED1674">
        <w:rPr>
          <w:bCs/>
          <w:iCs/>
        </w:rPr>
        <w:t>ełnomocnictwo na złożenie oferty o ile oferta składana jest przez osobę upoważnioną do występowania w imieniu oferenta</w:t>
      </w:r>
    </w:p>
    <w:p w14:paraId="39109294" w14:textId="77777777" w:rsidR="00C15702" w:rsidRPr="00ED1674" w:rsidRDefault="00C15702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  <w:rPr>
          <w:bCs/>
          <w:iCs/>
        </w:rPr>
      </w:pPr>
      <w:r w:rsidRPr="00ED1674">
        <w:rPr>
          <w:bCs/>
          <w:iCs/>
        </w:rPr>
        <w:t>dokumenty potwierdzające kwalifikacje (certyfikaty, potwierdzenia ukończenia kursów itp.)</w:t>
      </w:r>
    </w:p>
    <w:p w14:paraId="4BD40C82" w14:textId="258F4802" w:rsidR="00C15702" w:rsidRDefault="00C15702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  <w:rPr>
          <w:bCs/>
          <w:iCs/>
        </w:rPr>
      </w:pPr>
      <w:r w:rsidRPr="00ED1674">
        <w:rPr>
          <w:bCs/>
          <w:iCs/>
        </w:rPr>
        <w:t>badania lekarskie na stanowisku pielęgniarki (Rozdział II, pkt. 5)</w:t>
      </w:r>
    </w:p>
    <w:p w14:paraId="04CA3997" w14:textId="0DA6C850" w:rsidR="001C3835" w:rsidRPr="00ED1674" w:rsidRDefault="001C3835" w:rsidP="00C15702">
      <w:pPr>
        <w:widowControl w:val="0"/>
        <w:numPr>
          <w:ilvl w:val="2"/>
          <w:numId w:val="3"/>
        </w:numPr>
        <w:tabs>
          <w:tab w:val="clear" w:pos="1475"/>
          <w:tab w:val="num" w:pos="1134"/>
        </w:tabs>
        <w:spacing w:before="60"/>
        <w:ind w:left="1134" w:right="-142" w:hanging="425"/>
        <w:jc w:val="both"/>
        <w:rPr>
          <w:bCs/>
          <w:iCs/>
        </w:rPr>
      </w:pPr>
      <w:r>
        <w:rPr>
          <w:bCs/>
          <w:iCs/>
        </w:rPr>
        <w:t>oświadczenie o niekaralności.</w:t>
      </w:r>
    </w:p>
    <w:p w14:paraId="20F0C1C7" w14:textId="77777777" w:rsidR="00C15702" w:rsidRPr="00ED1674" w:rsidRDefault="00C15702" w:rsidP="00C15702">
      <w:pPr>
        <w:pStyle w:val="pPunkt"/>
        <w:numPr>
          <w:ilvl w:val="0"/>
          <w:numId w:val="3"/>
        </w:numPr>
        <w:tabs>
          <w:tab w:val="clear" w:pos="643"/>
          <w:tab w:val="num" w:pos="426"/>
        </w:tabs>
        <w:ind w:left="426" w:right="-142" w:hanging="426"/>
        <w:rPr>
          <w:bCs/>
          <w:sz w:val="22"/>
        </w:rPr>
      </w:pPr>
      <w:r w:rsidRPr="00ED1674">
        <w:rPr>
          <w:sz w:val="22"/>
        </w:rPr>
        <w:t>Ofertę należy sporządzić w formie pisemnej w języku polskim.</w:t>
      </w:r>
    </w:p>
    <w:p w14:paraId="4F46AE02" w14:textId="77777777" w:rsidR="00C15702" w:rsidRPr="00ED1674" w:rsidRDefault="00C15702" w:rsidP="00C15702">
      <w:pPr>
        <w:pStyle w:val="pPunkt"/>
        <w:numPr>
          <w:ilvl w:val="0"/>
          <w:numId w:val="3"/>
        </w:numPr>
        <w:tabs>
          <w:tab w:val="clear" w:pos="643"/>
          <w:tab w:val="num" w:pos="426"/>
        </w:tabs>
        <w:ind w:left="426" w:right="-142" w:hanging="426"/>
        <w:rPr>
          <w:sz w:val="22"/>
        </w:rPr>
      </w:pPr>
      <w:r w:rsidRPr="00ED1674">
        <w:rPr>
          <w:sz w:val="22"/>
        </w:rPr>
        <w:t>Wszelkie koszty związane z przygotowaniem oraz złożeniem oferty ponosi Przyjmujący zamówienie, niezależnie od wyniku konkursu.</w:t>
      </w:r>
      <w:r w:rsidRPr="00ED1674">
        <w:rPr>
          <w:bCs/>
          <w:sz w:val="22"/>
        </w:rPr>
        <w:t xml:space="preserve"> </w:t>
      </w:r>
    </w:p>
    <w:p w14:paraId="658E5DD6" w14:textId="77777777" w:rsidR="00C15702" w:rsidRPr="00ED1674" w:rsidRDefault="00C15702" w:rsidP="00C15702">
      <w:pPr>
        <w:pStyle w:val="pPunkt"/>
        <w:numPr>
          <w:ilvl w:val="0"/>
          <w:numId w:val="3"/>
        </w:numPr>
        <w:tabs>
          <w:tab w:val="clear" w:pos="643"/>
          <w:tab w:val="num" w:pos="426"/>
        </w:tabs>
        <w:ind w:left="426" w:right="-142" w:hanging="426"/>
        <w:rPr>
          <w:sz w:val="22"/>
        </w:rPr>
      </w:pPr>
      <w:r w:rsidRPr="00ED1674">
        <w:rPr>
          <w:sz w:val="22"/>
        </w:rPr>
        <w:lastRenderedPageBreak/>
        <w:t>Dokumenty przedkłada w formie oryginału lub kserokopii poświadczonej przez siebie lub pełnomocnika za zgodność z oryginałem.</w:t>
      </w:r>
    </w:p>
    <w:p w14:paraId="21B2D627" w14:textId="77777777" w:rsidR="00C15702" w:rsidRPr="00ED1674" w:rsidRDefault="00C15702" w:rsidP="00C15702">
      <w:pPr>
        <w:pStyle w:val="pPunkt"/>
        <w:numPr>
          <w:ilvl w:val="0"/>
          <w:numId w:val="3"/>
        </w:numPr>
        <w:tabs>
          <w:tab w:val="clear" w:pos="643"/>
          <w:tab w:val="num" w:pos="426"/>
        </w:tabs>
        <w:ind w:left="426" w:right="-142" w:hanging="426"/>
        <w:rPr>
          <w:sz w:val="22"/>
        </w:rPr>
      </w:pPr>
      <w:r w:rsidRPr="00ED1674">
        <w:rPr>
          <w:sz w:val="22"/>
        </w:rPr>
        <w:t>Jeżeli oferta podpisywana jest na podstawie pełnomocnictwa – należy do oferty załączyć pełnomocnictwo.</w:t>
      </w:r>
    </w:p>
    <w:p w14:paraId="64CE4FDC" w14:textId="275B252A" w:rsidR="00C15702" w:rsidRPr="00ED1674" w:rsidRDefault="00C15702" w:rsidP="00C15702">
      <w:pPr>
        <w:pStyle w:val="pPunkt"/>
        <w:numPr>
          <w:ilvl w:val="0"/>
          <w:numId w:val="3"/>
        </w:numPr>
        <w:tabs>
          <w:tab w:val="clear" w:pos="643"/>
          <w:tab w:val="num" w:pos="426"/>
        </w:tabs>
        <w:ind w:left="426" w:right="-142" w:hanging="426"/>
        <w:rPr>
          <w:sz w:val="22"/>
        </w:rPr>
      </w:pPr>
      <w:r w:rsidRPr="00ED1674">
        <w:rPr>
          <w:sz w:val="22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prawdziwości, a także zażądać poświadczenia przebiegu pracy zawodowej odpowiednimi dokumentami (świadectwo pracy, zaświadczenie o</w:t>
      </w:r>
      <w:r w:rsidR="00A675EF" w:rsidRPr="00ED1674">
        <w:rPr>
          <w:sz w:val="22"/>
        </w:rPr>
        <w:t> </w:t>
      </w:r>
      <w:r w:rsidRPr="00ED1674">
        <w:rPr>
          <w:sz w:val="22"/>
        </w:rPr>
        <w:t>zatrudnieniu, kopia umowy cywilno-prawnej)</w:t>
      </w:r>
      <w:r w:rsidRPr="00ED1674">
        <w:rPr>
          <w:bCs/>
          <w:sz w:val="22"/>
        </w:rPr>
        <w:t>.</w:t>
      </w:r>
    </w:p>
    <w:p w14:paraId="4A2681CA" w14:textId="77777777" w:rsidR="00ED1674" w:rsidRPr="00ED1674" w:rsidRDefault="00ED1674" w:rsidP="009A2E21">
      <w:pPr>
        <w:pStyle w:val="pPunkt"/>
        <w:ind w:left="0" w:right="-142" w:firstLine="0"/>
        <w:rPr>
          <w:sz w:val="12"/>
          <w:szCs w:val="12"/>
        </w:rPr>
      </w:pPr>
    </w:p>
    <w:p w14:paraId="341A855A" w14:textId="77777777" w:rsidR="00C15702" w:rsidRPr="00ED1674" w:rsidRDefault="00C15702" w:rsidP="00C15702">
      <w:pPr>
        <w:widowControl w:val="0"/>
        <w:numPr>
          <w:ilvl w:val="0"/>
          <w:numId w:val="7"/>
        </w:numPr>
        <w:tabs>
          <w:tab w:val="clear" w:pos="735"/>
          <w:tab w:val="num" w:pos="426"/>
        </w:tabs>
        <w:ind w:left="426" w:right="-142" w:hanging="426"/>
        <w:jc w:val="both"/>
        <w:rPr>
          <w:b/>
          <w:bCs/>
          <w:u w:val="single"/>
        </w:rPr>
      </w:pPr>
      <w:r w:rsidRPr="00ED1674">
        <w:rPr>
          <w:b/>
          <w:bCs/>
          <w:u w:val="single"/>
        </w:rPr>
        <w:t>Tryb udzielania wyjaśnień</w:t>
      </w:r>
    </w:p>
    <w:p w14:paraId="787A94A6" w14:textId="3824F01E" w:rsidR="00C15702" w:rsidRPr="00ED1674" w:rsidRDefault="00C15702" w:rsidP="00C15702">
      <w:pPr>
        <w:pStyle w:val="Tekstpodstawowywcity21"/>
        <w:tabs>
          <w:tab w:val="left" w:pos="374"/>
        </w:tabs>
        <w:spacing w:before="60"/>
        <w:ind w:left="0" w:right="-142" w:firstLine="0"/>
        <w:rPr>
          <w:sz w:val="22"/>
          <w:szCs w:val="22"/>
        </w:rPr>
      </w:pPr>
      <w:r w:rsidRPr="00ED1674">
        <w:rPr>
          <w:sz w:val="22"/>
          <w:szCs w:val="22"/>
        </w:rPr>
        <w:t>Oferent może zwrócić się do Udzielającego zamówienia o wyjaśnienia. Osobami uprawnionymi do udzielania w/w informacji jest: Dział Służb Pracowniczych tel. 58 52-47-522 lub 521; nr fax 58 52-47-520 w pn.,  wt., czw., pt. godzinach  8:00 – 14:00.</w:t>
      </w:r>
    </w:p>
    <w:p w14:paraId="7C1C9240" w14:textId="77777777" w:rsidR="009A2E21" w:rsidRPr="00ED1674" w:rsidRDefault="009A2E21" w:rsidP="00C15702">
      <w:pPr>
        <w:pStyle w:val="Tekstpodstawowywcity21"/>
        <w:tabs>
          <w:tab w:val="left" w:pos="374"/>
        </w:tabs>
        <w:spacing w:before="60"/>
        <w:ind w:left="0" w:right="-142" w:firstLine="0"/>
        <w:rPr>
          <w:sz w:val="12"/>
          <w:szCs w:val="12"/>
        </w:rPr>
      </w:pPr>
    </w:p>
    <w:p w14:paraId="11A5A509" w14:textId="77777777" w:rsidR="00C15702" w:rsidRPr="00ED1674" w:rsidRDefault="00C15702" w:rsidP="00C15702">
      <w:pPr>
        <w:numPr>
          <w:ilvl w:val="0"/>
          <w:numId w:val="7"/>
        </w:numPr>
        <w:tabs>
          <w:tab w:val="clear" w:pos="735"/>
          <w:tab w:val="num" w:pos="426"/>
        </w:tabs>
        <w:ind w:left="426" w:right="-142" w:hanging="411"/>
        <w:rPr>
          <w:b/>
          <w:u w:val="single"/>
        </w:rPr>
      </w:pPr>
      <w:r w:rsidRPr="00ED1674">
        <w:rPr>
          <w:b/>
          <w:u w:val="single"/>
        </w:rPr>
        <w:t>Miejsce i termin składania ofert</w:t>
      </w:r>
    </w:p>
    <w:p w14:paraId="1AB90025" w14:textId="77777777" w:rsidR="00C15702" w:rsidRPr="00ED1674" w:rsidRDefault="00C15702" w:rsidP="00C15702">
      <w:pPr>
        <w:pStyle w:val="Tekstpodstawowywcity21"/>
        <w:tabs>
          <w:tab w:val="left" w:pos="0"/>
        </w:tabs>
        <w:spacing w:before="60"/>
        <w:ind w:left="15" w:right="-142" w:firstLine="0"/>
        <w:rPr>
          <w:sz w:val="22"/>
          <w:szCs w:val="22"/>
        </w:rPr>
      </w:pPr>
      <w:r w:rsidRPr="00ED1674">
        <w:rPr>
          <w:sz w:val="22"/>
          <w:szCs w:val="22"/>
        </w:rPr>
        <w:t>Oferent może złożyć ofertę</w:t>
      </w:r>
      <w:r w:rsidRPr="00ED1674">
        <w:rPr>
          <w:b/>
          <w:sz w:val="22"/>
          <w:szCs w:val="22"/>
        </w:rPr>
        <w:t xml:space="preserve"> </w:t>
      </w:r>
      <w:r w:rsidRPr="00ED1674">
        <w:rPr>
          <w:sz w:val="22"/>
          <w:szCs w:val="22"/>
        </w:rPr>
        <w:t xml:space="preserve"> w postaci elektronicznej, dokumenty wymagające podpisu (formularz oferty, przebieg pracy zawodowej, oświadczenia)  winny być odręcznie podpisane i zeskanowane (format pdf, jpg), dokumenty potwierdzające wykształcenie, kwalifikacje itp. winny być zeskanowane (format pdf, jpg) i dołączone do oferty na adres:  </w:t>
      </w:r>
      <w:hyperlink r:id="rId9" w:history="1">
        <w:r w:rsidRPr="00ED1674">
          <w:rPr>
            <w:rStyle w:val="Hipercze"/>
            <w:b/>
            <w:sz w:val="22"/>
            <w:szCs w:val="22"/>
          </w:rPr>
          <w:t>szpital@wsp-bilikiewicz.pl</w:t>
        </w:r>
      </w:hyperlink>
      <w:r w:rsidRPr="00ED1674">
        <w:rPr>
          <w:b/>
          <w:sz w:val="22"/>
          <w:szCs w:val="22"/>
        </w:rPr>
        <w:t xml:space="preserve">, </w:t>
      </w:r>
    </w:p>
    <w:p w14:paraId="464755EC" w14:textId="77777777" w:rsidR="00C15702" w:rsidRPr="00ED1674" w:rsidRDefault="00C15702" w:rsidP="00C15702">
      <w:pPr>
        <w:pStyle w:val="Tekstpodstawowywcity21"/>
        <w:tabs>
          <w:tab w:val="left" w:pos="0"/>
        </w:tabs>
        <w:spacing w:before="60"/>
        <w:ind w:right="-142"/>
        <w:rPr>
          <w:sz w:val="22"/>
          <w:szCs w:val="22"/>
        </w:rPr>
      </w:pPr>
      <w:r w:rsidRPr="00ED1674">
        <w:rPr>
          <w:b/>
          <w:sz w:val="22"/>
          <w:szCs w:val="22"/>
        </w:rPr>
        <w:t xml:space="preserve">lub w postaci papierowej </w:t>
      </w:r>
      <w:r w:rsidRPr="00ED1674">
        <w:rPr>
          <w:sz w:val="22"/>
          <w:szCs w:val="22"/>
        </w:rPr>
        <w:t>w zamkniętej kopercie na adres: Wojewódzki Szpital Psychiatryczny im. prof.</w:t>
      </w:r>
    </w:p>
    <w:p w14:paraId="63FE6ED1" w14:textId="7B285C43" w:rsidR="00C15702" w:rsidRPr="00ED1674" w:rsidRDefault="00C15702" w:rsidP="00777383">
      <w:pPr>
        <w:pStyle w:val="Tekstpodstawowywcity21"/>
        <w:tabs>
          <w:tab w:val="left" w:pos="0"/>
        </w:tabs>
        <w:spacing w:before="60"/>
        <w:ind w:left="0" w:right="-142" w:firstLine="0"/>
        <w:rPr>
          <w:sz w:val="22"/>
          <w:szCs w:val="22"/>
        </w:rPr>
      </w:pPr>
      <w:r w:rsidRPr="00ED1674">
        <w:rPr>
          <w:sz w:val="22"/>
          <w:szCs w:val="22"/>
        </w:rPr>
        <w:t>Tadeusza Bilikiewicza w Gdańsku  ul. Srebrniki 17, 80-282 Gdańsk w sekretariacie Dyrektora Szpitala, budynek</w:t>
      </w:r>
      <w:r w:rsidR="00777383" w:rsidRPr="00ED1674">
        <w:rPr>
          <w:sz w:val="22"/>
          <w:szCs w:val="22"/>
        </w:rPr>
        <w:t xml:space="preserve"> </w:t>
      </w:r>
      <w:r w:rsidRPr="00ED1674">
        <w:rPr>
          <w:sz w:val="22"/>
          <w:szCs w:val="22"/>
        </w:rPr>
        <w:t>nr 17, I piętro, pokój 4 lub przesłać pocztą</w:t>
      </w:r>
    </w:p>
    <w:p w14:paraId="32EE3C71" w14:textId="60B18035" w:rsidR="00C15702" w:rsidRPr="00ED1674" w:rsidRDefault="00C15702" w:rsidP="00C15702">
      <w:pPr>
        <w:pStyle w:val="Tekstpodstawowywcity21"/>
        <w:tabs>
          <w:tab w:val="left" w:pos="709"/>
        </w:tabs>
        <w:spacing w:line="360" w:lineRule="auto"/>
        <w:rPr>
          <w:sz w:val="22"/>
          <w:szCs w:val="22"/>
        </w:rPr>
      </w:pPr>
      <w:r w:rsidRPr="00ED1674">
        <w:rPr>
          <w:b/>
          <w:sz w:val="22"/>
          <w:szCs w:val="22"/>
        </w:rPr>
        <w:tab/>
        <w:t xml:space="preserve">   nie później niż do dnia </w:t>
      </w:r>
      <w:r w:rsidR="00A675EF" w:rsidRPr="00ED1674">
        <w:rPr>
          <w:b/>
          <w:sz w:val="22"/>
          <w:szCs w:val="22"/>
        </w:rPr>
        <w:t>30</w:t>
      </w:r>
      <w:r w:rsidRPr="00ED1674">
        <w:rPr>
          <w:b/>
          <w:sz w:val="22"/>
          <w:szCs w:val="22"/>
        </w:rPr>
        <w:t xml:space="preserve"> </w:t>
      </w:r>
      <w:r w:rsidR="00A675EF" w:rsidRPr="00ED1674">
        <w:rPr>
          <w:b/>
          <w:sz w:val="22"/>
          <w:szCs w:val="22"/>
        </w:rPr>
        <w:t>kwietnia</w:t>
      </w:r>
      <w:r w:rsidRPr="00ED1674">
        <w:rPr>
          <w:b/>
          <w:sz w:val="22"/>
          <w:szCs w:val="22"/>
        </w:rPr>
        <w:t xml:space="preserve"> 2024 r., do godz. 12</w:t>
      </w:r>
      <w:r w:rsidRPr="00ED1674">
        <w:rPr>
          <w:b/>
          <w:sz w:val="22"/>
          <w:szCs w:val="22"/>
          <w:vertAlign w:val="superscript"/>
        </w:rPr>
        <w:t>00</w:t>
      </w:r>
      <w:r w:rsidRPr="00ED1674">
        <w:rPr>
          <w:b/>
          <w:sz w:val="22"/>
          <w:szCs w:val="22"/>
        </w:rPr>
        <w:t xml:space="preserve">.  </w:t>
      </w:r>
      <w:r w:rsidRPr="00ED1674">
        <w:rPr>
          <w:sz w:val="22"/>
          <w:szCs w:val="22"/>
        </w:rPr>
        <w:t>W tytule wiadomości należy umieścić</w:t>
      </w:r>
    </w:p>
    <w:p w14:paraId="78917FD5" w14:textId="01783AB9" w:rsidR="00C15702" w:rsidRPr="00ED1674" w:rsidRDefault="00C15702" w:rsidP="00C15702">
      <w:pPr>
        <w:pStyle w:val="Tekstpodstawowywcity21"/>
        <w:tabs>
          <w:tab w:val="left" w:pos="709"/>
        </w:tabs>
        <w:spacing w:line="360" w:lineRule="auto"/>
        <w:rPr>
          <w:b/>
          <w:sz w:val="22"/>
          <w:szCs w:val="22"/>
        </w:rPr>
      </w:pPr>
      <w:r w:rsidRPr="00ED1674">
        <w:rPr>
          <w:sz w:val="22"/>
          <w:szCs w:val="22"/>
        </w:rPr>
        <w:t xml:space="preserve">dopisek </w:t>
      </w:r>
      <w:r w:rsidRPr="00ED1674">
        <w:rPr>
          <w:b/>
          <w:sz w:val="22"/>
          <w:szCs w:val="22"/>
        </w:rPr>
        <w:t xml:space="preserve"> „Konkurs na świadczenie usług pielęgniarskich – znak sprawy K/Adm </w:t>
      </w:r>
      <w:r w:rsidR="00A675EF" w:rsidRPr="00ED1674">
        <w:rPr>
          <w:b/>
          <w:sz w:val="22"/>
          <w:szCs w:val="22"/>
        </w:rPr>
        <w:t>11</w:t>
      </w:r>
      <w:r w:rsidRPr="00ED1674">
        <w:rPr>
          <w:b/>
          <w:sz w:val="22"/>
          <w:szCs w:val="22"/>
        </w:rPr>
        <w:t>/2024”.</w:t>
      </w:r>
    </w:p>
    <w:p w14:paraId="00E204D8" w14:textId="77777777" w:rsidR="00C15702" w:rsidRPr="00ED1674" w:rsidRDefault="00C15702" w:rsidP="00C15702">
      <w:pPr>
        <w:numPr>
          <w:ilvl w:val="0"/>
          <w:numId w:val="7"/>
        </w:numPr>
        <w:tabs>
          <w:tab w:val="clear" w:pos="735"/>
          <w:tab w:val="num" w:pos="426"/>
        </w:tabs>
        <w:ind w:left="426" w:right="-142" w:hanging="411"/>
        <w:rPr>
          <w:b/>
          <w:u w:val="single"/>
        </w:rPr>
      </w:pPr>
      <w:r w:rsidRPr="00ED1674">
        <w:rPr>
          <w:b/>
          <w:u w:val="single"/>
        </w:rPr>
        <w:t>Rozstrzygnięcie postępowania</w:t>
      </w:r>
    </w:p>
    <w:p w14:paraId="79E08CAF" w14:textId="77777777" w:rsidR="00C15702" w:rsidRPr="00ED1674" w:rsidRDefault="00C15702" w:rsidP="00C15702">
      <w:pPr>
        <w:spacing w:before="80"/>
        <w:ind w:right="-142"/>
        <w:rPr>
          <w:kern w:val="1"/>
        </w:rPr>
      </w:pPr>
      <w:r w:rsidRPr="00ED1674">
        <w:rPr>
          <w:kern w:val="1"/>
        </w:rPr>
        <w:t xml:space="preserve">Przystępując do rozstrzygnięcia konkursu, komisja konkursowa: </w:t>
      </w:r>
    </w:p>
    <w:p w14:paraId="36821AF3" w14:textId="77777777" w:rsidR="00C15702" w:rsidRPr="00ED1674" w:rsidRDefault="00C15702" w:rsidP="00C15702">
      <w:pPr>
        <w:widowControl w:val="0"/>
        <w:numPr>
          <w:ilvl w:val="0"/>
          <w:numId w:val="4"/>
        </w:numPr>
        <w:tabs>
          <w:tab w:val="clear" w:pos="643"/>
        </w:tabs>
        <w:spacing w:before="60"/>
        <w:ind w:right="-142"/>
        <w:jc w:val="both"/>
      </w:pPr>
      <w:r w:rsidRPr="00ED1674">
        <w:rPr>
          <w:kern w:val="1"/>
        </w:rPr>
        <w:t xml:space="preserve">dokonuje porównania ofert. Porównanie obejmuje </w:t>
      </w:r>
      <w:r w:rsidRPr="00ED1674">
        <w:t>cenę oferowanych świadczeń zaproponowaną przez Oferenta, jakość udzielanych świadczeń mierzoną stosownie do zadania, na które została złożona oferta poprzez doświadczenie zawodowe na stacjonarnych oddziałach psychiatrycznych, neurologicznych  (minimum 2 lata w przeciągu ostatnich pięciu lat) (1 punkt) oraz kwalifikacje mierzone poprzez posiadanie dokumentów potwierdzających ukończenie szkoleń/kursów:</w:t>
      </w:r>
    </w:p>
    <w:p w14:paraId="3850A795" w14:textId="77777777" w:rsidR="00C15702" w:rsidRPr="00ED1674" w:rsidRDefault="00C15702" w:rsidP="00C15702">
      <w:pPr>
        <w:widowControl w:val="0"/>
        <w:numPr>
          <w:ilvl w:val="0"/>
          <w:numId w:val="11"/>
        </w:numPr>
        <w:tabs>
          <w:tab w:val="clear" w:pos="643"/>
        </w:tabs>
        <w:spacing w:before="60"/>
        <w:ind w:left="1134" w:right="-142"/>
        <w:jc w:val="both"/>
      </w:pPr>
      <w:r w:rsidRPr="00ED1674">
        <w:t>kurs dokształcający z pierwszej pomocy (ALS, BLS), w przeciągu ostatniego roku (1 punkt).</w:t>
      </w:r>
    </w:p>
    <w:p w14:paraId="0939C7AA" w14:textId="77777777" w:rsidR="00C15702" w:rsidRPr="00ED1674" w:rsidRDefault="00C15702" w:rsidP="00C15702">
      <w:pPr>
        <w:widowControl w:val="0"/>
        <w:numPr>
          <w:ilvl w:val="0"/>
          <w:numId w:val="11"/>
        </w:numPr>
        <w:tabs>
          <w:tab w:val="clear" w:pos="643"/>
        </w:tabs>
        <w:spacing w:before="60"/>
        <w:ind w:left="1134" w:right="-142"/>
        <w:jc w:val="both"/>
      </w:pPr>
      <w:r w:rsidRPr="00ED1674">
        <w:t>kurs kwalifikacyjny/specjalistyczny resuscytacji krążeniowo-oddechowej (1 punkt).</w:t>
      </w:r>
    </w:p>
    <w:p w14:paraId="08AD71A5" w14:textId="77777777" w:rsidR="00C15702" w:rsidRPr="00ED1674" w:rsidRDefault="00C15702" w:rsidP="00C15702">
      <w:pPr>
        <w:widowControl w:val="0"/>
        <w:numPr>
          <w:ilvl w:val="0"/>
          <w:numId w:val="4"/>
        </w:numPr>
        <w:tabs>
          <w:tab w:val="clear" w:pos="643"/>
          <w:tab w:val="num" w:pos="426"/>
        </w:tabs>
        <w:spacing w:before="60"/>
        <w:ind w:left="426" w:right="-142" w:hanging="426"/>
        <w:jc w:val="both"/>
        <w:rPr>
          <w:kern w:val="1"/>
        </w:rPr>
      </w:pPr>
      <w:r w:rsidRPr="00ED1674">
        <w:rPr>
          <w:kern w:val="1"/>
        </w:rPr>
        <w:t>ustala, które z ofert spełniają warunki określone w Szczegółowych warunkach konkursu ofert;</w:t>
      </w:r>
    </w:p>
    <w:p w14:paraId="00ED72DB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left" w:pos="426"/>
          <w:tab w:val="num" w:pos="567"/>
        </w:tabs>
        <w:spacing w:before="40"/>
        <w:ind w:left="425" w:right="-142" w:hanging="425"/>
        <w:jc w:val="both"/>
      </w:pPr>
      <w:r w:rsidRPr="00ED1674">
        <w:rPr>
          <w:kern w:val="1"/>
        </w:rPr>
        <w:t xml:space="preserve">odrzuca oferty: </w:t>
      </w:r>
    </w:p>
    <w:p w14:paraId="305BD99B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a)</w:t>
      </w:r>
      <w:r w:rsidRPr="00ED1674">
        <w:tab/>
        <w:t>złożone po terminie</w:t>
      </w:r>
    </w:p>
    <w:p w14:paraId="4EB7E2EE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b)</w:t>
      </w:r>
      <w:r w:rsidRPr="00ED1674">
        <w:tab/>
        <w:t>zawierające nieprawdziwe informacje</w:t>
      </w:r>
    </w:p>
    <w:p w14:paraId="7F899EB5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c)</w:t>
      </w:r>
      <w:r w:rsidRPr="00ED1674">
        <w:tab/>
        <w:t>jeżeli Oferent nie określił przedmiotu oferty lub nie podał proponowanej ceny</w:t>
      </w:r>
    </w:p>
    <w:p w14:paraId="5D9A90F8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d)</w:t>
      </w:r>
      <w:r w:rsidRPr="00ED1674">
        <w:tab/>
        <w:t xml:space="preserve">jeżeli zawiera rażąco niską cenę w stosunku do przedmiotu zamówienia </w:t>
      </w:r>
      <w:r w:rsidRPr="00ED1674">
        <w:rPr>
          <w:rStyle w:val="Odwoanieprzypisudolnego"/>
        </w:rPr>
        <w:footnoteReference w:id="1"/>
      </w:r>
    </w:p>
    <w:p w14:paraId="0DB866D1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e)</w:t>
      </w:r>
      <w:r w:rsidRPr="00ED1674">
        <w:tab/>
        <w:t>jeżeli jest nieważna na podstawie odrębnych przepisów</w:t>
      </w:r>
    </w:p>
    <w:p w14:paraId="764D28E7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f)</w:t>
      </w:r>
      <w:r w:rsidRPr="00ED1674">
        <w:tab/>
        <w:t>jeżeli Oferent zamówienie złożył ofertę alternatywną</w:t>
      </w:r>
    </w:p>
    <w:p w14:paraId="092722FA" w14:textId="77777777" w:rsidR="00C15702" w:rsidRPr="00ED1674" w:rsidRDefault="00C15702" w:rsidP="00C15702">
      <w:pPr>
        <w:tabs>
          <w:tab w:val="num" w:pos="1134"/>
        </w:tabs>
        <w:ind w:left="1134" w:right="-142" w:hanging="426"/>
        <w:jc w:val="both"/>
      </w:pPr>
      <w:r w:rsidRPr="00ED1674">
        <w:t>g)</w:t>
      </w:r>
      <w:r w:rsidRPr="00ED1674">
        <w:tab/>
        <w:t xml:space="preserve">złożoną przez Oferenta, z którym została rozwiązana przez Udzielającego zamówienia umowa </w:t>
      </w:r>
      <w:r w:rsidRPr="00ED1674">
        <w:br/>
        <w:t>o pracę, umowa cywilnoprawna lub umowa o udzielanie świadczeń zdrowotnych w określonym rodzaju lub zakresie z przyczyn leżących po stronie Oferenta.</w:t>
      </w:r>
    </w:p>
    <w:p w14:paraId="3D758A71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num" w:pos="426"/>
        </w:tabs>
        <w:spacing w:before="40"/>
        <w:ind w:left="425" w:right="-142" w:hanging="425"/>
        <w:jc w:val="both"/>
      </w:pPr>
      <w:r w:rsidRPr="00ED1674">
        <w:t>W przypadku, gdy Przyjmujący zamówienie nie przedstawił wymaganych dokumentów lub gdy oferta zawiera braki formalne, komisja wzywa Przyjmującego zamówienie do usunięcia tych braków w wyznaczonym terminie pod rygorem odrzucenia oferty.</w:t>
      </w:r>
    </w:p>
    <w:p w14:paraId="614CDEAD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num" w:pos="426"/>
        </w:tabs>
        <w:spacing w:before="40"/>
        <w:ind w:left="425" w:right="-142" w:hanging="425"/>
        <w:jc w:val="both"/>
      </w:pPr>
      <w:r w:rsidRPr="00ED1674">
        <w:t>W toku postępowania w sprawie zawarcia umowy o udzielanie świadczeń opieki zdrowotnej do czasu zakończenia postępowania, Przyjmujący zamówienie może złożyć do komisji umotywowany protest w terminie 7 dni roboczych od dnia dokonania zaskarżonej czynności.</w:t>
      </w:r>
    </w:p>
    <w:p w14:paraId="5D077394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num" w:pos="426"/>
        </w:tabs>
        <w:spacing w:before="40"/>
        <w:ind w:left="425" w:right="-142" w:hanging="425"/>
        <w:jc w:val="both"/>
        <w:rPr>
          <w:kern w:val="1"/>
        </w:rPr>
      </w:pPr>
      <w:r w:rsidRPr="00ED1674">
        <w:rPr>
          <w:kern w:val="1"/>
        </w:rPr>
        <w:lastRenderedPageBreak/>
        <w:t>Do czasu rozstrzygnięcia protestu postępowanie w sprawie zawarcia umowy o udzielenie świadczeń opieki zdrowotnej ulega zawieszeniu, chyba że z treści protestu wynika, że jest on bezzasadny. Komisja rozpatruje i rozstrzyga protest w ciągu 7 dni od dnia jego otrzymania i udziela pisemnej odpowiedzi składającemu protest. Nieuwzględnienie protestu wymaga uzasadnienia.</w:t>
      </w:r>
    </w:p>
    <w:p w14:paraId="01E9E1B7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num" w:pos="426"/>
        </w:tabs>
        <w:spacing w:before="40"/>
        <w:ind w:left="425" w:right="-142" w:hanging="425"/>
        <w:jc w:val="both"/>
        <w:rPr>
          <w:kern w:val="1"/>
        </w:rPr>
      </w:pPr>
      <w:r w:rsidRPr="00ED1674">
        <w:rPr>
          <w:kern w:val="1"/>
        </w:rPr>
        <w:t>Protest złożony po terminie nie podlega rozpatrzeniu.</w:t>
      </w:r>
    </w:p>
    <w:p w14:paraId="0484E102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num" w:pos="426"/>
        </w:tabs>
        <w:spacing w:before="40"/>
        <w:ind w:left="425" w:right="-142" w:hanging="425"/>
        <w:jc w:val="both"/>
        <w:rPr>
          <w:kern w:val="1"/>
        </w:rPr>
      </w:pPr>
      <w:r w:rsidRPr="00ED1674">
        <w:rPr>
          <w:kern w:val="1"/>
        </w:rPr>
        <w:t>Informacje o wniesieniu protestu i jego rozstrzygnięciu niezwłocznie zamieszcza się na tablicy ogłoszeń oraz na stronie internetowej Szpitala.</w:t>
      </w:r>
    </w:p>
    <w:p w14:paraId="78B8ADB1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num" w:pos="426"/>
        </w:tabs>
        <w:spacing w:before="40"/>
        <w:ind w:left="425" w:right="-142" w:hanging="425"/>
        <w:rPr>
          <w:kern w:val="1"/>
        </w:rPr>
      </w:pPr>
      <w:r w:rsidRPr="00ED1674">
        <w:rPr>
          <w:kern w:val="1"/>
        </w:rPr>
        <w:t>W przypadku uwzględnienia protestu komisja powtarza zaskarżoną czynność.</w:t>
      </w:r>
    </w:p>
    <w:p w14:paraId="5FEC5753" w14:textId="77777777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left" w:pos="426"/>
          <w:tab w:val="num" w:pos="567"/>
        </w:tabs>
        <w:spacing w:before="40"/>
        <w:ind w:left="425" w:right="-142" w:hanging="425"/>
        <w:jc w:val="both"/>
      </w:pPr>
      <w:r w:rsidRPr="00ED1674">
        <w:t>Zamawiający zastrzega wybór ograniczonej liczby ofert według potrzeb na dzień złożenia ofert.</w:t>
      </w:r>
    </w:p>
    <w:p w14:paraId="08DEFBC6" w14:textId="6F239BE8" w:rsidR="00C15702" w:rsidRPr="00ED1674" w:rsidRDefault="00C15702" w:rsidP="00C15702">
      <w:pPr>
        <w:numPr>
          <w:ilvl w:val="0"/>
          <w:numId w:val="4"/>
        </w:numPr>
        <w:tabs>
          <w:tab w:val="clear" w:pos="643"/>
          <w:tab w:val="left" w:pos="426"/>
          <w:tab w:val="num" w:pos="567"/>
        </w:tabs>
        <w:spacing w:before="40"/>
        <w:ind w:left="425" w:right="-142" w:hanging="425"/>
        <w:jc w:val="both"/>
      </w:pPr>
      <w:r w:rsidRPr="00ED1674">
        <w:t>W przypadku zgłoszenia się większej liczby kandydatów spełniających wymagane kryteria, Szpital zastrzega sobie prawo do negocjacji (cena, dyspozycyjność) z kandydatami, którzy osiągnęli identyczną liczbę punktów w postępowaniu kwalifikacyjnym.</w:t>
      </w:r>
    </w:p>
    <w:p w14:paraId="4420FA75" w14:textId="77777777" w:rsidR="009A2E21" w:rsidRPr="00ED1674" w:rsidRDefault="009A2E21" w:rsidP="009A2E21">
      <w:pPr>
        <w:tabs>
          <w:tab w:val="left" w:pos="426"/>
        </w:tabs>
        <w:spacing w:before="40"/>
        <w:ind w:right="-142"/>
        <w:jc w:val="both"/>
        <w:rPr>
          <w:sz w:val="12"/>
          <w:szCs w:val="12"/>
        </w:rPr>
      </w:pPr>
    </w:p>
    <w:p w14:paraId="6D6D8EA1" w14:textId="77777777" w:rsidR="00C15702" w:rsidRPr="00ED1674" w:rsidRDefault="00C15702" w:rsidP="00C15702">
      <w:pPr>
        <w:numPr>
          <w:ilvl w:val="0"/>
          <w:numId w:val="7"/>
        </w:numPr>
        <w:tabs>
          <w:tab w:val="clear" w:pos="735"/>
          <w:tab w:val="num" w:pos="426"/>
        </w:tabs>
        <w:ind w:left="426" w:right="-142" w:hanging="411"/>
        <w:rPr>
          <w:b/>
          <w:kern w:val="1"/>
          <w:u w:val="single"/>
        </w:rPr>
      </w:pPr>
      <w:r w:rsidRPr="00ED1674">
        <w:rPr>
          <w:b/>
          <w:kern w:val="1"/>
          <w:u w:val="single"/>
        </w:rPr>
        <w:t>Dyrektor Szpitala unieważnia postępowanie w sprawie zawarcia umowy, gdy:</w:t>
      </w:r>
    </w:p>
    <w:p w14:paraId="1F059D11" w14:textId="77777777" w:rsidR="00C15702" w:rsidRPr="00ED1674" w:rsidRDefault="00C15702" w:rsidP="00C15702">
      <w:pPr>
        <w:numPr>
          <w:ilvl w:val="0"/>
          <w:numId w:val="8"/>
        </w:numPr>
        <w:tabs>
          <w:tab w:val="clear" w:pos="375"/>
          <w:tab w:val="num" w:pos="567"/>
        </w:tabs>
        <w:spacing w:before="60"/>
        <w:ind w:left="567" w:right="-142" w:hanging="425"/>
        <w:rPr>
          <w:kern w:val="1"/>
        </w:rPr>
      </w:pPr>
      <w:r w:rsidRPr="00ED1674">
        <w:rPr>
          <w:kern w:val="1"/>
        </w:rPr>
        <w:t>nie wpłynęła żadna oferta</w:t>
      </w:r>
    </w:p>
    <w:p w14:paraId="35676247" w14:textId="77777777" w:rsidR="00C15702" w:rsidRPr="00ED1674" w:rsidRDefault="00C15702" w:rsidP="00C15702">
      <w:pPr>
        <w:numPr>
          <w:ilvl w:val="0"/>
          <w:numId w:val="8"/>
        </w:numPr>
        <w:tabs>
          <w:tab w:val="clear" w:pos="375"/>
          <w:tab w:val="num" w:pos="567"/>
        </w:tabs>
        <w:spacing w:before="60"/>
        <w:ind w:left="567" w:right="-142" w:hanging="425"/>
        <w:jc w:val="both"/>
        <w:rPr>
          <w:kern w:val="1"/>
        </w:rPr>
      </w:pPr>
      <w:r w:rsidRPr="00ED1674">
        <w:rPr>
          <w:kern w:val="1"/>
        </w:rPr>
        <w:t>wpłynęła jedna oferta niepodlegająca odrzuceniu, z zastrzeżeniem pkt 6</w:t>
      </w:r>
    </w:p>
    <w:p w14:paraId="5A32141C" w14:textId="77777777" w:rsidR="00C15702" w:rsidRPr="00ED1674" w:rsidRDefault="00C15702" w:rsidP="00C15702">
      <w:pPr>
        <w:numPr>
          <w:ilvl w:val="0"/>
          <w:numId w:val="8"/>
        </w:numPr>
        <w:tabs>
          <w:tab w:val="clear" w:pos="375"/>
          <w:tab w:val="num" w:pos="567"/>
        </w:tabs>
        <w:spacing w:before="60"/>
        <w:ind w:left="567" w:right="-142" w:hanging="425"/>
        <w:jc w:val="both"/>
        <w:rPr>
          <w:kern w:val="1"/>
        </w:rPr>
      </w:pPr>
      <w:r w:rsidRPr="00ED1674">
        <w:rPr>
          <w:kern w:val="1"/>
        </w:rPr>
        <w:t>odrzucono wszystkie oferty</w:t>
      </w:r>
    </w:p>
    <w:p w14:paraId="4E3A599A" w14:textId="77777777" w:rsidR="00C15702" w:rsidRPr="00ED1674" w:rsidRDefault="00C15702" w:rsidP="00C15702">
      <w:pPr>
        <w:numPr>
          <w:ilvl w:val="0"/>
          <w:numId w:val="8"/>
        </w:numPr>
        <w:tabs>
          <w:tab w:val="clear" w:pos="375"/>
          <w:tab w:val="num" w:pos="567"/>
        </w:tabs>
        <w:spacing w:before="60"/>
        <w:ind w:left="567" w:right="-142" w:hanging="425"/>
        <w:jc w:val="both"/>
        <w:rPr>
          <w:kern w:val="1"/>
        </w:rPr>
      </w:pPr>
      <w:r w:rsidRPr="00ED1674">
        <w:rPr>
          <w:kern w:val="1"/>
        </w:rPr>
        <w:t>kwota najkorzystniejszej oferty przewyższa kwotę, którą Szpital przeznaczył na finansowanie świadczeń opieki zdrowotnej w danym postępowaniu</w:t>
      </w:r>
    </w:p>
    <w:p w14:paraId="2F8C4436" w14:textId="77777777" w:rsidR="00C15702" w:rsidRPr="00ED1674" w:rsidRDefault="00C15702" w:rsidP="00C15702">
      <w:pPr>
        <w:numPr>
          <w:ilvl w:val="0"/>
          <w:numId w:val="8"/>
        </w:numPr>
        <w:tabs>
          <w:tab w:val="clear" w:pos="375"/>
          <w:tab w:val="num" w:pos="567"/>
        </w:tabs>
        <w:spacing w:before="60"/>
        <w:ind w:left="567" w:right="-142" w:hanging="425"/>
        <w:jc w:val="both"/>
        <w:rPr>
          <w:kern w:val="1"/>
        </w:rPr>
      </w:pPr>
      <w:r w:rsidRPr="00ED1674">
        <w:rPr>
          <w:kern w:val="1"/>
        </w:rPr>
        <w:t>nastąpiła istotna zmiana okoliczności powodująca, że prowadzenie postępowania lub zawarcie umowy nie leży w interesie Szpitala czego nie można było przewidzieć wcześniej</w:t>
      </w:r>
    </w:p>
    <w:p w14:paraId="3321883C" w14:textId="77777777" w:rsidR="00C15702" w:rsidRPr="00ED1674" w:rsidRDefault="00C15702" w:rsidP="00C15702">
      <w:pPr>
        <w:numPr>
          <w:ilvl w:val="0"/>
          <w:numId w:val="8"/>
        </w:numPr>
        <w:tabs>
          <w:tab w:val="clear" w:pos="375"/>
          <w:tab w:val="num" w:pos="567"/>
        </w:tabs>
        <w:spacing w:before="60"/>
        <w:ind w:left="567" w:right="-142" w:hanging="425"/>
        <w:jc w:val="both"/>
        <w:rPr>
          <w:kern w:val="1"/>
        </w:rPr>
      </w:pPr>
      <w:r w:rsidRPr="00ED1674">
        <w:rPr>
          <w:kern w:val="1"/>
        </w:rPr>
        <w:t>jeżeli w toku konkursu ofert wpłynęła tylko jedna oferta niepodlegająca odrzuceniu, komisja może przyjąć tę ofertę, gdy z okoliczności wynika, że na ogłoszony ponownie na tych samych warunkach konkurs nie wpłynie więcej ofert.</w:t>
      </w:r>
    </w:p>
    <w:p w14:paraId="28743D9D" w14:textId="403538FD" w:rsidR="00C15702" w:rsidRPr="00ED1674" w:rsidRDefault="00C15702" w:rsidP="00C15702">
      <w:pPr>
        <w:shd w:val="clear" w:color="auto" w:fill="FFFFFF"/>
        <w:spacing w:before="120"/>
        <w:ind w:left="45" w:right="-142"/>
        <w:jc w:val="both"/>
        <w:rPr>
          <w:kern w:val="1"/>
        </w:rPr>
      </w:pPr>
      <w:r w:rsidRPr="00ED1674">
        <w:rPr>
          <w:kern w:val="1"/>
        </w:rPr>
        <w:t>Jeżeli nie nastąpiło unieważnienie postępowania komisja ogłasza o rozstrzygnięciu postępowania.</w:t>
      </w:r>
    </w:p>
    <w:p w14:paraId="54D81D9F" w14:textId="77777777" w:rsidR="009A2E21" w:rsidRPr="00ED1674" w:rsidRDefault="009A2E21" w:rsidP="00C15702">
      <w:pPr>
        <w:shd w:val="clear" w:color="auto" w:fill="FFFFFF"/>
        <w:spacing w:before="120"/>
        <w:ind w:left="45" w:right="-142"/>
        <w:jc w:val="both"/>
        <w:rPr>
          <w:kern w:val="1"/>
          <w:sz w:val="12"/>
          <w:szCs w:val="12"/>
        </w:rPr>
      </w:pPr>
    </w:p>
    <w:p w14:paraId="0E6C8562" w14:textId="77777777" w:rsidR="00C15702" w:rsidRPr="00ED1674" w:rsidRDefault="00C15702" w:rsidP="00C15702">
      <w:pPr>
        <w:numPr>
          <w:ilvl w:val="0"/>
          <w:numId w:val="7"/>
        </w:numPr>
        <w:shd w:val="clear" w:color="auto" w:fill="FFFFFF"/>
        <w:tabs>
          <w:tab w:val="clear" w:pos="735"/>
          <w:tab w:val="num" w:pos="567"/>
        </w:tabs>
        <w:ind w:left="567" w:right="-142" w:hanging="552"/>
        <w:rPr>
          <w:b/>
          <w:kern w:val="1"/>
          <w:u w:val="single"/>
        </w:rPr>
      </w:pPr>
      <w:r w:rsidRPr="00ED1674">
        <w:rPr>
          <w:b/>
          <w:kern w:val="1"/>
          <w:u w:val="single"/>
        </w:rPr>
        <w:t>Wyniki konkursu</w:t>
      </w:r>
    </w:p>
    <w:p w14:paraId="7445AFCE" w14:textId="77777777" w:rsidR="00C15702" w:rsidRPr="00ED1674" w:rsidRDefault="00C15702" w:rsidP="00C15702">
      <w:pPr>
        <w:shd w:val="clear" w:color="auto" w:fill="FFFFFF"/>
        <w:tabs>
          <w:tab w:val="left" w:pos="4747"/>
        </w:tabs>
        <w:ind w:right="-142"/>
        <w:rPr>
          <w:kern w:val="1"/>
          <w:sz w:val="12"/>
          <w:szCs w:val="12"/>
        </w:rPr>
      </w:pPr>
    </w:p>
    <w:p w14:paraId="30765C4F" w14:textId="77777777" w:rsidR="00C15702" w:rsidRPr="00ED1674" w:rsidRDefault="00C15702" w:rsidP="00C15702">
      <w:pPr>
        <w:widowControl w:val="0"/>
        <w:numPr>
          <w:ilvl w:val="0"/>
          <w:numId w:val="1"/>
        </w:numPr>
        <w:tabs>
          <w:tab w:val="num" w:pos="567"/>
        </w:tabs>
        <w:autoSpaceDE/>
        <w:ind w:left="567" w:right="-142" w:hanging="425"/>
        <w:jc w:val="both"/>
        <w:rPr>
          <w:kern w:val="1"/>
          <w:shd w:val="clear" w:color="auto" w:fill="FFFF00"/>
        </w:rPr>
      </w:pPr>
      <w:r w:rsidRPr="00ED1674">
        <w:rPr>
          <w:kern w:val="1"/>
        </w:rPr>
        <w:t>Komisja konkursowa rozstrzyga o wynikach postępowania nie później niż w ciągu 8 dni od daty otwarcia ofert.</w:t>
      </w:r>
    </w:p>
    <w:p w14:paraId="47C020E2" w14:textId="77777777" w:rsidR="00C15702" w:rsidRPr="00ED1674" w:rsidRDefault="00C15702" w:rsidP="00C15702">
      <w:pPr>
        <w:widowControl w:val="0"/>
        <w:numPr>
          <w:ilvl w:val="0"/>
          <w:numId w:val="1"/>
        </w:numPr>
        <w:tabs>
          <w:tab w:val="num" w:pos="567"/>
        </w:tabs>
        <w:autoSpaceDE/>
        <w:spacing w:before="60"/>
        <w:ind w:left="567" w:right="-142" w:hanging="425"/>
        <w:jc w:val="both"/>
        <w:rPr>
          <w:kern w:val="1"/>
          <w:shd w:val="clear" w:color="auto" w:fill="FFFF00"/>
        </w:rPr>
      </w:pPr>
      <w:r w:rsidRPr="00ED1674">
        <w:rPr>
          <w:kern w:val="1"/>
        </w:rPr>
        <w:t>Komisja konkursowa sporządza protokół z przebiegu postępowania.</w:t>
      </w:r>
    </w:p>
    <w:p w14:paraId="30BA644E" w14:textId="77777777" w:rsidR="00C15702" w:rsidRPr="00ED1674" w:rsidRDefault="00C15702" w:rsidP="00C15702">
      <w:pPr>
        <w:widowControl w:val="0"/>
        <w:numPr>
          <w:ilvl w:val="0"/>
          <w:numId w:val="1"/>
        </w:numPr>
        <w:tabs>
          <w:tab w:val="num" w:pos="567"/>
        </w:tabs>
        <w:autoSpaceDE/>
        <w:spacing w:before="60"/>
        <w:ind w:left="567" w:right="-142" w:hanging="425"/>
        <w:jc w:val="both"/>
        <w:rPr>
          <w:kern w:val="1"/>
        </w:rPr>
      </w:pPr>
      <w:r w:rsidRPr="00ED1674">
        <w:rPr>
          <w:kern w:val="1"/>
        </w:rPr>
        <w:t>Wyniki konkursu uznaje się za obowiązujące po ich zatwierdzeniu przez Dyrektora Szpitala.</w:t>
      </w:r>
    </w:p>
    <w:p w14:paraId="79A6D4E1" w14:textId="77777777" w:rsidR="00C15702" w:rsidRPr="00ED1674" w:rsidRDefault="00C15702" w:rsidP="00C15702">
      <w:pPr>
        <w:numPr>
          <w:ilvl w:val="0"/>
          <w:numId w:val="1"/>
        </w:numPr>
        <w:tabs>
          <w:tab w:val="num" w:pos="567"/>
        </w:tabs>
        <w:autoSpaceDN w:val="0"/>
        <w:adjustRightInd w:val="0"/>
        <w:spacing w:before="60"/>
        <w:ind w:left="567" w:right="-142" w:hanging="425"/>
        <w:jc w:val="both"/>
      </w:pPr>
      <w:r w:rsidRPr="00ED1674">
        <w:t>Rozstrzygnięcie konkursu ofert ogłasza się na tablicy ogłoszeń w siedzibie Udzielającego zamówienia oraz na stronie internetowej Szpitala.</w:t>
      </w:r>
    </w:p>
    <w:p w14:paraId="1041C60F" w14:textId="01F54331" w:rsidR="00C15702" w:rsidRPr="00ED1674" w:rsidRDefault="00C15702" w:rsidP="00C15702">
      <w:pPr>
        <w:widowControl w:val="0"/>
        <w:numPr>
          <w:ilvl w:val="0"/>
          <w:numId w:val="1"/>
        </w:numPr>
        <w:tabs>
          <w:tab w:val="num" w:pos="567"/>
        </w:tabs>
        <w:autoSpaceDE/>
        <w:spacing w:before="60"/>
        <w:ind w:left="567" w:right="-142" w:hanging="425"/>
        <w:jc w:val="both"/>
      </w:pPr>
      <w:r w:rsidRPr="00ED1674">
        <w:t>Szpital zastrzega sobie prawo do odwołania konkursu ofert w całości lub części oraz przedłużenia terminu składania ofert i terminu ogłoszenia rozstrzygnięcia konkursu ofert.</w:t>
      </w:r>
    </w:p>
    <w:p w14:paraId="391F6DE4" w14:textId="77777777" w:rsidR="009A2E21" w:rsidRPr="00ED1674" w:rsidRDefault="009A2E21" w:rsidP="009A2E21">
      <w:pPr>
        <w:widowControl w:val="0"/>
        <w:autoSpaceDE/>
        <w:spacing w:before="60"/>
        <w:ind w:left="142" w:right="-142"/>
        <w:jc w:val="both"/>
        <w:rPr>
          <w:sz w:val="12"/>
          <w:szCs w:val="12"/>
        </w:rPr>
      </w:pPr>
    </w:p>
    <w:p w14:paraId="4657ECEA" w14:textId="77777777" w:rsidR="00C15702" w:rsidRPr="00ED1674" w:rsidRDefault="00C15702" w:rsidP="00C15702">
      <w:pPr>
        <w:widowControl w:val="0"/>
        <w:numPr>
          <w:ilvl w:val="0"/>
          <w:numId w:val="7"/>
        </w:numPr>
        <w:tabs>
          <w:tab w:val="clear" w:pos="735"/>
          <w:tab w:val="num" w:pos="567"/>
        </w:tabs>
        <w:ind w:left="567" w:right="-142" w:hanging="567"/>
        <w:jc w:val="both"/>
        <w:rPr>
          <w:b/>
          <w:bCs/>
          <w:u w:val="single"/>
        </w:rPr>
      </w:pPr>
      <w:r w:rsidRPr="00ED1674">
        <w:rPr>
          <w:b/>
          <w:bCs/>
          <w:u w:val="single"/>
        </w:rPr>
        <w:t>Zasady wnoszenia środków odwoławczych:</w:t>
      </w:r>
    </w:p>
    <w:p w14:paraId="3628A114" w14:textId="77777777" w:rsidR="00C15702" w:rsidRPr="00ED1674" w:rsidRDefault="00C15702" w:rsidP="00C15702">
      <w:pPr>
        <w:widowControl w:val="0"/>
        <w:ind w:right="-142"/>
        <w:rPr>
          <w:sz w:val="12"/>
          <w:szCs w:val="12"/>
        </w:rPr>
      </w:pPr>
    </w:p>
    <w:p w14:paraId="4FB84E76" w14:textId="77777777" w:rsidR="00C15702" w:rsidRPr="00ED1674" w:rsidRDefault="00C15702" w:rsidP="00C15702">
      <w:pPr>
        <w:pStyle w:val="Tekstpodstawowywcity21"/>
        <w:numPr>
          <w:ilvl w:val="0"/>
          <w:numId w:val="5"/>
        </w:numPr>
        <w:tabs>
          <w:tab w:val="clear" w:pos="1723"/>
          <w:tab w:val="num" w:pos="567"/>
        </w:tabs>
        <w:ind w:left="567" w:right="-142" w:hanging="425"/>
        <w:rPr>
          <w:sz w:val="22"/>
          <w:szCs w:val="22"/>
        </w:rPr>
      </w:pPr>
      <w:r w:rsidRPr="00ED1674">
        <w:rPr>
          <w:sz w:val="22"/>
          <w:szCs w:val="22"/>
        </w:rPr>
        <w:t>Oferent biorący udział w postępowaniu może wnieść do Dyrektora Szpitala, w terminie 7 dni od dnia ogłoszenia o rozstrzygnięciu postępowania, odwołanie dotyczące rozstrzygnięcia postępowania. Odwołanie wniesione po terminie nie podlega rozpatrzeniu.</w:t>
      </w:r>
    </w:p>
    <w:p w14:paraId="6CA6E8AB" w14:textId="77777777" w:rsidR="00C15702" w:rsidRPr="00ED1674" w:rsidRDefault="00C15702" w:rsidP="00C15702">
      <w:pPr>
        <w:pStyle w:val="Tekstpodstawowywcity21"/>
        <w:numPr>
          <w:ilvl w:val="0"/>
          <w:numId w:val="5"/>
        </w:numPr>
        <w:tabs>
          <w:tab w:val="clear" w:pos="1723"/>
          <w:tab w:val="num" w:pos="567"/>
        </w:tabs>
        <w:spacing w:before="60"/>
        <w:ind w:left="567" w:right="-142" w:hanging="425"/>
        <w:rPr>
          <w:sz w:val="22"/>
          <w:szCs w:val="22"/>
        </w:rPr>
      </w:pPr>
      <w:r w:rsidRPr="00ED1674">
        <w:rPr>
          <w:sz w:val="22"/>
          <w:szCs w:val="22"/>
        </w:rPr>
        <w:t>Odwołanie rozpatrywane jest w terminie 7 dni od dnia jego otrzymania. Wniesienie odwołania wstrzymuje zawarcie umowy o udzielenie świadczeń opieki zdrowotnej do czasu jego rozpatrzenia.</w:t>
      </w:r>
    </w:p>
    <w:p w14:paraId="5A38E639" w14:textId="77777777" w:rsidR="00C15702" w:rsidRPr="00ED1674" w:rsidRDefault="00C15702" w:rsidP="00C15702">
      <w:pPr>
        <w:pStyle w:val="Tekstpodstawowywcity21"/>
        <w:numPr>
          <w:ilvl w:val="0"/>
          <w:numId w:val="5"/>
        </w:numPr>
        <w:tabs>
          <w:tab w:val="clear" w:pos="1723"/>
          <w:tab w:val="num" w:pos="567"/>
        </w:tabs>
        <w:spacing w:before="60"/>
        <w:ind w:left="567" w:right="-142" w:hanging="425"/>
        <w:rPr>
          <w:sz w:val="22"/>
          <w:szCs w:val="22"/>
        </w:rPr>
      </w:pPr>
      <w:r w:rsidRPr="00ED1674">
        <w:rPr>
          <w:sz w:val="22"/>
          <w:szCs w:val="22"/>
        </w:rPr>
        <w:t xml:space="preserve">Środki odwoławcze nie przysługują na: </w:t>
      </w:r>
    </w:p>
    <w:p w14:paraId="53E50D85" w14:textId="77777777" w:rsidR="00C15702" w:rsidRPr="00ED1674" w:rsidRDefault="00C15702" w:rsidP="00C15702">
      <w:pPr>
        <w:widowControl w:val="0"/>
        <w:numPr>
          <w:ilvl w:val="0"/>
          <w:numId w:val="6"/>
        </w:numPr>
        <w:tabs>
          <w:tab w:val="clear" w:pos="643"/>
          <w:tab w:val="left" w:pos="1134"/>
        </w:tabs>
        <w:ind w:left="1134" w:right="-142"/>
        <w:jc w:val="both"/>
      </w:pPr>
      <w:r w:rsidRPr="00ED1674">
        <w:t>wybór trybu postępowania,</w:t>
      </w:r>
    </w:p>
    <w:p w14:paraId="154487FA" w14:textId="77777777" w:rsidR="00C15702" w:rsidRPr="00ED1674" w:rsidRDefault="00C15702" w:rsidP="00C15702">
      <w:pPr>
        <w:widowControl w:val="0"/>
        <w:numPr>
          <w:ilvl w:val="0"/>
          <w:numId w:val="6"/>
        </w:numPr>
        <w:tabs>
          <w:tab w:val="clear" w:pos="643"/>
          <w:tab w:val="left" w:pos="1134"/>
        </w:tabs>
        <w:ind w:left="1134" w:right="-142"/>
        <w:jc w:val="both"/>
      </w:pPr>
      <w:r w:rsidRPr="00ED1674">
        <w:t>niedokonanie wyboru Przyjmującego zamówienie,</w:t>
      </w:r>
    </w:p>
    <w:p w14:paraId="01214170" w14:textId="05C79B6D" w:rsidR="00C15702" w:rsidRPr="00ED1674" w:rsidRDefault="00C15702" w:rsidP="00C15702">
      <w:pPr>
        <w:widowControl w:val="0"/>
        <w:numPr>
          <w:ilvl w:val="0"/>
          <w:numId w:val="6"/>
        </w:numPr>
        <w:tabs>
          <w:tab w:val="clear" w:pos="643"/>
          <w:tab w:val="left" w:pos="1134"/>
        </w:tabs>
        <w:ind w:left="1134" w:right="-142"/>
        <w:jc w:val="both"/>
      </w:pPr>
      <w:r w:rsidRPr="00ED1674">
        <w:t>unieważnienie postępowania.</w:t>
      </w:r>
    </w:p>
    <w:p w14:paraId="39B17E4B" w14:textId="77777777" w:rsidR="009A2E21" w:rsidRPr="00ED1674" w:rsidRDefault="009A2E21" w:rsidP="009A2E21">
      <w:pPr>
        <w:widowControl w:val="0"/>
        <w:tabs>
          <w:tab w:val="left" w:pos="1134"/>
        </w:tabs>
        <w:ind w:left="774" w:right="-142"/>
        <w:jc w:val="both"/>
        <w:rPr>
          <w:sz w:val="12"/>
          <w:szCs w:val="12"/>
        </w:rPr>
      </w:pPr>
    </w:p>
    <w:p w14:paraId="73D82154" w14:textId="77777777" w:rsidR="00C15702" w:rsidRPr="00ED1674" w:rsidRDefault="00C15702" w:rsidP="00C15702">
      <w:pPr>
        <w:numPr>
          <w:ilvl w:val="0"/>
          <w:numId w:val="7"/>
        </w:numPr>
        <w:tabs>
          <w:tab w:val="clear" w:pos="735"/>
          <w:tab w:val="num" w:pos="567"/>
        </w:tabs>
        <w:autoSpaceDN w:val="0"/>
        <w:adjustRightInd w:val="0"/>
        <w:ind w:left="567" w:right="-142" w:hanging="552"/>
        <w:jc w:val="both"/>
        <w:rPr>
          <w:b/>
          <w:bCs/>
          <w:u w:val="single"/>
        </w:rPr>
      </w:pPr>
      <w:r w:rsidRPr="00ED1674">
        <w:rPr>
          <w:b/>
          <w:bCs/>
          <w:u w:val="single"/>
        </w:rPr>
        <w:t>Postanowienia końcowe</w:t>
      </w:r>
    </w:p>
    <w:p w14:paraId="458383D6" w14:textId="77777777" w:rsidR="00C15702" w:rsidRPr="00ED1674" w:rsidRDefault="00C15702" w:rsidP="00C15702">
      <w:pPr>
        <w:autoSpaceDN w:val="0"/>
        <w:adjustRightInd w:val="0"/>
        <w:ind w:right="-142"/>
        <w:jc w:val="both"/>
      </w:pPr>
    </w:p>
    <w:p w14:paraId="6165728B" w14:textId="77777777" w:rsidR="00C15702" w:rsidRPr="00ED1674" w:rsidRDefault="00C15702" w:rsidP="00C15702">
      <w:pPr>
        <w:autoSpaceDN w:val="0"/>
        <w:adjustRightInd w:val="0"/>
        <w:ind w:right="-142"/>
        <w:jc w:val="both"/>
      </w:pPr>
      <w:r w:rsidRPr="00ED1674">
        <w:t>Dokumenty dotyczące postępowania konkursowego przechowywane są w siedzibie Udzielającego zamówienia.</w:t>
      </w:r>
    </w:p>
    <w:p w14:paraId="0BE83B7B" w14:textId="77777777" w:rsidR="00C15702" w:rsidRPr="00ED1674" w:rsidRDefault="00C15702" w:rsidP="00C15702">
      <w:pPr>
        <w:shd w:val="clear" w:color="auto" w:fill="FFFFFF"/>
        <w:ind w:right="-142"/>
        <w:jc w:val="both"/>
        <w:rPr>
          <w:kern w:val="1"/>
        </w:rPr>
      </w:pPr>
    </w:p>
    <w:p w14:paraId="673E9042" w14:textId="77777777" w:rsidR="00C15702" w:rsidRPr="00ED1674" w:rsidRDefault="00C15702" w:rsidP="00C15702">
      <w:pPr>
        <w:pStyle w:val="Tekstpodstawowy"/>
        <w:rPr>
          <w:b w:val="0"/>
          <w:sz w:val="22"/>
          <w:szCs w:val="22"/>
        </w:rPr>
      </w:pPr>
      <w:r w:rsidRPr="00ED1674">
        <w:rPr>
          <w:b w:val="0"/>
          <w:sz w:val="22"/>
          <w:szCs w:val="22"/>
        </w:rPr>
        <w:t xml:space="preserve">Klauzula RODO - Obowiązek informacyjny dla uczestników postępowania - dostępna jest na stronie </w:t>
      </w:r>
      <w:r w:rsidRPr="00ED1674">
        <w:rPr>
          <w:b w:val="0"/>
          <w:sz w:val="22"/>
          <w:szCs w:val="22"/>
        </w:rPr>
        <w:lastRenderedPageBreak/>
        <w:t xml:space="preserve">internetowej Zamawiającego: </w:t>
      </w:r>
      <w:hyperlink r:id="rId10" w:history="1">
        <w:r w:rsidRPr="00ED1674">
          <w:rPr>
            <w:rStyle w:val="Hipercze"/>
            <w:b w:val="0"/>
            <w:sz w:val="22"/>
            <w:szCs w:val="22"/>
          </w:rPr>
          <w:t>http://www.wsp-bilikiewicz.pl/oszpitalu/rodo</w:t>
        </w:r>
      </w:hyperlink>
    </w:p>
    <w:p w14:paraId="6631251E" w14:textId="77777777" w:rsidR="00C15702" w:rsidRPr="00ED1674" w:rsidRDefault="00C15702" w:rsidP="00C15702">
      <w:pPr>
        <w:shd w:val="clear" w:color="auto" w:fill="FFFFFF"/>
        <w:ind w:right="-142"/>
        <w:jc w:val="both"/>
        <w:rPr>
          <w:kern w:val="1"/>
        </w:rPr>
      </w:pPr>
    </w:p>
    <w:p w14:paraId="250556F8" w14:textId="77777777" w:rsidR="00C15702" w:rsidRPr="00ED1674" w:rsidRDefault="00C15702" w:rsidP="00C15702">
      <w:pPr>
        <w:shd w:val="clear" w:color="auto" w:fill="FFFFFF"/>
        <w:ind w:right="-142"/>
        <w:jc w:val="both"/>
        <w:rPr>
          <w:b/>
          <w:kern w:val="1"/>
        </w:rPr>
      </w:pPr>
      <w:r w:rsidRPr="00ED1674">
        <w:rPr>
          <w:b/>
          <w:kern w:val="1"/>
        </w:rPr>
        <w:t>Załączniki:</w:t>
      </w:r>
    </w:p>
    <w:p w14:paraId="58E637BE" w14:textId="77777777" w:rsidR="00C15702" w:rsidRPr="00ED1674" w:rsidRDefault="00C15702" w:rsidP="00C15702">
      <w:pPr>
        <w:shd w:val="clear" w:color="auto" w:fill="FFFFFF"/>
        <w:tabs>
          <w:tab w:val="num" w:pos="0"/>
        </w:tabs>
        <w:spacing w:before="60"/>
        <w:ind w:right="-142"/>
        <w:jc w:val="both"/>
        <w:rPr>
          <w:kern w:val="1"/>
        </w:rPr>
      </w:pPr>
      <w:r w:rsidRPr="00ED1674">
        <w:rPr>
          <w:kern w:val="1"/>
        </w:rPr>
        <w:t>Załącznik nr 1 – Formularz oferty.</w:t>
      </w:r>
    </w:p>
    <w:p w14:paraId="12F55116" w14:textId="77777777" w:rsidR="00C15702" w:rsidRPr="00ED1674" w:rsidRDefault="00C15702" w:rsidP="00C15702">
      <w:pPr>
        <w:widowControl w:val="0"/>
        <w:tabs>
          <w:tab w:val="num" w:pos="0"/>
          <w:tab w:val="left" w:pos="374"/>
        </w:tabs>
        <w:spacing w:before="60"/>
        <w:ind w:left="2124" w:right="-142" w:hanging="2124"/>
        <w:jc w:val="both"/>
      </w:pPr>
      <w:r w:rsidRPr="00ED1674">
        <w:t xml:space="preserve">Załącznik nr 2 – Oświadczenie o zobowiązaniu się do zawarcia polisy ubezpieczeniowej </w:t>
      </w:r>
    </w:p>
    <w:p w14:paraId="68348365" w14:textId="77777777" w:rsidR="00C15702" w:rsidRPr="00ED1674" w:rsidRDefault="00C15702" w:rsidP="00C15702">
      <w:pPr>
        <w:widowControl w:val="0"/>
        <w:tabs>
          <w:tab w:val="num" w:pos="0"/>
          <w:tab w:val="left" w:pos="374"/>
        </w:tabs>
        <w:ind w:left="2126" w:right="-142" w:hanging="2126"/>
        <w:jc w:val="both"/>
      </w:pPr>
      <w:r w:rsidRPr="00ED1674">
        <w:tab/>
        <w:t xml:space="preserve">                    o odpowiedzialności cywilnej.</w:t>
      </w:r>
    </w:p>
    <w:p w14:paraId="41A1A1B1" w14:textId="77777777" w:rsidR="00C15702" w:rsidRPr="00ED1674" w:rsidRDefault="00C15702" w:rsidP="00C15702">
      <w:pPr>
        <w:widowControl w:val="0"/>
        <w:tabs>
          <w:tab w:val="num" w:pos="0"/>
          <w:tab w:val="left" w:pos="374"/>
        </w:tabs>
        <w:spacing w:before="60"/>
        <w:ind w:right="-142"/>
        <w:jc w:val="both"/>
      </w:pPr>
      <w:r w:rsidRPr="00ED1674">
        <w:t>Załącznik nr 3 – Opis przebiegu pracy zawodowej.</w:t>
      </w:r>
    </w:p>
    <w:p w14:paraId="70C4E1A2" w14:textId="77777777" w:rsidR="00C15702" w:rsidRPr="00ED1674" w:rsidRDefault="00C15702" w:rsidP="00C15702">
      <w:pPr>
        <w:widowControl w:val="0"/>
        <w:tabs>
          <w:tab w:val="num" w:pos="0"/>
          <w:tab w:val="left" w:pos="374"/>
        </w:tabs>
        <w:spacing w:before="60"/>
        <w:ind w:right="-142"/>
        <w:jc w:val="both"/>
      </w:pPr>
      <w:r w:rsidRPr="00ED1674">
        <w:t>Załącznik nr 4 – Projekt umowy.</w:t>
      </w:r>
    </w:p>
    <w:p w14:paraId="4C10F7FD" w14:textId="5B7CDEAC" w:rsidR="00C15702" w:rsidRDefault="00C15702" w:rsidP="00C15702">
      <w:pPr>
        <w:widowControl w:val="0"/>
        <w:tabs>
          <w:tab w:val="num" w:pos="0"/>
          <w:tab w:val="left" w:pos="1560"/>
        </w:tabs>
        <w:spacing w:before="60"/>
        <w:ind w:right="-142"/>
        <w:jc w:val="both"/>
      </w:pPr>
      <w:bookmarkStart w:id="0" w:name="_Hlk163128153"/>
      <w:r w:rsidRPr="00ED1674">
        <w:t xml:space="preserve">Załącznik nr 5 – Oświadczenie o </w:t>
      </w:r>
      <w:bookmarkEnd w:id="0"/>
      <w:r w:rsidRPr="00ED1674">
        <w:t xml:space="preserve">zobowiązaniu się do założenia działalności gospodarczej i posiadania </w:t>
      </w:r>
      <w:r w:rsidRPr="00ED1674">
        <w:tab/>
      </w:r>
      <w:r w:rsidRPr="00ED1674">
        <w:tab/>
        <w:t>wpisu w Centralnej Ewidencji i Informacji o Działalności Gospodarczej.</w:t>
      </w:r>
    </w:p>
    <w:p w14:paraId="607749EB" w14:textId="46DC3C35" w:rsidR="00364123" w:rsidRPr="00ED1674" w:rsidRDefault="00364123" w:rsidP="001C3835">
      <w:pPr>
        <w:widowControl w:val="0"/>
        <w:tabs>
          <w:tab w:val="left" w:pos="1560"/>
        </w:tabs>
        <w:spacing w:before="60"/>
        <w:ind w:left="1701" w:right="-142" w:hanging="1701"/>
        <w:jc w:val="both"/>
      </w:pPr>
      <w:r w:rsidRPr="00ED1674">
        <w:t xml:space="preserve">Załącznik nr </w:t>
      </w:r>
      <w:r>
        <w:t>6</w:t>
      </w:r>
      <w:r w:rsidRPr="00ED1674">
        <w:t xml:space="preserve"> – Oświadczenie o</w:t>
      </w:r>
      <w:r>
        <w:t xml:space="preserve"> </w:t>
      </w:r>
      <w:r w:rsidR="0065296D">
        <w:t>niekaralności.</w:t>
      </w:r>
    </w:p>
    <w:p w14:paraId="74FCAAC5" w14:textId="77777777" w:rsidR="00BE305B" w:rsidRPr="00ED1674" w:rsidRDefault="00BE305B"/>
    <w:sectPr w:rsidR="00BE305B" w:rsidRPr="00ED1674" w:rsidSect="00C1570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31DC" w14:textId="77777777" w:rsidR="00C15702" w:rsidRDefault="00C15702" w:rsidP="00C15702">
      <w:r>
        <w:separator/>
      </w:r>
    </w:p>
  </w:endnote>
  <w:endnote w:type="continuationSeparator" w:id="0">
    <w:p w14:paraId="44DBD86E" w14:textId="77777777" w:rsidR="00C15702" w:rsidRDefault="00C15702" w:rsidP="00C1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7E55" w14:textId="53D41A21" w:rsidR="005569A3" w:rsidRDefault="005569A3" w:rsidP="00971826">
    <w:pPr>
      <w:pStyle w:val="Stopka"/>
      <w:pBdr>
        <w:top w:val="single" w:sz="4" w:space="1" w:color="auto"/>
      </w:pBdr>
      <w:jc w:val="center"/>
      <w:rPr>
        <w:i/>
        <w:iCs/>
        <w:sz w:val="18"/>
        <w:szCs w:val="18"/>
      </w:rPr>
    </w:pPr>
    <w:r w:rsidRPr="005569A3">
      <w:rPr>
        <w:i/>
        <w:iCs/>
        <w:sz w:val="18"/>
        <w:szCs w:val="18"/>
      </w:rPr>
      <w:t>Wojewódzki Szpital Psychiatryczny im. Prof. Tadeusza Bilikiewicza w Gdańsku ul. Srebrniki 17, 80-282 Gdańsk</w:t>
    </w:r>
  </w:p>
  <w:p w14:paraId="0AFB5043" w14:textId="65C001FF" w:rsidR="005569A3" w:rsidRPr="005569A3" w:rsidRDefault="005569A3" w:rsidP="005569A3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Tel. 58 52 47 500; fax 58 52 47 520 e-mail: szpital@wsp-bilikiewicz.pl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6917" w14:textId="77777777" w:rsidR="00C15702" w:rsidRDefault="00C15702" w:rsidP="00C15702">
      <w:r>
        <w:separator/>
      </w:r>
    </w:p>
  </w:footnote>
  <w:footnote w:type="continuationSeparator" w:id="0">
    <w:p w14:paraId="6B232ED3" w14:textId="77777777" w:rsidR="00C15702" w:rsidRDefault="00C15702" w:rsidP="00C15702">
      <w:r>
        <w:continuationSeparator/>
      </w:r>
    </w:p>
  </w:footnote>
  <w:footnote w:id="1">
    <w:p w14:paraId="420693BB" w14:textId="77777777" w:rsidR="00C15702" w:rsidRPr="00477DBE" w:rsidRDefault="00C15702" w:rsidP="00C1570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77DBE">
        <w:rPr>
          <w:sz w:val="18"/>
          <w:szCs w:val="18"/>
        </w:rPr>
        <w:t xml:space="preserve">za rażąco niską cenę, uznaje się stawkę wynoszącą mniej niż 50 % średniej stawki zadeklarowanej przez </w:t>
      </w:r>
      <w:r>
        <w:rPr>
          <w:sz w:val="18"/>
          <w:szCs w:val="18"/>
        </w:rPr>
        <w:t xml:space="preserve">pozostałych </w:t>
      </w:r>
      <w:r w:rsidRPr="00477DBE">
        <w:rPr>
          <w:sz w:val="18"/>
          <w:szCs w:val="18"/>
        </w:rPr>
        <w:t>Oferentów.</w:t>
      </w:r>
    </w:p>
    <w:p w14:paraId="115E3937" w14:textId="77777777" w:rsidR="00C15702" w:rsidRDefault="00C15702" w:rsidP="00C1570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99C8" w14:textId="67BB449F" w:rsidR="009A2E21" w:rsidRDefault="00837665">
    <w:pPr>
      <w:pStyle w:val="Nagwek"/>
    </w:pPr>
    <w:r>
      <w:t>Znak sprawy K/Adm</w:t>
    </w:r>
    <w:r w:rsidR="009A2E21">
      <w:t xml:space="preserve">. </w:t>
    </w:r>
    <w:r w:rsidR="00A675EF">
      <w:t>11</w:t>
    </w:r>
    <w:r w:rsidR="009A2E21"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</w:abstractNum>
  <w:abstractNum w:abstractNumId="1" w15:restartNumberingAfterBreak="0">
    <w:nsid w:val="09C62085"/>
    <w:multiLevelType w:val="hybridMultilevel"/>
    <w:tmpl w:val="A7E8F50A"/>
    <w:lvl w:ilvl="0" w:tplc="E1A64B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01001"/>
    <w:multiLevelType w:val="multilevel"/>
    <w:tmpl w:val="6D7C8E72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271E5E48"/>
    <w:multiLevelType w:val="multilevel"/>
    <w:tmpl w:val="1A243A0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2AC50E38"/>
    <w:multiLevelType w:val="multilevel"/>
    <w:tmpl w:val="AFB0865E"/>
    <w:lvl w:ilvl="0">
      <w:start w:val="1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5" w15:restartNumberingAfterBreak="0">
    <w:nsid w:val="345027FC"/>
    <w:multiLevelType w:val="hybridMultilevel"/>
    <w:tmpl w:val="38C08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5C35B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518A9"/>
    <w:multiLevelType w:val="hybridMultilevel"/>
    <w:tmpl w:val="89BA0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539EE"/>
    <w:multiLevelType w:val="multilevel"/>
    <w:tmpl w:val="EE56FB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 w15:restartNumberingAfterBreak="0">
    <w:nsid w:val="487339B7"/>
    <w:multiLevelType w:val="hybridMultilevel"/>
    <w:tmpl w:val="76CCE3A2"/>
    <w:lvl w:ilvl="0" w:tplc="0415000F">
      <w:start w:val="1"/>
      <w:numFmt w:val="decimal"/>
      <w:lvlText w:val="%1."/>
      <w:lvlJc w:val="left"/>
      <w:pPr>
        <w:tabs>
          <w:tab w:val="num" w:pos="1723"/>
        </w:tabs>
        <w:ind w:left="1723" w:hanging="360"/>
      </w:pPr>
    </w:lvl>
    <w:lvl w:ilvl="1" w:tplc="5734C0CE">
      <w:start w:val="4"/>
      <w:numFmt w:val="decimal"/>
      <w:lvlText w:val="%2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163"/>
        </w:tabs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3"/>
        </w:tabs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3"/>
        </w:tabs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3"/>
        </w:tabs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3"/>
        </w:tabs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3"/>
        </w:tabs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3"/>
        </w:tabs>
        <w:ind w:left="7483" w:hanging="180"/>
      </w:pPr>
    </w:lvl>
  </w:abstractNum>
  <w:abstractNum w:abstractNumId="9" w15:restartNumberingAfterBreak="0">
    <w:nsid w:val="66714451"/>
    <w:multiLevelType w:val="hybridMultilevel"/>
    <w:tmpl w:val="7F44C586"/>
    <w:lvl w:ilvl="0" w:tplc="A35E00C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AB805AE">
      <w:start w:val="1"/>
      <w:numFmt w:val="decimal"/>
      <w:lvlText w:val="%2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7C051CF0"/>
    <w:multiLevelType w:val="multilevel"/>
    <w:tmpl w:val="6D8C2B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)"/>
      <w:lvlJc w:val="left"/>
      <w:pPr>
        <w:tabs>
          <w:tab w:val="num" w:pos="1475"/>
        </w:tabs>
        <w:ind w:left="1475" w:hanging="765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702"/>
    <w:rsid w:val="001C3835"/>
    <w:rsid w:val="00364123"/>
    <w:rsid w:val="00420C2F"/>
    <w:rsid w:val="005569A3"/>
    <w:rsid w:val="0065296D"/>
    <w:rsid w:val="00777383"/>
    <w:rsid w:val="00837665"/>
    <w:rsid w:val="00864F97"/>
    <w:rsid w:val="0088501A"/>
    <w:rsid w:val="0089434A"/>
    <w:rsid w:val="00971826"/>
    <w:rsid w:val="009A2E21"/>
    <w:rsid w:val="00A27D24"/>
    <w:rsid w:val="00A675EF"/>
    <w:rsid w:val="00BE305B"/>
    <w:rsid w:val="00C15702"/>
    <w:rsid w:val="00E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E106"/>
  <w15:chartTrackingRefBased/>
  <w15:docId w15:val="{35CE7FF6-45F5-42E5-B0AE-26EC77E4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702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1570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15702"/>
    <w:pPr>
      <w:widowControl w:val="0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5702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C15702"/>
    <w:pPr>
      <w:widowControl w:val="0"/>
      <w:ind w:left="284" w:hanging="284"/>
      <w:jc w:val="both"/>
    </w:pPr>
    <w:rPr>
      <w:sz w:val="24"/>
      <w:szCs w:val="24"/>
    </w:rPr>
  </w:style>
  <w:style w:type="paragraph" w:customStyle="1" w:styleId="pPunkt">
    <w:name w:val="pPunkt"/>
    <w:basedOn w:val="Normalny"/>
    <w:rsid w:val="00C15702"/>
    <w:pPr>
      <w:widowControl w:val="0"/>
      <w:autoSpaceDE/>
      <w:spacing w:before="60"/>
      <w:ind w:left="850" w:hanging="425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C157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15702"/>
    <w:rPr>
      <w:rFonts w:ascii="Arial" w:eastAsia="Times New Roman" w:hAnsi="Arial" w:cs="Arial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C157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702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semiHidden/>
    <w:rsid w:val="00C157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6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9A3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56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9A3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100012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ap.sejm.gov.pl/isap.nsf/DocDetails.xsp?id=WDU2021000071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sp-bilikiewicz.pl/oszpitalu/ro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pital@wsp-bilikiewic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2168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wsp</Company>
  <LinksUpToDate>false</LinksUpToDate>
  <CharactersWithSpaces>15151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13</cp:revision>
  <cp:lastPrinted>2024-03-22T09:39:00Z</cp:lastPrinted>
  <dcterms:created xsi:type="dcterms:W3CDTF">2024-01-24T07:14:00Z</dcterms:created>
  <dcterms:modified xsi:type="dcterms:W3CDTF">2024-04-05T09:13:00Z</dcterms:modified>
</cp:coreProperties>
</file>