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57B7" w14:textId="5EA32C08" w:rsidR="00773D17" w:rsidRPr="00C232E1" w:rsidRDefault="00FD5DE4" w:rsidP="003100AF">
      <w:pPr>
        <w:spacing w:before="120" w:after="120" w:line="320" w:lineRule="atLeast"/>
        <w:rPr>
          <w:rFonts w:ascii="Arial" w:eastAsiaTheme="majorEastAsia" w:hAnsi="Arial" w:cs="Arial"/>
          <w:b/>
          <w:sz w:val="21"/>
          <w:szCs w:val="21"/>
          <w:lang w:eastAsia="en-US"/>
        </w:rPr>
      </w:pPr>
      <w:r>
        <w:rPr>
          <w:rFonts w:ascii="Arial" w:eastAsiaTheme="majorEastAsia" w:hAnsi="Arial" w:cs="Arial"/>
          <w:b/>
          <w:sz w:val="21"/>
          <w:szCs w:val="21"/>
          <w:lang w:eastAsia="en-US"/>
        </w:rPr>
        <w:t xml:space="preserve">Znak sprawy: </w:t>
      </w:r>
      <w:bookmarkStart w:id="0" w:name="_Hlk128721034"/>
      <w:r>
        <w:rPr>
          <w:rFonts w:ascii="Arial" w:eastAsiaTheme="majorEastAsia" w:hAnsi="Arial" w:cs="Arial"/>
          <w:b/>
          <w:sz w:val="21"/>
          <w:szCs w:val="21"/>
          <w:lang w:eastAsia="en-US"/>
        </w:rPr>
        <w:t>DZ.270.</w:t>
      </w:r>
      <w:r w:rsidR="001B01E8">
        <w:rPr>
          <w:rFonts w:ascii="Arial" w:eastAsiaTheme="majorEastAsia" w:hAnsi="Arial" w:cs="Arial"/>
          <w:b/>
          <w:sz w:val="21"/>
          <w:szCs w:val="21"/>
          <w:lang w:eastAsia="en-US"/>
        </w:rPr>
        <w:t>35</w:t>
      </w:r>
      <w:r w:rsidR="003100AF">
        <w:rPr>
          <w:rFonts w:ascii="Arial" w:eastAsiaTheme="majorEastAsia" w:hAnsi="Arial" w:cs="Arial"/>
          <w:b/>
          <w:sz w:val="21"/>
          <w:szCs w:val="21"/>
          <w:lang w:eastAsia="en-US"/>
        </w:rPr>
        <w:t>.202</w:t>
      </w:r>
      <w:bookmarkEnd w:id="0"/>
      <w:r w:rsidR="001B01E8">
        <w:rPr>
          <w:rFonts w:ascii="Arial" w:eastAsiaTheme="majorEastAsia" w:hAnsi="Arial" w:cs="Arial"/>
          <w:b/>
          <w:sz w:val="21"/>
          <w:szCs w:val="21"/>
          <w:lang w:eastAsia="en-US"/>
        </w:rPr>
        <w:t>4</w:t>
      </w:r>
    </w:p>
    <w:p w14:paraId="72C48243" w14:textId="77777777" w:rsidR="00B46000" w:rsidRPr="00C232E1" w:rsidRDefault="00B46000" w:rsidP="001E7311">
      <w:pPr>
        <w:spacing w:before="120" w:after="120" w:line="320" w:lineRule="atLeast"/>
        <w:jc w:val="center"/>
        <w:rPr>
          <w:rFonts w:ascii="Arial" w:eastAsiaTheme="majorEastAsia" w:hAnsi="Arial" w:cs="Arial"/>
          <w:b/>
          <w:sz w:val="21"/>
          <w:szCs w:val="21"/>
          <w:lang w:eastAsia="en-US"/>
        </w:rPr>
      </w:pPr>
    </w:p>
    <w:p w14:paraId="552A4EB3" w14:textId="7F2AE865" w:rsidR="001E5801" w:rsidRPr="003E3BAA" w:rsidRDefault="001E5801" w:rsidP="001E7311">
      <w:pPr>
        <w:spacing w:before="120" w:after="120" w:line="320" w:lineRule="atLeast"/>
        <w:jc w:val="center"/>
        <w:rPr>
          <w:rFonts w:ascii="Arial" w:eastAsiaTheme="majorEastAsia" w:hAnsi="Arial" w:cs="Arial"/>
          <w:b/>
          <w:sz w:val="32"/>
          <w:szCs w:val="32"/>
          <w:lang w:eastAsia="en-US"/>
        </w:rPr>
      </w:pPr>
      <w:r w:rsidRPr="003E3BAA">
        <w:rPr>
          <w:rFonts w:ascii="Arial" w:eastAsiaTheme="majorEastAsia" w:hAnsi="Arial" w:cs="Arial"/>
          <w:b/>
          <w:sz w:val="32"/>
          <w:szCs w:val="32"/>
          <w:lang w:eastAsia="en-US"/>
        </w:rPr>
        <w:t xml:space="preserve">SPECYFIKACJA WARUNKÓW ZAMÓWIENIA </w:t>
      </w:r>
    </w:p>
    <w:p w14:paraId="38CDB7D8" w14:textId="3C8BC60C" w:rsidR="001E5801" w:rsidRPr="00C232E1" w:rsidRDefault="001E5801" w:rsidP="001E7311">
      <w:pPr>
        <w:spacing w:before="120" w:after="120" w:line="320" w:lineRule="atLeast"/>
        <w:jc w:val="center"/>
        <w:rPr>
          <w:rFonts w:ascii="Arial" w:eastAsiaTheme="majorEastAsia" w:hAnsi="Arial" w:cs="Arial"/>
          <w:sz w:val="21"/>
          <w:szCs w:val="21"/>
          <w:lang w:eastAsia="en-US"/>
        </w:rPr>
      </w:pPr>
      <w:r w:rsidRPr="00C232E1">
        <w:rPr>
          <w:rFonts w:ascii="Arial" w:eastAsiaTheme="majorEastAsia" w:hAnsi="Arial" w:cs="Arial"/>
          <w:b/>
          <w:sz w:val="21"/>
          <w:szCs w:val="21"/>
          <w:lang w:eastAsia="en-US"/>
        </w:rPr>
        <w:t>(dalej: SWZ)</w:t>
      </w:r>
    </w:p>
    <w:p w14:paraId="2ACD0B5D" w14:textId="57F3B052" w:rsidR="00B46000" w:rsidRPr="00C232E1" w:rsidRDefault="001E5801" w:rsidP="005E0084">
      <w:pPr>
        <w:spacing w:before="120" w:after="120" w:line="320" w:lineRule="atLeast"/>
        <w:jc w:val="both"/>
        <w:rPr>
          <w:rFonts w:ascii="Arial" w:eastAsiaTheme="majorEastAsia" w:hAnsi="Arial" w:cs="Arial"/>
          <w:b/>
          <w:sz w:val="21"/>
          <w:szCs w:val="21"/>
          <w:lang w:eastAsia="en-US"/>
        </w:rPr>
      </w:pPr>
      <w:r w:rsidRPr="00C232E1">
        <w:rPr>
          <w:rFonts w:ascii="Arial" w:eastAsiaTheme="majorEastAsia" w:hAnsi="Arial" w:cs="Arial"/>
          <w:sz w:val="21"/>
          <w:szCs w:val="21"/>
          <w:lang w:eastAsia="en-US"/>
        </w:rPr>
        <w:t xml:space="preserve"> </w:t>
      </w:r>
    </w:p>
    <w:p w14:paraId="3A6086EC" w14:textId="24CDCC21" w:rsidR="00B46000" w:rsidRPr="005E0084" w:rsidRDefault="00A71290" w:rsidP="0035332B">
      <w:pPr>
        <w:spacing w:before="120" w:after="120" w:line="320" w:lineRule="atLeast"/>
        <w:ind w:right="4"/>
        <w:jc w:val="both"/>
        <w:rPr>
          <w:rFonts w:ascii="Arial" w:eastAsiaTheme="majorEastAsia" w:hAnsi="Arial" w:cs="Arial"/>
          <w:b/>
          <w:bCs/>
          <w:sz w:val="21"/>
          <w:szCs w:val="21"/>
          <w:lang w:eastAsia="en-US"/>
        </w:rPr>
      </w:pPr>
      <w:r w:rsidRPr="00C232E1">
        <w:rPr>
          <w:rFonts w:ascii="Arial" w:eastAsiaTheme="majorEastAsia" w:hAnsi="Arial" w:cs="Arial"/>
          <w:sz w:val="21"/>
          <w:szCs w:val="21"/>
          <w:lang w:eastAsia="en-US"/>
        </w:rPr>
        <w:t xml:space="preserve">w postępowaniu </w:t>
      </w:r>
      <w:r w:rsidR="00D96D15">
        <w:rPr>
          <w:rFonts w:ascii="Arial" w:eastAsiaTheme="majorEastAsia" w:hAnsi="Arial" w:cs="Arial"/>
          <w:sz w:val="21"/>
          <w:szCs w:val="21"/>
          <w:lang w:eastAsia="en-US"/>
        </w:rPr>
        <w:t>pn.:</w:t>
      </w:r>
      <w:r w:rsidR="00B46000" w:rsidRPr="00C232E1">
        <w:rPr>
          <w:rFonts w:ascii="Arial" w:eastAsiaTheme="majorEastAsia" w:hAnsi="Arial" w:cs="Arial"/>
          <w:sz w:val="21"/>
          <w:szCs w:val="21"/>
          <w:lang w:eastAsia="en-US"/>
        </w:rPr>
        <w:t xml:space="preserve"> </w:t>
      </w:r>
      <w:bookmarkStart w:id="1" w:name="_Hlk145959739"/>
      <w:bookmarkStart w:id="2" w:name="_Hlk130474851"/>
      <w:r w:rsidR="001B01E8" w:rsidRPr="001B01E8">
        <w:rPr>
          <w:rFonts w:ascii="Arial" w:eastAsiaTheme="majorEastAsia" w:hAnsi="Arial" w:cs="Arial"/>
          <w:b/>
          <w:bCs/>
          <w:sz w:val="21"/>
          <w:szCs w:val="21"/>
          <w:lang w:eastAsia="en-US"/>
        </w:rPr>
        <w:t>Usługa doradztwa w zakresie liczenia śladu węglowego produktu PGL LP oraz usługa obliczenia śladu węglowego wybranej grupy produktów</w:t>
      </w:r>
      <w:r w:rsidR="00FB463B">
        <w:rPr>
          <w:rFonts w:ascii="Arial" w:eastAsiaTheme="majorEastAsia" w:hAnsi="Arial" w:cs="Arial"/>
          <w:b/>
          <w:bCs/>
          <w:sz w:val="21"/>
          <w:szCs w:val="21"/>
          <w:lang w:eastAsia="en-US"/>
        </w:rPr>
        <w:t xml:space="preserve"> </w:t>
      </w:r>
      <w:bookmarkEnd w:id="1"/>
      <w:r w:rsidRPr="00C232E1">
        <w:rPr>
          <w:rFonts w:ascii="Arial" w:eastAsia="Calibri" w:hAnsi="Arial" w:cs="Arial"/>
          <w:sz w:val="21"/>
          <w:szCs w:val="21"/>
        </w:rPr>
        <w:t xml:space="preserve">o </w:t>
      </w:r>
      <w:r w:rsidRPr="00C232E1">
        <w:rPr>
          <w:rFonts w:ascii="Arial" w:eastAsiaTheme="majorEastAsia" w:hAnsi="Arial" w:cs="Arial"/>
          <w:bCs/>
          <w:sz w:val="21"/>
          <w:szCs w:val="21"/>
          <w:lang w:eastAsia="en-US"/>
        </w:rPr>
        <w:t>wartości</w:t>
      </w:r>
      <w:r w:rsidR="00B46000" w:rsidRPr="00C232E1">
        <w:rPr>
          <w:rFonts w:ascii="Arial" w:eastAsiaTheme="majorEastAsia" w:hAnsi="Arial" w:cs="Arial"/>
          <w:bCs/>
          <w:sz w:val="21"/>
          <w:szCs w:val="21"/>
          <w:lang w:eastAsia="en-US"/>
        </w:rPr>
        <w:t xml:space="preserve"> </w:t>
      </w:r>
      <w:r w:rsidR="00B46000" w:rsidRPr="00C232E1">
        <w:rPr>
          <w:rFonts w:ascii="Arial" w:eastAsiaTheme="majorEastAsia" w:hAnsi="Arial" w:cs="Arial"/>
          <w:b/>
          <w:sz w:val="21"/>
          <w:szCs w:val="21"/>
          <w:lang w:eastAsia="en-US"/>
        </w:rPr>
        <w:t>nieprzekracza</w:t>
      </w:r>
      <w:r w:rsidRPr="00C232E1">
        <w:rPr>
          <w:rFonts w:ascii="Arial" w:eastAsiaTheme="majorEastAsia" w:hAnsi="Arial" w:cs="Arial"/>
          <w:b/>
          <w:sz w:val="21"/>
          <w:szCs w:val="21"/>
          <w:lang w:eastAsia="en-US"/>
        </w:rPr>
        <w:t>jącej</w:t>
      </w:r>
      <w:r w:rsidR="00B46000" w:rsidRPr="00C232E1">
        <w:rPr>
          <w:rFonts w:ascii="Arial" w:eastAsiaTheme="majorEastAsia" w:hAnsi="Arial" w:cs="Arial"/>
          <w:sz w:val="21"/>
          <w:szCs w:val="21"/>
          <w:lang w:eastAsia="en-US"/>
        </w:rPr>
        <w:t xml:space="preserve"> </w:t>
      </w:r>
      <w:bookmarkEnd w:id="2"/>
      <w:r w:rsidR="00B46000" w:rsidRPr="00C232E1">
        <w:rPr>
          <w:rFonts w:ascii="Arial" w:eastAsiaTheme="majorEastAsia" w:hAnsi="Arial" w:cs="Arial"/>
          <w:sz w:val="21"/>
          <w:szCs w:val="21"/>
          <w:lang w:eastAsia="en-US"/>
        </w:rPr>
        <w:t>progów unijnych określonych na podstawie art. 3 ustawy z 11 września 2019 r. – Prawo zamówień publicznych (</w:t>
      </w:r>
      <w:r w:rsidR="00E816EC" w:rsidRPr="00E816EC">
        <w:rPr>
          <w:rFonts w:ascii="Arial" w:eastAsiaTheme="majorEastAsia" w:hAnsi="Arial" w:cs="Arial"/>
          <w:sz w:val="21"/>
          <w:szCs w:val="21"/>
          <w:lang w:eastAsia="en-US"/>
        </w:rPr>
        <w:t>Dz.U. z 2023 r. poz.1605, z późn. zm</w:t>
      </w:r>
      <w:r w:rsidR="004B20E2" w:rsidRPr="004B20E2">
        <w:rPr>
          <w:rFonts w:ascii="Arial" w:eastAsiaTheme="majorEastAsia" w:hAnsi="Arial" w:cs="Arial"/>
          <w:sz w:val="21"/>
          <w:szCs w:val="21"/>
          <w:lang w:eastAsia="en-US"/>
        </w:rPr>
        <w:t>)</w:t>
      </w:r>
      <w:r w:rsidR="00B51476">
        <w:rPr>
          <w:rFonts w:ascii="Arial" w:eastAsiaTheme="majorEastAsia" w:hAnsi="Arial" w:cs="Arial"/>
          <w:sz w:val="21"/>
          <w:szCs w:val="21"/>
          <w:lang w:eastAsia="en-US"/>
        </w:rPr>
        <w:t xml:space="preserve"> – zwana dalej „ustawą Pzp”.</w:t>
      </w:r>
    </w:p>
    <w:p w14:paraId="2A74226C" w14:textId="77777777" w:rsidR="00BD568C" w:rsidRDefault="00BD568C" w:rsidP="001E7311">
      <w:pPr>
        <w:spacing w:before="120" w:after="120" w:line="320" w:lineRule="atLeast"/>
        <w:jc w:val="both"/>
        <w:rPr>
          <w:rFonts w:ascii="Arial" w:eastAsiaTheme="majorEastAsia" w:hAnsi="Arial" w:cs="Arial"/>
          <w:b/>
          <w:sz w:val="21"/>
          <w:szCs w:val="21"/>
          <w:lang w:eastAsia="en-US"/>
        </w:rPr>
      </w:pPr>
    </w:p>
    <w:p w14:paraId="7E677D23" w14:textId="2B4686CD" w:rsidR="00773D17" w:rsidRPr="00C232E1" w:rsidRDefault="00773D17" w:rsidP="001E7311">
      <w:pPr>
        <w:spacing w:before="120" w:after="120" w:line="320" w:lineRule="atLeast"/>
        <w:jc w:val="both"/>
        <w:rPr>
          <w:rFonts w:ascii="Arial" w:eastAsiaTheme="majorEastAsia" w:hAnsi="Arial" w:cs="Arial"/>
          <w:b/>
          <w:sz w:val="21"/>
          <w:szCs w:val="21"/>
          <w:lang w:eastAsia="en-US"/>
        </w:rPr>
      </w:pPr>
      <w:r w:rsidRPr="00C232E1">
        <w:rPr>
          <w:rFonts w:ascii="Arial" w:eastAsiaTheme="majorEastAsia" w:hAnsi="Arial" w:cs="Arial"/>
          <w:b/>
          <w:sz w:val="21"/>
          <w:szCs w:val="21"/>
          <w:lang w:eastAsia="en-US"/>
        </w:rPr>
        <w:t>ZAMAWIAJĄCY</w:t>
      </w:r>
    </w:p>
    <w:p w14:paraId="0E7DA055" w14:textId="70D8E646" w:rsidR="00773D17" w:rsidRPr="00C232E1" w:rsidRDefault="00B65E73" w:rsidP="001E7311">
      <w:pPr>
        <w:spacing w:before="120" w:after="120" w:line="320" w:lineRule="atLeast"/>
        <w:jc w:val="both"/>
        <w:outlineLvl w:val="5"/>
        <w:rPr>
          <w:rFonts w:ascii="Arial" w:hAnsi="Arial" w:cs="Arial"/>
          <w:sz w:val="21"/>
          <w:szCs w:val="21"/>
          <w:shd w:val="clear" w:color="auto" w:fill="FFFFFF"/>
        </w:rPr>
      </w:pPr>
      <w:r w:rsidRPr="00C232E1">
        <w:rPr>
          <w:rFonts w:ascii="Arial" w:hAnsi="Arial" w:cs="Arial"/>
          <w:sz w:val="21"/>
          <w:szCs w:val="21"/>
          <w:shd w:val="clear" w:color="auto" w:fill="FFFFFF"/>
        </w:rPr>
        <w:t>Ce</w:t>
      </w:r>
      <w:r w:rsidR="00B33E14">
        <w:rPr>
          <w:rFonts w:ascii="Arial" w:hAnsi="Arial" w:cs="Arial"/>
          <w:sz w:val="21"/>
          <w:szCs w:val="21"/>
          <w:shd w:val="clear" w:color="auto" w:fill="FFFFFF"/>
        </w:rPr>
        <w:t>ntrum Koordynacji Projektów Ś</w:t>
      </w:r>
      <w:r w:rsidR="00307D56" w:rsidRPr="00C232E1">
        <w:rPr>
          <w:rFonts w:ascii="Arial" w:hAnsi="Arial" w:cs="Arial"/>
          <w:sz w:val="21"/>
          <w:szCs w:val="21"/>
          <w:shd w:val="clear" w:color="auto" w:fill="FFFFFF"/>
        </w:rPr>
        <w:t>rodowiskowych</w:t>
      </w:r>
    </w:p>
    <w:p w14:paraId="047C97C7" w14:textId="30FC23C3" w:rsidR="00773D17" w:rsidRPr="00C232E1" w:rsidRDefault="00B33E14" w:rsidP="001E7311">
      <w:pPr>
        <w:spacing w:before="120" w:after="120" w:line="320" w:lineRule="atLeast"/>
        <w:jc w:val="both"/>
        <w:outlineLvl w:val="5"/>
        <w:rPr>
          <w:rFonts w:ascii="Arial" w:hAnsi="Arial" w:cs="Arial"/>
          <w:sz w:val="21"/>
          <w:szCs w:val="21"/>
          <w:shd w:val="clear" w:color="auto" w:fill="FFFFFF"/>
        </w:rPr>
      </w:pPr>
      <w:r>
        <w:rPr>
          <w:rFonts w:ascii="Arial" w:hAnsi="Arial" w:cs="Arial"/>
          <w:sz w:val="21"/>
          <w:szCs w:val="21"/>
          <w:shd w:val="clear" w:color="auto" w:fill="FFFFFF"/>
        </w:rPr>
        <w:t>ul. Kolejowa 5/7; 01-217 W</w:t>
      </w:r>
      <w:r w:rsidR="00307D56" w:rsidRPr="00C232E1">
        <w:rPr>
          <w:rFonts w:ascii="Arial" w:hAnsi="Arial" w:cs="Arial"/>
          <w:sz w:val="21"/>
          <w:szCs w:val="21"/>
          <w:shd w:val="clear" w:color="auto" w:fill="FFFFFF"/>
        </w:rPr>
        <w:t>arszawa</w:t>
      </w:r>
    </w:p>
    <w:p w14:paraId="3AD757EE" w14:textId="1CC9545B" w:rsidR="00773D17" w:rsidRPr="00C232E1" w:rsidRDefault="00773D17" w:rsidP="001E7311">
      <w:pPr>
        <w:spacing w:before="120" w:after="120" w:line="320" w:lineRule="atLeast"/>
        <w:jc w:val="both"/>
        <w:rPr>
          <w:rFonts w:ascii="Arial" w:eastAsiaTheme="majorEastAsia" w:hAnsi="Arial" w:cs="Arial"/>
          <w:b/>
          <w:sz w:val="21"/>
          <w:szCs w:val="21"/>
          <w:lang w:eastAsia="en-US"/>
        </w:rPr>
      </w:pPr>
      <w:r w:rsidRPr="00C232E1">
        <w:rPr>
          <w:rFonts w:ascii="Arial" w:eastAsiaTheme="majorEastAsia" w:hAnsi="Arial" w:cs="Arial"/>
          <w:b/>
          <w:sz w:val="21"/>
          <w:szCs w:val="21"/>
          <w:lang w:eastAsia="en-US"/>
        </w:rPr>
        <w:t xml:space="preserve">tel.: </w:t>
      </w:r>
      <w:r w:rsidR="00B54BBF">
        <w:rPr>
          <w:rFonts w:ascii="Arial" w:eastAsiaTheme="majorEastAsia" w:hAnsi="Arial" w:cs="Arial"/>
          <w:sz w:val="21"/>
          <w:szCs w:val="21"/>
          <w:lang w:eastAsia="en-US"/>
        </w:rPr>
        <w:t>22 318 70 82</w:t>
      </w:r>
      <w:r w:rsidR="00054189">
        <w:rPr>
          <w:rFonts w:ascii="Arial" w:eastAsiaTheme="majorEastAsia" w:hAnsi="Arial" w:cs="Arial"/>
          <w:sz w:val="21"/>
          <w:szCs w:val="21"/>
          <w:lang w:eastAsia="en-US"/>
        </w:rPr>
        <w:t>;</w:t>
      </w:r>
      <w:r w:rsidR="00B54BBF">
        <w:rPr>
          <w:rFonts w:ascii="Arial" w:eastAsiaTheme="majorEastAsia" w:hAnsi="Arial" w:cs="Arial"/>
          <w:sz w:val="21"/>
          <w:szCs w:val="21"/>
          <w:lang w:eastAsia="en-US"/>
        </w:rPr>
        <w:t xml:space="preserve"> </w:t>
      </w:r>
      <w:r w:rsidR="00B54BBF">
        <w:rPr>
          <w:rFonts w:ascii="Arial" w:eastAsiaTheme="majorEastAsia" w:hAnsi="Arial" w:cs="Arial"/>
          <w:b/>
          <w:sz w:val="21"/>
          <w:szCs w:val="21"/>
          <w:lang w:eastAsia="en-US"/>
        </w:rPr>
        <w:t>fa</w:t>
      </w:r>
      <w:r w:rsidR="0030179C">
        <w:rPr>
          <w:rFonts w:ascii="Arial" w:eastAsiaTheme="majorEastAsia" w:hAnsi="Arial" w:cs="Arial"/>
          <w:b/>
          <w:sz w:val="21"/>
          <w:szCs w:val="21"/>
          <w:lang w:eastAsia="en-US"/>
        </w:rPr>
        <w:t>ks</w:t>
      </w:r>
      <w:r w:rsidRPr="00C232E1">
        <w:rPr>
          <w:rFonts w:ascii="Arial" w:eastAsiaTheme="majorEastAsia" w:hAnsi="Arial" w:cs="Arial"/>
          <w:b/>
          <w:sz w:val="21"/>
          <w:szCs w:val="21"/>
          <w:lang w:eastAsia="en-US"/>
        </w:rPr>
        <w:t xml:space="preserve">: </w:t>
      </w:r>
      <w:r w:rsidR="00B54BBF">
        <w:rPr>
          <w:rFonts w:ascii="Arial" w:eastAsiaTheme="majorEastAsia" w:hAnsi="Arial" w:cs="Arial"/>
          <w:sz w:val="21"/>
          <w:szCs w:val="21"/>
          <w:lang w:eastAsia="en-US"/>
        </w:rPr>
        <w:t>22 318 70 98</w:t>
      </w:r>
    </w:p>
    <w:p w14:paraId="7255067F" w14:textId="2B3ED269" w:rsidR="00773D17" w:rsidRPr="00C232E1" w:rsidRDefault="00773D17" w:rsidP="001E7311">
      <w:pPr>
        <w:spacing w:before="120" w:after="120" w:line="320" w:lineRule="atLeast"/>
        <w:jc w:val="both"/>
        <w:rPr>
          <w:rFonts w:ascii="Arial" w:eastAsiaTheme="majorEastAsia" w:hAnsi="Arial" w:cs="Arial"/>
          <w:sz w:val="21"/>
          <w:szCs w:val="21"/>
          <w:lang w:eastAsia="en-US"/>
        </w:rPr>
      </w:pPr>
      <w:r w:rsidRPr="00C232E1">
        <w:rPr>
          <w:rFonts w:ascii="Arial" w:eastAsiaTheme="majorEastAsia" w:hAnsi="Arial" w:cs="Arial"/>
          <w:b/>
          <w:sz w:val="21"/>
          <w:szCs w:val="21"/>
          <w:lang w:eastAsia="en-US"/>
        </w:rPr>
        <w:t>R</w:t>
      </w:r>
      <w:r w:rsidR="00295E81" w:rsidRPr="00C232E1">
        <w:rPr>
          <w:rFonts w:ascii="Arial" w:eastAsiaTheme="majorEastAsia" w:hAnsi="Arial" w:cs="Arial"/>
          <w:b/>
          <w:sz w:val="21"/>
          <w:szCs w:val="21"/>
          <w:lang w:eastAsia="en-US"/>
        </w:rPr>
        <w:t>EGON</w:t>
      </w:r>
      <w:r w:rsidRPr="00C232E1">
        <w:rPr>
          <w:rFonts w:ascii="Arial" w:eastAsiaTheme="majorEastAsia" w:hAnsi="Arial" w:cs="Arial"/>
          <w:b/>
          <w:sz w:val="21"/>
          <w:szCs w:val="21"/>
          <w:lang w:eastAsia="en-US"/>
        </w:rPr>
        <w:t xml:space="preserve">: </w:t>
      </w:r>
      <w:r w:rsidR="00B33E14" w:rsidRPr="00B33E14">
        <w:rPr>
          <w:rFonts w:ascii="Arial" w:hAnsi="Arial" w:cs="Arial"/>
          <w:sz w:val="21"/>
          <w:szCs w:val="21"/>
          <w:shd w:val="clear" w:color="auto" w:fill="FFFFFF"/>
        </w:rPr>
        <w:t>140738585</w:t>
      </w:r>
      <w:r w:rsidR="00054189">
        <w:rPr>
          <w:rFonts w:ascii="Arial" w:hAnsi="Arial" w:cs="Arial"/>
          <w:sz w:val="21"/>
          <w:szCs w:val="21"/>
          <w:shd w:val="clear" w:color="auto" w:fill="FFFFFF"/>
        </w:rPr>
        <w:t>;</w:t>
      </w:r>
      <w:r w:rsidRPr="00B33E14">
        <w:rPr>
          <w:rFonts w:ascii="Arial" w:hAnsi="Arial" w:cs="Arial"/>
          <w:sz w:val="21"/>
          <w:szCs w:val="21"/>
          <w:shd w:val="clear" w:color="auto" w:fill="FFFFFF"/>
        </w:rPr>
        <w:t xml:space="preserve"> </w:t>
      </w:r>
      <w:r w:rsidRPr="00C232E1">
        <w:rPr>
          <w:rFonts w:ascii="Arial" w:eastAsiaTheme="majorEastAsia" w:hAnsi="Arial" w:cs="Arial"/>
          <w:b/>
          <w:sz w:val="21"/>
          <w:szCs w:val="21"/>
          <w:lang w:eastAsia="en-US"/>
        </w:rPr>
        <w:t xml:space="preserve">NIP: </w:t>
      </w:r>
      <w:r w:rsidR="00B33E14" w:rsidRPr="00B33E14">
        <w:rPr>
          <w:rFonts w:ascii="Arial" w:hAnsi="Arial" w:cs="Arial"/>
          <w:sz w:val="21"/>
          <w:szCs w:val="21"/>
          <w:shd w:val="clear" w:color="auto" w:fill="FFFFFF"/>
        </w:rPr>
        <w:t>7010041263</w:t>
      </w:r>
    </w:p>
    <w:p w14:paraId="42E72974" w14:textId="132EEF72" w:rsidR="00773D17" w:rsidRPr="00C232E1" w:rsidRDefault="00773D17" w:rsidP="001E7311">
      <w:pPr>
        <w:spacing w:before="120" w:after="120" w:line="320" w:lineRule="atLeast"/>
        <w:jc w:val="both"/>
        <w:rPr>
          <w:rFonts w:ascii="Arial" w:eastAsiaTheme="majorEastAsia" w:hAnsi="Arial" w:cs="Arial"/>
          <w:sz w:val="21"/>
          <w:szCs w:val="21"/>
          <w:lang w:eastAsia="en-US"/>
        </w:rPr>
      </w:pPr>
      <w:r w:rsidRPr="00C232E1">
        <w:rPr>
          <w:rFonts w:ascii="Arial" w:eastAsiaTheme="majorEastAsia" w:hAnsi="Arial" w:cs="Arial"/>
          <w:b/>
          <w:sz w:val="21"/>
          <w:szCs w:val="21"/>
          <w:lang w:eastAsia="en-US"/>
        </w:rPr>
        <w:t xml:space="preserve">Godziny pracy: </w:t>
      </w:r>
      <w:r w:rsidR="00054189">
        <w:rPr>
          <w:rFonts w:ascii="Arial" w:eastAsiaTheme="majorEastAsia" w:hAnsi="Arial" w:cs="Arial"/>
          <w:sz w:val="21"/>
          <w:szCs w:val="21"/>
          <w:lang w:eastAsia="en-US"/>
        </w:rPr>
        <w:t>8</w:t>
      </w:r>
      <w:r w:rsidR="00B54BBF">
        <w:rPr>
          <w:rFonts w:ascii="Arial" w:eastAsiaTheme="majorEastAsia" w:hAnsi="Arial" w:cs="Arial"/>
          <w:sz w:val="21"/>
          <w:szCs w:val="21"/>
          <w:lang w:eastAsia="en-US"/>
        </w:rPr>
        <w:t>.00-</w:t>
      </w:r>
      <w:r w:rsidR="00054189">
        <w:rPr>
          <w:rFonts w:ascii="Arial" w:eastAsiaTheme="majorEastAsia" w:hAnsi="Arial" w:cs="Arial"/>
          <w:sz w:val="21"/>
          <w:szCs w:val="21"/>
          <w:lang w:eastAsia="en-US"/>
        </w:rPr>
        <w:t>16</w:t>
      </w:r>
      <w:r w:rsidR="00B54BBF">
        <w:rPr>
          <w:rFonts w:ascii="Arial" w:eastAsiaTheme="majorEastAsia" w:hAnsi="Arial" w:cs="Arial"/>
          <w:sz w:val="21"/>
          <w:szCs w:val="21"/>
          <w:lang w:eastAsia="en-US"/>
        </w:rPr>
        <w:t>.00</w:t>
      </w:r>
    </w:p>
    <w:p w14:paraId="392E0F99" w14:textId="1F86793F" w:rsidR="00773D17" w:rsidRPr="00C232E1" w:rsidRDefault="00773D17" w:rsidP="001E7311">
      <w:pPr>
        <w:spacing w:before="120" w:after="120" w:line="320" w:lineRule="atLeast"/>
        <w:jc w:val="both"/>
        <w:rPr>
          <w:rFonts w:ascii="Arial" w:eastAsiaTheme="majorEastAsia" w:hAnsi="Arial" w:cs="Arial"/>
          <w:b/>
          <w:sz w:val="21"/>
          <w:szCs w:val="21"/>
          <w:lang w:eastAsia="en-US"/>
        </w:rPr>
      </w:pPr>
      <w:r w:rsidRPr="00200484">
        <w:rPr>
          <w:rFonts w:ascii="Arial" w:eastAsiaTheme="majorEastAsia" w:hAnsi="Arial" w:cs="Arial"/>
          <w:b/>
          <w:sz w:val="21"/>
          <w:szCs w:val="21"/>
          <w:lang w:eastAsia="en-US"/>
        </w:rPr>
        <w:t xml:space="preserve">Adres strony internetowej prowadzonego postępowania: </w:t>
      </w:r>
      <w:hyperlink r:id="rId8" w:history="1">
        <w:r w:rsidR="004A6931" w:rsidRPr="00200484">
          <w:rPr>
            <w:rFonts w:ascii="Arial" w:hAnsi="Arial" w:cs="Arial"/>
            <w:bCs/>
            <w:color w:val="00B0F0"/>
            <w:sz w:val="21"/>
            <w:szCs w:val="21"/>
            <w:u w:val="single"/>
          </w:rPr>
          <w:t>https://platformazakupowa.pl/pn/ckps</w:t>
        </w:r>
      </w:hyperlink>
    </w:p>
    <w:p w14:paraId="37192CDC" w14:textId="61C43E7A" w:rsidR="00773D17" w:rsidRPr="00C232E1" w:rsidRDefault="00773D17" w:rsidP="001E7311">
      <w:pPr>
        <w:spacing w:before="120" w:after="120" w:line="320" w:lineRule="atLeast"/>
        <w:jc w:val="both"/>
        <w:rPr>
          <w:rFonts w:ascii="Arial" w:hAnsi="Arial" w:cs="Arial"/>
          <w:sz w:val="21"/>
          <w:szCs w:val="21"/>
          <w:shd w:val="clear" w:color="auto" w:fill="FFFFFF"/>
        </w:rPr>
      </w:pPr>
      <w:r w:rsidRPr="00C232E1">
        <w:rPr>
          <w:rFonts w:ascii="Arial" w:hAnsi="Arial" w:cs="Arial"/>
          <w:sz w:val="21"/>
          <w:szCs w:val="21"/>
          <w:shd w:val="clear" w:color="auto" w:fill="FFFFFF"/>
        </w:rPr>
        <w:t>Na tej stronie udostępniane będą zmiany i wyjaśnienia treści SWZ oraz inne dokumenty zamówienia bezpośrednio związane z postępowaniem o udzielenie zamówienia</w:t>
      </w:r>
      <w:r w:rsidR="00054189">
        <w:rPr>
          <w:rFonts w:ascii="Arial" w:hAnsi="Arial" w:cs="Arial"/>
          <w:sz w:val="21"/>
          <w:szCs w:val="21"/>
          <w:shd w:val="clear" w:color="auto" w:fill="FFFFFF"/>
        </w:rPr>
        <w:t>.</w:t>
      </w:r>
    </w:p>
    <w:p w14:paraId="5BDACA50" w14:textId="0BDEB945" w:rsidR="00773D17" w:rsidRDefault="00773D17" w:rsidP="001E7311">
      <w:pPr>
        <w:spacing w:before="120" w:after="120" w:line="320" w:lineRule="atLeast"/>
        <w:jc w:val="both"/>
        <w:rPr>
          <w:rStyle w:val="Hipercze"/>
          <w:rFonts w:ascii="Arial" w:eastAsiaTheme="majorEastAsia" w:hAnsi="Arial" w:cs="Arial"/>
          <w:b/>
          <w:color w:val="auto"/>
          <w:sz w:val="21"/>
          <w:szCs w:val="21"/>
          <w:lang w:eastAsia="en-US"/>
        </w:rPr>
      </w:pPr>
      <w:r w:rsidRPr="00C232E1">
        <w:rPr>
          <w:rFonts w:ascii="Arial" w:eastAsiaTheme="majorEastAsia" w:hAnsi="Arial" w:cs="Arial"/>
          <w:b/>
          <w:sz w:val="21"/>
          <w:szCs w:val="21"/>
          <w:lang w:eastAsia="en-US"/>
        </w:rPr>
        <w:t xml:space="preserve">Adres poczty elektronicznej: </w:t>
      </w:r>
      <w:hyperlink r:id="rId9" w:history="1">
        <w:r w:rsidR="00307D56" w:rsidRPr="00C232E1">
          <w:rPr>
            <w:rStyle w:val="Hipercze"/>
            <w:rFonts w:ascii="Arial" w:eastAsiaTheme="majorEastAsia" w:hAnsi="Arial" w:cs="Arial"/>
            <w:b/>
            <w:color w:val="auto"/>
            <w:sz w:val="21"/>
            <w:szCs w:val="21"/>
            <w:lang w:eastAsia="en-US"/>
          </w:rPr>
          <w:t>pzp@ckps.lasy.gov.pl</w:t>
        </w:r>
      </w:hyperlink>
    </w:p>
    <w:p w14:paraId="7A7652F2" w14:textId="77777777" w:rsidR="00097EC0" w:rsidRPr="00C232E1" w:rsidRDefault="00097EC0" w:rsidP="001E7311">
      <w:pPr>
        <w:spacing w:before="120" w:after="120" w:line="320" w:lineRule="atLeast"/>
        <w:jc w:val="both"/>
        <w:rPr>
          <w:rFonts w:ascii="Arial" w:eastAsiaTheme="majorEastAsia" w:hAnsi="Arial" w:cs="Arial"/>
          <w:b/>
          <w:sz w:val="21"/>
          <w:szCs w:val="21"/>
          <w:lang w:eastAsia="en-US"/>
        </w:rPr>
      </w:pPr>
    </w:p>
    <w:p w14:paraId="6D66D3B4" w14:textId="77777777" w:rsidR="003432DC" w:rsidRDefault="003432DC" w:rsidP="003100AF">
      <w:pPr>
        <w:spacing w:before="120" w:after="120" w:line="320" w:lineRule="atLeast"/>
        <w:jc w:val="center"/>
        <w:rPr>
          <w:rFonts w:ascii="Arial" w:eastAsiaTheme="majorEastAsia" w:hAnsi="Arial" w:cs="Arial"/>
          <w:bCs/>
          <w:sz w:val="21"/>
          <w:szCs w:val="21"/>
          <w:lang w:eastAsia="en-US"/>
        </w:rPr>
      </w:pPr>
    </w:p>
    <w:p w14:paraId="22A08A4C" w14:textId="77777777" w:rsidR="003432DC" w:rsidRDefault="003432DC" w:rsidP="003100AF">
      <w:pPr>
        <w:spacing w:before="120" w:after="120" w:line="320" w:lineRule="atLeast"/>
        <w:jc w:val="center"/>
        <w:rPr>
          <w:rFonts w:ascii="Arial" w:eastAsiaTheme="majorEastAsia" w:hAnsi="Arial" w:cs="Arial"/>
          <w:bCs/>
          <w:sz w:val="21"/>
          <w:szCs w:val="21"/>
          <w:lang w:eastAsia="en-US"/>
        </w:rPr>
      </w:pPr>
    </w:p>
    <w:p w14:paraId="35678D4A" w14:textId="77777777" w:rsidR="003432DC" w:rsidRDefault="003432DC" w:rsidP="003100AF">
      <w:pPr>
        <w:spacing w:before="120" w:after="120" w:line="320" w:lineRule="atLeast"/>
        <w:jc w:val="center"/>
        <w:rPr>
          <w:rFonts w:ascii="Arial" w:eastAsiaTheme="majorEastAsia" w:hAnsi="Arial" w:cs="Arial"/>
          <w:bCs/>
          <w:sz w:val="21"/>
          <w:szCs w:val="21"/>
          <w:lang w:eastAsia="en-US"/>
        </w:rPr>
      </w:pPr>
    </w:p>
    <w:p w14:paraId="148E13A2" w14:textId="77777777" w:rsidR="003432DC" w:rsidRDefault="003432DC" w:rsidP="003100AF">
      <w:pPr>
        <w:spacing w:before="120" w:after="120" w:line="320" w:lineRule="atLeast"/>
        <w:jc w:val="center"/>
        <w:rPr>
          <w:rFonts w:ascii="Arial" w:eastAsiaTheme="majorEastAsia" w:hAnsi="Arial" w:cs="Arial"/>
          <w:bCs/>
          <w:sz w:val="21"/>
          <w:szCs w:val="21"/>
          <w:lang w:eastAsia="en-US"/>
        </w:rPr>
      </w:pPr>
    </w:p>
    <w:p w14:paraId="29D07E56" w14:textId="77777777" w:rsidR="003432DC" w:rsidRDefault="003432DC" w:rsidP="003100AF">
      <w:pPr>
        <w:spacing w:before="120" w:after="120" w:line="320" w:lineRule="atLeast"/>
        <w:jc w:val="center"/>
        <w:rPr>
          <w:rFonts w:ascii="Arial" w:eastAsiaTheme="majorEastAsia" w:hAnsi="Arial" w:cs="Arial"/>
          <w:bCs/>
          <w:sz w:val="21"/>
          <w:szCs w:val="21"/>
          <w:lang w:eastAsia="en-US"/>
        </w:rPr>
      </w:pPr>
    </w:p>
    <w:p w14:paraId="0522DCFE" w14:textId="77777777" w:rsidR="003432DC" w:rsidRDefault="003432DC" w:rsidP="003100AF">
      <w:pPr>
        <w:spacing w:before="120" w:after="120" w:line="320" w:lineRule="atLeast"/>
        <w:jc w:val="center"/>
        <w:rPr>
          <w:rFonts w:ascii="Arial" w:eastAsiaTheme="majorEastAsia" w:hAnsi="Arial" w:cs="Arial"/>
          <w:bCs/>
          <w:sz w:val="21"/>
          <w:szCs w:val="21"/>
          <w:lang w:eastAsia="en-US"/>
        </w:rPr>
      </w:pPr>
    </w:p>
    <w:p w14:paraId="6D0119CF" w14:textId="77777777" w:rsidR="003432DC" w:rsidRDefault="003432DC" w:rsidP="003100AF">
      <w:pPr>
        <w:spacing w:before="120" w:after="120" w:line="320" w:lineRule="atLeast"/>
        <w:jc w:val="center"/>
        <w:rPr>
          <w:rFonts w:ascii="Arial" w:eastAsiaTheme="majorEastAsia" w:hAnsi="Arial" w:cs="Arial"/>
          <w:bCs/>
          <w:sz w:val="21"/>
          <w:szCs w:val="21"/>
          <w:lang w:eastAsia="en-US"/>
        </w:rPr>
      </w:pPr>
    </w:p>
    <w:p w14:paraId="7C08240A" w14:textId="7F907CE0" w:rsidR="004A13CB" w:rsidRPr="00C232E1" w:rsidRDefault="004A13CB" w:rsidP="003100AF">
      <w:pPr>
        <w:spacing w:before="120" w:after="120" w:line="320" w:lineRule="atLeast"/>
        <w:jc w:val="center"/>
        <w:rPr>
          <w:rFonts w:ascii="Arial" w:eastAsiaTheme="majorEastAsia" w:hAnsi="Arial" w:cs="Arial"/>
          <w:b/>
          <w:sz w:val="21"/>
          <w:szCs w:val="21"/>
          <w:lang w:eastAsia="en-US"/>
        </w:rPr>
      </w:pPr>
      <w:r w:rsidRPr="00C232E1">
        <w:rPr>
          <w:rFonts w:ascii="Arial" w:eastAsiaTheme="majorEastAsia" w:hAnsi="Arial" w:cs="Arial"/>
          <w:b/>
          <w:sz w:val="21"/>
          <w:szCs w:val="21"/>
          <w:lang w:eastAsia="en-US"/>
        </w:rPr>
        <w:br w:type="page"/>
      </w:r>
    </w:p>
    <w:p w14:paraId="219999E9" w14:textId="13B403F2" w:rsidR="00D03518" w:rsidRPr="00931EB5" w:rsidRDefault="00D03518" w:rsidP="003100AF">
      <w:pPr>
        <w:jc w:val="center"/>
        <w:rPr>
          <w:rFonts w:ascii="Arial" w:eastAsiaTheme="majorEastAsia" w:hAnsi="Arial" w:cs="Arial"/>
          <w:b/>
          <w:lang w:eastAsia="en-US"/>
        </w:rPr>
      </w:pPr>
      <w:r w:rsidRPr="00931EB5">
        <w:rPr>
          <w:rFonts w:ascii="Arial" w:eastAsiaTheme="majorEastAsia" w:hAnsi="Arial" w:cs="Arial"/>
          <w:b/>
          <w:lang w:eastAsia="en-US"/>
        </w:rPr>
        <w:lastRenderedPageBreak/>
        <w:t>Spis treści:</w:t>
      </w:r>
    </w:p>
    <w:p w14:paraId="1CB2463B" w14:textId="6EA27474" w:rsidR="00D03518" w:rsidRPr="00F272A1" w:rsidRDefault="00D03518" w:rsidP="003100AF">
      <w:pPr>
        <w:rPr>
          <w:rFonts w:ascii="Arial" w:eastAsiaTheme="majorEastAsia" w:hAnsi="Arial" w:cs="Arial"/>
          <w:b/>
          <w:sz w:val="19"/>
          <w:szCs w:val="19"/>
          <w:lang w:eastAsia="en-US"/>
        </w:rPr>
      </w:pPr>
      <w:r w:rsidRPr="00F272A1">
        <w:rPr>
          <w:rFonts w:ascii="Arial" w:eastAsiaTheme="majorEastAsia" w:hAnsi="Arial" w:cs="Arial"/>
          <w:b/>
          <w:sz w:val="19"/>
          <w:szCs w:val="19"/>
          <w:lang w:eastAsia="en-US"/>
        </w:rPr>
        <w:t xml:space="preserve">Rozdział I </w:t>
      </w:r>
      <w:r w:rsidRPr="00F272A1">
        <w:rPr>
          <w:rFonts w:ascii="Arial" w:eastAsiaTheme="majorEastAsia" w:hAnsi="Arial" w:cs="Arial"/>
          <w:b/>
          <w:bCs/>
          <w:sz w:val="19"/>
          <w:szCs w:val="19"/>
          <w:lang w:eastAsia="en-US"/>
        </w:rPr>
        <w:t>–</w:t>
      </w:r>
      <w:r w:rsidRPr="00F272A1">
        <w:rPr>
          <w:rFonts w:ascii="Arial" w:eastAsiaTheme="majorEastAsia" w:hAnsi="Arial" w:cs="Arial"/>
          <w:b/>
          <w:sz w:val="19"/>
          <w:szCs w:val="19"/>
          <w:lang w:eastAsia="en-US"/>
        </w:rPr>
        <w:t xml:space="preserve"> Informacje </w:t>
      </w:r>
      <w:r w:rsidR="009F6209" w:rsidRPr="00F272A1">
        <w:rPr>
          <w:rFonts w:ascii="Arial" w:eastAsiaTheme="majorEastAsia" w:hAnsi="Arial" w:cs="Arial"/>
          <w:b/>
          <w:sz w:val="19"/>
          <w:szCs w:val="19"/>
          <w:lang w:eastAsia="en-US"/>
        </w:rPr>
        <w:t>o</w:t>
      </w:r>
      <w:r w:rsidRPr="00F272A1">
        <w:rPr>
          <w:rFonts w:ascii="Arial" w:eastAsiaTheme="majorEastAsia" w:hAnsi="Arial" w:cs="Arial"/>
          <w:b/>
          <w:sz w:val="19"/>
          <w:szCs w:val="19"/>
          <w:lang w:eastAsia="en-US"/>
        </w:rPr>
        <w:t>gólne</w:t>
      </w:r>
    </w:p>
    <w:p w14:paraId="38E6E699" w14:textId="0D29446A" w:rsidR="00142A1B" w:rsidRPr="00F272A1" w:rsidRDefault="00142A1B" w:rsidP="003100AF">
      <w:pPr>
        <w:numPr>
          <w:ilvl w:val="0"/>
          <w:numId w:val="2"/>
        </w:numPr>
        <w:contextualSpacing/>
        <w:jc w:val="both"/>
        <w:rPr>
          <w:rFonts w:ascii="Arial" w:eastAsiaTheme="majorEastAsia" w:hAnsi="Arial" w:cs="Arial"/>
          <w:sz w:val="19"/>
          <w:szCs w:val="19"/>
          <w:lang w:eastAsia="en-US"/>
        </w:rPr>
      </w:pPr>
      <w:r w:rsidRPr="00F272A1">
        <w:rPr>
          <w:rFonts w:ascii="Arial" w:eastAsiaTheme="majorEastAsia" w:hAnsi="Arial" w:cs="Arial"/>
          <w:sz w:val="19"/>
          <w:szCs w:val="19"/>
          <w:lang w:eastAsia="en-US"/>
        </w:rPr>
        <w:t>Tryb udzielenia zamówienia</w:t>
      </w:r>
    </w:p>
    <w:p w14:paraId="67A183F0" w14:textId="42FFE935" w:rsidR="007B6AA5" w:rsidRPr="00F272A1" w:rsidRDefault="007B6AA5" w:rsidP="003100AF">
      <w:pPr>
        <w:numPr>
          <w:ilvl w:val="0"/>
          <w:numId w:val="2"/>
        </w:numPr>
        <w:contextualSpacing/>
        <w:jc w:val="both"/>
        <w:rPr>
          <w:rFonts w:ascii="Arial" w:eastAsiaTheme="majorEastAsia" w:hAnsi="Arial" w:cs="Arial"/>
          <w:sz w:val="19"/>
          <w:szCs w:val="19"/>
          <w:lang w:eastAsia="en-US"/>
        </w:rPr>
      </w:pPr>
      <w:r w:rsidRPr="00F272A1">
        <w:rPr>
          <w:rFonts w:ascii="Arial" w:eastAsiaTheme="majorEastAsia" w:hAnsi="Arial" w:cs="Arial"/>
          <w:sz w:val="19"/>
          <w:szCs w:val="19"/>
          <w:lang w:eastAsia="en-US"/>
        </w:rPr>
        <w:t>Wykonawcy/podwykonawcy</w:t>
      </w:r>
    </w:p>
    <w:p w14:paraId="3A4F8207" w14:textId="77777777" w:rsidR="007B6AA5" w:rsidRPr="00F272A1" w:rsidRDefault="007B6AA5" w:rsidP="003100AF">
      <w:pPr>
        <w:numPr>
          <w:ilvl w:val="0"/>
          <w:numId w:val="2"/>
        </w:numPr>
        <w:contextualSpacing/>
        <w:jc w:val="both"/>
        <w:rPr>
          <w:rFonts w:ascii="Arial" w:eastAsiaTheme="majorEastAsia" w:hAnsi="Arial" w:cs="Arial"/>
          <w:sz w:val="19"/>
          <w:szCs w:val="19"/>
          <w:lang w:eastAsia="en-US"/>
        </w:rPr>
      </w:pPr>
      <w:r w:rsidRPr="00F272A1">
        <w:rPr>
          <w:rFonts w:ascii="Arial" w:eastAsiaTheme="majorEastAsia" w:hAnsi="Arial" w:cs="Arial"/>
          <w:sz w:val="19"/>
          <w:szCs w:val="19"/>
          <w:lang w:eastAsia="en-US"/>
        </w:rPr>
        <w:t>Komunikacja w postępowaniu</w:t>
      </w:r>
    </w:p>
    <w:p w14:paraId="173C1957" w14:textId="77777777" w:rsidR="007B6AA5" w:rsidRPr="00F272A1" w:rsidRDefault="007B6AA5" w:rsidP="003100AF">
      <w:pPr>
        <w:numPr>
          <w:ilvl w:val="0"/>
          <w:numId w:val="2"/>
        </w:numPr>
        <w:contextualSpacing/>
        <w:jc w:val="both"/>
        <w:rPr>
          <w:rFonts w:ascii="Arial" w:eastAsiaTheme="majorEastAsia" w:hAnsi="Arial" w:cs="Arial"/>
          <w:sz w:val="19"/>
          <w:szCs w:val="19"/>
          <w:lang w:eastAsia="en-US"/>
        </w:rPr>
      </w:pPr>
      <w:r w:rsidRPr="00F272A1">
        <w:rPr>
          <w:rFonts w:ascii="Arial" w:eastAsiaTheme="majorEastAsia" w:hAnsi="Arial" w:cs="Arial"/>
          <w:sz w:val="19"/>
          <w:szCs w:val="19"/>
          <w:lang w:eastAsia="en-US"/>
        </w:rPr>
        <w:t>Wizja lokalna</w:t>
      </w:r>
    </w:p>
    <w:p w14:paraId="77A4ED6D" w14:textId="77777777" w:rsidR="007B6AA5" w:rsidRPr="00F272A1" w:rsidRDefault="007B6AA5" w:rsidP="003100AF">
      <w:pPr>
        <w:numPr>
          <w:ilvl w:val="0"/>
          <w:numId w:val="2"/>
        </w:numPr>
        <w:contextualSpacing/>
        <w:jc w:val="both"/>
        <w:rPr>
          <w:rFonts w:ascii="Arial" w:eastAsiaTheme="majorEastAsia" w:hAnsi="Arial" w:cs="Arial"/>
          <w:sz w:val="19"/>
          <w:szCs w:val="19"/>
          <w:lang w:eastAsia="en-US"/>
        </w:rPr>
      </w:pPr>
      <w:r w:rsidRPr="00F272A1">
        <w:rPr>
          <w:rFonts w:ascii="Arial" w:eastAsiaTheme="majorEastAsia" w:hAnsi="Arial" w:cs="Arial"/>
          <w:sz w:val="19"/>
          <w:szCs w:val="19"/>
          <w:lang w:eastAsia="en-US"/>
        </w:rPr>
        <w:t>Podział zamówienia na części</w:t>
      </w:r>
    </w:p>
    <w:p w14:paraId="0D35721A" w14:textId="77777777" w:rsidR="007B6AA5" w:rsidRPr="00F272A1" w:rsidRDefault="007B6AA5" w:rsidP="003100AF">
      <w:pPr>
        <w:numPr>
          <w:ilvl w:val="0"/>
          <w:numId w:val="2"/>
        </w:numPr>
        <w:contextualSpacing/>
        <w:jc w:val="both"/>
        <w:rPr>
          <w:rFonts w:ascii="Arial" w:eastAsiaTheme="majorEastAsia" w:hAnsi="Arial" w:cs="Arial"/>
          <w:sz w:val="19"/>
          <w:szCs w:val="19"/>
          <w:lang w:eastAsia="en-US"/>
        </w:rPr>
      </w:pPr>
      <w:r w:rsidRPr="00F272A1">
        <w:rPr>
          <w:rFonts w:ascii="Arial" w:eastAsiaTheme="majorEastAsia" w:hAnsi="Arial" w:cs="Arial"/>
          <w:sz w:val="19"/>
          <w:szCs w:val="19"/>
          <w:lang w:eastAsia="en-US"/>
        </w:rPr>
        <w:t>Oferty wariantowe</w:t>
      </w:r>
    </w:p>
    <w:p w14:paraId="5666FA87" w14:textId="77777777" w:rsidR="007B6AA5" w:rsidRPr="00F272A1" w:rsidRDefault="007B6AA5" w:rsidP="003100AF">
      <w:pPr>
        <w:numPr>
          <w:ilvl w:val="0"/>
          <w:numId w:val="2"/>
        </w:numPr>
        <w:contextualSpacing/>
        <w:jc w:val="both"/>
        <w:rPr>
          <w:rFonts w:ascii="Arial" w:eastAsiaTheme="majorEastAsia" w:hAnsi="Arial" w:cs="Arial"/>
          <w:sz w:val="19"/>
          <w:szCs w:val="19"/>
          <w:lang w:eastAsia="en-US"/>
        </w:rPr>
      </w:pPr>
      <w:r w:rsidRPr="00F272A1">
        <w:rPr>
          <w:rFonts w:ascii="Arial" w:eastAsiaTheme="majorEastAsia" w:hAnsi="Arial" w:cs="Arial"/>
          <w:sz w:val="19"/>
          <w:szCs w:val="19"/>
          <w:lang w:eastAsia="en-US"/>
        </w:rPr>
        <w:t xml:space="preserve">Katalogi elektroniczne </w:t>
      </w:r>
    </w:p>
    <w:p w14:paraId="47A5F7E4" w14:textId="77777777" w:rsidR="007B6AA5" w:rsidRPr="00F272A1" w:rsidRDefault="007B6AA5" w:rsidP="003100AF">
      <w:pPr>
        <w:numPr>
          <w:ilvl w:val="0"/>
          <w:numId w:val="2"/>
        </w:numPr>
        <w:contextualSpacing/>
        <w:jc w:val="both"/>
        <w:rPr>
          <w:rFonts w:ascii="Arial" w:hAnsi="Arial" w:cs="Arial"/>
          <w:sz w:val="19"/>
          <w:szCs w:val="19"/>
          <w:lang w:eastAsia="en-US"/>
        </w:rPr>
      </w:pPr>
      <w:r w:rsidRPr="00F272A1">
        <w:rPr>
          <w:rFonts w:ascii="Arial" w:hAnsi="Arial" w:cs="Arial"/>
          <w:sz w:val="19"/>
          <w:szCs w:val="19"/>
          <w:lang w:eastAsia="en-US"/>
        </w:rPr>
        <w:t>Umowa ramowa</w:t>
      </w:r>
    </w:p>
    <w:p w14:paraId="4523C06B" w14:textId="77777777" w:rsidR="007B6AA5" w:rsidRPr="00F272A1" w:rsidRDefault="007B6AA5" w:rsidP="003100AF">
      <w:pPr>
        <w:numPr>
          <w:ilvl w:val="0"/>
          <w:numId w:val="2"/>
        </w:numPr>
        <w:contextualSpacing/>
        <w:jc w:val="both"/>
        <w:rPr>
          <w:rFonts w:ascii="Arial" w:hAnsi="Arial" w:cs="Arial"/>
          <w:sz w:val="19"/>
          <w:szCs w:val="19"/>
          <w:lang w:eastAsia="en-US"/>
        </w:rPr>
      </w:pPr>
      <w:r w:rsidRPr="00F272A1">
        <w:rPr>
          <w:rFonts w:ascii="Arial" w:hAnsi="Arial" w:cs="Arial"/>
          <w:sz w:val="19"/>
          <w:szCs w:val="19"/>
          <w:lang w:eastAsia="en-US"/>
        </w:rPr>
        <w:t>Aukcja elektroniczna</w:t>
      </w:r>
    </w:p>
    <w:p w14:paraId="07999381" w14:textId="77777777" w:rsidR="007B6AA5" w:rsidRPr="00F272A1" w:rsidRDefault="007B6AA5" w:rsidP="003100AF">
      <w:pPr>
        <w:numPr>
          <w:ilvl w:val="0"/>
          <w:numId w:val="2"/>
        </w:numPr>
        <w:contextualSpacing/>
        <w:jc w:val="both"/>
        <w:rPr>
          <w:rFonts w:ascii="Arial" w:hAnsi="Arial" w:cs="Arial"/>
          <w:sz w:val="19"/>
          <w:szCs w:val="19"/>
          <w:lang w:eastAsia="en-US"/>
        </w:rPr>
      </w:pPr>
      <w:r w:rsidRPr="00F272A1">
        <w:rPr>
          <w:rFonts w:ascii="Arial" w:hAnsi="Arial" w:cs="Arial"/>
          <w:sz w:val="19"/>
          <w:szCs w:val="19"/>
          <w:lang w:eastAsia="en-US"/>
        </w:rPr>
        <w:t>Zamówienia, o których mowa w art. 214 ust. 1 pkt 7 i 8 ustawy Pzp</w:t>
      </w:r>
    </w:p>
    <w:p w14:paraId="29BC6C0B" w14:textId="77777777" w:rsidR="007B6AA5" w:rsidRPr="00F272A1" w:rsidRDefault="007B6AA5" w:rsidP="003100AF">
      <w:pPr>
        <w:numPr>
          <w:ilvl w:val="0"/>
          <w:numId w:val="2"/>
        </w:numPr>
        <w:contextualSpacing/>
        <w:jc w:val="both"/>
        <w:rPr>
          <w:rFonts w:ascii="Arial" w:hAnsi="Arial" w:cs="Arial"/>
          <w:sz w:val="19"/>
          <w:szCs w:val="19"/>
          <w:lang w:eastAsia="en-US"/>
        </w:rPr>
      </w:pPr>
      <w:r w:rsidRPr="00F272A1">
        <w:rPr>
          <w:rFonts w:ascii="Arial" w:hAnsi="Arial" w:cs="Arial"/>
          <w:sz w:val="19"/>
          <w:szCs w:val="19"/>
          <w:lang w:eastAsia="en-US"/>
        </w:rPr>
        <w:t>Rozliczenia w walutach obcych</w:t>
      </w:r>
    </w:p>
    <w:p w14:paraId="3C89B3F8" w14:textId="77777777" w:rsidR="007B6AA5" w:rsidRPr="00F272A1" w:rsidRDefault="007B6AA5" w:rsidP="003100AF">
      <w:pPr>
        <w:numPr>
          <w:ilvl w:val="0"/>
          <w:numId w:val="2"/>
        </w:numPr>
        <w:contextualSpacing/>
        <w:jc w:val="both"/>
        <w:rPr>
          <w:rFonts w:ascii="Arial" w:hAnsi="Arial" w:cs="Arial"/>
          <w:sz w:val="19"/>
          <w:szCs w:val="19"/>
          <w:lang w:eastAsia="en-US"/>
        </w:rPr>
      </w:pPr>
      <w:r w:rsidRPr="00F272A1">
        <w:rPr>
          <w:rFonts w:ascii="Arial" w:hAnsi="Arial" w:cs="Arial"/>
          <w:sz w:val="19"/>
          <w:szCs w:val="19"/>
          <w:lang w:eastAsia="en-US"/>
        </w:rPr>
        <w:t>Zwrot kosztów udziału w postępowaniu</w:t>
      </w:r>
    </w:p>
    <w:p w14:paraId="09C9FFFF" w14:textId="77777777" w:rsidR="007B6AA5" w:rsidRPr="00F272A1" w:rsidRDefault="007B6AA5" w:rsidP="003100AF">
      <w:pPr>
        <w:numPr>
          <w:ilvl w:val="0"/>
          <w:numId w:val="2"/>
        </w:numPr>
        <w:contextualSpacing/>
        <w:jc w:val="both"/>
        <w:rPr>
          <w:rFonts w:ascii="Arial" w:hAnsi="Arial" w:cs="Arial"/>
          <w:sz w:val="19"/>
          <w:szCs w:val="19"/>
          <w:lang w:eastAsia="en-US"/>
        </w:rPr>
      </w:pPr>
      <w:r w:rsidRPr="00F272A1">
        <w:rPr>
          <w:rFonts w:ascii="Arial" w:hAnsi="Arial" w:cs="Arial"/>
          <w:sz w:val="19"/>
          <w:szCs w:val="19"/>
          <w:lang w:eastAsia="en-US"/>
        </w:rPr>
        <w:t>Zaliczki na poczet udzielenia zamówienia</w:t>
      </w:r>
    </w:p>
    <w:p w14:paraId="256E9761" w14:textId="37C09842" w:rsidR="007B6AA5" w:rsidRPr="00F272A1" w:rsidRDefault="007B6AA5" w:rsidP="003100AF">
      <w:pPr>
        <w:numPr>
          <w:ilvl w:val="0"/>
          <w:numId w:val="2"/>
        </w:numPr>
        <w:contextualSpacing/>
        <w:jc w:val="both"/>
        <w:rPr>
          <w:rFonts w:ascii="Arial" w:hAnsi="Arial" w:cs="Arial"/>
          <w:sz w:val="19"/>
          <w:szCs w:val="19"/>
          <w:lang w:eastAsia="en-US"/>
        </w:rPr>
      </w:pPr>
      <w:r w:rsidRPr="00F272A1">
        <w:rPr>
          <w:rFonts w:ascii="Arial" w:hAnsi="Arial" w:cs="Arial"/>
          <w:sz w:val="19"/>
          <w:szCs w:val="19"/>
          <w:lang w:eastAsia="en-US"/>
        </w:rPr>
        <w:t>Pouczenie o środkach ochrony prawnej</w:t>
      </w:r>
    </w:p>
    <w:p w14:paraId="280666C5" w14:textId="554D0BED" w:rsidR="007B6AA5" w:rsidRPr="00F272A1" w:rsidRDefault="007B6AA5" w:rsidP="003100AF">
      <w:pPr>
        <w:numPr>
          <w:ilvl w:val="0"/>
          <w:numId w:val="2"/>
        </w:numPr>
        <w:contextualSpacing/>
        <w:jc w:val="both"/>
        <w:rPr>
          <w:rFonts w:ascii="Arial" w:hAnsi="Arial" w:cs="Arial"/>
          <w:sz w:val="19"/>
          <w:szCs w:val="19"/>
          <w:lang w:eastAsia="en-US"/>
        </w:rPr>
      </w:pPr>
      <w:r w:rsidRPr="00F272A1">
        <w:rPr>
          <w:rFonts w:ascii="Arial" w:hAnsi="Arial" w:cs="Arial"/>
          <w:sz w:val="19"/>
          <w:szCs w:val="19"/>
          <w:lang w:eastAsia="en-US"/>
        </w:rPr>
        <w:t xml:space="preserve">Ochrona danych osobowych zebranych przez </w:t>
      </w:r>
      <w:r w:rsidR="00773D17" w:rsidRPr="00F272A1">
        <w:rPr>
          <w:rFonts w:ascii="Arial" w:hAnsi="Arial" w:cs="Arial"/>
          <w:sz w:val="19"/>
          <w:szCs w:val="19"/>
          <w:lang w:eastAsia="en-US"/>
        </w:rPr>
        <w:t>z</w:t>
      </w:r>
      <w:r w:rsidRPr="00F272A1">
        <w:rPr>
          <w:rFonts w:ascii="Arial" w:hAnsi="Arial" w:cs="Arial"/>
          <w:sz w:val="19"/>
          <w:szCs w:val="19"/>
          <w:lang w:eastAsia="en-US"/>
        </w:rPr>
        <w:t>amawiającego w toku postępowania</w:t>
      </w:r>
    </w:p>
    <w:p w14:paraId="42568C23" w14:textId="26460F52" w:rsidR="001A131C" w:rsidRPr="00F272A1" w:rsidRDefault="00773D17" w:rsidP="003100AF">
      <w:pPr>
        <w:jc w:val="both"/>
        <w:rPr>
          <w:rFonts w:ascii="Arial" w:eastAsiaTheme="majorEastAsia" w:hAnsi="Arial" w:cs="Arial"/>
          <w:b/>
          <w:sz w:val="19"/>
          <w:szCs w:val="19"/>
          <w:lang w:eastAsia="en-US"/>
        </w:rPr>
      </w:pPr>
      <w:r w:rsidRPr="00F272A1">
        <w:rPr>
          <w:rFonts w:ascii="Arial" w:eastAsiaTheme="majorEastAsia" w:hAnsi="Arial" w:cs="Arial"/>
          <w:sz w:val="19"/>
          <w:szCs w:val="19"/>
          <w:lang w:eastAsia="en-US"/>
        </w:rPr>
        <w:br/>
      </w:r>
      <w:r w:rsidR="00D03518" w:rsidRPr="00F272A1">
        <w:rPr>
          <w:rFonts w:ascii="Arial" w:eastAsiaTheme="majorEastAsia" w:hAnsi="Arial" w:cs="Arial"/>
          <w:b/>
          <w:sz w:val="19"/>
          <w:szCs w:val="19"/>
          <w:lang w:eastAsia="en-US"/>
        </w:rPr>
        <w:t xml:space="preserve">Rozdział II </w:t>
      </w:r>
      <w:r w:rsidRPr="00F272A1">
        <w:rPr>
          <w:rFonts w:ascii="Arial" w:eastAsiaTheme="majorEastAsia" w:hAnsi="Arial" w:cs="Arial"/>
          <w:b/>
          <w:bCs/>
          <w:sz w:val="19"/>
          <w:szCs w:val="19"/>
          <w:lang w:eastAsia="en-US"/>
        </w:rPr>
        <w:t>–</w:t>
      </w:r>
      <w:r w:rsidR="001A131C" w:rsidRPr="00F272A1">
        <w:rPr>
          <w:rFonts w:ascii="Arial" w:eastAsiaTheme="majorEastAsia" w:hAnsi="Arial" w:cs="Arial"/>
          <w:b/>
          <w:bCs/>
          <w:sz w:val="19"/>
          <w:szCs w:val="19"/>
          <w:lang w:eastAsia="en-US"/>
        </w:rPr>
        <w:t xml:space="preserve"> </w:t>
      </w:r>
      <w:r w:rsidR="001A131C" w:rsidRPr="00F272A1">
        <w:rPr>
          <w:rFonts w:ascii="Arial" w:eastAsiaTheme="majorEastAsia" w:hAnsi="Arial" w:cs="Arial"/>
          <w:b/>
          <w:sz w:val="19"/>
          <w:szCs w:val="19"/>
          <w:lang w:eastAsia="en-US"/>
        </w:rPr>
        <w:t xml:space="preserve">Wymagania stawiane </w:t>
      </w:r>
      <w:r w:rsidRPr="00F272A1">
        <w:rPr>
          <w:rFonts w:ascii="Arial" w:eastAsiaTheme="majorEastAsia" w:hAnsi="Arial" w:cs="Arial"/>
          <w:b/>
          <w:sz w:val="19"/>
          <w:szCs w:val="19"/>
          <w:lang w:eastAsia="en-US"/>
        </w:rPr>
        <w:t>w</w:t>
      </w:r>
      <w:r w:rsidR="001A131C" w:rsidRPr="00F272A1">
        <w:rPr>
          <w:rFonts w:ascii="Arial" w:eastAsiaTheme="majorEastAsia" w:hAnsi="Arial" w:cs="Arial"/>
          <w:b/>
          <w:sz w:val="19"/>
          <w:szCs w:val="19"/>
          <w:lang w:eastAsia="en-US"/>
        </w:rPr>
        <w:t xml:space="preserve">ykonawcy </w:t>
      </w:r>
    </w:p>
    <w:p w14:paraId="5877FFF3" w14:textId="79531EC8"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Przedmiot zamówienia</w:t>
      </w:r>
    </w:p>
    <w:p w14:paraId="287ED47F" w14:textId="0ABCD96A"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Wymagania w zakresie zatrudniania</w:t>
      </w:r>
      <w:r w:rsidR="00773D17" w:rsidRPr="00F272A1">
        <w:rPr>
          <w:rFonts w:ascii="Arial" w:hAnsi="Arial" w:cs="Arial"/>
          <w:sz w:val="19"/>
          <w:szCs w:val="19"/>
          <w:lang w:eastAsia="en-US"/>
        </w:rPr>
        <w:t xml:space="preserve"> </w:t>
      </w:r>
      <w:r w:rsidRPr="00F272A1">
        <w:rPr>
          <w:rFonts w:ascii="Arial" w:hAnsi="Arial" w:cs="Arial"/>
          <w:sz w:val="19"/>
          <w:szCs w:val="19"/>
          <w:lang w:eastAsia="en-US"/>
        </w:rPr>
        <w:t>przez wykonawcę lub podwykonawcę osób na podstawie stosunku pracy</w:t>
      </w:r>
    </w:p>
    <w:p w14:paraId="49CA0A90" w14:textId="6FD345AC"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Wymagania w zakresie zatrudnienia osób, o których mowa</w:t>
      </w:r>
      <w:r w:rsidR="00773D17" w:rsidRPr="00F272A1">
        <w:rPr>
          <w:rFonts w:ascii="Arial" w:hAnsi="Arial" w:cs="Arial"/>
          <w:sz w:val="19"/>
          <w:szCs w:val="19"/>
          <w:lang w:eastAsia="en-US"/>
        </w:rPr>
        <w:t xml:space="preserve"> </w:t>
      </w:r>
      <w:r w:rsidRPr="00F272A1">
        <w:rPr>
          <w:rFonts w:ascii="Arial" w:hAnsi="Arial" w:cs="Arial"/>
          <w:sz w:val="19"/>
          <w:szCs w:val="19"/>
          <w:lang w:eastAsia="en-US"/>
        </w:rPr>
        <w:t>w art. 96 ust. 2 pkt 2 ustawy Pzp</w:t>
      </w:r>
    </w:p>
    <w:p w14:paraId="67041698" w14:textId="77777777"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Informacja o przedmiotowych środkach dowodowych</w:t>
      </w:r>
    </w:p>
    <w:p w14:paraId="22E3AEB8" w14:textId="77777777"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 xml:space="preserve">Termin wykonania zamówienia </w:t>
      </w:r>
    </w:p>
    <w:p w14:paraId="13B29918" w14:textId="77777777"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Informacja o warunkach udziału w postępowaniu o udzielenie zamówienia</w:t>
      </w:r>
    </w:p>
    <w:p w14:paraId="45A7F5CD" w14:textId="77777777"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Podstawy wykluczenia</w:t>
      </w:r>
    </w:p>
    <w:p w14:paraId="578D8945" w14:textId="77777777"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Wykaz podmiotowych środków dowodowych</w:t>
      </w:r>
    </w:p>
    <w:p w14:paraId="5993D956" w14:textId="77777777"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 xml:space="preserve">Sposób przygotowania ofert </w:t>
      </w:r>
    </w:p>
    <w:p w14:paraId="18A14DA3" w14:textId="67F47A84" w:rsidR="007B6AA5" w:rsidRPr="00F272A1" w:rsidRDefault="007B6AA5" w:rsidP="008161F6">
      <w:pPr>
        <w:numPr>
          <w:ilvl w:val="0"/>
          <w:numId w:val="22"/>
        </w:numPr>
        <w:contextualSpacing/>
        <w:jc w:val="both"/>
        <w:rPr>
          <w:rFonts w:ascii="Arial" w:hAnsi="Arial" w:cs="Arial"/>
          <w:sz w:val="19"/>
          <w:szCs w:val="19"/>
          <w:lang w:eastAsia="en-US"/>
        </w:rPr>
      </w:pPr>
      <w:r w:rsidRPr="00F272A1">
        <w:rPr>
          <w:rFonts w:ascii="Arial" w:hAnsi="Arial" w:cs="Arial"/>
          <w:sz w:val="19"/>
          <w:szCs w:val="19"/>
          <w:lang w:eastAsia="en-US"/>
        </w:rPr>
        <w:t xml:space="preserve">Opis sposobu obliczenia ceny </w:t>
      </w:r>
    </w:p>
    <w:p w14:paraId="1E58E68D" w14:textId="0977EB77" w:rsidR="007B6AA5" w:rsidRPr="00F272A1" w:rsidRDefault="00773D17" w:rsidP="003100AF">
      <w:pPr>
        <w:jc w:val="both"/>
        <w:rPr>
          <w:rFonts w:ascii="Arial" w:eastAsiaTheme="majorEastAsia" w:hAnsi="Arial" w:cs="Arial"/>
          <w:b/>
          <w:sz w:val="19"/>
          <w:szCs w:val="19"/>
          <w:lang w:eastAsia="en-US"/>
        </w:rPr>
      </w:pPr>
      <w:r w:rsidRPr="00F272A1">
        <w:rPr>
          <w:rFonts w:ascii="Arial" w:eastAsiaTheme="majorEastAsia" w:hAnsi="Arial" w:cs="Arial"/>
          <w:sz w:val="19"/>
          <w:szCs w:val="19"/>
          <w:lang w:eastAsia="en-US"/>
        </w:rPr>
        <w:br/>
      </w:r>
      <w:r w:rsidR="00C54BC6" w:rsidRPr="00F272A1">
        <w:rPr>
          <w:rFonts w:ascii="Arial" w:eastAsiaTheme="majorEastAsia" w:hAnsi="Arial" w:cs="Arial"/>
          <w:b/>
          <w:sz w:val="19"/>
          <w:szCs w:val="19"/>
          <w:lang w:eastAsia="en-US"/>
        </w:rPr>
        <w:t xml:space="preserve">Rozdział III </w:t>
      </w:r>
      <w:r w:rsidRPr="00F272A1">
        <w:rPr>
          <w:rFonts w:ascii="Arial" w:eastAsiaTheme="majorEastAsia" w:hAnsi="Arial" w:cs="Arial"/>
          <w:b/>
          <w:bCs/>
          <w:sz w:val="19"/>
          <w:szCs w:val="19"/>
          <w:lang w:eastAsia="en-US"/>
        </w:rPr>
        <w:t>–</w:t>
      </w:r>
      <w:r w:rsidR="00C54BC6" w:rsidRPr="00F272A1">
        <w:rPr>
          <w:rFonts w:ascii="Arial" w:eastAsiaTheme="majorEastAsia" w:hAnsi="Arial" w:cs="Arial"/>
          <w:b/>
          <w:sz w:val="19"/>
          <w:szCs w:val="19"/>
          <w:lang w:eastAsia="en-US"/>
        </w:rPr>
        <w:t xml:space="preserve"> Informacje o przebiegu postępowania</w:t>
      </w:r>
    </w:p>
    <w:p w14:paraId="53918012" w14:textId="395ED92E" w:rsidR="007B6AA5" w:rsidRPr="00F272A1" w:rsidRDefault="007B6AA5" w:rsidP="008161F6">
      <w:pPr>
        <w:numPr>
          <w:ilvl w:val="0"/>
          <w:numId w:val="23"/>
        </w:numPr>
        <w:contextualSpacing/>
        <w:jc w:val="both"/>
        <w:rPr>
          <w:rFonts w:ascii="Arial" w:hAnsi="Arial" w:cs="Arial"/>
          <w:sz w:val="19"/>
          <w:szCs w:val="19"/>
          <w:lang w:eastAsia="en-US"/>
        </w:rPr>
      </w:pPr>
      <w:r w:rsidRPr="00F272A1">
        <w:rPr>
          <w:rFonts w:ascii="Arial" w:hAnsi="Arial" w:cs="Arial"/>
          <w:sz w:val="19"/>
          <w:szCs w:val="19"/>
          <w:lang w:eastAsia="en-US"/>
        </w:rPr>
        <w:t xml:space="preserve">Sposób porozumiewania się </w:t>
      </w:r>
      <w:r w:rsidR="00773D17" w:rsidRPr="00F272A1">
        <w:rPr>
          <w:rFonts w:ascii="Arial" w:hAnsi="Arial" w:cs="Arial"/>
          <w:sz w:val="19"/>
          <w:szCs w:val="19"/>
          <w:lang w:eastAsia="en-US"/>
        </w:rPr>
        <w:t>z</w:t>
      </w:r>
      <w:r w:rsidRPr="00F272A1">
        <w:rPr>
          <w:rFonts w:ascii="Arial" w:hAnsi="Arial" w:cs="Arial"/>
          <w:sz w:val="19"/>
          <w:szCs w:val="19"/>
          <w:lang w:eastAsia="en-US"/>
        </w:rPr>
        <w:t xml:space="preserve">amawiającego z </w:t>
      </w:r>
      <w:r w:rsidR="00773D17" w:rsidRPr="00F272A1">
        <w:rPr>
          <w:rFonts w:ascii="Arial" w:hAnsi="Arial" w:cs="Arial"/>
          <w:sz w:val="19"/>
          <w:szCs w:val="19"/>
          <w:lang w:eastAsia="en-US"/>
        </w:rPr>
        <w:t>w</w:t>
      </w:r>
      <w:r w:rsidRPr="00F272A1">
        <w:rPr>
          <w:rFonts w:ascii="Arial" w:hAnsi="Arial" w:cs="Arial"/>
          <w:sz w:val="19"/>
          <w:szCs w:val="19"/>
          <w:lang w:eastAsia="en-US"/>
        </w:rPr>
        <w:t>ykonawcami</w:t>
      </w:r>
    </w:p>
    <w:p w14:paraId="4738578E" w14:textId="295DBC09" w:rsidR="007B6AA5" w:rsidRPr="007840C2" w:rsidRDefault="007B6AA5" w:rsidP="008161F6">
      <w:pPr>
        <w:numPr>
          <w:ilvl w:val="0"/>
          <w:numId w:val="23"/>
        </w:numPr>
        <w:contextualSpacing/>
        <w:jc w:val="both"/>
        <w:rPr>
          <w:rFonts w:ascii="Arial" w:hAnsi="Arial" w:cs="Arial"/>
          <w:sz w:val="19"/>
          <w:szCs w:val="19"/>
          <w:lang w:eastAsia="en-US"/>
        </w:rPr>
      </w:pPr>
      <w:r w:rsidRPr="00F272A1">
        <w:rPr>
          <w:rFonts w:ascii="Arial" w:hAnsi="Arial" w:cs="Arial"/>
          <w:sz w:val="19"/>
          <w:szCs w:val="19"/>
          <w:lang w:eastAsia="en-US"/>
        </w:rPr>
        <w:t>Sposób oraz termin składania ofert</w:t>
      </w:r>
      <w:r w:rsidR="007840C2">
        <w:rPr>
          <w:rFonts w:ascii="Arial" w:hAnsi="Arial" w:cs="Arial"/>
          <w:sz w:val="19"/>
          <w:szCs w:val="19"/>
          <w:lang w:eastAsia="en-US"/>
        </w:rPr>
        <w:t xml:space="preserve">. </w:t>
      </w:r>
      <w:r w:rsidRPr="007840C2">
        <w:rPr>
          <w:rFonts w:ascii="Arial" w:hAnsi="Arial" w:cs="Arial"/>
          <w:sz w:val="19"/>
          <w:szCs w:val="19"/>
          <w:lang w:eastAsia="en-US"/>
        </w:rPr>
        <w:t>Termin otwarcia ofert</w:t>
      </w:r>
    </w:p>
    <w:p w14:paraId="5783D094" w14:textId="77777777" w:rsidR="007B6AA5" w:rsidRPr="00F272A1" w:rsidRDefault="007B6AA5" w:rsidP="008161F6">
      <w:pPr>
        <w:numPr>
          <w:ilvl w:val="0"/>
          <w:numId w:val="23"/>
        </w:numPr>
        <w:contextualSpacing/>
        <w:jc w:val="both"/>
        <w:rPr>
          <w:rFonts w:ascii="Arial" w:hAnsi="Arial" w:cs="Arial"/>
          <w:sz w:val="19"/>
          <w:szCs w:val="19"/>
          <w:lang w:eastAsia="en-US"/>
        </w:rPr>
      </w:pPr>
      <w:r w:rsidRPr="00F272A1">
        <w:rPr>
          <w:rFonts w:ascii="Arial" w:hAnsi="Arial" w:cs="Arial"/>
          <w:sz w:val="19"/>
          <w:szCs w:val="19"/>
          <w:lang w:eastAsia="en-US"/>
        </w:rPr>
        <w:t>Termin związania ofertą</w:t>
      </w:r>
    </w:p>
    <w:p w14:paraId="76E5B07A" w14:textId="3BF32B0A" w:rsidR="007B6AA5" w:rsidRPr="00F272A1" w:rsidRDefault="007B6AA5" w:rsidP="008161F6">
      <w:pPr>
        <w:numPr>
          <w:ilvl w:val="0"/>
          <w:numId w:val="23"/>
        </w:numPr>
        <w:contextualSpacing/>
        <w:jc w:val="both"/>
        <w:rPr>
          <w:rFonts w:ascii="Arial" w:hAnsi="Arial" w:cs="Arial"/>
          <w:sz w:val="19"/>
          <w:szCs w:val="19"/>
          <w:lang w:eastAsia="en-US"/>
        </w:rPr>
      </w:pPr>
      <w:r w:rsidRPr="00F272A1">
        <w:rPr>
          <w:rFonts w:ascii="Arial" w:hAnsi="Arial" w:cs="Arial"/>
          <w:sz w:val="19"/>
          <w:szCs w:val="19"/>
          <w:lang w:eastAsia="en-US"/>
        </w:rPr>
        <w:t>Opis kryteriów oceny ofert wraz z podaniem wag tych kryteriów i sposobu oceny ofert</w:t>
      </w:r>
    </w:p>
    <w:p w14:paraId="64B03C0B" w14:textId="7B76EE8E" w:rsidR="007B6AA5" w:rsidRDefault="007B6AA5" w:rsidP="008161F6">
      <w:pPr>
        <w:numPr>
          <w:ilvl w:val="0"/>
          <w:numId w:val="23"/>
        </w:numPr>
        <w:contextualSpacing/>
        <w:jc w:val="both"/>
        <w:rPr>
          <w:rFonts w:ascii="Arial" w:hAnsi="Arial" w:cs="Arial"/>
          <w:sz w:val="19"/>
          <w:szCs w:val="19"/>
          <w:lang w:eastAsia="en-US"/>
        </w:rPr>
      </w:pPr>
      <w:r w:rsidRPr="00F272A1">
        <w:rPr>
          <w:rFonts w:ascii="Arial" w:hAnsi="Arial" w:cs="Arial"/>
          <w:sz w:val="19"/>
          <w:szCs w:val="19"/>
          <w:lang w:eastAsia="en-US"/>
        </w:rPr>
        <w:t>Projektowane postanowienia umowy w sprawie zamówienia publicznego, które zostaną wprowadzone do umowy w sprawie zamówienia publicznego</w:t>
      </w:r>
    </w:p>
    <w:p w14:paraId="1CAAC8CE" w14:textId="6C1D71DE" w:rsidR="00945F12" w:rsidRPr="00F272A1" w:rsidRDefault="007840C2" w:rsidP="008161F6">
      <w:pPr>
        <w:numPr>
          <w:ilvl w:val="0"/>
          <w:numId w:val="23"/>
        </w:numPr>
        <w:contextualSpacing/>
        <w:jc w:val="both"/>
        <w:rPr>
          <w:rFonts w:ascii="Arial" w:hAnsi="Arial" w:cs="Arial"/>
          <w:sz w:val="19"/>
          <w:szCs w:val="19"/>
          <w:lang w:eastAsia="en-US"/>
        </w:rPr>
      </w:pPr>
      <w:r>
        <w:rPr>
          <w:rFonts w:ascii="Arial" w:hAnsi="Arial" w:cs="Arial"/>
          <w:sz w:val="19"/>
          <w:szCs w:val="19"/>
          <w:lang w:eastAsia="en-US"/>
        </w:rPr>
        <w:t>Zabezpieczenie należytego wykonania umowy</w:t>
      </w:r>
    </w:p>
    <w:p w14:paraId="5CD088D8" w14:textId="3DC68760" w:rsidR="007B6AA5" w:rsidRPr="00F272A1" w:rsidRDefault="00773D17" w:rsidP="008161F6">
      <w:pPr>
        <w:numPr>
          <w:ilvl w:val="0"/>
          <w:numId w:val="23"/>
        </w:numPr>
        <w:contextualSpacing/>
        <w:jc w:val="both"/>
        <w:rPr>
          <w:rFonts w:ascii="Arial" w:hAnsi="Arial" w:cs="Arial"/>
          <w:sz w:val="19"/>
          <w:szCs w:val="19"/>
          <w:lang w:eastAsia="en-US"/>
        </w:rPr>
      </w:pPr>
      <w:r w:rsidRPr="00F272A1">
        <w:rPr>
          <w:rFonts w:ascii="Arial" w:hAnsi="Arial" w:cs="Arial"/>
          <w:sz w:val="19"/>
          <w:szCs w:val="19"/>
          <w:lang w:eastAsia="en-US"/>
        </w:rPr>
        <w:t>I</w:t>
      </w:r>
      <w:r w:rsidR="007B6AA5" w:rsidRPr="00F272A1">
        <w:rPr>
          <w:rFonts w:ascii="Arial" w:hAnsi="Arial" w:cs="Arial"/>
          <w:sz w:val="19"/>
          <w:szCs w:val="19"/>
          <w:lang w:eastAsia="en-US"/>
        </w:rPr>
        <w:t xml:space="preserve">nformacje o formalnościach, jakie muszą zostać dopełnione po wyborze oferty w celu zawarcia umowy </w:t>
      </w:r>
      <w:r w:rsidR="00993D26">
        <w:rPr>
          <w:rFonts w:ascii="Arial" w:hAnsi="Arial" w:cs="Arial"/>
          <w:sz w:val="19"/>
          <w:szCs w:val="19"/>
          <w:lang w:eastAsia="en-US"/>
        </w:rPr>
        <w:br/>
      </w:r>
      <w:r w:rsidR="007B6AA5" w:rsidRPr="00F272A1">
        <w:rPr>
          <w:rFonts w:ascii="Arial" w:hAnsi="Arial" w:cs="Arial"/>
          <w:sz w:val="19"/>
          <w:szCs w:val="19"/>
          <w:lang w:eastAsia="en-US"/>
        </w:rPr>
        <w:t>w sprawie zamówienia publicznego</w:t>
      </w:r>
    </w:p>
    <w:p w14:paraId="23B18C20" w14:textId="6CE0E683" w:rsidR="00BD2C47" w:rsidRDefault="00BD2C47">
      <w:pPr>
        <w:rPr>
          <w:rFonts w:ascii="Arial" w:hAnsi="Arial" w:cs="Arial"/>
          <w:sz w:val="21"/>
          <w:szCs w:val="21"/>
        </w:rPr>
      </w:pPr>
      <w:r>
        <w:rPr>
          <w:rFonts w:ascii="Arial" w:hAnsi="Arial" w:cs="Arial"/>
          <w:sz w:val="21"/>
          <w:szCs w:val="21"/>
        </w:rPr>
        <w:br w:type="page"/>
      </w:r>
    </w:p>
    <w:p w14:paraId="3BC9C33A" w14:textId="315DB677" w:rsidR="009C4529" w:rsidRPr="00C232E1" w:rsidRDefault="00587F52" w:rsidP="001E7311">
      <w:pPr>
        <w:numPr>
          <w:ilvl w:val="0"/>
          <w:numId w:val="1"/>
        </w:numPr>
        <w:spacing w:before="120" w:after="120" w:line="320" w:lineRule="atLeast"/>
        <w:ind w:left="284" w:hanging="284"/>
        <w:jc w:val="both"/>
        <w:rPr>
          <w:rFonts w:ascii="Arial" w:eastAsiaTheme="majorEastAsia" w:hAnsi="Arial" w:cs="Arial"/>
          <w:b/>
          <w:sz w:val="21"/>
          <w:szCs w:val="21"/>
          <w:lang w:eastAsia="en-US"/>
        </w:rPr>
      </w:pPr>
      <w:r w:rsidRPr="00C232E1">
        <w:rPr>
          <w:rFonts w:ascii="Arial" w:eastAsiaTheme="majorEastAsia" w:hAnsi="Arial" w:cs="Arial"/>
          <w:b/>
          <w:sz w:val="21"/>
          <w:szCs w:val="21"/>
          <w:lang w:eastAsia="en-US"/>
        </w:rPr>
        <w:lastRenderedPageBreak/>
        <w:t>Informacje ogólne</w:t>
      </w:r>
    </w:p>
    <w:p w14:paraId="03325F44" w14:textId="6E1128AE" w:rsidR="00142A1B" w:rsidRPr="00C232E1" w:rsidRDefault="00142A1B" w:rsidP="008161F6">
      <w:pPr>
        <w:numPr>
          <w:ilvl w:val="0"/>
          <w:numId w:val="21"/>
        </w:numPr>
        <w:spacing w:line="320" w:lineRule="atLeast"/>
        <w:ind w:hanging="76"/>
        <w:contextualSpacing/>
        <w:jc w:val="both"/>
        <w:rPr>
          <w:rFonts w:ascii="Arial" w:eastAsiaTheme="majorEastAsia" w:hAnsi="Arial" w:cs="Arial"/>
          <w:b/>
          <w:sz w:val="21"/>
          <w:szCs w:val="21"/>
          <w:lang w:eastAsia="en-US"/>
        </w:rPr>
      </w:pPr>
      <w:r w:rsidRPr="00C232E1">
        <w:rPr>
          <w:rFonts w:ascii="Arial" w:eastAsiaTheme="majorEastAsia" w:hAnsi="Arial" w:cs="Arial"/>
          <w:b/>
          <w:sz w:val="21"/>
          <w:szCs w:val="21"/>
          <w:lang w:eastAsia="en-US"/>
        </w:rPr>
        <w:t>Tryb udzielenia zamówienia</w:t>
      </w:r>
    </w:p>
    <w:p w14:paraId="5C73971E" w14:textId="21FB6CC5" w:rsidR="00AB0104" w:rsidRDefault="00AB0104" w:rsidP="002C7E7B">
      <w:pPr>
        <w:spacing w:line="320" w:lineRule="atLeast"/>
        <w:ind w:left="709"/>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Tryb podstawowy bez negocjacji, o którym mowa w art. 275 pkt 1</w:t>
      </w:r>
      <w:r w:rsidR="00FB463B">
        <w:rPr>
          <w:rFonts w:ascii="Arial" w:eastAsiaTheme="majorEastAsia" w:hAnsi="Arial" w:cs="Arial"/>
          <w:sz w:val="21"/>
          <w:szCs w:val="21"/>
          <w:lang w:eastAsia="en-US"/>
        </w:rPr>
        <w:t xml:space="preserve"> </w:t>
      </w:r>
      <w:r w:rsidR="00B50A65" w:rsidRPr="00C232E1">
        <w:rPr>
          <w:rFonts w:ascii="Arial" w:eastAsiaTheme="majorEastAsia" w:hAnsi="Arial" w:cs="Arial"/>
          <w:sz w:val="21"/>
          <w:szCs w:val="21"/>
          <w:lang w:eastAsia="en-US"/>
        </w:rPr>
        <w:t xml:space="preserve">ustawy </w:t>
      </w:r>
      <w:r w:rsidRPr="00C232E1">
        <w:rPr>
          <w:rFonts w:ascii="Arial" w:eastAsiaTheme="majorEastAsia" w:hAnsi="Arial" w:cs="Arial"/>
          <w:sz w:val="21"/>
          <w:szCs w:val="21"/>
          <w:lang w:eastAsia="en-US"/>
        </w:rPr>
        <w:t>z 11 września 2019 r</w:t>
      </w:r>
      <w:r w:rsidR="00773D17" w:rsidRPr="00C232E1">
        <w:rPr>
          <w:rFonts w:ascii="Arial" w:eastAsiaTheme="majorEastAsia" w:hAnsi="Arial" w:cs="Arial"/>
          <w:sz w:val="21"/>
          <w:szCs w:val="21"/>
          <w:lang w:eastAsia="en-US"/>
        </w:rPr>
        <w:t xml:space="preserve">. – </w:t>
      </w:r>
      <w:r w:rsidRPr="00C232E1">
        <w:rPr>
          <w:rFonts w:ascii="Arial" w:eastAsiaTheme="majorEastAsia" w:hAnsi="Arial" w:cs="Arial"/>
          <w:sz w:val="21"/>
          <w:szCs w:val="21"/>
          <w:lang w:eastAsia="en-US"/>
        </w:rPr>
        <w:t>Prawo zamówień publicznych (</w:t>
      </w:r>
      <w:r w:rsidR="005D485E" w:rsidRPr="005D485E">
        <w:rPr>
          <w:rFonts w:ascii="Arial" w:eastAsiaTheme="majorEastAsia" w:hAnsi="Arial" w:cs="Arial"/>
          <w:sz w:val="21"/>
          <w:szCs w:val="21"/>
          <w:lang w:eastAsia="en-US"/>
        </w:rPr>
        <w:t>Dz.U. z 2023 r. poz.1605, z późn. zm</w:t>
      </w:r>
      <w:r w:rsidRPr="00C232E1">
        <w:rPr>
          <w:rFonts w:ascii="Arial" w:eastAsiaTheme="majorEastAsia" w:hAnsi="Arial" w:cs="Arial"/>
          <w:sz w:val="21"/>
          <w:szCs w:val="21"/>
          <w:lang w:eastAsia="en-US"/>
        </w:rPr>
        <w:t>) – dalej</w:t>
      </w:r>
      <w:r w:rsidR="00773D17" w:rsidRPr="00C232E1">
        <w:rPr>
          <w:rFonts w:ascii="Arial" w:eastAsiaTheme="majorEastAsia" w:hAnsi="Arial" w:cs="Arial"/>
          <w:sz w:val="21"/>
          <w:szCs w:val="21"/>
          <w:lang w:eastAsia="en-US"/>
        </w:rPr>
        <w:t>:</w:t>
      </w:r>
      <w:r w:rsidRPr="00C232E1">
        <w:rPr>
          <w:rFonts w:ascii="Arial" w:eastAsiaTheme="majorEastAsia" w:hAnsi="Arial" w:cs="Arial"/>
          <w:sz w:val="21"/>
          <w:szCs w:val="21"/>
          <w:lang w:eastAsia="en-US"/>
        </w:rPr>
        <w:t xml:space="preserve"> ustawa Pzp</w:t>
      </w:r>
      <w:r w:rsidR="00B50A65">
        <w:rPr>
          <w:rFonts w:ascii="Arial" w:eastAsiaTheme="majorEastAsia" w:hAnsi="Arial" w:cs="Arial"/>
          <w:sz w:val="21"/>
          <w:szCs w:val="21"/>
          <w:lang w:eastAsia="en-US"/>
        </w:rPr>
        <w:t>.</w:t>
      </w:r>
    </w:p>
    <w:p w14:paraId="46536F06" w14:textId="6102C9AD" w:rsidR="009C4529" w:rsidRPr="00C232E1" w:rsidRDefault="009C4529" w:rsidP="008161F6">
      <w:pPr>
        <w:numPr>
          <w:ilvl w:val="0"/>
          <w:numId w:val="21"/>
        </w:numPr>
        <w:spacing w:line="320" w:lineRule="atLeast"/>
        <w:ind w:hanging="76"/>
        <w:contextualSpacing/>
        <w:jc w:val="both"/>
        <w:rPr>
          <w:rFonts w:ascii="Arial" w:eastAsiaTheme="majorEastAsia" w:hAnsi="Arial" w:cs="Arial"/>
          <w:b/>
          <w:sz w:val="21"/>
          <w:szCs w:val="21"/>
          <w:lang w:eastAsia="en-US"/>
        </w:rPr>
      </w:pPr>
      <w:r w:rsidRPr="00C232E1">
        <w:rPr>
          <w:rFonts w:ascii="Arial" w:eastAsiaTheme="majorEastAsia" w:hAnsi="Arial" w:cs="Arial"/>
          <w:b/>
          <w:sz w:val="21"/>
          <w:szCs w:val="21"/>
          <w:lang w:eastAsia="en-US"/>
        </w:rPr>
        <w:t>Wykonawcy</w:t>
      </w:r>
      <w:r w:rsidR="00E90B9E" w:rsidRPr="00C232E1">
        <w:rPr>
          <w:rFonts w:ascii="Arial" w:eastAsiaTheme="majorEastAsia" w:hAnsi="Arial" w:cs="Arial"/>
          <w:b/>
          <w:sz w:val="21"/>
          <w:szCs w:val="21"/>
          <w:lang w:eastAsia="en-US"/>
        </w:rPr>
        <w:t>/podwykonawcy</w:t>
      </w:r>
    </w:p>
    <w:p w14:paraId="09D702B0" w14:textId="119DF1F4" w:rsidR="009C4529" w:rsidRPr="00C232E1" w:rsidRDefault="009C4529" w:rsidP="00114471">
      <w:pPr>
        <w:numPr>
          <w:ilvl w:val="0"/>
          <w:numId w:val="5"/>
        </w:numPr>
        <w:spacing w:line="320" w:lineRule="atLeast"/>
        <w:ind w:left="1134" w:hanging="425"/>
        <w:contextualSpacing/>
        <w:jc w:val="both"/>
        <w:rPr>
          <w:rFonts w:ascii="Arial" w:eastAsiaTheme="majorEastAsia" w:hAnsi="Arial" w:cs="Arial"/>
          <w:sz w:val="21"/>
          <w:szCs w:val="21"/>
          <w:lang w:eastAsia="en-US"/>
        </w:rPr>
      </w:pPr>
      <w:r w:rsidRPr="00C232E1">
        <w:rPr>
          <w:rFonts w:ascii="Arial" w:eastAsiaTheme="majorEastAsia" w:hAnsi="Arial" w:cs="Arial"/>
          <w:b/>
          <w:sz w:val="21"/>
          <w:szCs w:val="21"/>
          <w:lang w:eastAsia="en-US"/>
        </w:rPr>
        <w:t xml:space="preserve">Wykonawcą </w:t>
      </w:r>
      <w:r w:rsidR="00412BC8" w:rsidRPr="00C232E1">
        <w:rPr>
          <w:rFonts w:ascii="Arial" w:eastAsiaTheme="majorEastAsia" w:hAnsi="Arial" w:cs="Arial"/>
          <w:bCs/>
          <w:sz w:val="21"/>
          <w:szCs w:val="21"/>
          <w:lang w:eastAsia="en-US"/>
        </w:rPr>
        <w:t>jest</w:t>
      </w:r>
      <w:r w:rsidRPr="00C232E1">
        <w:rPr>
          <w:rFonts w:ascii="Arial" w:eastAsiaTheme="majorEastAsia" w:hAnsi="Arial" w:cs="Arial"/>
          <w:sz w:val="21"/>
          <w:szCs w:val="21"/>
          <w:lang w:eastAsia="en-US"/>
        </w:rPr>
        <w:t xml:space="preserve"> osoba fizyczna, osoba prawna albo jednostka organizacyjna nieposiadająca osobowości prawnej, </w:t>
      </w:r>
      <w:r w:rsidR="00412BC8" w:rsidRPr="00C232E1">
        <w:rPr>
          <w:rFonts w:ascii="Arial" w:eastAsiaTheme="majorEastAsia" w:hAnsi="Arial" w:cs="Arial"/>
          <w:sz w:val="21"/>
          <w:szCs w:val="21"/>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C232E1">
        <w:rPr>
          <w:rFonts w:ascii="Arial" w:eastAsiaTheme="majorEastAsia" w:hAnsi="Arial" w:cs="Arial"/>
          <w:sz w:val="21"/>
          <w:szCs w:val="21"/>
          <w:lang w:eastAsia="en-US"/>
        </w:rPr>
        <w:t>.</w:t>
      </w:r>
    </w:p>
    <w:p w14:paraId="2F1DC555" w14:textId="26471570" w:rsidR="00B07F86" w:rsidRPr="00C232E1" w:rsidRDefault="00B07F86" w:rsidP="00114471">
      <w:pPr>
        <w:numPr>
          <w:ilvl w:val="0"/>
          <w:numId w:val="5"/>
        </w:numPr>
        <w:spacing w:before="120" w:after="120" w:line="320" w:lineRule="atLeast"/>
        <w:ind w:left="1134" w:hanging="425"/>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 xml:space="preserve">Zamawiający </w:t>
      </w:r>
      <w:r w:rsidRPr="00C232E1">
        <w:rPr>
          <w:rFonts w:ascii="Arial" w:eastAsiaTheme="majorEastAsia" w:hAnsi="Arial" w:cs="Arial"/>
          <w:sz w:val="21"/>
          <w:szCs w:val="21"/>
          <w:u w:val="single"/>
          <w:lang w:eastAsia="en-US"/>
        </w:rPr>
        <w:t>nie zastrzega</w:t>
      </w:r>
      <w:r w:rsidRPr="00C232E1">
        <w:rPr>
          <w:rFonts w:ascii="Arial" w:eastAsiaTheme="majorEastAsia" w:hAnsi="Arial" w:cs="Arial"/>
          <w:sz w:val="21"/>
          <w:szCs w:val="21"/>
          <w:lang w:eastAsia="en-US"/>
        </w:rPr>
        <w:t xml:space="preserve"> możliwości ubiegania się o udzielenie zamówienia wyłącznie przez wykonawców, o których mowa w art. 94</w:t>
      </w:r>
      <w:r w:rsidR="00447382" w:rsidRPr="00C232E1">
        <w:rPr>
          <w:rFonts w:ascii="Arial" w:eastAsiaTheme="majorEastAsia" w:hAnsi="Arial" w:cs="Arial"/>
          <w:sz w:val="21"/>
          <w:szCs w:val="21"/>
          <w:lang w:eastAsia="en-US"/>
        </w:rPr>
        <w:t xml:space="preserve"> ustawy Pzp,</w:t>
      </w:r>
      <w:r w:rsidRPr="00C232E1">
        <w:rPr>
          <w:rFonts w:ascii="Arial" w:eastAsiaTheme="majorEastAsia" w:hAnsi="Arial" w:cs="Arial"/>
          <w:sz w:val="21"/>
          <w:szCs w:val="21"/>
          <w:lang w:eastAsia="en-US"/>
        </w:rPr>
        <w:t xml:space="preserve"> tj. mający</w:t>
      </w:r>
      <w:r w:rsidR="00773D17" w:rsidRPr="00C232E1">
        <w:rPr>
          <w:rFonts w:ascii="Arial" w:eastAsiaTheme="majorEastAsia" w:hAnsi="Arial" w:cs="Arial"/>
          <w:sz w:val="21"/>
          <w:szCs w:val="21"/>
          <w:lang w:eastAsia="en-US"/>
        </w:rPr>
        <w:t>ch</w:t>
      </w:r>
      <w:r w:rsidRPr="00C232E1">
        <w:rPr>
          <w:rFonts w:ascii="Arial" w:eastAsiaTheme="majorEastAsia" w:hAnsi="Arial" w:cs="Arial"/>
          <w:sz w:val="21"/>
          <w:szCs w:val="21"/>
          <w:lang w:eastAsia="en-US"/>
        </w:rPr>
        <w:t xml:space="preserve"> status zakładu pracy chronionej, spółdzielnie socjalne oraz inn</w:t>
      </w:r>
      <w:r w:rsidR="00773D17" w:rsidRPr="00C232E1">
        <w:rPr>
          <w:rFonts w:ascii="Arial" w:eastAsiaTheme="majorEastAsia" w:hAnsi="Arial" w:cs="Arial"/>
          <w:sz w:val="21"/>
          <w:szCs w:val="21"/>
          <w:lang w:eastAsia="en-US"/>
        </w:rPr>
        <w:t>ych</w:t>
      </w:r>
      <w:r w:rsidRPr="00C232E1">
        <w:rPr>
          <w:rFonts w:ascii="Arial" w:eastAsiaTheme="majorEastAsia" w:hAnsi="Arial" w:cs="Arial"/>
          <w:sz w:val="21"/>
          <w:szCs w:val="21"/>
          <w:lang w:eastAsia="en-US"/>
        </w:rPr>
        <w:t xml:space="preserve"> wykonawc</w:t>
      </w:r>
      <w:r w:rsidR="00773D17" w:rsidRPr="00C232E1">
        <w:rPr>
          <w:rFonts w:ascii="Arial" w:eastAsiaTheme="majorEastAsia" w:hAnsi="Arial" w:cs="Arial"/>
          <w:sz w:val="21"/>
          <w:szCs w:val="21"/>
          <w:lang w:eastAsia="en-US"/>
        </w:rPr>
        <w:t>ów</w:t>
      </w:r>
      <w:r w:rsidRPr="00C232E1">
        <w:rPr>
          <w:rFonts w:ascii="Arial" w:eastAsiaTheme="majorEastAsia" w:hAnsi="Arial" w:cs="Arial"/>
          <w:sz w:val="21"/>
          <w:szCs w:val="21"/>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DD2C5E" w:rsidRDefault="00B174FF" w:rsidP="00114471">
      <w:pPr>
        <w:numPr>
          <w:ilvl w:val="0"/>
          <w:numId w:val="5"/>
        </w:numPr>
        <w:spacing w:before="120" w:after="120" w:line="320" w:lineRule="atLeast"/>
        <w:ind w:left="1134" w:hanging="425"/>
        <w:contextualSpacing/>
        <w:jc w:val="both"/>
        <w:rPr>
          <w:rFonts w:ascii="Arial" w:eastAsiaTheme="majorEastAsia" w:hAnsi="Arial" w:cs="Arial"/>
          <w:b/>
          <w:sz w:val="21"/>
          <w:szCs w:val="21"/>
          <w:lang w:eastAsia="en-US"/>
        </w:rPr>
      </w:pPr>
      <w:r w:rsidRPr="00DD2C5E">
        <w:rPr>
          <w:rFonts w:ascii="Arial" w:eastAsiaTheme="majorEastAsia" w:hAnsi="Arial" w:cs="Arial"/>
          <w:b/>
          <w:sz w:val="21"/>
          <w:szCs w:val="21"/>
          <w:lang w:eastAsia="en-US"/>
        </w:rPr>
        <w:t>Za</w:t>
      </w:r>
      <w:r w:rsidR="00D03518" w:rsidRPr="00DD2C5E">
        <w:rPr>
          <w:rFonts w:ascii="Arial" w:eastAsiaTheme="majorEastAsia" w:hAnsi="Arial" w:cs="Arial"/>
          <w:b/>
          <w:sz w:val="21"/>
          <w:szCs w:val="21"/>
          <w:lang w:eastAsia="en-US"/>
        </w:rPr>
        <w:t>mówienie może zostać udzielone w</w:t>
      </w:r>
      <w:r w:rsidRPr="00DD2C5E">
        <w:rPr>
          <w:rFonts w:ascii="Arial" w:eastAsiaTheme="majorEastAsia" w:hAnsi="Arial" w:cs="Arial"/>
          <w:b/>
          <w:sz w:val="21"/>
          <w:szCs w:val="21"/>
          <w:lang w:eastAsia="en-US"/>
        </w:rPr>
        <w:t>ykonawcy, który</w:t>
      </w:r>
      <w:r w:rsidR="00C11069" w:rsidRPr="00DD2C5E">
        <w:rPr>
          <w:rFonts w:ascii="Arial" w:eastAsiaTheme="majorEastAsia" w:hAnsi="Arial" w:cs="Arial"/>
          <w:b/>
          <w:sz w:val="21"/>
          <w:szCs w:val="21"/>
          <w:lang w:eastAsia="en-US"/>
        </w:rPr>
        <w:t>:</w:t>
      </w:r>
    </w:p>
    <w:p w14:paraId="07A72EE3" w14:textId="041C652B" w:rsidR="00DD0276" w:rsidRPr="00BD2C47" w:rsidRDefault="00773D17" w:rsidP="00BD2C47">
      <w:pPr>
        <w:spacing w:before="120" w:after="120" w:line="320" w:lineRule="atLeast"/>
        <w:ind w:left="1134"/>
        <w:contextualSpacing/>
        <w:jc w:val="both"/>
        <w:rPr>
          <w:rFonts w:ascii="Arial" w:eastAsiaTheme="majorEastAsia" w:hAnsi="Arial" w:cs="Arial"/>
          <w:sz w:val="21"/>
          <w:szCs w:val="21"/>
          <w:lang w:eastAsia="en-US"/>
        </w:rPr>
      </w:pPr>
      <w:r w:rsidRPr="00BD2C47">
        <w:rPr>
          <w:rFonts w:ascii="Arial" w:eastAsiaTheme="majorEastAsia" w:hAnsi="Arial" w:cs="Arial"/>
          <w:sz w:val="21"/>
          <w:szCs w:val="21"/>
          <w:lang w:eastAsia="en-US"/>
        </w:rPr>
        <w:t xml:space="preserve">– </w:t>
      </w:r>
      <w:r w:rsidR="00B174FF" w:rsidRPr="00BD2C47">
        <w:rPr>
          <w:rFonts w:ascii="Arial" w:eastAsiaTheme="majorEastAsia" w:hAnsi="Arial" w:cs="Arial"/>
          <w:sz w:val="21"/>
          <w:szCs w:val="21"/>
          <w:lang w:eastAsia="en-US"/>
        </w:rPr>
        <w:t xml:space="preserve">spełnia warunki udziału w postępowaniu opisane w </w:t>
      </w:r>
      <w:r w:rsidRPr="00BD2C47">
        <w:rPr>
          <w:rFonts w:ascii="Arial" w:eastAsiaTheme="majorEastAsia" w:hAnsi="Arial" w:cs="Arial"/>
          <w:sz w:val="21"/>
          <w:szCs w:val="21"/>
          <w:lang w:eastAsia="en-US"/>
        </w:rPr>
        <w:t>r</w:t>
      </w:r>
      <w:r w:rsidR="00B174FF" w:rsidRPr="00BD2C47">
        <w:rPr>
          <w:rFonts w:ascii="Arial" w:eastAsiaTheme="majorEastAsia" w:hAnsi="Arial" w:cs="Arial"/>
          <w:sz w:val="21"/>
          <w:szCs w:val="21"/>
          <w:lang w:eastAsia="en-US"/>
        </w:rPr>
        <w:t xml:space="preserve">ozdziale </w:t>
      </w:r>
      <w:r w:rsidR="00C55760" w:rsidRPr="00BD2C47">
        <w:rPr>
          <w:rFonts w:ascii="Arial" w:eastAsiaTheme="majorEastAsia" w:hAnsi="Arial" w:cs="Arial"/>
          <w:sz w:val="21"/>
          <w:szCs w:val="21"/>
          <w:lang w:eastAsia="en-US"/>
        </w:rPr>
        <w:t xml:space="preserve">II </w:t>
      </w:r>
      <w:r w:rsidR="00A933BE">
        <w:rPr>
          <w:rFonts w:ascii="Arial" w:eastAsiaTheme="majorEastAsia" w:hAnsi="Arial" w:cs="Arial"/>
          <w:sz w:val="21"/>
          <w:szCs w:val="21"/>
          <w:lang w:eastAsia="en-US"/>
        </w:rPr>
        <w:t>pkt 6</w:t>
      </w:r>
      <w:r w:rsidR="00C55760" w:rsidRPr="00BD2C47">
        <w:rPr>
          <w:rFonts w:ascii="Arial" w:eastAsiaTheme="majorEastAsia" w:hAnsi="Arial" w:cs="Arial"/>
          <w:sz w:val="21"/>
          <w:szCs w:val="21"/>
          <w:lang w:eastAsia="en-US"/>
        </w:rPr>
        <w:t xml:space="preserve"> </w:t>
      </w:r>
      <w:r w:rsidR="00C11069" w:rsidRPr="00BD2C47">
        <w:rPr>
          <w:rFonts w:ascii="Arial" w:eastAsiaTheme="majorEastAsia" w:hAnsi="Arial" w:cs="Arial"/>
          <w:sz w:val="21"/>
          <w:szCs w:val="21"/>
          <w:lang w:eastAsia="en-US"/>
        </w:rPr>
        <w:t>S</w:t>
      </w:r>
      <w:r w:rsidR="00B174FF" w:rsidRPr="00BD2C47">
        <w:rPr>
          <w:rFonts w:ascii="Arial" w:eastAsiaTheme="majorEastAsia" w:hAnsi="Arial" w:cs="Arial"/>
          <w:sz w:val="21"/>
          <w:szCs w:val="21"/>
          <w:lang w:eastAsia="en-US"/>
        </w:rPr>
        <w:t xml:space="preserve">WZ, </w:t>
      </w:r>
    </w:p>
    <w:p w14:paraId="27BF069D" w14:textId="00ABD807" w:rsidR="00C11069" w:rsidRPr="00371BBA" w:rsidRDefault="00773D17" w:rsidP="00BD2C47">
      <w:pPr>
        <w:autoSpaceDE w:val="0"/>
        <w:autoSpaceDN w:val="0"/>
        <w:spacing w:before="120" w:after="120" w:line="320" w:lineRule="atLeast"/>
        <w:ind w:left="1134"/>
        <w:contextualSpacing/>
        <w:jc w:val="both"/>
        <w:rPr>
          <w:rFonts w:ascii="Arial" w:hAnsi="Arial" w:cs="Arial"/>
          <w:sz w:val="21"/>
          <w:szCs w:val="21"/>
          <w:u w:val="single"/>
        </w:rPr>
      </w:pPr>
      <w:r w:rsidRPr="00BD2C47">
        <w:rPr>
          <w:rFonts w:ascii="Arial" w:eastAsiaTheme="majorEastAsia" w:hAnsi="Arial" w:cs="Arial"/>
          <w:sz w:val="21"/>
          <w:szCs w:val="21"/>
          <w:lang w:eastAsia="en-US"/>
        </w:rPr>
        <w:t xml:space="preserve">– </w:t>
      </w:r>
      <w:r w:rsidR="00B174FF" w:rsidRPr="00BD2C47">
        <w:rPr>
          <w:rFonts w:ascii="Arial" w:eastAsiaTheme="majorEastAsia" w:hAnsi="Arial" w:cs="Arial"/>
          <w:sz w:val="21"/>
          <w:szCs w:val="21"/>
          <w:lang w:eastAsia="en-US"/>
        </w:rPr>
        <w:t xml:space="preserve">nie podlega wykluczeniu na podstawie art. </w:t>
      </w:r>
      <w:r w:rsidR="00C11069" w:rsidRPr="00BD2C47">
        <w:rPr>
          <w:rFonts w:ascii="Arial" w:eastAsiaTheme="majorEastAsia" w:hAnsi="Arial" w:cs="Arial"/>
          <w:sz w:val="21"/>
          <w:szCs w:val="21"/>
          <w:lang w:eastAsia="en-US"/>
        </w:rPr>
        <w:t>108 ust. 1 ustawy Pzp</w:t>
      </w:r>
      <w:r w:rsidR="00A91ED8">
        <w:rPr>
          <w:rFonts w:ascii="Arial" w:eastAsiaTheme="majorEastAsia" w:hAnsi="Arial" w:cs="Arial"/>
          <w:sz w:val="21"/>
          <w:szCs w:val="21"/>
          <w:lang w:eastAsia="en-US"/>
        </w:rPr>
        <w:t xml:space="preserve">, </w:t>
      </w:r>
      <w:r w:rsidR="00371BBA" w:rsidRPr="00371BBA">
        <w:rPr>
          <w:rFonts w:ascii="Arial" w:eastAsiaTheme="majorEastAsia" w:hAnsi="Arial" w:cs="Arial"/>
          <w:sz w:val="21"/>
          <w:szCs w:val="21"/>
          <w:lang w:eastAsia="en-US"/>
        </w:rPr>
        <w:t xml:space="preserve">oraz </w:t>
      </w:r>
      <w:bookmarkStart w:id="3" w:name="_Hlk103156133"/>
      <w:r w:rsidR="00371BBA" w:rsidRPr="00371BBA">
        <w:rPr>
          <w:rFonts w:ascii="Arial" w:eastAsiaTheme="majorEastAsia" w:hAnsi="Arial" w:cs="Arial"/>
          <w:sz w:val="21"/>
          <w:szCs w:val="21"/>
          <w:lang w:eastAsia="en-US"/>
        </w:rPr>
        <w:t>art. 7 ust. 1 ustawy o szczególnych rozwiązaniach w zakresie przeciwdziałania wspieraniu agresji na Ukrainę oraz służących ochronie bezpieczeństwa narodowego</w:t>
      </w:r>
      <w:bookmarkEnd w:id="3"/>
      <w:r w:rsidR="00371BBA" w:rsidRPr="00371BBA">
        <w:rPr>
          <w:rFonts w:ascii="Arial" w:eastAsiaTheme="majorEastAsia" w:hAnsi="Arial" w:cs="Arial"/>
          <w:sz w:val="21"/>
          <w:szCs w:val="21"/>
          <w:vertAlign w:val="superscript"/>
          <w:lang w:eastAsia="en-US"/>
        </w:rPr>
        <w:footnoteReference w:id="2"/>
      </w:r>
      <w:r w:rsidR="00C11069" w:rsidRPr="00371BBA">
        <w:rPr>
          <w:rFonts w:ascii="Arial" w:eastAsiaTheme="majorEastAsia" w:hAnsi="Arial" w:cs="Arial"/>
          <w:sz w:val="21"/>
          <w:szCs w:val="21"/>
          <w:lang w:eastAsia="en-US"/>
        </w:rPr>
        <w:t>,</w:t>
      </w:r>
      <w:r w:rsidRPr="00371BBA">
        <w:rPr>
          <w:rFonts w:ascii="Arial" w:eastAsiaTheme="majorEastAsia" w:hAnsi="Arial" w:cs="Arial"/>
          <w:sz w:val="21"/>
          <w:szCs w:val="21"/>
          <w:lang w:eastAsia="en-US"/>
        </w:rPr>
        <w:t xml:space="preserve"> </w:t>
      </w:r>
    </w:p>
    <w:p w14:paraId="41C80905" w14:textId="0F3C91C8" w:rsidR="00B07F86" w:rsidRPr="00C232E1" w:rsidRDefault="00A85EAD" w:rsidP="00BD2C47">
      <w:pPr>
        <w:spacing w:before="120" w:after="120" w:line="320" w:lineRule="atLeast"/>
        <w:ind w:left="1134"/>
        <w:contextualSpacing/>
        <w:jc w:val="both"/>
        <w:rPr>
          <w:rFonts w:ascii="Arial" w:eastAsiaTheme="majorEastAsia" w:hAnsi="Arial" w:cs="Arial"/>
          <w:i/>
          <w:sz w:val="21"/>
          <w:szCs w:val="21"/>
          <w:lang w:eastAsia="en-US"/>
        </w:rPr>
      </w:pPr>
      <w:r w:rsidRPr="00BD2C47">
        <w:rPr>
          <w:rFonts w:ascii="Arial" w:eastAsiaTheme="majorEastAsia" w:hAnsi="Arial" w:cs="Arial"/>
          <w:sz w:val="21"/>
          <w:szCs w:val="21"/>
          <w:lang w:eastAsia="en-US"/>
        </w:rPr>
        <w:t>–</w:t>
      </w:r>
      <w:r w:rsidR="00C11069" w:rsidRPr="00BD2C47">
        <w:rPr>
          <w:rFonts w:ascii="Arial" w:eastAsiaTheme="majorEastAsia" w:hAnsi="Arial" w:cs="Arial"/>
          <w:sz w:val="21"/>
          <w:szCs w:val="21"/>
          <w:lang w:eastAsia="en-US"/>
        </w:rPr>
        <w:t xml:space="preserve"> </w:t>
      </w:r>
      <w:r w:rsidR="00B174FF" w:rsidRPr="00BD2C47">
        <w:rPr>
          <w:rFonts w:ascii="Arial" w:eastAsiaTheme="majorEastAsia" w:hAnsi="Arial" w:cs="Arial"/>
          <w:sz w:val="21"/>
          <w:szCs w:val="21"/>
          <w:lang w:eastAsia="en-US"/>
        </w:rPr>
        <w:t>złożył of</w:t>
      </w:r>
      <w:r w:rsidR="00C11069" w:rsidRPr="00BD2C47">
        <w:rPr>
          <w:rFonts w:ascii="Arial" w:eastAsiaTheme="majorEastAsia" w:hAnsi="Arial" w:cs="Arial"/>
          <w:sz w:val="21"/>
          <w:szCs w:val="21"/>
          <w:lang w:eastAsia="en-US"/>
        </w:rPr>
        <w:t xml:space="preserve">ertę niepodlegającą odrzuceniu na podstawie art. 226 </w:t>
      </w:r>
      <w:r w:rsidR="00852CFA" w:rsidRPr="00BD2C47">
        <w:rPr>
          <w:rFonts w:ascii="Arial" w:eastAsiaTheme="majorEastAsia" w:hAnsi="Arial" w:cs="Arial"/>
          <w:sz w:val="21"/>
          <w:szCs w:val="21"/>
          <w:lang w:eastAsia="en-US"/>
        </w:rPr>
        <w:t xml:space="preserve">ust. 1 </w:t>
      </w:r>
      <w:r w:rsidR="00241562" w:rsidRPr="00BD2C47">
        <w:rPr>
          <w:rFonts w:ascii="Arial" w:eastAsiaTheme="majorEastAsia" w:hAnsi="Arial" w:cs="Arial"/>
          <w:sz w:val="21"/>
          <w:szCs w:val="21"/>
          <w:lang w:eastAsia="en-US"/>
        </w:rPr>
        <w:t>ustawy Pzp,</w:t>
      </w:r>
      <w:r w:rsidR="00241562" w:rsidRPr="00C232E1">
        <w:rPr>
          <w:rFonts w:ascii="Arial" w:eastAsiaTheme="majorEastAsia" w:hAnsi="Arial" w:cs="Arial"/>
          <w:sz w:val="21"/>
          <w:szCs w:val="21"/>
          <w:lang w:eastAsia="en-US"/>
        </w:rPr>
        <w:t xml:space="preserve"> </w:t>
      </w:r>
    </w:p>
    <w:p w14:paraId="33BE7A88" w14:textId="0C5E3AD3" w:rsidR="00DD0276" w:rsidRPr="00F328BF" w:rsidRDefault="00FE361A" w:rsidP="00114471">
      <w:pPr>
        <w:numPr>
          <w:ilvl w:val="0"/>
          <w:numId w:val="5"/>
        </w:numPr>
        <w:spacing w:before="120" w:after="120" w:line="320" w:lineRule="atLeast"/>
        <w:ind w:left="1134"/>
        <w:contextualSpacing/>
        <w:jc w:val="both"/>
        <w:rPr>
          <w:rFonts w:ascii="Arial" w:eastAsiaTheme="majorEastAsia" w:hAnsi="Arial" w:cs="Arial"/>
          <w:bCs/>
          <w:sz w:val="21"/>
          <w:szCs w:val="21"/>
          <w:lang w:eastAsia="en-US"/>
        </w:rPr>
      </w:pPr>
      <w:r w:rsidRPr="00F328BF">
        <w:rPr>
          <w:rFonts w:ascii="Arial" w:eastAsiaTheme="majorEastAsia" w:hAnsi="Arial" w:cs="Arial"/>
          <w:sz w:val="21"/>
          <w:szCs w:val="21"/>
          <w:lang w:eastAsia="en-US"/>
        </w:rPr>
        <w:t xml:space="preserve">Wykonawcy mogą </w:t>
      </w:r>
      <w:r w:rsidR="00A85EAD" w:rsidRPr="00F328BF">
        <w:rPr>
          <w:rFonts w:ascii="Arial" w:eastAsiaTheme="majorEastAsia" w:hAnsi="Arial" w:cs="Arial"/>
          <w:sz w:val="21"/>
          <w:szCs w:val="21"/>
          <w:lang w:eastAsia="en-US"/>
        </w:rPr>
        <w:t xml:space="preserve">wspólnie </w:t>
      </w:r>
      <w:r w:rsidRPr="00F328BF">
        <w:rPr>
          <w:rFonts w:ascii="Arial" w:eastAsiaTheme="majorEastAsia" w:hAnsi="Arial" w:cs="Arial"/>
          <w:sz w:val="21"/>
          <w:szCs w:val="21"/>
          <w:lang w:eastAsia="en-US"/>
        </w:rPr>
        <w:t xml:space="preserve">ubiegać się o udzielenie zamówienia. </w:t>
      </w:r>
    </w:p>
    <w:p w14:paraId="37EEE173" w14:textId="2D6F727F" w:rsidR="00E90B9E" w:rsidRPr="00C232E1" w:rsidRDefault="00FE361A" w:rsidP="00BD2C47">
      <w:pPr>
        <w:spacing w:before="120" w:after="120" w:line="320" w:lineRule="atLeast"/>
        <w:ind w:left="1134"/>
        <w:contextualSpacing/>
        <w:jc w:val="both"/>
        <w:rPr>
          <w:rFonts w:ascii="Arial" w:eastAsiaTheme="majorEastAsia" w:hAnsi="Arial" w:cs="Arial"/>
          <w:b/>
          <w:bCs/>
          <w:sz w:val="21"/>
          <w:szCs w:val="21"/>
          <w:lang w:eastAsia="en-US"/>
        </w:rPr>
      </w:pPr>
      <w:r w:rsidRPr="00C232E1">
        <w:rPr>
          <w:rFonts w:ascii="Arial" w:eastAsiaTheme="majorEastAsia" w:hAnsi="Arial" w:cs="Arial"/>
          <w:sz w:val="21"/>
          <w:szCs w:val="21"/>
          <w:lang w:eastAsia="en-US"/>
        </w:rPr>
        <w:t>W takim przypadku</w:t>
      </w:r>
      <w:r w:rsidR="00E90B9E" w:rsidRPr="00C232E1">
        <w:rPr>
          <w:rFonts w:ascii="Arial" w:eastAsiaTheme="majorEastAsia" w:hAnsi="Arial" w:cs="Arial"/>
          <w:sz w:val="21"/>
          <w:szCs w:val="21"/>
          <w:lang w:eastAsia="en-US"/>
        </w:rPr>
        <w:t>:</w:t>
      </w:r>
    </w:p>
    <w:p w14:paraId="30465187" w14:textId="1D6C9D69" w:rsidR="00E90B9E" w:rsidRPr="00C232E1" w:rsidRDefault="00E90B9E" w:rsidP="00114471">
      <w:pPr>
        <w:numPr>
          <w:ilvl w:val="0"/>
          <w:numId w:val="6"/>
        </w:numPr>
        <w:spacing w:before="120" w:after="120" w:line="320" w:lineRule="atLeast"/>
        <w:ind w:left="1560"/>
        <w:contextualSpacing/>
        <w:jc w:val="both"/>
        <w:rPr>
          <w:rFonts w:ascii="Arial" w:eastAsiaTheme="majorEastAsia" w:hAnsi="Arial" w:cs="Arial"/>
          <w:b/>
          <w:bCs/>
          <w:sz w:val="21"/>
          <w:szCs w:val="21"/>
          <w:lang w:eastAsia="en-US"/>
        </w:rPr>
      </w:pPr>
      <w:r w:rsidRPr="00C232E1">
        <w:rPr>
          <w:rFonts w:ascii="Arial" w:eastAsiaTheme="majorEastAsia" w:hAnsi="Arial" w:cs="Arial"/>
          <w:bCs/>
          <w:sz w:val="21"/>
          <w:szCs w:val="21"/>
          <w:lang w:eastAsia="en-US"/>
        </w:rPr>
        <w:t xml:space="preserve">Wykonawcy występujący wspólnie są zobowiązani do ustanowienia </w:t>
      </w:r>
      <w:r w:rsidR="00A85EAD" w:rsidRPr="00C232E1">
        <w:rPr>
          <w:rFonts w:ascii="Arial" w:eastAsiaTheme="majorEastAsia" w:hAnsi="Arial" w:cs="Arial"/>
          <w:bCs/>
          <w:sz w:val="21"/>
          <w:szCs w:val="21"/>
          <w:lang w:eastAsia="en-US"/>
        </w:rPr>
        <w:t>p</w:t>
      </w:r>
      <w:r w:rsidRPr="00C232E1">
        <w:rPr>
          <w:rFonts w:ascii="Arial" w:eastAsiaTheme="majorEastAsia" w:hAnsi="Arial" w:cs="Arial"/>
          <w:bCs/>
          <w:sz w:val="21"/>
          <w:szCs w:val="21"/>
          <w:lang w:eastAsia="en-US"/>
        </w:rPr>
        <w:t>ełnomocnika do reprezentowania ich w postępowaniu albo do reprezentowania ich w postępowaniu i zawarcia umowy w sprawie przedmiotowego zamówienia publicznego.</w:t>
      </w:r>
    </w:p>
    <w:p w14:paraId="3CE04730" w14:textId="2918B664" w:rsidR="002E2F67" w:rsidRPr="00B906A0" w:rsidRDefault="00E90B9E" w:rsidP="00114471">
      <w:pPr>
        <w:numPr>
          <w:ilvl w:val="0"/>
          <w:numId w:val="8"/>
        </w:numPr>
        <w:spacing w:before="120" w:after="120" w:line="320" w:lineRule="atLeast"/>
        <w:ind w:left="1560"/>
        <w:contextualSpacing/>
        <w:jc w:val="both"/>
        <w:rPr>
          <w:rFonts w:ascii="Arial" w:eastAsiaTheme="majorEastAsia" w:hAnsi="Arial" w:cs="Arial"/>
          <w:bCs/>
          <w:sz w:val="21"/>
          <w:szCs w:val="21"/>
          <w:lang w:eastAsia="en-US"/>
        </w:rPr>
      </w:pPr>
      <w:r w:rsidRPr="00C232E1">
        <w:rPr>
          <w:rFonts w:ascii="Arial" w:eastAsiaTheme="majorEastAsia" w:hAnsi="Arial" w:cs="Arial"/>
          <w:bCs/>
          <w:sz w:val="21"/>
          <w:szCs w:val="21"/>
          <w:lang w:eastAsia="en-US"/>
        </w:rPr>
        <w:t>Wszelka korespon</w:t>
      </w:r>
      <w:r w:rsidR="00D03518" w:rsidRPr="00C232E1">
        <w:rPr>
          <w:rFonts w:ascii="Arial" w:eastAsiaTheme="majorEastAsia" w:hAnsi="Arial" w:cs="Arial"/>
          <w:bCs/>
          <w:sz w:val="21"/>
          <w:szCs w:val="21"/>
          <w:lang w:eastAsia="en-US"/>
        </w:rPr>
        <w:t xml:space="preserve">dencja </w:t>
      </w:r>
      <w:r w:rsidR="00A85EAD" w:rsidRPr="00C232E1">
        <w:rPr>
          <w:rFonts w:ascii="Arial" w:eastAsiaTheme="majorEastAsia" w:hAnsi="Arial" w:cs="Arial"/>
          <w:bCs/>
          <w:sz w:val="21"/>
          <w:szCs w:val="21"/>
          <w:lang w:eastAsia="en-US"/>
        </w:rPr>
        <w:t xml:space="preserve">będzie </w:t>
      </w:r>
      <w:r w:rsidR="00D03518" w:rsidRPr="00C232E1">
        <w:rPr>
          <w:rFonts w:ascii="Arial" w:eastAsiaTheme="majorEastAsia" w:hAnsi="Arial" w:cs="Arial"/>
          <w:bCs/>
          <w:sz w:val="21"/>
          <w:szCs w:val="21"/>
          <w:lang w:eastAsia="en-US"/>
        </w:rPr>
        <w:t>prowadzona przez z</w:t>
      </w:r>
      <w:r w:rsidRPr="00C232E1">
        <w:rPr>
          <w:rFonts w:ascii="Arial" w:eastAsiaTheme="majorEastAsia" w:hAnsi="Arial" w:cs="Arial"/>
          <w:bCs/>
          <w:sz w:val="21"/>
          <w:szCs w:val="21"/>
          <w:lang w:eastAsia="en-US"/>
        </w:rPr>
        <w:t xml:space="preserve">amawiającego wyłącznie z </w:t>
      </w:r>
      <w:r w:rsidRPr="00B906A0">
        <w:rPr>
          <w:rFonts w:ascii="Arial" w:eastAsiaTheme="majorEastAsia" w:hAnsi="Arial" w:cs="Arial"/>
          <w:bCs/>
          <w:sz w:val="21"/>
          <w:szCs w:val="21"/>
          <w:lang w:eastAsia="en-US"/>
        </w:rPr>
        <w:t>pełnomocnikiem.</w:t>
      </w:r>
    </w:p>
    <w:p w14:paraId="04F6D754" w14:textId="23593A9C" w:rsidR="00E1056C" w:rsidRPr="00B906A0" w:rsidRDefault="00E1056C" w:rsidP="00B94BE6">
      <w:pPr>
        <w:numPr>
          <w:ilvl w:val="0"/>
          <w:numId w:val="5"/>
        </w:numPr>
        <w:spacing w:before="120" w:after="120" w:line="320" w:lineRule="atLeast"/>
        <w:ind w:left="1134"/>
        <w:contextualSpacing/>
        <w:jc w:val="both"/>
        <w:rPr>
          <w:rFonts w:ascii="Arial" w:eastAsiaTheme="majorEastAsia" w:hAnsi="Arial" w:cs="Arial"/>
          <w:sz w:val="21"/>
          <w:szCs w:val="21"/>
          <w:lang w:eastAsia="en-US"/>
        </w:rPr>
      </w:pPr>
      <w:r w:rsidRPr="00B906A0">
        <w:rPr>
          <w:rFonts w:ascii="Arial" w:eastAsiaTheme="majorEastAsia" w:hAnsi="Arial" w:cs="Arial"/>
          <w:sz w:val="21"/>
          <w:szCs w:val="21"/>
          <w:lang w:eastAsia="en-US"/>
        </w:rPr>
        <w:t>Potencjał podmiotu trzeciego.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ustawy Pzp oraz art. 7 ust. 1 ustawy o szczególnych rozwiązaniach w zakresie przeciwdziałania wspieraniu agresji na Ukrainę oraz służących ochronie bezpieczeństwa narodowego.</w:t>
      </w:r>
    </w:p>
    <w:p w14:paraId="0452E656" w14:textId="64D530C5" w:rsidR="00C75797" w:rsidRPr="00B906A0" w:rsidRDefault="00C75797" w:rsidP="00114471">
      <w:pPr>
        <w:numPr>
          <w:ilvl w:val="0"/>
          <w:numId w:val="5"/>
        </w:numPr>
        <w:spacing w:before="120" w:after="120" w:line="320" w:lineRule="atLeast"/>
        <w:ind w:left="1134"/>
        <w:contextualSpacing/>
        <w:jc w:val="both"/>
        <w:rPr>
          <w:rFonts w:ascii="Arial" w:eastAsiaTheme="majorEastAsia" w:hAnsi="Arial" w:cs="Arial"/>
          <w:b/>
          <w:sz w:val="21"/>
          <w:szCs w:val="21"/>
          <w:lang w:eastAsia="en-US"/>
        </w:rPr>
      </w:pPr>
      <w:r w:rsidRPr="00B906A0">
        <w:rPr>
          <w:rFonts w:ascii="Arial" w:eastAsiaTheme="majorEastAsia" w:hAnsi="Arial" w:cs="Arial"/>
          <w:b/>
          <w:sz w:val="21"/>
          <w:szCs w:val="21"/>
          <w:lang w:eastAsia="en-US"/>
        </w:rPr>
        <w:t>Podwykonawstwo</w:t>
      </w:r>
    </w:p>
    <w:p w14:paraId="2CFD146D" w14:textId="428CD881" w:rsidR="00F754E9" w:rsidRDefault="00587F52" w:rsidP="001E7311">
      <w:pPr>
        <w:spacing w:before="120" w:after="120" w:line="320" w:lineRule="atLeast"/>
        <w:ind w:left="1134"/>
        <w:contextualSpacing/>
        <w:jc w:val="both"/>
        <w:rPr>
          <w:rFonts w:ascii="Arial" w:eastAsiaTheme="majorEastAsia" w:hAnsi="Arial" w:cs="Arial"/>
          <w:sz w:val="21"/>
          <w:szCs w:val="21"/>
          <w:lang w:eastAsia="en-US"/>
        </w:rPr>
      </w:pPr>
      <w:r w:rsidRPr="005D227D">
        <w:rPr>
          <w:rFonts w:ascii="Arial" w:eastAsiaTheme="majorEastAsia" w:hAnsi="Arial" w:cs="Arial"/>
          <w:sz w:val="21"/>
          <w:szCs w:val="21"/>
          <w:lang w:eastAsia="en-US"/>
        </w:rPr>
        <w:t xml:space="preserve">Zamawiający </w:t>
      </w:r>
      <w:r w:rsidRPr="00775742">
        <w:rPr>
          <w:rFonts w:ascii="Arial" w:eastAsiaTheme="majorEastAsia" w:hAnsi="Arial" w:cs="Arial"/>
          <w:b/>
          <w:bCs/>
          <w:sz w:val="21"/>
          <w:szCs w:val="21"/>
          <w:lang w:eastAsia="en-US"/>
        </w:rPr>
        <w:t>nie zastrzega</w:t>
      </w:r>
      <w:r w:rsidR="00A85EAD" w:rsidRPr="005D227D">
        <w:rPr>
          <w:rFonts w:ascii="Arial" w:eastAsiaTheme="majorEastAsia" w:hAnsi="Arial" w:cs="Arial"/>
          <w:sz w:val="21"/>
          <w:szCs w:val="21"/>
          <w:lang w:eastAsia="en-US"/>
        </w:rPr>
        <w:t xml:space="preserve"> obowiązku</w:t>
      </w:r>
      <w:r w:rsidR="00011B0C" w:rsidRPr="005D227D">
        <w:rPr>
          <w:rFonts w:ascii="Arial" w:eastAsiaTheme="majorEastAsia" w:hAnsi="Arial" w:cs="Arial"/>
          <w:sz w:val="21"/>
          <w:szCs w:val="21"/>
          <w:lang w:eastAsia="en-US"/>
        </w:rPr>
        <w:t xml:space="preserve"> </w:t>
      </w:r>
      <w:r w:rsidR="0048246B" w:rsidRPr="005D227D">
        <w:rPr>
          <w:rFonts w:ascii="Arial" w:eastAsiaTheme="majorEastAsia" w:hAnsi="Arial" w:cs="Arial"/>
          <w:sz w:val="21"/>
          <w:szCs w:val="21"/>
          <w:lang w:eastAsia="en-US"/>
        </w:rPr>
        <w:t>osobistego wykonania przez w</w:t>
      </w:r>
      <w:r w:rsidRPr="005D227D">
        <w:rPr>
          <w:rFonts w:ascii="Arial" w:eastAsiaTheme="majorEastAsia" w:hAnsi="Arial" w:cs="Arial"/>
          <w:sz w:val="21"/>
          <w:szCs w:val="21"/>
          <w:lang w:eastAsia="en-US"/>
        </w:rPr>
        <w:t xml:space="preserve">ykonawcę kluczowych </w:t>
      </w:r>
      <w:r w:rsidR="00C4221C" w:rsidRPr="005D227D">
        <w:rPr>
          <w:rFonts w:ascii="Arial" w:eastAsiaTheme="majorEastAsia" w:hAnsi="Arial" w:cs="Arial"/>
          <w:sz w:val="21"/>
          <w:szCs w:val="21"/>
          <w:lang w:eastAsia="en-US"/>
        </w:rPr>
        <w:t>zadań</w:t>
      </w:r>
      <w:r w:rsidR="00F37BFE" w:rsidRPr="005D227D">
        <w:rPr>
          <w:rFonts w:ascii="Arial" w:eastAsiaTheme="majorEastAsia" w:hAnsi="Arial" w:cs="Arial"/>
          <w:sz w:val="21"/>
          <w:szCs w:val="21"/>
          <w:lang w:eastAsia="en-US"/>
        </w:rPr>
        <w:t>.</w:t>
      </w:r>
    </w:p>
    <w:p w14:paraId="7ECF459B" w14:textId="1627E19A" w:rsidR="009C4529" w:rsidRPr="00C232E1" w:rsidRDefault="00587F52" w:rsidP="008161F6">
      <w:pPr>
        <w:numPr>
          <w:ilvl w:val="0"/>
          <w:numId w:val="21"/>
        </w:numPr>
        <w:spacing w:before="120" w:after="120" w:line="320" w:lineRule="atLeast"/>
        <w:ind w:left="426" w:hanging="426"/>
        <w:contextualSpacing/>
        <w:jc w:val="both"/>
        <w:rPr>
          <w:rFonts w:ascii="Arial" w:eastAsiaTheme="majorEastAsia" w:hAnsi="Arial" w:cs="Arial"/>
          <w:b/>
          <w:sz w:val="21"/>
          <w:szCs w:val="21"/>
          <w:lang w:eastAsia="en-US"/>
        </w:rPr>
      </w:pPr>
      <w:r w:rsidRPr="00C232E1">
        <w:rPr>
          <w:rFonts w:ascii="Arial" w:eastAsiaTheme="majorEastAsia" w:hAnsi="Arial" w:cs="Arial"/>
          <w:b/>
          <w:sz w:val="21"/>
          <w:szCs w:val="21"/>
          <w:lang w:eastAsia="en-US"/>
        </w:rPr>
        <w:lastRenderedPageBreak/>
        <w:t xml:space="preserve">Komunikacja </w:t>
      </w:r>
      <w:r w:rsidR="00B174FF" w:rsidRPr="00C232E1">
        <w:rPr>
          <w:rFonts w:ascii="Arial" w:eastAsiaTheme="majorEastAsia" w:hAnsi="Arial" w:cs="Arial"/>
          <w:b/>
          <w:sz w:val="21"/>
          <w:szCs w:val="21"/>
          <w:lang w:eastAsia="en-US"/>
        </w:rPr>
        <w:t>w postępowaniu</w:t>
      </w:r>
    </w:p>
    <w:p w14:paraId="5191D9AD" w14:textId="47D5A4D3" w:rsidR="006C24DA" w:rsidRPr="000A3578" w:rsidRDefault="00F754E9" w:rsidP="009D5276">
      <w:pPr>
        <w:spacing w:before="120" w:after="120" w:line="320" w:lineRule="atLeast"/>
        <w:ind w:left="426"/>
        <w:contextualSpacing/>
        <w:jc w:val="both"/>
        <w:rPr>
          <w:rFonts w:ascii="Arial" w:hAnsi="Arial" w:cs="Arial"/>
          <w:bCs/>
          <w:sz w:val="21"/>
          <w:szCs w:val="21"/>
        </w:rPr>
      </w:pPr>
      <w:r w:rsidRPr="00C232E1">
        <w:rPr>
          <w:rFonts w:ascii="Arial" w:eastAsiaTheme="majorEastAsia" w:hAnsi="Arial" w:cs="Arial"/>
          <w:sz w:val="21"/>
          <w:szCs w:val="21"/>
          <w:lang w:eastAsia="en-US"/>
        </w:rPr>
        <w:t xml:space="preserve">Komunikacja w postępowaniu o udzielenie zamówienia odbywa się przy użyciu środków komunikacji elektronicznej, </w:t>
      </w:r>
      <w:r w:rsidR="00587F52" w:rsidRPr="00C232E1">
        <w:rPr>
          <w:rFonts w:ascii="Arial" w:eastAsiaTheme="majorEastAsia" w:hAnsi="Arial" w:cs="Arial"/>
          <w:sz w:val="21"/>
          <w:szCs w:val="21"/>
          <w:lang w:eastAsia="en-US"/>
        </w:rPr>
        <w:t>za poś</w:t>
      </w:r>
      <w:r w:rsidR="00D4155E" w:rsidRPr="00C232E1">
        <w:rPr>
          <w:rFonts w:ascii="Arial" w:eastAsiaTheme="majorEastAsia" w:hAnsi="Arial" w:cs="Arial"/>
          <w:sz w:val="21"/>
          <w:szCs w:val="21"/>
          <w:lang w:eastAsia="en-US"/>
        </w:rPr>
        <w:t xml:space="preserve">rednictwem platformy zakupowej </w:t>
      </w:r>
      <w:r w:rsidR="00587F52" w:rsidRPr="00C232E1">
        <w:rPr>
          <w:rFonts w:ascii="Arial" w:eastAsiaTheme="majorEastAsia" w:hAnsi="Arial" w:cs="Arial"/>
          <w:sz w:val="21"/>
          <w:szCs w:val="21"/>
          <w:lang w:eastAsia="en-US"/>
        </w:rPr>
        <w:t xml:space="preserve">pod adresem </w:t>
      </w:r>
      <w:hyperlink r:id="rId10" w:history="1">
        <w:r w:rsidR="00F37BFE" w:rsidRPr="004A6931">
          <w:rPr>
            <w:rFonts w:ascii="Arial" w:hAnsi="Arial" w:cs="Arial"/>
            <w:bCs/>
            <w:color w:val="00B0F0"/>
            <w:sz w:val="21"/>
            <w:szCs w:val="21"/>
            <w:u w:val="single"/>
          </w:rPr>
          <w:t>https://platformazakupowa.pl/pn/ckps</w:t>
        </w:r>
      </w:hyperlink>
      <w:r w:rsidR="00587F52" w:rsidRPr="00C232E1">
        <w:rPr>
          <w:rFonts w:ascii="Arial" w:eastAsiaTheme="majorEastAsia" w:hAnsi="Arial" w:cs="Arial"/>
          <w:sz w:val="21"/>
          <w:szCs w:val="21"/>
          <w:lang w:eastAsia="en-US"/>
        </w:rPr>
        <w:t xml:space="preserve"> zwanej dalej </w:t>
      </w:r>
      <w:r w:rsidR="00587F52" w:rsidRPr="00C232E1">
        <w:rPr>
          <w:rFonts w:ascii="Arial" w:eastAsiaTheme="majorEastAsia" w:hAnsi="Arial" w:cs="Arial"/>
          <w:b/>
          <w:sz w:val="21"/>
          <w:szCs w:val="21"/>
          <w:lang w:eastAsia="en-US"/>
        </w:rPr>
        <w:t>Platformą</w:t>
      </w:r>
      <w:r w:rsidR="00587F52" w:rsidRPr="00C232E1">
        <w:rPr>
          <w:rFonts w:ascii="Arial" w:eastAsiaTheme="majorEastAsia" w:hAnsi="Arial" w:cs="Arial"/>
          <w:sz w:val="21"/>
          <w:szCs w:val="21"/>
          <w:lang w:eastAsia="en-US"/>
        </w:rPr>
        <w:t xml:space="preserve">. </w:t>
      </w:r>
      <w:r w:rsidR="00587F52" w:rsidRPr="005B2EE2">
        <w:rPr>
          <w:rFonts w:ascii="Arial" w:eastAsiaTheme="majorEastAsia" w:hAnsi="Arial" w:cs="Arial"/>
          <w:sz w:val="21"/>
          <w:szCs w:val="21"/>
          <w:lang w:eastAsia="en-US"/>
        </w:rPr>
        <w:t xml:space="preserve">Szczegółowe informacje dotyczące przyjętego w postępowaniu sposobu komunikacji, znajdują się w </w:t>
      </w:r>
      <w:r w:rsidR="00A85EAD" w:rsidRPr="005B2EE2">
        <w:rPr>
          <w:rFonts w:ascii="Arial" w:eastAsiaTheme="majorEastAsia" w:hAnsi="Arial" w:cs="Arial"/>
          <w:sz w:val="21"/>
          <w:szCs w:val="21"/>
          <w:lang w:eastAsia="en-US"/>
        </w:rPr>
        <w:t>r</w:t>
      </w:r>
      <w:r w:rsidR="00587F52" w:rsidRPr="005B2EE2">
        <w:rPr>
          <w:rFonts w:ascii="Arial" w:eastAsiaTheme="majorEastAsia" w:hAnsi="Arial" w:cs="Arial"/>
          <w:sz w:val="21"/>
          <w:szCs w:val="21"/>
          <w:lang w:eastAsia="en-US"/>
        </w:rPr>
        <w:t>ozdziale</w:t>
      </w:r>
      <w:r w:rsidR="00814EB5" w:rsidRPr="005B2EE2">
        <w:rPr>
          <w:rFonts w:ascii="Arial" w:eastAsiaTheme="majorEastAsia" w:hAnsi="Arial" w:cs="Arial"/>
          <w:sz w:val="21"/>
          <w:szCs w:val="21"/>
          <w:lang w:eastAsia="en-US"/>
        </w:rPr>
        <w:t xml:space="preserve"> III </w:t>
      </w:r>
      <w:r w:rsidR="00A933BE">
        <w:rPr>
          <w:rFonts w:ascii="Arial" w:eastAsiaTheme="majorEastAsia" w:hAnsi="Arial" w:cs="Arial"/>
          <w:sz w:val="21"/>
          <w:szCs w:val="21"/>
          <w:lang w:eastAsia="en-US"/>
        </w:rPr>
        <w:t xml:space="preserve">pkt </w:t>
      </w:r>
      <w:r w:rsidR="00814EB5" w:rsidRPr="005B2EE2">
        <w:rPr>
          <w:rFonts w:ascii="Arial" w:eastAsiaTheme="majorEastAsia" w:hAnsi="Arial" w:cs="Arial"/>
          <w:sz w:val="21"/>
          <w:szCs w:val="21"/>
          <w:lang w:eastAsia="en-US"/>
        </w:rPr>
        <w:t xml:space="preserve">1 </w:t>
      </w:r>
      <w:r w:rsidR="00587F52" w:rsidRPr="005B2EE2">
        <w:rPr>
          <w:rFonts w:ascii="Arial" w:eastAsiaTheme="majorEastAsia" w:hAnsi="Arial" w:cs="Arial"/>
          <w:sz w:val="21"/>
          <w:szCs w:val="21"/>
          <w:lang w:eastAsia="en-US"/>
        </w:rPr>
        <w:t>ninie</w:t>
      </w:r>
      <w:r w:rsidRPr="005B2EE2">
        <w:rPr>
          <w:rFonts w:ascii="Arial" w:eastAsiaTheme="majorEastAsia" w:hAnsi="Arial" w:cs="Arial"/>
          <w:sz w:val="21"/>
          <w:szCs w:val="21"/>
          <w:lang w:eastAsia="en-US"/>
        </w:rPr>
        <w:t>jszej S</w:t>
      </w:r>
      <w:r w:rsidR="00587F52" w:rsidRPr="005B2EE2">
        <w:rPr>
          <w:rFonts w:ascii="Arial" w:eastAsiaTheme="majorEastAsia" w:hAnsi="Arial" w:cs="Arial"/>
          <w:sz w:val="21"/>
          <w:szCs w:val="21"/>
          <w:lang w:eastAsia="en-US"/>
        </w:rPr>
        <w:t>WZ</w:t>
      </w:r>
      <w:r w:rsidR="006C24DA" w:rsidRPr="005B2EE2">
        <w:rPr>
          <w:rFonts w:ascii="Arial" w:eastAsiaTheme="majorEastAsia" w:hAnsi="Arial" w:cs="Arial"/>
          <w:sz w:val="21"/>
          <w:szCs w:val="21"/>
          <w:lang w:eastAsia="en-US"/>
        </w:rPr>
        <w:t xml:space="preserve">. Instrukcja korzystania </w:t>
      </w:r>
      <w:r w:rsidR="00FF5F28" w:rsidRPr="005B2EE2">
        <w:rPr>
          <w:rFonts w:ascii="Arial" w:eastAsiaTheme="majorEastAsia" w:hAnsi="Arial" w:cs="Arial"/>
          <w:sz w:val="21"/>
          <w:szCs w:val="21"/>
          <w:lang w:eastAsia="en-US"/>
        </w:rPr>
        <w:t xml:space="preserve">z systemu </w:t>
      </w:r>
      <w:r w:rsidR="00FF5F28" w:rsidRPr="000A3578">
        <w:rPr>
          <w:rFonts w:ascii="Arial" w:eastAsiaTheme="majorEastAsia" w:hAnsi="Arial" w:cs="Arial"/>
          <w:sz w:val="21"/>
          <w:szCs w:val="21"/>
          <w:lang w:eastAsia="en-US"/>
        </w:rPr>
        <w:t xml:space="preserve">stanowi załącznik nr </w:t>
      </w:r>
      <w:r w:rsidR="00AD47E0">
        <w:rPr>
          <w:rFonts w:ascii="Arial" w:eastAsiaTheme="majorEastAsia" w:hAnsi="Arial" w:cs="Arial"/>
          <w:sz w:val="21"/>
          <w:szCs w:val="21"/>
          <w:lang w:eastAsia="en-US"/>
        </w:rPr>
        <w:t>3</w:t>
      </w:r>
      <w:r w:rsidR="00DD2C5E" w:rsidRPr="000A3578">
        <w:rPr>
          <w:rFonts w:ascii="Arial" w:eastAsiaTheme="majorEastAsia" w:hAnsi="Arial" w:cs="Arial"/>
          <w:sz w:val="21"/>
          <w:szCs w:val="21"/>
          <w:lang w:eastAsia="en-US"/>
        </w:rPr>
        <w:t>_1</w:t>
      </w:r>
      <w:r w:rsidRPr="000A3578">
        <w:rPr>
          <w:rFonts w:ascii="Arial" w:eastAsiaTheme="majorEastAsia" w:hAnsi="Arial" w:cs="Arial"/>
          <w:sz w:val="21"/>
          <w:szCs w:val="21"/>
          <w:lang w:eastAsia="en-US"/>
        </w:rPr>
        <w:t xml:space="preserve"> do S</w:t>
      </w:r>
      <w:r w:rsidR="005B2EE2" w:rsidRPr="000A3578">
        <w:rPr>
          <w:rFonts w:ascii="Arial" w:eastAsiaTheme="majorEastAsia" w:hAnsi="Arial" w:cs="Arial"/>
          <w:sz w:val="21"/>
          <w:szCs w:val="21"/>
          <w:lang w:eastAsia="en-US"/>
        </w:rPr>
        <w:t xml:space="preserve">WZ, Regulamin Platformy stanowi </w:t>
      </w:r>
      <w:r w:rsidR="00AD47E0">
        <w:rPr>
          <w:rFonts w:ascii="Arial" w:eastAsiaTheme="majorEastAsia" w:hAnsi="Arial" w:cs="Arial"/>
          <w:sz w:val="21"/>
          <w:szCs w:val="21"/>
          <w:lang w:eastAsia="en-US"/>
        </w:rPr>
        <w:t>załącznik 3</w:t>
      </w:r>
      <w:r w:rsidR="005B2EE2" w:rsidRPr="000A3578">
        <w:rPr>
          <w:rFonts w:ascii="Arial" w:eastAsiaTheme="majorEastAsia" w:hAnsi="Arial" w:cs="Arial"/>
          <w:sz w:val="21"/>
          <w:szCs w:val="21"/>
          <w:lang w:eastAsia="en-US"/>
        </w:rPr>
        <w:t>_2 do SWZ.</w:t>
      </w:r>
    </w:p>
    <w:p w14:paraId="16C07C16" w14:textId="5EBDFAF2" w:rsidR="00594F01" w:rsidRPr="00660EBA" w:rsidRDefault="00A85EAD" w:rsidP="009D5276">
      <w:pPr>
        <w:spacing w:before="120" w:after="120" w:line="320" w:lineRule="atLeast"/>
        <w:ind w:left="426"/>
        <w:contextualSpacing/>
        <w:jc w:val="both"/>
        <w:rPr>
          <w:rFonts w:ascii="Arial" w:eastAsiaTheme="majorEastAsia" w:hAnsi="Arial" w:cs="Arial"/>
          <w:b/>
          <w:bCs/>
          <w:i/>
          <w:sz w:val="21"/>
          <w:szCs w:val="21"/>
          <w:lang w:eastAsia="en-US"/>
        </w:rPr>
      </w:pPr>
      <w:r w:rsidRPr="000A3578">
        <w:rPr>
          <w:rFonts w:ascii="Arial" w:eastAsiaTheme="majorEastAsia" w:hAnsi="Arial" w:cs="Arial"/>
          <w:i/>
          <w:sz w:val="21"/>
          <w:szCs w:val="21"/>
          <w:lang w:eastAsia="en-US"/>
        </w:rPr>
        <w:t>Uwaga</w:t>
      </w:r>
      <w:r w:rsidR="00594F01" w:rsidRPr="000A3578">
        <w:rPr>
          <w:rFonts w:ascii="Arial" w:eastAsiaTheme="majorEastAsia" w:hAnsi="Arial" w:cs="Arial"/>
          <w:i/>
          <w:sz w:val="21"/>
          <w:szCs w:val="21"/>
          <w:lang w:eastAsia="en-US"/>
        </w:rPr>
        <w:t>!</w:t>
      </w:r>
      <w:r w:rsidR="00594F01" w:rsidRPr="000A3578">
        <w:rPr>
          <w:rFonts w:ascii="Arial" w:eastAsiaTheme="majorEastAsia" w:hAnsi="Arial" w:cs="Arial"/>
          <w:b/>
          <w:bCs/>
          <w:i/>
          <w:sz w:val="21"/>
          <w:szCs w:val="21"/>
          <w:lang w:eastAsia="en-US"/>
        </w:rPr>
        <w:t xml:space="preserve"> </w:t>
      </w:r>
      <w:r w:rsidR="00594F01" w:rsidRPr="000A3578">
        <w:rPr>
          <w:rFonts w:ascii="Arial" w:eastAsiaTheme="majorEastAsia" w:hAnsi="Arial" w:cs="Arial"/>
          <w:bCs/>
          <w:i/>
          <w:sz w:val="21"/>
          <w:szCs w:val="21"/>
          <w:lang w:eastAsia="en-US"/>
        </w:rPr>
        <w:t>Przed przyst</w:t>
      </w:r>
      <w:r w:rsidR="00D40A96" w:rsidRPr="000A3578">
        <w:rPr>
          <w:rFonts w:ascii="Arial" w:eastAsiaTheme="majorEastAsia" w:hAnsi="Arial" w:cs="Arial"/>
          <w:bCs/>
          <w:i/>
          <w:sz w:val="21"/>
          <w:szCs w:val="21"/>
          <w:lang w:eastAsia="en-US"/>
        </w:rPr>
        <w:t>ąpieniem do składania oferty wy</w:t>
      </w:r>
      <w:r w:rsidR="00594F01" w:rsidRPr="000A3578">
        <w:rPr>
          <w:rFonts w:ascii="Arial" w:eastAsiaTheme="majorEastAsia" w:hAnsi="Arial" w:cs="Arial"/>
          <w:bCs/>
          <w:i/>
          <w:sz w:val="21"/>
          <w:szCs w:val="21"/>
          <w:lang w:eastAsia="en-US"/>
        </w:rPr>
        <w:t xml:space="preserve">konawca </w:t>
      </w:r>
      <w:r w:rsidRPr="000A3578">
        <w:rPr>
          <w:rFonts w:ascii="Arial" w:eastAsiaTheme="majorEastAsia" w:hAnsi="Arial" w:cs="Arial"/>
          <w:bCs/>
          <w:i/>
          <w:sz w:val="21"/>
          <w:szCs w:val="21"/>
          <w:lang w:eastAsia="en-US"/>
        </w:rPr>
        <w:t xml:space="preserve">jest </w:t>
      </w:r>
      <w:r w:rsidR="00594F01" w:rsidRPr="000A3578">
        <w:rPr>
          <w:rFonts w:ascii="Arial" w:eastAsiaTheme="majorEastAsia" w:hAnsi="Arial" w:cs="Arial"/>
          <w:bCs/>
          <w:i/>
          <w:sz w:val="21"/>
          <w:szCs w:val="21"/>
          <w:lang w:eastAsia="en-US"/>
        </w:rPr>
        <w:t xml:space="preserve">zobowiązany zapoznać się </w:t>
      </w:r>
      <w:r w:rsidR="009D5276" w:rsidRPr="000A3578">
        <w:rPr>
          <w:rFonts w:ascii="Arial" w:eastAsiaTheme="majorEastAsia" w:hAnsi="Arial" w:cs="Arial"/>
          <w:bCs/>
          <w:i/>
          <w:sz w:val="21"/>
          <w:szCs w:val="21"/>
          <w:lang w:eastAsia="en-US"/>
        </w:rPr>
        <w:br/>
      </w:r>
      <w:r w:rsidR="00594F01" w:rsidRPr="000A3578">
        <w:rPr>
          <w:rFonts w:ascii="Arial" w:eastAsiaTheme="majorEastAsia" w:hAnsi="Arial" w:cs="Arial"/>
          <w:bCs/>
          <w:i/>
          <w:sz w:val="21"/>
          <w:szCs w:val="21"/>
          <w:lang w:eastAsia="en-US"/>
        </w:rPr>
        <w:t>z Instrukcją korzystania z Pla</w:t>
      </w:r>
      <w:r w:rsidR="00C75797" w:rsidRPr="000A3578">
        <w:rPr>
          <w:rFonts w:ascii="Arial" w:eastAsiaTheme="majorEastAsia" w:hAnsi="Arial" w:cs="Arial"/>
          <w:bCs/>
          <w:i/>
          <w:sz w:val="21"/>
          <w:szCs w:val="21"/>
          <w:lang w:eastAsia="en-US"/>
        </w:rPr>
        <w:t>tformy zakupowej</w:t>
      </w:r>
      <w:r w:rsidR="005B2EE2" w:rsidRPr="000A3578">
        <w:rPr>
          <w:rFonts w:ascii="Arial" w:eastAsiaTheme="majorEastAsia" w:hAnsi="Arial" w:cs="Arial"/>
          <w:bCs/>
          <w:i/>
          <w:sz w:val="21"/>
          <w:szCs w:val="21"/>
          <w:lang w:eastAsia="en-US"/>
        </w:rPr>
        <w:t xml:space="preserve"> oraz Regulaminem Platformy</w:t>
      </w:r>
      <w:r w:rsidR="00C75797" w:rsidRPr="000A3578">
        <w:rPr>
          <w:rFonts w:ascii="Arial" w:eastAsiaTheme="majorEastAsia" w:hAnsi="Arial" w:cs="Arial"/>
          <w:bCs/>
          <w:i/>
          <w:sz w:val="21"/>
          <w:szCs w:val="21"/>
          <w:lang w:eastAsia="en-US"/>
        </w:rPr>
        <w:t xml:space="preserve"> (załącznik nr </w:t>
      </w:r>
      <w:r w:rsidR="00AD47E0">
        <w:rPr>
          <w:rFonts w:ascii="Arial" w:eastAsiaTheme="majorEastAsia" w:hAnsi="Arial" w:cs="Arial"/>
          <w:bCs/>
          <w:i/>
          <w:sz w:val="21"/>
          <w:szCs w:val="21"/>
          <w:lang w:eastAsia="en-US"/>
        </w:rPr>
        <w:t>3</w:t>
      </w:r>
      <w:r w:rsidR="005B2EE2" w:rsidRPr="000A3578">
        <w:rPr>
          <w:rFonts w:ascii="Arial" w:eastAsiaTheme="majorEastAsia" w:hAnsi="Arial" w:cs="Arial"/>
          <w:bCs/>
          <w:i/>
          <w:sz w:val="21"/>
          <w:szCs w:val="21"/>
          <w:lang w:eastAsia="en-US"/>
        </w:rPr>
        <w:t xml:space="preserve">_1 </w:t>
      </w:r>
      <w:r w:rsidR="0098216A">
        <w:rPr>
          <w:rFonts w:ascii="Arial" w:eastAsiaTheme="majorEastAsia" w:hAnsi="Arial" w:cs="Arial"/>
          <w:bCs/>
          <w:i/>
          <w:sz w:val="21"/>
          <w:szCs w:val="21"/>
          <w:lang w:eastAsia="en-US"/>
        </w:rPr>
        <w:br/>
      </w:r>
      <w:r w:rsidR="00AD47E0">
        <w:rPr>
          <w:rFonts w:ascii="Arial" w:eastAsiaTheme="majorEastAsia" w:hAnsi="Arial" w:cs="Arial"/>
          <w:bCs/>
          <w:i/>
          <w:sz w:val="21"/>
          <w:szCs w:val="21"/>
          <w:lang w:eastAsia="en-US"/>
        </w:rPr>
        <w:t>i 3</w:t>
      </w:r>
      <w:r w:rsidR="005B2EE2" w:rsidRPr="000A3578">
        <w:rPr>
          <w:rFonts w:ascii="Arial" w:eastAsiaTheme="majorEastAsia" w:hAnsi="Arial" w:cs="Arial"/>
          <w:bCs/>
          <w:i/>
          <w:sz w:val="21"/>
          <w:szCs w:val="21"/>
          <w:lang w:eastAsia="en-US"/>
        </w:rPr>
        <w:t>_2</w:t>
      </w:r>
      <w:r w:rsidR="00E72E22" w:rsidRPr="000A3578">
        <w:rPr>
          <w:rFonts w:ascii="Arial" w:eastAsiaTheme="majorEastAsia" w:hAnsi="Arial" w:cs="Arial"/>
          <w:bCs/>
          <w:i/>
          <w:sz w:val="21"/>
          <w:szCs w:val="21"/>
          <w:lang w:eastAsia="en-US"/>
        </w:rPr>
        <w:t xml:space="preserve"> do S</w:t>
      </w:r>
      <w:r w:rsidR="00594F01" w:rsidRPr="000A3578">
        <w:rPr>
          <w:rFonts w:ascii="Arial" w:eastAsiaTheme="majorEastAsia" w:hAnsi="Arial" w:cs="Arial"/>
          <w:bCs/>
          <w:i/>
          <w:sz w:val="21"/>
          <w:szCs w:val="21"/>
          <w:lang w:eastAsia="en-US"/>
        </w:rPr>
        <w:t xml:space="preserve">WZ). Instrukcja </w:t>
      </w:r>
      <w:r w:rsidR="000A3578" w:rsidRPr="000A3578">
        <w:rPr>
          <w:rFonts w:ascii="Arial" w:eastAsiaTheme="majorEastAsia" w:hAnsi="Arial" w:cs="Arial"/>
          <w:bCs/>
          <w:i/>
          <w:sz w:val="21"/>
          <w:szCs w:val="21"/>
          <w:lang w:eastAsia="en-US"/>
        </w:rPr>
        <w:t xml:space="preserve">i Regulamin </w:t>
      </w:r>
      <w:r w:rsidR="00594F01" w:rsidRPr="000A3578">
        <w:rPr>
          <w:rFonts w:ascii="Arial" w:eastAsiaTheme="majorEastAsia" w:hAnsi="Arial" w:cs="Arial"/>
          <w:bCs/>
          <w:i/>
          <w:sz w:val="21"/>
          <w:szCs w:val="21"/>
          <w:lang w:eastAsia="en-US"/>
        </w:rPr>
        <w:t>został</w:t>
      </w:r>
      <w:r w:rsidR="00054189">
        <w:rPr>
          <w:rFonts w:ascii="Arial" w:eastAsiaTheme="majorEastAsia" w:hAnsi="Arial" w:cs="Arial"/>
          <w:bCs/>
          <w:i/>
          <w:sz w:val="21"/>
          <w:szCs w:val="21"/>
          <w:lang w:eastAsia="en-US"/>
        </w:rPr>
        <w:t>y</w:t>
      </w:r>
      <w:r w:rsidR="00594F01" w:rsidRPr="000A3578">
        <w:rPr>
          <w:rFonts w:ascii="Arial" w:eastAsiaTheme="majorEastAsia" w:hAnsi="Arial" w:cs="Arial"/>
          <w:bCs/>
          <w:i/>
          <w:sz w:val="21"/>
          <w:szCs w:val="21"/>
          <w:lang w:eastAsia="en-US"/>
        </w:rPr>
        <w:t xml:space="preserve"> zamiesz</w:t>
      </w:r>
      <w:r w:rsidR="00054189">
        <w:rPr>
          <w:rFonts w:ascii="Arial" w:eastAsiaTheme="majorEastAsia" w:hAnsi="Arial" w:cs="Arial"/>
          <w:bCs/>
          <w:i/>
          <w:sz w:val="21"/>
          <w:szCs w:val="21"/>
          <w:lang w:eastAsia="en-US"/>
        </w:rPr>
        <w:t>cz</w:t>
      </w:r>
      <w:r w:rsidR="00594F01" w:rsidRPr="000A3578">
        <w:rPr>
          <w:rFonts w:ascii="Arial" w:eastAsiaTheme="majorEastAsia" w:hAnsi="Arial" w:cs="Arial"/>
          <w:bCs/>
          <w:i/>
          <w:sz w:val="21"/>
          <w:szCs w:val="21"/>
          <w:lang w:eastAsia="en-US"/>
        </w:rPr>
        <w:t>on</w:t>
      </w:r>
      <w:r w:rsidR="00054189">
        <w:rPr>
          <w:rFonts w:ascii="Arial" w:eastAsiaTheme="majorEastAsia" w:hAnsi="Arial" w:cs="Arial"/>
          <w:bCs/>
          <w:i/>
          <w:sz w:val="21"/>
          <w:szCs w:val="21"/>
          <w:lang w:eastAsia="en-US"/>
        </w:rPr>
        <w:t>e</w:t>
      </w:r>
      <w:r w:rsidR="00594F01" w:rsidRPr="000A3578">
        <w:rPr>
          <w:rFonts w:ascii="Arial" w:eastAsiaTheme="majorEastAsia" w:hAnsi="Arial" w:cs="Arial"/>
          <w:bCs/>
          <w:i/>
          <w:sz w:val="21"/>
          <w:szCs w:val="21"/>
          <w:lang w:eastAsia="en-US"/>
        </w:rPr>
        <w:t xml:space="preserve"> także bezpośrednio na ww. Platformie</w:t>
      </w:r>
      <w:r w:rsidR="00594F01" w:rsidRPr="0096730D">
        <w:rPr>
          <w:rFonts w:ascii="Arial" w:eastAsiaTheme="majorEastAsia" w:hAnsi="Arial" w:cs="Arial"/>
          <w:bCs/>
          <w:i/>
          <w:sz w:val="21"/>
          <w:szCs w:val="21"/>
          <w:lang w:eastAsia="en-US"/>
        </w:rPr>
        <w:t>.</w:t>
      </w:r>
    </w:p>
    <w:p w14:paraId="59F36EDE" w14:textId="6AF126FE" w:rsidR="00C75797" w:rsidRPr="00A556F1" w:rsidRDefault="00C75797" w:rsidP="008161F6">
      <w:pPr>
        <w:numPr>
          <w:ilvl w:val="0"/>
          <w:numId w:val="21"/>
        </w:numPr>
        <w:spacing w:before="120" w:after="120" w:line="320" w:lineRule="atLeast"/>
        <w:contextualSpacing/>
        <w:jc w:val="both"/>
        <w:rPr>
          <w:rFonts w:ascii="Arial" w:eastAsiaTheme="majorEastAsia" w:hAnsi="Arial" w:cs="Arial"/>
          <w:b/>
          <w:sz w:val="21"/>
          <w:szCs w:val="21"/>
          <w:lang w:eastAsia="en-US"/>
        </w:rPr>
      </w:pPr>
      <w:r w:rsidRPr="00A556F1">
        <w:rPr>
          <w:rFonts w:ascii="Arial" w:eastAsiaTheme="majorEastAsia" w:hAnsi="Arial" w:cs="Arial"/>
          <w:b/>
          <w:sz w:val="21"/>
          <w:szCs w:val="21"/>
          <w:lang w:eastAsia="en-US"/>
        </w:rPr>
        <w:t>Wizja lokalna</w:t>
      </w:r>
    </w:p>
    <w:p w14:paraId="5D273EC7" w14:textId="0DEA98B1" w:rsidR="00667596" w:rsidRPr="00C232E1" w:rsidRDefault="00667596" w:rsidP="001E7311">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 xml:space="preserve">Zamawiający </w:t>
      </w:r>
      <w:r w:rsidRPr="00C232E1">
        <w:rPr>
          <w:rFonts w:ascii="Arial" w:eastAsiaTheme="majorEastAsia" w:hAnsi="Arial" w:cs="Arial"/>
          <w:b/>
          <w:sz w:val="21"/>
          <w:szCs w:val="21"/>
          <w:lang w:eastAsia="en-US"/>
        </w:rPr>
        <w:t>nie przewiduje obowiązku</w:t>
      </w:r>
      <w:r w:rsidRPr="00C232E1">
        <w:rPr>
          <w:rFonts w:ascii="Arial" w:eastAsiaTheme="majorEastAsia" w:hAnsi="Arial" w:cs="Arial"/>
          <w:sz w:val="21"/>
          <w:szCs w:val="21"/>
          <w:lang w:eastAsia="en-US"/>
        </w:rPr>
        <w:t xml:space="preserve"> odbyci</w:t>
      </w:r>
      <w:r w:rsidR="00A85EAD" w:rsidRPr="00C232E1">
        <w:rPr>
          <w:rFonts w:ascii="Arial" w:eastAsiaTheme="majorEastAsia" w:hAnsi="Arial" w:cs="Arial"/>
          <w:sz w:val="21"/>
          <w:szCs w:val="21"/>
          <w:lang w:eastAsia="en-US"/>
        </w:rPr>
        <w:t>a</w:t>
      </w:r>
      <w:r w:rsidRPr="00C232E1">
        <w:rPr>
          <w:rFonts w:ascii="Arial" w:eastAsiaTheme="majorEastAsia" w:hAnsi="Arial" w:cs="Arial"/>
          <w:sz w:val="21"/>
          <w:szCs w:val="21"/>
          <w:lang w:eastAsia="en-US"/>
        </w:rPr>
        <w:t xml:space="preserve"> przez wykonawcę wizji lokalnej oraz sprawdzeni</w:t>
      </w:r>
      <w:r w:rsidR="00A85EAD" w:rsidRPr="00C232E1">
        <w:rPr>
          <w:rFonts w:ascii="Arial" w:eastAsiaTheme="majorEastAsia" w:hAnsi="Arial" w:cs="Arial"/>
          <w:sz w:val="21"/>
          <w:szCs w:val="21"/>
          <w:lang w:eastAsia="en-US"/>
        </w:rPr>
        <w:t>a</w:t>
      </w:r>
      <w:r w:rsidRPr="00C232E1">
        <w:rPr>
          <w:rFonts w:ascii="Arial" w:eastAsiaTheme="majorEastAsia" w:hAnsi="Arial" w:cs="Arial"/>
          <w:sz w:val="21"/>
          <w:szCs w:val="21"/>
          <w:lang w:eastAsia="en-US"/>
        </w:rPr>
        <w:t xml:space="preserve"> przez wykonawcę dokumentów niezb</w:t>
      </w:r>
      <w:r w:rsidR="00324D72" w:rsidRPr="00C232E1">
        <w:rPr>
          <w:rFonts w:ascii="Arial" w:eastAsiaTheme="majorEastAsia" w:hAnsi="Arial" w:cs="Arial"/>
          <w:sz w:val="21"/>
          <w:szCs w:val="21"/>
          <w:lang w:eastAsia="en-US"/>
        </w:rPr>
        <w:t xml:space="preserve">ędnych do realizacji zamówienia </w:t>
      </w:r>
      <w:r w:rsidRPr="00C232E1">
        <w:rPr>
          <w:rFonts w:ascii="Arial" w:eastAsiaTheme="majorEastAsia" w:hAnsi="Arial" w:cs="Arial"/>
          <w:sz w:val="21"/>
          <w:szCs w:val="21"/>
          <w:lang w:eastAsia="en-US"/>
        </w:rPr>
        <w:t>dostępnych na miejscu u zamawiającego</w:t>
      </w:r>
      <w:r w:rsidR="00282787" w:rsidRPr="00C232E1">
        <w:rPr>
          <w:rFonts w:ascii="Arial" w:eastAsiaTheme="majorEastAsia" w:hAnsi="Arial" w:cs="Arial"/>
          <w:sz w:val="21"/>
          <w:szCs w:val="21"/>
          <w:lang w:eastAsia="en-US"/>
        </w:rPr>
        <w:t>.</w:t>
      </w:r>
    </w:p>
    <w:p w14:paraId="1322E908" w14:textId="77777777" w:rsidR="00C75797" w:rsidRPr="00C232E1" w:rsidRDefault="00C75797" w:rsidP="008161F6">
      <w:pPr>
        <w:numPr>
          <w:ilvl w:val="0"/>
          <w:numId w:val="21"/>
        </w:numPr>
        <w:spacing w:before="120" w:after="120" w:line="320" w:lineRule="atLeast"/>
        <w:contextualSpacing/>
        <w:jc w:val="both"/>
        <w:rPr>
          <w:rFonts w:ascii="Arial" w:eastAsiaTheme="majorEastAsia" w:hAnsi="Arial" w:cs="Arial"/>
          <w:b/>
          <w:sz w:val="21"/>
          <w:szCs w:val="21"/>
          <w:lang w:eastAsia="en-US"/>
        </w:rPr>
      </w:pPr>
      <w:r w:rsidRPr="00C232E1">
        <w:rPr>
          <w:rFonts w:ascii="Arial" w:eastAsiaTheme="majorEastAsia" w:hAnsi="Arial" w:cs="Arial"/>
          <w:b/>
          <w:sz w:val="21"/>
          <w:szCs w:val="21"/>
          <w:lang w:eastAsia="en-US"/>
        </w:rPr>
        <w:t xml:space="preserve">Podział zamówienia na </w:t>
      </w:r>
      <w:r w:rsidRPr="007B41B8">
        <w:rPr>
          <w:rFonts w:ascii="Arial" w:eastAsiaTheme="majorEastAsia" w:hAnsi="Arial" w:cs="Arial"/>
          <w:b/>
          <w:sz w:val="21"/>
          <w:szCs w:val="21"/>
          <w:lang w:eastAsia="en-US"/>
        </w:rPr>
        <w:t>części</w:t>
      </w:r>
    </w:p>
    <w:p w14:paraId="7E96ED22" w14:textId="77777777" w:rsidR="00054188" w:rsidRPr="00054188" w:rsidRDefault="00054188" w:rsidP="009919C4">
      <w:pPr>
        <w:spacing w:before="120" w:after="120" w:line="320" w:lineRule="atLeast"/>
        <w:ind w:left="360"/>
        <w:contextualSpacing/>
        <w:jc w:val="both"/>
        <w:rPr>
          <w:rFonts w:ascii="Arial" w:eastAsiaTheme="majorEastAsia" w:hAnsi="Arial" w:cs="Arial"/>
          <w:sz w:val="21"/>
          <w:szCs w:val="21"/>
          <w:lang w:eastAsia="en-US"/>
        </w:rPr>
      </w:pPr>
      <w:r w:rsidRPr="00054188">
        <w:rPr>
          <w:rFonts w:ascii="Arial" w:eastAsiaTheme="majorEastAsia" w:hAnsi="Arial" w:cs="Arial"/>
          <w:sz w:val="21"/>
          <w:szCs w:val="21"/>
          <w:lang w:eastAsia="en-US"/>
        </w:rPr>
        <w:t xml:space="preserve">Zamawiający </w:t>
      </w:r>
      <w:r w:rsidRPr="00054188">
        <w:rPr>
          <w:rFonts w:ascii="Arial" w:eastAsiaTheme="majorEastAsia" w:hAnsi="Arial" w:cs="Arial"/>
          <w:b/>
          <w:bCs/>
          <w:sz w:val="21"/>
          <w:szCs w:val="21"/>
          <w:lang w:eastAsia="en-US"/>
        </w:rPr>
        <w:t>nie dokonuje podziału zamówienia na części</w:t>
      </w:r>
      <w:r w:rsidRPr="00054188">
        <w:rPr>
          <w:rFonts w:ascii="Arial" w:eastAsiaTheme="majorEastAsia" w:hAnsi="Arial" w:cs="Arial"/>
          <w:sz w:val="21"/>
          <w:szCs w:val="21"/>
          <w:lang w:eastAsia="en-US"/>
        </w:rPr>
        <w:t>. Tym samym zamawiający nie dopuszcza składania ofert częściowych, o których mowa w art. 7 pkt 15 ustawy Pzp.</w:t>
      </w:r>
    </w:p>
    <w:p w14:paraId="7F143C91" w14:textId="77777777" w:rsidR="00054188" w:rsidRPr="00054188" w:rsidRDefault="00054188" w:rsidP="00054188">
      <w:pPr>
        <w:pStyle w:val="Akapitzlist"/>
        <w:spacing w:before="120" w:after="120" w:line="320" w:lineRule="atLeast"/>
        <w:ind w:left="360"/>
        <w:contextualSpacing/>
        <w:jc w:val="both"/>
        <w:rPr>
          <w:rFonts w:ascii="Arial" w:eastAsiaTheme="majorEastAsia" w:hAnsi="Arial" w:cs="Arial"/>
          <w:b/>
          <w:sz w:val="21"/>
          <w:szCs w:val="21"/>
          <w:lang w:eastAsia="en-US"/>
        </w:rPr>
      </w:pPr>
      <w:r w:rsidRPr="00054188">
        <w:rPr>
          <w:rFonts w:ascii="Arial" w:eastAsiaTheme="majorEastAsia" w:hAnsi="Arial" w:cs="Arial"/>
          <w:b/>
          <w:sz w:val="21"/>
          <w:szCs w:val="21"/>
          <w:lang w:eastAsia="en-US"/>
        </w:rPr>
        <w:t>Powody niedokonania podziału:</w:t>
      </w:r>
    </w:p>
    <w:p w14:paraId="1FD189B2" w14:textId="6BD385ED" w:rsidR="00FB463B" w:rsidRDefault="00054188" w:rsidP="001B01E8">
      <w:pPr>
        <w:pStyle w:val="Akapitzlist"/>
        <w:spacing w:before="120" w:after="120" w:line="320" w:lineRule="atLeast"/>
        <w:ind w:left="360"/>
        <w:contextualSpacing/>
        <w:jc w:val="both"/>
        <w:rPr>
          <w:rFonts w:ascii="Arial" w:eastAsiaTheme="majorEastAsia" w:hAnsi="Arial" w:cs="Arial"/>
          <w:sz w:val="21"/>
          <w:szCs w:val="21"/>
          <w:lang w:eastAsia="en-US"/>
        </w:rPr>
      </w:pPr>
      <w:r w:rsidRPr="00054188">
        <w:rPr>
          <w:rFonts w:ascii="Arial" w:eastAsiaTheme="majorEastAsia" w:hAnsi="Arial" w:cs="Arial"/>
          <w:bCs/>
          <w:sz w:val="21"/>
          <w:szCs w:val="21"/>
          <w:lang w:eastAsia="en-US"/>
        </w:rPr>
        <w:t>Zamawiający nie dokonał podziału zamówienia na części z uwagi na warunki techniczne wykonania przedmiotu zamówienia oraz ścisłe zależności pomiędzy wykonaniem poszczególnych elementów zamówienia. Podział zamówienia na części groziłby nadmiernymi trudnościami technicznymi oraz wymagałby skoordynowania działań różnych wykonawców realizujących poszczególne części zamówienia i mógłby poważnie zagrozić właściwemu wykonaniu zamówienia</w:t>
      </w:r>
      <w:r w:rsidR="00FB463B" w:rsidRPr="00054188">
        <w:rPr>
          <w:rFonts w:ascii="Arial" w:eastAsiaTheme="majorEastAsia" w:hAnsi="Arial" w:cs="Arial"/>
          <w:sz w:val="21"/>
          <w:szCs w:val="21"/>
          <w:lang w:eastAsia="en-US"/>
        </w:rPr>
        <w:t>.</w:t>
      </w:r>
    </w:p>
    <w:p w14:paraId="2CC5BE13" w14:textId="6DC955C8" w:rsidR="009919C4" w:rsidRPr="001B01E8" w:rsidRDefault="009919C4" w:rsidP="001B01E8">
      <w:pPr>
        <w:pStyle w:val="Akapitzlist"/>
        <w:spacing w:before="120" w:after="120" w:line="320" w:lineRule="atLeast"/>
        <w:ind w:left="360"/>
        <w:contextualSpacing/>
        <w:jc w:val="both"/>
        <w:rPr>
          <w:rFonts w:ascii="Arial" w:eastAsiaTheme="majorEastAsia" w:hAnsi="Arial" w:cs="Arial"/>
          <w:sz w:val="21"/>
          <w:szCs w:val="21"/>
          <w:lang w:eastAsia="en-US"/>
        </w:rPr>
      </w:pPr>
      <w:r w:rsidRPr="009919C4">
        <w:rPr>
          <w:rFonts w:ascii="Arial" w:eastAsiaTheme="majorEastAsia" w:hAnsi="Arial" w:cs="Arial"/>
          <w:sz w:val="21"/>
          <w:szCs w:val="21"/>
          <w:lang w:eastAsia="en-US"/>
        </w:rPr>
        <w:t>Brak podziału zamówienia na części nie jest utrudnieniem dla Wykonawców z sektora małych i</w:t>
      </w:r>
      <w:r w:rsidR="001B01E8">
        <w:rPr>
          <w:rFonts w:ascii="Arial" w:eastAsiaTheme="majorEastAsia" w:hAnsi="Arial" w:cs="Arial"/>
          <w:sz w:val="21"/>
          <w:szCs w:val="21"/>
          <w:lang w:eastAsia="en-US"/>
        </w:rPr>
        <w:t xml:space="preserve"> </w:t>
      </w:r>
      <w:r w:rsidRPr="001B01E8">
        <w:rPr>
          <w:rFonts w:ascii="Arial" w:eastAsiaTheme="majorEastAsia" w:hAnsi="Arial" w:cs="Arial"/>
          <w:sz w:val="21"/>
          <w:szCs w:val="21"/>
          <w:lang w:eastAsia="en-US"/>
        </w:rPr>
        <w:t>średnich przedsiębiorstw, ponieważ zamawiający nie zastrzega obowiązku osobistego wykonania</w:t>
      </w:r>
      <w:r w:rsidR="001B01E8">
        <w:rPr>
          <w:rFonts w:ascii="Arial" w:eastAsiaTheme="majorEastAsia" w:hAnsi="Arial" w:cs="Arial"/>
          <w:sz w:val="21"/>
          <w:szCs w:val="21"/>
          <w:lang w:eastAsia="en-US"/>
        </w:rPr>
        <w:t xml:space="preserve"> </w:t>
      </w:r>
      <w:r w:rsidRPr="001B01E8">
        <w:rPr>
          <w:rFonts w:ascii="Arial" w:eastAsiaTheme="majorEastAsia" w:hAnsi="Arial" w:cs="Arial"/>
          <w:sz w:val="21"/>
          <w:szCs w:val="21"/>
          <w:lang w:eastAsia="en-US"/>
        </w:rPr>
        <w:t>przez wykonawcę kluczowych zadań. Poszczególne zadania określone w opisie przedmiotu</w:t>
      </w:r>
      <w:r w:rsidR="001B01E8">
        <w:rPr>
          <w:rFonts w:ascii="Arial" w:eastAsiaTheme="majorEastAsia" w:hAnsi="Arial" w:cs="Arial"/>
          <w:sz w:val="21"/>
          <w:szCs w:val="21"/>
          <w:lang w:eastAsia="en-US"/>
        </w:rPr>
        <w:t xml:space="preserve"> </w:t>
      </w:r>
      <w:r w:rsidRPr="001B01E8">
        <w:rPr>
          <w:rFonts w:ascii="Arial" w:eastAsiaTheme="majorEastAsia" w:hAnsi="Arial" w:cs="Arial"/>
          <w:sz w:val="21"/>
          <w:szCs w:val="21"/>
          <w:lang w:eastAsia="en-US"/>
        </w:rPr>
        <w:t>zamówienia wymagają zachowania spójnego podejścia i kompleksowej koordynacji zamówienia,</w:t>
      </w:r>
      <w:r w:rsidR="001B01E8">
        <w:rPr>
          <w:rFonts w:ascii="Arial" w:eastAsiaTheme="majorEastAsia" w:hAnsi="Arial" w:cs="Arial"/>
          <w:sz w:val="21"/>
          <w:szCs w:val="21"/>
          <w:lang w:eastAsia="en-US"/>
        </w:rPr>
        <w:t xml:space="preserve"> </w:t>
      </w:r>
      <w:r w:rsidRPr="001B01E8">
        <w:rPr>
          <w:rFonts w:ascii="Arial" w:eastAsiaTheme="majorEastAsia" w:hAnsi="Arial" w:cs="Arial"/>
          <w:sz w:val="21"/>
          <w:szCs w:val="21"/>
          <w:lang w:eastAsia="en-US"/>
        </w:rPr>
        <w:t>co może zostać zapewnione jedynie w przypadku realizacji zamówienia w całości przez jednego</w:t>
      </w:r>
      <w:r w:rsidR="001B01E8">
        <w:rPr>
          <w:rFonts w:ascii="Arial" w:eastAsiaTheme="majorEastAsia" w:hAnsi="Arial" w:cs="Arial"/>
          <w:sz w:val="21"/>
          <w:szCs w:val="21"/>
          <w:lang w:eastAsia="en-US"/>
        </w:rPr>
        <w:t xml:space="preserve"> </w:t>
      </w:r>
      <w:r w:rsidRPr="001B01E8">
        <w:rPr>
          <w:rFonts w:ascii="Arial" w:eastAsiaTheme="majorEastAsia" w:hAnsi="Arial" w:cs="Arial"/>
          <w:sz w:val="21"/>
          <w:szCs w:val="21"/>
          <w:lang w:eastAsia="en-US"/>
        </w:rPr>
        <w:t xml:space="preserve">wykonawcę. Wszystkie usługi realizowane w ramach zamówienia są ze sobą </w:t>
      </w:r>
      <w:r w:rsidR="001B01E8">
        <w:rPr>
          <w:rFonts w:ascii="Arial" w:eastAsiaTheme="majorEastAsia" w:hAnsi="Arial" w:cs="Arial"/>
          <w:sz w:val="21"/>
          <w:szCs w:val="21"/>
          <w:lang w:eastAsia="en-US"/>
        </w:rPr>
        <w:t>nierozerwalni</w:t>
      </w:r>
      <w:r w:rsidR="00DA42DA">
        <w:rPr>
          <w:rFonts w:ascii="Arial" w:eastAsiaTheme="majorEastAsia" w:hAnsi="Arial" w:cs="Arial"/>
          <w:sz w:val="21"/>
          <w:szCs w:val="21"/>
          <w:lang w:eastAsia="en-US"/>
        </w:rPr>
        <w:t>e</w:t>
      </w:r>
      <w:r w:rsidR="001B01E8">
        <w:rPr>
          <w:rFonts w:ascii="Arial" w:eastAsiaTheme="majorEastAsia" w:hAnsi="Arial" w:cs="Arial"/>
          <w:sz w:val="21"/>
          <w:szCs w:val="21"/>
          <w:lang w:eastAsia="en-US"/>
        </w:rPr>
        <w:t xml:space="preserve"> </w:t>
      </w:r>
      <w:r w:rsidRPr="001B01E8">
        <w:rPr>
          <w:rFonts w:ascii="Arial" w:eastAsiaTheme="majorEastAsia" w:hAnsi="Arial" w:cs="Arial"/>
          <w:sz w:val="21"/>
          <w:szCs w:val="21"/>
          <w:lang w:eastAsia="en-US"/>
        </w:rPr>
        <w:t>związane i uzupełniają się. Podział zamówienia mógłby doprowadzić do nienależytego wyk</w:t>
      </w:r>
      <w:r w:rsidR="001B01E8">
        <w:rPr>
          <w:rFonts w:ascii="Arial" w:eastAsiaTheme="majorEastAsia" w:hAnsi="Arial" w:cs="Arial"/>
          <w:sz w:val="21"/>
          <w:szCs w:val="21"/>
          <w:lang w:eastAsia="en-US"/>
        </w:rPr>
        <w:t xml:space="preserve">onania </w:t>
      </w:r>
      <w:r w:rsidRPr="001B01E8">
        <w:rPr>
          <w:rFonts w:ascii="Arial" w:eastAsiaTheme="majorEastAsia" w:hAnsi="Arial" w:cs="Arial"/>
          <w:sz w:val="21"/>
          <w:szCs w:val="21"/>
          <w:lang w:eastAsia="en-US"/>
        </w:rPr>
        <w:t>zamówienia lub nawet jego niewykonania.</w:t>
      </w:r>
    </w:p>
    <w:p w14:paraId="2DDA5142" w14:textId="03DCBB47" w:rsidR="00C75797" w:rsidRPr="00C635A4" w:rsidRDefault="00C75797" w:rsidP="008161F6">
      <w:pPr>
        <w:numPr>
          <w:ilvl w:val="0"/>
          <w:numId w:val="21"/>
        </w:numPr>
        <w:spacing w:before="120" w:after="120" w:line="320" w:lineRule="atLeast"/>
        <w:contextualSpacing/>
        <w:jc w:val="both"/>
        <w:rPr>
          <w:rFonts w:ascii="Arial" w:hAnsi="Arial" w:cs="Arial"/>
          <w:b/>
          <w:sz w:val="21"/>
          <w:szCs w:val="21"/>
          <w:lang w:eastAsia="en-US"/>
        </w:rPr>
      </w:pPr>
      <w:r w:rsidRPr="00C635A4">
        <w:rPr>
          <w:rFonts w:ascii="Arial" w:hAnsi="Arial" w:cs="Arial"/>
          <w:b/>
          <w:sz w:val="21"/>
          <w:szCs w:val="21"/>
          <w:lang w:eastAsia="en-US"/>
        </w:rPr>
        <w:t>Oferty wariantowe</w:t>
      </w:r>
    </w:p>
    <w:p w14:paraId="18D3F6EC" w14:textId="7FF90ED2" w:rsidR="00C75797" w:rsidRPr="00C232E1" w:rsidRDefault="00C75797" w:rsidP="00C635A4">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Zamawiający</w:t>
      </w:r>
      <w:r w:rsidR="007D399E" w:rsidRPr="00C232E1">
        <w:rPr>
          <w:rFonts w:ascii="Arial" w:eastAsiaTheme="majorEastAsia" w:hAnsi="Arial" w:cs="Arial"/>
          <w:sz w:val="21"/>
          <w:szCs w:val="21"/>
          <w:lang w:eastAsia="en-US"/>
        </w:rPr>
        <w:t xml:space="preserve"> </w:t>
      </w:r>
      <w:r w:rsidRPr="00775742">
        <w:rPr>
          <w:rFonts w:ascii="Arial" w:eastAsiaTheme="majorEastAsia" w:hAnsi="Arial" w:cs="Arial"/>
          <w:b/>
          <w:bCs/>
          <w:sz w:val="21"/>
          <w:szCs w:val="21"/>
          <w:lang w:eastAsia="en-US"/>
        </w:rPr>
        <w:t>nie dopuszcza</w:t>
      </w:r>
      <w:r w:rsidRPr="00C232E1">
        <w:rPr>
          <w:rFonts w:ascii="Arial" w:eastAsiaTheme="majorEastAsia" w:hAnsi="Arial" w:cs="Arial"/>
          <w:sz w:val="21"/>
          <w:szCs w:val="21"/>
          <w:lang w:eastAsia="en-US"/>
        </w:rPr>
        <w:t xml:space="preserve"> możliwości</w:t>
      </w:r>
      <w:r w:rsidR="007D399E" w:rsidRPr="00C232E1">
        <w:rPr>
          <w:rFonts w:ascii="Arial" w:eastAsiaTheme="majorEastAsia" w:hAnsi="Arial" w:cs="Arial"/>
          <w:sz w:val="21"/>
          <w:szCs w:val="21"/>
          <w:lang w:eastAsia="en-US"/>
        </w:rPr>
        <w:t xml:space="preserve"> </w:t>
      </w:r>
      <w:r w:rsidRPr="00C232E1">
        <w:rPr>
          <w:rFonts w:ascii="Arial" w:eastAsiaTheme="majorEastAsia" w:hAnsi="Arial" w:cs="Arial"/>
          <w:sz w:val="21"/>
          <w:szCs w:val="21"/>
          <w:lang w:eastAsia="en-US"/>
        </w:rPr>
        <w:t xml:space="preserve">złożenia oferty wariantowej, o której mowa w </w:t>
      </w:r>
      <w:r w:rsidR="000530B3" w:rsidRPr="00C232E1">
        <w:rPr>
          <w:rFonts w:ascii="Arial" w:eastAsiaTheme="majorEastAsia" w:hAnsi="Arial" w:cs="Arial"/>
          <w:sz w:val="21"/>
          <w:szCs w:val="21"/>
          <w:lang w:eastAsia="en-US"/>
        </w:rPr>
        <w:t>art. 92</w:t>
      </w:r>
      <w:r w:rsidRPr="00C232E1">
        <w:rPr>
          <w:rFonts w:ascii="Arial" w:eastAsiaTheme="majorEastAsia" w:hAnsi="Arial" w:cs="Arial"/>
          <w:sz w:val="21"/>
          <w:szCs w:val="21"/>
          <w:lang w:eastAsia="en-US"/>
        </w:rPr>
        <w:t xml:space="preserve"> ustawy Pzp</w:t>
      </w:r>
      <w:r w:rsidR="002D1761">
        <w:rPr>
          <w:rFonts w:ascii="Arial" w:eastAsiaTheme="majorEastAsia" w:hAnsi="Arial" w:cs="Arial"/>
          <w:sz w:val="21"/>
          <w:szCs w:val="21"/>
          <w:lang w:eastAsia="en-US"/>
        </w:rPr>
        <w:t>,</w:t>
      </w:r>
      <w:r w:rsidRPr="00C232E1">
        <w:rPr>
          <w:rFonts w:ascii="Arial" w:eastAsiaTheme="majorEastAsia" w:hAnsi="Arial" w:cs="Arial"/>
          <w:sz w:val="21"/>
          <w:szCs w:val="21"/>
          <w:lang w:eastAsia="en-US"/>
        </w:rPr>
        <w:t xml:space="preserve"> tzn. oferty przewidującej odmienny sposób wykonania zamówien</w:t>
      </w:r>
      <w:r w:rsidR="00A73B0F" w:rsidRPr="00C232E1">
        <w:rPr>
          <w:rFonts w:ascii="Arial" w:eastAsiaTheme="majorEastAsia" w:hAnsi="Arial" w:cs="Arial"/>
          <w:sz w:val="21"/>
          <w:szCs w:val="21"/>
          <w:lang w:eastAsia="en-US"/>
        </w:rPr>
        <w:t>ia niż określony w niniejszej S</w:t>
      </w:r>
      <w:r w:rsidRPr="00C232E1">
        <w:rPr>
          <w:rFonts w:ascii="Arial" w:eastAsiaTheme="majorEastAsia" w:hAnsi="Arial" w:cs="Arial"/>
          <w:sz w:val="21"/>
          <w:szCs w:val="21"/>
          <w:lang w:eastAsia="en-US"/>
        </w:rPr>
        <w:t>WZ.</w:t>
      </w:r>
    </w:p>
    <w:p w14:paraId="40DC6E4A" w14:textId="16B78D7F" w:rsidR="00C75797" w:rsidRPr="00C232E1" w:rsidRDefault="007B6AA5" w:rsidP="008161F6">
      <w:pPr>
        <w:numPr>
          <w:ilvl w:val="0"/>
          <w:numId w:val="21"/>
        </w:numPr>
        <w:spacing w:before="120" w:after="120" w:line="320" w:lineRule="atLeast"/>
        <w:contextualSpacing/>
        <w:jc w:val="both"/>
        <w:rPr>
          <w:rFonts w:ascii="Arial" w:hAnsi="Arial" w:cs="Arial"/>
          <w:i/>
          <w:sz w:val="21"/>
          <w:szCs w:val="21"/>
          <w:lang w:eastAsia="en-US"/>
        </w:rPr>
      </w:pPr>
      <w:r w:rsidRPr="00C232E1">
        <w:rPr>
          <w:rFonts w:ascii="Arial" w:hAnsi="Arial" w:cs="Arial"/>
          <w:b/>
          <w:sz w:val="21"/>
          <w:szCs w:val="21"/>
          <w:lang w:eastAsia="en-US"/>
        </w:rPr>
        <w:t>Katalogi elektroniczne</w:t>
      </w:r>
      <w:r w:rsidR="009050E2" w:rsidRPr="00C232E1">
        <w:rPr>
          <w:rFonts w:ascii="Arial" w:hAnsi="Arial" w:cs="Arial"/>
          <w:b/>
          <w:sz w:val="21"/>
          <w:szCs w:val="21"/>
          <w:lang w:eastAsia="en-US"/>
        </w:rPr>
        <w:t xml:space="preserve"> </w:t>
      </w:r>
    </w:p>
    <w:p w14:paraId="1E0FBC04" w14:textId="3ED7D99C" w:rsidR="00A73B0F" w:rsidRPr="00C232E1" w:rsidRDefault="00A73B0F" w:rsidP="00C635A4">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Zamawiający</w:t>
      </w:r>
      <w:r w:rsidR="002B1859" w:rsidRPr="00C232E1">
        <w:rPr>
          <w:rFonts w:ascii="Arial" w:eastAsiaTheme="majorEastAsia" w:hAnsi="Arial" w:cs="Arial"/>
          <w:sz w:val="21"/>
          <w:szCs w:val="21"/>
          <w:lang w:eastAsia="en-US"/>
        </w:rPr>
        <w:t xml:space="preserve"> </w:t>
      </w:r>
      <w:r w:rsidRPr="00775742">
        <w:rPr>
          <w:rFonts w:ascii="Arial" w:eastAsiaTheme="majorEastAsia" w:hAnsi="Arial" w:cs="Arial"/>
          <w:b/>
          <w:bCs/>
          <w:sz w:val="21"/>
          <w:szCs w:val="21"/>
          <w:lang w:eastAsia="en-US"/>
        </w:rPr>
        <w:t>nie wymaga</w:t>
      </w:r>
      <w:r w:rsidR="000F7318" w:rsidRPr="00C232E1">
        <w:rPr>
          <w:rFonts w:ascii="Arial" w:eastAsiaTheme="majorEastAsia" w:hAnsi="Arial" w:cs="Arial"/>
          <w:sz w:val="21"/>
          <w:szCs w:val="21"/>
          <w:lang w:eastAsia="en-US"/>
        </w:rPr>
        <w:t xml:space="preserve"> </w:t>
      </w:r>
      <w:r w:rsidR="00C75797" w:rsidRPr="00C232E1">
        <w:rPr>
          <w:rFonts w:ascii="Arial" w:eastAsiaTheme="majorEastAsia" w:hAnsi="Arial" w:cs="Arial"/>
          <w:sz w:val="21"/>
          <w:szCs w:val="21"/>
          <w:lang w:eastAsia="en-US"/>
        </w:rPr>
        <w:t>złożenia ofert w postaci katalogów elektronicznych</w:t>
      </w:r>
      <w:r w:rsidR="000F7318" w:rsidRPr="00C232E1">
        <w:rPr>
          <w:rFonts w:ascii="Arial" w:eastAsiaTheme="majorEastAsia" w:hAnsi="Arial" w:cs="Arial"/>
          <w:sz w:val="21"/>
          <w:szCs w:val="21"/>
          <w:lang w:eastAsia="en-US"/>
        </w:rPr>
        <w:t>.</w:t>
      </w:r>
    </w:p>
    <w:p w14:paraId="158D9F58" w14:textId="1FE50B87" w:rsidR="007C0085" w:rsidRPr="00C232E1" w:rsidRDefault="00BD5A6F" w:rsidP="008161F6">
      <w:pPr>
        <w:numPr>
          <w:ilvl w:val="0"/>
          <w:numId w:val="21"/>
        </w:numPr>
        <w:spacing w:before="120" w:after="120"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Umowa ramowa</w:t>
      </w:r>
    </w:p>
    <w:p w14:paraId="5466FFC0" w14:textId="3AD19E6D" w:rsidR="00FE361A" w:rsidRPr="00C232E1" w:rsidRDefault="00FE361A" w:rsidP="00C635A4">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 xml:space="preserve">Zamawiający </w:t>
      </w:r>
      <w:r w:rsidR="00BD5A6F" w:rsidRPr="00775742">
        <w:rPr>
          <w:rFonts w:ascii="Arial" w:eastAsiaTheme="majorEastAsia" w:hAnsi="Arial" w:cs="Arial"/>
          <w:b/>
          <w:bCs/>
          <w:sz w:val="21"/>
          <w:szCs w:val="21"/>
          <w:lang w:eastAsia="en-US"/>
        </w:rPr>
        <w:t>nie przewiduje</w:t>
      </w:r>
      <w:r w:rsidR="00BD5A6F" w:rsidRPr="00C232E1">
        <w:rPr>
          <w:rFonts w:ascii="Arial" w:eastAsiaTheme="majorEastAsia" w:hAnsi="Arial" w:cs="Arial"/>
          <w:sz w:val="21"/>
          <w:szCs w:val="21"/>
          <w:lang w:eastAsia="en-US"/>
        </w:rPr>
        <w:t xml:space="preserve"> </w:t>
      </w:r>
      <w:r w:rsidRPr="00C232E1">
        <w:rPr>
          <w:rFonts w:ascii="Arial" w:eastAsiaTheme="majorEastAsia" w:hAnsi="Arial" w:cs="Arial"/>
          <w:sz w:val="21"/>
          <w:szCs w:val="21"/>
          <w:lang w:eastAsia="en-US"/>
        </w:rPr>
        <w:t xml:space="preserve">zawarcia umowy ramowej, o  której mowa w art. </w:t>
      </w:r>
      <w:r w:rsidR="00324D72" w:rsidRPr="00C232E1">
        <w:rPr>
          <w:rFonts w:ascii="Arial" w:eastAsiaTheme="majorEastAsia" w:hAnsi="Arial" w:cs="Arial"/>
          <w:sz w:val="21"/>
          <w:szCs w:val="21"/>
          <w:lang w:eastAsia="en-US"/>
        </w:rPr>
        <w:t>311</w:t>
      </w:r>
      <w:r w:rsidR="000F7318" w:rsidRPr="00C232E1">
        <w:rPr>
          <w:rFonts w:ascii="Arial" w:eastAsiaTheme="majorEastAsia" w:hAnsi="Arial" w:cs="Arial"/>
          <w:sz w:val="21"/>
          <w:szCs w:val="21"/>
          <w:lang w:eastAsia="en-US"/>
        </w:rPr>
        <w:t>–</w:t>
      </w:r>
      <w:r w:rsidR="00324D72" w:rsidRPr="00C232E1">
        <w:rPr>
          <w:rFonts w:ascii="Arial" w:eastAsiaTheme="majorEastAsia" w:hAnsi="Arial" w:cs="Arial"/>
          <w:sz w:val="21"/>
          <w:szCs w:val="21"/>
          <w:lang w:eastAsia="en-US"/>
        </w:rPr>
        <w:t>315</w:t>
      </w:r>
      <w:r w:rsidRPr="00C232E1">
        <w:rPr>
          <w:rFonts w:ascii="Arial" w:eastAsiaTheme="majorEastAsia" w:hAnsi="Arial" w:cs="Arial"/>
          <w:sz w:val="21"/>
          <w:szCs w:val="21"/>
          <w:lang w:eastAsia="en-US"/>
        </w:rPr>
        <w:t xml:space="preserve"> ustawy Pzp</w:t>
      </w:r>
      <w:r w:rsidR="000F7318" w:rsidRPr="00C232E1">
        <w:rPr>
          <w:rFonts w:ascii="Arial" w:eastAsiaTheme="majorEastAsia" w:hAnsi="Arial" w:cs="Arial"/>
          <w:sz w:val="21"/>
          <w:szCs w:val="21"/>
          <w:lang w:eastAsia="en-US"/>
        </w:rPr>
        <w:t>.</w:t>
      </w:r>
    </w:p>
    <w:p w14:paraId="455B8A2A" w14:textId="63D04A9E" w:rsidR="00BD5A6F" w:rsidRPr="00C232E1" w:rsidRDefault="00BD5A6F" w:rsidP="008161F6">
      <w:pPr>
        <w:numPr>
          <w:ilvl w:val="0"/>
          <w:numId w:val="21"/>
        </w:numPr>
        <w:spacing w:before="120" w:after="120"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lastRenderedPageBreak/>
        <w:t>Aukcja elektroniczna</w:t>
      </w:r>
    </w:p>
    <w:p w14:paraId="2AA62193" w14:textId="756D5195" w:rsidR="004939A6" w:rsidRPr="00C232E1" w:rsidRDefault="00BD5A6F" w:rsidP="00C635A4">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 xml:space="preserve">Zamawiający </w:t>
      </w:r>
      <w:r w:rsidRPr="00C232E1">
        <w:rPr>
          <w:rFonts w:ascii="Arial" w:eastAsiaTheme="majorEastAsia" w:hAnsi="Arial" w:cs="Arial"/>
          <w:b/>
          <w:sz w:val="21"/>
          <w:szCs w:val="21"/>
          <w:lang w:eastAsia="en-US"/>
        </w:rPr>
        <w:t xml:space="preserve">nie przewiduje </w:t>
      </w:r>
      <w:r w:rsidR="00FE361A" w:rsidRPr="00C232E1">
        <w:rPr>
          <w:rFonts w:ascii="Arial" w:eastAsiaTheme="majorEastAsia" w:hAnsi="Arial" w:cs="Arial"/>
          <w:sz w:val="21"/>
          <w:szCs w:val="21"/>
          <w:lang w:eastAsia="en-US"/>
        </w:rPr>
        <w:t xml:space="preserve">przeprowadzenia aukcji elektronicznej, o  której mowa w art. </w:t>
      </w:r>
      <w:r w:rsidR="00164971" w:rsidRPr="00C232E1">
        <w:rPr>
          <w:rFonts w:ascii="Arial" w:eastAsiaTheme="majorEastAsia" w:hAnsi="Arial" w:cs="Arial"/>
          <w:sz w:val="21"/>
          <w:szCs w:val="21"/>
          <w:lang w:eastAsia="en-US"/>
        </w:rPr>
        <w:t xml:space="preserve">308 ust. 1 </w:t>
      </w:r>
      <w:r w:rsidR="00FE361A" w:rsidRPr="00C232E1">
        <w:rPr>
          <w:rFonts w:ascii="Arial" w:eastAsiaTheme="majorEastAsia" w:hAnsi="Arial" w:cs="Arial"/>
          <w:sz w:val="21"/>
          <w:szCs w:val="21"/>
          <w:lang w:eastAsia="en-US"/>
        </w:rPr>
        <w:t>ustawy Pzp</w:t>
      </w:r>
      <w:r w:rsidR="000F7318" w:rsidRPr="00C232E1">
        <w:rPr>
          <w:rFonts w:ascii="Arial" w:eastAsiaTheme="majorEastAsia" w:hAnsi="Arial" w:cs="Arial"/>
          <w:sz w:val="21"/>
          <w:szCs w:val="21"/>
          <w:lang w:eastAsia="en-US"/>
        </w:rPr>
        <w:t>.</w:t>
      </w:r>
    </w:p>
    <w:p w14:paraId="7F747492" w14:textId="7C53D205" w:rsidR="00324D72" w:rsidRPr="00C232E1" w:rsidRDefault="00BD5A6F" w:rsidP="008161F6">
      <w:pPr>
        <w:numPr>
          <w:ilvl w:val="0"/>
          <w:numId w:val="21"/>
        </w:numPr>
        <w:spacing w:before="120" w:after="120"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Zamówienia, o których mowa w art. 214 ust. 1 pkt 7 i 8 ustawy Pzp</w:t>
      </w:r>
    </w:p>
    <w:p w14:paraId="3AA3A27F" w14:textId="10390F52" w:rsidR="00FE361A" w:rsidRPr="00C232E1" w:rsidRDefault="00BD5A6F" w:rsidP="00C635A4">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 xml:space="preserve">Zamawiający </w:t>
      </w:r>
      <w:r w:rsidRPr="00C232E1">
        <w:rPr>
          <w:rFonts w:ascii="Arial" w:eastAsiaTheme="majorEastAsia" w:hAnsi="Arial" w:cs="Arial"/>
          <w:b/>
          <w:sz w:val="21"/>
          <w:szCs w:val="21"/>
          <w:lang w:eastAsia="en-US"/>
        </w:rPr>
        <w:t>nie przewiduje</w:t>
      </w:r>
      <w:r w:rsidRPr="00C232E1">
        <w:rPr>
          <w:rFonts w:ascii="Arial" w:eastAsiaTheme="majorEastAsia" w:hAnsi="Arial" w:cs="Arial"/>
          <w:sz w:val="21"/>
          <w:szCs w:val="21"/>
          <w:lang w:eastAsia="en-US"/>
        </w:rPr>
        <w:t xml:space="preserve"> </w:t>
      </w:r>
      <w:r w:rsidR="00FE361A" w:rsidRPr="00C232E1">
        <w:rPr>
          <w:rFonts w:ascii="Arial" w:eastAsiaTheme="majorEastAsia" w:hAnsi="Arial" w:cs="Arial"/>
          <w:sz w:val="21"/>
          <w:szCs w:val="21"/>
          <w:lang w:eastAsia="en-US"/>
        </w:rPr>
        <w:t>udzielania zamówień</w:t>
      </w:r>
      <w:r w:rsidR="00324D72" w:rsidRPr="00C232E1">
        <w:rPr>
          <w:rFonts w:ascii="Arial" w:eastAsiaTheme="majorEastAsia" w:hAnsi="Arial" w:cs="Arial"/>
          <w:sz w:val="21"/>
          <w:szCs w:val="21"/>
          <w:lang w:eastAsia="en-US"/>
        </w:rPr>
        <w:t xml:space="preserve"> na podstawie</w:t>
      </w:r>
      <w:r w:rsidR="00FE361A" w:rsidRPr="00C232E1">
        <w:rPr>
          <w:rFonts w:ascii="Arial" w:eastAsiaTheme="majorEastAsia" w:hAnsi="Arial" w:cs="Arial"/>
          <w:sz w:val="21"/>
          <w:szCs w:val="21"/>
          <w:lang w:eastAsia="en-US"/>
        </w:rPr>
        <w:t xml:space="preserve"> </w:t>
      </w:r>
      <w:r w:rsidR="00324D72" w:rsidRPr="00C232E1">
        <w:rPr>
          <w:rFonts w:ascii="Arial" w:eastAsiaTheme="majorEastAsia" w:hAnsi="Arial" w:cs="Arial"/>
          <w:sz w:val="21"/>
          <w:szCs w:val="21"/>
          <w:lang w:eastAsia="en-US"/>
        </w:rPr>
        <w:t>a</w:t>
      </w:r>
      <w:r w:rsidR="00667596" w:rsidRPr="00C232E1">
        <w:rPr>
          <w:rFonts w:ascii="Arial" w:eastAsiaTheme="majorEastAsia" w:hAnsi="Arial" w:cs="Arial"/>
          <w:sz w:val="21"/>
          <w:szCs w:val="21"/>
          <w:lang w:eastAsia="en-US"/>
        </w:rPr>
        <w:t>rt. 214 ust. 1 pkt 7 i 8</w:t>
      </w:r>
      <w:r w:rsidR="00324D72" w:rsidRPr="00C232E1">
        <w:rPr>
          <w:rFonts w:ascii="Arial" w:eastAsiaTheme="majorEastAsia" w:hAnsi="Arial" w:cs="Arial"/>
          <w:sz w:val="21"/>
          <w:szCs w:val="21"/>
          <w:lang w:eastAsia="en-US"/>
        </w:rPr>
        <w:t xml:space="preserve"> ustawy Pzp/</w:t>
      </w:r>
      <w:r w:rsidR="002D1761">
        <w:rPr>
          <w:rFonts w:ascii="Arial" w:eastAsiaTheme="majorEastAsia" w:hAnsi="Arial" w:cs="Arial"/>
          <w:sz w:val="21"/>
          <w:szCs w:val="21"/>
          <w:lang w:eastAsia="en-US"/>
        </w:rPr>
        <w:t xml:space="preserve"> </w:t>
      </w:r>
      <w:r w:rsidR="00324D72" w:rsidRPr="00C232E1">
        <w:rPr>
          <w:rFonts w:ascii="Arial" w:eastAsiaTheme="majorEastAsia" w:hAnsi="Arial" w:cs="Arial"/>
          <w:sz w:val="21"/>
          <w:szCs w:val="21"/>
          <w:lang w:eastAsia="en-US"/>
        </w:rPr>
        <w:t>zamówienia polegającego</w:t>
      </w:r>
      <w:r w:rsidR="00A556F1">
        <w:rPr>
          <w:rFonts w:ascii="Arial" w:eastAsiaTheme="majorEastAsia" w:hAnsi="Arial" w:cs="Arial"/>
          <w:sz w:val="21"/>
          <w:szCs w:val="21"/>
          <w:lang w:eastAsia="en-US"/>
        </w:rPr>
        <w:t xml:space="preserve"> na powtórzeniu podobnych usług.</w:t>
      </w:r>
    </w:p>
    <w:p w14:paraId="329DBEE6" w14:textId="0ECF95C6" w:rsidR="00FE361A" w:rsidRPr="00C232E1" w:rsidRDefault="00B63974" w:rsidP="008161F6">
      <w:pPr>
        <w:numPr>
          <w:ilvl w:val="0"/>
          <w:numId w:val="21"/>
        </w:numPr>
        <w:spacing w:before="120" w:after="120"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Rozliczenia w walutach obcych</w:t>
      </w:r>
    </w:p>
    <w:p w14:paraId="0B6919D2" w14:textId="0100DC77" w:rsidR="00B63974" w:rsidRPr="00C232E1" w:rsidRDefault="00B63974" w:rsidP="00C635A4">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 xml:space="preserve">Zamawiający </w:t>
      </w:r>
      <w:r w:rsidRPr="00775742">
        <w:rPr>
          <w:rFonts w:ascii="Arial" w:eastAsiaTheme="majorEastAsia" w:hAnsi="Arial" w:cs="Arial"/>
          <w:b/>
          <w:bCs/>
          <w:sz w:val="21"/>
          <w:szCs w:val="21"/>
          <w:lang w:eastAsia="en-US"/>
        </w:rPr>
        <w:t>nie przewiduje</w:t>
      </w:r>
      <w:r w:rsidRPr="00C232E1">
        <w:rPr>
          <w:rFonts w:ascii="Arial" w:eastAsiaTheme="majorEastAsia" w:hAnsi="Arial" w:cs="Arial"/>
          <w:sz w:val="21"/>
          <w:szCs w:val="21"/>
          <w:lang w:eastAsia="en-US"/>
        </w:rPr>
        <w:t xml:space="preserve"> rozliczenia w walutach obcych</w:t>
      </w:r>
      <w:r w:rsidR="002D1761">
        <w:rPr>
          <w:rFonts w:ascii="Arial" w:eastAsiaTheme="majorEastAsia" w:hAnsi="Arial" w:cs="Arial"/>
          <w:sz w:val="21"/>
          <w:szCs w:val="21"/>
          <w:lang w:eastAsia="en-US"/>
        </w:rPr>
        <w:t>.</w:t>
      </w:r>
    </w:p>
    <w:p w14:paraId="7FD10223" w14:textId="104BEAAF" w:rsidR="00AD13F0" w:rsidRPr="00C232E1" w:rsidRDefault="00AD13F0" w:rsidP="008161F6">
      <w:pPr>
        <w:numPr>
          <w:ilvl w:val="0"/>
          <w:numId w:val="21"/>
        </w:numPr>
        <w:spacing w:before="120" w:after="120"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Zwrot kosztów udziału w postępowaniu</w:t>
      </w:r>
    </w:p>
    <w:p w14:paraId="080C7130" w14:textId="639D3B2F" w:rsidR="00FE361A" w:rsidRPr="00C232E1" w:rsidRDefault="00AD13F0" w:rsidP="00C635A4">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 xml:space="preserve">Zamawiający </w:t>
      </w:r>
      <w:r w:rsidRPr="00775742">
        <w:rPr>
          <w:rFonts w:ascii="Arial" w:eastAsiaTheme="majorEastAsia" w:hAnsi="Arial" w:cs="Arial"/>
          <w:b/>
          <w:bCs/>
          <w:sz w:val="21"/>
          <w:szCs w:val="21"/>
          <w:lang w:eastAsia="en-US"/>
        </w:rPr>
        <w:t>nie przewiduje</w:t>
      </w:r>
      <w:r w:rsidRPr="00C232E1">
        <w:rPr>
          <w:rFonts w:ascii="Arial" w:eastAsiaTheme="majorEastAsia" w:hAnsi="Arial" w:cs="Arial"/>
          <w:sz w:val="21"/>
          <w:szCs w:val="21"/>
          <w:lang w:eastAsia="en-US"/>
        </w:rPr>
        <w:t xml:space="preserve"> </w:t>
      </w:r>
      <w:r w:rsidR="00FE361A" w:rsidRPr="00C232E1">
        <w:rPr>
          <w:rFonts w:ascii="Arial" w:eastAsiaTheme="majorEastAsia" w:hAnsi="Arial" w:cs="Arial"/>
          <w:sz w:val="21"/>
          <w:szCs w:val="21"/>
          <w:lang w:eastAsia="en-US"/>
        </w:rPr>
        <w:t xml:space="preserve">zwrotu kosztów udziału w postępowaniu. </w:t>
      </w:r>
    </w:p>
    <w:p w14:paraId="7CA8B78D" w14:textId="6F96A1F8" w:rsidR="00AD13F0" w:rsidRPr="00C232E1" w:rsidRDefault="00AD13F0" w:rsidP="008161F6">
      <w:pPr>
        <w:numPr>
          <w:ilvl w:val="0"/>
          <w:numId w:val="21"/>
        </w:numPr>
        <w:spacing w:before="120" w:after="120"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Zaliczki na poczet udzielenia zamówienia</w:t>
      </w:r>
    </w:p>
    <w:p w14:paraId="3D096C54" w14:textId="3A899D00" w:rsidR="006F69FC" w:rsidRPr="00C232E1" w:rsidRDefault="00683F59" w:rsidP="00C635A4">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 xml:space="preserve">Zamawiający </w:t>
      </w:r>
      <w:r w:rsidRPr="00C635A4">
        <w:rPr>
          <w:rFonts w:ascii="Arial" w:eastAsiaTheme="majorEastAsia" w:hAnsi="Arial" w:cs="Arial"/>
          <w:sz w:val="21"/>
          <w:szCs w:val="21"/>
          <w:lang w:eastAsia="en-US"/>
        </w:rPr>
        <w:t>nie przewiduje</w:t>
      </w:r>
      <w:r w:rsidRPr="00C232E1">
        <w:rPr>
          <w:rFonts w:ascii="Arial" w:eastAsiaTheme="majorEastAsia" w:hAnsi="Arial" w:cs="Arial"/>
          <w:sz w:val="21"/>
          <w:szCs w:val="21"/>
          <w:lang w:eastAsia="en-US"/>
        </w:rPr>
        <w:t xml:space="preserve"> </w:t>
      </w:r>
      <w:r w:rsidR="006F69FC" w:rsidRPr="00C232E1">
        <w:rPr>
          <w:rFonts w:ascii="Arial" w:eastAsiaTheme="majorEastAsia" w:hAnsi="Arial" w:cs="Arial"/>
          <w:sz w:val="21"/>
          <w:szCs w:val="21"/>
          <w:lang w:eastAsia="en-US"/>
        </w:rPr>
        <w:t>udziel</w:t>
      </w:r>
      <w:r w:rsidR="000F7318" w:rsidRPr="00C232E1">
        <w:rPr>
          <w:rFonts w:ascii="Arial" w:eastAsiaTheme="majorEastAsia" w:hAnsi="Arial" w:cs="Arial"/>
          <w:sz w:val="21"/>
          <w:szCs w:val="21"/>
          <w:lang w:eastAsia="en-US"/>
        </w:rPr>
        <w:t>e</w:t>
      </w:r>
      <w:r w:rsidR="006F69FC" w:rsidRPr="00C232E1">
        <w:rPr>
          <w:rFonts w:ascii="Arial" w:eastAsiaTheme="majorEastAsia" w:hAnsi="Arial" w:cs="Arial"/>
          <w:sz w:val="21"/>
          <w:szCs w:val="21"/>
          <w:lang w:eastAsia="en-US"/>
        </w:rPr>
        <w:t>nia zaliczek na poczet wykonania zamówienia</w:t>
      </w:r>
      <w:r w:rsidRPr="00C232E1">
        <w:rPr>
          <w:rFonts w:ascii="Arial" w:eastAsiaTheme="majorEastAsia" w:hAnsi="Arial" w:cs="Arial"/>
          <w:sz w:val="21"/>
          <w:szCs w:val="21"/>
          <w:lang w:eastAsia="en-US"/>
        </w:rPr>
        <w:t>.</w:t>
      </w:r>
    </w:p>
    <w:p w14:paraId="1A3D0A5A" w14:textId="51E2A005" w:rsidR="00581F72" w:rsidRPr="00C232E1" w:rsidRDefault="00581F72" w:rsidP="008161F6">
      <w:pPr>
        <w:numPr>
          <w:ilvl w:val="0"/>
          <w:numId w:val="21"/>
        </w:numPr>
        <w:spacing w:before="120" w:after="120"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Pouczenie o środkach ochrony prawnej</w:t>
      </w:r>
    </w:p>
    <w:p w14:paraId="005D008E" w14:textId="0E506710" w:rsidR="00581F72" w:rsidRPr="00C232E1" w:rsidRDefault="00581F72" w:rsidP="00C635A4">
      <w:pPr>
        <w:spacing w:before="120" w:after="120" w:line="320" w:lineRule="atLeast"/>
        <w:ind w:left="360"/>
        <w:contextualSpacing/>
        <w:jc w:val="both"/>
        <w:rPr>
          <w:rFonts w:ascii="Arial" w:eastAsiaTheme="majorEastAsia" w:hAnsi="Arial" w:cs="Arial"/>
          <w:sz w:val="21"/>
          <w:szCs w:val="21"/>
          <w:lang w:eastAsia="en-US"/>
        </w:rPr>
      </w:pPr>
      <w:r w:rsidRPr="00C232E1">
        <w:rPr>
          <w:rFonts w:ascii="Arial" w:eastAsiaTheme="majorEastAsia" w:hAnsi="Arial" w:cs="Arial"/>
          <w:sz w:val="21"/>
          <w:szCs w:val="21"/>
          <w:lang w:eastAsia="en-US"/>
        </w:rPr>
        <w:t>Wykonawcom, a także innemu podmiotowi, jeżeli ma lub miał interes w uzyskaniu zamówienia</w:t>
      </w:r>
      <w:r w:rsidR="009E04EA">
        <w:rPr>
          <w:rFonts w:ascii="Arial" w:eastAsiaTheme="majorEastAsia" w:hAnsi="Arial" w:cs="Arial"/>
          <w:sz w:val="21"/>
          <w:szCs w:val="21"/>
          <w:lang w:eastAsia="en-US"/>
        </w:rPr>
        <w:br/>
      </w:r>
      <w:r w:rsidRPr="00C232E1">
        <w:rPr>
          <w:rFonts w:ascii="Arial" w:eastAsiaTheme="majorEastAsia" w:hAnsi="Arial" w:cs="Arial"/>
          <w:sz w:val="21"/>
          <w:szCs w:val="21"/>
          <w:lang w:eastAsia="en-US"/>
        </w:rPr>
        <w:t xml:space="preserve">oraz poniósł lub może ponieść szkodę w wyniku naruszenia przez zamawiającego przepisów ustawy, przysługują środki ochrony prawnej na zasadach przewidzianych w </w:t>
      </w:r>
      <w:r w:rsidR="00F77A1B" w:rsidRPr="00C232E1">
        <w:rPr>
          <w:rFonts w:ascii="Arial" w:eastAsiaTheme="majorEastAsia" w:hAnsi="Arial" w:cs="Arial"/>
          <w:sz w:val="21"/>
          <w:szCs w:val="21"/>
          <w:lang w:eastAsia="en-US"/>
        </w:rPr>
        <w:t>d</w:t>
      </w:r>
      <w:r w:rsidRPr="00C232E1">
        <w:rPr>
          <w:rFonts w:ascii="Arial" w:eastAsiaTheme="majorEastAsia" w:hAnsi="Arial" w:cs="Arial"/>
          <w:sz w:val="21"/>
          <w:szCs w:val="21"/>
          <w:lang w:eastAsia="en-US"/>
        </w:rPr>
        <w:t xml:space="preserve">ziale </w:t>
      </w:r>
      <w:r w:rsidR="009F62A5" w:rsidRPr="00C232E1">
        <w:rPr>
          <w:rFonts w:ascii="Arial" w:eastAsiaTheme="majorEastAsia" w:hAnsi="Arial" w:cs="Arial"/>
          <w:sz w:val="21"/>
          <w:szCs w:val="21"/>
          <w:lang w:eastAsia="en-US"/>
        </w:rPr>
        <w:t>IX ustawy Pzp (art. 505</w:t>
      </w:r>
      <w:r w:rsidR="00AE57B1" w:rsidRPr="00C232E1">
        <w:rPr>
          <w:rFonts w:ascii="Arial" w:eastAsiaTheme="majorEastAsia" w:hAnsi="Arial" w:cs="Arial"/>
          <w:sz w:val="21"/>
          <w:szCs w:val="21"/>
          <w:lang w:eastAsia="en-US"/>
        </w:rPr>
        <w:t>–</w:t>
      </w:r>
      <w:r w:rsidR="009F62A5" w:rsidRPr="00C232E1">
        <w:rPr>
          <w:rFonts w:ascii="Arial" w:eastAsiaTheme="majorEastAsia" w:hAnsi="Arial" w:cs="Arial"/>
          <w:sz w:val="21"/>
          <w:szCs w:val="21"/>
          <w:lang w:eastAsia="en-US"/>
        </w:rPr>
        <w:t>590).</w:t>
      </w:r>
    </w:p>
    <w:p w14:paraId="72D77F11" w14:textId="09AE6E9F" w:rsidR="00587F52" w:rsidRPr="00B95086" w:rsidRDefault="00587F52" w:rsidP="008161F6">
      <w:pPr>
        <w:numPr>
          <w:ilvl w:val="0"/>
          <w:numId w:val="21"/>
        </w:numPr>
        <w:spacing w:before="120" w:after="120" w:line="320" w:lineRule="atLeast"/>
        <w:contextualSpacing/>
        <w:jc w:val="both"/>
        <w:rPr>
          <w:rFonts w:ascii="Arial" w:hAnsi="Arial" w:cs="Arial"/>
          <w:b/>
          <w:sz w:val="21"/>
          <w:szCs w:val="21"/>
          <w:lang w:eastAsia="en-US"/>
        </w:rPr>
      </w:pPr>
      <w:r w:rsidRPr="00B95086">
        <w:rPr>
          <w:rFonts w:ascii="Arial" w:hAnsi="Arial" w:cs="Arial"/>
          <w:b/>
          <w:sz w:val="21"/>
          <w:szCs w:val="21"/>
          <w:lang w:eastAsia="en-US"/>
        </w:rPr>
        <w:t xml:space="preserve">Ochrona danych osobowych zebranych przez </w:t>
      </w:r>
      <w:r w:rsidR="00962CBB" w:rsidRPr="00B95086">
        <w:rPr>
          <w:rFonts w:ascii="Arial" w:hAnsi="Arial" w:cs="Arial"/>
          <w:b/>
          <w:sz w:val="21"/>
          <w:szCs w:val="21"/>
          <w:lang w:eastAsia="en-US"/>
        </w:rPr>
        <w:t>z</w:t>
      </w:r>
      <w:r w:rsidRPr="00B95086">
        <w:rPr>
          <w:rFonts w:ascii="Arial" w:hAnsi="Arial" w:cs="Arial"/>
          <w:b/>
          <w:sz w:val="21"/>
          <w:szCs w:val="21"/>
          <w:lang w:eastAsia="en-US"/>
        </w:rPr>
        <w:t>amawiającego w toku postępowania</w:t>
      </w:r>
    </w:p>
    <w:p w14:paraId="5032A08B" w14:textId="402EA168" w:rsidR="00587F52" w:rsidRPr="00B95086" w:rsidRDefault="00587F52" w:rsidP="008161F6">
      <w:pPr>
        <w:numPr>
          <w:ilvl w:val="0"/>
          <w:numId w:val="20"/>
        </w:numPr>
        <w:spacing w:before="120" w:line="320" w:lineRule="atLeast"/>
        <w:contextualSpacing/>
        <w:jc w:val="both"/>
        <w:rPr>
          <w:rFonts w:ascii="Arial" w:eastAsiaTheme="majorEastAsia" w:hAnsi="Arial" w:cs="Arial"/>
          <w:sz w:val="21"/>
          <w:szCs w:val="21"/>
          <w:lang w:eastAsia="en-US"/>
        </w:rPr>
      </w:pPr>
      <w:r w:rsidRPr="00B95086">
        <w:rPr>
          <w:rFonts w:ascii="Arial" w:eastAsiaTheme="majorEastAsia" w:hAnsi="Arial" w:cs="Arial"/>
          <w:sz w:val="21"/>
          <w:szCs w:val="21"/>
          <w:lang w:eastAsia="en-US"/>
        </w:rPr>
        <w:t xml:space="preserve">Zamawiający oświadcza, że spełnia wymogi określone w rozporządzeniu Parlamentu Europejskiego i Rady (UE) 2016/679 z  27 kwietnia 2016 r. w sprawie ochrony osób fizycznych </w:t>
      </w:r>
      <w:r w:rsidR="009E04EA">
        <w:rPr>
          <w:rFonts w:ascii="Arial" w:eastAsiaTheme="majorEastAsia" w:hAnsi="Arial" w:cs="Arial"/>
          <w:sz w:val="21"/>
          <w:szCs w:val="21"/>
          <w:lang w:eastAsia="en-US"/>
        </w:rPr>
        <w:br/>
      </w:r>
      <w:r w:rsidRPr="00B95086">
        <w:rPr>
          <w:rFonts w:ascii="Arial" w:eastAsiaTheme="majorEastAsia" w:hAnsi="Arial" w:cs="Arial"/>
          <w:sz w:val="21"/>
          <w:szCs w:val="21"/>
          <w:lang w:eastAsia="en-US"/>
        </w:rPr>
        <w:t>w związku z przetwarzaniem danych osobowych i w sprawie swobodnego przepływu takich danych oraz uchylenia dyrektywy 95/46/WE (ogólne rozporządzenie o ochronie danych) (Dz.</w:t>
      </w:r>
      <w:r w:rsidR="00CD7F60">
        <w:rPr>
          <w:rFonts w:ascii="Arial" w:eastAsiaTheme="majorEastAsia" w:hAnsi="Arial" w:cs="Arial"/>
          <w:sz w:val="21"/>
          <w:szCs w:val="21"/>
          <w:lang w:eastAsia="en-US"/>
        </w:rPr>
        <w:t xml:space="preserve"> </w:t>
      </w:r>
      <w:r w:rsidRPr="00B95086">
        <w:rPr>
          <w:rFonts w:ascii="Arial" w:eastAsiaTheme="majorEastAsia" w:hAnsi="Arial" w:cs="Arial"/>
          <w:sz w:val="21"/>
          <w:szCs w:val="21"/>
          <w:lang w:eastAsia="en-US"/>
        </w:rPr>
        <w:t>Urz. UE L 119 z 4</w:t>
      </w:r>
      <w:r w:rsidR="00962CBB" w:rsidRPr="00B95086">
        <w:rPr>
          <w:rFonts w:ascii="Arial" w:eastAsiaTheme="majorEastAsia" w:hAnsi="Arial" w:cs="Arial"/>
          <w:sz w:val="21"/>
          <w:szCs w:val="21"/>
          <w:lang w:eastAsia="en-US"/>
        </w:rPr>
        <w:t xml:space="preserve"> maja </w:t>
      </w:r>
      <w:r w:rsidRPr="00B95086">
        <w:rPr>
          <w:rFonts w:ascii="Arial" w:eastAsiaTheme="majorEastAsia" w:hAnsi="Arial" w:cs="Arial"/>
          <w:sz w:val="21"/>
          <w:szCs w:val="21"/>
          <w:lang w:eastAsia="en-US"/>
        </w:rPr>
        <w:t>2016</w:t>
      </w:r>
      <w:r w:rsidR="00962CBB" w:rsidRPr="00B95086">
        <w:rPr>
          <w:rFonts w:ascii="Arial" w:eastAsiaTheme="majorEastAsia" w:hAnsi="Arial" w:cs="Arial"/>
          <w:sz w:val="21"/>
          <w:szCs w:val="21"/>
          <w:lang w:eastAsia="en-US"/>
        </w:rPr>
        <w:t xml:space="preserve"> r.</w:t>
      </w:r>
      <w:r w:rsidRPr="00B95086">
        <w:rPr>
          <w:rFonts w:ascii="Arial" w:eastAsiaTheme="majorEastAsia" w:hAnsi="Arial" w:cs="Arial"/>
          <w:sz w:val="21"/>
          <w:szCs w:val="21"/>
          <w:lang w:eastAsia="en-US"/>
        </w:rPr>
        <w:t>), dalej</w:t>
      </w:r>
      <w:r w:rsidR="00962CBB" w:rsidRPr="00B95086">
        <w:rPr>
          <w:rFonts w:ascii="Arial" w:eastAsiaTheme="majorEastAsia" w:hAnsi="Arial" w:cs="Arial"/>
          <w:sz w:val="21"/>
          <w:szCs w:val="21"/>
          <w:lang w:eastAsia="en-US"/>
        </w:rPr>
        <w:t>:</w:t>
      </w:r>
      <w:r w:rsidRPr="00B95086">
        <w:rPr>
          <w:rFonts w:ascii="Arial" w:eastAsiaTheme="majorEastAsia" w:hAnsi="Arial" w:cs="Arial"/>
          <w:sz w:val="21"/>
          <w:szCs w:val="21"/>
          <w:lang w:eastAsia="en-US"/>
        </w:rPr>
        <w:t xml:space="preserve"> RODO, tym samym</w:t>
      </w:r>
      <w:r w:rsidR="00AA4970" w:rsidRPr="00B95086">
        <w:rPr>
          <w:rFonts w:ascii="Arial" w:eastAsiaTheme="majorEastAsia" w:hAnsi="Arial" w:cs="Arial"/>
          <w:sz w:val="21"/>
          <w:szCs w:val="21"/>
          <w:lang w:eastAsia="en-US"/>
        </w:rPr>
        <w:t xml:space="preserve"> </w:t>
      </w:r>
      <w:r w:rsidRPr="00B95086">
        <w:rPr>
          <w:rFonts w:ascii="Arial" w:eastAsiaTheme="majorEastAsia" w:hAnsi="Arial" w:cs="Arial"/>
          <w:sz w:val="21"/>
          <w:szCs w:val="21"/>
          <w:lang w:eastAsia="en-US"/>
        </w:rPr>
        <w:t xml:space="preserve">dane osobowe podane przez </w:t>
      </w:r>
      <w:r w:rsidR="00962CBB" w:rsidRPr="00B95086">
        <w:rPr>
          <w:rFonts w:ascii="Arial" w:eastAsiaTheme="majorEastAsia" w:hAnsi="Arial" w:cs="Arial"/>
          <w:sz w:val="21"/>
          <w:szCs w:val="21"/>
          <w:lang w:eastAsia="en-US"/>
        </w:rPr>
        <w:t>w</w:t>
      </w:r>
      <w:r w:rsidRPr="00B95086">
        <w:rPr>
          <w:rFonts w:ascii="Arial" w:eastAsiaTheme="majorEastAsia" w:hAnsi="Arial" w:cs="Arial"/>
          <w:sz w:val="21"/>
          <w:szCs w:val="21"/>
          <w:lang w:eastAsia="en-US"/>
        </w:rPr>
        <w:t>ykonawcę będą przetwarzane zgodnie z RODO oraz zgodnie z przepisami krajowymi.</w:t>
      </w:r>
    </w:p>
    <w:p w14:paraId="0D557CA4" w14:textId="342CDBDE" w:rsidR="00951EA8" w:rsidRPr="00B95086" w:rsidRDefault="00587F52" w:rsidP="008161F6">
      <w:pPr>
        <w:pStyle w:val="Akapitzlist"/>
        <w:numPr>
          <w:ilvl w:val="0"/>
          <w:numId w:val="20"/>
        </w:numPr>
        <w:spacing w:before="120" w:line="320" w:lineRule="atLeast"/>
        <w:jc w:val="both"/>
        <w:rPr>
          <w:rFonts w:ascii="Arial" w:eastAsiaTheme="majorEastAsia" w:hAnsi="Arial" w:cs="Arial"/>
          <w:sz w:val="21"/>
          <w:szCs w:val="21"/>
          <w:lang w:eastAsia="en-US"/>
        </w:rPr>
      </w:pPr>
      <w:r w:rsidRPr="00B95086">
        <w:rPr>
          <w:rFonts w:ascii="Arial" w:eastAsiaTheme="majorEastAsia" w:hAnsi="Arial" w:cs="Arial"/>
          <w:sz w:val="21"/>
          <w:szCs w:val="21"/>
          <w:lang w:eastAsia="en-US"/>
        </w:rPr>
        <w:t xml:space="preserve">Dane osobowe </w:t>
      </w:r>
      <w:r w:rsidR="00962CBB" w:rsidRPr="00B95086">
        <w:rPr>
          <w:rFonts w:ascii="Arial" w:eastAsiaTheme="majorEastAsia" w:hAnsi="Arial" w:cs="Arial"/>
          <w:sz w:val="21"/>
          <w:szCs w:val="21"/>
          <w:lang w:eastAsia="en-US"/>
        </w:rPr>
        <w:t>w</w:t>
      </w:r>
      <w:r w:rsidRPr="00B95086">
        <w:rPr>
          <w:rFonts w:ascii="Arial" w:eastAsiaTheme="majorEastAsia" w:hAnsi="Arial" w:cs="Arial"/>
          <w:sz w:val="21"/>
          <w:szCs w:val="21"/>
          <w:lang w:eastAsia="en-US"/>
        </w:rPr>
        <w:t xml:space="preserve">ykonawcy </w:t>
      </w:r>
      <w:r w:rsidR="00962CBB" w:rsidRPr="00B95086">
        <w:rPr>
          <w:rFonts w:ascii="Arial" w:eastAsiaTheme="majorEastAsia" w:hAnsi="Arial" w:cs="Arial"/>
          <w:sz w:val="21"/>
          <w:szCs w:val="21"/>
          <w:lang w:eastAsia="en-US"/>
        </w:rPr>
        <w:t xml:space="preserve">będą </w:t>
      </w:r>
      <w:r w:rsidRPr="00B95086">
        <w:rPr>
          <w:rFonts w:ascii="Arial" w:eastAsiaTheme="majorEastAsia" w:hAnsi="Arial" w:cs="Arial"/>
          <w:sz w:val="21"/>
          <w:szCs w:val="21"/>
          <w:lang w:eastAsia="en-US"/>
        </w:rPr>
        <w:t xml:space="preserve">przetwarzane na podstawie art. 6 ust. 1 lit. c RODO </w:t>
      </w:r>
      <w:r w:rsidRPr="00B95086">
        <w:rPr>
          <w:rFonts w:ascii="Arial" w:eastAsiaTheme="majorEastAsia" w:hAnsi="Arial" w:cs="Arial"/>
          <w:sz w:val="21"/>
          <w:szCs w:val="21"/>
          <w:lang w:eastAsia="en-US"/>
        </w:rPr>
        <w:br/>
        <w:t>w celu związanym z przedmiotowym postępowaniem o udzielenie zamówienia publicznego</w:t>
      </w:r>
      <w:r w:rsidR="00530B32">
        <w:rPr>
          <w:rFonts w:ascii="Arial" w:eastAsiaTheme="majorEastAsia" w:hAnsi="Arial" w:cs="Arial"/>
          <w:sz w:val="21"/>
          <w:szCs w:val="21"/>
          <w:lang w:eastAsia="en-US"/>
        </w:rPr>
        <w:t>.</w:t>
      </w:r>
      <w:r w:rsidR="00951EA8" w:rsidRPr="00B95086">
        <w:rPr>
          <w:rFonts w:ascii="Arial" w:eastAsiaTheme="majorEastAsia" w:hAnsi="Arial" w:cs="Arial"/>
          <w:sz w:val="21"/>
          <w:szCs w:val="21"/>
          <w:lang w:eastAsia="en-US"/>
        </w:rPr>
        <w:t xml:space="preserve"> </w:t>
      </w:r>
    </w:p>
    <w:p w14:paraId="2D06D68E" w14:textId="25437E61" w:rsidR="00587F52" w:rsidRPr="00B95086" w:rsidRDefault="00587F52" w:rsidP="008161F6">
      <w:pPr>
        <w:numPr>
          <w:ilvl w:val="0"/>
          <w:numId w:val="20"/>
        </w:numPr>
        <w:spacing w:after="120" w:line="320" w:lineRule="atLeast"/>
        <w:contextualSpacing/>
        <w:jc w:val="both"/>
        <w:rPr>
          <w:rFonts w:ascii="Arial" w:eastAsiaTheme="majorEastAsia" w:hAnsi="Arial" w:cs="Arial"/>
          <w:sz w:val="21"/>
          <w:szCs w:val="21"/>
          <w:lang w:eastAsia="en-US"/>
        </w:rPr>
      </w:pPr>
      <w:r w:rsidRPr="00B95086">
        <w:rPr>
          <w:rFonts w:ascii="Arial" w:eastAsiaTheme="majorEastAsia" w:hAnsi="Arial" w:cs="Arial"/>
          <w:sz w:val="21"/>
          <w:szCs w:val="21"/>
          <w:lang w:eastAsia="en-US"/>
        </w:rPr>
        <w:t xml:space="preserve">Odbiorcami przekazanych przez </w:t>
      </w:r>
      <w:r w:rsidR="00962CBB" w:rsidRPr="00B95086">
        <w:rPr>
          <w:rFonts w:ascii="Arial" w:eastAsiaTheme="majorEastAsia" w:hAnsi="Arial" w:cs="Arial"/>
          <w:sz w:val="21"/>
          <w:szCs w:val="21"/>
          <w:lang w:eastAsia="en-US"/>
        </w:rPr>
        <w:t>w</w:t>
      </w:r>
      <w:r w:rsidRPr="00B95086">
        <w:rPr>
          <w:rFonts w:ascii="Arial" w:eastAsiaTheme="majorEastAsia" w:hAnsi="Arial" w:cs="Arial"/>
          <w:sz w:val="21"/>
          <w:szCs w:val="21"/>
          <w:lang w:eastAsia="en-US"/>
        </w:rPr>
        <w:t xml:space="preserve">ykonawcę danych osobowych będą osoby lub podmioty, którym </w:t>
      </w:r>
      <w:r w:rsidR="00962CBB" w:rsidRPr="00B95086">
        <w:rPr>
          <w:rFonts w:ascii="Arial" w:eastAsiaTheme="majorEastAsia" w:hAnsi="Arial" w:cs="Arial"/>
          <w:sz w:val="21"/>
          <w:szCs w:val="21"/>
          <w:lang w:eastAsia="en-US"/>
        </w:rPr>
        <w:t xml:space="preserve">zostanie </w:t>
      </w:r>
      <w:r w:rsidRPr="00B95086">
        <w:rPr>
          <w:rFonts w:ascii="Arial" w:eastAsiaTheme="majorEastAsia" w:hAnsi="Arial" w:cs="Arial"/>
          <w:sz w:val="21"/>
          <w:szCs w:val="21"/>
          <w:lang w:eastAsia="en-US"/>
        </w:rPr>
        <w:t xml:space="preserve">udostępniona dokumentacja postępowania </w:t>
      </w:r>
      <w:r w:rsidR="00962CBB" w:rsidRPr="00B95086">
        <w:rPr>
          <w:rFonts w:ascii="Arial" w:eastAsiaTheme="majorEastAsia" w:hAnsi="Arial" w:cs="Arial"/>
          <w:sz w:val="21"/>
          <w:szCs w:val="21"/>
          <w:lang w:eastAsia="en-US"/>
        </w:rPr>
        <w:t>zgodnie z</w:t>
      </w:r>
      <w:r w:rsidRPr="00B95086">
        <w:rPr>
          <w:rFonts w:ascii="Arial" w:eastAsiaTheme="majorEastAsia" w:hAnsi="Arial" w:cs="Arial"/>
          <w:sz w:val="21"/>
          <w:szCs w:val="21"/>
          <w:lang w:eastAsia="en-US"/>
        </w:rPr>
        <w:t xml:space="preserve"> </w:t>
      </w:r>
      <w:r w:rsidR="00DF4C86">
        <w:rPr>
          <w:rFonts w:ascii="Arial" w:eastAsiaTheme="majorEastAsia" w:hAnsi="Arial" w:cs="Arial"/>
          <w:sz w:val="21"/>
          <w:szCs w:val="21"/>
          <w:lang w:eastAsia="en-US"/>
        </w:rPr>
        <w:t>przepisami</w:t>
      </w:r>
      <w:r w:rsidRPr="00B95086">
        <w:rPr>
          <w:rFonts w:ascii="Arial" w:eastAsiaTheme="majorEastAsia" w:hAnsi="Arial" w:cs="Arial"/>
          <w:sz w:val="21"/>
          <w:szCs w:val="21"/>
          <w:lang w:eastAsia="en-US"/>
        </w:rPr>
        <w:t xml:space="preserve"> ustawy Pzp, a także </w:t>
      </w:r>
      <w:r w:rsidR="002E2414">
        <w:rPr>
          <w:rFonts w:ascii="Arial" w:eastAsiaTheme="majorEastAsia" w:hAnsi="Arial" w:cs="Arial"/>
          <w:sz w:val="21"/>
          <w:szCs w:val="21"/>
          <w:lang w:eastAsia="en-US"/>
        </w:rPr>
        <w:br/>
      </w:r>
      <w:r w:rsidRPr="00B95086">
        <w:rPr>
          <w:rFonts w:ascii="Arial" w:eastAsiaTheme="majorEastAsia" w:hAnsi="Arial" w:cs="Arial"/>
          <w:sz w:val="21"/>
          <w:szCs w:val="21"/>
          <w:lang w:eastAsia="en-US"/>
        </w:rPr>
        <w:t>art. 6 ustawy z 6 września 2001 r</w:t>
      </w:r>
      <w:r w:rsidR="00962CBB" w:rsidRPr="00B95086">
        <w:rPr>
          <w:rFonts w:ascii="Arial" w:eastAsiaTheme="majorEastAsia" w:hAnsi="Arial" w:cs="Arial"/>
          <w:sz w:val="21"/>
          <w:szCs w:val="21"/>
          <w:lang w:eastAsia="en-US"/>
        </w:rPr>
        <w:t xml:space="preserve">. </w:t>
      </w:r>
      <w:r w:rsidRPr="00B95086">
        <w:rPr>
          <w:rFonts w:ascii="Arial" w:eastAsiaTheme="majorEastAsia" w:hAnsi="Arial" w:cs="Arial"/>
          <w:sz w:val="21"/>
          <w:szCs w:val="21"/>
          <w:lang w:eastAsia="en-US"/>
        </w:rPr>
        <w:t>o dostępie do informacji publicznej.</w:t>
      </w:r>
    </w:p>
    <w:p w14:paraId="273707EE" w14:textId="6560C1FE" w:rsidR="00352806" w:rsidRPr="00045535" w:rsidRDefault="00ED4CA2" w:rsidP="00FC22C1">
      <w:pPr>
        <w:numPr>
          <w:ilvl w:val="0"/>
          <w:numId w:val="20"/>
        </w:numPr>
        <w:spacing w:after="120" w:line="320" w:lineRule="atLeast"/>
        <w:contextualSpacing/>
        <w:jc w:val="both"/>
        <w:rPr>
          <w:rFonts w:ascii="Arial" w:eastAsiaTheme="majorEastAsia" w:hAnsi="Arial" w:cs="Arial"/>
          <w:sz w:val="21"/>
          <w:szCs w:val="21"/>
          <w:lang w:eastAsia="en-US"/>
        </w:rPr>
      </w:pPr>
      <w:bookmarkStart w:id="4" w:name="_Hlk145942340"/>
      <w:r>
        <w:rPr>
          <w:rFonts w:ascii="Arial" w:eastAsiaTheme="majorEastAsia" w:hAnsi="Arial" w:cs="Arial"/>
          <w:sz w:val="21"/>
          <w:szCs w:val="21"/>
          <w:lang w:eastAsia="en-US"/>
        </w:rPr>
        <w:t>D</w:t>
      </w:r>
      <w:r w:rsidR="00884FD3" w:rsidRPr="00045535">
        <w:rPr>
          <w:rFonts w:ascii="Arial" w:eastAsiaTheme="majorEastAsia" w:hAnsi="Arial" w:cs="Arial"/>
          <w:sz w:val="21"/>
          <w:szCs w:val="21"/>
          <w:lang w:eastAsia="en-US"/>
        </w:rPr>
        <w:t>ane osobowe będą przetwarzane przez okres niezbędny do wykonania umowy, a po jej rozwiązaniu lub wygaśnięciu – przez obowiązkowy okres przechowywania dokumentacji ustalony przepisami ustawy Pzp oraz przepisami prawa dotyczącego archiwizacji dokumentacji</w:t>
      </w:r>
      <w:r w:rsidR="009D51D4" w:rsidRPr="00045535">
        <w:rPr>
          <w:rFonts w:ascii="Arial" w:eastAsiaTheme="majorEastAsia" w:hAnsi="Arial" w:cs="Arial"/>
          <w:sz w:val="21"/>
          <w:szCs w:val="21"/>
          <w:lang w:eastAsia="en-US"/>
        </w:rPr>
        <w:t>.</w:t>
      </w:r>
    </w:p>
    <w:bookmarkEnd w:id="4"/>
    <w:p w14:paraId="15CB4109" w14:textId="28F49E2E" w:rsidR="00587F52" w:rsidRPr="005D227D" w:rsidRDefault="00587F52" w:rsidP="008161F6">
      <w:pPr>
        <w:numPr>
          <w:ilvl w:val="0"/>
          <w:numId w:val="20"/>
        </w:numPr>
        <w:spacing w:before="120" w:after="120" w:line="320" w:lineRule="atLeast"/>
        <w:contextualSpacing/>
        <w:jc w:val="both"/>
        <w:rPr>
          <w:rFonts w:ascii="Arial" w:eastAsiaTheme="majorEastAsia" w:hAnsi="Arial" w:cs="Arial"/>
          <w:b/>
          <w:sz w:val="21"/>
          <w:szCs w:val="21"/>
          <w:lang w:eastAsia="en-US"/>
        </w:rPr>
      </w:pPr>
      <w:r w:rsidRPr="00045535">
        <w:rPr>
          <w:rFonts w:ascii="Arial" w:eastAsiaTheme="majorEastAsia" w:hAnsi="Arial" w:cs="Arial"/>
          <w:sz w:val="21"/>
          <w:szCs w:val="21"/>
          <w:lang w:eastAsia="en-US"/>
        </w:rPr>
        <w:t>Klauzula informacyjna, o której mowa w</w:t>
      </w:r>
      <w:r w:rsidR="00045535" w:rsidRPr="0067330E">
        <w:rPr>
          <w:rFonts w:ascii="Arial" w:eastAsiaTheme="majorEastAsia" w:hAnsi="Arial" w:cs="Arial"/>
          <w:sz w:val="21"/>
          <w:szCs w:val="21"/>
          <w:lang w:eastAsia="en-US"/>
        </w:rPr>
        <w:t xml:space="preserve"> art. 13 </w:t>
      </w:r>
      <w:r w:rsidRPr="00045535">
        <w:rPr>
          <w:rFonts w:ascii="Arial" w:eastAsiaTheme="majorEastAsia" w:hAnsi="Arial" w:cs="Arial"/>
          <w:sz w:val="21"/>
          <w:szCs w:val="21"/>
          <w:lang w:eastAsia="en-US"/>
        </w:rPr>
        <w:t>ust. 1 i 2 ROD</w:t>
      </w:r>
      <w:r w:rsidR="00A87297" w:rsidRPr="00045535">
        <w:rPr>
          <w:rFonts w:ascii="Arial" w:eastAsiaTheme="majorEastAsia" w:hAnsi="Arial" w:cs="Arial"/>
          <w:sz w:val="21"/>
          <w:szCs w:val="21"/>
          <w:lang w:eastAsia="en-US"/>
        </w:rPr>
        <w:t>O</w:t>
      </w:r>
      <w:r w:rsidR="00CD7F60" w:rsidRPr="00045535">
        <w:rPr>
          <w:rFonts w:ascii="Arial" w:eastAsiaTheme="majorEastAsia" w:hAnsi="Arial" w:cs="Arial"/>
          <w:sz w:val="21"/>
          <w:szCs w:val="21"/>
          <w:lang w:eastAsia="en-US"/>
        </w:rPr>
        <w:t>,</w:t>
      </w:r>
      <w:r w:rsidR="00A87297" w:rsidRPr="00045535">
        <w:rPr>
          <w:rFonts w:ascii="Arial" w:eastAsiaTheme="majorEastAsia" w:hAnsi="Arial" w:cs="Arial"/>
          <w:sz w:val="21"/>
          <w:szCs w:val="21"/>
          <w:lang w:eastAsia="en-US"/>
        </w:rPr>
        <w:t xml:space="preserve"> znajdu</w:t>
      </w:r>
      <w:r w:rsidR="00814EB5" w:rsidRPr="00045535">
        <w:rPr>
          <w:rFonts w:ascii="Arial" w:eastAsiaTheme="majorEastAsia" w:hAnsi="Arial" w:cs="Arial"/>
          <w:sz w:val="21"/>
          <w:szCs w:val="21"/>
          <w:lang w:eastAsia="en-US"/>
        </w:rPr>
        <w:t xml:space="preserve">je się </w:t>
      </w:r>
      <w:r w:rsidR="00814EB5" w:rsidRPr="00045535">
        <w:rPr>
          <w:rFonts w:ascii="Arial" w:eastAsiaTheme="majorEastAsia" w:hAnsi="Arial" w:cs="Arial"/>
          <w:b/>
          <w:sz w:val="21"/>
          <w:szCs w:val="21"/>
          <w:lang w:eastAsia="en-US"/>
        </w:rPr>
        <w:t xml:space="preserve">w załączniku nr </w:t>
      </w:r>
      <w:r w:rsidR="005525E2" w:rsidRPr="00045535">
        <w:rPr>
          <w:rFonts w:ascii="Arial" w:eastAsiaTheme="majorEastAsia" w:hAnsi="Arial" w:cs="Arial"/>
          <w:b/>
          <w:sz w:val="21"/>
          <w:szCs w:val="21"/>
          <w:lang w:eastAsia="en-US"/>
        </w:rPr>
        <w:t>7</w:t>
      </w:r>
      <w:r w:rsidR="005525E2">
        <w:rPr>
          <w:rFonts w:ascii="Arial" w:eastAsiaTheme="majorEastAsia" w:hAnsi="Arial" w:cs="Arial"/>
          <w:b/>
          <w:sz w:val="21"/>
          <w:szCs w:val="21"/>
          <w:lang w:eastAsia="en-US"/>
        </w:rPr>
        <w:t xml:space="preserve"> </w:t>
      </w:r>
      <w:r w:rsidR="009303A8" w:rsidRPr="005D227D">
        <w:rPr>
          <w:rFonts w:ascii="Arial" w:eastAsiaTheme="majorEastAsia" w:hAnsi="Arial" w:cs="Arial"/>
          <w:b/>
          <w:sz w:val="21"/>
          <w:szCs w:val="21"/>
          <w:lang w:eastAsia="en-US"/>
        </w:rPr>
        <w:t>do SWZ</w:t>
      </w:r>
      <w:r w:rsidR="00962CBB" w:rsidRPr="005D227D">
        <w:rPr>
          <w:rFonts w:ascii="Arial" w:eastAsiaTheme="majorEastAsia" w:hAnsi="Arial" w:cs="Arial"/>
          <w:b/>
          <w:sz w:val="21"/>
          <w:szCs w:val="21"/>
          <w:lang w:eastAsia="en-US"/>
        </w:rPr>
        <w:t>.</w:t>
      </w:r>
    </w:p>
    <w:p w14:paraId="7441BB12" w14:textId="757432CF" w:rsidR="00814EB5" w:rsidRPr="00D66BA2" w:rsidRDefault="00587F52" w:rsidP="008161F6">
      <w:pPr>
        <w:numPr>
          <w:ilvl w:val="0"/>
          <w:numId w:val="20"/>
        </w:numPr>
        <w:spacing w:before="120" w:after="120" w:line="320" w:lineRule="atLeast"/>
        <w:contextualSpacing/>
        <w:jc w:val="both"/>
        <w:rPr>
          <w:rFonts w:ascii="Arial" w:eastAsiaTheme="majorEastAsia" w:hAnsi="Arial" w:cs="Arial"/>
          <w:b/>
          <w:sz w:val="21"/>
          <w:szCs w:val="21"/>
          <w:lang w:eastAsia="en-US"/>
        </w:rPr>
      </w:pPr>
      <w:r w:rsidRPr="00D66BA2">
        <w:rPr>
          <w:rFonts w:ascii="Arial" w:eastAsiaTheme="majorEastAsia" w:hAnsi="Arial" w:cs="Arial"/>
          <w:sz w:val="21"/>
          <w:szCs w:val="21"/>
          <w:lang w:eastAsia="en-US"/>
        </w:rPr>
        <w:t xml:space="preserve">W celu zapewnienia, że </w:t>
      </w:r>
      <w:r w:rsidR="00962CBB" w:rsidRPr="00D66BA2">
        <w:rPr>
          <w:rFonts w:ascii="Arial" w:eastAsiaTheme="majorEastAsia" w:hAnsi="Arial" w:cs="Arial"/>
          <w:sz w:val="21"/>
          <w:szCs w:val="21"/>
          <w:lang w:eastAsia="en-US"/>
        </w:rPr>
        <w:t>w</w:t>
      </w:r>
      <w:r w:rsidRPr="00D66BA2">
        <w:rPr>
          <w:rFonts w:ascii="Arial" w:eastAsiaTheme="majorEastAsia" w:hAnsi="Arial" w:cs="Arial"/>
          <w:sz w:val="21"/>
          <w:szCs w:val="21"/>
          <w:lang w:eastAsia="en-US"/>
        </w:rPr>
        <w:t xml:space="preserve">ykonawca wypełnił ww. obowiązki informacyjne oraz ochrony prawnie uzasadnionych interesów osoby trzeciej, </w:t>
      </w:r>
      <w:r w:rsidRPr="00396568">
        <w:rPr>
          <w:rFonts w:ascii="Arial" w:eastAsiaTheme="majorEastAsia" w:hAnsi="Arial" w:cs="Arial"/>
          <w:sz w:val="21"/>
          <w:szCs w:val="21"/>
          <w:lang w:eastAsia="en-US"/>
        </w:rPr>
        <w:t>której dane zostały przekazane w zwią</w:t>
      </w:r>
      <w:r w:rsidR="00352806" w:rsidRPr="00396568">
        <w:rPr>
          <w:rFonts w:ascii="Arial" w:eastAsiaTheme="majorEastAsia" w:hAnsi="Arial" w:cs="Arial"/>
          <w:sz w:val="21"/>
          <w:szCs w:val="21"/>
          <w:lang w:eastAsia="en-US"/>
        </w:rPr>
        <w:t xml:space="preserve">zku z udziałem </w:t>
      </w:r>
      <w:r w:rsidR="00D8749C" w:rsidRPr="00396568">
        <w:rPr>
          <w:rFonts w:ascii="Arial" w:eastAsiaTheme="majorEastAsia" w:hAnsi="Arial" w:cs="Arial"/>
          <w:sz w:val="21"/>
          <w:szCs w:val="21"/>
          <w:lang w:eastAsia="en-US"/>
        </w:rPr>
        <w:br/>
      </w:r>
      <w:r w:rsidR="00352806" w:rsidRPr="00396568">
        <w:rPr>
          <w:rFonts w:ascii="Arial" w:eastAsiaTheme="majorEastAsia" w:hAnsi="Arial" w:cs="Arial"/>
          <w:sz w:val="21"/>
          <w:szCs w:val="21"/>
          <w:lang w:eastAsia="en-US"/>
        </w:rPr>
        <w:t>w postępowaniu, w</w:t>
      </w:r>
      <w:r w:rsidRPr="00396568">
        <w:rPr>
          <w:rFonts w:ascii="Arial" w:eastAsiaTheme="majorEastAsia" w:hAnsi="Arial" w:cs="Arial"/>
          <w:sz w:val="21"/>
          <w:szCs w:val="21"/>
          <w:lang w:eastAsia="en-US"/>
        </w:rPr>
        <w:t>ykonawca składa oświadczenia o wypełnieniu przez niego obowiązków informacyjnych przewidzianych</w:t>
      </w:r>
      <w:r w:rsidRPr="00396568">
        <w:rPr>
          <w:rFonts w:ascii="Arial" w:eastAsiaTheme="majorEastAsia" w:hAnsi="Arial" w:cs="Arial"/>
          <w:sz w:val="21"/>
          <w:szCs w:val="21"/>
          <w:shd w:val="clear" w:color="auto" w:fill="FFFFFF" w:themeFill="background1"/>
          <w:lang w:eastAsia="en-US"/>
        </w:rPr>
        <w:t xml:space="preserve"> w art. 13 lub art. 14 RODO – treść oświadczenia została zawarta</w:t>
      </w:r>
      <w:r w:rsidR="00D8749C" w:rsidRPr="00396568">
        <w:rPr>
          <w:rFonts w:ascii="Arial" w:eastAsiaTheme="majorEastAsia" w:hAnsi="Arial" w:cs="Arial"/>
          <w:sz w:val="21"/>
          <w:szCs w:val="21"/>
          <w:shd w:val="clear" w:color="auto" w:fill="FFFFFF" w:themeFill="background1"/>
          <w:lang w:eastAsia="en-US"/>
        </w:rPr>
        <w:br/>
      </w:r>
      <w:r w:rsidR="00352806" w:rsidRPr="00396568">
        <w:rPr>
          <w:rFonts w:ascii="Arial" w:eastAsiaTheme="majorEastAsia" w:hAnsi="Arial" w:cs="Arial"/>
          <w:b/>
          <w:sz w:val="21"/>
          <w:szCs w:val="21"/>
          <w:shd w:val="clear" w:color="auto" w:fill="FFFFFF" w:themeFill="background1"/>
          <w:lang w:eastAsia="en-US"/>
        </w:rPr>
        <w:t xml:space="preserve">w załączniku nr </w:t>
      </w:r>
      <w:r w:rsidR="00686949" w:rsidRPr="00396568">
        <w:rPr>
          <w:rFonts w:ascii="Arial" w:eastAsiaTheme="majorEastAsia" w:hAnsi="Arial" w:cs="Arial"/>
          <w:b/>
          <w:sz w:val="21"/>
          <w:szCs w:val="21"/>
          <w:shd w:val="clear" w:color="auto" w:fill="FFFFFF" w:themeFill="background1"/>
          <w:lang w:eastAsia="en-US"/>
        </w:rPr>
        <w:t xml:space="preserve">1 </w:t>
      </w:r>
      <w:r w:rsidR="009303A8" w:rsidRPr="00396568">
        <w:rPr>
          <w:rFonts w:ascii="Arial" w:eastAsiaTheme="majorEastAsia" w:hAnsi="Arial" w:cs="Arial"/>
          <w:b/>
          <w:sz w:val="21"/>
          <w:szCs w:val="21"/>
          <w:shd w:val="clear" w:color="auto" w:fill="FFFFFF" w:themeFill="background1"/>
          <w:lang w:eastAsia="en-US"/>
        </w:rPr>
        <w:t>do S</w:t>
      </w:r>
      <w:r w:rsidR="00814EB5" w:rsidRPr="00396568">
        <w:rPr>
          <w:rFonts w:ascii="Arial" w:eastAsiaTheme="majorEastAsia" w:hAnsi="Arial" w:cs="Arial"/>
          <w:b/>
          <w:sz w:val="21"/>
          <w:szCs w:val="21"/>
          <w:shd w:val="clear" w:color="auto" w:fill="FFFFFF" w:themeFill="background1"/>
          <w:lang w:eastAsia="en-US"/>
        </w:rPr>
        <w:t xml:space="preserve">WZ </w:t>
      </w:r>
      <w:r w:rsidR="00686949" w:rsidRPr="00396568">
        <w:rPr>
          <w:rFonts w:ascii="Arial" w:eastAsiaTheme="majorEastAsia" w:hAnsi="Arial" w:cs="Arial"/>
          <w:b/>
          <w:sz w:val="21"/>
          <w:szCs w:val="21"/>
          <w:shd w:val="clear" w:color="auto" w:fill="FFFFFF" w:themeFill="background1"/>
          <w:lang w:eastAsia="en-US"/>
        </w:rPr>
        <w:t>– Ofercie.</w:t>
      </w:r>
    </w:p>
    <w:p w14:paraId="396FC7B2" w14:textId="45D8541D" w:rsidR="00587F52" w:rsidRPr="00D66BA2" w:rsidRDefault="009303A8" w:rsidP="008161F6">
      <w:pPr>
        <w:numPr>
          <w:ilvl w:val="0"/>
          <w:numId w:val="20"/>
        </w:numPr>
        <w:spacing w:before="120" w:after="120" w:line="320" w:lineRule="atLeast"/>
        <w:contextualSpacing/>
        <w:jc w:val="both"/>
        <w:rPr>
          <w:rFonts w:ascii="Arial" w:eastAsiaTheme="majorEastAsia" w:hAnsi="Arial" w:cs="Arial"/>
          <w:sz w:val="21"/>
          <w:szCs w:val="21"/>
          <w:lang w:eastAsia="en-US"/>
        </w:rPr>
      </w:pPr>
      <w:r w:rsidRPr="00D66BA2">
        <w:rPr>
          <w:rFonts w:ascii="Arial" w:eastAsiaTheme="majorEastAsia" w:hAnsi="Arial" w:cs="Arial"/>
          <w:sz w:val="21"/>
          <w:szCs w:val="21"/>
          <w:lang w:eastAsia="en-US"/>
        </w:rPr>
        <w:t>Z</w:t>
      </w:r>
      <w:r w:rsidR="00587F52" w:rsidRPr="00D66BA2">
        <w:rPr>
          <w:rFonts w:ascii="Arial" w:eastAsiaTheme="majorEastAsia" w:hAnsi="Arial" w:cs="Arial"/>
          <w:sz w:val="21"/>
          <w:szCs w:val="21"/>
          <w:lang w:eastAsia="en-US"/>
        </w:rPr>
        <w:t>amawiający informuje, że:</w:t>
      </w:r>
    </w:p>
    <w:p w14:paraId="663355A2" w14:textId="2FC7F283" w:rsidR="00E23757" w:rsidRPr="00D66BA2" w:rsidRDefault="00E23757" w:rsidP="00775742">
      <w:pPr>
        <w:numPr>
          <w:ilvl w:val="0"/>
          <w:numId w:val="3"/>
        </w:numPr>
        <w:spacing w:before="120" w:line="320" w:lineRule="atLeast"/>
        <w:ind w:left="714" w:hanging="357"/>
        <w:jc w:val="both"/>
        <w:rPr>
          <w:rFonts w:ascii="Arial" w:eastAsiaTheme="majorEastAsia" w:hAnsi="Arial" w:cs="Arial"/>
          <w:sz w:val="21"/>
          <w:szCs w:val="21"/>
          <w:lang w:eastAsia="en-US"/>
        </w:rPr>
      </w:pPr>
      <w:r w:rsidRPr="00D66BA2">
        <w:rPr>
          <w:rFonts w:ascii="Arial" w:eastAsiaTheme="majorEastAsia" w:hAnsi="Arial" w:cs="Arial"/>
          <w:sz w:val="21"/>
          <w:szCs w:val="21"/>
          <w:lang w:eastAsia="en-US"/>
        </w:rPr>
        <w:lastRenderedPageBreak/>
        <w:t>Zamawiający udostępnia dane osobowe, o których mowa w art. 10 RODO (dane osobowe dotyczące wyroków skazujących i czynów zabronionych)</w:t>
      </w:r>
      <w:r w:rsidR="00ED4CA2">
        <w:rPr>
          <w:rFonts w:ascii="Arial" w:eastAsiaTheme="majorEastAsia" w:hAnsi="Arial" w:cs="Arial"/>
          <w:sz w:val="21"/>
          <w:szCs w:val="21"/>
          <w:lang w:eastAsia="en-US"/>
        </w:rPr>
        <w:t>,</w:t>
      </w:r>
      <w:r w:rsidRPr="00D66BA2">
        <w:rPr>
          <w:rFonts w:ascii="Arial" w:eastAsiaTheme="majorEastAsia" w:hAnsi="Arial" w:cs="Arial"/>
          <w:sz w:val="21"/>
          <w:szCs w:val="21"/>
          <w:lang w:eastAsia="en-US"/>
        </w:rPr>
        <w:t xml:space="preserve"> w celu umożliwienia korzystania ze środków ochrony prawnej, o których mowa w dziale IX</w:t>
      </w:r>
      <w:r w:rsidR="005B68C9" w:rsidRPr="00D66BA2">
        <w:rPr>
          <w:rFonts w:ascii="Arial" w:eastAsiaTheme="majorEastAsia" w:hAnsi="Arial" w:cs="Arial"/>
          <w:sz w:val="21"/>
          <w:szCs w:val="21"/>
          <w:lang w:eastAsia="en-US"/>
        </w:rPr>
        <w:t xml:space="preserve"> ustawy Pzp</w:t>
      </w:r>
      <w:r w:rsidRPr="00D66BA2">
        <w:rPr>
          <w:rFonts w:ascii="Arial" w:eastAsiaTheme="majorEastAsia" w:hAnsi="Arial" w:cs="Arial"/>
          <w:sz w:val="21"/>
          <w:szCs w:val="21"/>
          <w:lang w:eastAsia="en-US"/>
        </w:rPr>
        <w:t>, do upływu terminu na ich wniesienie.</w:t>
      </w:r>
    </w:p>
    <w:p w14:paraId="5A69165F" w14:textId="2E1CA91A" w:rsidR="00E23757" w:rsidRPr="00D66BA2" w:rsidRDefault="00E23757" w:rsidP="00775742">
      <w:pPr>
        <w:numPr>
          <w:ilvl w:val="0"/>
          <w:numId w:val="3"/>
        </w:numPr>
        <w:spacing w:line="320" w:lineRule="atLeast"/>
        <w:ind w:left="714" w:hanging="357"/>
        <w:jc w:val="both"/>
        <w:rPr>
          <w:rFonts w:ascii="Arial" w:eastAsiaTheme="majorEastAsia" w:hAnsi="Arial" w:cs="Arial"/>
          <w:sz w:val="21"/>
          <w:szCs w:val="21"/>
          <w:lang w:eastAsia="en-US"/>
        </w:rPr>
      </w:pPr>
      <w:r w:rsidRPr="00D66BA2">
        <w:rPr>
          <w:rFonts w:ascii="Arial" w:eastAsiaTheme="majorEastAsia" w:hAnsi="Arial" w:cs="Arial"/>
          <w:sz w:val="21"/>
          <w:szCs w:val="21"/>
          <w:lang w:eastAsia="en-US"/>
        </w:rPr>
        <w:t>Udostępnianie protokołu i załączników do protokołu</w:t>
      </w:r>
      <w:r w:rsidR="00962CBB" w:rsidRPr="00D66BA2">
        <w:rPr>
          <w:rFonts w:ascii="Arial" w:eastAsiaTheme="majorEastAsia" w:hAnsi="Arial" w:cs="Arial"/>
          <w:sz w:val="21"/>
          <w:szCs w:val="21"/>
          <w:lang w:eastAsia="en-US"/>
        </w:rPr>
        <w:t xml:space="preserve"> </w:t>
      </w:r>
      <w:r w:rsidRPr="00D66BA2">
        <w:rPr>
          <w:rFonts w:ascii="Arial" w:eastAsiaTheme="majorEastAsia" w:hAnsi="Arial" w:cs="Arial"/>
          <w:sz w:val="21"/>
          <w:szCs w:val="21"/>
          <w:lang w:eastAsia="en-US"/>
        </w:rPr>
        <w:t xml:space="preserve">ma zastosowanie do wszystkich danych osobowych, z wyjątkiem </w:t>
      </w:r>
      <w:r w:rsidR="00962CBB" w:rsidRPr="00D66BA2">
        <w:rPr>
          <w:rFonts w:ascii="Arial" w:eastAsiaTheme="majorEastAsia" w:hAnsi="Arial" w:cs="Arial"/>
          <w:sz w:val="21"/>
          <w:szCs w:val="21"/>
          <w:lang w:eastAsia="en-US"/>
        </w:rPr>
        <w:t>tych</w:t>
      </w:r>
      <w:r w:rsidRPr="00D66BA2">
        <w:rPr>
          <w:rFonts w:ascii="Arial" w:eastAsiaTheme="majorEastAsia" w:hAnsi="Arial" w:cs="Arial"/>
          <w:sz w:val="21"/>
          <w:szCs w:val="21"/>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D66BA2" w:rsidRDefault="009303A8" w:rsidP="00775742">
      <w:pPr>
        <w:numPr>
          <w:ilvl w:val="0"/>
          <w:numId w:val="3"/>
        </w:numPr>
        <w:spacing w:line="320" w:lineRule="atLeast"/>
        <w:ind w:left="714" w:hanging="357"/>
        <w:jc w:val="both"/>
        <w:rPr>
          <w:rFonts w:ascii="Arial" w:eastAsiaTheme="majorEastAsia" w:hAnsi="Arial" w:cs="Arial"/>
          <w:sz w:val="21"/>
          <w:szCs w:val="21"/>
          <w:lang w:eastAsia="en-US"/>
        </w:rPr>
      </w:pPr>
      <w:r w:rsidRPr="00D66BA2">
        <w:rPr>
          <w:rFonts w:ascii="Arial" w:eastAsiaTheme="majorEastAsia" w:hAnsi="Arial" w:cs="Arial"/>
          <w:sz w:val="21"/>
          <w:szCs w:val="21"/>
          <w:lang w:eastAsia="en-US"/>
        </w:rPr>
        <w:t>W przypadku korzystania przez osobę, której dane osobowe są przetwarzane przez zamawiającego, z uprawnienia, o którym mowa w art. 15 ust. 1</w:t>
      </w:r>
      <w:r w:rsidR="00962CBB" w:rsidRPr="00D66BA2">
        <w:rPr>
          <w:rFonts w:ascii="Arial" w:eastAsiaTheme="majorEastAsia" w:hAnsi="Arial" w:cs="Arial"/>
          <w:sz w:val="21"/>
          <w:szCs w:val="21"/>
          <w:lang w:eastAsia="en-US"/>
        </w:rPr>
        <w:t>–</w:t>
      </w:r>
      <w:r w:rsidRPr="00D66BA2">
        <w:rPr>
          <w:rFonts w:ascii="Arial" w:eastAsiaTheme="majorEastAsia" w:hAnsi="Arial" w:cs="Arial"/>
          <w:sz w:val="21"/>
          <w:szCs w:val="21"/>
          <w:lang w:eastAsia="en-US"/>
        </w:rPr>
        <w:t xml:space="preserve">3 </w:t>
      </w:r>
      <w:r w:rsidR="00587F52" w:rsidRPr="00D66BA2">
        <w:rPr>
          <w:rFonts w:ascii="Arial" w:eastAsiaTheme="majorEastAsia" w:hAnsi="Arial" w:cs="Arial"/>
          <w:sz w:val="21"/>
          <w:szCs w:val="21"/>
          <w:lang w:eastAsia="en-US"/>
        </w:rPr>
        <w:t>RODO (związanych z prawem wykonawcy do uzyskania od administratora potwierdzenia, czy przetwarzane są dane osobowe jego dotyczące, prawem wykonawcy do bycia poinformowanym o odpowiednich zabezpieczeniach, o których mowa w art. 46</w:t>
      </w:r>
      <w:r w:rsidRPr="00D66BA2">
        <w:rPr>
          <w:rFonts w:ascii="Arial" w:eastAsiaTheme="majorEastAsia" w:hAnsi="Arial" w:cs="Arial"/>
          <w:sz w:val="21"/>
          <w:szCs w:val="21"/>
          <w:lang w:eastAsia="en-US"/>
        </w:rPr>
        <w:t xml:space="preserve"> RODO</w:t>
      </w:r>
      <w:r w:rsidR="00587F52" w:rsidRPr="00D66BA2">
        <w:rPr>
          <w:rFonts w:ascii="Arial" w:eastAsiaTheme="majorEastAsia" w:hAnsi="Arial" w:cs="Arial"/>
          <w:sz w:val="21"/>
          <w:szCs w:val="21"/>
          <w:lang w:eastAsia="en-US"/>
        </w:rPr>
        <w:t>, związanych z przekazaniem jego danych osobowych do państwa trzeciego lub organizacji międzynarodowej oraz prawe</w:t>
      </w:r>
      <w:r w:rsidR="00962CBB" w:rsidRPr="00D66BA2">
        <w:rPr>
          <w:rFonts w:ascii="Arial" w:eastAsiaTheme="majorEastAsia" w:hAnsi="Arial" w:cs="Arial"/>
          <w:sz w:val="21"/>
          <w:szCs w:val="21"/>
          <w:lang w:eastAsia="en-US"/>
        </w:rPr>
        <w:t>m</w:t>
      </w:r>
      <w:r w:rsidR="00587F52" w:rsidRPr="00D66BA2">
        <w:rPr>
          <w:rFonts w:ascii="Arial" w:eastAsiaTheme="majorEastAsia" w:hAnsi="Arial" w:cs="Arial"/>
          <w:sz w:val="21"/>
          <w:szCs w:val="21"/>
          <w:lang w:eastAsia="en-US"/>
        </w:rPr>
        <w:t xml:space="preserve"> otrzymania przez</w:t>
      </w:r>
      <w:r w:rsidR="00962CBB" w:rsidRPr="00D66BA2">
        <w:rPr>
          <w:rFonts w:ascii="Arial" w:eastAsiaTheme="majorEastAsia" w:hAnsi="Arial" w:cs="Arial"/>
          <w:sz w:val="21"/>
          <w:szCs w:val="21"/>
          <w:lang w:eastAsia="en-US"/>
        </w:rPr>
        <w:t xml:space="preserve"> w</w:t>
      </w:r>
      <w:r w:rsidR="00587F52" w:rsidRPr="00D66BA2">
        <w:rPr>
          <w:rFonts w:ascii="Arial" w:eastAsiaTheme="majorEastAsia" w:hAnsi="Arial" w:cs="Arial"/>
          <w:sz w:val="21"/>
          <w:szCs w:val="21"/>
          <w:lang w:eastAsia="en-US"/>
        </w:rPr>
        <w:t>ykonawcę od administratora kopii danych osobowyc</w:t>
      </w:r>
      <w:r w:rsidRPr="00D66BA2">
        <w:rPr>
          <w:rFonts w:ascii="Arial" w:eastAsiaTheme="majorEastAsia" w:hAnsi="Arial" w:cs="Arial"/>
          <w:sz w:val="21"/>
          <w:szCs w:val="21"/>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D66BA2" w:rsidRDefault="009F62A5" w:rsidP="00775742">
      <w:pPr>
        <w:numPr>
          <w:ilvl w:val="0"/>
          <w:numId w:val="3"/>
        </w:numPr>
        <w:spacing w:line="320" w:lineRule="atLeast"/>
        <w:ind w:left="714" w:hanging="357"/>
        <w:jc w:val="both"/>
        <w:rPr>
          <w:rFonts w:ascii="Arial" w:eastAsiaTheme="majorEastAsia" w:hAnsi="Arial" w:cs="Arial"/>
          <w:sz w:val="21"/>
          <w:szCs w:val="21"/>
          <w:lang w:eastAsia="en-US"/>
        </w:rPr>
      </w:pPr>
      <w:r w:rsidRPr="00D66BA2">
        <w:rPr>
          <w:rFonts w:ascii="Arial" w:eastAsiaTheme="majorEastAsia" w:hAnsi="Arial" w:cs="Arial"/>
          <w:sz w:val="21"/>
          <w:szCs w:val="21"/>
          <w:lang w:eastAsia="en-US"/>
        </w:rPr>
        <w:t xml:space="preserve">Skorzystanie przez osobę, której dane osobowe dotyczą, z uprawnienia, o którym mowa w art. 16 RODO (z uprawnienia do sprostowania lub uzupełnienia danych osobowych), </w:t>
      </w:r>
      <w:r w:rsidR="009303A8" w:rsidRPr="00D66BA2">
        <w:rPr>
          <w:rFonts w:ascii="Arial" w:eastAsiaTheme="majorEastAsia" w:hAnsi="Arial" w:cs="Arial"/>
          <w:sz w:val="21"/>
          <w:szCs w:val="21"/>
          <w:lang w:eastAsia="en-US"/>
        </w:rPr>
        <w:t>nie może naruszać integralności protokołu postępowania oraz jego załączników</w:t>
      </w:r>
      <w:r w:rsidR="00962CBB" w:rsidRPr="00D66BA2">
        <w:rPr>
          <w:rFonts w:ascii="Arial" w:eastAsiaTheme="majorEastAsia" w:hAnsi="Arial" w:cs="Arial"/>
          <w:sz w:val="21"/>
          <w:szCs w:val="21"/>
          <w:lang w:eastAsia="en-US"/>
        </w:rPr>
        <w:t>.</w:t>
      </w:r>
    </w:p>
    <w:p w14:paraId="6E0FEDAB" w14:textId="7670A36E" w:rsidR="007515D3" w:rsidRPr="00D66BA2" w:rsidRDefault="007515D3" w:rsidP="00775742">
      <w:pPr>
        <w:numPr>
          <w:ilvl w:val="0"/>
          <w:numId w:val="3"/>
        </w:numPr>
        <w:spacing w:line="320" w:lineRule="atLeast"/>
        <w:ind w:left="714" w:hanging="357"/>
        <w:jc w:val="both"/>
        <w:rPr>
          <w:rFonts w:ascii="Arial" w:eastAsiaTheme="majorEastAsia" w:hAnsi="Arial" w:cs="Arial"/>
          <w:sz w:val="21"/>
          <w:szCs w:val="21"/>
          <w:lang w:eastAsia="en-US"/>
        </w:rPr>
      </w:pPr>
      <w:r w:rsidRPr="00D66BA2">
        <w:rPr>
          <w:rFonts w:ascii="Arial" w:eastAsiaTheme="majorEastAsia" w:hAnsi="Arial" w:cs="Arial"/>
          <w:sz w:val="21"/>
          <w:szCs w:val="21"/>
          <w:lang w:eastAsia="en-US"/>
        </w:rPr>
        <w:t>W postępowaniu o udzielenie zamówienia zgłoszenie żądania ograniczenia przetwarzania, o którym mowa w art. 18 ust. 1 RODO, nie ogranicza przetwarzania danych osobowych do czasu zakończenia tego postępowania.</w:t>
      </w:r>
    </w:p>
    <w:p w14:paraId="5F2EE5C1" w14:textId="21FA3644" w:rsidR="00E23757" w:rsidRPr="00FB4906" w:rsidRDefault="00962CBB" w:rsidP="00775742">
      <w:pPr>
        <w:numPr>
          <w:ilvl w:val="0"/>
          <w:numId w:val="3"/>
        </w:numPr>
        <w:spacing w:line="320" w:lineRule="atLeast"/>
        <w:ind w:left="714" w:hanging="357"/>
        <w:jc w:val="both"/>
        <w:rPr>
          <w:rFonts w:ascii="Arial" w:eastAsiaTheme="majorEastAsia" w:hAnsi="Arial" w:cs="Arial"/>
          <w:sz w:val="21"/>
          <w:szCs w:val="21"/>
          <w:lang w:eastAsia="en-US"/>
        </w:rPr>
      </w:pPr>
      <w:r w:rsidRPr="00D66BA2">
        <w:rPr>
          <w:rFonts w:ascii="Arial" w:eastAsiaTheme="majorEastAsia" w:hAnsi="Arial" w:cs="Arial"/>
          <w:sz w:val="21"/>
          <w:szCs w:val="21"/>
          <w:lang w:eastAsia="en-US"/>
        </w:rPr>
        <w:t xml:space="preserve">W </w:t>
      </w:r>
      <w:r w:rsidR="009303A8" w:rsidRPr="00D66BA2">
        <w:rPr>
          <w:rFonts w:ascii="Arial" w:eastAsiaTheme="majorEastAsia" w:hAnsi="Arial" w:cs="Arial"/>
          <w:sz w:val="21"/>
          <w:szCs w:val="21"/>
          <w:lang w:eastAsia="en-US"/>
        </w:rPr>
        <w:t>przypadku gdy wniesienie żądania dotyczącego prawa, o którym mowa w art. 18 ust. 1 RODO</w:t>
      </w:r>
      <w:r w:rsidR="00CD7F60">
        <w:rPr>
          <w:rFonts w:ascii="Arial" w:eastAsiaTheme="majorEastAsia" w:hAnsi="Arial" w:cs="Arial"/>
          <w:sz w:val="21"/>
          <w:szCs w:val="21"/>
          <w:lang w:eastAsia="en-US"/>
        </w:rPr>
        <w:t>,</w:t>
      </w:r>
      <w:r w:rsidR="009303A8" w:rsidRPr="00D66BA2">
        <w:rPr>
          <w:rFonts w:ascii="Arial" w:eastAsiaTheme="majorEastAsia" w:hAnsi="Arial" w:cs="Arial"/>
          <w:sz w:val="21"/>
          <w:szCs w:val="21"/>
          <w:lang w:eastAsia="en-US"/>
        </w:rPr>
        <w:t xml:space="preserve"> </w:t>
      </w:r>
      <w:r w:rsidR="009F62A5" w:rsidRPr="00D66BA2">
        <w:rPr>
          <w:rFonts w:ascii="Arial" w:eastAsiaTheme="majorEastAsia" w:hAnsi="Arial" w:cs="Arial"/>
          <w:sz w:val="21"/>
          <w:szCs w:val="21"/>
          <w:lang w:eastAsia="en-US"/>
        </w:rPr>
        <w:t xml:space="preserve">spowoduje ograniczenie przetwarzania danych osobowych zawartych w protokole </w:t>
      </w:r>
      <w:r w:rsidR="009F62A5" w:rsidRPr="00FB4906">
        <w:rPr>
          <w:rFonts w:ascii="Arial" w:eastAsiaTheme="majorEastAsia" w:hAnsi="Arial" w:cs="Arial"/>
          <w:sz w:val="21"/>
          <w:szCs w:val="21"/>
          <w:lang w:eastAsia="en-US"/>
        </w:rPr>
        <w:t>postępowania lub załącznikach do tego protokołu, od dnia zakończenia postępowania o udzielenie zamówienia zamawiający nie udostępnia tych danych, chyba że zachodzą przesłanki, o których mowa w art. 18 ust. 2 rozporządzenia 2016/679.</w:t>
      </w:r>
    </w:p>
    <w:p w14:paraId="6A58E615" w14:textId="77777777" w:rsidR="00E33578" w:rsidRPr="00FB4906" w:rsidRDefault="00E33578" w:rsidP="001E7311">
      <w:pPr>
        <w:spacing w:before="120" w:after="120" w:line="320" w:lineRule="atLeast"/>
        <w:contextualSpacing/>
        <w:jc w:val="both"/>
        <w:rPr>
          <w:rFonts w:ascii="Arial" w:hAnsi="Arial" w:cs="Arial"/>
          <w:b/>
          <w:sz w:val="21"/>
          <w:szCs w:val="21"/>
          <w:lang w:eastAsia="en-US"/>
        </w:rPr>
      </w:pPr>
    </w:p>
    <w:p w14:paraId="276A1CB7" w14:textId="46696EBC" w:rsidR="00C5791B" w:rsidRPr="00FB4906" w:rsidRDefault="00412BC8" w:rsidP="001E7311">
      <w:pPr>
        <w:spacing w:before="120" w:after="120" w:line="320" w:lineRule="atLeast"/>
        <w:contextualSpacing/>
        <w:jc w:val="both"/>
        <w:rPr>
          <w:rFonts w:ascii="Arial" w:hAnsi="Arial" w:cs="Arial"/>
          <w:b/>
          <w:sz w:val="21"/>
          <w:szCs w:val="21"/>
          <w:lang w:eastAsia="en-US"/>
        </w:rPr>
      </w:pPr>
      <w:r w:rsidRPr="00FB4906">
        <w:rPr>
          <w:rFonts w:ascii="Arial" w:hAnsi="Arial" w:cs="Arial"/>
          <w:b/>
          <w:sz w:val="21"/>
          <w:szCs w:val="21"/>
          <w:lang w:eastAsia="en-US"/>
        </w:rPr>
        <w:t>Do spraw nieuregulowanych w S</w:t>
      </w:r>
      <w:r w:rsidR="00FE361A" w:rsidRPr="00FB4906">
        <w:rPr>
          <w:rFonts w:ascii="Arial" w:hAnsi="Arial" w:cs="Arial"/>
          <w:b/>
          <w:sz w:val="21"/>
          <w:szCs w:val="21"/>
          <w:lang w:eastAsia="en-US"/>
        </w:rPr>
        <w:t xml:space="preserve">WZ mają zastosowanie przepisy </w:t>
      </w:r>
      <w:r w:rsidRPr="00FB4906">
        <w:rPr>
          <w:rFonts w:ascii="Arial" w:hAnsi="Arial" w:cs="Arial"/>
          <w:b/>
          <w:sz w:val="21"/>
          <w:szCs w:val="21"/>
          <w:lang w:eastAsia="en-US"/>
        </w:rPr>
        <w:t xml:space="preserve">ustawy </w:t>
      </w:r>
      <w:r w:rsidR="00F95363" w:rsidRPr="00FB4906">
        <w:rPr>
          <w:rFonts w:ascii="Arial" w:hAnsi="Arial" w:cs="Arial"/>
          <w:b/>
          <w:sz w:val="21"/>
          <w:szCs w:val="21"/>
          <w:lang w:eastAsia="en-US"/>
        </w:rPr>
        <w:t>Pzp</w:t>
      </w:r>
      <w:r w:rsidR="001C6A9E" w:rsidRPr="00FB4906">
        <w:rPr>
          <w:rFonts w:ascii="Arial" w:hAnsi="Arial" w:cs="Arial"/>
          <w:b/>
          <w:sz w:val="21"/>
          <w:szCs w:val="21"/>
          <w:lang w:eastAsia="en-US"/>
        </w:rPr>
        <w:t>.</w:t>
      </w:r>
    </w:p>
    <w:p w14:paraId="53CBFB75" w14:textId="0C20B285" w:rsidR="00836E8A" w:rsidRPr="00FB4906" w:rsidRDefault="00836E8A" w:rsidP="001E7311">
      <w:pPr>
        <w:spacing w:before="120" w:after="120" w:line="320" w:lineRule="atLeast"/>
        <w:contextualSpacing/>
        <w:jc w:val="both"/>
        <w:rPr>
          <w:rFonts w:ascii="Arial" w:hAnsi="Arial" w:cs="Arial"/>
          <w:b/>
          <w:sz w:val="21"/>
          <w:szCs w:val="21"/>
          <w:lang w:eastAsia="en-US"/>
        </w:rPr>
      </w:pPr>
    </w:p>
    <w:p w14:paraId="5309CF5F" w14:textId="0A8F307F" w:rsidR="00AA4F20" w:rsidRPr="00FB4906" w:rsidRDefault="00FE361A" w:rsidP="001E7311">
      <w:pPr>
        <w:numPr>
          <w:ilvl w:val="0"/>
          <w:numId w:val="1"/>
        </w:numPr>
        <w:spacing w:before="120" w:after="120" w:line="320" w:lineRule="atLeast"/>
        <w:ind w:left="284" w:hanging="284"/>
        <w:jc w:val="both"/>
        <w:rPr>
          <w:rFonts w:ascii="Arial" w:eastAsiaTheme="majorEastAsia" w:hAnsi="Arial" w:cs="Arial"/>
          <w:b/>
          <w:sz w:val="21"/>
          <w:szCs w:val="21"/>
          <w:lang w:eastAsia="en-US"/>
        </w:rPr>
      </w:pPr>
      <w:r w:rsidRPr="00FB4906">
        <w:rPr>
          <w:rFonts w:ascii="Arial" w:eastAsiaTheme="majorEastAsia" w:hAnsi="Arial" w:cs="Arial"/>
          <w:b/>
          <w:sz w:val="21"/>
          <w:szCs w:val="21"/>
          <w:lang w:eastAsia="en-US"/>
        </w:rPr>
        <w:t xml:space="preserve">Wymagania stawiane </w:t>
      </w:r>
      <w:r w:rsidR="001C6A9E" w:rsidRPr="00FB4906">
        <w:rPr>
          <w:rFonts w:ascii="Arial" w:eastAsiaTheme="majorEastAsia" w:hAnsi="Arial" w:cs="Arial"/>
          <w:b/>
          <w:sz w:val="21"/>
          <w:szCs w:val="21"/>
          <w:lang w:eastAsia="en-US"/>
        </w:rPr>
        <w:t>w</w:t>
      </w:r>
      <w:r w:rsidRPr="00FB4906">
        <w:rPr>
          <w:rFonts w:ascii="Arial" w:eastAsiaTheme="majorEastAsia" w:hAnsi="Arial" w:cs="Arial"/>
          <w:b/>
          <w:sz w:val="21"/>
          <w:szCs w:val="21"/>
          <w:lang w:eastAsia="en-US"/>
        </w:rPr>
        <w:t xml:space="preserve">ykonawcy </w:t>
      </w:r>
    </w:p>
    <w:p w14:paraId="07C33FD9" w14:textId="68750FB1" w:rsidR="00FE361A" w:rsidRPr="00FB4906" w:rsidRDefault="00FE361A" w:rsidP="008161F6">
      <w:pPr>
        <w:numPr>
          <w:ilvl w:val="0"/>
          <w:numId w:val="24"/>
        </w:numPr>
        <w:spacing w:line="320" w:lineRule="atLeast"/>
        <w:contextualSpacing/>
        <w:jc w:val="both"/>
        <w:rPr>
          <w:rFonts w:ascii="Arial" w:hAnsi="Arial" w:cs="Arial"/>
          <w:b/>
          <w:sz w:val="21"/>
          <w:szCs w:val="21"/>
          <w:lang w:eastAsia="en-US"/>
        </w:rPr>
      </w:pPr>
      <w:r w:rsidRPr="00FB4906">
        <w:rPr>
          <w:rFonts w:ascii="Arial" w:hAnsi="Arial" w:cs="Arial"/>
          <w:b/>
          <w:sz w:val="21"/>
          <w:szCs w:val="21"/>
          <w:lang w:eastAsia="en-US"/>
        </w:rPr>
        <w:t>Przedmiot zamówienia</w:t>
      </w:r>
    </w:p>
    <w:p w14:paraId="3A654D53" w14:textId="2657ECF8" w:rsidR="00AA4F20" w:rsidRPr="005F1D8F" w:rsidRDefault="00AA4F20" w:rsidP="001B01E8">
      <w:pPr>
        <w:numPr>
          <w:ilvl w:val="0"/>
          <w:numId w:val="9"/>
        </w:numPr>
        <w:shd w:val="clear" w:color="auto" w:fill="FFFFFF" w:themeFill="background1"/>
        <w:spacing w:line="320" w:lineRule="atLeast"/>
        <w:contextualSpacing/>
        <w:jc w:val="both"/>
        <w:rPr>
          <w:rFonts w:ascii="Arial" w:eastAsiaTheme="majorEastAsia" w:hAnsi="Arial" w:cs="Arial"/>
          <w:b/>
          <w:bCs/>
          <w:sz w:val="21"/>
          <w:szCs w:val="21"/>
          <w:lang w:eastAsia="en-US"/>
        </w:rPr>
      </w:pPr>
      <w:r w:rsidRPr="005F1D8F">
        <w:rPr>
          <w:rFonts w:ascii="Arial" w:eastAsiaTheme="majorEastAsia" w:hAnsi="Arial" w:cs="Arial"/>
          <w:sz w:val="21"/>
          <w:szCs w:val="21"/>
          <w:lang w:eastAsia="en-US"/>
        </w:rPr>
        <w:t>Przedmiot</w:t>
      </w:r>
      <w:r w:rsidR="009B4F6C" w:rsidRPr="005F1D8F">
        <w:rPr>
          <w:rFonts w:ascii="Arial" w:eastAsiaTheme="majorEastAsia" w:hAnsi="Arial" w:cs="Arial"/>
          <w:sz w:val="21"/>
          <w:szCs w:val="21"/>
          <w:lang w:eastAsia="en-US"/>
        </w:rPr>
        <w:t>em zamówienia jest</w:t>
      </w:r>
      <w:r w:rsidR="001F0262">
        <w:rPr>
          <w:rFonts w:ascii="Arial" w:eastAsiaTheme="majorEastAsia" w:hAnsi="Arial" w:cs="Arial"/>
          <w:sz w:val="21"/>
          <w:szCs w:val="21"/>
          <w:lang w:eastAsia="en-US"/>
        </w:rPr>
        <w:t>:</w:t>
      </w:r>
      <w:r w:rsidR="009B4F6C" w:rsidRPr="005F1D8F">
        <w:rPr>
          <w:rFonts w:ascii="Arial" w:eastAsiaTheme="majorEastAsia" w:hAnsi="Arial" w:cs="Arial"/>
          <w:b/>
          <w:sz w:val="21"/>
          <w:szCs w:val="21"/>
          <w:lang w:eastAsia="en-US"/>
        </w:rPr>
        <w:t xml:space="preserve"> </w:t>
      </w:r>
      <w:r w:rsidR="001B01E8" w:rsidRPr="001B01E8">
        <w:rPr>
          <w:rFonts w:ascii="Arial" w:eastAsiaTheme="majorEastAsia" w:hAnsi="Arial" w:cs="Arial"/>
          <w:b/>
          <w:bCs/>
          <w:sz w:val="21"/>
          <w:szCs w:val="21"/>
          <w:lang w:eastAsia="en-US"/>
        </w:rPr>
        <w:t>Usługa doradztwa w zakresie liczenia śladu węglowego produktu PGL LP oraz usługa obliczenia śladu węglowego wybranej grupy produktów</w:t>
      </w:r>
      <w:r w:rsidR="00EC0B68" w:rsidRPr="005F1D8F">
        <w:rPr>
          <w:rFonts w:ascii="Arial" w:eastAsiaTheme="majorEastAsia" w:hAnsi="Arial" w:cs="Arial"/>
          <w:b/>
          <w:bCs/>
          <w:sz w:val="21"/>
          <w:szCs w:val="21"/>
          <w:lang w:eastAsia="en-US"/>
        </w:rPr>
        <w:t xml:space="preserve">. </w:t>
      </w:r>
    </w:p>
    <w:p w14:paraId="224B3148" w14:textId="77777777" w:rsidR="00F36328" w:rsidRPr="005F1D8F" w:rsidRDefault="00F36328" w:rsidP="00F36328">
      <w:pPr>
        <w:pStyle w:val="Akapitzlist"/>
        <w:shd w:val="clear" w:color="auto" w:fill="FFFFFF" w:themeFill="background1"/>
        <w:spacing w:line="320" w:lineRule="atLeast"/>
        <w:ind w:left="1418"/>
        <w:contextualSpacing/>
        <w:jc w:val="both"/>
        <w:rPr>
          <w:rFonts w:ascii="Arial" w:eastAsiaTheme="majorEastAsia" w:hAnsi="Arial" w:cs="Arial"/>
          <w:sz w:val="21"/>
          <w:szCs w:val="21"/>
          <w:lang w:eastAsia="en-US"/>
        </w:rPr>
      </w:pPr>
    </w:p>
    <w:p w14:paraId="218E7483" w14:textId="259FA3AC" w:rsidR="007A702B" w:rsidRPr="005F1D8F" w:rsidRDefault="00EC45FB" w:rsidP="00114471">
      <w:pPr>
        <w:widowControl w:val="0"/>
        <w:numPr>
          <w:ilvl w:val="0"/>
          <w:numId w:val="9"/>
        </w:numPr>
        <w:shd w:val="clear" w:color="auto" w:fill="FFFFFF" w:themeFill="background1"/>
        <w:spacing w:line="276" w:lineRule="auto"/>
        <w:ind w:left="851" w:hanging="425"/>
        <w:contextualSpacing/>
        <w:jc w:val="both"/>
        <w:rPr>
          <w:rFonts w:ascii="Arial" w:eastAsiaTheme="majorEastAsia" w:hAnsi="Arial" w:cs="Arial"/>
          <w:sz w:val="21"/>
          <w:szCs w:val="21"/>
          <w:lang w:eastAsia="en-US"/>
        </w:rPr>
      </w:pPr>
      <w:r w:rsidRPr="005F1D8F">
        <w:rPr>
          <w:rFonts w:ascii="Arial" w:eastAsiaTheme="majorEastAsia" w:hAnsi="Arial" w:cs="Arial"/>
          <w:b/>
          <w:sz w:val="21"/>
          <w:szCs w:val="21"/>
          <w:shd w:val="clear" w:color="auto" w:fill="FFFFFF" w:themeFill="background1"/>
          <w:lang w:eastAsia="en-US"/>
        </w:rPr>
        <w:t>Wspólny Słownik Zamówień:</w:t>
      </w:r>
      <w:r w:rsidRPr="005F1D8F">
        <w:rPr>
          <w:rFonts w:ascii="Arial" w:eastAsiaTheme="majorEastAsia" w:hAnsi="Arial" w:cs="Arial"/>
          <w:sz w:val="21"/>
          <w:szCs w:val="21"/>
          <w:shd w:val="clear" w:color="auto" w:fill="FFFFFF" w:themeFill="background1"/>
          <w:lang w:eastAsia="en-US"/>
        </w:rPr>
        <w:t xml:space="preserve"> </w:t>
      </w:r>
    </w:p>
    <w:p w14:paraId="6E865BC8" w14:textId="1F3993F2" w:rsidR="00EC0B68" w:rsidRPr="005F1D8F" w:rsidRDefault="00EC0B68" w:rsidP="00FB4906">
      <w:pPr>
        <w:widowControl w:val="0"/>
        <w:shd w:val="clear" w:color="auto" w:fill="FFFFFF" w:themeFill="background1"/>
        <w:spacing w:line="276" w:lineRule="auto"/>
        <w:ind w:left="851"/>
        <w:contextualSpacing/>
        <w:jc w:val="both"/>
        <w:rPr>
          <w:rFonts w:ascii="Arial" w:eastAsiaTheme="majorEastAsia" w:hAnsi="Arial" w:cs="Arial"/>
          <w:sz w:val="21"/>
          <w:szCs w:val="21"/>
          <w:lang w:eastAsia="en-US"/>
        </w:rPr>
      </w:pPr>
    </w:p>
    <w:tbl>
      <w:tblPr>
        <w:tblW w:w="6378" w:type="dxa"/>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4110"/>
      </w:tblGrid>
      <w:tr w:rsidR="00FB4906" w:rsidRPr="005F1D8F" w14:paraId="1CB24303" w14:textId="77777777" w:rsidTr="00152B39">
        <w:trPr>
          <w:trHeight w:val="682"/>
        </w:trPr>
        <w:tc>
          <w:tcPr>
            <w:tcW w:w="2268" w:type="dxa"/>
            <w:vAlign w:val="center"/>
          </w:tcPr>
          <w:p w14:paraId="71188906" w14:textId="778FC3FB" w:rsidR="007A702B" w:rsidRPr="005F1D8F" w:rsidRDefault="001011CC" w:rsidP="00E33578">
            <w:pPr>
              <w:jc w:val="center"/>
              <w:rPr>
                <w:rFonts w:ascii="Arial" w:eastAsiaTheme="majorEastAsia" w:hAnsi="Arial" w:cs="Arial"/>
                <w:sz w:val="21"/>
                <w:szCs w:val="21"/>
                <w:lang w:eastAsia="en-US"/>
              </w:rPr>
            </w:pPr>
            <w:r>
              <w:rPr>
                <w:rFonts w:ascii="Arial" w:eastAsiaTheme="majorEastAsia" w:hAnsi="Arial" w:cs="Arial"/>
                <w:sz w:val="21"/>
                <w:szCs w:val="21"/>
                <w:lang w:eastAsia="en-US"/>
              </w:rPr>
              <w:lastRenderedPageBreak/>
              <w:t>79</w:t>
            </w:r>
            <w:r w:rsidR="00276631">
              <w:rPr>
                <w:rFonts w:ascii="Arial" w:eastAsiaTheme="majorEastAsia" w:hAnsi="Arial" w:cs="Arial"/>
                <w:sz w:val="21"/>
                <w:szCs w:val="21"/>
                <w:lang w:eastAsia="en-US"/>
              </w:rPr>
              <w:t>400000-8</w:t>
            </w:r>
          </w:p>
        </w:tc>
        <w:tc>
          <w:tcPr>
            <w:tcW w:w="4110" w:type="dxa"/>
            <w:vAlign w:val="center"/>
          </w:tcPr>
          <w:p w14:paraId="554D974D" w14:textId="1516CD35" w:rsidR="007A702B" w:rsidRPr="005F1D8F" w:rsidRDefault="00276631" w:rsidP="00A91ED8">
            <w:pPr>
              <w:jc w:val="center"/>
              <w:rPr>
                <w:rFonts w:ascii="Arial" w:eastAsiaTheme="majorEastAsia" w:hAnsi="Arial" w:cs="Arial"/>
                <w:sz w:val="21"/>
                <w:szCs w:val="21"/>
                <w:lang w:eastAsia="en-US"/>
              </w:rPr>
            </w:pPr>
            <w:r>
              <w:rPr>
                <w:rFonts w:ascii="Arial" w:eastAsiaTheme="majorEastAsia" w:hAnsi="Arial" w:cs="Arial"/>
                <w:sz w:val="21"/>
                <w:szCs w:val="21"/>
                <w:lang w:eastAsia="en-US"/>
              </w:rPr>
              <w:t>Usługi  doradcze w zakresie działalności gospodarczej i zarządzania oraz podobne</w:t>
            </w:r>
          </w:p>
        </w:tc>
      </w:tr>
      <w:tr w:rsidR="00F36328" w:rsidRPr="005F1D8F" w14:paraId="25CD0B1D" w14:textId="77777777" w:rsidTr="00276631">
        <w:trPr>
          <w:trHeight w:val="369"/>
        </w:trPr>
        <w:tc>
          <w:tcPr>
            <w:tcW w:w="2268" w:type="dxa"/>
            <w:vAlign w:val="center"/>
          </w:tcPr>
          <w:p w14:paraId="0A865B2C" w14:textId="7492FF3D" w:rsidR="00F36328" w:rsidRPr="005F1D8F" w:rsidRDefault="00647308" w:rsidP="00F36328">
            <w:pPr>
              <w:jc w:val="center"/>
              <w:rPr>
                <w:rFonts w:ascii="Arial" w:eastAsiaTheme="majorEastAsia" w:hAnsi="Arial" w:cs="Arial"/>
                <w:sz w:val="21"/>
                <w:szCs w:val="21"/>
                <w:lang w:eastAsia="en-US"/>
              </w:rPr>
            </w:pPr>
            <w:r w:rsidRPr="00647308">
              <w:rPr>
                <w:rFonts w:ascii="Arial" w:eastAsiaTheme="majorEastAsia" w:hAnsi="Arial" w:cs="Arial"/>
                <w:sz w:val="21"/>
                <w:szCs w:val="21"/>
                <w:lang w:eastAsia="en-US"/>
              </w:rPr>
              <w:t>7900000-4</w:t>
            </w:r>
          </w:p>
        </w:tc>
        <w:tc>
          <w:tcPr>
            <w:tcW w:w="4110" w:type="dxa"/>
            <w:vAlign w:val="center"/>
          </w:tcPr>
          <w:p w14:paraId="5F644C39" w14:textId="4656AB30" w:rsidR="00F36328" w:rsidRPr="005F1D8F" w:rsidRDefault="00647308" w:rsidP="00A91ED8">
            <w:pPr>
              <w:jc w:val="center"/>
              <w:rPr>
                <w:rFonts w:ascii="Arial" w:eastAsiaTheme="majorEastAsia" w:hAnsi="Arial" w:cs="Arial"/>
                <w:sz w:val="21"/>
                <w:szCs w:val="21"/>
                <w:lang w:eastAsia="en-US"/>
              </w:rPr>
            </w:pPr>
            <w:r w:rsidRPr="00647308">
              <w:rPr>
                <w:rFonts w:ascii="Arial" w:eastAsiaTheme="majorEastAsia" w:hAnsi="Arial" w:cs="Arial"/>
                <w:sz w:val="21"/>
                <w:szCs w:val="21"/>
                <w:lang w:eastAsia="en-US"/>
              </w:rPr>
              <w:t>Usługi biznesowe: prawnicze, marketingowe, konsultingowe, rekrutacji, drukowania i zabezpieczania</w:t>
            </w:r>
          </w:p>
        </w:tc>
      </w:tr>
    </w:tbl>
    <w:p w14:paraId="538A0D1D" w14:textId="389AB13E" w:rsidR="001C6A9E" w:rsidRPr="005F1D8F" w:rsidRDefault="001C6A9E" w:rsidP="006C4ADE">
      <w:pPr>
        <w:widowControl w:val="0"/>
        <w:shd w:val="clear" w:color="auto" w:fill="FFFFFF" w:themeFill="background1"/>
        <w:spacing w:line="276" w:lineRule="auto"/>
        <w:ind w:left="851"/>
        <w:contextualSpacing/>
        <w:jc w:val="both"/>
        <w:rPr>
          <w:rFonts w:ascii="Arial" w:eastAsiaTheme="majorEastAsia" w:hAnsi="Arial" w:cs="Arial"/>
          <w:sz w:val="21"/>
          <w:szCs w:val="21"/>
          <w:lang w:eastAsia="en-US"/>
        </w:rPr>
      </w:pPr>
    </w:p>
    <w:p w14:paraId="31FB99B2" w14:textId="77777777" w:rsidR="00F5737A" w:rsidRPr="005F1D8F" w:rsidRDefault="00AA4F20" w:rsidP="00F5737A">
      <w:pPr>
        <w:pStyle w:val="Akapitzlist"/>
        <w:numPr>
          <w:ilvl w:val="0"/>
          <w:numId w:val="9"/>
        </w:numPr>
        <w:autoSpaceDE w:val="0"/>
        <w:autoSpaceDN w:val="0"/>
        <w:adjustRightInd w:val="0"/>
        <w:spacing w:line="276" w:lineRule="auto"/>
        <w:ind w:left="851" w:hanging="425"/>
        <w:jc w:val="both"/>
        <w:rPr>
          <w:rFonts w:ascii="Arial" w:eastAsiaTheme="majorEastAsia" w:hAnsi="Arial" w:cs="Arial"/>
          <w:sz w:val="21"/>
          <w:szCs w:val="21"/>
          <w:lang w:eastAsia="en-US"/>
        </w:rPr>
      </w:pPr>
      <w:r w:rsidRPr="005F1D8F">
        <w:rPr>
          <w:rFonts w:ascii="Arial" w:eastAsiaTheme="majorEastAsia" w:hAnsi="Arial" w:cs="Arial"/>
          <w:b/>
          <w:sz w:val="21"/>
          <w:szCs w:val="21"/>
          <w:lang w:eastAsia="en-US"/>
        </w:rPr>
        <w:t>Zakres przedmiotu zamówienia obejmuje</w:t>
      </w:r>
      <w:r w:rsidR="00582AAC" w:rsidRPr="005F1D8F">
        <w:rPr>
          <w:rFonts w:ascii="Arial" w:eastAsiaTheme="majorEastAsia" w:hAnsi="Arial" w:cs="Arial"/>
          <w:b/>
          <w:sz w:val="21"/>
          <w:szCs w:val="21"/>
          <w:lang w:eastAsia="en-US"/>
        </w:rPr>
        <w:t xml:space="preserve"> w </w:t>
      </w:r>
      <w:r w:rsidR="003D624E" w:rsidRPr="005F1D8F">
        <w:rPr>
          <w:rFonts w:ascii="Arial" w:eastAsiaTheme="majorEastAsia" w:hAnsi="Arial" w:cs="Arial"/>
          <w:b/>
          <w:sz w:val="21"/>
          <w:szCs w:val="21"/>
          <w:lang w:eastAsia="en-US"/>
        </w:rPr>
        <w:t>szczególności</w:t>
      </w:r>
      <w:r w:rsidR="001C6A9E" w:rsidRPr="005F1D8F">
        <w:rPr>
          <w:rFonts w:ascii="Arial" w:eastAsiaTheme="majorEastAsia" w:hAnsi="Arial" w:cs="Arial"/>
          <w:b/>
          <w:sz w:val="21"/>
          <w:szCs w:val="21"/>
          <w:lang w:eastAsia="en-US"/>
        </w:rPr>
        <w:t xml:space="preserve">: </w:t>
      </w:r>
    </w:p>
    <w:p w14:paraId="6974E56D" w14:textId="22B90142" w:rsidR="001B01E8" w:rsidRPr="001B01E8" w:rsidRDefault="001B01E8" w:rsidP="00CF2282">
      <w:pPr>
        <w:pStyle w:val="Default"/>
        <w:spacing w:before="120" w:after="120" w:line="360" w:lineRule="auto"/>
        <w:ind w:left="709"/>
        <w:jc w:val="both"/>
        <w:rPr>
          <w:rFonts w:ascii="Arial" w:hAnsi="Arial" w:cs="Arial"/>
          <w:sz w:val="21"/>
          <w:szCs w:val="21"/>
        </w:rPr>
      </w:pPr>
      <w:r w:rsidRPr="001B01E8">
        <w:rPr>
          <w:rFonts w:ascii="Arial" w:hAnsi="Arial" w:cs="Arial"/>
          <w:sz w:val="21"/>
          <w:szCs w:val="21"/>
        </w:rPr>
        <w:t>Przedmiotem zamówienia jest doradztwo i wsparcie Zamawiaj</w:t>
      </w:r>
      <w:r>
        <w:rPr>
          <w:rFonts w:ascii="Arial" w:hAnsi="Arial" w:cs="Arial"/>
          <w:sz w:val="21"/>
          <w:szCs w:val="21"/>
        </w:rPr>
        <w:t xml:space="preserve">ącego w procesie liczenia śladu </w:t>
      </w:r>
      <w:r w:rsidRPr="001B01E8">
        <w:rPr>
          <w:rFonts w:ascii="Arial" w:hAnsi="Arial" w:cs="Arial"/>
          <w:sz w:val="21"/>
          <w:szCs w:val="21"/>
        </w:rPr>
        <w:t>węglowego produktu oraz obliczenie śladu węglowego, wybranej wspólnie z Zamawiającym, grupy produktów (liczba produktów: do 10 szt.).</w:t>
      </w:r>
    </w:p>
    <w:p w14:paraId="44926648" w14:textId="5EEDF1EB" w:rsidR="001B01E8" w:rsidRPr="001B01E8" w:rsidRDefault="001B01E8" w:rsidP="00CF2282">
      <w:pPr>
        <w:pStyle w:val="Default"/>
        <w:spacing w:before="120" w:after="120" w:line="360" w:lineRule="auto"/>
        <w:ind w:left="709"/>
        <w:jc w:val="both"/>
        <w:rPr>
          <w:rFonts w:ascii="Arial" w:hAnsi="Arial" w:cs="Arial"/>
          <w:sz w:val="21"/>
          <w:szCs w:val="21"/>
        </w:rPr>
      </w:pPr>
      <w:r w:rsidRPr="001B01E8">
        <w:rPr>
          <w:rFonts w:ascii="Arial" w:hAnsi="Arial" w:cs="Arial"/>
          <w:sz w:val="21"/>
          <w:szCs w:val="21"/>
        </w:rPr>
        <w:t>Produktem PGL LP jest w szczególności różnogatunkowe drewno, pozyskiwane z różnych siedlisk, w różnych warunkach terenowych i sprzedawane w różnych sortymentach.</w:t>
      </w:r>
    </w:p>
    <w:p w14:paraId="3F6AB046" w14:textId="77777777" w:rsidR="001B01E8" w:rsidRPr="001B01E8" w:rsidRDefault="001B01E8" w:rsidP="001B01E8">
      <w:pPr>
        <w:pStyle w:val="Default"/>
        <w:spacing w:before="120" w:after="120"/>
        <w:ind w:left="709"/>
        <w:jc w:val="both"/>
        <w:rPr>
          <w:rFonts w:ascii="Arial" w:hAnsi="Arial" w:cs="Arial"/>
          <w:sz w:val="21"/>
          <w:szCs w:val="21"/>
        </w:rPr>
      </w:pPr>
      <w:r w:rsidRPr="001B01E8">
        <w:rPr>
          <w:rFonts w:ascii="Arial" w:hAnsi="Arial" w:cs="Arial"/>
          <w:sz w:val="21"/>
          <w:szCs w:val="21"/>
        </w:rPr>
        <w:t>W skład PGL LP wchodzą poszczególne jednostki organizacyjne:</w:t>
      </w:r>
    </w:p>
    <w:p w14:paraId="7AF93848" w14:textId="77777777" w:rsidR="001B01E8" w:rsidRPr="001B01E8" w:rsidRDefault="001B01E8" w:rsidP="001B01E8">
      <w:pPr>
        <w:numPr>
          <w:ilvl w:val="0"/>
          <w:numId w:val="46"/>
        </w:numPr>
        <w:spacing w:line="360" w:lineRule="auto"/>
        <w:ind w:left="709" w:firstLine="0"/>
        <w:rPr>
          <w:rFonts w:ascii="Arial" w:hAnsi="Arial" w:cs="Arial"/>
          <w:sz w:val="21"/>
          <w:szCs w:val="21"/>
        </w:rPr>
      </w:pPr>
      <w:r w:rsidRPr="001B01E8">
        <w:rPr>
          <w:rFonts w:ascii="Arial" w:hAnsi="Arial" w:cs="Arial"/>
          <w:sz w:val="21"/>
          <w:szCs w:val="21"/>
        </w:rPr>
        <w:t>Dyrekcja Generalna LP</w:t>
      </w:r>
    </w:p>
    <w:p w14:paraId="45F10D9A" w14:textId="77777777" w:rsidR="001B01E8" w:rsidRPr="001B01E8" w:rsidRDefault="001B01E8" w:rsidP="001B01E8">
      <w:pPr>
        <w:numPr>
          <w:ilvl w:val="0"/>
          <w:numId w:val="46"/>
        </w:numPr>
        <w:spacing w:line="360" w:lineRule="auto"/>
        <w:ind w:left="709" w:firstLine="0"/>
        <w:rPr>
          <w:rFonts w:ascii="Arial" w:hAnsi="Arial" w:cs="Arial"/>
          <w:sz w:val="21"/>
          <w:szCs w:val="21"/>
        </w:rPr>
      </w:pPr>
      <w:r w:rsidRPr="001B01E8">
        <w:rPr>
          <w:rFonts w:ascii="Arial" w:hAnsi="Arial" w:cs="Arial"/>
          <w:sz w:val="21"/>
          <w:szCs w:val="21"/>
        </w:rPr>
        <w:t>Regionalne Dyrekcje LP (17 podmiotów) </w:t>
      </w:r>
    </w:p>
    <w:p w14:paraId="4BA3B911" w14:textId="77777777" w:rsidR="001B01E8" w:rsidRPr="001B01E8" w:rsidRDefault="001B01E8" w:rsidP="001B01E8">
      <w:pPr>
        <w:numPr>
          <w:ilvl w:val="0"/>
          <w:numId w:val="46"/>
        </w:numPr>
        <w:spacing w:line="360" w:lineRule="auto"/>
        <w:ind w:left="709" w:firstLine="0"/>
        <w:rPr>
          <w:rFonts w:ascii="Arial" w:hAnsi="Arial" w:cs="Arial"/>
          <w:sz w:val="21"/>
          <w:szCs w:val="21"/>
        </w:rPr>
      </w:pPr>
      <w:r w:rsidRPr="001B01E8">
        <w:rPr>
          <w:rFonts w:ascii="Arial" w:hAnsi="Arial" w:cs="Arial"/>
          <w:sz w:val="21"/>
          <w:szCs w:val="21"/>
        </w:rPr>
        <w:t>Nadleśnictwa (429 podmioty)</w:t>
      </w:r>
    </w:p>
    <w:p w14:paraId="62FF9F22" w14:textId="5FFF245C" w:rsidR="001B01E8" w:rsidRPr="001B01E8" w:rsidRDefault="001B01E8" w:rsidP="001B01E8">
      <w:pPr>
        <w:numPr>
          <w:ilvl w:val="0"/>
          <w:numId w:val="46"/>
        </w:numPr>
        <w:spacing w:line="360" w:lineRule="auto"/>
        <w:ind w:left="709" w:firstLine="0"/>
        <w:rPr>
          <w:rFonts w:ascii="Arial" w:hAnsi="Arial" w:cs="Arial"/>
          <w:sz w:val="21"/>
          <w:szCs w:val="21"/>
        </w:rPr>
      </w:pPr>
      <w:r w:rsidRPr="001B01E8">
        <w:rPr>
          <w:rFonts w:ascii="Arial" w:hAnsi="Arial" w:cs="Arial"/>
          <w:sz w:val="21"/>
          <w:szCs w:val="21"/>
        </w:rPr>
        <w:t>Zakłady o zasięgu krajowym oraz regionalnym (</w:t>
      </w:r>
      <w:r w:rsidR="00B316B1">
        <w:rPr>
          <w:rFonts w:ascii="Arial" w:hAnsi="Arial" w:cs="Arial"/>
          <w:sz w:val="21"/>
          <w:szCs w:val="21"/>
        </w:rPr>
        <w:t>22</w:t>
      </w:r>
      <w:r w:rsidR="00B316B1" w:rsidRPr="001B01E8">
        <w:rPr>
          <w:rFonts w:ascii="Arial" w:hAnsi="Arial" w:cs="Arial"/>
          <w:sz w:val="21"/>
          <w:szCs w:val="21"/>
        </w:rPr>
        <w:t xml:space="preserve"> </w:t>
      </w:r>
      <w:r w:rsidR="00203A28">
        <w:rPr>
          <w:rFonts w:ascii="Arial" w:hAnsi="Arial" w:cs="Arial"/>
          <w:sz w:val="21"/>
          <w:szCs w:val="21"/>
        </w:rPr>
        <w:t>podmioty</w:t>
      </w:r>
      <w:bookmarkStart w:id="5" w:name="_GoBack"/>
      <w:bookmarkEnd w:id="5"/>
      <w:r w:rsidRPr="001B01E8">
        <w:rPr>
          <w:rFonts w:ascii="Arial" w:hAnsi="Arial" w:cs="Arial"/>
          <w:sz w:val="21"/>
          <w:szCs w:val="21"/>
        </w:rPr>
        <w:t>)</w:t>
      </w:r>
    </w:p>
    <w:p w14:paraId="0388D304" w14:textId="77777777" w:rsidR="001B01E8" w:rsidRPr="001B01E8" w:rsidRDefault="001B01E8" w:rsidP="001B01E8">
      <w:pPr>
        <w:spacing w:line="360" w:lineRule="auto"/>
        <w:ind w:left="709"/>
        <w:rPr>
          <w:rFonts w:ascii="Arial" w:hAnsi="Arial" w:cs="Arial"/>
          <w:sz w:val="21"/>
          <w:szCs w:val="21"/>
        </w:rPr>
      </w:pPr>
      <w:r w:rsidRPr="001B01E8">
        <w:rPr>
          <w:rFonts w:ascii="Arial" w:hAnsi="Arial" w:cs="Arial"/>
          <w:sz w:val="21"/>
          <w:szCs w:val="21"/>
        </w:rPr>
        <w:t>przy czym drewno pozyskiwane jest w 429 nadleśnictwach.</w:t>
      </w:r>
    </w:p>
    <w:p w14:paraId="500A99C4" w14:textId="77777777" w:rsidR="00BF32F8" w:rsidRDefault="00BF32F8" w:rsidP="00A91ED8">
      <w:pPr>
        <w:pStyle w:val="Akapitzlist"/>
        <w:autoSpaceDE w:val="0"/>
        <w:autoSpaceDN w:val="0"/>
        <w:adjustRightInd w:val="0"/>
        <w:spacing w:line="276" w:lineRule="auto"/>
        <w:ind w:left="851"/>
        <w:jc w:val="both"/>
        <w:rPr>
          <w:rFonts w:ascii="Arial" w:eastAsiaTheme="majorEastAsia" w:hAnsi="Arial" w:cs="Arial"/>
          <w:sz w:val="21"/>
          <w:szCs w:val="21"/>
          <w:lang w:eastAsia="en-US"/>
        </w:rPr>
      </w:pPr>
    </w:p>
    <w:p w14:paraId="3514FDBB" w14:textId="5B0DEDB0" w:rsidR="00AA4F20" w:rsidRPr="00C232E1" w:rsidRDefault="00AA4F20" w:rsidP="00114471">
      <w:pPr>
        <w:numPr>
          <w:ilvl w:val="0"/>
          <w:numId w:val="9"/>
        </w:numPr>
        <w:spacing w:line="276" w:lineRule="auto"/>
        <w:ind w:left="709" w:hanging="283"/>
        <w:contextualSpacing/>
        <w:jc w:val="both"/>
        <w:rPr>
          <w:rFonts w:ascii="Arial" w:eastAsiaTheme="majorEastAsia" w:hAnsi="Arial" w:cs="Arial"/>
          <w:b/>
          <w:sz w:val="21"/>
          <w:szCs w:val="21"/>
          <w:lang w:eastAsia="en-US"/>
        </w:rPr>
      </w:pPr>
      <w:r w:rsidRPr="00534CCB">
        <w:rPr>
          <w:rFonts w:ascii="Arial" w:eastAsiaTheme="majorEastAsia" w:hAnsi="Arial" w:cs="Arial"/>
          <w:b/>
          <w:sz w:val="21"/>
          <w:szCs w:val="21"/>
          <w:lang w:eastAsia="en-US"/>
        </w:rPr>
        <w:t>Szczegółowy opis przed</w:t>
      </w:r>
      <w:r w:rsidR="00116EAA" w:rsidRPr="00534CCB">
        <w:rPr>
          <w:rFonts w:ascii="Arial" w:eastAsiaTheme="majorEastAsia" w:hAnsi="Arial" w:cs="Arial"/>
          <w:b/>
          <w:sz w:val="21"/>
          <w:szCs w:val="21"/>
          <w:lang w:eastAsia="en-US"/>
        </w:rPr>
        <w:t>miotu zamówienia,</w:t>
      </w:r>
      <w:r w:rsidR="00116EAA" w:rsidRPr="00C232E1">
        <w:rPr>
          <w:rFonts w:ascii="Arial" w:eastAsiaTheme="majorEastAsia" w:hAnsi="Arial" w:cs="Arial"/>
          <w:b/>
          <w:sz w:val="21"/>
          <w:szCs w:val="21"/>
          <w:lang w:eastAsia="en-US"/>
        </w:rPr>
        <w:t xml:space="preserve"> opis wymagań </w:t>
      </w:r>
      <w:r w:rsidR="00177657">
        <w:rPr>
          <w:rFonts w:ascii="Arial" w:eastAsiaTheme="majorEastAsia" w:hAnsi="Arial" w:cs="Arial"/>
          <w:b/>
          <w:sz w:val="21"/>
          <w:szCs w:val="21"/>
          <w:lang w:eastAsia="en-US"/>
        </w:rPr>
        <w:t>z</w:t>
      </w:r>
      <w:r w:rsidRPr="00C232E1">
        <w:rPr>
          <w:rFonts w:ascii="Arial" w:eastAsiaTheme="majorEastAsia" w:hAnsi="Arial" w:cs="Arial"/>
          <w:b/>
          <w:sz w:val="21"/>
          <w:szCs w:val="21"/>
          <w:lang w:eastAsia="en-US"/>
        </w:rPr>
        <w:t xml:space="preserve">amawiającego </w:t>
      </w:r>
      <w:r w:rsidR="001A131C" w:rsidRPr="00C232E1">
        <w:rPr>
          <w:rFonts w:ascii="Arial" w:eastAsiaTheme="majorEastAsia" w:hAnsi="Arial" w:cs="Arial"/>
          <w:b/>
          <w:sz w:val="21"/>
          <w:szCs w:val="21"/>
          <w:lang w:eastAsia="en-US"/>
        </w:rPr>
        <w:t>w zakresie realizacji</w:t>
      </w:r>
      <w:r w:rsidRPr="00C232E1">
        <w:rPr>
          <w:rFonts w:ascii="Arial" w:eastAsiaTheme="majorEastAsia" w:hAnsi="Arial" w:cs="Arial"/>
          <w:b/>
          <w:sz w:val="21"/>
          <w:szCs w:val="21"/>
          <w:lang w:eastAsia="en-US"/>
        </w:rPr>
        <w:t xml:space="preserve"> i odbioru określa:</w:t>
      </w:r>
    </w:p>
    <w:p w14:paraId="4E828CA2" w14:textId="77777777" w:rsidR="003B46C8" w:rsidRPr="00D7374B" w:rsidRDefault="003B46C8" w:rsidP="003B46C8">
      <w:pPr>
        <w:numPr>
          <w:ilvl w:val="0"/>
          <w:numId w:val="4"/>
        </w:numPr>
        <w:spacing w:line="320" w:lineRule="atLeast"/>
        <w:ind w:left="1134" w:hanging="425"/>
        <w:contextualSpacing/>
        <w:jc w:val="both"/>
        <w:rPr>
          <w:rFonts w:ascii="Arial" w:eastAsiaTheme="majorEastAsia" w:hAnsi="Arial" w:cs="Arial"/>
          <w:bCs/>
          <w:sz w:val="21"/>
          <w:szCs w:val="21"/>
          <w:lang w:eastAsia="en-US"/>
        </w:rPr>
      </w:pPr>
      <w:r w:rsidRPr="00D7374B">
        <w:rPr>
          <w:rFonts w:ascii="Arial" w:eastAsiaTheme="majorEastAsia" w:hAnsi="Arial" w:cs="Arial"/>
          <w:sz w:val="21"/>
          <w:szCs w:val="21"/>
          <w:lang w:eastAsia="en-US"/>
        </w:rPr>
        <w:t xml:space="preserve">opis przedmiotu zamówienia – </w:t>
      </w:r>
      <w:r w:rsidRPr="005D227D">
        <w:rPr>
          <w:rFonts w:ascii="Arial" w:eastAsiaTheme="majorEastAsia" w:hAnsi="Arial" w:cs="Arial"/>
          <w:sz w:val="21"/>
          <w:szCs w:val="21"/>
          <w:lang w:eastAsia="en-US"/>
        </w:rPr>
        <w:t>załącznik nr 4 do SWZ,</w:t>
      </w:r>
      <w:r w:rsidRPr="00D7374B">
        <w:rPr>
          <w:rFonts w:ascii="Arial" w:eastAsiaTheme="majorEastAsia" w:hAnsi="Arial" w:cs="Arial"/>
          <w:sz w:val="21"/>
          <w:szCs w:val="21"/>
          <w:lang w:eastAsia="en-US"/>
        </w:rPr>
        <w:t xml:space="preserve"> </w:t>
      </w:r>
    </w:p>
    <w:p w14:paraId="7A5E1A38" w14:textId="14972AA8" w:rsidR="00AA4F20" w:rsidRPr="003B46C8" w:rsidRDefault="003B46C8" w:rsidP="003B46C8">
      <w:pPr>
        <w:numPr>
          <w:ilvl w:val="0"/>
          <w:numId w:val="4"/>
        </w:numPr>
        <w:spacing w:line="320" w:lineRule="atLeast"/>
        <w:ind w:left="1134" w:hanging="425"/>
        <w:contextualSpacing/>
        <w:jc w:val="both"/>
        <w:rPr>
          <w:rFonts w:ascii="Arial" w:eastAsiaTheme="majorEastAsia" w:hAnsi="Arial" w:cs="Arial"/>
          <w:sz w:val="21"/>
          <w:szCs w:val="21"/>
          <w:lang w:eastAsia="en-US"/>
        </w:rPr>
      </w:pPr>
      <w:r w:rsidRPr="00D7374B">
        <w:rPr>
          <w:rFonts w:ascii="Arial" w:eastAsiaTheme="majorEastAsia" w:hAnsi="Arial" w:cs="Arial"/>
          <w:sz w:val="21"/>
          <w:szCs w:val="21"/>
          <w:lang w:eastAsia="en-US"/>
        </w:rPr>
        <w:t xml:space="preserve">projektowane postanowienia umowy – </w:t>
      </w:r>
      <w:r w:rsidRPr="005D227D">
        <w:rPr>
          <w:rFonts w:ascii="Arial" w:eastAsiaTheme="majorEastAsia" w:hAnsi="Arial" w:cs="Arial"/>
          <w:sz w:val="21"/>
          <w:szCs w:val="21"/>
          <w:lang w:eastAsia="en-US"/>
        </w:rPr>
        <w:t>załącznik nr 5 do SWZ.</w:t>
      </w:r>
    </w:p>
    <w:p w14:paraId="59DC8B61" w14:textId="3D96EA6F" w:rsidR="00100E1D" w:rsidRPr="00F61901" w:rsidRDefault="0089169E" w:rsidP="008161F6">
      <w:pPr>
        <w:numPr>
          <w:ilvl w:val="0"/>
          <w:numId w:val="24"/>
        </w:numPr>
        <w:spacing w:line="320" w:lineRule="atLeast"/>
        <w:contextualSpacing/>
        <w:jc w:val="both"/>
        <w:rPr>
          <w:rFonts w:ascii="Arial" w:hAnsi="Arial" w:cs="Arial"/>
          <w:b/>
          <w:sz w:val="21"/>
          <w:szCs w:val="21"/>
          <w:lang w:eastAsia="en-US"/>
        </w:rPr>
      </w:pPr>
      <w:r w:rsidRPr="00B00B47">
        <w:rPr>
          <w:rFonts w:ascii="Arial" w:hAnsi="Arial" w:cs="Arial"/>
          <w:b/>
          <w:sz w:val="21"/>
          <w:szCs w:val="21"/>
          <w:lang w:eastAsia="en-US"/>
        </w:rPr>
        <w:t>W</w:t>
      </w:r>
      <w:r w:rsidR="007C0085" w:rsidRPr="00B00B47">
        <w:rPr>
          <w:rFonts w:ascii="Arial" w:hAnsi="Arial" w:cs="Arial"/>
          <w:b/>
          <w:sz w:val="21"/>
          <w:szCs w:val="21"/>
          <w:lang w:eastAsia="en-US"/>
        </w:rPr>
        <w:t xml:space="preserve">ymagania w zakresie </w:t>
      </w:r>
      <w:r w:rsidRPr="00B00B47">
        <w:rPr>
          <w:rFonts w:ascii="Arial" w:hAnsi="Arial" w:cs="Arial"/>
          <w:b/>
          <w:sz w:val="21"/>
          <w:szCs w:val="21"/>
          <w:lang w:eastAsia="en-US"/>
        </w:rPr>
        <w:t xml:space="preserve">zatrudniania przez wykonawcę lub podwykonawcę osób na </w:t>
      </w:r>
      <w:r w:rsidRPr="00F61901">
        <w:rPr>
          <w:rFonts w:ascii="Arial" w:hAnsi="Arial" w:cs="Arial"/>
          <w:b/>
          <w:sz w:val="21"/>
          <w:szCs w:val="21"/>
          <w:lang w:eastAsia="en-US"/>
        </w:rPr>
        <w:t>podstawie stosunku pracy</w:t>
      </w:r>
      <w:r w:rsidR="00A97D18" w:rsidRPr="00F61901">
        <w:rPr>
          <w:rFonts w:ascii="Arial" w:hAnsi="Arial" w:cs="Arial"/>
          <w:b/>
          <w:sz w:val="21"/>
          <w:szCs w:val="21"/>
          <w:lang w:eastAsia="en-US"/>
        </w:rPr>
        <w:t xml:space="preserve"> – nie dotyczy</w:t>
      </w:r>
      <w:r w:rsidR="003F02DC" w:rsidRPr="00F61901">
        <w:rPr>
          <w:rFonts w:ascii="Arial" w:hAnsi="Arial" w:cs="Arial"/>
          <w:b/>
          <w:sz w:val="21"/>
          <w:szCs w:val="21"/>
          <w:lang w:eastAsia="en-US"/>
        </w:rPr>
        <w:t>.</w:t>
      </w:r>
    </w:p>
    <w:p w14:paraId="594C8800" w14:textId="1D70E651" w:rsidR="0089169E" w:rsidRPr="00F61901" w:rsidRDefault="0089169E" w:rsidP="00D8316A">
      <w:pPr>
        <w:numPr>
          <w:ilvl w:val="0"/>
          <w:numId w:val="24"/>
        </w:numPr>
        <w:spacing w:line="320" w:lineRule="atLeast"/>
        <w:contextualSpacing/>
        <w:jc w:val="both"/>
        <w:rPr>
          <w:rFonts w:ascii="Arial" w:hAnsi="Arial" w:cs="Arial"/>
          <w:b/>
          <w:sz w:val="21"/>
          <w:szCs w:val="21"/>
          <w:lang w:eastAsia="en-US"/>
        </w:rPr>
      </w:pPr>
      <w:r w:rsidRPr="00F61901">
        <w:rPr>
          <w:rFonts w:ascii="Arial" w:hAnsi="Arial" w:cs="Arial"/>
          <w:b/>
          <w:sz w:val="21"/>
          <w:szCs w:val="21"/>
          <w:lang w:eastAsia="en-US"/>
        </w:rPr>
        <w:t>Wy</w:t>
      </w:r>
      <w:r w:rsidR="007C0085" w:rsidRPr="00F61901">
        <w:rPr>
          <w:rFonts w:ascii="Arial" w:hAnsi="Arial" w:cs="Arial"/>
          <w:b/>
          <w:sz w:val="21"/>
          <w:szCs w:val="21"/>
          <w:lang w:eastAsia="en-US"/>
        </w:rPr>
        <w:t>magania w zakresie zatrudnienia osób, o których mowa</w:t>
      </w:r>
      <w:r w:rsidR="007B6AA5" w:rsidRPr="00F61901">
        <w:rPr>
          <w:rFonts w:ascii="Arial" w:hAnsi="Arial" w:cs="Arial"/>
          <w:b/>
          <w:sz w:val="21"/>
          <w:szCs w:val="21"/>
          <w:lang w:eastAsia="en-US"/>
        </w:rPr>
        <w:t xml:space="preserve"> </w:t>
      </w:r>
      <w:r w:rsidR="007C0085" w:rsidRPr="00F61901">
        <w:rPr>
          <w:rFonts w:ascii="Arial" w:hAnsi="Arial" w:cs="Arial"/>
          <w:b/>
          <w:sz w:val="21"/>
          <w:szCs w:val="21"/>
          <w:lang w:eastAsia="en-US"/>
        </w:rPr>
        <w:t>w art. 96 ust. 2 pkt 2</w:t>
      </w:r>
      <w:r w:rsidR="007515D3" w:rsidRPr="00F61901">
        <w:rPr>
          <w:rFonts w:ascii="Arial" w:hAnsi="Arial" w:cs="Arial"/>
          <w:b/>
          <w:sz w:val="21"/>
          <w:szCs w:val="21"/>
          <w:lang w:eastAsia="en-US"/>
        </w:rPr>
        <w:t xml:space="preserve"> ustawy Pzp</w:t>
      </w:r>
      <w:r w:rsidR="00EC759C" w:rsidRPr="00F61901">
        <w:rPr>
          <w:rFonts w:ascii="Arial" w:hAnsi="Arial" w:cs="Arial"/>
          <w:b/>
          <w:sz w:val="21"/>
          <w:szCs w:val="21"/>
          <w:lang w:eastAsia="en-US"/>
        </w:rPr>
        <w:t xml:space="preserve"> – nie dotyczy</w:t>
      </w:r>
      <w:r w:rsidR="00CD7F60" w:rsidRPr="00F61901">
        <w:rPr>
          <w:rFonts w:ascii="Arial" w:hAnsi="Arial" w:cs="Arial"/>
          <w:b/>
          <w:sz w:val="21"/>
          <w:szCs w:val="21"/>
          <w:lang w:eastAsia="en-US"/>
        </w:rPr>
        <w:t>.</w:t>
      </w:r>
    </w:p>
    <w:p w14:paraId="1503DA3D" w14:textId="4425B0A5" w:rsidR="00F04C1F" w:rsidRPr="00F61901" w:rsidRDefault="00F04C1F" w:rsidP="008161F6">
      <w:pPr>
        <w:numPr>
          <w:ilvl w:val="0"/>
          <w:numId w:val="24"/>
        </w:numPr>
        <w:spacing w:before="120" w:after="240" w:line="320" w:lineRule="atLeast"/>
        <w:ind w:left="357" w:hanging="357"/>
        <w:contextualSpacing/>
        <w:jc w:val="both"/>
        <w:rPr>
          <w:rFonts w:ascii="Arial" w:hAnsi="Arial" w:cs="Arial"/>
          <w:b/>
          <w:sz w:val="21"/>
          <w:szCs w:val="21"/>
          <w:lang w:eastAsia="en-US"/>
        </w:rPr>
      </w:pPr>
      <w:r w:rsidRPr="00F61901">
        <w:rPr>
          <w:rFonts w:ascii="Arial" w:hAnsi="Arial" w:cs="Arial"/>
          <w:b/>
          <w:sz w:val="21"/>
          <w:szCs w:val="21"/>
          <w:lang w:eastAsia="en-US"/>
        </w:rPr>
        <w:t>Informacja o przedmiotowych środkach dowodowych</w:t>
      </w:r>
      <w:r w:rsidR="00DB34F1" w:rsidRPr="00F61901">
        <w:rPr>
          <w:rFonts w:ascii="Arial" w:hAnsi="Arial" w:cs="Arial"/>
          <w:b/>
          <w:sz w:val="21"/>
          <w:szCs w:val="21"/>
          <w:lang w:eastAsia="en-US"/>
        </w:rPr>
        <w:t xml:space="preserve"> </w:t>
      </w:r>
      <w:r w:rsidR="00CD7F60" w:rsidRPr="00F61901">
        <w:rPr>
          <w:rFonts w:ascii="Arial" w:hAnsi="Arial" w:cs="Arial"/>
          <w:b/>
          <w:sz w:val="21"/>
          <w:szCs w:val="21"/>
          <w:lang w:eastAsia="en-US"/>
        </w:rPr>
        <w:t>–</w:t>
      </w:r>
      <w:r w:rsidR="00DB34F1" w:rsidRPr="00F61901">
        <w:rPr>
          <w:rFonts w:ascii="Arial" w:hAnsi="Arial" w:cs="Arial"/>
          <w:b/>
          <w:sz w:val="21"/>
          <w:szCs w:val="21"/>
          <w:lang w:eastAsia="en-US"/>
        </w:rPr>
        <w:t xml:space="preserve"> nie dotyczy</w:t>
      </w:r>
      <w:r w:rsidR="00A514B5" w:rsidRPr="00F61901">
        <w:rPr>
          <w:rFonts w:ascii="Arial" w:hAnsi="Arial" w:cs="Arial"/>
          <w:b/>
          <w:sz w:val="21"/>
          <w:szCs w:val="21"/>
          <w:lang w:eastAsia="en-US"/>
        </w:rPr>
        <w:t>.</w:t>
      </w:r>
    </w:p>
    <w:p w14:paraId="7A959395" w14:textId="23A1B8E3" w:rsidR="00DB0533" w:rsidRPr="00F61901" w:rsidRDefault="00EC45FB" w:rsidP="00F436A1">
      <w:pPr>
        <w:numPr>
          <w:ilvl w:val="0"/>
          <w:numId w:val="24"/>
        </w:numPr>
        <w:spacing w:line="320" w:lineRule="atLeast"/>
        <w:contextualSpacing/>
        <w:jc w:val="both"/>
        <w:rPr>
          <w:rFonts w:ascii="Arial" w:hAnsi="Arial" w:cs="Arial"/>
          <w:b/>
          <w:sz w:val="21"/>
          <w:szCs w:val="21"/>
          <w:lang w:eastAsia="en-US"/>
        </w:rPr>
      </w:pPr>
      <w:r w:rsidRPr="00F61901">
        <w:rPr>
          <w:rFonts w:ascii="Arial" w:hAnsi="Arial" w:cs="Arial"/>
          <w:b/>
          <w:sz w:val="21"/>
          <w:szCs w:val="21"/>
          <w:lang w:eastAsia="en-US"/>
        </w:rPr>
        <w:t xml:space="preserve">Termin </w:t>
      </w:r>
      <w:r w:rsidR="00F04C1F" w:rsidRPr="00F61901">
        <w:rPr>
          <w:rFonts w:ascii="Arial" w:hAnsi="Arial" w:cs="Arial"/>
          <w:b/>
          <w:sz w:val="21"/>
          <w:szCs w:val="21"/>
          <w:lang w:eastAsia="en-US"/>
        </w:rPr>
        <w:t xml:space="preserve">wykonania zamówienia </w:t>
      </w:r>
    </w:p>
    <w:p w14:paraId="3BE55DF7" w14:textId="3AEA9DAE" w:rsidR="00DB0533" w:rsidRPr="00F61901" w:rsidRDefault="00A97D18" w:rsidP="00F436A1">
      <w:pPr>
        <w:spacing w:line="320" w:lineRule="atLeast"/>
        <w:ind w:left="360"/>
        <w:contextualSpacing/>
        <w:jc w:val="both"/>
        <w:rPr>
          <w:rFonts w:ascii="Arial" w:eastAsiaTheme="majorEastAsia" w:hAnsi="Arial" w:cs="Arial"/>
          <w:bCs/>
          <w:sz w:val="21"/>
          <w:szCs w:val="21"/>
          <w:lang w:eastAsia="en-US"/>
        </w:rPr>
      </w:pPr>
      <w:r w:rsidRPr="00F61901">
        <w:rPr>
          <w:rFonts w:ascii="Arial" w:hAnsi="Arial" w:cs="Arial"/>
          <w:sz w:val="21"/>
          <w:szCs w:val="21"/>
          <w:lang w:eastAsia="en-US"/>
        </w:rPr>
        <w:t>W</w:t>
      </w:r>
      <w:r w:rsidRPr="00F61901">
        <w:rPr>
          <w:rFonts w:ascii="Arial" w:eastAsiaTheme="majorEastAsia" w:hAnsi="Arial" w:cs="Arial"/>
          <w:bCs/>
          <w:sz w:val="21"/>
          <w:szCs w:val="21"/>
          <w:lang w:eastAsia="en-US"/>
        </w:rPr>
        <w:t>ykonawca zobowiązany jest do realizacji przedmiotu zamówienia w terminie</w:t>
      </w:r>
      <w:r w:rsidR="004F56DC" w:rsidRPr="00F61901">
        <w:rPr>
          <w:rFonts w:ascii="Arial" w:eastAsiaTheme="majorEastAsia" w:hAnsi="Arial" w:cs="Arial"/>
          <w:bCs/>
          <w:sz w:val="21"/>
          <w:szCs w:val="21"/>
          <w:lang w:eastAsia="en-US"/>
        </w:rPr>
        <w:t xml:space="preserve"> </w:t>
      </w:r>
      <w:r w:rsidR="001B01E8" w:rsidRPr="00F61901">
        <w:rPr>
          <w:rFonts w:ascii="Arial" w:eastAsiaTheme="majorEastAsia" w:hAnsi="Arial" w:cs="Arial"/>
          <w:bCs/>
          <w:sz w:val="21"/>
          <w:szCs w:val="21"/>
          <w:lang w:eastAsia="en-US"/>
        </w:rPr>
        <w:t>maksymalnie 15</w:t>
      </w:r>
      <w:r w:rsidR="00FA7D3E" w:rsidRPr="00F61901">
        <w:rPr>
          <w:rFonts w:ascii="Arial" w:eastAsiaTheme="majorEastAsia" w:hAnsi="Arial" w:cs="Arial"/>
          <w:bCs/>
          <w:sz w:val="21"/>
          <w:szCs w:val="21"/>
          <w:lang w:eastAsia="en-US"/>
        </w:rPr>
        <w:t>0</w:t>
      </w:r>
      <w:r w:rsidRPr="00F61901">
        <w:rPr>
          <w:rFonts w:ascii="Arial" w:eastAsiaTheme="majorEastAsia" w:hAnsi="Arial" w:cs="Arial"/>
          <w:bCs/>
          <w:sz w:val="21"/>
          <w:szCs w:val="21"/>
          <w:lang w:eastAsia="en-US"/>
        </w:rPr>
        <w:t xml:space="preserve"> dni kalendarzowych od dnia podpisania umowy</w:t>
      </w:r>
      <w:r w:rsidR="00383172" w:rsidRPr="00F61901">
        <w:rPr>
          <w:rFonts w:ascii="Arial" w:eastAsiaTheme="majorEastAsia" w:hAnsi="Arial" w:cs="Arial"/>
          <w:bCs/>
          <w:sz w:val="21"/>
          <w:szCs w:val="21"/>
          <w:lang w:eastAsia="en-US"/>
        </w:rPr>
        <w:t>.</w:t>
      </w:r>
      <w:r w:rsidR="00055ED8" w:rsidRPr="00F61901" w:rsidDel="009F43B3">
        <w:rPr>
          <w:rFonts w:ascii="Arial" w:eastAsiaTheme="majorEastAsia" w:hAnsi="Arial" w:cs="Arial"/>
          <w:bCs/>
          <w:sz w:val="21"/>
          <w:szCs w:val="21"/>
          <w:lang w:eastAsia="en-US"/>
        </w:rPr>
        <w:t xml:space="preserve"> </w:t>
      </w:r>
    </w:p>
    <w:p w14:paraId="55AFECC2" w14:textId="45776611" w:rsidR="001B01E8" w:rsidRPr="00F61901" w:rsidRDefault="001B01E8" w:rsidP="00F436A1">
      <w:pPr>
        <w:spacing w:line="320" w:lineRule="atLeast"/>
        <w:ind w:left="360"/>
        <w:contextualSpacing/>
        <w:jc w:val="both"/>
        <w:rPr>
          <w:rFonts w:ascii="Arial" w:eastAsiaTheme="majorEastAsia" w:hAnsi="Arial" w:cs="Arial"/>
          <w:bCs/>
          <w:sz w:val="21"/>
          <w:szCs w:val="21"/>
          <w:lang w:eastAsia="en-US"/>
        </w:rPr>
      </w:pPr>
      <w:r w:rsidRPr="00F61901">
        <w:rPr>
          <w:rFonts w:ascii="Arial" w:eastAsiaTheme="majorEastAsia" w:hAnsi="Arial" w:cs="Arial"/>
          <w:bCs/>
          <w:sz w:val="21"/>
          <w:szCs w:val="21"/>
          <w:lang w:eastAsia="en-US"/>
        </w:rPr>
        <w:t>W ciągu 1</w:t>
      </w:r>
      <w:r w:rsidR="007963C6" w:rsidRPr="00F61901">
        <w:rPr>
          <w:rFonts w:ascii="Arial" w:eastAsiaTheme="majorEastAsia" w:hAnsi="Arial" w:cs="Arial"/>
          <w:bCs/>
          <w:sz w:val="21"/>
          <w:szCs w:val="21"/>
          <w:lang w:eastAsia="en-US"/>
        </w:rPr>
        <w:t>5</w:t>
      </w:r>
      <w:r w:rsidRPr="00F61901">
        <w:rPr>
          <w:rFonts w:ascii="Arial" w:eastAsiaTheme="majorEastAsia" w:hAnsi="Arial" w:cs="Arial"/>
          <w:bCs/>
          <w:sz w:val="21"/>
          <w:szCs w:val="21"/>
          <w:lang w:eastAsia="en-US"/>
        </w:rPr>
        <w:t xml:space="preserve"> dni roboczych od dnia podpisania umowy Zamawiający z Wykonawcą ustalą szczegółowy harmonogram realizacji poszczególnych etapów zamówienia.</w:t>
      </w:r>
    </w:p>
    <w:p w14:paraId="14051EC8" w14:textId="19FDD4C0" w:rsidR="00587F52" w:rsidRDefault="00F04C1F" w:rsidP="008161F6">
      <w:pPr>
        <w:numPr>
          <w:ilvl w:val="0"/>
          <w:numId w:val="24"/>
        </w:numPr>
        <w:spacing w:line="320" w:lineRule="atLeast"/>
        <w:contextualSpacing/>
        <w:jc w:val="both"/>
        <w:rPr>
          <w:rFonts w:ascii="Arial" w:hAnsi="Arial" w:cs="Arial"/>
          <w:b/>
          <w:sz w:val="21"/>
          <w:szCs w:val="21"/>
          <w:lang w:eastAsia="en-US"/>
        </w:rPr>
      </w:pPr>
      <w:r w:rsidRPr="00F61901">
        <w:rPr>
          <w:rFonts w:ascii="Arial" w:hAnsi="Arial" w:cs="Arial"/>
          <w:b/>
          <w:sz w:val="21"/>
          <w:szCs w:val="21"/>
          <w:lang w:eastAsia="en-US"/>
        </w:rPr>
        <w:t xml:space="preserve">Informacja o warunkach </w:t>
      </w:r>
      <w:r w:rsidRPr="00C232E1">
        <w:rPr>
          <w:rFonts w:ascii="Arial" w:hAnsi="Arial" w:cs="Arial"/>
          <w:b/>
          <w:sz w:val="21"/>
          <w:szCs w:val="21"/>
          <w:lang w:eastAsia="en-US"/>
        </w:rPr>
        <w:t>udziału w postępowaniu o udzielenie zamówienia</w:t>
      </w:r>
      <w:r w:rsidR="0007610A">
        <w:rPr>
          <w:rFonts w:ascii="Arial" w:hAnsi="Arial" w:cs="Arial"/>
          <w:b/>
          <w:sz w:val="21"/>
          <w:szCs w:val="21"/>
          <w:lang w:eastAsia="en-US"/>
        </w:rPr>
        <w:t>:</w:t>
      </w:r>
    </w:p>
    <w:p w14:paraId="09D87864" w14:textId="77777777" w:rsidR="0007610A" w:rsidRPr="00642689" w:rsidRDefault="0007610A" w:rsidP="0007610A">
      <w:pPr>
        <w:spacing w:before="120" w:after="120" w:line="320" w:lineRule="atLeast"/>
        <w:ind w:left="426"/>
        <w:jc w:val="both"/>
        <w:rPr>
          <w:rFonts w:ascii="Arial" w:eastAsiaTheme="majorEastAsia" w:hAnsi="Arial" w:cs="Arial"/>
          <w:b/>
          <w:sz w:val="21"/>
          <w:szCs w:val="21"/>
          <w:lang w:eastAsia="en-US"/>
        </w:rPr>
      </w:pPr>
      <w:r w:rsidRPr="00642689">
        <w:rPr>
          <w:rFonts w:ascii="Arial" w:eastAsiaTheme="majorEastAsia" w:hAnsi="Arial" w:cs="Arial"/>
          <w:sz w:val="21"/>
          <w:szCs w:val="21"/>
          <w:lang w:eastAsia="en-US"/>
        </w:rPr>
        <w:t xml:space="preserve">Na podstawie art. 112 ustawy Pzp, zamawiający określa warunek/warunki udziału w postępowaniu </w:t>
      </w:r>
      <w:r w:rsidRPr="00642689">
        <w:rPr>
          <w:rFonts w:ascii="Arial" w:eastAsiaTheme="majorEastAsia" w:hAnsi="Arial" w:cs="Arial"/>
          <w:b/>
          <w:sz w:val="21"/>
          <w:szCs w:val="21"/>
          <w:lang w:eastAsia="en-US"/>
        </w:rPr>
        <w:t>dotyczący/-e:</w:t>
      </w:r>
    </w:p>
    <w:p w14:paraId="508F482E" w14:textId="75E5D46F" w:rsidR="0007610A" w:rsidRPr="00996337" w:rsidRDefault="0007610A" w:rsidP="00996337">
      <w:pPr>
        <w:spacing w:before="120" w:after="120" w:line="320" w:lineRule="atLeast"/>
        <w:ind w:firstLine="426"/>
        <w:jc w:val="both"/>
        <w:rPr>
          <w:rFonts w:ascii="Arial" w:eastAsiaTheme="majorEastAsia" w:hAnsi="Arial" w:cs="Arial"/>
          <w:b/>
          <w:sz w:val="21"/>
          <w:szCs w:val="21"/>
          <w:u w:val="single"/>
          <w:lang w:eastAsia="en-US"/>
        </w:rPr>
      </w:pPr>
      <w:r w:rsidRPr="00996337">
        <w:rPr>
          <w:rFonts w:ascii="Arial" w:eastAsiaTheme="majorEastAsia" w:hAnsi="Arial" w:cs="Arial"/>
          <w:b/>
          <w:sz w:val="21"/>
          <w:szCs w:val="21"/>
          <w:u w:val="single"/>
          <w:lang w:eastAsia="en-US"/>
        </w:rPr>
        <w:t>zdolności technicznej lub zawodowej:</w:t>
      </w:r>
    </w:p>
    <w:p w14:paraId="66317BCA" w14:textId="77777777" w:rsidR="00C23B15" w:rsidRPr="00C23B15" w:rsidRDefault="00421C8B" w:rsidP="00C23B15">
      <w:pPr>
        <w:spacing w:before="120" w:after="120" w:line="320" w:lineRule="atLeast"/>
        <w:ind w:left="426"/>
        <w:jc w:val="both"/>
        <w:rPr>
          <w:rFonts w:ascii="Arial" w:eastAsiaTheme="majorEastAsia" w:hAnsi="Arial" w:cs="Arial"/>
          <w:b/>
          <w:sz w:val="21"/>
          <w:szCs w:val="21"/>
          <w:shd w:val="clear" w:color="auto" w:fill="FFFFFF" w:themeFill="background1"/>
          <w:lang w:eastAsia="en-US"/>
        </w:rPr>
      </w:pPr>
      <w:r w:rsidRPr="00C23B15">
        <w:rPr>
          <w:rFonts w:ascii="Arial" w:eastAsiaTheme="majorEastAsia" w:hAnsi="Arial" w:cs="Arial"/>
          <w:sz w:val="21"/>
          <w:szCs w:val="21"/>
          <w:shd w:val="clear" w:color="auto" w:fill="FFFFFF" w:themeFill="background1"/>
          <w:lang w:eastAsia="en-US"/>
        </w:rPr>
        <w:t>Zamawiający uzna, że wykonawca spełnia warunek jeżeli wykaże, że</w:t>
      </w:r>
      <w:r w:rsidR="00C23B15" w:rsidRPr="00C23B15">
        <w:rPr>
          <w:rFonts w:ascii="Arial" w:eastAsiaTheme="majorEastAsia" w:hAnsi="Arial" w:cs="Arial"/>
          <w:sz w:val="21"/>
          <w:szCs w:val="21"/>
          <w:shd w:val="clear" w:color="auto" w:fill="FFFFFF" w:themeFill="background1"/>
          <w:lang w:eastAsia="en-US"/>
        </w:rPr>
        <w:t>:</w:t>
      </w:r>
      <w:r w:rsidRPr="00C23B15">
        <w:rPr>
          <w:rFonts w:ascii="Arial" w:eastAsiaTheme="majorEastAsia" w:hAnsi="Arial" w:cs="Arial"/>
          <w:sz w:val="21"/>
          <w:szCs w:val="21"/>
          <w:shd w:val="clear" w:color="auto" w:fill="FFFFFF" w:themeFill="background1"/>
          <w:lang w:eastAsia="en-US"/>
        </w:rPr>
        <w:t xml:space="preserve"> </w:t>
      </w:r>
    </w:p>
    <w:p w14:paraId="2C00ECD9" w14:textId="1CCE8461" w:rsidR="00ED4CA2" w:rsidRPr="00F61901" w:rsidRDefault="00421C8B" w:rsidP="0089631A">
      <w:pPr>
        <w:pStyle w:val="Akapitzlist"/>
        <w:numPr>
          <w:ilvl w:val="1"/>
          <w:numId w:val="32"/>
        </w:numPr>
        <w:spacing w:before="120" w:after="120" w:line="320" w:lineRule="atLeast"/>
        <w:jc w:val="both"/>
        <w:rPr>
          <w:rFonts w:ascii="Arial" w:eastAsiaTheme="majorEastAsia" w:hAnsi="Arial" w:cs="Arial"/>
          <w:b/>
          <w:sz w:val="21"/>
          <w:szCs w:val="21"/>
          <w:shd w:val="clear" w:color="auto" w:fill="FFFFFF" w:themeFill="background1"/>
          <w:lang w:eastAsia="en-US"/>
        </w:rPr>
      </w:pPr>
      <w:r w:rsidRPr="00F61901">
        <w:rPr>
          <w:rFonts w:ascii="Arial" w:eastAsiaTheme="majorEastAsia" w:hAnsi="Arial" w:cs="Arial"/>
          <w:sz w:val="21"/>
          <w:szCs w:val="21"/>
          <w:shd w:val="clear" w:color="auto" w:fill="FFFFFF" w:themeFill="background1"/>
          <w:lang w:eastAsia="en-US"/>
        </w:rPr>
        <w:lastRenderedPageBreak/>
        <w:t xml:space="preserve">w okresie ostatnich pięciu lat przed upływem terminu składania ofert, a jeżeli okres prowadzenia działalności jest krótszy – w tym okresie, wykonał (a w przypadku świadczeń okresowych lub ciągłych wykonuje) </w:t>
      </w:r>
      <w:r w:rsidRPr="00F61901">
        <w:rPr>
          <w:rFonts w:ascii="Arial" w:eastAsiaTheme="majorEastAsia" w:hAnsi="Arial" w:cs="Arial"/>
          <w:b/>
          <w:sz w:val="21"/>
          <w:szCs w:val="21"/>
          <w:shd w:val="clear" w:color="auto" w:fill="FFFFFF" w:themeFill="background1"/>
          <w:lang w:eastAsia="en-US"/>
        </w:rPr>
        <w:t>co najmniej 2 usługi</w:t>
      </w:r>
      <w:r w:rsidR="00996337" w:rsidRPr="00F61901">
        <w:rPr>
          <w:rFonts w:ascii="Arial" w:eastAsiaTheme="majorEastAsia" w:hAnsi="Arial" w:cs="Arial"/>
          <w:b/>
          <w:sz w:val="21"/>
          <w:szCs w:val="21"/>
          <w:shd w:val="clear" w:color="auto" w:fill="FFFFFF" w:themeFill="background1"/>
          <w:lang w:eastAsia="en-US"/>
        </w:rPr>
        <w:t xml:space="preserve"> </w:t>
      </w:r>
      <w:r w:rsidRPr="00F61901">
        <w:rPr>
          <w:rFonts w:ascii="Arial" w:eastAsiaTheme="majorEastAsia" w:hAnsi="Arial" w:cs="Arial"/>
          <w:b/>
          <w:sz w:val="21"/>
          <w:szCs w:val="21"/>
          <w:shd w:val="clear" w:color="auto" w:fill="FFFFFF" w:themeFill="background1"/>
          <w:lang w:eastAsia="en-US"/>
        </w:rPr>
        <w:t>polegające na</w:t>
      </w:r>
      <w:r w:rsidR="00C57BEC" w:rsidRPr="00F61901">
        <w:rPr>
          <w:rFonts w:ascii="Arial" w:eastAsiaTheme="majorEastAsia" w:hAnsi="Arial" w:cs="Arial"/>
          <w:b/>
          <w:sz w:val="21"/>
          <w:szCs w:val="21"/>
          <w:shd w:val="clear" w:color="auto" w:fill="FFFFFF" w:themeFill="background1"/>
          <w:lang w:eastAsia="en-US"/>
        </w:rPr>
        <w:t>:</w:t>
      </w:r>
      <w:r w:rsidRPr="00F61901">
        <w:rPr>
          <w:rFonts w:ascii="Arial" w:eastAsiaTheme="majorEastAsia" w:hAnsi="Arial" w:cs="Arial"/>
          <w:b/>
          <w:sz w:val="21"/>
          <w:szCs w:val="21"/>
          <w:shd w:val="clear" w:color="auto" w:fill="FFFFFF" w:themeFill="background1"/>
          <w:lang w:eastAsia="en-US"/>
        </w:rPr>
        <w:t xml:space="preserve"> </w:t>
      </w:r>
      <w:r w:rsidR="000E6EFB" w:rsidRPr="00F61901">
        <w:rPr>
          <w:rFonts w:ascii="Arial" w:eastAsiaTheme="majorEastAsia" w:hAnsi="Arial" w:cs="Arial"/>
          <w:b/>
          <w:sz w:val="21"/>
          <w:szCs w:val="21"/>
          <w:shd w:val="clear" w:color="auto" w:fill="FFFFFF" w:themeFill="background1"/>
          <w:lang w:eastAsia="en-US"/>
        </w:rPr>
        <w:t>obliczeniu śladu węglowego produktu/produktów</w:t>
      </w:r>
      <w:r w:rsidR="0089631A" w:rsidRPr="00F61901">
        <w:t xml:space="preserve"> </w:t>
      </w:r>
      <w:r w:rsidR="0089631A" w:rsidRPr="00F61901">
        <w:rPr>
          <w:rFonts w:ascii="Arial" w:eastAsiaTheme="majorEastAsia" w:hAnsi="Arial" w:cs="Arial"/>
          <w:b/>
          <w:sz w:val="21"/>
          <w:szCs w:val="21"/>
          <w:shd w:val="clear" w:color="auto" w:fill="FFFFFF" w:themeFill="background1"/>
          <w:lang w:eastAsia="en-US"/>
        </w:rPr>
        <w:t>zgodnie z międzynarodowym standardem GHG Protocol (Greenhouse Gas Protocol)</w:t>
      </w:r>
      <w:r w:rsidRPr="00F61901">
        <w:rPr>
          <w:rFonts w:ascii="Arial" w:eastAsiaTheme="majorEastAsia" w:hAnsi="Arial" w:cs="Arial"/>
          <w:b/>
          <w:sz w:val="21"/>
          <w:szCs w:val="21"/>
          <w:shd w:val="clear" w:color="auto" w:fill="FFFFFF" w:themeFill="background1"/>
          <w:lang w:eastAsia="en-US"/>
        </w:rPr>
        <w:t>.</w:t>
      </w:r>
    </w:p>
    <w:p w14:paraId="3AE62A88" w14:textId="1F736E6B" w:rsidR="005E11FA" w:rsidRPr="00F61901" w:rsidRDefault="005E11FA" w:rsidP="005E11FA">
      <w:pPr>
        <w:pStyle w:val="Akapitzlist"/>
        <w:spacing w:line="320" w:lineRule="atLeast"/>
        <w:ind w:left="851"/>
        <w:jc w:val="both"/>
        <w:rPr>
          <w:rFonts w:ascii="Arial" w:eastAsiaTheme="majorEastAsia" w:hAnsi="Arial" w:cs="Arial"/>
          <w:sz w:val="21"/>
          <w:szCs w:val="21"/>
          <w:shd w:val="clear" w:color="auto" w:fill="FFFFFF" w:themeFill="background1"/>
          <w:lang w:eastAsia="en-US"/>
        </w:rPr>
      </w:pPr>
      <w:r w:rsidRPr="00F61901">
        <w:rPr>
          <w:rFonts w:ascii="Arial" w:eastAsiaTheme="majorEastAsia" w:hAnsi="Arial" w:cs="Arial"/>
          <w:sz w:val="21"/>
          <w:szCs w:val="21"/>
          <w:shd w:val="clear" w:color="auto" w:fill="FFFFFF" w:themeFill="background1"/>
          <w:lang w:eastAsia="en-US"/>
        </w:rPr>
        <w:t>Uwaga: W przypadku usług, które są w trakcie trwania (dot. świadczeń okresowych lub ciągłych), Wykonawca musi wykazać, że zrealizował już usługę w wymienionym zakresie i potwierdzić jej należytą realizację stosownym dowodem.</w:t>
      </w:r>
    </w:p>
    <w:p w14:paraId="784FA8AB" w14:textId="77777777" w:rsidR="00996337" w:rsidRPr="00F61901" w:rsidRDefault="00996337" w:rsidP="005E11FA">
      <w:pPr>
        <w:pStyle w:val="Akapitzlist"/>
        <w:spacing w:line="320" w:lineRule="atLeast"/>
        <w:ind w:left="851"/>
        <w:jc w:val="both"/>
        <w:rPr>
          <w:rFonts w:ascii="Arial" w:eastAsiaTheme="majorEastAsia" w:hAnsi="Arial" w:cs="Arial"/>
          <w:sz w:val="21"/>
          <w:szCs w:val="21"/>
          <w:shd w:val="clear" w:color="auto" w:fill="FFFFFF" w:themeFill="background1"/>
          <w:lang w:eastAsia="en-US"/>
        </w:rPr>
      </w:pPr>
    </w:p>
    <w:p w14:paraId="64F75ED4" w14:textId="44CEAA0A" w:rsidR="005E11FA" w:rsidRPr="00996337" w:rsidRDefault="005E11FA" w:rsidP="00996337">
      <w:pPr>
        <w:pStyle w:val="Akapitzlist"/>
        <w:spacing w:line="320" w:lineRule="atLeast"/>
        <w:ind w:left="851"/>
        <w:jc w:val="both"/>
        <w:rPr>
          <w:rFonts w:ascii="Arial" w:eastAsiaTheme="majorEastAsia" w:hAnsi="Arial" w:cs="Arial"/>
          <w:sz w:val="21"/>
          <w:szCs w:val="21"/>
          <w:lang w:eastAsia="en-US"/>
        </w:rPr>
      </w:pPr>
      <w:r w:rsidRPr="00F61901">
        <w:rPr>
          <w:rFonts w:ascii="Arial" w:eastAsiaTheme="majorEastAsia" w:hAnsi="Arial" w:cs="Arial"/>
          <w:sz w:val="21"/>
          <w:szCs w:val="21"/>
          <w:shd w:val="clear" w:color="auto" w:fill="FFFFFF" w:themeFill="background1"/>
          <w:lang w:eastAsia="en-US"/>
        </w:rPr>
        <w:t xml:space="preserve">W przypadku Wykonawców wspólnie ubiegających się </w:t>
      </w:r>
      <w:r w:rsidRPr="005E11FA">
        <w:rPr>
          <w:rFonts w:ascii="Arial" w:eastAsiaTheme="majorEastAsia" w:hAnsi="Arial" w:cs="Arial"/>
          <w:sz w:val="21"/>
          <w:szCs w:val="21"/>
          <w:shd w:val="clear" w:color="auto" w:fill="FFFFFF" w:themeFill="background1"/>
          <w:lang w:eastAsia="en-US"/>
        </w:rPr>
        <w:t>o udzielenie zamówienia, spełnianie</w:t>
      </w:r>
      <w:r>
        <w:rPr>
          <w:rFonts w:ascii="Arial" w:eastAsiaTheme="majorEastAsia" w:hAnsi="Arial" w:cs="Arial"/>
          <w:sz w:val="21"/>
          <w:szCs w:val="21"/>
          <w:shd w:val="clear" w:color="auto" w:fill="FFFFFF" w:themeFill="background1"/>
          <w:lang w:eastAsia="en-US"/>
        </w:rPr>
        <w:t xml:space="preserve"> </w:t>
      </w:r>
      <w:r w:rsidRPr="005E11FA">
        <w:rPr>
          <w:rFonts w:ascii="Arial" w:eastAsiaTheme="majorEastAsia" w:hAnsi="Arial" w:cs="Arial"/>
          <w:sz w:val="21"/>
          <w:szCs w:val="21"/>
          <w:shd w:val="clear" w:color="auto" w:fill="FFFFFF" w:themeFill="background1"/>
          <w:lang w:eastAsia="en-US"/>
        </w:rPr>
        <w:t>warunków w pkt 6</w:t>
      </w:r>
      <w:r w:rsidR="00234B25">
        <w:rPr>
          <w:rFonts w:ascii="Arial" w:eastAsiaTheme="majorEastAsia" w:hAnsi="Arial" w:cs="Arial"/>
          <w:sz w:val="21"/>
          <w:szCs w:val="21"/>
          <w:shd w:val="clear" w:color="auto" w:fill="FFFFFF" w:themeFill="background1"/>
          <w:lang w:eastAsia="en-US"/>
        </w:rPr>
        <w:t>.</w:t>
      </w:r>
      <w:r w:rsidRPr="005E11FA">
        <w:rPr>
          <w:rFonts w:ascii="Arial" w:eastAsiaTheme="majorEastAsia" w:hAnsi="Arial" w:cs="Arial"/>
          <w:sz w:val="21"/>
          <w:szCs w:val="21"/>
          <w:shd w:val="clear" w:color="auto" w:fill="FFFFFF" w:themeFill="background1"/>
          <w:lang w:eastAsia="en-US"/>
        </w:rPr>
        <w:t>1 powyżej, Wykonawcy wykazują łącznie.</w:t>
      </w:r>
      <w:r>
        <w:rPr>
          <w:rFonts w:ascii="Arial" w:eastAsiaTheme="majorEastAsia" w:hAnsi="Arial" w:cs="Arial"/>
          <w:sz w:val="21"/>
          <w:szCs w:val="21"/>
          <w:shd w:val="clear" w:color="auto" w:fill="FFFFFF" w:themeFill="background1"/>
          <w:lang w:eastAsia="en-US"/>
        </w:rPr>
        <w:t xml:space="preserve"> </w:t>
      </w:r>
      <w:r w:rsidRPr="00D35F8D">
        <w:rPr>
          <w:rFonts w:ascii="Arial" w:eastAsiaTheme="majorEastAsia" w:hAnsi="Arial" w:cs="Arial"/>
          <w:sz w:val="21"/>
          <w:szCs w:val="21"/>
          <w:lang w:eastAsia="en-US"/>
        </w:rPr>
        <w:t>Zamawiający dopuszcza, by warunek dotyczący zdolności technicznej lub</w:t>
      </w:r>
      <w:r>
        <w:rPr>
          <w:rFonts w:ascii="Arial" w:eastAsiaTheme="majorEastAsia" w:hAnsi="Arial" w:cs="Arial"/>
          <w:sz w:val="21"/>
          <w:szCs w:val="21"/>
          <w:lang w:eastAsia="en-US"/>
        </w:rPr>
        <w:t xml:space="preserve"> </w:t>
      </w:r>
      <w:r w:rsidRPr="00D35F8D">
        <w:rPr>
          <w:rFonts w:ascii="Arial" w:eastAsiaTheme="majorEastAsia" w:hAnsi="Arial" w:cs="Arial"/>
          <w:sz w:val="21"/>
          <w:szCs w:val="21"/>
          <w:lang w:eastAsia="en-US"/>
        </w:rPr>
        <w:t>zawodowej spełniał co najmniej jeden z Wykonawców.</w:t>
      </w:r>
    </w:p>
    <w:p w14:paraId="334FE211" w14:textId="77777777" w:rsidR="00996337" w:rsidRDefault="00996337" w:rsidP="005E11FA">
      <w:pPr>
        <w:pStyle w:val="Akapitzlist"/>
        <w:spacing w:line="320" w:lineRule="atLeast"/>
        <w:ind w:left="851"/>
        <w:jc w:val="both"/>
        <w:rPr>
          <w:rFonts w:ascii="Arial" w:eastAsiaTheme="majorEastAsia" w:hAnsi="Arial" w:cs="Arial"/>
          <w:sz w:val="21"/>
          <w:szCs w:val="21"/>
          <w:shd w:val="clear" w:color="auto" w:fill="FFFFFF" w:themeFill="background1"/>
          <w:lang w:eastAsia="en-US"/>
        </w:rPr>
      </w:pPr>
    </w:p>
    <w:p w14:paraId="226D379F" w14:textId="19A03CF9" w:rsidR="005E11FA" w:rsidRPr="005E11FA" w:rsidRDefault="005E11FA" w:rsidP="005E11FA">
      <w:pPr>
        <w:pStyle w:val="Akapitzlist"/>
        <w:spacing w:line="320" w:lineRule="atLeast"/>
        <w:ind w:left="851"/>
        <w:jc w:val="both"/>
        <w:rPr>
          <w:rFonts w:ascii="Arial" w:eastAsiaTheme="majorEastAsia" w:hAnsi="Arial" w:cs="Arial"/>
          <w:sz w:val="21"/>
          <w:szCs w:val="21"/>
          <w:shd w:val="clear" w:color="auto" w:fill="FFFFFF" w:themeFill="background1"/>
          <w:lang w:eastAsia="en-US"/>
        </w:rPr>
      </w:pPr>
      <w:r w:rsidRPr="005E11FA">
        <w:rPr>
          <w:rFonts w:ascii="Arial" w:eastAsiaTheme="majorEastAsia" w:hAnsi="Arial" w:cs="Arial"/>
          <w:sz w:val="21"/>
          <w:szCs w:val="21"/>
          <w:shd w:val="clear" w:color="auto" w:fill="FFFFFF" w:themeFill="background1"/>
          <w:lang w:eastAsia="en-US"/>
        </w:rPr>
        <w:t>Wykonawcy wspólnie ubiegający się o udzielenie zamówienia mogą polegać na</w:t>
      </w:r>
      <w:r>
        <w:rPr>
          <w:rFonts w:ascii="Arial" w:eastAsiaTheme="majorEastAsia" w:hAnsi="Arial" w:cs="Arial"/>
          <w:sz w:val="21"/>
          <w:szCs w:val="21"/>
          <w:shd w:val="clear" w:color="auto" w:fill="FFFFFF" w:themeFill="background1"/>
          <w:lang w:eastAsia="en-US"/>
        </w:rPr>
        <w:t xml:space="preserve"> </w:t>
      </w:r>
      <w:r w:rsidRPr="005E11FA">
        <w:rPr>
          <w:rFonts w:ascii="Arial" w:eastAsiaTheme="majorEastAsia" w:hAnsi="Arial" w:cs="Arial"/>
          <w:sz w:val="21"/>
          <w:szCs w:val="21"/>
          <w:lang w:eastAsia="en-US"/>
        </w:rPr>
        <w:t>zdolnościach</w:t>
      </w:r>
      <w:r>
        <w:rPr>
          <w:rFonts w:ascii="Arial" w:eastAsiaTheme="majorEastAsia" w:hAnsi="Arial" w:cs="Arial"/>
          <w:sz w:val="21"/>
          <w:szCs w:val="21"/>
          <w:shd w:val="clear" w:color="auto" w:fill="FFFFFF" w:themeFill="background1"/>
          <w:lang w:eastAsia="en-US"/>
        </w:rPr>
        <w:t xml:space="preserve"> </w:t>
      </w:r>
      <w:r w:rsidRPr="005E11FA">
        <w:rPr>
          <w:rFonts w:ascii="Arial" w:eastAsiaTheme="majorEastAsia" w:hAnsi="Arial" w:cs="Arial"/>
          <w:sz w:val="21"/>
          <w:szCs w:val="21"/>
          <w:shd w:val="clear" w:color="auto" w:fill="FFFFFF" w:themeFill="background1"/>
          <w:lang w:eastAsia="en-US"/>
        </w:rPr>
        <w:t xml:space="preserve">tych z </w:t>
      </w:r>
      <w:r w:rsidRPr="005E11FA">
        <w:rPr>
          <w:rFonts w:ascii="Arial" w:eastAsiaTheme="majorEastAsia" w:hAnsi="Arial" w:cs="Arial"/>
          <w:sz w:val="21"/>
          <w:szCs w:val="21"/>
          <w:lang w:eastAsia="en-US"/>
        </w:rPr>
        <w:t>wykonawców</w:t>
      </w:r>
      <w:r w:rsidRPr="005E11FA">
        <w:rPr>
          <w:rFonts w:ascii="Arial" w:eastAsiaTheme="majorEastAsia" w:hAnsi="Arial" w:cs="Arial"/>
          <w:sz w:val="21"/>
          <w:szCs w:val="21"/>
          <w:shd w:val="clear" w:color="auto" w:fill="FFFFFF" w:themeFill="background1"/>
          <w:lang w:eastAsia="en-US"/>
        </w:rPr>
        <w:t>, którzy wykonają usługi, do realizacji których te zdolności są wymagane.</w:t>
      </w:r>
    </w:p>
    <w:p w14:paraId="40DA1AA1" w14:textId="74102BC2" w:rsidR="005E11FA" w:rsidRDefault="005E11FA" w:rsidP="005E11FA">
      <w:pPr>
        <w:pStyle w:val="Akapitzlist"/>
        <w:spacing w:line="320" w:lineRule="atLeast"/>
        <w:ind w:left="851"/>
        <w:jc w:val="both"/>
        <w:rPr>
          <w:rFonts w:ascii="Arial" w:eastAsiaTheme="majorEastAsia" w:hAnsi="Arial" w:cs="Arial"/>
          <w:sz w:val="21"/>
          <w:szCs w:val="21"/>
          <w:shd w:val="clear" w:color="auto" w:fill="FFFFFF" w:themeFill="background1"/>
          <w:lang w:eastAsia="en-US"/>
        </w:rPr>
      </w:pPr>
      <w:r w:rsidRPr="005E11FA">
        <w:rPr>
          <w:rFonts w:ascii="Arial" w:eastAsiaTheme="majorEastAsia" w:hAnsi="Arial" w:cs="Arial"/>
          <w:sz w:val="21"/>
          <w:szCs w:val="21"/>
          <w:shd w:val="clear" w:color="auto" w:fill="FFFFFF" w:themeFill="background1"/>
          <w:lang w:eastAsia="en-US"/>
        </w:rPr>
        <w:t>W przypadku posługiwania się przez wykonawcę cudzym potencjałem wykonawcy mogą</w:t>
      </w:r>
      <w:r>
        <w:rPr>
          <w:rFonts w:ascii="Arial" w:eastAsiaTheme="majorEastAsia" w:hAnsi="Arial" w:cs="Arial"/>
          <w:sz w:val="21"/>
          <w:szCs w:val="21"/>
          <w:shd w:val="clear" w:color="auto" w:fill="FFFFFF" w:themeFill="background1"/>
          <w:lang w:eastAsia="en-US"/>
        </w:rPr>
        <w:t xml:space="preserve"> </w:t>
      </w:r>
      <w:r w:rsidRPr="005E11FA">
        <w:rPr>
          <w:rFonts w:ascii="Arial" w:eastAsiaTheme="majorEastAsia" w:hAnsi="Arial" w:cs="Arial"/>
          <w:sz w:val="21"/>
          <w:szCs w:val="21"/>
          <w:shd w:val="clear" w:color="auto" w:fill="FFFFFF" w:themeFill="background1"/>
          <w:lang w:eastAsia="en-US"/>
        </w:rPr>
        <w:t>polegać na zdolnościach podmiotów udostępniających zasoby, jeśli podmioty te wykonają</w:t>
      </w:r>
      <w:r>
        <w:rPr>
          <w:rFonts w:ascii="Arial" w:eastAsiaTheme="majorEastAsia" w:hAnsi="Arial" w:cs="Arial"/>
          <w:sz w:val="21"/>
          <w:szCs w:val="21"/>
          <w:shd w:val="clear" w:color="auto" w:fill="FFFFFF" w:themeFill="background1"/>
          <w:lang w:eastAsia="en-US"/>
        </w:rPr>
        <w:t xml:space="preserve"> </w:t>
      </w:r>
      <w:r w:rsidRPr="005E11FA">
        <w:rPr>
          <w:rFonts w:ascii="Arial" w:eastAsiaTheme="majorEastAsia" w:hAnsi="Arial" w:cs="Arial"/>
          <w:sz w:val="21"/>
          <w:szCs w:val="21"/>
          <w:shd w:val="clear" w:color="auto" w:fill="FFFFFF" w:themeFill="background1"/>
          <w:lang w:eastAsia="en-US"/>
        </w:rPr>
        <w:t>usługi, do realizacji których te zdolności są wymagane.</w:t>
      </w:r>
    </w:p>
    <w:p w14:paraId="6840B56E" w14:textId="288DEA8E" w:rsidR="00996337" w:rsidRDefault="00594F22" w:rsidP="00996337">
      <w:pPr>
        <w:pStyle w:val="Akapitzlist"/>
        <w:spacing w:before="120" w:after="120" w:line="320" w:lineRule="atLeast"/>
        <w:ind w:left="1211"/>
        <w:jc w:val="both"/>
        <w:rPr>
          <w:rFonts w:ascii="Arial" w:eastAsiaTheme="majorEastAsia" w:hAnsi="Arial" w:cs="Arial"/>
          <w:sz w:val="21"/>
          <w:szCs w:val="21"/>
          <w:lang w:eastAsia="en-US"/>
        </w:rPr>
      </w:pPr>
      <w:r>
        <w:rPr>
          <w:rFonts w:ascii="Arial" w:eastAsiaTheme="majorEastAsia" w:hAnsi="Arial" w:cs="Arial"/>
          <w:sz w:val="21"/>
          <w:szCs w:val="21"/>
          <w:lang w:eastAsia="en-US"/>
        </w:rPr>
        <w:t xml:space="preserve"> </w:t>
      </w:r>
    </w:p>
    <w:p w14:paraId="031F079F" w14:textId="3F5CC777" w:rsidR="00AA4F20" w:rsidRPr="00C232E1" w:rsidRDefault="00587F52" w:rsidP="008161F6">
      <w:pPr>
        <w:numPr>
          <w:ilvl w:val="0"/>
          <w:numId w:val="24"/>
        </w:numPr>
        <w:spacing w:line="320" w:lineRule="atLeast"/>
        <w:ind w:left="357" w:hanging="357"/>
        <w:contextualSpacing/>
        <w:jc w:val="both"/>
        <w:rPr>
          <w:rFonts w:ascii="Arial" w:hAnsi="Arial" w:cs="Arial"/>
          <w:b/>
          <w:sz w:val="21"/>
          <w:szCs w:val="21"/>
          <w:lang w:eastAsia="en-US"/>
        </w:rPr>
      </w:pPr>
      <w:r w:rsidRPr="00C232E1">
        <w:rPr>
          <w:rFonts w:ascii="Arial" w:hAnsi="Arial" w:cs="Arial"/>
          <w:b/>
          <w:sz w:val="21"/>
          <w:szCs w:val="21"/>
          <w:lang w:eastAsia="en-US"/>
        </w:rPr>
        <w:t>Podstawy wykluczenia</w:t>
      </w:r>
    </w:p>
    <w:p w14:paraId="34580652" w14:textId="216B5BDD" w:rsidR="009C4529" w:rsidRPr="005D132C" w:rsidRDefault="00AA4F20" w:rsidP="005D132C">
      <w:pPr>
        <w:spacing w:before="120" w:after="120" w:line="320" w:lineRule="atLeast"/>
        <w:ind w:left="426"/>
        <w:jc w:val="both"/>
        <w:rPr>
          <w:rFonts w:ascii="Arial" w:eastAsiaTheme="majorEastAsia" w:hAnsi="Arial" w:cs="Arial"/>
          <w:sz w:val="21"/>
          <w:szCs w:val="21"/>
          <w:lang w:eastAsia="en-US"/>
        </w:rPr>
      </w:pPr>
      <w:r w:rsidRPr="005D132C">
        <w:rPr>
          <w:rFonts w:ascii="Arial" w:eastAsiaTheme="majorEastAsia" w:hAnsi="Arial" w:cs="Arial"/>
          <w:sz w:val="21"/>
          <w:szCs w:val="21"/>
          <w:lang w:eastAsia="en-US"/>
        </w:rPr>
        <w:t>Zamawiający wykluczy</w:t>
      </w:r>
      <w:r w:rsidR="006374A7" w:rsidRPr="005D132C">
        <w:rPr>
          <w:rFonts w:ascii="Arial" w:eastAsiaTheme="majorEastAsia" w:hAnsi="Arial" w:cs="Arial"/>
          <w:sz w:val="21"/>
          <w:szCs w:val="21"/>
          <w:lang w:eastAsia="en-US"/>
        </w:rPr>
        <w:t xml:space="preserve"> z postępowania w</w:t>
      </w:r>
      <w:r w:rsidRPr="005D132C">
        <w:rPr>
          <w:rFonts w:ascii="Arial" w:eastAsiaTheme="majorEastAsia" w:hAnsi="Arial" w:cs="Arial"/>
          <w:sz w:val="21"/>
          <w:szCs w:val="21"/>
          <w:lang w:eastAsia="en-US"/>
        </w:rPr>
        <w:t>ykonawców</w:t>
      </w:r>
      <w:r w:rsidR="008B58DE" w:rsidRPr="005D132C">
        <w:rPr>
          <w:rFonts w:ascii="Arial" w:eastAsiaTheme="majorEastAsia" w:hAnsi="Arial" w:cs="Arial"/>
          <w:sz w:val="21"/>
          <w:szCs w:val="21"/>
          <w:lang w:eastAsia="en-US"/>
        </w:rPr>
        <w:t>,</w:t>
      </w:r>
      <w:r w:rsidRPr="005D132C">
        <w:rPr>
          <w:rFonts w:ascii="Arial" w:eastAsiaTheme="majorEastAsia" w:hAnsi="Arial" w:cs="Arial"/>
          <w:sz w:val="21"/>
          <w:szCs w:val="21"/>
          <w:lang w:eastAsia="en-US"/>
        </w:rPr>
        <w:t xml:space="preserve"> wobec których zachodzą podstawy wykluczenia, o których mowa w art. </w:t>
      </w:r>
      <w:r w:rsidR="00BB1B42" w:rsidRPr="005D132C">
        <w:rPr>
          <w:rFonts w:ascii="Arial" w:eastAsiaTheme="majorEastAsia" w:hAnsi="Arial" w:cs="Arial"/>
          <w:sz w:val="21"/>
          <w:szCs w:val="21"/>
          <w:lang w:eastAsia="en-US"/>
        </w:rPr>
        <w:t xml:space="preserve">108 ust. 1 </w:t>
      </w:r>
      <w:r w:rsidRPr="005D132C">
        <w:rPr>
          <w:rFonts w:ascii="Arial" w:eastAsiaTheme="majorEastAsia" w:hAnsi="Arial" w:cs="Arial"/>
          <w:sz w:val="21"/>
          <w:szCs w:val="21"/>
          <w:lang w:eastAsia="en-US"/>
        </w:rPr>
        <w:t>ustawy Pzp</w:t>
      </w:r>
      <w:r w:rsidR="00714ADE" w:rsidRPr="005D132C">
        <w:rPr>
          <w:rFonts w:ascii="Arial" w:eastAsiaTheme="majorEastAsia" w:hAnsi="Arial" w:cs="Arial"/>
          <w:sz w:val="21"/>
          <w:szCs w:val="21"/>
          <w:lang w:eastAsia="en-US"/>
        </w:rPr>
        <w:t xml:space="preserve"> oraz w art. 7 ust. 1 ustawy o szczególnych rozwiązaniach w zakresie przeciwdziałania wspieraniu agresji na Ukrainę oraz służących ochronie bezpieczeństwa narodowego</w:t>
      </w:r>
      <w:r w:rsidRPr="005D132C">
        <w:rPr>
          <w:rFonts w:ascii="Arial" w:eastAsiaTheme="majorEastAsia" w:hAnsi="Arial" w:cs="Arial"/>
          <w:sz w:val="21"/>
          <w:szCs w:val="21"/>
          <w:lang w:eastAsia="en-US"/>
        </w:rPr>
        <w:t>.</w:t>
      </w:r>
    </w:p>
    <w:p w14:paraId="3C828E6F" w14:textId="77777777" w:rsidR="009D4DAE" w:rsidRPr="00C232E1" w:rsidRDefault="009D4DAE" w:rsidP="008161F6">
      <w:pPr>
        <w:numPr>
          <w:ilvl w:val="0"/>
          <w:numId w:val="24"/>
        </w:numPr>
        <w:spacing w:line="320" w:lineRule="atLeast"/>
        <w:ind w:left="357" w:hanging="357"/>
        <w:contextualSpacing/>
        <w:jc w:val="both"/>
        <w:rPr>
          <w:rFonts w:ascii="Arial" w:hAnsi="Arial" w:cs="Arial"/>
          <w:b/>
          <w:sz w:val="21"/>
          <w:szCs w:val="21"/>
          <w:lang w:eastAsia="en-US"/>
        </w:rPr>
      </w:pPr>
      <w:r w:rsidRPr="00C232E1">
        <w:rPr>
          <w:rFonts w:ascii="Arial" w:hAnsi="Arial" w:cs="Arial"/>
          <w:b/>
          <w:sz w:val="21"/>
          <w:szCs w:val="21"/>
          <w:lang w:eastAsia="en-US"/>
        </w:rPr>
        <w:t>Wykaz podmiotowych środków dowodowych</w:t>
      </w:r>
    </w:p>
    <w:p w14:paraId="237C7A08" w14:textId="115257C3" w:rsidR="009615B1" w:rsidRPr="00C232E1" w:rsidRDefault="00DD51B6" w:rsidP="00114471">
      <w:pPr>
        <w:numPr>
          <w:ilvl w:val="0"/>
          <w:numId w:val="14"/>
        </w:numPr>
        <w:spacing w:line="320" w:lineRule="atLeast"/>
        <w:ind w:left="709" w:hanging="283"/>
        <w:jc w:val="both"/>
        <w:rPr>
          <w:rFonts w:ascii="Arial" w:hAnsi="Arial" w:cs="Arial"/>
          <w:b/>
          <w:sz w:val="21"/>
          <w:szCs w:val="21"/>
        </w:rPr>
      </w:pPr>
      <w:r>
        <w:rPr>
          <w:rFonts w:ascii="Arial" w:hAnsi="Arial" w:cs="Arial"/>
          <w:b/>
          <w:sz w:val="21"/>
          <w:szCs w:val="21"/>
        </w:rPr>
        <w:t>D</w:t>
      </w:r>
      <w:r w:rsidRPr="00C232E1">
        <w:rPr>
          <w:rFonts w:ascii="Arial" w:hAnsi="Arial" w:cs="Arial"/>
          <w:b/>
          <w:sz w:val="21"/>
          <w:szCs w:val="21"/>
        </w:rPr>
        <w:t>okumenty składane razem z ofertą</w:t>
      </w:r>
    </w:p>
    <w:p w14:paraId="489CBBEB" w14:textId="3640A980" w:rsidR="00015B95" w:rsidRPr="00416BF8" w:rsidRDefault="00E14DCB" w:rsidP="008161F6">
      <w:pPr>
        <w:numPr>
          <w:ilvl w:val="0"/>
          <w:numId w:val="26"/>
        </w:numPr>
        <w:autoSpaceDE w:val="0"/>
        <w:autoSpaceDN w:val="0"/>
        <w:spacing w:line="320" w:lineRule="atLeast"/>
        <w:ind w:left="993"/>
        <w:jc w:val="both"/>
        <w:rPr>
          <w:rFonts w:ascii="Arial" w:hAnsi="Arial" w:cs="Arial"/>
          <w:b/>
          <w:sz w:val="21"/>
          <w:szCs w:val="21"/>
        </w:rPr>
      </w:pPr>
      <w:r w:rsidRPr="00836383">
        <w:rPr>
          <w:rFonts w:ascii="Arial" w:hAnsi="Arial" w:cs="Arial"/>
          <w:sz w:val="21"/>
          <w:szCs w:val="21"/>
        </w:rPr>
        <w:t xml:space="preserve">Oferta składana jest pod rygorem nieważności </w:t>
      </w:r>
      <w:r w:rsidRPr="00836383">
        <w:rPr>
          <w:rFonts w:ascii="Arial" w:hAnsi="Arial" w:cs="Arial"/>
          <w:b/>
          <w:sz w:val="21"/>
          <w:szCs w:val="21"/>
        </w:rPr>
        <w:t>w formie elektronicznej lub w postaci elektronicznej opatrzonej podpisem zaufanym</w:t>
      </w:r>
      <w:r w:rsidR="008B58DE" w:rsidRPr="00836383">
        <w:rPr>
          <w:rFonts w:ascii="Arial" w:hAnsi="Arial" w:cs="Arial"/>
          <w:b/>
          <w:sz w:val="21"/>
          <w:szCs w:val="21"/>
        </w:rPr>
        <w:t xml:space="preserve"> </w:t>
      </w:r>
      <w:r w:rsidR="00A90FE6" w:rsidRPr="00836383">
        <w:rPr>
          <w:rFonts w:ascii="Arial" w:hAnsi="Arial" w:cs="Arial"/>
          <w:b/>
          <w:sz w:val="21"/>
          <w:szCs w:val="21"/>
        </w:rPr>
        <w:t xml:space="preserve">lub podpisem osobistym, </w:t>
      </w:r>
      <w:r w:rsidR="00A90FE6" w:rsidRPr="00836383">
        <w:rPr>
          <w:rFonts w:ascii="Arial" w:hAnsi="Arial" w:cs="Arial"/>
          <w:sz w:val="21"/>
          <w:szCs w:val="21"/>
        </w:rPr>
        <w:t xml:space="preserve">zgodnie </w:t>
      </w:r>
      <w:r w:rsidR="0098216A" w:rsidRPr="00836383">
        <w:rPr>
          <w:rFonts w:ascii="Arial" w:hAnsi="Arial" w:cs="Arial"/>
          <w:sz w:val="21"/>
          <w:szCs w:val="21"/>
        </w:rPr>
        <w:br/>
      </w:r>
      <w:r w:rsidR="00A90FE6" w:rsidRPr="00416BF8">
        <w:rPr>
          <w:rFonts w:ascii="Arial" w:hAnsi="Arial" w:cs="Arial"/>
          <w:sz w:val="21"/>
          <w:szCs w:val="21"/>
        </w:rPr>
        <w:t xml:space="preserve">z załącznikiem nr </w:t>
      </w:r>
      <w:r w:rsidR="00315C66" w:rsidRPr="00416BF8">
        <w:rPr>
          <w:rFonts w:ascii="Arial" w:hAnsi="Arial" w:cs="Arial"/>
          <w:sz w:val="21"/>
          <w:szCs w:val="21"/>
        </w:rPr>
        <w:t>1</w:t>
      </w:r>
      <w:r w:rsidR="00A90FE6" w:rsidRPr="00416BF8">
        <w:rPr>
          <w:rFonts w:ascii="Arial" w:hAnsi="Arial" w:cs="Arial"/>
          <w:sz w:val="21"/>
          <w:szCs w:val="21"/>
        </w:rPr>
        <w:t xml:space="preserve"> do SWZ.</w:t>
      </w:r>
    </w:p>
    <w:p w14:paraId="6E1C7DC0" w14:textId="33FE75E2" w:rsidR="00DB0533" w:rsidRPr="00416BF8" w:rsidRDefault="00DB0533" w:rsidP="008161F6">
      <w:pPr>
        <w:numPr>
          <w:ilvl w:val="0"/>
          <w:numId w:val="26"/>
        </w:numPr>
        <w:autoSpaceDE w:val="0"/>
        <w:autoSpaceDN w:val="0"/>
        <w:spacing w:line="320" w:lineRule="atLeast"/>
        <w:ind w:left="993"/>
        <w:jc w:val="both"/>
        <w:rPr>
          <w:rFonts w:ascii="Arial" w:hAnsi="Arial" w:cs="Arial"/>
          <w:sz w:val="21"/>
          <w:szCs w:val="21"/>
        </w:rPr>
      </w:pPr>
      <w:r w:rsidRPr="00416BF8">
        <w:rPr>
          <w:rFonts w:ascii="Arial" w:hAnsi="Arial" w:cs="Arial"/>
          <w:sz w:val="21"/>
          <w:szCs w:val="21"/>
        </w:rPr>
        <w:t xml:space="preserve">Wykonawca dołącza do oferty oświadczenie </w:t>
      </w:r>
      <w:r w:rsidR="0007610A" w:rsidRPr="00540F3E">
        <w:rPr>
          <w:rFonts w:ascii="Arial" w:hAnsi="Arial" w:cs="Arial"/>
          <w:b/>
          <w:sz w:val="21"/>
          <w:szCs w:val="21"/>
        </w:rPr>
        <w:t xml:space="preserve">o niepodleganiu wykluczeniu oraz spełnianiu warunków udziału w </w:t>
      </w:r>
      <w:r w:rsidR="0007610A" w:rsidRPr="00476A73">
        <w:rPr>
          <w:rFonts w:ascii="Arial" w:hAnsi="Arial" w:cs="Arial"/>
          <w:b/>
          <w:sz w:val="21"/>
          <w:szCs w:val="21"/>
        </w:rPr>
        <w:t>postępowaniu</w:t>
      </w:r>
      <w:r w:rsidR="0007610A" w:rsidRPr="00476A73">
        <w:rPr>
          <w:rFonts w:ascii="Arial" w:hAnsi="Arial" w:cs="Arial"/>
          <w:sz w:val="21"/>
          <w:szCs w:val="21"/>
        </w:rPr>
        <w:t xml:space="preserve"> </w:t>
      </w:r>
      <w:r w:rsidR="00DA3E1E" w:rsidRPr="00476A73">
        <w:rPr>
          <w:rFonts w:ascii="Arial" w:hAnsi="Arial" w:cs="Arial"/>
          <w:sz w:val="21"/>
          <w:szCs w:val="21"/>
        </w:rPr>
        <w:t>(Załącznik nr 2</w:t>
      </w:r>
      <w:r w:rsidRPr="00476A73">
        <w:rPr>
          <w:rFonts w:ascii="Arial" w:hAnsi="Arial" w:cs="Arial"/>
          <w:sz w:val="21"/>
          <w:szCs w:val="21"/>
        </w:rPr>
        <w:t xml:space="preserve"> do SWZ)</w:t>
      </w:r>
      <w:r w:rsidR="002F15F5" w:rsidRPr="00476A73">
        <w:t xml:space="preserve"> </w:t>
      </w:r>
      <w:r w:rsidR="002F15F5" w:rsidRPr="00476A73">
        <w:rPr>
          <w:rFonts w:ascii="Arial" w:hAnsi="Arial" w:cs="Arial"/>
          <w:sz w:val="21"/>
          <w:szCs w:val="21"/>
        </w:rPr>
        <w:t>w zakresie wskazanym w rozdziale II pkt 6 i 7 SWZ</w:t>
      </w:r>
      <w:r w:rsidRPr="00476A73">
        <w:rPr>
          <w:rFonts w:ascii="Arial" w:hAnsi="Arial" w:cs="Arial"/>
          <w:sz w:val="21"/>
          <w:szCs w:val="21"/>
        </w:rPr>
        <w:t>. Oświadczenie to stanowi dowód potwierdzający brak podstaw wykluczenia</w:t>
      </w:r>
      <w:r w:rsidR="0034323C" w:rsidRPr="00476A73">
        <w:rPr>
          <w:rFonts w:ascii="Arial" w:hAnsi="Arial" w:cs="Arial"/>
          <w:sz w:val="21"/>
          <w:szCs w:val="21"/>
        </w:rPr>
        <w:t xml:space="preserve"> i spełniania warunków udziału w postępowaniu</w:t>
      </w:r>
      <w:r w:rsidRPr="00476A73">
        <w:rPr>
          <w:rFonts w:ascii="Arial" w:hAnsi="Arial" w:cs="Arial"/>
          <w:sz w:val="21"/>
          <w:szCs w:val="21"/>
        </w:rPr>
        <w:t>, na dzień składania ofert</w:t>
      </w:r>
      <w:r w:rsidR="00D20A45" w:rsidRPr="00476A73">
        <w:rPr>
          <w:rFonts w:ascii="Arial" w:hAnsi="Arial" w:cs="Arial"/>
          <w:sz w:val="21"/>
          <w:szCs w:val="21"/>
        </w:rPr>
        <w:t>, tymczasowo zastępują</w:t>
      </w:r>
      <w:r w:rsidR="00D20A45" w:rsidRPr="003C38C0">
        <w:rPr>
          <w:rFonts w:ascii="Arial" w:hAnsi="Arial" w:cs="Arial"/>
          <w:sz w:val="21"/>
          <w:szCs w:val="21"/>
        </w:rPr>
        <w:t>cy wymagane podmiotowe środki dowodowe, wskazane w rozdziale II pkt 8 ppkt 2 SWZ.</w:t>
      </w:r>
    </w:p>
    <w:p w14:paraId="4CA0519E" w14:textId="0779A5A8" w:rsidR="00AC1CD8" w:rsidRPr="007D11A8" w:rsidRDefault="00E14DCB" w:rsidP="000F6FEB">
      <w:pPr>
        <w:autoSpaceDE w:val="0"/>
        <w:autoSpaceDN w:val="0"/>
        <w:spacing w:line="320" w:lineRule="atLeast"/>
        <w:ind w:left="993"/>
        <w:jc w:val="both"/>
        <w:rPr>
          <w:rFonts w:ascii="Arial" w:hAnsi="Arial" w:cs="Arial"/>
          <w:sz w:val="21"/>
          <w:szCs w:val="21"/>
        </w:rPr>
      </w:pPr>
      <w:r w:rsidRPr="007D11A8">
        <w:rPr>
          <w:rFonts w:ascii="Arial" w:hAnsi="Arial" w:cs="Arial"/>
          <w:sz w:val="21"/>
          <w:szCs w:val="21"/>
        </w:rPr>
        <w:t xml:space="preserve">Oświadczenie </w:t>
      </w:r>
      <w:r w:rsidR="00AC1CD8" w:rsidRPr="007D11A8">
        <w:rPr>
          <w:rFonts w:ascii="Arial" w:hAnsi="Arial" w:cs="Arial"/>
          <w:sz w:val="21"/>
          <w:szCs w:val="21"/>
        </w:rPr>
        <w:t>składane jest</w:t>
      </w:r>
      <w:r w:rsidR="009615B1" w:rsidRPr="007D11A8">
        <w:rPr>
          <w:rFonts w:ascii="Arial" w:hAnsi="Arial" w:cs="Arial"/>
          <w:sz w:val="21"/>
          <w:szCs w:val="21"/>
        </w:rPr>
        <w:t xml:space="preserve"> </w:t>
      </w:r>
      <w:r w:rsidR="00AC1CD8" w:rsidRPr="007D11A8">
        <w:rPr>
          <w:rFonts w:ascii="Arial" w:hAnsi="Arial" w:cs="Arial"/>
          <w:sz w:val="21"/>
          <w:szCs w:val="21"/>
        </w:rPr>
        <w:t>pod rygorem nieważności w formie elektronicznej lub w postaci elektronicznej opatrzonej podpisem zaufanym, lub podpisem osobistym.</w:t>
      </w:r>
    </w:p>
    <w:p w14:paraId="2DCD7084" w14:textId="77777777" w:rsidR="00DB0533" w:rsidRPr="00C232E1" w:rsidRDefault="00DB0533" w:rsidP="008161F6">
      <w:pPr>
        <w:numPr>
          <w:ilvl w:val="0"/>
          <w:numId w:val="26"/>
        </w:numPr>
        <w:autoSpaceDE w:val="0"/>
        <w:autoSpaceDN w:val="0"/>
        <w:spacing w:before="120" w:after="120" w:line="320" w:lineRule="atLeast"/>
        <w:ind w:left="993"/>
        <w:jc w:val="both"/>
        <w:rPr>
          <w:rFonts w:ascii="Arial" w:hAnsi="Arial" w:cs="Arial"/>
          <w:sz w:val="21"/>
          <w:szCs w:val="21"/>
        </w:rPr>
      </w:pPr>
      <w:r w:rsidRPr="00C232E1">
        <w:rPr>
          <w:rFonts w:ascii="Arial" w:hAnsi="Arial" w:cs="Arial"/>
          <w:sz w:val="21"/>
          <w:szCs w:val="21"/>
        </w:rPr>
        <w:t xml:space="preserve">Oświadczenie składają </w:t>
      </w:r>
      <w:r w:rsidRPr="00C232E1">
        <w:rPr>
          <w:rFonts w:ascii="Arial" w:hAnsi="Arial" w:cs="Arial"/>
          <w:b/>
          <w:sz w:val="21"/>
          <w:szCs w:val="21"/>
        </w:rPr>
        <w:t>odrębnie</w:t>
      </w:r>
      <w:r w:rsidRPr="00C232E1">
        <w:rPr>
          <w:rFonts w:ascii="Arial" w:hAnsi="Arial" w:cs="Arial"/>
          <w:sz w:val="21"/>
          <w:szCs w:val="21"/>
        </w:rPr>
        <w:t>:</w:t>
      </w:r>
    </w:p>
    <w:p w14:paraId="3D623B50" w14:textId="0CA91E9D" w:rsidR="00DB0533" w:rsidRDefault="00DB0533" w:rsidP="00DB0533">
      <w:pPr>
        <w:pStyle w:val="Tekstpodstawowy"/>
        <w:numPr>
          <w:ilvl w:val="0"/>
          <w:numId w:val="11"/>
        </w:numPr>
        <w:spacing w:before="120" w:line="320" w:lineRule="atLeast"/>
        <w:ind w:left="1418" w:right="20" w:hanging="425"/>
        <w:jc w:val="both"/>
        <w:rPr>
          <w:rFonts w:ascii="Arial" w:hAnsi="Arial" w:cs="Arial"/>
          <w:sz w:val="21"/>
          <w:szCs w:val="21"/>
        </w:rPr>
      </w:pPr>
      <w:r w:rsidRPr="00C232E1">
        <w:rPr>
          <w:rFonts w:ascii="Arial" w:hAnsi="Arial" w:cs="Arial"/>
          <w:sz w:val="21"/>
          <w:szCs w:val="21"/>
        </w:rPr>
        <w:lastRenderedPageBreak/>
        <w:t xml:space="preserve">wykonawca/każdy spośród wykonawców wspólnie ubiegających się o udzielenie zamówienia. W takim przypadku oświadczenie potwierdza brak podstaw wykluczenia </w:t>
      </w:r>
      <w:r>
        <w:rPr>
          <w:rFonts w:ascii="Arial" w:hAnsi="Arial" w:cs="Arial"/>
          <w:sz w:val="21"/>
          <w:szCs w:val="21"/>
        </w:rPr>
        <w:t>wykonawcy</w:t>
      </w:r>
      <w:r w:rsidR="00D20A45">
        <w:rPr>
          <w:rFonts w:ascii="Arial" w:hAnsi="Arial" w:cs="Arial"/>
          <w:sz w:val="21"/>
          <w:szCs w:val="21"/>
        </w:rPr>
        <w:t xml:space="preserve"> </w:t>
      </w:r>
      <w:r w:rsidR="00D20A45" w:rsidRPr="00C232E1">
        <w:rPr>
          <w:rFonts w:ascii="Arial" w:hAnsi="Arial" w:cs="Arial"/>
          <w:sz w:val="21"/>
          <w:szCs w:val="21"/>
        </w:rPr>
        <w:t>oraz spełnianie warunków udziału w postępowaniu w zakresie, w jakim każdy z wykonawców wykazuje spełnianie warunków udziału w postępowaniu</w:t>
      </w:r>
      <w:r>
        <w:rPr>
          <w:rFonts w:ascii="Arial" w:hAnsi="Arial" w:cs="Arial"/>
          <w:sz w:val="21"/>
          <w:szCs w:val="21"/>
        </w:rPr>
        <w:t>.</w:t>
      </w:r>
    </w:p>
    <w:p w14:paraId="6D32C683" w14:textId="23F15D18" w:rsidR="00BC4AC6" w:rsidRPr="00C232E1" w:rsidRDefault="00D20A45" w:rsidP="00BC4AC6">
      <w:pPr>
        <w:pStyle w:val="Tekstpodstawowy"/>
        <w:numPr>
          <w:ilvl w:val="0"/>
          <w:numId w:val="11"/>
        </w:numPr>
        <w:spacing w:before="120" w:line="320" w:lineRule="atLeast"/>
        <w:ind w:left="1418" w:right="20" w:hanging="425"/>
        <w:jc w:val="both"/>
        <w:rPr>
          <w:rFonts w:ascii="Arial" w:hAnsi="Arial" w:cs="Arial"/>
          <w:sz w:val="21"/>
          <w:szCs w:val="21"/>
        </w:rPr>
      </w:pPr>
      <w:r w:rsidRPr="00C232E1">
        <w:rPr>
          <w:rFonts w:ascii="Arial" w:hAnsi="Arial" w:cs="Arial"/>
          <w:sz w:val="21"/>
          <w:szCs w:val="21"/>
        </w:rPr>
        <w:t>podmiot trzeci, na którego potencjał powołuje się wykonawca</w:t>
      </w:r>
      <w:r>
        <w:rPr>
          <w:rFonts w:ascii="Arial" w:hAnsi="Arial" w:cs="Arial"/>
          <w:sz w:val="21"/>
          <w:szCs w:val="21"/>
        </w:rPr>
        <w:t>,</w:t>
      </w:r>
      <w:r w:rsidRPr="00C232E1">
        <w:rPr>
          <w:rFonts w:ascii="Arial" w:hAnsi="Arial" w:cs="Arial"/>
          <w:sz w:val="21"/>
          <w:szCs w:val="21"/>
        </w:rPr>
        <w:t xml:space="preserve"> celem potwierdzenia spełnienia warunków udziału w postępowaniu. W takim przypadku oświadczenie potwierdza brak podstaw wykluczenia podmiotu oraz spełnianie warunków udziału </w:t>
      </w:r>
      <w:r>
        <w:rPr>
          <w:rFonts w:ascii="Arial" w:hAnsi="Arial" w:cs="Arial"/>
          <w:sz w:val="21"/>
          <w:szCs w:val="21"/>
        </w:rPr>
        <w:br/>
      </w:r>
      <w:r w:rsidRPr="00C232E1">
        <w:rPr>
          <w:rFonts w:ascii="Arial" w:hAnsi="Arial" w:cs="Arial"/>
          <w:sz w:val="21"/>
          <w:szCs w:val="21"/>
        </w:rPr>
        <w:t>w postępowaniu w zakresie, w jakim podmiot udostępnia swoje zasoby wykonawcy</w:t>
      </w:r>
      <w:r w:rsidR="00BC4AC6">
        <w:rPr>
          <w:rFonts w:ascii="Arial" w:hAnsi="Arial" w:cs="Arial"/>
          <w:sz w:val="21"/>
          <w:szCs w:val="21"/>
        </w:rPr>
        <w:t>.</w:t>
      </w:r>
    </w:p>
    <w:p w14:paraId="69A91310" w14:textId="77777777" w:rsidR="00E75472" w:rsidRPr="00F61901" w:rsidRDefault="003C0109" w:rsidP="003C0109">
      <w:pPr>
        <w:numPr>
          <w:ilvl w:val="0"/>
          <w:numId w:val="26"/>
        </w:numPr>
        <w:autoSpaceDE w:val="0"/>
        <w:autoSpaceDN w:val="0"/>
        <w:spacing w:before="120" w:after="120" w:line="320" w:lineRule="atLeast"/>
        <w:ind w:left="993"/>
        <w:jc w:val="both"/>
        <w:rPr>
          <w:rFonts w:ascii="Arial" w:hAnsi="Arial" w:cs="Arial"/>
          <w:sz w:val="21"/>
          <w:szCs w:val="21"/>
        </w:rPr>
      </w:pPr>
      <w:r w:rsidRPr="00F61901">
        <w:rPr>
          <w:rFonts w:ascii="Arial" w:hAnsi="Arial" w:cs="Arial"/>
          <w:b/>
          <w:sz w:val="21"/>
          <w:szCs w:val="21"/>
        </w:rPr>
        <w:t>W ramach kryterium oceny oferty</w:t>
      </w:r>
      <w:r w:rsidRPr="00F61901">
        <w:rPr>
          <w:rFonts w:ascii="Arial" w:hAnsi="Arial" w:cs="Arial"/>
          <w:sz w:val="21"/>
          <w:szCs w:val="21"/>
        </w:rPr>
        <w:t xml:space="preserve"> wykonawca winien dołączyć do oferty: </w:t>
      </w:r>
    </w:p>
    <w:p w14:paraId="3D62A1E7" w14:textId="39B93A75" w:rsidR="003C0109" w:rsidRPr="00F61901" w:rsidRDefault="003C0109" w:rsidP="00E75472">
      <w:pPr>
        <w:pStyle w:val="Akapitzlist"/>
        <w:numPr>
          <w:ilvl w:val="1"/>
          <w:numId w:val="1"/>
        </w:numPr>
        <w:autoSpaceDE w:val="0"/>
        <w:autoSpaceDN w:val="0"/>
        <w:spacing w:before="120" w:after="120" w:line="320" w:lineRule="atLeast"/>
        <w:jc w:val="both"/>
        <w:rPr>
          <w:rFonts w:ascii="Arial" w:hAnsi="Arial" w:cs="Arial"/>
          <w:sz w:val="21"/>
          <w:szCs w:val="21"/>
        </w:rPr>
      </w:pPr>
      <w:r w:rsidRPr="00F61901">
        <w:rPr>
          <w:rFonts w:ascii="Arial" w:hAnsi="Arial" w:cs="Arial"/>
          <w:sz w:val="21"/>
          <w:szCs w:val="21"/>
        </w:rPr>
        <w:t>Załącznik nr 8 do SWZ – Opis doświadczenia Zespołu autorskiego, w którym należy wskazać:</w:t>
      </w:r>
    </w:p>
    <w:p w14:paraId="0BE9F882" w14:textId="77777777" w:rsidR="003C0109" w:rsidRPr="00F61901" w:rsidRDefault="003C0109" w:rsidP="003C0109">
      <w:pPr>
        <w:autoSpaceDE w:val="0"/>
        <w:autoSpaceDN w:val="0"/>
        <w:spacing w:line="320" w:lineRule="atLeast"/>
        <w:ind w:left="993"/>
        <w:jc w:val="both"/>
        <w:rPr>
          <w:rFonts w:ascii="Arial" w:hAnsi="Arial" w:cs="Arial"/>
          <w:sz w:val="21"/>
          <w:szCs w:val="21"/>
        </w:rPr>
      </w:pPr>
      <w:r w:rsidRPr="00F61901">
        <w:rPr>
          <w:rFonts w:ascii="Arial" w:hAnsi="Arial" w:cs="Arial"/>
          <w:sz w:val="21"/>
          <w:szCs w:val="21"/>
        </w:rPr>
        <w:t xml:space="preserve">- Liczbę usług wykonanych przez Koordynatora zespołu autorskiego (DK),  </w:t>
      </w:r>
    </w:p>
    <w:p w14:paraId="29EF41AF" w14:textId="34683A00" w:rsidR="003C0109" w:rsidRPr="00F61901" w:rsidRDefault="003C0109" w:rsidP="003C0109">
      <w:pPr>
        <w:autoSpaceDE w:val="0"/>
        <w:autoSpaceDN w:val="0"/>
        <w:spacing w:line="320" w:lineRule="atLeast"/>
        <w:ind w:left="993"/>
        <w:jc w:val="both"/>
        <w:rPr>
          <w:rFonts w:ascii="Arial" w:hAnsi="Arial" w:cs="Arial"/>
          <w:sz w:val="21"/>
          <w:szCs w:val="21"/>
        </w:rPr>
      </w:pPr>
      <w:r w:rsidRPr="00F61901">
        <w:rPr>
          <w:rFonts w:ascii="Arial" w:hAnsi="Arial" w:cs="Arial"/>
          <w:sz w:val="21"/>
          <w:szCs w:val="21"/>
        </w:rPr>
        <w:t xml:space="preserve">- Liczbę usług wykonanych przez </w:t>
      </w:r>
      <w:r w:rsidR="007C4C54" w:rsidRPr="00F61901">
        <w:rPr>
          <w:rFonts w:ascii="Arial" w:hAnsi="Arial" w:cs="Arial"/>
          <w:sz w:val="21"/>
          <w:szCs w:val="21"/>
        </w:rPr>
        <w:t>C</w:t>
      </w:r>
      <w:r w:rsidRPr="00F61901">
        <w:rPr>
          <w:rFonts w:ascii="Arial" w:hAnsi="Arial" w:cs="Arial"/>
          <w:sz w:val="21"/>
          <w:szCs w:val="21"/>
        </w:rPr>
        <w:t>złonk</w:t>
      </w:r>
      <w:r w:rsidR="00D956F8" w:rsidRPr="00F61901">
        <w:rPr>
          <w:rFonts w:ascii="Arial" w:hAnsi="Arial" w:cs="Arial"/>
          <w:sz w:val="21"/>
          <w:szCs w:val="21"/>
        </w:rPr>
        <w:t>a</w:t>
      </w:r>
      <w:r w:rsidRPr="00F61901">
        <w:rPr>
          <w:rFonts w:ascii="Arial" w:hAnsi="Arial" w:cs="Arial"/>
          <w:sz w:val="21"/>
          <w:szCs w:val="21"/>
        </w:rPr>
        <w:t xml:space="preserve"> zespoł</w:t>
      </w:r>
      <w:r w:rsidR="00D956F8" w:rsidRPr="00F61901">
        <w:rPr>
          <w:rFonts w:ascii="Arial" w:hAnsi="Arial" w:cs="Arial"/>
          <w:sz w:val="21"/>
          <w:szCs w:val="21"/>
        </w:rPr>
        <w:t>u</w:t>
      </w:r>
      <w:r w:rsidRPr="00F61901">
        <w:rPr>
          <w:rFonts w:ascii="Arial" w:hAnsi="Arial" w:cs="Arial"/>
          <w:sz w:val="21"/>
          <w:szCs w:val="21"/>
        </w:rPr>
        <w:t xml:space="preserve"> autorskiego (D</w:t>
      </w:r>
      <w:r w:rsidR="007C4C54" w:rsidRPr="00F61901">
        <w:rPr>
          <w:rFonts w:ascii="Arial" w:hAnsi="Arial" w:cs="Arial"/>
          <w:sz w:val="21"/>
          <w:szCs w:val="21"/>
        </w:rPr>
        <w:t>C</w:t>
      </w:r>
      <w:r w:rsidRPr="00F61901">
        <w:rPr>
          <w:rFonts w:ascii="Arial" w:hAnsi="Arial" w:cs="Arial"/>
          <w:sz w:val="21"/>
          <w:szCs w:val="21"/>
        </w:rPr>
        <w:t>Z)</w:t>
      </w:r>
      <w:r w:rsidR="00897847" w:rsidRPr="00F61901">
        <w:rPr>
          <w:rFonts w:ascii="Arial" w:hAnsi="Arial" w:cs="Arial"/>
          <w:sz w:val="21"/>
          <w:szCs w:val="21"/>
        </w:rPr>
        <w:t>,</w:t>
      </w:r>
    </w:p>
    <w:p w14:paraId="12BB19E6" w14:textId="2EDD4BCC" w:rsidR="003C0109" w:rsidRPr="00F61901" w:rsidRDefault="003C0109" w:rsidP="003C0109">
      <w:pPr>
        <w:autoSpaceDE w:val="0"/>
        <w:autoSpaceDN w:val="0"/>
        <w:spacing w:line="320" w:lineRule="atLeast"/>
        <w:jc w:val="both"/>
        <w:rPr>
          <w:rFonts w:ascii="Arial" w:hAnsi="Arial" w:cs="Arial"/>
          <w:strike/>
          <w:sz w:val="21"/>
          <w:szCs w:val="21"/>
        </w:rPr>
      </w:pPr>
    </w:p>
    <w:p w14:paraId="7AB19045" w14:textId="0A8798A7" w:rsidR="003C0109" w:rsidRPr="00F61901" w:rsidRDefault="000F6FEB" w:rsidP="000F6FEB">
      <w:pPr>
        <w:autoSpaceDE w:val="0"/>
        <w:autoSpaceDN w:val="0"/>
        <w:spacing w:line="320" w:lineRule="atLeast"/>
        <w:ind w:left="993"/>
        <w:jc w:val="both"/>
        <w:rPr>
          <w:rFonts w:ascii="Arial" w:hAnsi="Arial" w:cs="Arial"/>
          <w:sz w:val="21"/>
          <w:szCs w:val="21"/>
        </w:rPr>
      </w:pPr>
      <w:r w:rsidRPr="00F61901">
        <w:rPr>
          <w:rFonts w:ascii="Arial" w:hAnsi="Arial" w:cs="Arial"/>
          <w:sz w:val="21"/>
          <w:szCs w:val="21"/>
        </w:rPr>
        <w:t>Dokument składany jest pod rygorem nieważności w formie elektronicznej lub w postaci elektroniczn</w:t>
      </w:r>
      <w:r w:rsidR="00F61901">
        <w:rPr>
          <w:rFonts w:ascii="Arial" w:hAnsi="Arial" w:cs="Arial"/>
          <w:sz w:val="21"/>
          <w:szCs w:val="21"/>
        </w:rPr>
        <w:t xml:space="preserve">ej opatrzonej podpisem zaufanym </w:t>
      </w:r>
      <w:r w:rsidRPr="00F61901">
        <w:rPr>
          <w:rFonts w:ascii="Arial" w:hAnsi="Arial" w:cs="Arial"/>
          <w:sz w:val="21"/>
          <w:szCs w:val="21"/>
        </w:rPr>
        <w:t>lub podpisem osobistym</w:t>
      </w:r>
      <w:r w:rsidR="00F61901">
        <w:rPr>
          <w:rFonts w:ascii="Arial" w:hAnsi="Arial" w:cs="Arial"/>
          <w:sz w:val="21"/>
          <w:szCs w:val="21"/>
        </w:rPr>
        <w:t>.</w:t>
      </w:r>
    </w:p>
    <w:p w14:paraId="53DD20DE" w14:textId="413D5750" w:rsidR="000C0411" w:rsidRPr="00C232E1" w:rsidRDefault="00514BAF" w:rsidP="0044381F">
      <w:pPr>
        <w:numPr>
          <w:ilvl w:val="0"/>
          <w:numId w:val="26"/>
        </w:numPr>
        <w:autoSpaceDE w:val="0"/>
        <w:autoSpaceDN w:val="0"/>
        <w:spacing w:before="120" w:after="120" w:line="320" w:lineRule="atLeast"/>
        <w:ind w:left="993"/>
        <w:jc w:val="both"/>
        <w:rPr>
          <w:rFonts w:ascii="Arial" w:hAnsi="Arial" w:cs="Arial"/>
          <w:sz w:val="21"/>
          <w:szCs w:val="21"/>
        </w:rPr>
      </w:pPr>
      <w:r w:rsidRPr="00C232E1">
        <w:rPr>
          <w:rFonts w:ascii="Arial" w:hAnsi="Arial" w:cs="Arial"/>
          <w:b/>
          <w:sz w:val="21"/>
          <w:szCs w:val="21"/>
        </w:rPr>
        <w:t>Samooczyszczenie</w:t>
      </w:r>
      <w:r w:rsidRPr="00C232E1">
        <w:rPr>
          <w:rFonts w:ascii="Arial" w:hAnsi="Arial" w:cs="Arial"/>
          <w:sz w:val="21"/>
          <w:szCs w:val="21"/>
        </w:rPr>
        <w:t xml:space="preserve"> </w:t>
      </w:r>
      <w:r w:rsidR="008B58DE" w:rsidRPr="00C232E1">
        <w:rPr>
          <w:rFonts w:ascii="Arial" w:hAnsi="Arial" w:cs="Arial"/>
          <w:sz w:val="21"/>
          <w:szCs w:val="21"/>
        </w:rPr>
        <w:t>–</w:t>
      </w:r>
      <w:r w:rsidRPr="00C232E1">
        <w:rPr>
          <w:rFonts w:ascii="Arial" w:hAnsi="Arial" w:cs="Arial"/>
          <w:sz w:val="21"/>
          <w:szCs w:val="21"/>
        </w:rPr>
        <w:t xml:space="preserve"> w</w:t>
      </w:r>
      <w:r w:rsidR="000C0411" w:rsidRPr="00C232E1">
        <w:rPr>
          <w:rFonts w:ascii="Arial" w:hAnsi="Arial" w:cs="Arial"/>
          <w:sz w:val="21"/>
          <w:szCs w:val="21"/>
        </w:rPr>
        <w:t xml:space="preserve"> okolicznościach określonych w art. 108 ust. 1 pkt 1, 2, 5 ustawy Pzp, wykonawca nie podlega wykluczeniu</w:t>
      </w:r>
      <w:r w:rsidR="00C23A6F">
        <w:rPr>
          <w:rFonts w:ascii="Arial" w:hAnsi="Arial" w:cs="Arial"/>
          <w:sz w:val="21"/>
          <w:szCs w:val="21"/>
        </w:rPr>
        <w:t>,</w:t>
      </w:r>
      <w:r w:rsidR="000C0411" w:rsidRPr="00C232E1">
        <w:rPr>
          <w:rFonts w:ascii="Arial" w:hAnsi="Arial" w:cs="Arial"/>
          <w:sz w:val="21"/>
          <w:szCs w:val="21"/>
        </w:rPr>
        <w:t xml:space="preserve"> jeżeli udowodni zamawiającemu, że spełnił </w:t>
      </w:r>
      <w:r w:rsidR="000C0411" w:rsidRPr="00C232E1">
        <w:rPr>
          <w:rFonts w:ascii="Arial" w:hAnsi="Arial" w:cs="Arial"/>
          <w:b/>
          <w:sz w:val="21"/>
          <w:szCs w:val="21"/>
        </w:rPr>
        <w:t>łącznie</w:t>
      </w:r>
      <w:r w:rsidR="000C0411" w:rsidRPr="00C232E1">
        <w:rPr>
          <w:rFonts w:ascii="Arial" w:hAnsi="Arial" w:cs="Arial"/>
          <w:sz w:val="21"/>
          <w:szCs w:val="21"/>
        </w:rPr>
        <w:t xml:space="preserve"> następujące przesłanki:</w:t>
      </w:r>
    </w:p>
    <w:p w14:paraId="6542D6B0" w14:textId="7CEF44F9" w:rsidR="000C0411" w:rsidRPr="00C232E1" w:rsidRDefault="000C0411" w:rsidP="008161F6">
      <w:pPr>
        <w:pStyle w:val="Tekstpodstawowy"/>
        <w:numPr>
          <w:ilvl w:val="1"/>
          <w:numId w:val="24"/>
        </w:numPr>
        <w:spacing w:after="0" w:line="320" w:lineRule="atLeast"/>
        <w:ind w:left="1276" w:right="20" w:hanging="278"/>
        <w:jc w:val="both"/>
        <w:rPr>
          <w:rFonts w:ascii="Arial" w:hAnsi="Arial" w:cs="Arial"/>
          <w:sz w:val="21"/>
          <w:szCs w:val="21"/>
        </w:rPr>
      </w:pPr>
      <w:r w:rsidRPr="00C232E1">
        <w:rPr>
          <w:rFonts w:ascii="Arial" w:hAnsi="Arial" w:cs="Arial"/>
          <w:sz w:val="21"/>
          <w:szCs w:val="21"/>
        </w:rPr>
        <w:t>naprawił lub zobowiązał się do naprawienia szkody wyrządzonej przestępstwem, wykroczeniem lub swoim nieprawidłowym postępowaniem, w tym poprzez zadośćuczynienie pieniężne;</w:t>
      </w:r>
    </w:p>
    <w:p w14:paraId="5033094F" w14:textId="3324E530" w:rsidR="000C0411" w:rsidRPr="00C232E1" w:rsidRDefault="000C0411" w:rsidP="008161F6">
      <w:pPr>
        <w:pStyle w:val="Tekstpodstawowy"/>
        <w:numPr>
          <w:ilvl w:val="1"/>
          <w:numId w:val="24"/>
        </w:numPr>
        <w:spacing w:after="0" w:line="320" w:lineRule="atLeast"/>
        <w:ind w:left="1276" w:right="20" w:hanging="278"/>
        <w:jc w:val="both"/>
        <w:rPr>
          <w:rFonts w:ascii="Arial" w:hAnsi="Arial" w:cs="Arial"/>
          <w:sz w:val="21"/>
          <w:szCs w:val="21"/>
        </w:rPr>
      </w:pPr>
      <w:r w:rsidRPr="00C232E1">
        <w:rPr>
          <w:rFonts w:ascii="Arial" w:hAnsi="Arial" w:cs="Arial"/>
          <w:sz w:val="21"/>
          <w:szCs w:val="2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7AF95861" w:rsidR="000C0411" w:rsidRPr="00C232E1" w:rsidRDefault="000C0411" w:rsidP="008161F6">
      <w:pPr>
        <w:pStyle w:val="Tekstpodstawowy"/>
        <w:numPr>
          <w:ilvl w:val="1"/>
          <w:numId w:val="24"/>
        </w:numPr>
        <w:spacing w:after="0" w:line="320" w:lineRule="atLeast"/>
        <w:ind w:left="1276" w:right="20" w:hanging="278"/>
        <w:jc w:val="both"/>
        <w:rPr>
          <w:rFonts w:ascii="Arial" w:hAnsi="Arial" w:cs="Arial"/>
          <w:sz w:val="21"/>
          <w:szCs w:val="21"/>
        </w:rPr>
      </w:pPr>
      <w:r w:rsidRPr="00C232E1">
        <w:rPr>
          <w:rFonts w:ascii="Arial" w:hAnsi="Arial" w:cs="Arial"/>
          <w:sz w:val="21"/>
          <w:szCs w:val="21"/>
        </w:rPr>
        <w:t>podjął konkretne środki techniczne, organizacyjne i kadrowe, odpowiednie dla zapobiegania dalszym przestępstwom, wykroczeniom lub nieprawidłowemu postępowaniu, w szczególności:</w:t>
      </w:r>
    </w:p>
    <w:p w14:paraId="7B9CCD88" w14:textId="1381EBF9" w:rsidR="000C0411" w:rsidRPr="00C232E1" w:rsidRDefault="000C0411" w:rsidP="008744EC">
      <w:pPr>
        <w:pStyle w:val="Tekstpodstawowy"/>
        <w:tabs>
          <w:tab w:val="left" w:pos="1418"/>
        </w:tabs>
        <w:spacing w:after="0" w:line="320" w:lineRule="atLeast"/>
        <w:ind w:left="1418" w:right="20" w:hanging="284"/>
        <w:jc w:val="both"/>
        <w:rPr>
          <w:rFonts w:ascii="Arial" w:hAnsi="Arial" w:cs="Arial"/>
          <w:sz w:val="21"/>
          <w:szCs w:val="21"/>
        </w:rPr>
      </w:pPr>
      <w:r w:rsidRPr="00C232E1">
        <w:rPr>
          <w:rFonts w:ascii="Arial" w:hAnsi="Arial" w:cs="Arial"/>
          <w:sz w:val="21"/>
          <w:szCs w:val="21"/>
        </w:rPr>
        <w:t>a)</w:t>
      </w:r>
      <w:r w:rsidR="008B58DE" w:rsidRPr="00C232E1">
        <w:rPr>
          <w:rFonts w:ascii="Arial" w:hAnsi="Arial" w:cs="Arial"/>
          <w:sz w:val="21"/>
          <w:szCs w:val="21"/>
        </w:rPr>
        <w:t xml:space="preserve"> </w:t>
      </w:r>
      <w:r w:rsidRPr="00C232E1">
        <w:rPr>
          <w:rFonts w:ascii="Arial" w:hAnsi="Arial" w:cs="Arial"/>
          <w:sz w:val="21"/>
          <w:szCs w:val="21"/>
        </w:rPr>
        <w:t>zerwał wszelkie powiązania z osobami lub podmiotami odpowiedzialnymi za nieprawidłowe postępowanie wykonawcy,</w:t>
      </w:r>
    </w:p>
    <w:p w14:paraId="4985D9EF" w14:textId="7A465A50" w:rsidR="000C0411" w:rsidRPr="00C232E1" w:rsidRDefault="000C0411" w:rsidP="008744EC">
      <w:pPr>
        <w:pStyle w:val="Tekstpodstawowy"/>
        <w:tabs>
          <w:tab w:val="left" w:pos="1418"/>
        </w:tabs>
        <w:spacing w:after="0" w:line="320" w:lineRule="atLeast"/>
        <w:ind w:left="1418" w:right="20" w:hanging="284"/>
        <w:jc w:val="both"/>
        <w:rPr>
          <w:rFonts w:ascii="Arial" w:hAnsi="Arial" w:cs="Arial"/>
          <w:sz w:val="21"/>
          <w:szCs w:val="21"/>
        </w:rPr>
      </w:pPr>
      <w:r w:rsidRPr="00C232E1">
        <w:rPr>
          <w:rFonts w:ascii="Arial" w:hAnsi="Arial" w:cs="Arial"/>
          <w:sz w:val="21"/>
          <w:szCs w:val="21"/>
        </w:rPr>
        <w:t>b)</w:t>
      </w:r>
      <w:r w:rsidR="008B58DE" w:rsidRPr="00C232E1">
        <w:rPr>
          <w:rFonts w:ascii="Arial" w:hAnsi="Arial" w:cs="Arial"/>
          <w:sz w:val="21"/>
          <w:szCs w:val="21"/>
        </w:rPr>
        <w:t xml:space="preserve"> </w:t>
      </w:r>
      <w:r w:rsidRPr="00C232E1">
        <w:rPr>
          <w:rFonts w:ascii="Arial" w:hAnsi="Arial" w:cs="Arial"/>
          <w:sz w:val="21"/>
          <w:szCs w:val="21"/>
        </w:rPr>
        <w:t>zreorganizował personel,</w:t>
      </w:r>
    </w:p>
    <w:p w14:paraId="2F0685A9" w14:textId="7803AB5E" w:rsidR="000C0411" w:rsidRPr="00C232E1" w:rsidRDefault="000C0411" w:rsidP="008744EC">
      <w:pPr>
        <w:pStyle w:val="Tekstpodstawowy"/>
        <w:tabs>
          <w:tab w:val="left" w:pos="1418"/>
        </w:tabs>
        <w:spacing w:after="0" w:line="320" w:lineRule="atLeast"/>
        <w:ind w:left="1418" w:right="20" w:hanging="284"/>
        <w:jc w:val="both"/>
        <w:rPr>
          <w:rFonts w:ascii="Arial" w:hAnsi="Arial" w:cs="Arial"/>
          <w:sz w:val="21"/>
          <w:szCs w:val="21"/>
        </w:rPr>
      </w:pPr>
      <w:r w:rsidRPr="00C232E1">
        <w:rPr>
          <w:rFonts w:ascii="Arial" w:hAnsi="Arial" w:cs="Arial"/>
          <w:sz w:val="21"/>
          <w:szCs w:val="21"/>
        </w:rPr>
        <w:t>c)</w:t>
      </w:r>
      <w:r w:rsidR="008B58DE" w:rsidRPr="00C232E1">
        <w:rPr>
          <w:rFonts w:ascii="Arial" w:hAnsi="Arial" w:cs="Arial"/>
          <w:sz w:val="21"/>
          <w:szCs w:val="21"/>
        </w:rPr>
        <w:t xml:space="preserve"> </w:t>
      </w:r>
      <w:r w:rsidRPr="00C232E1">
        <w:rPr>
          <w:rFonts w:ascii="Arial" w:hAnsi="Arial" w:cs="Arial"/>
          <w:sz w:val="21"/>
          <w:szCs w:val="21"/>
        </w:rPr>
        <w:t>wdrożył system sprawozdawczości i kontroli,</w:t>
      </w:r>
    </w:p>
    <w:p w14:paraId="28426416" w14:textId="3FD21C2D" w:rsidR="000C0411" w:rsidRPr="00C232E1" w:rsidRDefault="000C0411" w:rsidP="008744EC">
      <w:pPr>
        <w:pStyle w:val="Tekstpodstawowy"/>
        <w:tabs>
          <w:tab w:val="left" w:pos="1418"/>
        </w:tabs>
        <w:spacing w:after="0" w:line="320" w:lineRule="atLeast"/>
        <w:ind w:left="1418" w:right="20" w:hanging="284"/>
        <w:jc w:val="both"/>
        <w:rPr>
          <w:rFonts w:ascii="Arial" w:hAnsi="Arial" w:cs="Arial"/>
          <w:sz w:val="21"/>
          <w:szCs w:val="21"/>
        </w:rPr>
      </w:pPr>
      <w:r w:rsidRPr="00C232E1">
        <w:rPr>
          <w:rFonts w:ascii="Arial" w:hAnsi="Arial" w:cs="Arial"/>
          <w:sz w:val="21"/>
          <w:szCs w:val="21"/>
        </w:rPr>
        <w:t>d)</w:t>
      </w:r>
      <w:r w:rsidR="008B58DE" w:rsidRPr="00C232E1">
        <w:rPr>
          <w:rFonts w:ascii="Arial" w:hAnsi="Arial" w:cs="Arial"/>
          <w:sz w:val="21"/>
          <w:szCs w:val="21"/>
        </w:rPr>
        <w:t xml:space="preserve"> </w:t>
      </w:r>
      <w:r w:rsidRPr="00C232E1">
        <w:rPr>
          <w:rFonts w:ascii="Arial" w:hAnsi="Arial" w:cs="Arial"/>
          <w:sz w:val="21"/>
          <w:szCs w:val="21"/>
        </w:rPr>
        <w:t>utworzył struktury audytu wewnętrznego do monitorowania przestrzegania przepisów, wewnętrznych regulacji lub standardów,</w:t>
      </w:r>
    </w:p>
    <w:p w14:paraId="1606629B" w14:textId="11667A1C" w:rsidR="000C0411" w:rsidRPr="00C232E1" w:rsidRDefault="000C0411" w:rsidP="008744EC">
      <w:pPr>
        <w:pStyle w:val="Tekstpodstawowy"/>
        <w:tabs>
          <w:tab w:val="left" w:pos="1418"/>
        </w:tabs>
        <w:spacing w:after="0" w:line="320" w:lineRule="atLeast"/>
        <w:ind w:left="1418" w:right="20" w:hanging="284"/>
        <w:jc w:val="both"/>
        <w:rPr>
          <w:rFonts w:ascii="Arial" w:hAnsi="Arial" w:cs="Arial"/>
          <w:sz w:val="21"/>
          <w:szCs w:val="21"/>
        </w:rPr>
      </w:pPr>
      <w:r w:rsidRPr="00C232E1">
        <w:rPr>
          <w:rFonts w:ascii="Arial" w:hAnsi="Arial" w:cs="Arial"/>
          <w:sz w:val="21"/>
          <w:szCs w:val="21"/>
        </w:rPr>
        <w:t>e)</w:t>
      </w:r>
      <w:r w:rsidR="005F74F8" w:rsidRPr="00C232E1">
        <w:rPr>
          <w:rFonts w:ascii="Arial" w:hAnsi="Arial" w:cs="Arial"/>
          <w:sz w:val="21"/>
          <w:szCs w:val="21"/>
        </w:rPr>
        <w:t xml:space="preserve"> </w:t>
      </w:r>
      <w:r w:rsidRPr="00C232E1">
        <w:rPr>
          <w:rFonts w:ascii="Arial" w:hAnsi="Arial" w:cs="Arial"/>
          <w:sz w:val="21"/>
          <w:szCs w:val="21"/>
        </w:rPr>
        <w:t>wprowadził wewnętrzne regulacje dotyczące odpowiedzialności i odszkodowań za nieprzestrzeganie przepisów, wewnętrznych regulacji lub standardów.</w:t>
      </w:r>
    </w:p>
    <w:p w14:paraId="0E019A25" w14:textId="49F12B6D" w:rsidR="000C0411" w:rsidRPr="00C232E1" w:rsidRDefault="000C0411" w:rsidP="00171E75">
      <w:pPr>
        <w:pStyle w:val="Tekstpodstawowy"/>
        <w:spacing w:after="0" w:line="320" w:lineRule="atLeast"/>
        <w:ind w:left="993" w:right="20"/>
        <w:jc w:val="both"/>
        <w:rPr>
          <w:rFonts w:ascii="Arial" w:hAnsi="Arial" w:cs="Arial"/>
          <w:b/>
          <w:sz w:val="21"/>
          <w:szCs w:val="21"/>
        </w:rPr>
      </w:pPr>
      <w:r w:rsidRPr="00C232E1">
        <w:rPr>
          <w:rFonts w:ascii="Arial" w:hAnsi="Arial" w:cs="Arial"/>
          <w:b/>
          <w:sz w:val="21"/>
          <w:szCs w:val="21"/>
        </w:rPr>
        <w:t>Zamawiający ocenia, czy podjęte przez wykonawcę czynności są wystarczające do wykazania jego rzetelności, uwzględniając wagę i szczególne okoliczności czynu wykonawcy, a jeżeli uzna</w:t>
      </w:r>
      <w:r w:rsidR="005F74F8" w:rsidRPr="00C232E1">
        <w:rPr>
          <w:rFonts w:ascii="Arial" w:hAnsi="Arial" w:cs="Arial"/>
          <w:b/>
          <w:sz w:val="21"/>
          <w:szCs w:val="21"/>
        </w:rPr>
        <w:t>,</w:t>
      </w:r>
      <w:r w:rsidRPr="00C232E1">
        <w:rPr>
          <w:rFonts w:ascii="Arial" w:hAnsi="Arial" w:cs="Arial"/>
          <w:b/>
          <w:sz w:val="21"/>
          <w:szCs w:val="21"/>
        </w:rPr>
        <w:t xml:space="preserve"> że nie są wystarczające, wyklucza wykonawcę.</w:t>
      </w:r>
    </w:p>
    <w:p w14:paraId="4EAAF523" w14:textId="395C7C71" w:rsidR="0078519A" w:rsidRPr="00C232E1" w:rsidRDefault="0078519A" w:rsidP="0044381F">
      <w:pPr>
        <w:numPr>
          <w:ilvl w:val="0"/>
          <w:numId w:val="26"/>
        </w:numPr>
        <w:autoSpaceDE w:val="0"/>
        <w:autoSpaceDN w:val="0"/>
        <w:spacing w:before="120" w:after="120" w:line="320" w:lineRule="atLeast"/>
        <w:ind w:left="993"/>
        <w:jc w:val="both"/>
        <w:rPr>
          <w:rFonts w:ascii="Arial" w:hAnsi="Arial" w:cs="Arial"/>
          <w:i/>
          <w:sz w:val="21"/>
          <w:szCs w:val="21"/>
        </w:rPr>
      </w:pPr>
      <w:r w:rsidRPr="00C232E1">
        <w:rPr>
          <w:rFonts w:ascii="Arial" w:hAnsi="Arial" w:cs="Arial"/>
          <w:sz w:val="21"/>
          <w:szCs w:val="21"/>
        </w:rPr>
        <w:lastRenderedPageBreak/>
        <w:t xml:space="preserve">Do oferty wykonawca załącza również: </w:t>
      </w:r>
    </w:p>
    <w:p w14:paraId="3C54FC03" w14:textId="403D1712" w:rsidR="00C74ACD" w:rsidRDefault="00C74ACD" w:rsidP="008161F6">
      <w:pPr>
        <w:numPr>
          <w:ilvl w:val="0"/>
          <w:numId w:val="27"/>
        </w:numPr>
        <w:spacing w:line="320" w:lineRule="atLeast"/>
        <w:ind w:left="993" w:right="-108" w:hanging="284"/>
        <w:jc w:val="both"/>
        <w:rPr>
          <w:rFonts w:ascii="Arial" w:hAnsi="Arial" w:cs="Arial"/>
          <w:sz w:val="21"/>
          <w:szCs w:val="21"/>
        </w:rPr>
      </w:pPr>
      <w:r w:rsidRPr="00C74ACD">
        <w:rPr>
          <w:rFonts w:ascii="Arial" w:hAnsi="Arial" w:cs="Arial"/>
          <w:sz w:val="21"/>
          <w:szCs w:val="21"/>
        </w:rPr>
        <w:t xml:space="preserve">odpis lub informację z Krajowego Rejestru Sądowego, Centralnej Ewidencji i Informacji o Działalności Gospodarczej lub innego właściwego rejestru, chyba że </w:t>
      </w:r>
      <w:r w:rsidR="00177657">
        <w:rPr>
          <w:rFonts w:ascii="Arial" w:hAnsi="Arial" w:cs="Arial"/>
          <w:sz w:val="21"/>
          <w:szCs w:val="21"/>
        </w:rPr>
        <w:t>z</w:t>
      </w:r>
      <w:r w:rsidRPr="00C74ACD">
        <w:rPr>
          <w:rFonts w:ascii="Arial" w:hAnsi="Arial" w:cs="Arial"/>
          <w:sz w:val="21"/>
          <w:szCs w:val="21"/>
        </w:rPr>
        <w:t>amawiający może je uzyskać za pomocą bezpłatnych i ogólnodostępnych baz danych</w:t>
      </w:r>
      <w:r w:rsidR="00C23A6F">
        <w:rPr>
          <w:rFonts w:ascii="Arial" w:hAnsi="Arial" w:cs="Arial"/>
          <w:sz w:val="21"/>
          <w:szCs w:val="21"/>
        </w:rPr>
        <w:t>,</w:t>
      </w:r>
      <w:r w:rsidRPr="00C74ACD">
        <w:rPr>
          <w:rFonts w:ascii="Arial" w:hAnsi="Arial" w:cs="Arial"/>
          <w:sz w:val="21"/>
          <w:szCs w:val="21"/>
        </w:rPr>
        <w:t xml:space="preserve"> a </w:t>
      </w:r>
      <w:r w:rsidR="00BD6188">
        <w:rPr>
          <w:rFonts w:ascii="Arial" w:hAnsi="Arial" w:cs="Arial"/>
          <w:sz w:val="21"/>
          <w:szCs w:val="21"/>
        </w:rPr>
        <w:t>w</w:t>
      </w:r>
      <w:r w:rsidRPr="00C74ACD">
        <w:rPr>
          <w:rFonts w:ascii="Arial" w:hAnsi="Arial" w:cs="Arial"/>
          <w:sz w:val="21"/>
          <w:szCs w:val="21"/>
        </w:rPr>
        <w:t xml:space="preserve">ykonawca w Formularzu Oferty wskazał dane umożliwiające dostęp do tych dokumentów w odniesieniu do </w:t>
      </w:r>
      <w:r w:rsidR="00BD6188">
        <w:rPr>
          <w:rFonts w:ascii="Arial" w:hAnsi="Arial" w:cs="Arial"/>
          <w:sz w:val="21"/>
          <w:szCs w:val="21"/>
        </w:rPr>
        <w:t>w</w:t>
      </w:r>
      <w:r w:rsidRPr="00C74ACD">
        <w:rPr>
          <w:rFonts w:ascii="Arial" w:hAnsi="Arial" w:cs="Arial"/>
          <w:sz w:val="21"/>
          <w:szCs w:val="21"/>
        </w:rPr>
        <w:t xml:space="preserve">ykonawcy, </w:t>
      </w:r>
      <w:r w:rsidR="00BD6188">
        <w:rPr>
          <w:rFonts w:ascii="Arial" w:hAnsi="Arial" w:cs="Arial"/>
          <w:sz w:val="21"/>
          <w:szCs w:val="21"/>
        </w:rPr>
        <w:t>w</w:t>
      </w:r>
      <w:r w:rsidRPr="00C74ACD">
        <w:rPr>
          <w:rFonts w:ascii="Arial" w:hAnsi="Arial" w:cs="Arial"/>
          <w:sz w:val="21"/>
          <w:szCs w:val="21"/>
        </w:rPr>
        <w:t xml:space="preserve">ykonawcy wspólnie ubiegającego się o zamówienie; w przypadku wskazania przez </w:t>
      </w:r>
      <w:r w:rsidR="00BD6188">
        <w:rPr>
          <w:rFonts w:ascii="Arial" w:hAnsi="Arial" w:cs="Arial"/>
          <w:sz w:val="21"/>
          <w:szCs w:val="21"/>
        </w:rPr>
        <w:t>w</w:t>
      </w:r>
      <w:r w:rsidRPr="00C74ACD">
        <w:rPr>
          <w:rFonts w:ascii="Arial" w:hAnsi="Arial" w:cs="Arial"/>
          <w:sz w:val="21"/>
          <w:szCs w:val="21"/>
        </w:rPr>
        <w:t xml:space="preserve">ykonawcę dostępności ww. dokumentów pod określonymi adresami internetowymi ogólnodostępnych i bezpłatnych baz danych, </w:t>
      </w:r>
      <w:r w:rsidR="00BD6188">
        <w:rPr>
          <w:rFonts w:ascii="Arial" w:hAnsi="Arial" w:cs="Arial"/>
          <w:sz w:val="21"/>
          <w:szCs w:val="21"/>
        </w:rPr>
        <w:t>z</w:t>
      </w:r>
      <w:r w:rsidRPr="00C74ACD">
        <w:rPr>
          <w:rFonts w:ascii="Arial" w:hAnsi="Arial" w:cs="Arial"/>
          <w:sz w:val="21"/>
          <w:szCs w:val="21"/>
        </w:rPr>
        <w:t xml:space="preserve">amawiający może żądać od </w:t>
      </w:r>
      <w:r w:rsidR="00BD6188">
        <w:rPr>
          <w:rFonts w:ascii="Arial" w:hAnsi="Arial" w:cs="Arial"/>
          <w:sz w:val="21"/>
          <w:szCs w:val="21"/>
        </w:rPr>
        <w:t>w</w:t>
      </w:r>
      <w:r w:rsidRPr="00C74ACD">
        <w:rPr>
          <w:rFonts w:ascii="Arial" w:hAnsi="Arial" w:cs="Arial"/>
          <w:sz w:val="21"/>
          <w:szCs w:val="21"/>
        </w:rPr>
        <w:t xml:space="preserve">ykonawcy przedstawienia tłumaczenia na język polski pobranych samodzielnie przez </w:t>
      </w:r>
      <w:r w:rsidR="00BD6188">
        <w:rPr>
          <w:rFonts w:ascii="Arial" w:hAnsi="Arial" w:cs="Arial"/>
          <w:sz w:val="21"/>
          <w:szCs w:val="21"/>
        </w:rPr>
        <w:t>z</w:t>
      </w:r>
      <w:r w:rsidRPr="00C74ACD">
        <w:rPr>
          <w:rFonts w:ascii="Arial" w:hAnsi="Arial" w:cs="Arial"/>
          <w:sz w:val="21"/>
          <w:szCs w:val="21"/>
        </w:rPr>
        <w:t>amawiającego dokumentów</w:t>
      </w:r>
      <w:r w:rsidR="00C23A6F">
        <w:rPr>
          <w:rFonts w:ascii="Arial" w:hAnsi="Arial" w:cs="Arial"/>
          <w:sz w:val="21"/>
          <w:szCs w:val="21"/>
        </w:rPr>
        <w:t>.</w:t>
      </w:r>
    </w:p>
    <w:p w14:paraId="4B4785AB" w14:textId="06DF3731" w:rsidR="0078519A" w:rsidRPr="00C232E1" w:rsidRDefault="0078519A" w:rsidP="00BC4AC6">
      <w:pPr>
        <w:numPr>
          <w:ilvl w:val="0"/>
          <w:numId w:val="27"/>
        </w:numPr>
        <w:spacing w:line="320" w:lineRule="atLeast"/>
        <w:ind w:left="993" w:right="-108" w:hanging="284"/>
        <w:jc w:val="both"/>
        <w:rPr>
          <w:rFonts w:ascii="Arial" w:hAnsi="Arial" w:cs="Arial"/>
          <w:b/>
          <w:sz w:val="21"/>
          <w:szCs w:val="21"/>
        </w:rPr>
      </w:pPr>
      <w:r w:rsidRPr="00C232E1">
        <w:rPr>
          <w:rFonts w:ascii="Arial" w:hAnsi="Arial" w:cs="Arial"/>
          <w:b/>
          <w:sz w:val="21"/>
          <w:szCs w:val="21"/>
        </w:rPr>
        <w:t>Pełnomocnictw</w:t>
      </w:r>
      <w:r w:rsidR="00F56011">
        <w:rPr>
          <w:rFonts w:ascii="Arial" w:hAnsi="Arial" w:cs="Arial"/>
          <w:b/>
          <w:sz w:val="21"/>
          <w:szCs w:val="21"/>
        </w:rPr>
        <w:t>o</w:t>
      </w:r>
    </w:p>
    <w:p w14:paraId="6668CDDE" w14:textId="1A7D32D9" w:rsidR="0078519A" w:rsidRPr="00C232E1" w:rsidRDefault="0078519A" w:rsidP="00114471">
      <w:pPr>
        <w:pStyle w:val="Tekstpodstawowy"/>
        <w:numPr>
          <w:ilvl w:val="0"/>
          <w:numId w:val="15"/>
        </w:numPr>
        <w:spacing w:after="0" w:line="320" w:lineRule="atLeast"/>
        <w:ind w:left="1276" w:right="20" w:hanging="426"/>
        <w:jc w:val="both"/>
        <w:rPr>
          <w:rFonts w:ascii="Arial" w:hAnsi="Arial" w:cs="Arial"/>
          <w:sz w:val="21"/>
          <w:szCs w:val="21"/>
        </w:rPr>
      </w:pPr>
      <w:r w:rsidRPr="00C232E1">
        <w:rPr>
          <w:rFonts w:ascii="Arial" w:hAnsi="Arial" w:cs="Arial"/>
          <w:sz w:val="21"/>
          <w:szCs w:val="21"/>
        </w:rPr>
        <w:t>Gdy umocowanie osoby składającej ofertę nie wynika z dokumentów rejestrowych</w:t>
      </w:r>
      <w:r w:rsidR="005F74F8" w:rsidRPr="00C232E1">
        <w:rPr>
          <w:rFonts w:ascii="Arial" w:hAnsi="Arial" w:cs="Arial"/>
          <w:sz w:val="21"/>
          <w:szCs w:val="21"/>
        </w:rPr>
        <w:t>,</w:t>
      </w:r>
      <w:r w:rsidRPr="00C232E1">
        <w:rPr>
          <w:rFonts w:ascii="Arial" w:hAnsi="Arial" w:cs="Arial"/>
          <w:sz w:val="21"/>
          <w:szCs w:val="21"/>
        </w:rPr>
        <w:t xml:space="preserve"> wykonawca, który składa ofertę za pośrednictwem pełnomocnika, </w:t>
      </w:r>
      <w:r w:rsidR="005F74F8" w:rsidRPr="00C232E1">
        <w:rPr>
          <w:rFonts w:ascii="Arial" w:hAnsi="Arial" w:cs="Arial"/>
          <w:sz w:val="21"/>
          <w:szCs w:val="21"/>
        </w:rPr>
        <w:t>po</w:t>
      </w:r>
      <w:r w:rsidRPr="00C232E1">
        <w:rPr>
          <w:rFonts w:ascii="Arial" w:hAnsi="Arial" w:cs="Arial"/>
          <w:sz w:val="21"/>
          <w:szCs w:val="21"/>
        </w:rPr>
        <w:t>winien dołączyć</w:t>
      </w:r>
      <w:r w:rsidR="005F74F8" w:rsidRPr="00C232E1">
        <w:rPr>
          <w:rFonts w:ascii="Arial" w:hAnsi="Arial" w:cs="Arial"/>
          <w:sz w:val="21"/>
          <w:szCs w:val="21"/>
        </w:rPr>
        <w:t xml:space="preserve"> </w:t>
      </w:r>
      <w:r w:rsidRPr="00C232E1">
        <w:rPr>
          <w:rFonts w:ascii="Arial" w:hAnsi="Arial" w:cs="Arial"/>
          <w:sz w:val="21"/>
          <w:szCs w:val="21"/>
        </w:rPr>
        <w:t>do oferty</w:t>
      </w:r>
      <w:r w:rsidR="005F74F8" w:rsidRPr="00C232E1">
        <w:rPr>
          <w:rFonts w:ascii="Arial" w:hAnsi="Arial" w:cs="Arial"/>
          <w:sz w:val="21"/>
          <w:szCs w:val="21"/>
        </w:rPr>
        <w:t xml:space="preserve"> </w:t>
      </w:r>
      <w:r w:rsidRPr="00C232E1">
        <w:rPr>
          <w:rFonts w:ascii="Arial" w:hAnsi="Arial" w:cs="Arial"/>
          <w:sz w:val="21"/>
          <w:szCs w:val="21"/>
        </w:rPr>
        <w:t xml:space="preserve">dokument pełnomocnictwa obejmujący swym zakresem umocowanie do złożenia oferty lub do złożenia oferty i podpisania umowy. </w:t>
      </w:r>
    </w:p>
    <w:p w14:paraId="5DAEB109" w14:textId="30BCE525" w:rsidR="0078519A" w:rsidRPr="00C232E1" w:rsidRDefault="0078519A" w:rsidP="00114471">
      <w:pPr>
        <w:pStyle w:val="Tekstpodstawowy"/>
        <w:numPr>
          <w:ilvl w:val="0"/>
          <w:numId w:val="15"/>
        </w:numPr>
        <w:spacing w:after="0" w:line="320" w:lineRule="atLeast"/>
        <w:ind w:left="1276" w:right="20" w:hanging="426"/>
        <w:jc w:val="both"/>
        <w:rPr>
          <w:rFonts w:ascii="Arial" w:hAnsi="Arial" w:cs="Arial"/>
          <w:sz w:val="21"/>
          <w:szCs w:val="21"/>
        </w:rPr>
      </w:pPr>
      <w:r w:rsidRPr="00C232E1">
        <w:rPr>
          <w:rFonts w:ascii="Arial" w:hAnsi="Arial" w:cs="Arial"/>
          <w:sz w:val="21"/>
          <w:szCs w:val="21"/>
        </w:rPr>
        <w:t>W przypadku wykonawców ubiegających się wsp</w:t>
      </w:r>
      <w:r w:rsidR="005A7BEC" w:rsidRPr="00C232E1">
        <w:rPr>
          <w:rFonts w:ascii="Arial" w:hAnsi="Arial" w:cs="Arial"/>
          <w:sz w:val="21"/>
          <w:szCs w:val="21"/>
        </w:rPr>
        <w:t>ólnie o udzielenie zamówienia w</w:t>
      </w:r>
      <w:r w:rsidRPr="00C232E1">
        <w:rPr>
          <w:rFonts w:ascii="Arial" w:hAnsi="Arial" w:cs="Arial"/>
          <w:sz w:val="21"/>
          <w:szCs w:val="21"/>
        </w:rPr>
        <w:t>ykonawcy zobowiązani są do ustanowienia pełnomocnika. Dokument pełnomocnictwa, z treści którego będzie wynikało umocowanie do reprezentowania w postępowaniu o udzielenie zamówienia tych wykonawców</w:t>
      </w:r>
      <w:r w:rsidR="00C23A6F">
        <w:rPr>
          <w:rFonts w:ascii="Arial" w:hAnsi="Arial" w:cs="Arial"/>
          <w:sz w:val="21"/>
          <w:szCs w:val="21"/>
        </w:rPr>
        <w:t>,</w:t>
      </w:r>
      <w:r w:rsidRPr="00C232E1">
        <w:rPr>
          <w:rFonts w:ascii="Arial" w:hAnsi="Arial" w:cs="Arial"/>
          <w:sz w:val="21"/>
          <w:szCs w:val="21"/>
        </w:rPr>
        <w:t xml:space="preserve"> należy załączyć do oferty. </w:t>
      </w:r>
    </w:p>
    <w:p w14:paraId="49B87D1F" w14:textId="3AC6EE75" w:rsidR="00E72E22" w:rsidRPr="00C232E1" w:rsidRDefault="00E72E22" w:rsidP="008744EC">
      <w:pPr>
        <w:spacing w:line="320" w:lineRule="atLeast"/>
        <w:ind w:left="709"/>
        <w:contextualSpacing/>
        <w:jc w:val="both"/>
        <w:rPr>
          <w:rFonts w:ascii="Arial" w:eastAsiaTheme="majorEastAsia" w:hAnsi="Arial" w:cs="Arial"/>
          <w:b/>
          <w:bCs/>
          <w:sz w:val="21"/>
          <w:szCs w:val="21"/>
          <w:lang w:eastAsia="en-US"/>
        </w:rPr>
      </w:pPr>
      <w:r w:rsidRPr="00C232E1">
        <w:rPr>
          <w:rFonts w:ascii="Arial" w:eastAsiaTheme="majorEastAsia" w:hAnsi="Arial" w:cs="Arial"/>
          <w:bCs/>
          <w:sz w:val="21"/>
          <w:szCs w:val="21"/>
          <w:lang w:eastAsia="en-US"/>
        </w:rPr>
        <w:t>Pełnomocnictwo powinno być załączone do oferty i powinno zawierać w szczególności wskazanie:</w:t>
      </w:r>
    </w:p>
    <w:p w14:paraId="45A4F0CB" w14:textId="77777777" w:rsidR="00E72E22" w:rsidRPr="00C232E1" w:rsidRDefault="00E72E22" w:rsidP="00114471">
      <w:pPr>
        <w:numPr>
          <w:ilvl w:val="0"/>
          <w:numId w:val="7"/>
        </w:numPr>
        <w:spacing w:line="320" w:lineRule="atLeast"/>
        <w:ind w:left="1701" w:hanging="708"/>
        <w:contextualSpacing/>
        <w:jc w:val="both"/>
        <w:rPr>
          <w:rFonts w:ascii="Arial" w:eastAsiaTheme="majorEastAsia" w:hAnsi="Arial" w:cs="Arial"/>
          <w:b/>
          <w:bCs/>
          <w:sz w:val="21"/>
          <w:szCs w:val="21"/>
          <w:lang w:eastAsia="en-US"/>
        </w:rPr>
      </w:pPr>
      <w:r w:rsidRPr="00C232E1">
        <w:rPr>
          <w:rFonts w:ascii="Arial" w:eastAsiaTheme="majorEastAsia" w:hAnsi="Arial" w:cs="Arial"/>
          <w:bCs/>
          <w:sz w:val="21"/>
          <w:szCs w:val="21"/>
          <w:lang w:eastAsia="en-US"/>
        </w:rPr>
        <w:t>postępowania o zamówienie publiczne, którego dotyczy,</w:t>
      </w:r>
    </w:p>
    <w:p w14:paraId="63B6701D" w14:textId="77777777" w:rsidR="00E72E22" w:rsidRPr="00C232E1" w:rsidRDefault="00E72E22" w:rsidP="00114471">
      <w:pPr>
        <w:numPr>
          <w:ilvl w:val="0"/>
          <w:numId w:val="7"/>
        </w:numPr>
        <w:spacing w:line="320" w:lineRule="atLeast"/>
        <w:ind w:left="1701" w:hanging="708"/>
        <w:contextualSpacing/>
        <w:jc w:val="both"/>
        <w:rPr>
          <w:rFonts w:ascii="Arial" w:eastAsiaTheme="majorEastAsia" w:hAnsi="Arial" w:cs="Arial"/>
          <w:bCs/>
          <w:sz w:val="21"/>
          <w:szCs w:val="21"/>
          <w:lang w:eastAsia="en-US"/>
        </w:rPr>
      </w:pPr>
      <w:r w:rsidRPr="00C232E1">
        <w:rPr>
          <w:rFonts w:ascii="Arial" w:eastAsiaTheme="majorEastAsia" w:hAnsi="Arial" w:cs="Arial"/>
          <w:bCs/>
          <w:sz w:val="21"/>
          <w:szCs w:val="21"/>
          <w:lang w:eastAsia="en-US"/>
        </w:rPr>
        <w:t>wszystkich wykonawców ubiegających się wspólnie o udzielenie zamówienia wymienionych z nazwy z określeniem adresu siedziby,</w:t>
      </w:r>
    </w:p>
    <w:p w14:paraId="7B0F676B" w14:textId="36EB067C" w:rsidR="00E72E22" w:rsidRPr="00C232E1" w:rsidRDefault="005A7BEC" w:rsidP="00114471">
      <w:pPr>
        <w:numPr>
          <w:ilvl w:val="0"/>
          <w:numId w:val="7"/>
        </w:numPr>
        <w:spacing w:line="320" w:lineRule="atLeast"/>
        <w:ind w:left="1701" w:hanging="708"/>
        <w:contextualSpacing/>
        <w:jc w:val="both"/>
        <w:rPr>
          <w:rFonts w:ascii="Arial" w:eastAsiaTheme="majorEastAsia" w:hAnsi="Arial" w:cs="Arial"/>
          <w:bCs/>
          <w:sz w:val="21"/>
          <w:szCs w:val="21"/>
          <w:lang w:eastAsia="en-US"/>
        </w:rPr>
      </w:pPr>
      <w:r w:rsidRPr="00C232E1">
        <w:rPr>
          <w:rFonts w:ascii="Arial" w:eastAsiaTheme="majorEastAsia" w:hAnsi="Arial" w:cs="Arial"/>
          <w:bCs/>
          <w:sz w:val="21"/>
          <w:szCs w:val="21"/>
          <w:lang w:eastAsia="en-US"/>
        </w:rPr>
        <w:t>ustanowionego p</w:t>
      </w:r>
      <w:r w:rsidR="00E72E22" w:rsidRPr="00C232E1">
        <w:rPr>
          <w:rFonts w:ascii="Arial" w:eastAsiaTheme="majorEastAsia" w:hAnsi="Arial" w:cs="Arial"/>
          <w:bCs/>
          <w:sz w:val="21"/>
          <w:szCs w:val="21"/>
          <w:lang w:eastAsia="en-US"/>
        </w:rPr>
        <w:t>ełnomocnika oraz zakresu jego umocowania.</w:t>
      </w:r>
    </w:p>
    <w:p w14:paraId="22CBD93A" w14:textId="77777777" w:rsidR="005A7BEC" w:rsidRPr="00C232E1" w:rsidRDefault="0078519A" w:rsidP="008744EC">
      <w:pPr>
        <w:pStyle w:val="Tekstpodstawowy"/>
        <w:spacing w:after="0" w:line="320" w:lineRule="atLeast"/>
        <w:ind w:left="709" w:right="20"/>
        <w:jc w:val="both"/>
        <w:rPr>
          <w:rFonts w:ascii="Arial" w:hAnsi="Arial" w:cs="Arial"/>
          <w:b/>
          <w:sz w:val="21"/>
          <w:szCs w:val="21"/>
        </w:rPr>
      </w:pPr>
      <w:r w:rsidRPr="00C232E1">
        <w:rPr>
          <w:rFonts w:ascii="Arial" w:hAnsi="Arial" w:cs="Arial"/>
          <w:b/>
          <w:sz w:val="21"/>
          <w:szCs w:val="21"/>
        </w:rPr>
        <w:t>Wymagana forma:</w:t>
      </w:r>
    </w:p>
    <w:p w14:paraId="42126727" w14:textId="218AE969" w:rsidR="00194AD6" w:rsidRPr="00C232E1" w:rsidRDefault="004835A1" w:rsidP="008744EC">
      <w:pPr>
        <w:pStyle w:val="Tekstpodstawowy"/>
        <w:spacing w:after="0" w:line="320" w:lineRule="atLeast"/>
        <w:ind w:left="709" w:right="20"/>
        <w:jc w:val="both"/>
        <w:rPr>
          <w:rFonts w:ascii="Arial" w:hAnsi="Arial" w:cs="Arial"/>
          <w:sz w:val="21"/>
          <w:szCs w:val="21"/>
        </w:rPr>
      </w:pPr>
      <w:r w:rsidRPr="00C232E1">
        <w:rPr>
          <w:rFonts w:ascii="Arial" w:hAnsi="Arial" w:cs="Arial"/>
          <w:sz w:val="21"/>
          <w:szCs w:val="21"/>
        </w:rPr>
        <w:t xml:space="preserve">Pełnomocnictwo </w:t>
      </w:r>
      <w:r w:rsidR="00194AD6" w:rsidRPr="00C232E1">
        <w:rPr>
          <w:rFonts w:ascii="Arial" w:hAnsi="Arial" w:cs="Arial"/>
          <w:sz w:val="21"/>
          <w:szCs w:val="21"/>
        </w:rPr>
        <w:t>przekazuje się w postaci elektronicznej i opatruje się kwalifikowanym podpisem elektronicznym, podpisem zaufanym lub podpisem osobistym</w:t>
      </w:r>
      <w:r w:rsidR="0014379B" w:rsidRPr="00C232E1">
        <w:rPr>
          <w:rFonts w:ascii="Arial" w:hAnsi="Arial" w:cs="Arial"/>
          <w:sz w:val="21"/>
          <w:szCs w:val="21"/>
        </w:rPr>
        <w:t>.</w:t>
      </w:r>
    </w:p>
    <w:p w14:paraId="4D8DF67F" w14:textId="7AABF6F7" w:rsidR="00194AD6" w:rsidRPr="00C232E1" w:rsidRDefault="001873BE" w:rsidP="008744EC">
      <w:pPr>
        <w:pStyle w:val="Tekstpodstawowy"/>
        <w:spacing w:after="0" w:line="320" w:lineRule="atLeast"/>
        <w:ind w:left="709" w:right="20"/>
        <w:jc w:val="both"/>
        <w:rPr>
          <w:rFonts w:ascii="Arial" w:hAnsi="Arial" w:cs="Arial"/>
          <w:sz w:val="21"/>
          <w:szCs w:val="21"/>
        </w:rPr>
      </w:pPr>
      <w:r w:rsidRPr="00C232E1">
        <w:rPr>
          <w:rFonts w:ascii="Arial" w:hAnsi="Arial" w:cs="Arial"/>
          <w:sz w:val="21"/>
          <w:szCs w:val="21"/>
        </w:rPr>
        <w:t>W przypadku gdy został</w:t>
      </w:r>
      <w:r w:rsidR="00C23A6F">
        <w:rPr>
          <w:rFonts w:ascii="Arial" w:hAnsi="Arial" w:cs="Arial"/>
          <w:sz w:val="21"/>
          <w:szCs w:val="21"/>
        </w:rPr>
        <w:t>o</w:t>
      </w:r>
      <w:r w:rsidRPr="00C232E1">
        <w:rPr>
          <w:rFonts w:ascii="Arial" w:hAnsi="Arial" w:cs="Arial"/>
          <w:sz w:val="21"/>
          <w:szCs w:val="21"/>
        </w:rPr>
        <w:t xml:space="preserve"> sporządzone jako dokument w postaci papierowej i opatrzone własnoręcznym podpisem, przekazuje się cyfrowe odwzorowanie tego dokumentu opatrzone </w:t>
      </w:r>
      <w:r w:rsidR="00194AD6" w:rsidRPr="00C232E1">
        <w:rPr>
          <w:rFonts w:ascii="Arial" w:hAnsi="Arial" w:cs="Arial"/>
          <w:sz w:val="21"/>
          <w:szCs w:val="21"/>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A363902" w14:textId="7B397552" w:rsidR="00194AD6" w:rsidRPr="00C232E1" w:rsidRDefault="00194AD6" w:rsidP="008744EC">
      <w:pPr>
        <w:pStyle w:val="Tekstpodstawowy"/>
        <w:spacing w:after="0" w:line="320" w:lineRule="atLeast"/>
        <w:ind w:left="709" w:right="20"/>
        <w:jc w:val="both"/>
        <w:rPr>
          <w:rFonts w:ascii="Arial" w:hAnsi="Arial" w:cs="Arial"/>
          <w:sz w:val="21"/>
          <w:szCs w:val="21"/>
        </w:rPr>
      </w:pPr>
      <w:r w:rsidRPr="00C232E1">
        <w:rPr>
          <w:rFonts w:ascii="Arial" w:hAnsi="Arial" w:cs="Arial"/>
          <w:sz w:val="21"/>
          <w:szCs w:val="21"/>
        </w:rPr>
        <w:t>Poświadczenia zgodności cyfrowego odwzorowania z dokumentem w postaci papierowej dokonuje odpowiednio wykonawca, wykonawca wspólnie ubiegający się o udzielenie zamówienia</w:t>
      </w:r>
      <w:r w:rsidR="00E146AF">
        <w:rPr>
          <w:rFonts w:ascii="Arial" w:hAnsi="Arial" w:cs="Arial"/>
          <w:sz w:val="21"/>
          <w:szCs w:val="21"/>
        </w:rPr>
        <w:t xml:space="preserve"> </w:t>
      </w:r>
      <w:r w:rsidRPr="00C232E1">
        <w:rPr>
          <w:rFonts w:ascii="Arial" w:hAnsi="Arial" w:cs="Arial"/>
          <w:sz w:val="21"/>
          <w:szCs w:val="21"/>
        </w:rPr>
        <w:t>lub podwykonawca, w zakresie dokumentów potwierdzających umocowanie do reprezentowania, które każdego z nich dotyczą</w:t>
      </w:r>
      <w:r w:rsidR="00C23A6F">
        <w:rPr>
          <w:rFonts w:ascii="Arial" w:hAnsi="Arial" w:cs="Arial"/>
          <w:sz w:val="21"/>
          <w:szCs w:val="21"/>
        </w:rPr>
        <w:t>,</w:t>
      </w:r>
      <w:r w:rsidRPr="00C232E1">
        <w:rPr>
          <w:rFonts w:ascii="Arial" w:hAnsi="Arial" w:cs="Arial"/>
          <w:sz w:val="21"/>
          <w:szCs w:val="21"/>
        </w:rPr>
        <w:t xml:space="preserve"> lub notariusz.</w:t>
      </w:r>
    </w:p>
    <w:p w14:paraId="15302794" w14:textId="58884BAD" w:rsidR="0078519A" w:rsidRPr="00C232E1" w:rsidRDefault="0078519A" w:rsidP="0044381F">
      <w:pPr>
        <w:numPr>
          <w:ilvl w:val="0"/>
          <w:numId w:val="27"/>
        </w:numPr>
        <w:spacing w:line="320" w:lineRule="atLeast"/>
        <w:ind w:left="993" w:right="-108" w:hanging="284"/>
        <w:jc w:val="both"/>
        <w:rPr>
          <w:rFonts w:ascii="Arial" w:hAnsi="Arial" w:cs="Arial"/>
          <w:b/>
          <w:sz w:val="21"/>
          <w:szCs w:val="21"/>
        </w:rPr>
      </w:pPr>
      <w:r w:rsidRPr="00C232E1">
        <w:rPr>
          <w:rFonts w:ascii="Arial" w:hAnsi="Arial" w:cs="Arial"/>
          <w:b/>
          <w:sz w:val="21"/>
          <w:szCs w:val="21"/>
        </w:rPr>
        <w:t>Oświadczenie wykonawców wspólnie ubiegających się o udzielenie zamówienia</w:t>
      </w:r>
    </w:p>
    <w:p w14:paraId="0E675E78" w14:textId="77777777" w:rsidR="00BC4AC6" w:rsidRDefault="00BC4AC6" w:rsidP="00BC4AC6">
      <w:pPr>
        <w:pStyle w:val="Tekstpodstawowy"/>
        <w:numPr>
          <w:ilvl w:val="0"/>
          <w:numId w:val="10"/>
        </w:numPr>
        <w:spacing w:before="120" w:line="320" w:lineRule="atLeast"/>
        <w:ind w:left="1276" w:right="20" w:hanging="425"/>
        <w:jc w:val="both"/>
        <w:rPr>
          <w:rFonts w:ascii="Arial" w:hAnsi="Arial" w:cs="Arial"/>
          <w:sz w:val="21"/>
          <w:szCs w:val="21"/>
        </w:rPr>
      </w:pPr>
      <w:r w:rsidRPr="00C232E1">
        <w:rPr>
          <w:rFonts w:ascii="Arial" w:hAnsi="Arial" w:cs="Arial"/>
          <w:sz w:val="21"/>
          <w:szCs w:val="21"/>
        </w:rPr>
        <w:lastRenderedPageBreak/>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2E9FE27C" w14:textId="77777777" w:rsidR="00BC4AC6" w:rsidRPr="00C232E1" w:rsidRDefault="00BC4AC6" w:rsidP="00BC4AC6">
      <w:pPr>
        <w:pStyle w:val="Tekstpodstawowy"/>
        <w:spacing w:before="120" w:line="320" w:lineRule="atLeast"/>
        <w:ind w:left="284" w:right="20"/>
        <w:jc w:val="both"/>
        <w:rPr>
          <w:rFonts w:ascii="Arial" w:hAnsi="Arial" w:cs="Arial"/>
          <w:b/>
          <w:sz w:val="21"/>
          <w:szCs w:val="21"/>
        </w:rPr>
      </w:pPr>
      <w:r w:rsidRPr="00C232E1">
        <w:rPr>
          <w:rFonts w:ascii="Arial" w:hAnsi="Arial" w:cs="Arial"/>
          <w:b/>
          <w:sz w:val="21"/>
          <w:szCs w:val="21"/>
        </w:rPr>
        <w:t>Wymagana forma:</w:t>
      </w:r>
    </w:p>
    <w:p w14:paraId="46C06E10" w14:textId="6672EA8A" w:rsidR="00BC4AC6" w:rsidRPr="00C232E1" w:rsidRDefault="00BC4AC6" w:rsidP="00BC4AC6">
      <w:pPr>
        <w:pStyle w:val="Tekstpodstawowy"/>
        <w:spacing w:before="120" w:line="320" w:lineRule="atLeast"/>
        <w:ind w:left="284" w:right="20"/>
        <w:jc w:val="both"/>
        <w:rPr>
          <w:rFonts w:ascii="Arial" w:hAnsi="Arial" w:cs="Arial"/>
          <w:sz w:val="21"/>
          <w:szCs w:val="21"/>
        </w:rPr>
      </w:pPr>
      <w:r w:rsidRPr="00C232E1">
        <w:rPr>
          <w:rFonts w:ascii="Arial" w:hAnsi="Arial" w:cs="Arial"/>
          <w:sz w:val="21"/>
          <w:szCs w:val="2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F4B2C6F" w14:textId="77777777" w:rsidR="00BC4AC6" w:rsidRPr="00C232E1" w:rsidRDefault="00BC4AC6" w:rsidP="00BC4AC6">
      <w:pPr>
        <w:pStyle w:val="Tekstpodstawowy"/>
        <w:spacing w:before="120" w:line="320" w:lineRule="atLeast"/>
        <w:ind w:left="284" w:right="20"/>
        <w:jc w:val="both"/>
        <w:rPr>
          <w:rFonts w:ascii="Arial" w:hAnsi="Arial" w:cs="Arial"/>
          <w:sz w:val="21"/>
          <w:szCs w:val="21"/>
        </w:rPr>
      </w:pPr>
      <w:r w:rsidRPr="00C232E1">
        <w:rPr>
          <w:rFonts w:ascii="Arial" w:hAnsi="Arial" w:cs="Arial"/>
          <w:sz w:val="21"/>
          <w:szCs w:val="21"/>
        </w:rPr>
        <w:t xml:space="preserve">W przypadku gdy oświadczenie zostało sporządzone jako dokument w postaci papierowej </w:t>
      </w:r>
      <w:r>
        <w:rPr>
          <w:rFonts w:ascii="Arial" w:hAnsi="Arial" w:cs="Arial"/>
          <w:sz w:val="21"/>
          <w:szCs w:val="21"/>
        </w:rPr>
        <w:br/>
      </w:r>
      <w:r w:rsidRPr="00C232E1">
        <w:rPr>
          <w:rFonts w:ascii="Arial" w:hAnsi="Arial" w:cs="Arial"/>
          <w:sz w:val="21"/>
          <w:szCs w:val="21"/>
        </w:rPr>
        <w:t>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1F4893F" w14:textId="5FDAA128" w:rsidR="00BC4AC6" w:rsidRDefault="00BC4AC6" w:rsidP="00BC4AC6">
      <w:pPr>
        <w:pStyle w:val="Tekstpodstawowy"/>
        <w:spacing w:before="120" w:line="320" w:lineRule="atLeast"/>
        <w:ind w:left="284" w:right="20"/>
        <w:jc w:val="both"/>
        <w:rPr>
          <w:rFonts w:ascii="Arial" w:hAnsi="Arial" w:cs="Arial"/>
          <w:sz w:val="21"/>
          <w:szCs w:val="21"/>
        </w:rPr>
      </w:pPr>
      <w:r w:rsidRPr="00C232E1">
        <w:rPr>
          <w:rFonts w:ascii="Arial" w:hAnsi="Arial" w:cs="Arial"/>
          <w:sz w:val="21"/>
          <w:szCs w:val="21"/>
        </w:rPr>
        <w:t>Poświadczenia zgodności cyfrowego odwzorowania z dokumentem w postaci papierowej, dokonuje odpowiednio wykonawca lub wykonawca wspólnie ubiegający się o udzielenie zamówienia lub notariusz</w:t>
      </w:r>
      <w:r>
        <w:rPr>
          <w:rFonts w:ascii="Arial" w:hAnsi="Arial" w:cs="Arial"/>
          <w:sz w:val="21"/>
          <w:szCs w:val="21"/>
        </w:rPr>
        <w:t>.</w:t>
      </w:r>
    </w:p>
    <w:p w14:paraId="198DC74F" w14:textId="44A70F82" w:rsidR="00BC4AC6" w:rsidRPr="00C232E1" w:rsidRDefault="00BC4AC6" w:rsidP="0044381F">
      <w:pPr>
        <w:numPr>
          <w:ilvl w:val="0"/>
          <w:numId w:val="27"/>
        </w:numPr>
        <w:spacing w:line="320" w:lineRule="atLeast"/>
        <w:ind w:left="993" w:right="-108" w:hanging="284"/>
        <w:jc w:val="both"/>
        <w:rPr>
          <w:rFonts w:ascii="Arial" w:hAnsi="Arial" w:cs="Arial"/>
          <w:b/>
          <w:sz w:val="21"/>
          <w:szCs w:val="21"/>
        </w:rPr>
      </w:pPr>
      <w:r w:rsidRPr="00C232E1">
        <w:rPr>
          <w:rFonts w:ascii="Arial" w:hAnsi="Arial" w:cs="Arial"/>
          <w:b/>
          <w:sz w:val="21"/>
          <w:szCs w:val="21"/>
        </w:rPr>
        <w:t>Zobowiązanie podmiotu trzeciego</w:t>
      </w:r>
      <w:r w:rsidR="0044381F">
        <w:rPr>
          <w:rFonts w:ascii="Arial" w:hAnsi="Arial" w:cs="Arial"/>
          <w:b/>
          <w:sz w:val="21"/>
          <w:szCs w:val="21"/>
        </w:rPr>
        <w:t xml:space="preserve"> </w:t>
      </w:r>
    </w:p>
    <w:p w14:paraId="6F23F3F8" w14:textId="77777777" w:rsidR="00BC4AC6" w:rsidRPr="00C232E1" w:rsidRDefault="00BC4AC6" w:rsidP="00BC4AC6">
      <w:pPr>
        <w:pStyle w:val="Tekstpodstawowy"/>
        <w:spacing w:before="120" w:line="320" w:lineRule="atLeast"/>
        <w:ind w:left="284" w:right="20"/>
        <w:jc w:val="both"/>
        <w:rPr>
          <w:rFonts w:ascii="Arial" w:hAnsi="Arial" w:cs="Arial"/>
          <w:sz w:val="21"/>
          <w:szCs w:val="21"/>
        </w:rPr>
      </w:pPr>
      <w:r w:rsidRPr="00C232E1">
        <w:rPr>
          <w:rFonts w:ascii="Arial" w:hAnsi="Arial" w:cs="Arial"/>
          <w:sz w:val="21"/>
          <w:szCs w:val="2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1535BDE" w14:textId="77777777" w:rsidR="00BC4AC6" w:rsidRPr="00C232E1" w:rsidRDefault="00BC4AC6" w:rsidP="00AB28A7">
      <w:pPr>
        <w:pStyle w:val="Tekstpodstawowy"/>
        <w:numPr>
          <w:ilvl w:val="0"/>
          <w:numId w:val="31"/>
        </w:numPr>
        <w:spacing w:before="120" w:line="320" w:lineRule="atLeast"/>
        <w:ind w:left="1134" w:right="20" w:hanging="425"/>
        <w:jc w:val="both"/>
        <w:rPr>
          <w:rFonts w:ascii="Arial" w:hAnsi="Arial" w:cs="Arial"/>
          <w:sz w:val="21"/>
          <w:szCs w:val="21"/>
        </w:rPr>
      </w:pPr>
      <w:r w:rsidRPr="00C232E1">
        <w:rPr>
          <w:rFonts w:ascii="Arial" w:hAnsi="Arial" w:cs="Arial"/>
          <w:sz w:val="21"/>
          <w:szCs w:val="21"/>
        </w:rPr>
        <w:t>zakres dostępnych wykonawcy zasobów podmiotu udostępniającego zasoby;</w:t>
      </w:r>
    </w:p>
    <w:p w14:paraId="05F82759" w14:textId="77777777" w:rsidR="00BC4AC6" w:rsidRPr="00C232E1" w:rsidRDefault="00BC4AC6" w:rsidP="00AB28A7">
      <w:pPr>
        <w:pStyle w:val="Tekstpodstawowy"/>
        <w:numPr>
          <w:ilvl w:val="0"/>
          <w:numId w:val="31"/>
        </w:numPr>
        <w:spacing w:before="120" w:line="320" w:lineRule="atLeast"/>
        <w:ind w:left="1134" w:right="20" w:hanging="425"/>
        <w:jc w:val="both"/>
        <w:rPr>
          <w:rFonts w:ascii="Arial" w:hAnsi="Arial" w:cs="Arial"/>
          <w:sz w:val="21"/>
          <w:szCs w:val="21"/>
        </w:rPr>
      </w:pPr>
      <w:r w:rsidRPr="00C232E1">
        <w:rPr>
          <w:rFonts w:ascii="Arial" w:hAnsi="Arial" w:cs="Arial"/>
          <w:sz w:val="21"/>
          <w:szCs w:val="21"/>
        </w:rPr>
        <w:t>sposób i okres udostępnienia wykonawcy i wykorzystania przez niego zasobów podmiotu udostępniającego te zasoby przy wykonywaniu zamówienia;</w:t>
      </w:r>
    </w:p>
    <w:p w14:paraId="4DFAA1FC" w14:textId="5609FD3C" w:rsidR="00BC4AC6" w:rsidRPr="002404EC" w:rsidRDefault="00BC4AC6" w:rsidP="00AB28A7">
      <w:pPr>
        <w:pStyle w:val="Tekstpodstawowy"/>
        <w:numPr>
          <w:ilvl w:val="0"/>
          <w:numId w:val="31"/>
        </w:numPr>
        <w:spacing w:before="120" w:line="320" w:lineRule="atLeast"/>
        <w:ind w:left="1134" w:right="20" w:hanging="425"/>
        <w:jc w:val="both"/>
        <w:rPr>
          <w:rFonts w:ascii="Arial" w:hAnsi="Arial" w:cs="Arial"/>
          <w:sz w:val="21"/>
          <w:szCs w:val="21"/>
        </w:rPr>
      </w:pPr>
      <w:r w:rsidRPr="00C232E1">
        <w:rPr>
          <w:rFonts w:ascii="Arial" w:hAnsi="Arial" w:cs="Arial"/>
          <w:sz w:val="21"/>
          <w:szCs w:val="21"/>
        </w:rPr>
        <w:t>czy i w jakim zakresie podmiot udostępniający zasoby, na zdolnościach którego wykonawca polega</w:t>
      </w:r>
      <w:r>
        <w:rPr>
          <w:rFonts w:ascii="Arial" w:hAnsi="Arial" w:cs="Arial"/>
          <w:sz w:val="21"/>
          <w:szCs w:val="21"/>
        </w:rPr>
        <w:t>,</w:t>
      </w:r>
      <w:r w:rsidRPr="00C232E1">
        <w:rPr>
          <w:rFonts w:ascii="Arial" w:hAnsi="Arial" w:cs="Arial"/>
          <w:sz w:val="21"/>
          <w:szCs w:val="21"/>
        </w:rPr>
        <w:t xml:space="preserve"> </w:t>
      </w:r>
      <w:r>
        <w:rPr>
          <w:rFonts w:ascii="Arial" w:hAnsi="Arial" w:cs="Arial"/>
          <w:sz w:val="21"/>
          <w:szCs w:val="21"/>
        </w:rPr>
        <w:t>(</w:t>
      </w:r>
      <w:r w:rsidRPr="00C232E1">
        <w:rPr>
          <w:rFonts w:ascii="Arial" w:hAnsi="Arial" w:cs="Arial"/>
          <w:sz w:val="21"/>
          <w:szCs w:val="21"/>
        </w:rPr>
        <w:t>w odniesieniu do warunków udziału w postępowaniu dotyczących wykształcenia, kwalifikacji zawodowych lub doświadczenia</w:t>
      </w:r>
      <w:r>
        <w:rPr>
          <w:rFonts w:ascii="Arial" w:hAnsi="Arial" w:cs="Arial"/>
          <w:sz w:val="21"/>
          <w:szCs w:val="21"/>
        </w:rPr>
        <w:t>)</w:t>
      </w:r>
      <w:r w:rsidRPr="00C232E1">
        <w:rPr>
          <w:rFonts w:ascii="Arial" w:hAnsi="Arial" w:cs="Arial"/>
          <w:sz w:val="21"/>
          <w:szCs w:val="21"/>
        </w:rPr>
        <w:t>, zrealizuje usługi, których wskazane zdolności dotyczą.</w:t>
      </w:r>
    </w:p>
    <w:p w14:paraId="2325166B" w14:textId="77777777" w:rsidR="00BC4AC6" w:rsidRPr="00C232E1" w:rsidRDefault="00BC4AC6" w:rsidP="00BC4AC6">
      <w:pPr>
        <w:pStyle w:val="Tekstpodstawowy"/>
        <w:spacing w:before="120" w:line="320" w:lineRule="atLeast"/>
        <w:ind w:left="567" w:right="20"/>
        <w:jc w:val="both"/>
        <w:rPr>
          <w:rFonts w:ascii="Arial" w:hAnsi="Arial" w:cs="Arial"/>
          <w:b/>
          <w:sz w:val="21"/>
          <w:szCs w:val="21"/>
        </w:rPr>
      </w:pPr>
      <w:r w:rsidRPr="00C232E1">
        <w:rPr>
          <w:rFonts w:ascii="Arial" w:hAnsi="Arial" w:cs="Arial"/>
          <w:b/>
          <w:sz w:val="21"/>
          <w:szCs w:val="21"/>
        </w:rPr>
        <w:t>Wymagana forma:</w:t>
      </w:r>
    </w:p>
    <w:p w14:paraId="60D9C07D" w14:textId="77777777" w:rsidR="00BC4AC6" w:rsidRPr="00C232E1" w:rsidRDefault="00BC4AC6" w:rsidP="00BC4AC6">
      <w:pPr>
        <w:pStyle w:val="Tekstpodstawowy"/>
        <w:spacing w:before="120" w:line="320" w:lineRule="atLeast"/>
        <w:ind w:left="567" w:right="20"/>
        <w:jc w:val="both"/>
        <w:rPr>
          <w:rFonts w:ascii="Arial" w:hAnsi="Arial" w:cs="Arial"/>
          <w:strike/>
          <w:sz w:val="21"/>
          <w:szCs w:val="21"/>
        </w:rPr>
      </w:pPr>
      <w:bookmarkStart w:id="6" w:name="_Hlk62401269"/>
      <w:r w:rsidRPr="00C232E1">
        <w:rPr>
          <w:rFonts w:ascii="Arial" w:hAnsi="Arial" w:cs="Arial"/>
          <w:sz w:val="21"/>
          <w:szCs w:val="21"/>
        </w:rPr>
        <w:t>Zobowiązanie musi być złożone w formie elektronicznej lub w postaci elektronicznej opatrzonej podpisem zaufanym, lub podpisem osobistym.</w:t>
      </w:r>
    </w:p>
    <w:p w14:paraId="6165767D" w14:textId="5844D278" w:rsidR="00BC4AC6" w:rsidRDefault="00BC4AC6" w:rsidP="0002006F">
      <w:pPr>
        <w:widowControl w:val="0"/>
        <w:spacing w:before="120" w:after="120" w:line="320" w:lineRule="atLeast"/>
        <w:ind w:left="567"/>
        <w:jc w:val="both"/>
      </w:pPr>
      <w:r w:rsidRPr="00C232E1">
        <w:rPr>
          <w:rFonts w:ascii="Arial" w:eastAsia="Calibri" w:hAnsi="Arial" w:cs="Arial"/>
          <w:sz w:val="21"/>
          <w:szCs w:val="21"/>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w:t>
      </w:r>
      <w:r w:rsidRPr="00C232E1">
        <w:rPr>
          <w:rFonts w:ascii="Arial" w:eastAsia="Calibri" w:hAnsi="Arial" w:cs="Arial"/>
          <w:sz w:val="21"/>
          <w:szCs w:val="21"/>
          <w:lang w:eastAsia="en-US"/>
        </w:rPr>
        <w:lastRenderedPageBreak/>
        <w:t>papierowej, dokonuje odpowiednio wykonawca lub wykonawca wspólnie ubiegający się o udzielenie zamówienia</w:t>
      </w:r>
      <w:r>
        <w:rPr>
          <w:rFonts w:ascii="Arial" w:eastAsia="Calibri" w:hAnsi="Arial" w:cs="Arial"/>
          <w:sz w:val="21"/>
          <w:szCs w:val="21"/>
          <w:lang w:eastAsia="en-US"/>
        </w:rPr>
        <w:t>,</w:t>
      </w:r>
      <w:r w:rsidRPr="00C232E1">
        <w:rPr>
          <w:rFonts w:ascii="Arial" w:eastAsia="Calibri" w:hAnsi="Arial" w:cs="Arial"/>
          <w:sz w:val="21"/>
          <w:szCs w:val="21"/>
          <w:lang w:eastAsia="en-US"/>
        </w:rPr>
        <w:t xml:space="preserve"> lub notariusz.</w:t>
      </w:r>
      <w:bookmarkEnd w:id="6"/>
    </w:p>
    <w:p w14:paraId="4968FA45" w14:textId="247AFBAE" w:rsidR="00887365" w:rsidRPr="00C232E1" w:rsidRDefault="00887365" w:rsidP="0044381F">
      <w:pPr>
        <w:numPr>
          <w:ilvl w:val="0"/>
          <w:numId w:val="27"/>
        </w:numPr>
        <w:spacing w:line="320" w:lineRule="atLeast"/>
        <w:ind w:left="993" w:right="-108" w:hanging="284"/>
        <w:jc w:val="both"/>
        <w:rPr>
          <w:rFonts w:ascii="Arial" w:hAnsi="Arial" w:cs="Arial"/>
          <w:sz w:val="21"/>
          <w:szCs w:val="21"/>
        </w:rPr>
      </w:pPr>
      <w:r w:rsidRPr="00C232E1">
        <w:rPr>
          <w:rFonts w:ascii="Arial" w:hAnsi="Arial" w:cs="Arial"/>
          <w:b/>
          <w:sz w:val="21"/>
          <w:szCs w:val="21"/>
        </w:rPr>
        <w:t>Zastrzeżenie tajemnicy przedsiębiorstwa</w:t>
      </w:r>
      <w:r w:rsidRPr="00C232E1">
        <w:rPr>
          <w:rFonts w:ascii="Arial" w:hAnsi="Arial" w:cs="Arial"/>
          <w:sz w:val="21"/>
          <w:szCs w:val="21"/>
        </w:rPr>
        <w:t xml:space="preserve"> </w:t>
      </w:r>
      <w:r w:rsidR="009F01BF" w:rsidRPr="00C232E1">
        <w:rPr>
          <w:rFonts w:ascii="Arial" w:hAnsi="Arial" w:cs="Arial"/>
          <w:sz w:val="21"/>
          <w:szCs w:val="21"/>
        </w:rPr>
        <w:t>–</w:t>
      </w:r>
      <w:r w:rsidRPr="00C232E1">
        <w:rPr>
          <w:rFonts w:ascii="Arial" w:hAnsi="Arial" w:cs="Arial"/>
          <w:sz w:val="21"/>
          <w:szCs w:val="21"/>
        </w:rPr>
        <w:t xml:space="preserve"> w sytuacji, gdy oferta lub inne dokumenty składane w toku postępowania będą zawierały tajemnicę przedsiębiorstwa, wykonawca, wraz z przekazaniem takich informacji, zastrzega, że nie mogą być one udostępniane</w:t>
      </w:r>
      <w:r w:rsidR="00065D2D" w:rsidRPr="00C232E1">
        <w:rPr>
          <w:rFonts w:ascii="Arial" w:hAnsi="Arial" w:cs="Arial"/>
          <w:sz w:val="21"/>
          <w:szCs w:val="21"/>
        </w:rPr>
        <w:t>,</w:t>
      </w:r>
      <w:r w:rsidRPr="00C232E1">
        <w:rPr>
          <w:rFonts w:ascii="Arial" w:hAnsi="Arial" w:cs="Arial"/>
          <w:sz w:val="21"/>
          <w:szCs w:val="21"/>
        </w:rPr>
        <w:t xml:space="preserve"> oraz wykazuje, że zastrzeżone informacje stanowią tajemnicę przedsiębiorstwa w rozumieniu przepisów ustawy z 16 kwietnia 1993 r. o zwalczaniu nieuczciwej konkurencji</w:t>
      </w:r>
      <w:r w:rsidR="009F01BF" w:rsidRPr="00C232E1">
        <w:rPr>
          <w:rFonts w:ascii="Arial" w:hAnsi="Arial" w:cs="Arial"/>
          <w:sz w:val="21"/>
          <w:szCs w:val="21"/>
        </w:rPr>
        <w:t>.</w:t>
      </w:r>
    </w:p>
    <w:p w14:paraId="0D694A56" w14:textId="77777777" w:rsidR="00DC6E39" w:rsidRPr="00C232E1" w:rsidRDefault="00DC6E39" w:rsidP="008744EC">
      <w:pPr>
        <w:pStyle w:val="Tekstpodstawowy"/>
        <w:spacing w:after="0" w:line="320" w:lineRule="atLeast"/>
        <w:ind w:left="426" w:right="20"/>
        <w:jc w:val="both"/>
        <w:rPr>
          <w:rFonts w:ascii="Arial" w:hAnsi="Arial" w:cs="Arial"/>
          <w:b/>
          <w:sz w:val="21"/>
          <w:szCs w:val="21"/>
        </w:rPr>
      </w:pPr>
      <w:r w:rsidRPr="00C232E1">
        <w:rPr>
          <w:rFonts w:ascii="Arial" w:hAnsi="Arial" w:cs="Arial"/>
          <w:b/>
          <w:sz w:val="21"/>
          <w:szCs w:val="21"/>
        </w:rPr>
        <w:t>Wymagana forma:</w:t>
      </w:r>
    </w:p>
    <w:p w14:paraId="30217436" w14:textId="1310379D" w:rsidR="00DC6E39" w:rsidRPr="00C232E1" w:rsidRDefault="00DC6E39" w:rsidP="008744EC">
      <w:pPr>
        <w:pStyle w:val="Tekstpodstawowy"/>
        <w:spacing w:after="0" w:line="320" w:lineRule="atLeast"/>
        <w:ind w:left="426" w:right="20"/>
        <w:jc w:val="both"/>
        <w:rPr>
          <w:rFonts w:ascii="Arial" w:hAnsi="Arial" w:cs="Arial"/>
          <w:sz w:val="21"/>
          <w:szCs w:val="21"/>
        </w:rPr>
      </w:pPr>
      <w:r w:rsidRPr="00C232E1">
        <w:rPr>
          <w:rFonts w:ascii="Arial" w:hAnsi="Arial" w:cs="Arial"/>
          <w:sz w:val="21"/>
          <w:szCs w:val="2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8187E8E" w14:textId="74F2FA0C" w:rsidR="009615B1" w:rsidRPr="0002006F" w:rsidRDefault="0013385D" w:rsidP="00114471">
      <w:pPr>
        <w:numPr>
          <w:ilvl w:val="0"/>
          <w:numId w:val="14"/>
        </w:numPr>
        <w:spacing w:line="320" w:lineRule="atLeast"/>
        <w:jc w:val="both"/>
        <w:rPr>
          <w:rFonts w:ascii="Arial" w:hAnsi="Arial" w:cs="Arial"/>
          <w:b/>
          <w:sz w:val="21"/>
          <w:szCs w:val="21"/>
        </w:rPr>
      </w:pPr>
      <w:bookmarkStart w:id="7" w:name="_Hlk125098523"/>
      <w:r w:rsidRPr="0002006F">
        <w:rPr>
          <w:rFonts w:ascii="Arial" w:hAnsi="Arial" w:cs="Arial"/>
          <w:b/>
          <w:sz w:val="21"/>
          <w:szCs w:val="21"/>
        </w:rPr>
        <w:t>Dokumenty składane na wezwanie (w</w:t>
      </w:r>
      <w:r w:rsidR="009F01BF" w:rsidRPr="0002006F">
        <w:rPr>
          <w:rFonts w:ascii="Arial" w:hAnsi="Arial" w:cs="Arial"/>
          <w:b/>
          <w:sz w:val="21"/>
          <w:szCs w:val="21"/>
        </w:rPr>
        <w:t>ykaz podmiotowych środków dowodowych</w:t>
      </w:r>
      <w:r w:rsidRPr="0002006F">
        <w:rPr>
          <w:rFonts w:ascii="Arial" w:hAnsi="Arial" w:cs="Arial"/>
          <w:b/>
          <w:sz w:val="21"/>
          <w:szCs w:val="21"/>
        </w:rPr>
        <w:t>):</w:t>
      </w:r>
    </w:p>
    <w:p w14:paraId="5F0488D1" w14:textId="5225E99C" w:rsidR="00F65B9A" w:rsidRDefault="00F65B9A" w:rsidP="00F65B9A">
      <w:pPr>
        <w:pStyle w:val="Tekstpodstawowy"/>
        <w:tabs>
          <w:tab w:val="left" w:pos="709"/>
        </w:tabs>
        <w:spacing w:before="120" w:line="320" w:lineRule="atLeast"/>
        <w:ind w:left="360" w:right="20"/>
        <w:jc w:val="both"/>
        <w:rPr>
          <w:rFonts w:ascii="Arial" w:hAnsi="Arial" w:cs="Arial"/>
          <w:sz w:val="21"/>
          <w:szCs w:val="21"/>
        </w:rPr>
      </w:pPr>
      <w:r w:rsidRPr="0002006F">
        <w:rPr>
          <w:rFonts w:ascii="Arial" w:hAnsi="Arial" w:cs="Arial"/>
          <w:sz w:val="21"/>
          <w:szCs w:val="21"/>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1A800DC" w14:textId="0EF7E688" w:rsidR="00D63902" w:rsidRPr="00F61901" w:rsidRDefault="00D63902" w:rsidP="004067D9">
      <w:pPr>
        <w:pStyle w:val="Akapitzlist"/>
        <w:numPr>
          <w:ilvl w:val="0"/>
          <w:numId w:val="29"/>
        </w:numPr>
        <w:spacing w:before="120" w:after="120" w:line="320" w:lineRule="atLeast"/>
        <w:jc w:val="both"/>
        <w:rPr>
          <w:rFonts w:ascii="Arial" w:hAnsi="Arial" w:cs="Arial"/>
          <w:sz w:val="21"/>
          <w:szCs w:val="21"/>
        </w:rPr>
      </w:pPr>
      <w:r w:rsidRPr="00F61901">
        <w:rPr>
          <w:rFonts w:ascii="Arial" w:hAnsi="Arial" w:cs="Arial"/>
          <w:b/>
          <w:sz w:val="21"/>
          <w:szCs w:val="21"/>
        </w:rPr>
        <w:t>Wykazu zrealizowanych zamówień</w:t>
      </w:r>
      <w:r w:rsidRPr="00F61901">
        <w:rPr>
          <w:rFonts w:ascii="Arial" w:hAnsi="Arial" w:cs="Arial"/>
          <w:sz w:val="21"/>
          <w:szCs w:val="21"/>
        </w:rPr>
        <w:t>, a w przypadku świadczeń powtarzających się lub ciągłych, również wykonywanych w okresie ostatnich 5 lat</w:t>
      </w:r>
      <w:r w:rsidR="004067D9" w:rsidRPr="00F61901">
        <w:rPr>
          <w:rFonts w:ascii="Arial" w:hAnsi="Arial" w:cs="Arial"/>
          <w:sz w:val="21"/>
          <w:szCs w:val="21"/>
        </w:rPr>
        <w:t xml:space="preserve"> liczonych wstecz od dnia w którym upływa termin składania ofert</w:t>
      </w:r>
      <w:r w:rsidR="00600818" w:rsidRPr="00F61901">
        <w:rPr>
          <w:rFonts w:ascii="Arial" w:hAnsi="Arial" w:cs="Arial"/>
          <w:sz w:val="21"/>
          <w:szCs w:val="21"/>
        </w:rPr>
        <w:t>,</w:t>
      </w:r>
      <w:r w:rsidRPr="00F61901">
        <w:rPr>
          <w:rFonts w:ascii="Arial" w:hAnsi="Arial" w:cs="Arial"/>
          <w:sz w:val="21"/>
          <w:szCs w:val="21"/>
        </w:rPr>
        <w:t xml:space="preserve"> a jeżeli okres prowadzenia działalności jest krótszy, w tym okresie wraz z podaniem ich przedmiotu, dat wykonania i podmiotów, na rzecz których usługi zostały wykonane lub są wykonywane należycie,</w:t>
      </w:r>
      <w:r w:rsidRPr="00F61901">
        <w:t xml:space="preserve"> </w:t>
      </w:r>
      <w:r w:rsidRPr="00F61901">
        <w:rPr>
          <w:rFonts w:ascii="Arial" w:hAnsi="Arial" w:cs="Arial"/>
          <w:sz w:val="21"/>
          <w:szCs w:val="21"/>
        </w:rPr>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od niego niezależnych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93382" w:rsidRPr="00F61901">
        <w:rPr>
          <w:rFonts w:ascii="Arial" w:hAnsi="Arial" w:cs="Arial"/>
          <w:sz w:val="21"/>
          <w:szCs w:val="21"/>
        </w:rPr>
        <w:t xml:space="preserve"> Zgodnie z załącznikiem 6 do SWZ.</w:t>
      </w:r>
    </w:p>
    <w:p w14:paraId="5DE08386" w14:textId="77777777" w:rsidR="00F65B9A" w:rsidRPr="0013385D" w:rsidRDefault="00F65B9A" w:rsidP="00C22808">
      <w:pPr>
        <w:spacing w:line="320" w:lineRule="atLeast"/>
        <w:jc w:val="both"/>
        <w:rPr>
          <w:rFonts w:ascii="Arial" w:hAnsi="Arial" w:cs="Arial"/>
          <w:b/>
          <w:sz w:val="21"/>
          <w:szCs w:val="21"/>
        </w:rPr>
      </w:pPr>
    </w:p>
    <w:bookmarkEnd w:id="7"/>
    <w:p w14:paraId="177D7ABA" w14:textId="6FA46D82" w:rsidR="00884A69" w:rsidRPr="00C232E1" w:rsidRDefault="00DA5BE2" w:rsidP="008161F6">
      <w:pPr>
        <w:numPr>
          <w:ilvl w:val="0"/>
          <w:numId w:val="24"/>
        </w:numPr>
        <w:spacing w:line="320" w:lineRule="atLeast"/>
        <w:ind w:left="142" w:hanging="284"/>
        <w:contextualSpacing/>
        <w:jc w:val="both"/>
        <w:rPr>
          <w:rFonts w:ascii="Arial" w:hAnsi="Arial" w:cs="Arial"/>
          <w:b/>
          <w:i/>
          <w:iCs/>
          <w:sz w:val="21"/>
          <w:szCs w:val="21"/>
          <w:lang w:eastAsia="en-US"/>
        </w:rPr>
      </w:pPr>
      <w:r w:rsidRPr="00C232E1">
        <w:rPr>
          <w:rFonts w:ascii="Arial" w:hAnsi="Arial" w:cs="Arial"/>
          <w:b/>
          <w:sz w:val="21"/>
          <w:szCs w:val="21"/>
          <w:lang w:eastAsia="en-US"/>
        </w:rPr>
        <w:t>Sposób przygotowania ofert</w:t>
      </w:r>
      <w:r w:rsidR="00DB3C14" w:rsidRPr="00C232E1">
        <w:rPr>
          <w:rFonts w:ascii="Arial" w:hAnsi="Arial" w:cs="Arial"/>
          <w:b/>
          <w:sz w:val="21"/>
          <w:szCs w:val="21"/>
          <w:lang w:eastAsia="en-US"/>
        </w:rPr>
        <w:t>:</w:t>
      </w:r>
    </w:p>
    <w:p w14:paraId="2E205CCC" w14:textId="229BBFEC" w:rsidR="0045180B" w:rsidRPr="001D2048" w:rsidRDefault="0045180B" w:rsidP="00114471">
      <w:pPr>
        <w:numPr>
          <w:ilvl w:val="0"/>
          <w:numId w:val="12"/>
        </w:numPr>
        <w:spacing w:line="320" w:lineRule="atLeast"/>
        <w:ind w:left="567" w:hanging="425"/>
        <w:jc w:val="both"/>
        <w:rPr>
          <w:rFonts w:ascii="Arial" w:hAnsi="Arial" w:cs="Arial"/>
          <w:bCs/>
          <w:sz w:val="21"/>
          <w:szCs w:val="21"/>
        </w:rPr>
      </w:pPr>
      <w:r w:rsidRPr="001D2048">
        <w:rPr>
          <w:rFonts w:ascii="Arial" w:hAnsi="Arial" w:cs="Arial"/>
          <w:bCs/>
          <w:sz w:val="21"/>
          <w:szCs w:val="21"/>
        </w:rPr>
        <w:t xml:space="preserve">Ofertę wykonawca </w:t>
      </w:r>
      <w:r w:rsidR="001D2048" w:rsidRPr="001D2048">
        <w:rPr>
          <w:rFonts w:ascii="Arial" w:hAnsi="Arial" w:cs="Arial"/>
          <w:bCs/>
          <w:sz w:val="21"/>
          <w:szCs w:val="21"/>
        </w:rPr>
        <w:t xml:space="preserve">składa </w:t>
      </w:r>
      <w:r w:rsidRPr="001D2048">
        <w:rPr>
          <w:rFonts w:ascii="Arial" w:hAnsi="Arial" w:cs="Arial"/>
          <w:bCs/>
          <w:sz w:val="21"/>
          <w:szCs w:val="21"/>
        </w:rPr>
        <w:t>zgodnie z Załącznikiem nr 1 do SWZ.</w:t>
      </w:r>
    </w:p>
    <w:p w14:paraId="5081AF65" w14:textId="3B6D4AD3" w:rsidR="00FB246A" w:rsidRPr="00FB246A" w:rsidRDefault="00DA5BE2" w:rsidP="00114471">
      <w:pPr>
        <w:numPr>
          <w:ilvl w:val="0"/>
          <w:numId w:val="12"/>
        </w:numPr>
        <w:shd w:val="clear" w:color="auto" w:fill="FFFFFF" w:themeFill="background1"/>
        <w:spacing w:line="320" w:lineRule="atLeast"/>
        <w:ind w:left="567" w:hanging="425"/>
        <w:jc w:val="both"/>
        <w:rPr>
          <w:rFonts w:ascii="Arial" w:hAnsi="Arial" w:cs="Arial"/>
          <w:b/>
          <w:bCs/>
          <w:sz w:val="21"/>
          <w:szCs w:val="21"/>
        </w:rPr>
      </w:pPr>
      <w:r w:rsidRPr="00C232E1">
        <w:rPr>
          <w:rFonts w:ascii="Arial" w:hAnsi="Arial" w:cs="Arial"/>
          <w:sz w:val="21"/>
          <w:szCs w:val="21"/>
        </w:rPr>
        <w:t>Oferta wraz z załącznikami musi zost</w:t>
      </w:r>
      <w:r w:rsidR="00A87297" w:rsidRPr="00C232E1">
        <w:rPr>
          <w:rFonts w:ascii="Arial" w:hAnsi="Arial" w:cs="Arial"/>
          <w:sz w:val="21"/>
          <w:szCs w:val="21"/>
        </w:rPr>
        <w:t xml:space="preserve">ać sporządzona w języku polskim, </w:t>
      </w:r>
      <w:r w:rsidRPr="00C232E1">
        <w:rPr>
          <w:rFonts w:ascii="Arial" w:hAnsi="Arial" w:cs="Arial"/>
          <w:sz w:val="21"/>
          <w:szCs w:val="21"/>
        </w:rPr>
        <w:t xml:space="preserve">złożona w postaci elektronicznej </w:t>
      </w:r>
      <w:r w:rsidR="00A87297" w:rsidRPr="00C232E1">
        <w:rPr>
          <w:rFonts w:ascii="Arial" w:hAnsi="Arial" w:cs="Arial"/>
          <w:sz w:val="21"/>
          <w:szCs w:val="21"/>
        </w:rPr>
        <w:t>oraz podpisana kwalifikowanym podpisem elektronicznym</w:t>
      </w:r>
      <w:r w:rsidR="000741E0" w:rsidRPr="00C232E1">
        <w:rPr>
          <w:rFonts w:ascii="Arial" w:hAnsi="Arial" w:cs="Arial"/>
          <w:sz w:val="21"/>
          <w:szCs w:val="21"/>
        </w:rPr>
        <w:t>, podpisem osobistym lub podpisem zaufanym</w:t>
      </w:r>
      <w:r w:rsidR="00A87297" w:rsidRPr="00C232E1">
        <w:rPr>
          <w:rFonts w:ascii="Arial" w:hAnsi="Arial" w:cs="Arial"/>
          <w:sz w:val="21"/>
          <w:szCs w:val="21"/>
        </w:rPr>
        <w:t xml:space="preserve"> </w:t>
      </w:r>
      <w:r w:rsidRPr="00C232E1">
        <w:rPr>
          <w:rFonts w:ascii="Arial" w:hAnsi="Arial" w:cs="Arial"/>
          <w:sz w:val="21"/>
          <w:szCs w:val="21"/>
        </w:rPr>
        <w:t>pod rygorem nieważno</w:t>
      </w:r>
      <w:r w:rsidR="000741E0" w:rsidRPr="00C232E1">
        <w:rPr>
          <w:rFonts w:ascii="Arial" w:hAnsi="Arial" w:cs="Arial"/>
          <w:sz w:val="21"/>
          <w:szCs w:val="21"/>
        </w:rPr>
        <w:t>ści</w:t>
      </w:r>
      <w:r w:rsidR="00192A7D">
        <w:rPr>
          <w:rFonts w:ascii="Arial" w:hAnsi="Arial" w:cs="Arial"/>
          <w:sz w:val="21"/>
          <w:szCs w:val="21"/>
        </w:rPr>
        <w:t>,</w:t>
      </w:r>
      <w:r w:rsidR="00CC0DF2" w:rsidRPr="00CC0DF2">
        <w:rPr>
          <w:rStyle w:val="Hipercze"/>
          <w:rFonts w:ascii="Arial" w:hAnsi="Arial" w:cs="Arial"/>
          <w:bCs/>
          <w:color w:val="auto"/>
          <w:sz w:val="21"/>
          <w:szCs w:val="21"/>
          <w:u w:val="none"/>
        </w:rPr>
        <w:t xml:space="preserve"> </w:t>
      </w:r>
      <w:r w:rsidR="00CC0DF2">
        <w:rPr>
          <w:rStyle w:val="Hipercze"/>
          <w:rFonts w:ascii="Arial" w:hAnsi="Arial" w:cs="Arial"/>
          <w:bCs/>
          <w:color w:val="auto"/>
          <w:sz w:val="21"/>
          <w:szCs w:val="21"/>
          <w:u w:val="none"/>
        </w:rPr>
        <w:t>w ogólnie dostępnych formatach danych w szczególności txt, rtf, pdf, docx, odt.</w:t>
      </w:r>
    </w:p>
    <w:p w14:paraId="7A4FFCD4" w14:textId="21934CC3" w:rsidR="002971F0" w:rsidRPr="00C97AD1" w:rsidRDefault="00B53BF9" w:rsidP="00114471">
      <w:pPr>
        <w:numPr>
          <w:ilvl w:val="0"/>
          <w:numId w:val="12"/>
        </w:numPr>
        <w:shd w:val="clear" w:color="auto" w:fill="FFFFFF" w:themeFill="background1"/>
        <w:spacing w:line="320" w:lineRule="atLeast"/>
        <w:ind w:left="567" w:hanging="425"/>
        <w:jc w:val="both"/>
        <w:rPr>
          <w:rFonts w:ascii="Arial" w:hAnsi="Arial" w:cs="Arial"/>
          <w:b/>
          <w:bCs/>
          <w:sz w:val="21"/>
          <w:szCs w:val="21"/>
        </w:rPr>
      </w:pPr>
      <w:r>
        <w:rPr>
          <w:rFonts w:ascii="Arial" w:hAnsi="Arial" w:cs="Arial"/>
          <w:sz w:val="21"/>
          <w:szCs w:val="21"/>
        </w:rPr>
        <w:t xml:space="preserve">Zamawiający </w:t>
      </w:r>
      <w:r w:rsidR="00FB246A">
        <w:rPr>
          <w:rFonts w:ascii="Arial" w:hAnsi="Arial" w:cs="Arial"/>
          <w:sz w:val="21"/>
          <w:szCs w:val="21"/>
        </w:rPr>
        <w:t>wymaga</w:t>
      </w:r>
      <w:r>
        <w:rPr>
          <w:rFonts w:ascii="Arial" w:hAnsi="Arial" w:cs="Arial"/>
          <w:sz w:val="21"/>
          <w:szCs w:val="21"/>
        </w:rPr>
        <w:t xml:space="preserve"> </w:t>
      </w:r>
      <w:r w:rsidR="00192A7D">
        <w:rPr>
          <w:rFonts w:ascii="Arial" w:hAnsi="Arial" w:cs="Arial"/>
          <w:sz w:val="21"/>
          <w:szCs w:val="21"/>
        </w:rPr>
        <w:t xml:space="preserve">posiadania </w:t>
      </w:r>
      <w:r>
        <w:rPr>
          <w:rFonts w:ascii="Arial" w:hAnsi="Arial" w:cs="Arial"/>
          <w:sz w:val="21"/>
          <w:szCs w:val="21"/>
        </w:rPr>
        <w:t xml:space="preserve">konta na Platformie </w:t>
      </w:r>
      <w:r w:rsidR="00DA5BE2" w:rsidRPr="0034658D">
        <w:rPr>
          <w:rFonts w:ascii="Arial" w:hAnsi="Arial" w:cs="Arial"/>
          <w:sz w:val="21"/>
          <w:szCs w:val="21"/>
          <w:shd w:val="clear" w:color="auto" w:fill="FFFFFF" w:themeFill="background1"/>
        </w:rPr>
        <w:t xml:space="preserve">dostępnej pod adresem </w:t>
      </w:r>
      <w:hyperlink r:id="rId11" w:history="1">
        <w:r w:rsidR="002971F0" w:rsidRPr="00503657">
          <w:rPr>
            <w:rStyle w:val="Hipercze"/>
            <w:rFonts w:ascii="Arial" w:hAnsi="Arial" w:cs="Arial"/>
            <w:bCs/>
            <w:sz w:val="21"/>
            <w:szCs w:val="21"/>
          </w:rPr>
          <w:t>https://platformazakupowa.pl</w:t>
        </w:r>
      </w:hyperlink>
      <w:r w:rsidR="00192A7D">
        <w:rPr>
          <w:rStyle w:val="Hipercze"/>
          <w:rFonts w:ascii="Arial" w:hAnsi="Arial" w:cs="Arial"/>
          <w:bCs/>
          <w:sz w:val="21"/>
          <w:szCs w:val="21"/>
        </w:rPr>
        <w:t>.</w:t>
      </w:r>
    </w:p>
    <w:p w14:paraId="18EB504C" w14:textId="35A2D00C" w:rsidR="002971F0" w:rsidRPr="00C97AD1" w:rsidRDefault="00B73849" w:rsidP="00114471">
      <w:pPr>
        <w:numPr>
          <w:ilvl w:val="0"/>
          <w:numId w:val="12"/>
        </w:numPr>
        <w:spacing w:line="320" w:lineRule="atLeast"/>
        <w:ind w:left="567" w:hanging="425"/>
        <w:jc w:val="both"/>
        <w:rPr>
          <w:rFonts w:ascii="Arial" w:hAnsi="Arial" w:cs="Arial"/>
          <w:b/>
          <w:bCs/>
          <w:sz w:val="21"/>
          <w:szCs w:val="21"/>
        </w:rPr>
      </w:pPr>
      <w:r w:rsidRPr="00C97AD1">
        <w:rPr>
          <w:rFonts w:ascii="Arial" w:hAnsi="Arial" w:cs="Arial"/>
          <w:sz w:val="21"/>
          <w:szCs w:val="21"/>
        </w:rPr>
        <w:lastRenderedPageBreak/>
        <w:t>Z</w:t>
      </w:r>
      <w:r w:rsidR="004A59A9" w:rsidRPr="00C97AD1">
        <w:rPr>
          <w:rFonts w:ascii="Arial" w:hAnsi="Arial" w:cs="Arial"/>
          <w:sz w:val="21"/>
          <w:szCs w:val="21"/>
        </w:rPr>
        <w:t>asady rejestracji na Platformie oraz zasady przygotowania i złożenia oferty za pośrednictwem Platformy</w:t>
      </w:r>
      <w:r w:rsidR="00994F3C" w:rsidRPr="00C97AD1">
        <w:rPr>
          <w:rFonts w:ascii="Arial" w:hAnsi="Arial" w:cs="Arial"/>
          <w:sz w:val="21"/>
          <w:szCs w:val="21"/>
        </w:rPr>
        <w:t xml:space="preserve"> </w:t>
      </w:r>
      <w:r w:rsidR="0034658D" w:rsidRPr="00C97AD1">
        <w:rPr>
          <w:rFonts w:ascii="Arial" w:hAnsi="Arial" w:cs="Arial"/>
          <w:sz w:val="21"/>
          <w:szCs w:val="21"/>
        </w:rPr>
        <w:t>z</w:t>
      </w:r>
      <w:r w:rsidR="004A59A9" w:rsidRPr="00C97AD1">
        <w:rPr>
          <w:rFonts w:ascii="Arial" w:hAnsi="Arial" w:cs="Arial"/>
          <w:bCs/>
          <w:sz w:val="21"/>
          <w:szCs w:val="21"/>
        </w:rPr>
        <w:t>awiera instrukcja obsługi platformy i regulami</w:t>
      </w:r>
      <w:r w:rsidR="00994F3C" w:rsidRPr="00C97AD1">
        <w:rPr>
          <w:rFonts w:ascii="Arial" w:hAnsi="Arial" w:cs="Arial"/>
          <w:bCs/>
          <w:sz w:val="21"/>
          <w:szCs w:val="21"/>
        </w:rPr>
        <w:t>n</w:t>
      </w:r>
      <w:r w:rsidR="004A59A9" w:rsidRPr="00C97AD1">
        <w:rPr>
          <w:rFonts w:ascii="Arial" w:hAnsi="Arial" w:cs="Arial"/>
          <w:bCs/>
          <w:sz w:val="21"/>
          <w:szCs w:val="21"/>
        </w:rPr>
        <w:t xml:space="preserve"> platformy stanowiące odpowiednio załączniki </w:t>
      </w:r>
      <w:r w:rsidR="008E53A0" w:rsidRPr="00C97AD1">
        <w:rPr>
          <w:rFonts w:ascii="Arial" w:hAnsi="Arial" w:cs="Arial"/>
          <w:bCs/>
          <w:sz w:val="21"/>
          <w:szCs w:val="21"/>
        </w:rPr>
        <w:t>3</w:t>
      </w:r>
      <w:r w:rsidR="005F203D" w:rsidRPr="00C97AD1">
        <w:rPr>
          <w:rFonts w:ascii="Arial" w:hAnsi="Arial" w:cs="Arial"/>
          <w:bCs/>
          <w:sz w:val="21"/>
          <w:szCs w:val="21"/>
        </w:rPr>
        <w:t>_1</w:t>
      </w:r>
      <w:r w:rsidR="004A59A9" w:rsidRPr="00C97AD1">
        <w:rPr>
          <w:rFonts w:ascii="Arial" w:hAnsi="Arial" w:cs="Arial"/>
          <w:bCs/>
          <w:sz w:val="21"/>
          <w:szCs w:val="21"/>
        </w:rPr>
        <w:t xml:space="preserve"> i</w:t>
      </w:r>
      <w:r w:rsidR="008E53A0" w:rsidRPr="00C97AD1">
        <w:rPr>
          <w:rFonts w:ascii="Arial" w:hAnsi="Arial" w:cs="Arial"/>
          <w:bCs/>
          <w:sz w:val="21"/>
          <w:szCs w:val="21"/>
        </w:rPr>
        <w:t xml:space="preserve"> 3</w:t>
      </w:r>
      <w:r w:rsidR="005F203D" w:rsidRPr="00C97AD1">
        <w:rPr>
          <w:rFonts w:ascii="Arial" w:hAnsi="Arial" w:cs="Arial"/>
          <w:bCs/>
          <w:sz w:val="21"/>
          <w:szCs w:val="21"/>
        </w:rPr>
        <w:t>_2</w:t>
      </w:r>
      <w:r w:rsidR="004A59A9" w:rsidRPr="00C97AD1">
        <w:rPr>
          <w:rFonts w:ascii="Arial" w:hAnsi="Arial" w:cs="Arial"/>
          <w:bCs/>
          <w:sz w:val="21"/>
          <w:szCs w:val="21"/>
        </w:rPr>
        <w:t>. do SWZ.</w:t>
      </w:r>
    </w:p>
    <w:p w14:paraId="7E996798" w14:textId="6014CC37" w:rsidR="00DA5BE2" w:rsidRPr="002971F0" w:rsidRDefault="00DA5BE2" w:rsidP="00114471">
      <w:pPr>
        <w:numPr>
          <w:ilvl w:val="0"/>
          <w:numId w:val="12"/>
        </w:numPr>
        <w:spacing w:line="320" w:lineRule="atLeast"/>
        <w:ind w:left="567" w:hanging="425"/>
        <w:jc w:val="both"/>
        <w:rPr>
          <w:rFonts w:ascii="Arial" w:hAnsi="Arial" w:cs="Arial"/>
          <w:b/>
          <w:bCs/>
          <w:sz w:val="21"/>
          <w:szCs w:val="21"/>
        </w:rPr>
      </w:pPr>
      <w:r w:rsidRPr="00C97AD1">
        <w:rPr>
          <w:rFonts w:ascii="Arial" w:hAnsi="Arial" w:cs="Arial"/>
          <w:sz w:val="21"/>
          <w:szCs w:val="21"/>
        </w:rPr>
        <w:t>Wykonawca ma prawo zło</w:t>
      </w:r>
      <w:r w:rsidR="00E1023A" w:rsidRPr="00C97AD1">
        <w:rPr>
          <w:rFonts w:ascii="Arial" w:hAnsi="Arial" w:cs="Arial"/>
          <w:sz w:val="21"/>
          <w:szCs w:val="21"/>
        </w:rPr>
        <w:t>żyć tylko jedną</w:t>
      </w:r>
      <w:r w:rsidR="00E1023A" w:rsidRPr="002971F0">
        <w:rPr>
          <w:rFonts w:ascii="Arial" w:hAnsi="Arial" w:cs="Arial"/>
          <w:sz w:val="21"/>
          <w:szCs w:val="21"/>
        </w:rPr>
        <w:t xml:space="preserve"> ofertę. Oferty w</w:t>
      </w:r>
      <w:r w:rsidRPr="002971F0">
        <w:rPr>
          <w:rFonts w:ascii="Arial" w:hAnsi="Arial" w:cs="Arial"/>
          <w:sz w:val="21"/>
          <w:szCs w:val="21"/>
        </w:rPr>
        <w:t>ykonawcy, który przedłoży więcej</w:t>
      </w:r>
      <w:r w:rsidRPr="002971F0">
        <w:rPr>
          <w:rFonts w:ascii="Arial" w:hAnsi="Arial" w:cs="Arial"/>
          <w:bCs/>
          <w:sz w:val="21"/>
          <w:szCs w:val="21"/>
        </w:rPr>
        <w:t xml:space="preserve"> </w:t>
      </w:r>
      <w:r w:rsidRPr="002971F0">
        <w:rPr>
          <w:rFonts w:ascii="Arial" w:hAnsi="Arial" w:cs="Arial"/>
          <w:sz w:val="21"/>
          <w:szCs w:val="21"/>
        </w:rPr>
        <w:t>niż jedną ofertę, zostaną odrzucone.</w:t>
      </w:r>
    </w:p>
    <w:p w14:paraId="0C0BE7ED" w14:textId="3C0798A6" w:rsidR="00884A69" w:rsidRPr="004D5E09" w:rsidRDefault="00884A69" w:rsidP="00114471">
      <w:pPr>
        <w:numPr>
          <w:ilvl w:val="0"/>
          <w:numId w:val="12"/>
        </w:numPr>
        <w:spacing w:line="320" w:lineRule="atLeast"/>
        <w:ind w:left="567" w:hanging="425"/>
        <w:jc w:val="both"/>
        <w:rPr>
          <w:rFonts w:ascii="Arial" w:hAnsi="Arial" w:cs="Arial"/>
          <w:sz w:val="21"/>
          <w:szCs w:val="21"/>
        </w:rPr>
      </w:pPr>
      <w:r w:rsidRPr="004D5E09">
        <w:rPr>
          <w:rFonts w:ascii="Arial" w:hAnsi="Arial" w:cs="Arial"/>
          <w:sz w:val="21"/>
          <w:szCs w:val="21"/>
        </w:rPr>
        <w:t xml:space="preserve">Wykonawca składa ofertę wraz z wymaganymi oświadczeniami i dokumentami, wskazanymi </w:t>
      </w:r>
      <w:r w:rsidR="007B72CA" w:rsidRPr="004D5E09">
        <w:rPr>
          <w:rFonts w:ascii="Arial" w:hAnsi="Arial" w:cs="Arial"/>
          <w:sz w:val="21"/>
          <w:szCs w:val="21"/>
        </w:rPr>
        <w:t xml:space="preserve">w </w:t>
      </w:r>
      <w:r w:rsidR="00DE535E" w:rsidRPr="004D5E09">
        <w:rPr>
          <w:rFonts w:ascii="Arial" w:hAnsi="Arial" w:cs="Arial"/>
          <w:sz w:val="21"/>
          <w:szCs w:val="21"/>
        </w:rPr>
        <w:t>r</w:t>
      </w:r>
      <w:r w:rsidR="007B72CA" w:rsidRPr="004D5E09">
        <w:rPr>
          <w:rFonts w:ascii="Arial" w:hAnsi="Arial" w:cs="Arial"/>
          <w:sz w:val="21"/>
          <w:szCs w:val="21"/>
        </w:rPr>
        <w:t>ozdzia</w:t>
      </w:r>
      <w:r w:rsidR="00DE535E" w:rsidRPr="004D5E09">
        <w:rPr>
          <w:rFonts w:ascii="Arial" w:hAnsi="Arial" w:cs="Arial"/>
          <w:sz w:val="21"/>
          <w:szCs w:val="21"/>
        </w:rPr>
        <w:t>le</w:t>
      </w:r>
      <w:r w:rsidR="007B72CA" w:rsidRPr="004D5E09">
        <w:rPr>
          <w:rFonts w:ascii="Arial" w:hAnsi="Arial" w:cs="Arial"/>
          <w:sz w:val="21"/>
          <w:szCs w:val="21"/>
        </w:rPr>
        <w:t xml:space="preserve"> II </w:t>
      </w:r>
      <w:r w:rsidR="00A933BE">
        <w:rPr>
          <w:rFonts w:ascii="Arial" w:hAnsi="Arial" w:cs="Arial"/>
          <w:sz w:val="21"/>
          <w:szCs w:val="21"/>
        </w:rPr>
        <w:t xml:space="preserve">pkt </w:t>
      </w:r>
      <w:r w:rsidR="00634562">
        <w:rPr>
          <w:rFonts w:ascii="Arial" w:hAnsi="Arial" w:cs="Arial"/>
          <w:sz w:val="21"/>
          <w:szCs w:val="21"/>
        </w:rPr>
        <w:t>8</w:t>
      </w:r>
      <w:r w:rsidR="000741E0" w:rsidRPr="004D5E09">
        <w:rPr>
          <w:rFonts w:ascii="Arial" w:hAnsi="Arial" w:cs="Arial"/>
          <w:sz w:val="21"/>
          <w:szCs w:val="21"/>
        </w:rPr>
        <w:t xml:space="preserve"> SWZ.</w:t>
      </w:r>
    </w:p>
    <w:p w14:paraId="0B113A43" w14:textId="59FBC173" w:rsidR="003C7B82" w:rsidRPr="00A257BA" w:rsidRDefault="00967C2D" w:rsidP="00114471">
      <w:pPr>
        <w:numPr>
          <w:ilvl w:val="0"/>
          <w:numId w:val="12"/>
        </w:numPr>
        <w:spacing w:line="320" w:lineRule="atLeast"/>
        <w:ind w:left="567" w:hanging="425"/>
        <w:jc w:val="both"/>
        <w:rPr>
          <w:rFonts w:ascii="Arial" w:hAnsi="Arial" w:cs="Arial"/>
          <w:sz w:val="21"/>
          <w:szCs w:val="21"/>
        </w:rPr>
      </w:pPr>
      <w:r w:rsidRPr="00A257BA">
        <w:rPr>
          <w:rFonts w:ascii="Arial" w:hAnsi="Arial" w:cs="Arial"/>
          <w:sz w:val="21"/>
          <w:szCs w:val="21"/>
        </w:rPr>
        <w:t>Do upływu terminu składania ofert wykonawca może wycofać ofertę.</w:t>
      </w:r>
      <w:r w:rsidR="00DE535E" w:rsidRPr="00A257BA">
        <w:rPr>
          <w:rFonts w:ascii="Arial" w:hAnsi="Arial" w:cs="Arial"/>
          <w:sz w:val="21"/>
          <w:szCs w:val="21"/>
        </w:rPr>
        <w:t xml:space="preserve"> </w:t>
      </w:r>
      <w:r w:rsidR="003C7B82" w:rsidRPr="00A257BA">
        <w:rPr>
          <w:rFonts w:ascii="Arial" w:hAnsi="Arial" w:cs="Arial"/>
          <w:sz w:val="21"/>
          <w:szCs w:val="21"/>
        </w:rPr>
        <w:t xml:space="preserve">Sposób postępowania w przypadku </w:t>
      </w:r>
      <w:r w:rsidR="00A257BA" w:rsidRPr="00A257BA">
        <w:rPr>
          <w:rFonts w:ascii="Arial" w:hAnsi="Arial" w:cs="Arial"/>
          <w:sz w:val="21"/>
          <w:szCs w:val="21"/>
        </w:rPr>
        <w:t xml:space="preserve">wycofania </w:t>
      </w:r>
      <w:r w:rsidR="003C7B82" w:rsidRPr="00A257BA">
        <w:rPr>
          <w:rFonts w:ascii="Arial" w:hAnsi="Arial" w:cs="Arial"/>
          <w:sz w:val="21"/>
          <w:szCs w:val="21"/>
        </w:rPr>
        <w:t xml:space="preserve">oferty w systemie został opisany w Instrukcji korzystania z </w:t>
      </w:r>
      <w:r w:rsidR="00D5479A" w:rsidRPr="00A257BA">
        <w:rPr>
          <w:rFonts w:ascii="Arial" w:hAnsi="Arial" w:cs="Arial"/>
          <w:sz w:val="21"/>
          <w:szCs w:val="21"/>
        </w:rPr>
        <w:t>Platformy</w:t>
      </w:r>
      <w:r w:rsidR="00D4155E" w:rsidRPr="00A257BA">
        <w:rPr>
          <w:rFonts w:ascii="Arial" w:hAnsi="Arial" w:cs="Arial"/>
          <w:sz w:val="21"/>
          <w:szCs w:val="21"/>
        </w:rPr>
        <w:t xml:space="preserve"> stanowiącej załącznik nr</w:t>
      </w:r>
      <w:r w:rsidR="008E53A0">
        <w:rPr>
          <w:rFonts w:ascii="Arial" w:hAnsi="Arial" w:cs="Arial"/>
          <w:sz w:val="21"/>
          <w:szCs w:val="21"/>
        </w:rPr>
        <w:t xml:space="preserve"> 3</w:t>
      </w:r>
      <w:r w:rsidR="00A257BA" w:rsidRPr="00A257BA">
        <w:rPr>
          <w:rFonts w:ascii="Arial" w:hAnsi="Arial" w:cs="Arial"/>
          <w:sz w:val="21"/>
          <w:szCs w:val="21"/>
        </w:rPr>
        <w:t>_1</w:t>
      </w:r>
      <w:r w:rsidR="00DE535E" w:rsidRPr="00A257BA">
        <w:rPr>
          <w:rFonts w:ascii="Arial" w:hAnsi="Arial" w:cs="Arial"/>
          <w:sz w:val="21"/>
          <w:szCs w:val="21"/>
        </w:rPr>
        <w:t xml:space="preserve"> </w:t>
      </w:r>
      <w:r w:rsidR="000741E0" w:rsidRPr="00A257BA">
        <w:rPr>
          <w:rFonts w:ascii="Arial" w:hAnsi="Arial" w:cs="Arial"/>
          <w:sz w:val="21"/>
          <w:szCs w:val="21"/>
        </w:rPr>
        <w:t>do S</w:t>
      </w:r>
      <w:r w:rsidR="003C7B82" w:rsidRPr="00A257BA">
        <w:rPr>
          <w:rFonts w:ascii="Arial" w:hAnsi="Arial" w:cs="Arial"/>
          <w:sz w:val="21"/>
          <w:szCs w:val="21"/>
        </w:rPr>
        <w:t>WZ.</w:t>
      </w:r>
    </w:p>
    <w:p w14:paraId="663EBA33" w14:textId="2A4F89C8" w:rsidR="00D25C2E" w:rsidRPr="00D25C2E" w:rsidRDefault="00884A69" w:rsidP="008161F6">
      <w:pPr>
        <w:numPr>
          <w:ilvl w:val="0"/>
          <w:numId w:val="24"/>
        </w:numPr>
        <w:tabs>
          <w:tab w:val="left" w:pos="142"/>
        </w:tabs>
        <w:spacing w:line="320" w:lineRule="atLeast"/>
        <w:ind w:left="0" w:hanging="284"/>
        <w:contextualSpacing/>
        <w:jc w:val="both"/>
        <w:rPr>
          <w:rFonts w:ascii="Arial" w:hAnsi="Arial" w:cs="Arial"/>
          <w:b/>
          <w:i/>
          <w:iCs/>
          <w:sz w:val="21"/>
          <w:szCs w:val="21"/>
          <w:lang w:eastAsia="en-US"/>
        </w:rPr>
      </w:pPr>
      <w:r w:rsidRPr="00C232E1">
        <w:rPr>
          <w:rFonts w:ascii="Arial" w:hAnsi="Arial" w:cs="Arial"/>
          <w:b/>
          <w:sz w:val="21"/>
          <w:szCs w:val="21"/>
          <w:lang w:eastAsia="en-US"/>
        </w:rPr>
        <w:t>Opis sposobu obliczenia ceny</w:t>
      </w:r>
      <w:r w:rsidR="006C7E22">
        <w:rPr>
          <w:rFonts w:ascii="Arial" w:hAnsi="Arial" w:cs="Arial"/>
          <w:b/>
          <w:sz w:val="21"/>
          <w:szCs w:val="21"/>
          <w:lang w:eastAsia="en-US"/>
        </w:rPr>
        <w:t>.</w:t>
      </w:r>
    </w:p>
    <w:p w14:paraId="0F7A1786" w14:textId="4B3B1183" w:rsidR="00D25C2E" w:rsidRPr="00D42A58" w:rsidRDefault="00D25C2E" w:rsidP="008161F6">
      <w:pPr>
        <w:numPr>
          <w:ilvl w:val="3"/>
          <w:numId w:val="28"/>
        </w:numPr>
        <w:shd w:val="clear" w:color="auto" w:fill="FFFFFF" w:themeFill="background1"/>
        <w:spacing w:before="120" w:after="120" w:line="320" w:lineRule="atLeast"/>
        <w:ind w:left="567" w:hanging="425"/>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 xml:space="preserve">Cenę oferty wykonawca poda w </w:t>
      </w:r>
      <w:r w:rsidR="002404EC">
        <w:rPr>
          <w:rFonts w:ascii="Arial" w:eastAsiaTheme="majorEastAsia" w:hAnsi="Arial" w:cs="Arial"/>
          <w:sz w:val="21"/>
          <w:szCs w:val="21"/>
          <w:lang w:eastAsia="en-US"/>
        </w:rPr>
        <w:t>o</w:t>
      </w:r>
      <w:r w:rsidRPr="00D42A58">
        <w:rPr>
          <w:rFonts w:ascii="Arial" w:eastAsiaTheme="majorEastAsia" w:hAnsi="Arial" w:cs="Arial"/>
          <w:sz w:val="21"/>
          <w:szCs w:val="21"/>
          <w:lang w:eastAsia="en-US"/>
        </w:rPr>
        <w:t xml:space="preserve">fercie stanowiącej załącznik nr 1 do SWZ. Cena ta jest uważana za cenę ofertową i będzie brana pod uwagę przy ocenie ofert. </w:t>
      </w:r>
    </w:p>
    <w:p w14:paraId="59E53B82" w14:textId="77777777" w:rsidR="00D25C2E" w:rsidRPr="00D42A58" w:rsidRDefault="00D25C2E" w:rsidP="008161F6">
      <w:pPr>
        <w:numPr>
          <w:ilvl w:val="3"/>
          <w:numId w:val="28"/>
        </w:numPr>
        <w:shd w:val="clear" w:color="auto" w:fill="FFFFFF" w:themeFill="background1"/>
        <w:spacing w:before="120" w:after="120" w:line="320" w:lineRule="atLeast"/>
        <w:ind w:left="567" w:hanging="425"/>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Rozliczenia będą prowadzone w złotych polskich z dokładnością do dwóch miejsc po przecinku.</w:t>
      </w:r>
    </w:p>
    <w:p w14:paraId="4A28BD2C" w14:textId="77777777" w:rsidR="00D25C2E" w:rsidRPr="00D42A58" w:rsidRDefault="00D25C2E" w:rsidP="008161F6">
      <w:pPr>
        <w:numPr>
          <w:ilvl w:val="3"/>
          <w:numId w:val="28"/>
        </w:numPr>
        <w:shd w:val="clear" w:color="auto" w:fill="FFFFFF" w:themeFill="background1"/>
        <w:spacing w:before="120" w:after="120" w:line="320" w:lineRule="atLeast"/>
        <w:ind w:left="567" w:hanging="425"/>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Wykonawca zobowiązany jest zastosować stawkę VAT zgodnie z obowiązującymi przepisami ustawy z 11 marca 2004 r. o podatku od towarów i usług.</w:t>
      </w:r>
    </w:p>
    <w:p w14:paraId="17EE1DC0" w14:textId="383FAA5A" w:rsidR="00D25C2E" w:rsidRPr="00D42A58" w:rsidRDefault="00D25C2E" w:rsidP="008161F6">
      <w:pPr>
        <w:numPr>
          <w:ilvl w:val="3"/>
          <w:numId w:val="28"/>
        </w:numPr>
        <w:shd w:val="clear" w:color="auto" w:fill="FFFFFF" w:themeFill="background1"/>
        <w:spacing w:before="120" w:after="120" w:line="320" w:lineRule="atLeast"/>
        <w:ind w:left="567"/>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Cenę oferty należy obliczyć, uwzględniając całość wynagrodzenia wykonawcy za należyte wykonanie umowy. Wykonawca jest zobowiązany skalkulować cenę na podstawie wszelkich wymogów związanych z realizacją zamówienia oraz uwzględnić wszystkie koszty dodatkowe związane z realizacją zamówienia.</w:t>
      </w:r>
    </w:p>
    <w:p w14:paraId="24F7FD48" w14:textId="77777777" w:rsidR="00D25C2E" w:rsidRPr="00D42A58" w:rsidRDefault="00D25C2E" w:rsidP="008161F6">
      <w:pPr>
        <w:numPr>
          <w:ilvl w:val="3"/>
          <w:numId w:val="28"/>
        </w:numPr>
        <w:shd w:val="clear" w:color="auto" w:fill="FFFFFF" w:themeFill="background1"/>
        <w:spacing w:before="120" w:after="120" w:line="320" w:lineRule="atLeast"/>
        <w:ind w:left="567"/>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Cena oferty musi obejmować wszystkie koszty związane z realizacją przedmiotu zamówienia oraz ewentualne upusty i rabaty, a także wszystkie potencjalne ryzyka ekonomiczne i realizacyjne, jakie mogą wystąpić podczas wykonywania przedmiotu umowy.</w:t>
      </w:r>
    </w:p>
    <w:p w14:paraId="58BC8547" w14:textId="77777777" w:rsidR="00D25C2E" w:rsidRPr="00D42A58" w:rsidRDefault="00D25C2E" w:rsidP="008161F6">
      <w:pPr>
        <w:numPr>
          <w:ilvl w:val="3"/>
          <w:numId w:val="28"/>
        </w:numPr>
        <w:shd w:val="clear" w:color="auto" w:fill="FFFFFF" w:themeFill="background1"/>
        <w:spacing w:before="120" w:after="120" w:line="320" w:lineRule="atLeast"/>
        <w:ind w:left="567"/>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W przypadku złożenia oferty przez Wykonawcę będącego osobą fizyczną nieprowadzącą działalności gospodarczej cena oferty musi uwzględniać wszelkie składki ZUS. W przypadku wyboru oferty ww. Wykonawcy Zamawiający potrąci z wartości oferty (Załącznik nr 1 do SWZ) wszystkie niezbędne składki wynikające z obowiązujących przepisów prawa.</w:t>
      </w:r>
    </w:p>
    <w:p w14:paraId="5351D1A1" w14:textId="77777777" w:rsidR="00D25C2E" w:rsidRPr="00D42A58" w:rsidRDefault="00D25C2E" w:rsidP="008161F6">
      <w:pPr>
        <w:numPr>
          <w:ilvl w:val="3"/>
          <w:numId w:val="28"/>
        </w:numPr>
        <w:shd w:val="clear" w:color="auto" w:fill="FFFFFF" w:themeFill="background1"/>
        <w:spacing w:before="120" w:after="120" w:line="320" w:lineRule="atLeast"/>
        <w:ind w:left="567"/>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Wykonawcy ponoszą wszelkie koszty związane z przygotowaniem i złożeniem oferty.</w:t>
      </w:r>
    </w:p>
    <w:p w14:paraId="04E3E95B" w14:textId="77777777" w:rsidR="00D25C2E" w:rsidRPr="00D42A58" w:rsidRDefault="00D25C2E" w:rsidP="008161F6">
      <w:pPr>
        <w:numPr>
          <w:ilvl w:val="3"/>
          <w:numId w:val="28"/>
        </w:numPr>
        <w:shd w:val="clear" w:color="auto" w:fill="FFFFFF" w:themeFill="background1"/>
        <w:spacing w:before="120" w:after="120" w:line="320" w:lineRule="atLeast"/>
        <w:ind w:left="567"/>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67BEFB2" w14:textId="77777777" w:rsidR="00D25C2E" w:rsidRPr="00D42A58" w:rsidRDefault="00D25C2E" w:rsidP="008161F6">
      <w:pPr>
        <w:pStyle w:val="Akapitzlist"/>
        <w:numPr>
          <w:ilvl w:val="1"/>
          <w:numId w:val="30"/>
        </w:numPr>
        <w:shd w:val="clear" w:color="auto" w:fill="FFFFFF" w:themeFill="background1"/>
        <w:tabs>
          <w:tab w:val="left" w:pos="1134"/>
        </w:tabs>
        <w:spacing w:before="120" w:after="120" w:line="320" w:lineRule="atLeast"/>
        <w:ind w:left="1134" w:hanging="567"/>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 xml:space="preserve">poinformowania zamawiającego, że wybór jego oferty będzie prowadził do powstania </w:t>
      </w:r>
      <w:r w:rsidRPr="00D42A58">
        <w:rPr>
          <w:rFonts w:ascii="Arial" w:eastAsiaTheme="majorEastAsia" w:hAnsi="Arial" w:cs="Arial"/>
          <w:sz w:val="21"/>
          <w:szCs w:val="21"/>
          <w:lang w:eastAsia="en-US"/>
        </w:rPr>
        <w:br/>
        <w:t>u zamawiającego obowiązku podatkowego;</w:t>
      </w:r>
    </w:p>
    <w:p w14:paraId="4BA75CE0" w14:textId="77777777" w:rsidR="00D25C2E" w:rsidRPr="00D42A58" w:rsidRDefault="00D25C2E" w:rsidP="008161F6">
      <w:pPr>
        <w:pStyle w:val="Akapitzlist"/>
        <w:numPr>
          <w:ilvl w:val="1"/>
          <w:numId w:val="30"/>
        </w:numPr>
        <w:shd w:val="clear" w:color="auto" w:fill="FFFFFF" w:themeFill="background1"/>
        <w:tabs>
          <w:tab w:val="left" w:pos="1134"/>
        </w:tabs>
        <w:spacing w:before="120" w:after="120" w:line="320" w:lineRule="atLeast"/>
        <w:ind w:left="1134" w:hanging="567"/>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wskazania nazwy (rodzaju) towaru lub usługi, których dostawa lub świadczenie będą prowadziły do powstania obowiązku podatkowego;</w:t>
      </w:r>
    </w:p>
    <w:p w14:paraId="6EA2D5B7" w14:textId="77777777" w:rsidR="00D25C2E" w:rsidRPr="00D42A58" w:rsidRDefault="00D25C2E" w:rsidP="008161F6">
      <w:pPr>
        <w:pStyle w:val="Akapitzlist"/>
        <w:numPr>
          <w:ilvl w:val="1"/>
          <w:numId w:val="30"/>
        </w:numPr>
        <w:shd w:val="clear" w:color="auto" w:fill="FFFFFF" w:themeFill="background1"/>
        <w:tabs>
          <w:tab w:val="left" w:pos="1134"/>
        </w:tabs>
        <w:spacing w:before="120" w:after="120" w:line="320" w:lineRule="atLeast"/>
        <w:ind w:left="1134" w:hanging="567"/>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wskazania wartości towaru lub usługi objętego obowiązkiem podatkowym zamawiającego, bez kwoty podatku;</w:t>
      </w:r>
    </w:p>
    <w:p w14:paraId="77EDAD3C" w14:textId="77777777" w:rsidR="00D25C2E" w:rsidRPr="00D42A58" w:rsidRDefault="00D25C2E" w:rsidP="008161F6">
      <w:pPr>
        <w:pStyle w:val="Akapitzlist"/>
        <w:numPr>
          <w:ilvl w:val="1"/>
          <w:numId w:val="30"/>
        </w:numPr>
        <w:shd w:val="clear" w:color="auto" w:fill="FFFFFF" w:themeFill="background1"/>
        <w:tabs>
          <w:tab w:val="left" w:pos="1134"/>
        </w:tabs>
        <w:spacing w:before="120" w:after="120" w:line="320" w:lineRule="atLeast"/>
        <w:ind w:left="1134" w:hanging="567"/>
        <w:contextualSpacing/>
        <w:jc w:val="both"/>
        <w:rPr>
          <w:rFonts w:ascii="Arial" w:eastAsiaTheme="majorEastAsia" w:hAnsi="Arial" w:cs="Arial"/>
          <w:sz w:val="21"/>
          <w:szCs w:val="21"/>
          <w:lang w:eastAsia="en-US"/>
        </w:rPr>
      </w:pPr>
      <w:r w:rsidRPr="00D42A58">
        <w:rPr>
          <w:rFonts w:ascii="Arial" w:eastAsiaTheme="majorEastAsia" w:hAnsi="Arial" w:cs="Arial"/>
          <w:sz w:val="21"/>
          <w:szCs w:val="21"/>
          <w:lang w:eastAsia="en-US"/>
        </w:rPr>
        <w:t>wskazania stawki podatku od towarów i usług, która zgodnie z wiedzą wykonawcy, będzie miała zastosowanie.</w:t>
      </w:r>
    </w:p>
    <w:p w14:paraId="741BDC64" w14:textId="77777777" w:rsidR="00D25C2E" w:rsidRPr="00D42A58" w:rsidRDefault="00D25C2E" w:rsidP="008161F6">
      <w:pPr>
        <w:pStyle w:val="Akapitzlist"/>
        <w:numPr>
          <w:ilvl w:val="3"/>
          <w:numId w:val="28"/>
        </w:numPr>
        <w:shd w:val="clear" w:color="auto" w:fill="FFFFFF" w:themeFill="background1"/>
        <w:spacing w:before="120" w:after="120" w:line="320" w:lineRule="atLeast"/>
        <w:ind w:left="567" w:hanging="283"/>
        <w:contextualSpacing/>
        <w:jc w:val="both"/>
        <w:rPr>
          <w:rFonts w:ascii="Arial" w:eastAsiaTheme="majorEastAsia" w:hAnsi="Arial" w:cs="Arial"/>
          <w:b/>
          <w:sz w:val="21"/>
          <w:szCs w:val="21"/>
          <w:lang w:eastAsia="en-US"/>
        </w:rPr>
      </w:pPr>
      <w:r w:rsidRPr="00D42A58">
        <w:rPr>
          <w:rFonts w:ascii="Arial" w:eastAsiaTheme="majorEastAsia" w:hAnsi="Arial" w:cs="Arial"/>
          <w:sz w:val="21"/>
          <w:szCs w:val="21"/>
          <w:lang w:eastAsia="en-US"/>
        </w:rPr>
        <w:lastRenderedPageBreak/>
        <w:t xml:space="preserve">Informację w powyższym zakresie </w:t>
      </w:r>
      <w:r w:rsidRPr="00D42A58">
        <w:rPr>
          <w:rFonts w:ascii="Arial" w:eastAsiaTheme="majorEastAsia" w:hAnsi="Arial" w:cs="Arial"/>
          <w:sz w:val="21"/>
          <w:szCs w:val="21"/>
          <w:shd w:val="clear" w:color="auto" w:fill="FFFFFF" w:themeFill="background1"/>
          <w:lang w:eastAsia="en-US"/>
        </w:rPr>
        <w:t>wykonawca składa wraz z ofertą. Brak złożenia ww. informacji będzie postrzegany jako brak powstania obowiązku podatkowego u zamawiającego.</w:t>
      </w:r>
    </w:p>
    <w:p w14:paraId="7C47370C" w14:textId="2C7B1666" w:rsidR="00EC45FB" w:rsidRPr="00C232E1" w:rsidRDefault="00EB7EB9" w:rsidP="00F56DE2">
      <w:pPr>
        <w:numPr>
          <w:ilvl w:val="0"/>
          <w:numId w:val="1"/>
        </w:numPr>
        <w:spacing w:before="120" w:after="120" w:line="320" w:lineRule="atLeast"/>
        <w:ind w:left="284" w:hanging="284"/>
        <w:jc w:val="both"/>
        <w:rPr>
          <w:rFonts w:ascii="Arial" w:eastAsiaTheme="majorEastAsia" w:hAnsi="Arial" w:cs="Arial"/>
          <w:b/>
          <w:sz w:val="21"/>
          <w:szCs w:val="21"/>
          <w:lang w:eastAsia="en-US"/>
        </w:rPr>
      </w:pPr>
      <w:r w:rsidRPr="00C232E1">
        <w:rPr>
          <w:rFonts w:ascii="Arial" w:eastAsiaTheme="majorEastAsia" w:hAnsi="Arial" w:cs="Arial"/>
          <w:b/>
          <w:sz w:val="21"/>
          <w:szCs w:val="21"/>
          <w:lang w:eastAsia="en-US"/>
        </w:rPr>
        <w:t>Informacje o przebiegu postępowania</w:t>
      </w:r>
    </w:p>
    <w:p w14:paraId="5679F7DA" w14:textId="267C0C25" w:rsidR="00EB7EB9" w:rsidRPr="00C232E1" w:rsidRDefault="00B2342A" w:rsidP="008161F6">
      <w:pPr>
        <w:numPr>
          <w:ilvl w:val="0"/>
          <w:numId w:val="25"/>
        </w:numPr>
        <w:spacing w:before="120" w:after="120"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Sposób porozumiewania się zamawiającego z w</w:t>
      </w:r>
      <w:r w:rsidR="00EB7EB9" w:rsidRPr="00C232E1">
        <w:rPr>
          <w:rFonts w:ascii="Arial" w:hAnsi="Arial" w:cs="Arial"/>
          <w:b/>
          <w:sz w:val="21"/>
          <w:szCs w:val="21"/>
          <w:lang w:eastAsia="en-US"/>
        </w:rPr>
        <w:t>ykonawcami</w:t>
      </w:r>
    </w:p>
    <w:p w14:paraId="202651DF" w14:textId="4645420A" w:rsidR="00EB7EB9" w:rsidRPr="00F7314C" w:rsidRDefault="00EB7EB9" w:rsidP="00114471">
      <w:pPr>
        <w:numPr>
          <w:ilvl w:val="1"/>
          <w:numId w:val="13"/>
        </w:numPr>
        <w:spacing w:line="320" w:lineRule="atLeast"/>
        <w:ind w:left="851" w:right="-108"/>
        <w:jc w:val="both"/>
        <w:rPr>
          <w:rFonts w:ascii="Arial" w:hAnsi="Arial" w:cs="Arial"/>
          <w:sz w:val="21"/>
          <w:szCs w:val="21"/>
        </w:rPr>
      </w:pPr>
      <w:r w:rsidRPr="00F7314C">
        <w:rPr>
          <w:rFonts w:ascii="Arial" w:hAnsi="Arial" w:cs="Arial"/>
          <w:sz w:val="21"/>
          <w:szCs w:val="21"/>
        </w:rPr>
        <w:t>W ninie</w:t>
      </w:r>
      <w:r w:rsidR="000521B3" w:rsidRPr="00F7314C">
        <w:rPr>
          <w:rFonts w:ascii="Arial" w:hAnsi="Arial" w:cs="Arial"/>
          <w:sz w:val="21"/>
          <w:szCs w:val="21"/>
        </w:rPr>
        <w:t>jszym postępowaniu komunikacja zamawiającego z w</w:t>
      </w:r>
      <w:r w:rsidRPr="00F7314C">
        <w:rPr>
          <w:rFonts w:ascii="Arial" w:hAnsi="Arial" w:cs="Arial"/>
          <w:sz w:val="21"/>
          <w:szCs w:val="21"/>
        </w:rPr>
        <w:t xml:space="preserve">ykonawcami odbywa się </w:t>
      </w:r>
      <w:r w:rsidR="004B0785">
        <w:rPr>
          <w:rFonts w:ascii="Arial" w:hAnsi="Arial" w:cs="Arial"/>
          <w:sz w:val="21"/>
          <w:szCs w:val="21"/>
        </w:rPr>
        <w:br/>
      </w:r>
      <w:r w:rsidRPr="00F7314C">
        <w:rPr>
          <w:rFonts w:ascii="Arial" w:hAnsi="Arial" w:cs="Arial"/>
          <w:sz w:val="21"/>
          <w:szCs w:val="21"/>
        </w:rPr>
        <w:t>za pomocą środków komunikacji elektronicznej.</w:t>
      </w:r>
      <w:r w:rsidR="000521B3" w:rsidRPr="00F7314C">
        <w:rPr>
          <w:rFonts w:ascii="Arial" w:hAnsi="Arial" w:cs="Arial"/>
          <w:sz w:val="21"/>
          <w:szCs w:val="21"/>
        </w:rPr>
        <w:t xml:space="preserve"> Komunikacja między zamawiającym </w:t>
      </w:r>
      <w:r w:rsidR="004B0785">
        <w:rPr>
          <w:rFonts w:ascii="Arial" w:hAnsi="Arial" w:cs="Arial"/>
          <w:sz w:val="21"/>
          <w:szCs w:val="21"/>
        </w:rPr>
        <w:br/>
      </w:r>
      <w:r w:rsidR="000521B3" w:rsidRPr="00F7314C">
        <w:rPr>
          <w:rFonts w:ascii="Arial" w:hAnsi="Arial" w:cs="Arial"/>
          <w:sz w:val="21"/>
          <w:szCs w:val="21"/>
        </w:rPr>
        <w:t>a w</w:t>
      </w:r>
      <w:r w:rsidR="00E85D10" w:rsidRPr="00F7314C">
        <w:rPr>
          <w:rFonts w:ascii="Arial" w:hAnsi="Arial" w:cs="Arial"/>
          <w:sz w:val="21"/>
          <w:szCs w:val="21"/>
        </w:rPr>
        <w:t>ykonawcami, w tym wszelkie oświadczenia, wnioski, zawiadomienia oraz informacje przekazywane są w formie elektronicznej za pośrednictwem Platformy</w:t>
      </w:r>
      <w:r w:rsidR="003247A5" w:rsidRPr="00F7314C">
        <w:rPr>
          <w:rFonts w:ascii="Arial" w:hAnsi="Arial" w:cs="Arial"/>
          <w:sz w:val="21"/>
          <w:szCs w:val="21"/>
        </w:rPr>
        <w:t xml:space="preserve"> </w:t>
      </w:r>
      <w:r w:rsidR="00B866D8" w:rsidRPr="00F7314C">
        <w:rPr>
          <w:rFonts w:ascii="Arial" w:hAnsi="Arial" w:cs="Arial"/>
          <w:sz w:val="21"/>
          <w:szCs w:val="21"/>
        </w:rPr>
        <w:t xml:space="preserve">dostępnej pod adresem: </w:t>
      </w:r>
      <w:hyperlink r:id="rId12" w:history="1">
        <w:r w:rsidR="00DE3816" w:rsidRPr="00F7314C">
          <w:rPr>
            <w:rFonts w:ascii="Arial" w:hAnsi="Arial" w:cs="Arial"/>
            <w:color w:val="0000FF"/>
            <w:sz w:val="21"/>
            <w:szCs w:val="21"/>
            <w:u w:val="single"/>
          </w:rPr>
          <w:t>https://platformazakupowa.pl/pn/ckps</w:t>
        </w:r>
      </w:hyperlink>
    </w:p>
    <w:p w14:paraId="693A2194" w14:textId="3BAD3986" w:rsidR="00E547B9" w:rsidRPr="007B35AD" w:rsidRDefault="00E547B9" w:rsidP="00114471">
      <w:pPr>
        <w:numPr>
          <w:ilvl w:val="1"/>
          <w:numId w:val="13"/>
        </w:numPr>
        <w:spacing w:line="320" w:lineRule="atLeast"/>
        <w:ind w:left="851" w:right="-108"/>
        <w:jc w:val="both"/>
        <w:rPr>
          <w:rFonts w:ascii="Arial" w:hAnsi="Arial" w:cs="Arial"/>
          <w:sz w:val="21"/>
          <w:szCs w:val="21"/>
        </w:rPr>
      </w:pPr>
      <w:r w:rsidRPr="007B35AD">
        <w:rPr>
          <w:rFonts w:ascii="Arial" w:hAnsi="Arial" w:cs="Arial"/>
          <w:sz w:val="21"/>
          <w:szCs w:val="21"/>
        </w:rPr>
        <w:t xml:space="preserve">Informacje o wymaganiach technicznych i organizacyjnych sporządzania, wysyłania </w:t>
      </w:r>
      <w:r w:rsidR="00004536">
        <w:rPr>
          <w:rFonts w:ascii="Arial" w:hAnsi="Arial" w:cs="Arial"/>
          <w:sz w:val="21"/>
          <w:szCs w:val="21"/>
        </w:rPr>
        <w:br/>
      </w:r>
      <w:r w:rsidRPr="007B35AD">
        <w:rPr>
          <w:rFonts w:ascii="Arial" w:hAnsi="Arial" w:cs="Arial"/>
          <w:sz w:val="21"/>
          <w:szCs w:val="21"/>
        </w:rPr>
        <w:t>i odbierania korespondencji elektronicznej</w:t>
      </w:r>
      <w:r w:rsidR="003247A5" w:rsidRPr="007B35AD">
        <w:rPr>
          <w:rFonts w:ascii="Arial" w:hAnsi="Arial" w:cs="Arial"/>
          <w:sz w:val="21"/>
          <w:szCs w:val="21"/>
        </w:rPr>
        <w:t>:</w:t>
      </w:r>
    </w:p>
    <w:p w14:paraId="43B68ABE" w14:textId="5344F347" w:rsidR="00807DB4" w:rsidRPr="00807DB4" w:rsidRDefault="00CA1DB0" w:rsidP="008161F6">
      <w:pPr>
        <w:pStyle w:val="Akapitzlist"/>
        <w:numPr>
          <w:ilvl w:val="0"/>
          <w:numId w:val="29"/>
        </w:numPr>
        <w:spacing w:line="320" w:lineRule="atLeast"/>
        <w:ind w:right="-108"/>
        <w:contextualSpacing/>
        <w:jc w:val="both"/>
        <w:rPr>
          <w:rFonts w:ascii="Arial" w:hAnsi="Arial" w:cs="Arial"/>
          <w:sz w:val="21"/>
          <w:szCs w:val="21"/>
        </w:rPr>
      </w:pPr>
      <w:r w:rsidRPr="00807DB4">
        <w:rPr>
          <w:rFonts w:ascii="Arial" w:hAnsi="Arial" w:cs="Arial"/>
          <w:sz w:val="21"/>
          <w:szCs w:val="21"/>
        </w:rPr>
        <w:t>Wymagania techniczne i organizacyjne</w:t>
      </w:r>
      <w:r w:rsidR="00356C11" w:rsidRPr="00807DB4">
        <w:rPr>
          <w:rFonts w:ascii="Arial" w:hAnsi="Arial" w:cs="Arial"/>
          <w:sz w:val="21"/>
          <w:szCs w:val="21"/>
        </w:rPr>
        <w:t xml:space="preserve"> </w:t>
      </w:r>
      <w:r w:rsidRPr="00807DB4">
        <w:rPr>
          <w:rFonts w:ascii="Arial" w:hAnsi="Arial" w:cs="Arial"/>
          <w:sz w:val="21"/>
          <w:szCs w:val="21"/>
        </w:rPr>
        <w:t>sporządzania,</w:t>
      </w:r>
      <w:r w:rsidR="00807DB4" w:rsidRPr="00807DB4">
        <w:rPr>
          <w:rFonts w:ascii="Arial" w:hAnsi="Arial" w:cs="Arial"/>
          <w:sz w:val="21"/>
          <w:szCs w:val="21"/>
        </w:rPr>
        <w:t xml:space="preserve"> </w:t>
      </w:r>
      <w:r w:rsidRPr="00807DB4">
        <w:rPr>
          <w:rFonts w:ascii="Arial" w:hAnsi="Arial" w:cs="Arial"/>
          <w:sz w:val="21"/>
          <w:szCs w:val="21"/>
        </w:rPr>
        <w:t>wysyłania i odbierania korespondencji elektronicznej, zostały opisane w Regulaminie</w:t>
      </w:r>
      <w:r w:rsidR="00356C11" w:rsidRPr="00807DB4">
        <w:rPr>
          <w:rFonts w:ascii="Arial" w:hAnsi="Arial" w:cs="Arial"/>
          <w:sz w:val="21"/>
          <w:szCs w:val="21"/>
        </w:rPr>
        <w:t xml:space="preserve"> </w:t>
      </w:r>
      <w:r w:rsidRPr="00807DB4">
        <w:rPr>
          <w:rFonts w:ascii="Arial" w:hAnsi="Arial" w:cs="Arial"/>
          <w:sz w:val="21"/>
          <w:szCs w:val="21"/>
        </w:rPr>
        <w:t>Internetowej Platformy zakupowej platformazakupowa.pl Open Nexus Sp. z o.o., zwany</w:t>
      </w:r>
      <w:r w:rsidR="00255CCB">
        <w:rPr>
          <w:rFonts w:ascii="Arial" w:hAnsi="Arial" w:cs="Arial"/>
          <w:sz w:val="21"/>
          <w:szCs w:val="21"/>
        </w:rPr>
        <w:t>m</w:t>
      </w:r>
      <w:r w:rsidRPr="00807DB4">
        <w:rPr>
          <w:rFonts w:ascii="Arial" w:hAnsi="Arial" w:cs="Arial"/>
          <w:sz w:val="21"/>
          <w:szCs w:val="21"/>
        </w:rPr>
        <w:t xml:space="preserve"> dalej</w:t>
      </w:r>
      <w:r w:rsidR="00356C11" w:rsidRPr="00807DB4">
        <w:rPr>
          <w:rFonts w:ascii="Arial" w:hAnsi="Arial" w:cs="Arial"/>
          <w:sz w:val="21"/>
          <w:szCs w:val="21"/>
        </w:rPr>
        <w:t xml:space="preserve"> </w:t>
      </w:r>
      <w:r w:rsidRPr="00807DB4">
        <w:rPr>
          <w:rFonts w:ascii="Arial" w:hAnsi="Arial" w:cs="Arial"/>
          <w:sz w:val="21"/>
          <w:szCs w:val="21"/>
        </w:rPr>
        <w:t xml:space="preserve">Regulaminem na Platformie. </w:t>
      </w:r>
    </w:p>
    <w:p w14:paraId="708E9454" w14:textId="7F3FA5E8" w:rsidR="00807DB4" w:rsidRDefault="00CA1DB0" w:rsidP="008161F6">
      <w:pPr>
        <w:pStyle w:val="Akapitzlist"/>
        <w:numPr>
          <w:ilvl w:val="0"/>
          <w:numId w:val="29"/>
        </w:numPr>
        <w:spacing w:line="320" w:lineRule="atLeast"/>
        <w:ind w:right="-108"/>
        <w:contextualSpacing/>
        <w:jc w:val="both"/>
        <w:rPr>
          <w:rFonts w:ascii="Arial" w:hAnsi="Arial" w:cs="Arial"/>
          <w:sz w:val="21"/>
          <w:szCs w:val="21"/>
        </w:rPr>
      </w:pPr>
      <w:r w:rsidRPr="00807DB4">
        <w:rPr>
          <w:rFonts w:ascii="Arial" w:hAnsi="Arial" w:cs="Arial"/>
          <w:sz w:val="21"/>
          <w:szCs w:val="21"/>
        </w:rPr>
        <w:t>Sposób sporządzenia, wysyłania i odbierania korespondencji</w:t>
      </w:r>
      <w:r w:rsidR="00356C11" w:rsidRPr="00807DB4">
        <w:rPr>
          <w:rFonts w:ascii="Arial" w:hAnsi="Arial" w:cs="Arial"/>
          <w:sz w:val="21"/>
          <w:szCs w:val="21"/>
        </w:rPr>
        <w:t xml:space="preserve"> </w:t>
      </w:r>
      <w:r w:rsidRPr="00807DB4">
        <w:rPr>
          <w:rFonts w:ascii="Arial" w:hAnsi="Arial" w:cs="Arial"/>
          <w:sz w:val="21"/>
          <w:szCs w:val="21"/>
        </w:rPr>
        <w:t>elektronicznej musi być zgodny z wymaganiami określonymi w rozporządzeniu wydanym na podstawie</w:t>
      </w:r>
      <w:r w:rsidR="00356C11" w:rsidRPr="00807DB4">
        <w:rPr>
          <w:rFonts w:ascii="Arial" w:hAnsi="Arial" w:cs="Arial"/>
          <w:sz w:val="21"/>
          <w:szCs w:val="21"/>
        </w:rPr>
        <w:t xml:space="preserve"> </w:t>
      </w:r>
      <w:r w:rsidRPr="00807DB4">
        <w:rPr>
          <w:rFonts w:ascii="Arial" w:hAnsi="Arial" w:cs="Arial"/>
          <w:sz w:val="21"/>
          <w:szCs w:val="21"/>
        </w:rPr>
        <w:t xml:space="preserve">art. 70 </w:t>
      </w:r>
      <w:r w:rsidR="002404EC">
        <w:rPr>
          <w:rFonts w:ascii="Arial" w:hAnsi="Arial" w:cs="Arial"/>
          <w:sz w:val="21"/>
          <w:szCs w:val="21"/>
        </w:rPr>
        <w:t>u</w:t>
      </w:r>
      <w:r w:rsidRPr="00807DB4">
        <w:rPr>
          <w:rFonts w:ascii="Arial" w:hAnsi="Arial" w:cs="Arial"/>
          <w:sz w:val="21"/>
          <w:szCs w:val="21"/>
        </w:rPr>
        <w:t>stawy</w:t>
      </w:r>
      <w:r w:rsidR="0056084F">
        <w:rPr>
          <w:rFonts w:ascii="Arial" w:hAnsi="Arial" w:cs="Arial"/>
          <w:sz w:val="21"/>
          <w:szCs w:val="21"/>
        </w:rPr>
        <w:t xml:space="preserve"> Pzp.</w:t>
      </w:r>
      <w:r w:rsidRPr="00807DB4">
        <w:rPr>
          <w:rFonts w:ascii="Arial" w:hAnsi="Arial" w:cs="Arial"/>
          <w:sz w:val="21"/>
          <w:szCs w:val="21"/>
        </w:rPr>
        <w:t xml:space="preserve"> </w:t>
      </w:r>
      <w:r w:rsidR="00F1387B">
        <w:rPr>
          <w:rFonts w:ascii="Arial" w:hAnsi="Arial" w:cs="Arial"/>
          <w:sz w:val="21"/>
          <w:szCs w:val="21"/>
        </w:rPr>
        <w:t>W</w:t>
      </w:r>
      <w:r w:rsidRPr="00807DB4">
        <w:rPr>
          <w:rFonts w:ascii="Arial" w:hAnsi="Arial" w:cs="Arial"/>
          <w:sz w:val="21"/>
          <w:szCs w:val="21"/>
        </w:rPr>
        <w:t>ykonawca, przystępując do niniejszego postępowania o udzielenie zamówienia,</w:t>
      </w:r>
      <w:r w:rsidR="00356C11" w:rsidRPr="00807DB4">
        <w:rPr>
          <w:rFonts w:ascii="Arial" w:hAnsi="Arial" w:cs="Arial"/>
          <w:sz w:val="21"/>
          <w:szCs w:val="21"/>
        </w:rPr>
        <w:t xml:space="preserve"> </w:t>
      </w:r>
      <w:r w:rsidRPr="00807DB4">
        <w:rPr>
          <w:rFonts w:ascii="Arial" w:hAnsi="Arial" w:cs="Arial"/>
          <w:sz w:val="21"/>
          <w:szCs w:val="21"/>
        </w:rPr>
        <w:t>akceptuje warunki korzystania z Platformy określone w Regulaminie oraz zobowiązuje się, korzystając</w:t>
      </w:r>
      <w:r w:rsidR="00356C11" w:rsidRPr="00807DB4">
        <w:rPr>
          <w:rFonts w:ascii="Arial" w:hAnsi="Arial" w:cs="Arial"/>
          <w:sz w:val="21"/>
          <w:szCs w:val="21"/>
        </w:rPr>
        <w:t xml:space="preserve"> </w:t>
      </w:r>
      <w:r w:rsidRPr="00807DB4">
        <w:rPr>
          <w:rFonts w:ascii="Arial" w:hAnsi="Arial" w:cs="Arial"/>
          <w:sz w:val="21"/>
          <w:szCs w:val="21"/>
        </w:rPr>
        <w:t>z Platformy, przestrzegać postanowień Regulaminu.</w:t>
      </w:r>
      <w:r w:rsidR="00356C11" w:rsidRPr="00807DB4">
        <w:rPr>
          <w:rFonts w:ascii="Arial" w:hAnsi="Arial" w:cs="Arial"/>
          <w:sz w:val="21"/>
          <w:szCs w:val="21"/>
        </w:rPr>
        <w:t xml:space="preserve"> </w:t>
      </w:r>
      <w:r w:rsidRPr="00807DB4">
        <w:rPr>
          <w:rFonts w:ascii="Arial" w:hAnsi="Arial" w:cs="Arial"/>
          <w:sz w:val="21"/>
          <w:szCs w:val="21"/>
        </w:rPr>
        <w:t>Maksymalny rozmiar plików przesyłanych za</w:t>
      </w:r>
      <w:r w:rsidR="00356C11" w:rsidRPr="00807DB4">
        <w:rPr>
          <w:rFonts w:ascii="Arial" w:hAnsi="Arial" w:cs="Arial"/>
          <w:sz w:val="21"/>
          <w:szCs w:val="21"/>
        </w:rPr>
        <w:t xml:space="preserve"> P</w:t>
      </w:r>
      <w:r w:rsidRPr="00807DB4">
        <w:rPr>
          <w:rFonts w:ascii="Arial" w:hAnsi="Arial" w:cs="Arial"/>
          <w:sz w:val="21"/>
          <w:szCs w:val="21"/>
        </w:rPr>
        <w:t>ośrednictwem</w:t>
      </w:r>
      <w:r w:rsidR="00356C11" w:rsidRPr="00807DB4">
        <w:rPr>
          <w:rFonts w:ascii="Arial" w:hAnsi="Arial" w:cs="Arial"/>
          <w:sz w:val="21"/>
          <w:szCs w:val="21"/>
        </w:rPr>
        <w:t xml:space="preserve"> </w:t>
      </w:r>
      <w:r w:rsidR="002648FB">
        <w:rPr>
          <w:rFonts w:ascii="Arial" w:hAnsi="Arial" w:cs="Arial"/>
          <w:sz w:val="21"/>
          <w:szCs w:val="21"/>
        </w:rPr>
        <w:t>Platformy wynosi 150 MB.</w:t>
      </w:r>
    </w:p>
    <w:p w14:paraId="3927E48F" w14:textId="093C7CDB" w:rsidR="002864AD" w:rsidRPr="002648FB" w:rsidRDefault="00CA1DB0" w:rsidP="008B16CC">
      <w:pPr>
        <w:pStyle w:val="Akapitzlist"/>
        <w:spacing w:line="320" w:lineRule="atLeast"/>
        <w:ind w:left="1146" w:right="-108" w:hanging="12"/>
        <w:contextualSpacing/>
        <w:jc w:val="both"/>
        <w:rPr>
          <w:rFonts w:ascii="Arial" w:hAnsi="Arial" w:cs="Arial"/>
          <w:sz w:val="21"/>
          <w:szCs w:val="21"/>
          <w:u w:val="single"/>
        </w:rPr>
      </w:pPr>
      <w:r w:rsidRPr="002648FB">
        <w:rPr>
          <w:rFonts w:ascii="Arial" w:hAnsi="Arial" w:cs="Arial"/>
          <w:sz w:val="21"/>
          <w:szCs w:val="21"/>
          <w:u w:val="single"/>
        </w:rPr>
        <w:t>Za datę:</w:t>
      </w:r>
      <w:r w:rsidR="002864AD" w:rsidRPr="002648FB">
        <w:rPr>
          <w:rFonts w:ascii="Arial" w:hAnsi="Arial" w:cs="Arial"/>
          <w:sz w:val="21"/>
          <w:szCs w:val="21"/>
          <w:u w:val="single"/>
        </w:rPr>
        <w:t xml:space="preserve"> </w:t>
      </w:r>
    </w:p>
    <w:p w14:paraId="093BF078" w14:textId="1D6AC429" w:rsidR="002864AD" w:rsidRPr="002864AD" w:rsidRDefault="00CA1DB0" w:rsidP="008161F6">
      <w:pPr>
        <w:pStyle w:val="Akapitzlist"/>
        <w:numPr>
          <w:ilvl w:val="0"/>
          <w:numId w:val="29"/>
        </w:numPr>
        <w:spacing w:line="320" w:lineRule="atLeast"/>
        <w:ind w:right="-108"/>
        <w:contextualSpacing/>
        <w:jc w:val="both"/>
        <w:rPr>
          <w:rFonts w:ascii="Arial" w:hAnsi="Arial" w:cs="Arial"/>
          <w:sz w:val="21"/>
          <w:szCs w:val="21"/>
        </w:rPr>
      </w:pPr>
      <w:r w:rsidRPr="002864AD">
        <w:rPr>
          <w:rFonts w:ascii="Arial" w:hAnsi="Arial" w:cs="Arial"/>
          <w:sz w:val="21"/>
          <w:szCs w:val="21"/>
        </w:rPr>
        <w:t>przekazania oferty przyjmuje się datę jej</w:t>
      </w:r>
      <w:r w:rsidR="002864AD" w:rsidRPr="002864AD">
        <w:rPr>
          <w:rFonts w:ascii="Arial" w:hAnsi="Arial" w:cs="Arial"/>
          <w:sz w:val="21"/>
          <w:szCs w:val="21"/>
        </w:rPr>
        <w:t xml:space="preserve"> </w:t>
      </w:r>
      <w:r w:rsidRPr="002864AD">
        <w:rPr>
          <w:rFonts w:ascii="Arial" w:hAnsi="Arial" w:cs="Arial"/>
          <w:sz w:val="21"/>
          <w:szCs w:val="21"/>
        </w:rPr>
        <w:t xml:space="preserve">przekazania w systemie Platformy poprzez kliknięcie przycisku </w:t>
      </w:r>
      <w:r w:rsidR="00255CCB">
        <w:rPr>
          <w:rFonts w:ascii="Arial" w:hAnsi="Arial" w:cs="Arial"/>
          <w:sz w:val="21"/>
          <w:szCs w:val="21"/>
        </w:rPr>
        <w:t>„</w:t>
      </w:r>
      <w:r w:rsidRPr="002864AD">
        <w:rPr>
          <w:rFonts w:ascii="Arial" w:hAnsi="Arial" w:cs="Arial"/>
          <w:sz w:val="21"/>
          <w:szCs w:val="21"/>
        </w:rPr>
        <w:t>Złóż ofertę</w:t>
      </w:r>
      <w:r w:rsidR="00255CCB">
        <w:rPr>
          <w:rFonts w:ascii="Arial" w:hAnsi="Arial" w:cs="Arial"/>
          <w:sz w:val="21"/>
          <w:szCs w:val="21"/>
        </w:rPr>
        <w:t>”</w:t>
      </w:r>
      <w:r w:rsidRPr="002864AD">
        <w:rPr>
          <w:rFonts w:ascii="Arial" w:hAnsi="Arial" w:cs="Arial"/>
          <w:sz w:val="21"/>
          <w:szCs w:val="21"/>
        </w:rPr>
        <w:t xml:space="preserve"> w drugim kroku i</w:t>
      </w:r>
      <w:r w:rsidR="002864AD">
        <w:rPr>
          <w:rFonts w:ascii="Arial" w:hAnsi="Arial" w:cs="Arial"/>
          <w:sz w:val="21"/>
          <w:szCs w:val="21"/>
        </w:rPr>
        <w:t xml:space="preserve"> </w:t>
      </w:r>
      <w:r w:rsidRPr="002864AD">
        <w:rPr>
          <w:rFonts w:ascii="Arial" w:hAnsi="Arial" w:cs="Arial"/>
          <w:sz w:val="21"/>
          <w:szCs w:val="21"/>
        </w:rPr>
        <w:t>wyświetlaniu komunikatu, że oferta została złożona.</w:t>
      </w:r>
    </w:p>
    <w:p w14:paraId="69224EDF" w14:textId="32DC521F" w:rsidR="00CA1DB0" w:rsidRPr="002864AD" w:rsidRDefault="00CA1DB0" w:rsidP="008161F6">
      <w:pPr>
        <w:pStyle w:val="Akapitzlist"/>
        <w:numPr>
          <w:ilvl w:val="0"/>
          <w:numId w:val="29"/>
        </w:numPr>
        <w:spacing w:line="320" w:lineRule="atLeast"/>
        <w:ind w:right="-108"/>
        <w:contextualSpacing/>
        <w:jc w:val="both"/>
        <w:rPr>
          <w:rFonts w:ascii="Arial" w:hAnsi="Arial" w:cs="Arial"/>
          <w:sz w:val="21"/>
          <w:szCs w:val="21"/>
        </w:rPr>
      </w:pPr>
      <w:r w:rsidRPr="002864AD">
        <w:rPr>
          <w:rFonts w:ascii="Arial" w:hAnsi="Arial" w:cs="Arial"/>
          <w:sz w:val="21"/>
          <w:szCs w:val="21"/>
        </w:rPr>
        <w:t>zawiadomień, dokumentów lub oświadczeń</w:t>
      </w:r>
      <w:r w:rsidR="002864AD" w:rsidRPr="002864AD">
        <w:rPr>
          <w:rFonts w:ascii="Arial" w:hAnsi="Arial" w:cs="Arial"/>
          <w:sz w:val="21"/>
          <w:szCs w:val="21"/>
        </w:rPr>
        <w:t xml:space="preserve"> </w:t>
      </w:r>
      <w:r w:rsidRPr="002864AD">
        <w:rPr>
          <w:rFonts w:ascii="Arial" w:hAnsi="Arial" w:cs="Arial"/>
          <w:sz w:val="21"/>
          <w:szCs w:val="21"/>
        </w:rPr>
        <w:t>elektronicznych, podmiotowych środków dowodowych lub cyfrowego odwzorowania podmiotowych</w:t>
      </w:r>
      <w:r w:rsidR="002864AD" w:rsidRPr="002864AD">
        <w:rPr>
          <w:rFonts w:ascii="Arial" w:hAnsi="Arial" w:cs="Arial"/>
          <w:sz w:val="21"/>
          <w:szCs w:val="21"/>
        </w:rPr>
        <w:t xml:space="preserve"> </w:t>
      </w:r>
      <w:r w:rsidRPr="002864AD">
        <w:rPr>
          <w:rFonts w:ascii="Arial" w:hAnsi="Arial" w:cs="Arial"/>
          <w:sz w:val="21"/>
          <w:szCs w:val="21"/>
        </w:rPr>
        <w:t xml:space="preserve">środków dowodowych oraz innych informacji sporządzonych pierwotnie w postaci papierowej, przyjmuje się datę kliknięcia przycisku </w:t>
      </w:r>
      <w:r w:rsidR="00255CCB">
        <w:rPr>
          <w:rFonts w:ascii="Arial" w:hAnsi="Arial" w:cs="Arial"/>
          <w:sz w:val="21"/>
          <w:szCs w:val="21"/>
        </w:rPr>
        <w:t>„</w:t>
      </w:r>
      <w:r w:rsidRPr="002864AD">
        <w:rPr>
          <w:rFonts w:ascii="Arial" w:hAnsi="Arial" w:cs="Arial"/>
          <w:sz w:val="21"/>
          <w:szCs w:val="21"/>
        </w:rPr>
        <w:t>Wyślij wiadomość</w:t>
      </w:r>
      <w:r w:rsidR="00255CCB">
        <w:rPr>
          <w:rFonts w:ascii="Arial" w:hAnsi="Arial" w:cs="Arial"/>
          <w:sz w:val="21"/>
          <w:szCs w:val="21"/>
        </w:rPr>
        <w:t>”,</w:t>
      </w:r>
      <w:r w:rsidRPr="002864AD">
        <w:rPr>
          <w:rFonts w:ascii="Arial" w:hAnsi="Arial" w:cs="Arial"/>
          <w:sz w:val="21"/>
          <w:szCs w:val="21"/>
        </w:rPr>
        <w:t xml:space="preserve"> po </w:t>
      </w:r>
      <w:r w:rsidR="00255CCB">
        <w:rPr>
          <w:rFonts w:ascii="Arial" w:hAnsi="Arial" w:cs="Arial"/>
          <w:sz w:val="21"/>
          <w:szCs w:val="21"/>
        </w:rPr>
        <w:t>czym</w:t>
      </w:r>
      <w:r w:rsidR="00255CCB" w:rsidRPr="002864AD">
        <w:rPr>
          <w:rFonts w:ascii="Arial" w:hAnsi="Arial" w:cs="Arial"/>
          <w:sz w:val="21"/>
          <w:szCs w:val="21"/>
        </w:rPr>
        <w:t xml:space="preserve"> </w:t>
      </w:r>
      <w:r w:rsidRPr="002864AD">
        <w:rPr>
          <w:rFonts w:ascii="Arial" w:hAnsi="Arial" w:cs="Arial"/>
          <w:sz w:val="21"/>
          <w:szCs w:val="21"/>
        </w:rPr>
        <w:t>pojawi się komunikat, że wiadomość została</w:t>
      </w:r>
      <w:r w:rsidR="002864AD" w:rsidRPr="002864AD">
        <w:rPr>
          <w:rFonts w:ascii="Arial" w:hAnsi="Arial" w:cs="Arial"/>
          <w:sz w:val="21"/>
          <w:szCs w:val="21"/>
        </w:rPr>
        <w:t xml:space="preserve"> </w:t>
      </w:r>
      <w:r w:rsidRPr="002864AD">
        <w:rPr>
          <w:rFonts w:ascii="Arial" w:hAnsi="Arial" w:cs="Arial"/>
          <w:sz w:val="21"/>
          <w:szCs w:val="21"/>
        </w:rPr>
        <w:t xml:space="preserve">wysłana do </w:t>
      </w:r>
      <w:r w:rsidR="00255CCB">
        <w:rPr>
          <w:rFonts w:ascii="Arial" w:hAnsi="Arial" w:cs="Arial"/>
          <w:sz w:val="21"/>
          <w:szCs w:val="21"/>
        </w:rPr>
        <w:t>z</w:t>
      </w:r>
      <w:r w:rsidR="00255CCB" w:rsidRPr="002864AD">
        <w:rPr>
          <w:rFonts w:ascii="Arial" w:hAnsi="Arial" w:cs="Arial"/>
          <w:sz w:val="21"/>
          <w:szCs w:val="21"/>
        </w:rPr>
        <w:t>amawiającego</w:t>
      </w:r>
      <w:r w:rsidRPr="002864AD">
        <w:rPr>
          <w:rFonts w:ascii="Arial" w:hAnsi="Arial" w:cs="Arial"/>
          <w:sz w:val="21"/>
          <w:szCs w:val="21"/>
        </w:rPr>
        <w:t>.</w:t>
      </w:r>
    </w:p>
    <w:p w14:paraId="764A7C27" w14:textId="30876746" w:rsidR="0011460F" w:rsidRPr="00C232E1" w:rsidRDefault="0011460F" w:rsidP="00114471">
      <w:pPr>
        <w:numPr>
          <w:ilvl w:val="1"/>
          <w:numId w:val="13"/>
        </w:numPr>
        <w:spacing w:line="320" w:lineRule="atLeast"/>
        <w:ind w:left="851" w:right="-108"/>
        <w:jc w:val="both"/>
        <w:rPr>
          <w:rFonts w:ascii="Arial" w:hAnsi="Arial" w:cs="Arial"/>
          <w:sz w:val="21"/>
          <w:szCs w:val="21"/>
        </w:rPr>
      </w:pPr>
      <w:r w:rsidRPr="00C232E1">
        <w:rPr>
          <w:rFonts w:ascii="Arial" w:hAnsi="Arial" w:cs="Arial"/>
          <w:sz w:val="21"/>
          <w:szCs w:val="21"/>
        </w:rPr>
        <w:t>Wszelką korespondencję związaną z niniejszym postępowaniem należy przekazywać za pośrednictwem Platformy.</w:t>
      </w:r>
      <w:r w:rsidR="00E547B9" w:rsidRPr="00C232E1">
        <w:rPr>
          <w:rFonts w:ascii="Arial" w:hAnsi="Arial" w:cs="Arial"/>
          <w:sz w:val="21"/>
          <w:szCs w:val="21"/>
        </w:rPr>
        <w:t xml:space="preserve"> </w:t>
      </w:r>
      <w:r w:rsidRPr="00C232E1">
        <w:rPr>
          <w:rFonts w:ascii="Arial" w:hAnsi="Arial" w:cs="Arial"/>
          <w:sz w:val="21"/>
          <w:szCs w:val="21"/>
        </w:rPr>
        <w:t xml:space="preserve">Korespondencję uważa się za przekazaną w terminie, jeżeli dotrze do </w:t>
      </w:r>
      <w:r w:rsidR="003247A5" w:rsidRPr="00C232E1">
        <w:rPr>
          <w:rFonts w:ascii="Arial" w:hAnsi="Arial" w:cs="Arial"/>
          <w:sz w:val="21"/>
          <w:szCs w:val="21"/>
        </w:rPr>
        <w:t>z</w:t>
      </w:r>
      <w:r w:rsidRPr="00C232E1">
        <w:rPr>
          <w:rFonts w:ascii="Arial" w:hAnsi="Arial" w:cs="Arial"/>
          <w:sz w:val="21"/>
          <w:szCs w:val="21"/>
        </w:rPr>
        <w:t>amawiającego przed upływem wymaganego terminu. Każda ze stron na żądanie drugiej niezwłocznie potwierdzi fakt otrzymania wiadomości elektronicznej.</w:t>
      </w:r>
    </w:p>
    <w:p w14:paraId="1FF54A92" w14:textId="2582768D" w:rsidR="0011460F" w:rsidRPr="00C232E1" w:rsidRDefault="0011460F" w:rsidP="00260AE1">
      <w:pPr>
        <w:numPr>
          <w:ilvl w:val="1"/>
          <w:numId w:val="13"/>
        </w:numPr>
        <w:spacing w:line="320" w:lineRule="atLeast"/>
        <w:ind w:left="851" w:right="-108"/>
        <w:jc w:val="both"/>
        <w:rPr>
          <w:rFonts w:ascii="Arial" w:hAnsi="Arial" w:cs="Arial"/>
          <w:sz w:val="21"/>
          <w:szCs w:val="21"/>
        </w:rPr>
      </w:pPr>
      <w:r w:rsidRPr="00C232E1">
        <w:rPr>
          <w:rFonts w:ascii="Arial" w:hAnsi="Arial" w:cs="Arial"/>
          <w:sz w:val="21"/>
          <w:szCs w:val="21"/>
        </w:rPr>
        <w:t>Osoby ws</w:t>
      </w:r>
      <w:r w:rsidR="000521B3" w:rsidRPr="00C232E1">
        <w:rPr>
          <w:rFonts w:ascii="Arial" w:hAnsi="Arial" w:cs="Arial"/>
          <w:sz w:val="21"/>
          <w:szCs w:val="21"/>
        </w:rPr>
        <w:t>kazane do porozumiewania się z w</w:t>
      </w:r>
      <w:r w:rsidRPr="00C232E1">
        <w:rPr>
          <w:rFonts w:ascii="Arial" w:hAnsi="Arial" w:cs="Arial"/>
          <w:sz w:val="21"/>
          <w:szCs w:val="21"/>
        </w:rPr>
        <w:t xml:space="preserve">ykonawcami </w:t>
      </w:r>
    </w:p>
    <w:p w14:paraId="203A8DAB" w14:textId="77777777" w:rsidR="0011460F" w:rsidRPr="00C232E1" w:rsidRDefault="0011460F" w:rsidP="00114471">
      <w:pPr>
        <w:pStyle w:val="Tekstpodstawowy"/>
        <w:numPr>
          <w:ilvl w:val="0"/>
          <w:numId w:val="16"/>
        </w:numPr>
        <w:tabs>
          <w:tab w:val="left" w:pos="762"/>
        </w:tabs>
        <w:spacing w:after="0" w:line="320" w:lineRule="atLeast"/>
        <w:ind w:right="20"/>
        <w:jc w:val="both"/>
        <w:rPr>
          <w:rFonts w:ascii="Arial" w:hAnsi="Arial" w:cs="Arial"/>
          <w:b/>
          <w:sz w:val="21"/>
          <w:szCs w:val="21"/>
        </w:rPr>
      </w:pPr>
      <w:r w:rsidRPr="00C232E1">
        <w:rPr>
          <w:rFonts w:ascii="Arial" w:hAnsi="Arial" w:cs="Arial"/>
          <w:b/>
          <w:sz w:val="21"/>
          <w:szCs w:val="21"/>
        </w:rPr>
        <w:t>w zakresie dotyczącym przedmiotu zamówienia:</w:t>
      </w:r>
    </w:p>
    <w:p w14:paraId="722C990D" w14:textId="27FB9543" w:rsidR="00F01B18" w:rsidRDefault="00FA7D3E" w:rsidP="008B16CC">
      <w:pPr>
        <w:pStyle w:val="Tekstpodstawowy"/>
        <w:tabs>
          <w:tab w:val="left" w:pos="762"/>
        </w:tabs>
        <w:spacing w:after="0" w:line="320" w:lineRule="atLeast"/>
        <w:ind w:left="786" w:right="20"/>
        <w:jc w:val="both"/>
        <w:rPr>
          <w:rFonts w:ascii="Arial" w:hAnsi="Arial" w:cs="Arial"/>
          <w:sz w:val="21"/>
          <w:szCs w:val="21"/>
        </w:rPr>
      </w:pPr>
      <w:r>
        <w:rPr>
          <w:rFonts w:ascii="Arial" w:hAnsi="Arial" w:cs="Arial"/>
          <w:sz w:val="21"/>
          <w:szCs w:val="21"/>
        </w:rPr>
        <w:t xml:space="preserve">Dagmara Łeszczyńska, </w:t>
      </w:r>
      <w:r w:rsidRPr="00C232E1">
        <w:rPr>
          <w:rFonts w:ascii="Arial" w:hAnsi="Arial" w:cs="Arial"/>
          <w:sz w:val="21"/>
          <w:szCs w:val="21"/>
        </w:rPr>
        <w:t xml:space="preserve">tel. </w:t>
      </w:r>
      <w:r w:rsidRPr="00C97AD1">
        <w:rPr>
          <w:rFonts w:ascii="Arial" w:hAnsi="Arial" w:cs="Arial"/>
          <w:sz w:val="21"/>
          <w:szCs w:val="21"/>
        </w:rPr>
        <w:t xml:space="preserve">22 </w:t>
      </w:r>
      <w:r w:rsidRPr="00F01B18">
        <w:rPr>
          <w:rFonts w:ascii="Arial" w:hAnsi="Arial" w:cs="Arial"/>
          <w:sz w:val="21"/>
          <w:szCs w:val="21"/>
        </w:rPr>
        <w:t>318 70 29</w:t>
      </w:r>
      <w:r>
        <w:rPr>
          <w:rFonts w:ascii="Arial" w:hAnsi="Arial" w:cs="Arial"/>
          <w:sz w:val="21"/>
          <w:szCs w:val="21"/>
        </w:rPr>
        <w:t xml:space="preserve"> </w:t>
      </w:r>
    </w:p>
    <w:p w14:paraId="7DD17AD5" w14:textId="09F34C37" w:rsidR="0011460F" w:rsidRPr="00C232E1" w:rsidRDefault="0011460F" w:rsidP="00114471">
      <w:pPr>
        <w:pStyle w:val="Tekstpodstawowy"/>
        <w:numPr>
          <w:ilvl w:val="0"/>
          <w:numId w:val="16"/>
        </w:numPr>
        <w:tabs>
          <w:tab w:val="left" w:pos="762"/>
        </w:tabs>
        <w:spacing w:after="0" w:line="320" w:lineRule="atLeast"/>
        <w:ind w:right="20"/>
        <w:jc w:val="both"/>
        <w:rPr>
          <w:rFonts w:ascii="Arial" w:hAnsi="Arial" w:cs="Arial"/>
          <w:b/>
          <w:sz w:val="21"/>
          <w:szCs w:val="21"/>
        </w:rPr>
      </w:pPr>
      <w:r w:rsidRPr="00C232E1">
        <w:rPr>
          <w:rFonts w:ascii="Arial" w:hAnsi="Arial" w:cs="Arial"/>
          <w:b/>
          <w:sz w:val="21"/>
          <w:szCs w:val="21"/>
        </w:rPr>
        <w:t>w zakresie dotyczącym zagadnień proceduralnych:</w:t>
      </w:r>
    </w:p>
    <w:p w14:paraId="6D60EDAE" w14:textId="209E4DBC" w:rsidR="003247A5" w:rsidRDefault="009E610D" w:rsidP="008B16CC">
      <w:pPr>
        <w:pStyle w:val="Tekstpodstawowy"/>
        <w:tabs>
          <w:tab w:val="left" w:pos="762"/>
        </w:tabs>
        <w:spacing w:after="0" w:line="320" w:lineRule="atLeast"/>
        <w:ind w:left="786" w:right="20"/>
        <w:jc w:val="both"/>
        <w:rPr>
          <w:rFonts w:ascii="Arial" w:hAnsi="Arial" w:cs="Arial"/>
          <w:sz w:val="21"/>
          <w:szCs w:val="21"/>
        </w:rPr>
      </w:pPr>
      <w:r>
        <w:rPr>
          <w:rFonts w:ascii="Arial" w:hAnsi="Arial" w:cs="Arial"/>
          <w:sz w:val="21"/>
          <w:szCs w:val="21"/>
        </w:rPr>
        <w:t>Karolina Filipczak</w:t>
      </w:r>
      <w:r w:rsidR="00255CCB">
        <w:rPr>
          <w:rFonts w:ascii="Arial" w:hAnsi="Arial" w:cs="Arial"/>
          <w:sz w:val="21"/>
          <w:szCs w:val="21"/>
        </w:rPr>
        <w:t>,</w:t>
      </w:r>
      <w:r w:rsidR="008876C5">
        <w:rPr>
          <w:rFonts w:ascii="Arial" w:hAnsi="Arial" w:cs="Arial"/>
          <w:sz w:val="21"/>
          <w:szCs w:val="21"/>
        </w:rPr>
        <w:t xml:space="preserve"> </w:t>
      </w:r>
      <w:r w:rsidR="003247A5" w:rsidRPr="00C232E1">
        <w:rPr>
          <w:rFonts w:ascii="Arial" w:hAnsi="Arial" w:cs="Arial"/>
          <w:sz w:val="21"/>
          <w:szCs w:val="21"/>
        </w:rPr>
        <w:t xml:space="preserve">tel. </w:t>
      </w:r>
      <w:r w:rsidR="00C97AD1" w:rsidRPr="00C97AD1">
        <w:rPr>
          <w:rFonts w:ascii="Arial" w:hAnsi="Arial" w:cs="Arial"/>
          <w:sz w:val="21"/>
          <w:szCs w:val="21"/>
        </w:rPr>
        <w:t>22</w:t>
      </w:r>
      <w:r>
        <w:rPr>
          <w:rFonts w:ascii="Arial" w:hAnsi="Arial" w:cs="Arial"/>
          <w:sz w:val="21"/>
          <w:szCs w:val="21"/>
        </w:rPr>
        <w:t> 318 70 79</w:t>
      </w:r>
    </w:p>
    <w:p w14:paraId="3714706E" w14:textId="713771D8" w:rsidR="000778FB" w:rsidRPr="00C232E1" w:rsidRDefault="00545239" w:rsidP="008161F6">
      <w:pPr>
        <w:numPr>
          <w:ilvl w:val="0"/>
          <w:numId w:val="25"/>
        </w:numPr>
        <w:spacing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S</w:t>
      </w:r>
      <w:r w:rsidR="009615B1" w:rsidRPr="00C232E1">
        <w:rPr>
          <w:rFonts w:ascii="Arial" w:hAnsi="Arial" w:cs="Arial"/>
          <w:b/>
          <w:sz w:val="21"/>
          <w:szCs w:val="21"/>
          <w:lang w:eastAsia="en-US"/>
        </w:rPr>
        <w:t>po</w:t>
      </w:r>
      <w:r w:rsidR="000778FB" w:rsidRPr="00C232E1">
        <w:rPr>
          <w:rFonts w:ascii="Arial" w:hAnsi="Arial" w:cs="Arial"/>
          <w:b/>
          <w:sz w:val="21"/>
          <w:szCs w:val="21"/>
          <w:lang w:eastAsia="en-US"/>
        </w:rPr>
        <w:t>sób oraz termin składania ofert</w:t>
      </w:r>
      <w:r w:rsidR="003247A5" w:rsidRPr="00C232E1">
        <w:rPr>
          <w:rFonts w:ascii="Arial" w:hAnsi="Arial" w:cs="Arial"/>
          <w:b/>
          <w:sz w:val="21"/>
          <w:szCs w:val="21"/>
          <w:lang w:eastAsia="en-US"/>
        </w:rPr>
        <w:t xml:space="preserve">. </w:t>
      </w:r>
      <w:r w:rsidR="000778FB" w:rsidRPr="00C232E1">
        <w:rPr>
          <w:rFonts w:ascii="Arial" w:hAnsi="Arial" w:cs="Arial"/>
          <w:b/>
          <w:sz w:val="21"/>
          <w:szCs w:val="21"/>
          <w:lang w:eastAsia="en-US"/>
        </w:rPr>
        <w:t>Termin otwarcia ofert</w:t>
      </w:r>
    </w:p>
    <w:p w14:paraId="27B0F48A" w14:textId="4842C333" w:rsidR="00135E48" w:rsidRPr="0013628D" w:rsidRDefault="00135E48" w:rsidP="00114471">
      <w:pPr>
        <w:numPr>
          <w:ilvl w:val="1"/>
          <w:numId w:val="17"/>
        </w:numPr>
        <w:spacing w:line="320" w:lineRule="atLeast"/>
        <w:ind w:left="851" w:right="-108" w:hanging="425"/>
        <w:jc w:val="both"/>
        <w:rPr>
          <w:rFonts w:ascii="Arial" w:hAnsi="Arial" w:cs="Arial"/>
          <w:sz w:val="21"/>
          <w:szCs w:val="21"/>
        </w:rPr>
      </w:pPr>
      <w:r w:rsidRPr="00C232E1">
        <w:rPr>
          <w:rFonts w:ascii="Arial" w:hAnsi="Arial" w:cs="Arial"/>
          <w:sz w:val="21"/>
          <w:szCs w:val="21"/>
        </w:rPr>
        <w:t xml:space="preserve">Ofertę należy złożyć w terminie </w:t>
      </w:r>
      <w:r w:rsidR="002914F6" w:rsidRPr="0013628D">
        <w:rPr>
          <w:rFonts w:ascii="Arial" w:hAnsi="Arial" w:cs="Arial"/>
          <w:b/>
          <w:sz w:val="21"/>
          <w:szCs w:val="21"/>
        </w:rPr>
        <w:t xml:space="preserve">do dnia </w:t>
      </w:r>
      <w:r w:rsidR="00FF4DBE">
        <w:rPr>
          <w:rFonts w:ascii="Arial" w:hAnsi="Arial" w:cs="Arial"/>
          <w:b/>
          <w:sz w:val="21"/>
          <w:szCs w:val="21"/>
        </w:rPr>
        <w:t>19.04.</w:t>
      </w:r>
      <w:r w:rsidR="00A626A9" w:rsidRPr="0013628D">
        <w:rPr>
          <w:rFonts w:ascii="Arial" w:hAnsi="Arial" w:cs="Arial"/>
          <w:b/>
          <w:sz w:val="21"/>
          <w:szCs w:val="21"/>
        </w:rPr>
        <w:t>202</w:t>
      </w:r>
      <w:r w:rsidR="009E610D">
        <w:rPr>
          <w:rFonts w:ascii="Arial" w:hAnsi="Arial" w:cs="Arial"/>
          <w:b/>
          <w:sz w:val="21"/>
          <w:szCs w:val="21"/>
        </w:rPr>
        <w:t>4</w:t>
      </w:r>
      <w:r w:rsidRPr="0013628D">
        <w:rPr>
          <w:rFonts w:ascii="Arial" w:hAnsi="Arial" w:cs="Arial"/>
          <w:b/>
          <w:sz w:val="21"/>
          <w:szCs w:val="21"/>
        </w:rPr>
        <w:t xml:space="preserve"> </w:t>
      </w:r>
      <w:r w:rsidR="00463633" w:rsidRPr="0013628D">
        <w:rPr>
          <w:rFonts w:ascii="Arial" w:hAnsi="Arial" w:cs="Arial"/>
          <w:b/>
          <w:sz w:val="21"/>
          <w:szCs w:val="21"/>
        </w:rPr>
        <w:t xml:space="preserve">r. </w:t>
      </w:r>
      <w:r w:rsidRPr="0013628D">
        <w:rPr>
          <w:rFonts w:ascii="Arial" w:hAnsi="Arial" w:cs="Arial"/>
          <w:b/>
          <w:sz w:val="21"/>
          <w:szCs w:val="21"/>
        </w:rPr>
        <w:t xml:space="preserve">do godz. </w:t>
      </w:r>
      <w:r w:rsidR="00E11041" w:rsidRPr="0013628D">
        <w:rPr>
          <w:rFonts w:ascii="Arial" w:hAnsi="Arial" w:cs="Arial"/>
          <w:b/>
          <w:sz w:val="21"/>
          <w:szCs w:val="21"/>
        </w:rPr>
        <w:t>10</w:t>
      </w:r>
      <w:r w:rsidR="0013628D" w:rsidRPr="0013628D">
        <w:rPr>
          <w:rFonts w:ascii="Arial" w:hAnsi="Arial" w:cs="Arial"/>
          <w:b/>
          <w:sz w:val="21"/>
          <w:szCs w:val="21"/>
        </w:rPr>
        <w:t>:3</w:t>
      </w:r>
      <w:r w:rsidR="00D5658C" w:rsidRPr="0013628D">
        <w:rPr>
          <w:rFonts w:ascii="Arial" w:hAnsi="Arial" w:cs="Arial"/>
          <w:b/>
          <w:sz w:val="21"/>
          <w:szCs w:val="21"/>
        </w:rPr>
        <w:t>0</w:t>
      </w:r>
      <w:r w:rsidR="00E574E5" w:rsidRPr="0013628D">
        <w:rPr>
          <w:rFonts w:ascii="Arial" w:hAnsi="Arial" w:cs="Arial"/>
          <w:b/>
          <w:sz w:val="21"/>
          <w:szCs w:val="21"/>
        </w:rPr>
        <w:t>.</w:t>
      </w:r>
    </w:p>
    <w:p w14:paraId="33AB683F" w14:textId="53BAA873" w:rsidR="004734E4" w:rsidRPr="0013628D" w:rsidRDefault="004734E4" w:rsidP="00114471">
      <w:pPr>
        <w:numPr>
          <w:ilvl w:val="1"/>
          <w:numId w:val="17"/>
        </w:numPr>
        <w:spacing w:line="320" w:lineRule="atLeast"/>
        <w:ind w:left="851" w:right="-108" w:hanging="425"/>
        <w:jc w:val="both"/>
        <w:rPr>
          <w:rFonts w:ascii="Arial" w:hAnsi="Arial" w:cs="Arial"/>
          <w:sz w:val="21"/>
          <w:szCs w:val="21"/>
        </w:rPr>
      </w:pPr>
      <w:r w:rsidRPr="0013628D">
        <w:rPr>
          <w:rFonts w:ascii="Arial" w:hAnsi="Arial" w:cs="Arial"/>
          <w:sz w:val="21"/>
          <w:szCs w:val="21"/>
        </w:rPr>
        <w:lastRenderedPageBreak/>
        <w:t>Ofertę należy złożyć na Platformie, na której prowadzone jest postępowanie.</w:t>
      </w:r>
    </w:p>
    <w:p w14:paraId="00F21949" w14:textId="1AED53BE" w:rsidR="00135E48" w:rsidRPr="0013628D" w:rsidRDefault="00135E48" w:rsidP="00114471">
      <w:pPr>
        <w:numPr>
          <w:ilvl w:val="1"/>
          <w:numId w:val="17"/>
        </w:numPr>
        <w:spacing w:line="320" w:lineRule="atLeast"/>
        <w:ind w:left="851" w:right="-108" w:hanging="425"/>
        <w:jc w:val="both"/>
        <w:rPr>
          <w:rFonts w:ascii="Arial" w:hAnsi="Arial" w:cs="Arial"/>
          <w:sz w:val="21"/>
          <w:szCs w:val="21"/>
        </w:rPr>
      </w:pPr>
      <w:r w:rsidRPr="0013628D">
        <w:rPr>
          <w:rFonts w:ascii="Arial" w:hAnsi="Arial" w:cs="Arial"/>
          <w:sz w:val="21"/>
          <w:szCs w:val="21"/>
        </w:rPr>
        <w:t xml:space="preserve">Otwarcie ofert nastąpi </w:t>
      </w:r>
      <w:r w:rsidRPr="0013628D">
        <w:rPr>
          <w:rFonts w:ascii="Arial" w:hAnsi="Arial" w:cs="Arial"/>
          <w:b/>
          <w:sz w:val="21"/>
          <w:szCs w:val="21"/>
        </w:rPr>
        <w:t xml:space="preserve">w dniu </w:t>
      </w:r>
      <w:r w:rsidR="00FF4DBE">
        <w:rPr>
          <w:rFonts w:ascii="Arial" w:hAnsi="Arial" w:cs="Arial"/>
          <w:b/>
          <w:sz w:val="21"/>
          <w:szCs w:val="21"/>
        </w:rPr>
        <w:t>19.04.</w:t>
      </w:r>
      <w:r w:rsidR="00A626A9" w:rsidRPr="0013628D">
        <w:rPr>
          <w:rFonts w:ascii="Arial" w:hAnsi="Arial" w:cs="Arial"/>
          <w:b/>
          <w:sz w:val="21"/>
          <w:szCs w:val="21"/>
        </w:rPr>
        <w:t>202</w:t>
      </w:r>
      <w:r w:rsidR="009E610D">
        <w:rPr>
          <w:rFonts w:ascii="Arial" w:hAnsi="Arial" w:cs="Arial"/>
          <w:b/>
          <w:sz w:val="21"/>
          <w:szCs w:val="21"/>
        </w:rPr>
        <w:t>4</w:t>
      </w:r>
      <w:r w:rsidRPr="0013628D">
        <w:rPr>
          <w:rFonts w:ascii="Arial" w:hAnsi="Arial" w:cs="Arial"/>
          <w:b/>
          <w:sz w:val="21"/>
          <w:szCs w:val="21"/>
        </w:rPr>
        <w:t xml:space="preserve"> </w:t>
      </w:r>
      <w:r w:rsidR="00463633" w:rsidRPr="0013628D">
        <w:rPr>
          <w:rFonts w:ascii="Arial" w:hAnsi="Arial" w:cs="Arial"/>
          <w:b/>
          <w:sz w:val="21"/>
          <w:szCs w:val="21"/>
        </w:rPr>
        <w:t xml:space="preserve">r. </w:t>
      </w:r>
      <w:r w:rsidRPr="0013628D">
        <w:rPr>
          <w:rFonts w:ascii="Arial" w:hAnsi="Arial" w:cs="Arial"/>
          <w:b/>
          <w:sz w:val="21"/>
          <w:szCs w:val="21"/>
        </w:rPr>
        <w:t xml:space="preserve">o godz. </w:t>
      </w:r>
      <w:r w:rsidR="00E11041" w:rsidRPr="0013628D">
        <w:rPr>
          <w:rFonts w:ascii="Arial" w:hAnsi="Arial" w:cs="Arial"/>
          <w:b/>
          <w:sz w:val="21"/>
          <w:szCs w:val="21"/>
        </w:rPr>
        <w:t>10</w:t>
      </w:r>
      <w:r w:rsidR="0013628D" w:rsidRPr="0013628D">
        <w:rPr>
          <w:rFonts w:ascii="Arial" w:hAnsi="Arial" w:cs="Arial"/>
          <w:b/>
          <w:sz w:val="21"/>
          <w:szCs w:val="21"/>
        </w:rPr>
        <w:t>:3</w:t>
      </w:r>
      <w:r w:rsidR="00D5658C" w:rsidRPr="0013628D">
        <w:rPr>
          <w:rFonts w:ascii="Arial" w:hAnsi="Arial" w:cs="Arial"/>
          <w:b/>
          <w:sz w:val="21"/>
          <w:szCs w:val="21"/>
        </w:rPr>
        <w:t>5</w:t>
      </w:r>
      <w:r w:rsidRPr="0013628D">
        <w:rPr>
          <w:rFonts w:ascii="Arial" w:hAnsi="Arial" w:cs="Arial"/>
          <w:sz w:val="21"/>
          <w:szCs w:val="21"/>
        </w:rPr>
        <w:t xml:space="preserve"> poprzez odszyfrowanie </w:t>
      </w:r>
      <w:r w:rsidR="001E12B9" w:rsidRPr="0013628D">
        <w:rPr>
          <w:rFonts w:ascii="Arial" w:hAnsi="Arial" w:cs="Arial"/>
          <w:sz w:val="21"/>
          <w:szCs w:val="21"/>
        </w:rPr>
        <w:t xml:space="preserve">złożonych </w:t>
      </w:r>
      <w:r w:rsidRPr="0013628D">
        <w:rPr>
          <w:rFonts w:ascii="Arial" w:hAnsi="Arial" w:cs="Arial"/>
          <w:sz w:val="21"/>
          <w:szCs w:val="21"/>
        </w:rPr>
        <w:t>na Platformie ofert.</w:t>
      </w:r>
    </w:p>
    <w:p w14:paraId="7C153B29" w14:textId="30F99107" w:rsidR="000778FB" w:rsidRPr="0013628D" w:rsidRDefault="000778FB" w:rsidP="00114471">
      <w:pPr>
        <w:numPr>
          <w:ilvl w:val="1"/>
          <w:numId w:val="17"/>
        </w:numPr>
        <w:spacing w:line="320" w:lineRule="atLeast"/>
        <w:ind w:left="851" w:right="-108" w:hanging="425"/>
        <w:jc w:val="both"/>
        <w:rPr>
          <w:rFonts w:ascii="Arial" w:hAnsi="Arial" w:cs="Arial"/>
          <w:sz w:val="21"/>
          <w:szCs w:val="21"/>
        </w:rPr>
      </w:pPr>
      <w:r w:rsidRPr="0013628D">
        <w:rPr>
          <w:rFonts w:ascii="Arial" w:hAnsi="Arial" w:cs="Arial"/>
          <w:sz w:val="21"/>
          <w:szCs w:val="21"/>
        </w:rPr>
        <w:t>Zamawiający, najpóźniej przed otwarciem ofert, udostępni na stronie internetowej prowadzonego postępowania informację o kwocie, jaką zamierza przeznaczyć na sfinansowanie zamówienia.</w:t>
      </w:r>
    </w:p>
    <w:p w14:paraId="558BA0E9" w14:textId="4AEE9C66" w:rsidR="000778FB" w:rsidRPr="009D78FD" w:rsidRDefault="000778FB" w:rsidP="00114471">
      <w:pPr>
        <w:numPr>
          <w:ilvl w:val="1"/>
          <w:numId w:val="17"/>
        </w:numPr>
        <w:spacing w:line="320" w:lineRule="atLeast"/>
        <w:ind w:left="851" w:right="-108" w:hanging="425"/>
        <w:jc w:val="both"/>
        <w:rPr>
          <w:rFonts w:ascii="Arial" w:hAnsi="Arial" w:cs="Arial"/>
          <w:sz w:val="21"/>
          <w:szCs w:val="21"/>
        </w:rPr>
      </w:pPr>
      <w:r w:rsidRPr="0013628D">
        <w:rPr>
          <w:rFonts w:ascii="Arial" w:hAnsi="Arial" w:cs="Arial"/>
          <w:sz w:val="21"/>
          <w:szCs w:val="21"/>
        </w:rPr>
        <w:t>Zamawiający, niezwłocznie po otwarciu</w:t>
      </w:r>
      <w:r w:rsidRPr="009D78FD">
        <w:rPr>
          <w:rFonts w:ascii="Arial" w:hAnsi="Arial" w:cs="Arial"/>
          <w:sz w:val="21"/>
          <w:szCs w:val="21"/>
        </w:rPr>
        <w:t xml:space="preserve"> ofert, udostępnia na stronie internetowej prowadzonego postępowania informacje o:</w:t>
      </w:r>
    </w:p>
    <w:p w14:paraId="68A8F5B7" w14:textId="78BA4EB6" w:rsidR="000778FB" w:rsidRPr="009D78FD" w:rsidRDefault="000778FB" w:rsidP="008B16CC">
      <w:pPr>
        <w:spacing w:line="320" w:lineRule="atLeast"/>
        <w:ind w:left="1276" w:right="-108" w:hanging="425"/>
        <w:jc w:val="both"/>
        <w:rPr>
          <w:rFonts w:ascii="Arial" w:hAnsi="Arial" w:cs="Arial"/>
          <w:sz w:val="21"/>
          <w:szCs w:val="21"/>
        </w:rPr>
      </w:pPr>
      <w:r w:rsidRPr="009D78FD">
        <w:rPr>
          <w:rFonts w:ascii="Arial" w:hAnsi="Arial" w:cs="Arial"/>
          <w:sz w:val="21"/>
          <w:szCs w:val="21"/>
        </w:rPr>
        <w:t>1)</w:t>
      </w:r>
      <w:r w:rsidRPr="009D78FD">
        <w:rPr>
          <w:rFonts w:ascii="Arial" w:hAnsi="Arial" w:cs="Arial"/>
          <w:sz w:val="21"/>
          <w:szCs w:val="21"/>
        </w:rPr>
        <w:tab/>
        <w:t xml:space="preserve">nazwach albo imionach i nazwiskach oraz siedzibach lub miejscach prowadzonej działalności gospodarczej </w:t>
      </w:r>
      <w:r w:rsidR="003247A5" w:rsidRPr="009D78FD">
        <w:rPr>
          <w:rFonts w:ascii="Arial" w:hAnsi="Arial" w:cs="Arial"/>
          <w:sz w:val="21"/>
          <w:szCs w:val="21"/>
        </w:rPr>
        <w:t>bądź</w:t>
      </w:r>
      <w:r w:rsidRPr="009D78FD">
        <w:rPr>
          <w:rFonts w:ascii="Arial" w:hAnsi="Arial" w:cs="Arial"/>
          <w:sz w:val="21"/>
          <w:szCs w:val="21"/>
        </w:rPr>
        <w:t xml:space="preserve"> miejscach zamieszkania wykonawców, których oferty zostały otwarte;</w:t>
      </w:r>
    </w:p>
    <w:p w14:paraId="16DFBA7E" w14:textId="18EC9078" w:rsidR="00B2342A" w:rsidRDefault="000778FB" w:rsidP="008B16CC">
      <w:pPr>
        <w:spacing w:line="320" w:lineRule="atLeast"/>
        <w:ind w:left="1276" w:right="-108" w:hanging="425"/>
        <w:jc w:val="both"/>
        <w:rPr>
          <w:rFonts w:ascii="Arial" w:hAnsi="Arial" w:cs="Arial"/>
          <w:sz w:val="21"/>
          <w:szCs w:val="21"/>
        </w:rPr>
      </w:pPr>
      <w:r w:rsidRPr="009D78FD">
        <w:rPr>
          <w:rFonts w:ascii="Arial" w:hAnsi="Arial" w:cs="Arial"/>
          <w:sz w:val="21"/>
          <w:szCs w:val="21"/>
        </w:rPr>
        <w:t>2)</w:t>
      </w:r>
      <w:r w:rsidRPr="009D78FD">
        <w:rPr>
          <w:rFonts w:ascii="Arial" w:hAnsi="Arial" w:cs="Arial"/>
          <w:sz w:val="21"/>
          <w:szCs w:val="21"/>
        </w:rPr>
        <w:tab/>
        <w:t>cenach lub kosztach zawartych w ofertach.</w:t>
      </w:r>
    </w:p>
    <w:p w14:paraId="473C38FA" w14:textId="77777777" w:rsidR="00DE2FBA" w:rsidRPr="009D78FD" w:rsidRDefault="00DE2FBA" w:rsidP="008B16CC">
      <w:pPr>
        <w:spacing w:line="320" w:lineRule="atLeast"/>
        <w:ind w:left="1276" w:right="-108" w:hanging="425"/>
        <w:jc w:val="both"/>
        <w:rPr>
          <w:rFonts w:ascii="Arial" w:hAnsi="Arial" w:cs="Arial"/>
          <w:sz w:val="21"/>
          <w:szCs w:val="21"/>
        </w:rPr>
      </w:pPr>
    </w:p>
    <w:p w14:paraId="24930077" w14:textId="77777777" w:rsidR="00DB1A25" w:rsidRPr="0078382F" w:rsidRDefault="00DB1A25" w:rsidP="008161F6">
      <w:pPr>
        <w:numPr>
          <w:ilvl w:val="0"/>
          <w:numId w:val="25"/>
        </w:numPr>
        <w:spacing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 xml:space="preserve">Termin </w:t>
      </w:r>
      <w:r w:rsidRPr="0078382F">
        <w:rPr>
          <w:rFonts w:ascii="Arial" w:hAnsi="Arial" w:cs="Arial"/>
          <w:b/>
          <w:sz w:val="21"/>
          <w:szCs w:val="21"/>
          <w:lang w:eastAsia="en-US"/>
        </w:rPr>
        <w:t>związania ofertą</w:t>
      </w:r>
    </w:p>
    <w:p w14:paraId="3685A3FB" w14:textId="001DDAB1" w:rsidR="00DB1A25" w:rsidRPr="0013628D" w:rsidRDefault="00DB1A25" w:rsidP="008B16CC">
      <w:pPr>
        <w:spacing w:line="320" w:lineRule="atLeast"/>
        <w:ind w:right="-108" w:firstLine="426"/>
        <w:jc w:val="both"/>
        <w:rPr>
          <w:rFonts w:ascii="Arial" w:hAnsi="Arial" w:cs="Arial"/>
          <w:b/>
          <w:bCs/>
          <w:sz w:val="21"/>
          <w:szCs w:val="21"/>
        </w:rPr>
      </w:pPr>
      <w:r w:rsidRPr="0013628D">
        <w:rPr>
          <w:rFonts w:ascii="Arial" w:hAnsi="Arial" w:cs="Arial"/>
          <w:sz w:val="21"/>
          <w:szCs w:val="21"/>
        </w:rPr>
        <w:t xml:space="preserve">Wykonawca pozostaje związany ofertą </w:t>
      </w:r>
      <w:r w:rsidR="00C97AD1" w:rsidRPr="0013628D">
        <w:rPr>
          <w:rFonts w:ascii="Arial" w:hAnsi="Arial" w:cs="Arial"/>
          <w:sz w:val="21"/>
          <w:szCs w:val="21"/>
        </w:rPr>
        <w:t xml:space="preserve">przez okres 30 dni, tj. </w:t>
      </w:r>
      <w:r w:rsidR="00C97AD1" w:rsidRPr="0013628D">
        <w:rPr>
          <w:rFonts w:ascii="Arial" w:hAnsi="Arial" w:cs="Arial"/>
          <w:b/>
          <w:bCs/>
          <w:sz w:val="21"/>
          <w:szCs w:val="21"/>
        </w:rPr>
        <w:t xml:space="preserve">do dnia </w:t>
      </w:r>
      <w:r w:rsidR="00FF4DBE">
        <w:rPr>
          <w:rFonts w:ascii="Arial" w:hAnsi="Arial" w:cs="Arial"/>
          <w:b/>
          <w:bCs/>
          <w:sz w:val="21"/>
          <w:szCs w:val="21"/>
        </w:rPr>
        <w:t>18.05.</w:t>
      </w:r>
      <w:r w:rsidR="00C46E7A">
        <w:rPr>
          <w:rFonts w:ascii="Arial" w:hAnsi="Arial" w:cs="Arial"/>
          <w:b/>
          <w:bCs/>
          <w:sz w:val="21"/>
          <w:szCs w:val="21"/>
        </w:rPr>
        <w:t>2024</w:t>
      </w:r>
      <w:r w:rsidR="00C97AD1" w:rsidRPr="0013628D">
        <w:rPr>
          <w:rFonts w:ascii="Arial" w:hAnsi="Arial" w:cs="Arial"/>
          <w:b/>
          <w:bCs/>
          <w:sz w:val="21"/>
          <w:szCs w:val="21"/>
        </w:rPr>
        <w:t xml:space="preserve"> r.</w:t>
      </w:r>
    </w:p>
    <w:p w14:paraId="63F762B7" w14:textId="145B5B08" w:rsidR="00DB1A25" w:rsidRDefault="00DB1A25" w:rsidP="008B16CC">
      <w:pPr>
        <w:spacing w:line="320" w:lineRule="atLeast"/>
        <w:ind w:right="-108" w:firstLine="426"/>
        <w:jc w:val="both"/>
        <w:rPr>
          <w:rFonts w:ascii="Arial" w:hAnsi="Arial" w:cs="Arial"/>
          <w:bCs/>
          <w:sz w:val="21"/>
          <w:szCs w:val="21"/>
        </w:rPr>
      </w:pPr>
      <w:r w:rsidRPr="0013628D">
        <w:rPr>
          <w:rFonts w:ascii="Arial" w:hAnsi="Arial" w:cs="Arial"/>
          <w:bCs/>
          <w:sz w:val="21"/>
          <w:szCs w:val="21"/>
        </w:rPr>
        <w:t>Bieg terminu związania ofertą rozpoczyna się wraz z upływem terminu składania ofert.</w:t>
      </w:r>
    </w:p>
    <w:p w14:paraId="0FC00FE0" w14:textId="77777777" w:rsidR="00FF4DBE" w:rsidRPr="0078382F" w:rsidRDefault="00FF4DBE" w:rsidP="008B16CC">
      <w:pPr>
        <w:spacing w:line="320" w:lineRule="atLeast"/>
        <w:ind w:right="-108" w:firstLine="426"/>
        <w:jc w:val="both"/>
        <w:rPr>
          <w:rFonts w:ascii="Arial" w:hAnsi="Arial" w:cs="Arial"/>
          <w:bCs/>
          <w:sz w:val="21"/>
          <w:szCs w:val="21"/>
        </w:rPr>
      </w:pPr>
    </w:p>
    <w:p w14:paraId="5CA3D1C6" w14:textId="49167AAB" w:rsidR="003C68FB" w:rsidRPr="0078382F" w:rsidRDefault="000778FB" w:rsidP="003C68FB">
      <w:pPr>
        <w:numPr>
          <w:ilvl w:val="0"/>
          <w:numId w:val="25"/>
        </w:numPr>
        <w:spacing w:before="240" w:line="320" w:lineRule="atLeast"/>
        <w:ind w:left="357" w:hanging="357"/>
        <w:contextualSpacing/>
        <w:jc w:val="both"/>
        <w:rPr>
          <w:rFonts w:ascii="Arial" w:hAnsi="Arial" w:cs="Arial"/>
          <w:b/>
          <w:sz w:val="21"/>
          <w:szCs w:val="21"/>
          <w:lang w:eastAsia="en-US"/>
        </w:rPr>
      </w:pPr>
      <w:r w:rsidRPr="0078382F">
        <w:rPr>
          <w:rFonts w:ascii="Arial" w:hAnsi="Arial" w:cs="Arial"/>
          <w:b/>
          <w:sz w:val="21"/>
          <w:szCs w:val="21"/>
          <w:lang w:eastAsia="en-US"/>
        </w:rPr>
        <w:t xml:space="preserve">Opis </w:t>
      </w:r>
      <w:r w:rsidR="009615B1" w:rsidRPr="0078382F">
        <w:rPr>
          <w:rFonts w:ascii="Arial" w:hAnsi="Arial" w:cs="Arial"/>
          <w:b/>
          <w:sz w:val="21"/>
          <w:szCs w:val="21"/>
          <w:lang w:eastAsia="en-US"/>
        </w:rPr>
        <w:t>kryteriów oceny ofert wraz z podaniem wag tych kryteriów i sposobu oceny ofert</w:t>
      </w:r>
      <w:r w:rsidR="0046233E" w:rsidRPr="0078382F">
        <w:rPr>
          <w:rFonts w:ascii="Arial" w:hAnsi="Arial" w:cs="Arial"/>
          <w:b/>
          <w:sz w:val="21"/>
          <w:szCs w:val="21"/>
          <w:lang w:eastAsia="en-US"/>
        </w:rPr>
        <w:t xml:space="preserve"> </w:t>
      </w:r>
    </w:p>
    <w:p w14:paraId="4EE2A9DA" w14:textId="19AC32BB" w:rsidR="003C7B82" w:rsidRDefault="003C7B82" w:rsidP="001E5BB9">
      <w:pPr>
        <w:spacing w:before="120" w:after="120" w:line="320" w:lineRule="atLeast"/>
        <w:ind w:left="426" w:right="-108"/>
        <w:jc w:val="both"/>
        <w:rPr>
          <w:rFonts w:ascii="Arial" w:hAnsi="Arial" w:cs="Arial"/>
          <w:sz w:val="21"/>
          <w:szCs w:val="21"/>
        </w:rPr>
      </w:pPr>
      <w:r w:rsidRPr="0078382F">
        <w:rPr>
          <w:rFonts w:ascii="Arial" w:hAnsi="Arial" w:cs="Arial"/>
          <w:sz w:val="21"/>
          <w:szCs w:val="21"/>
        </w:rPr>
        <w:t>Przy wyb</w:t>
      </w:r>
      <w:r w:rsidR="000778FB" w:rsidRPr="0078382F">
        <w:rPr>
          <w:rFonts w:ascii="Arial" w:hAnsi="Arial" w:cs="Arial"/>
          <w:sz w:val="21"/>
          <w:szCs w:val="21"/>
        </w:rPr>
        <w:t>orze najkorzystniejszej oferty z</w:t>
      </w:r>
      <w:r w:rsidRPr="0078382F">
        <w:rPr>
          <w:rFonts w:ascii="Arial" w:hAnsi="Arial" w:cs="Arial"/>
          <w:sz w:val="21"/>
          <w:szCs w:val="21"/>
        </w:rPr>
        <w:t>amawiający będzie kierował się następującymi kryteriami i odpowiadającymi im znaczeniami</w:t>
      </w:r>
      <w:r w:rsidRPr="00462420">
        <w:rPr>
          <w:rFonts w:ascii="Arial" w:hAnsi="Arial" w:cs="Arial"/>
          <w:sz w:val="21"/>
          <w:szCs w:val="21"/>
        </w:rPr>
        <w:t>:</w:t>
      </w:r>
    </w:p>
    <w:p w14:paraId="1A785075" w14:textId="2B1B035D" w:rsidR="00034E26" w:rsidRPr="0078382F" w:rsidRDefault="00034E26" w:rsidP="00034E26">
      <w:pPr>
        <w:spacing w:line="320" w:lineRule="atLeast"/>
        <w:ind w:left="708"/>
        <w:contextualSpacing/>
        <w:jc w:val="both"/>
        <w:rPr>
          <w:rFonts w:ascii="Arial" w:hAnsi="Arial" w:cs="Arial"/>
          <w:b/>
          <w:sz w:val="21"/>
          <w:szCs w:val="21"/>
          <w:u w:val="single"/>
          <w:lang w:eastAsia="en-US"/>
        </w:rPr>
      </w:pPr>
    </w:p>
    <w:tbl>
      <w:tblPr>
        <w:tblW w:w="418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4170"/>
        <w:gridCol w:w="2550"/>
      </w:tblGrid>
      <w:tr w:rsidR="00F61901" w:rsidRPr="00F61901" w14:paraId="38A55BA7" w14:textId="77777777" w:rsidTr="008B4F80">
        <w:trPr>
          <w:trHeight w:val="534"/>
        </w:trPr>
        <w:tc>
          <w:tcPr>
            <w:tcW w:w="76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3377B6F" w14:textId="77777777" w:rsidR="00C97AD1" w:rsidRPr="00F61901" w:rsidRDefault="00C97AD1" w:rsidP="000D238E">
            <w:pPr>
              <w:keepNext/>
              <w:spacing w:before="120" w:after="120" w:line="320" w:lineRule="atLeast"/>
              <w:jc w:val="center"/>
              <w:outlineLvl w:val="2"/>
              <w:rPr>
                <w:rFonts w:ascii="Arial" w:hAnsi="Arial" w:cs="Arial"/>
                <w:sz w:val="20"/>
                <w:szCs w:val="20"/>
              </w:rPr>
            </w:pPr>
            <w:r w:rsidRPr="00F61901">
              <w:rPr>
                <w:rFonts w:ascii="Arial" w:hAnsi="Arial" w:cs="Arial"/>
                <w:sz w:val="20"/>
                <w:szCs w:val="20"/>
              </w:rPr>
              <w:t>Lp.</w:t>
            </w:r>
          </w:p>
        </w:tc>
        <w:tc>
          <w:tcPr>
            <w:tcW w:w="26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28714AF" w14:textId="77777777" w:rsidR="00C97AD1" w:rsidRPr="00F61901" w:rsidRDefault="00C97AD1" w:rsidP="000D238E">
            <w:pPr>
              <w:keepNext/>
              <w:spacing w:before="120" w:after="120" w:line="320" w:lineRule="atLeast"/>
              <w:jc w:val="center"/>
              <w:outlineLvl w:val="2"/>
              <w:rPr>
                <w:rFonts w:ascii="Arial" w:hAnsi="Arial" w:cs="Arial"/>
                <w:sz w:val="20"/>
                <w:szCs w:val="20"/>
              </w:rPr>
            </w:pPr>
            <w:r w:rsidRPr="00F61901">
              <w:rPr>
                <w:rFonts w:ascii="Arial" w:hAnsi="Arial" w:cs="Arial"/>
                <w:sz w:val="20"/>
                <w:szCs w:val="20"/>
              </w:rPr>
              <w:t>Kryterium oceny ofert</w:t>
            </w:r>
          </w:p>
        </w:tc>
        <w:tc>
          <w:tcPr>
            <w:tcW w:w="160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33162BB" w14:textId="77777777" w:rsidR="00C97AD1" w:rsidRPr="00F61901" w:rsidRDefault="00C97AD1" w:rsidP="000D238E">
            <w:pPr>
              <w:spacing w:before="120" w:after="120" w:line="320" w:lineRule="atLeast"/>
              <w:jc w:val="center"/>
              <w:rPr>
                <w:rFonts w:ascii="Arial" w:hAnsi="Arial" w:cs="Arial"/>
                <w:sz w:val="20"/>
                <w:szCs w:val="20"/>
              </w:rPr>
            </w:pPr>
            <w:r w:rsidRPr="00F61901">
              <w:rPr>
                <w:rFonts w:ascii="Arial" w:hAnsi="Arial" w:cs="Arial"/>
                <w:sz w:val="20"/>
                <w:szCs w:val="20"/>
              </w:rPr>
              <w:t>Znaczenie kryterium (%)</w:t>
            </w:r>
          </w:p>
        </w:tc>
      </w:tr>
      <w:tr w:rsidR="00F61901" w:rsidRPr="00F61901" w14:paraId="36993103" w14:textId="77777777" w:rsidTr="008B4F80">
        <w:trPr>
          <w:trHeight w:val="388"/>
        </w:trPr>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9E697" w14:textId="77777777" w:rsidR="00C97AD1" w:rsidRPr="00F61901" w:rsidRDefault="00C97AD1" w:rsidP="000D238E">
            <w:pPr>
              <w:spacing w:before="120" w:after="120" w:line="320" w:lineRule="atLeast"/>
              <w:jc w:val="center"/>
              <w:rPr>
                <w:rFonts w:ascii="Arial" w:hAnsi="Arial" w:cs="Arial"/>
                <w:sz w:val="20"/>
                <w:szCs w:val="20"/>
              </w:rPr>
            </w:pPr>
            <w:r w:rsidRPr="00F61901">
              <w:rPr>
                <w:rFonts w:ascii="Arial" w:hAnsi="Arial" w:cs="Arial"/>
                <w:sz w:val="20"/>
                <w:szCs w:val="20"/>
              </w:rPr>
              <w:t>1.</w:t>
            </w:r>
          </w:p>
        </w:tc>
        <w:tc>
          <w:tcPr>
            <w:tcW w:w="26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00F4B" w14:textId="77777777" w:rsidR="00C97AD1" w:rsidRPr="00F61901" w:rsidRDefault="00C97AD1" w:rsidP="008B4F80">
            <w:pPr>
              <w:spacing w:before="120" w:after="120" w:line="320" w:lineRule="atLeast"/>
              <w:rPr>
                <w:rFonts w:ascii="Arial" w:hAnsi="Arial" w:cs="Arial"/>
                <w:sz w:val="20"/>
                <w:szCs w:val="20"/>
              </w:rPr>
            </w:pPr>
            <w:r w:rsidRPr="00F61901">
              <w:rPr>
                <w:rFonts w:ascii="Arial" w:hAnsi="Arial" w:cs="Arial"/>
                <w:sz w:val="20"/>
                <w:szCs w:val="20"/>
              </w:rPr>
              <w:t>Cena (C)</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30E75AF5" w14:textId="77777777" w:rsidR="00C97AD1" w:rsidRPr="00F61901" w:rsidRDefault="00C97AD1" w:rsidP="000D238E">
            <w:pPr>
              <w:spacing w:before="120" w:after="120" w:line="320" w:lineRule="atLeast"/>
              <w:jc w:val="center"/>
              <w:rPr>
                <w:rFonts w:ascii="Arial" w:hAnsi="Arial" w:cs="Arial"/>
                <w:b/>
                <w:sz w:val="20"/>
                <w:szCs w:val="20"/>
              </w:rPr>
            </w:pPr>
            <w:r w:rsidRPr="00F61901">
              <w:rPr>
                <w:rFonts w:ascii="Arial" w:hAnsi="Arial" w:cs="Arial"/>
                <w:b/>
                <w:sz w:val="20"/>
                <w:szCs w:val="20"/>
              </w:rPr>
              <w:t>60%</w:t>
            </w:r>
          </w:p>
        </w:tc>
      </w:tr>
      <w:tr w:rsidR="00F61901" w:rsidRPr="00F61901" w14:paraId="273E4B70" w14:textId="77777777" w:rsidTr="00CA6393">
        <w:trPr>
          <w:trHeight w:val="38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AC54CF" w14:textId="3761D939" w:rsidR="00CA6393" w:rsidRPr="00F61901" w:rsidRDefault="00CA6393" w:rsidP="000D238E">
            <w:pPr>
              <w:spacing w:before="120" w:after="120" w:line="320" w:lineRule="atLeast"/>
              <w:jc w:val="center"/>
              <w:rPr>
                <w:rFonts w:ascii="Arial" w:hAnsi="Arial" w:cs="Arial"/>
                <w:b/>
                <w:sz w:val="20"/>
                <w:szCs w:val="20"/>
              </w:rPr>
            </w:pPr>
            <w:r w:rsidRPr="00F61901">
              <w:rPr>
                <w:rFonts w:ascii="Arial" w:hAnsi="Arial" w:cs="Arial"/>
                <w:sz w:val="20"/>
                <w:szCs w:val="20"/>
              </w:rPr>
              <w:t>Liczba usług wykonanych przez osoby, które będą uczestniczyć w realizacji zamówienia (</w:t>
            </w:r>
            <w:r w:rsidRPr="00F61901">
              <w:rPr>
                <w:rFonts w:ascii="Arial" w:hAnsi="Arial" w:cs="Arial"/>
                <w:i/>
                <w:sz w:val="20"/>
                <w:szCs w:val="20"/>
              </w:rPr>
              <w:t>doświadczenie Zespołu autorskiego</w:t>
            </w:r>
            <w:r w:rsidRPr="00F61901">
              <w:rPr>
                <w:rFonts w:ascii="Arial" w:hAnsi="Arial" w:cs="Arial"/>
                <w:sz w:val="20"/>
                <w:szCs w:val="20"/>
              </w:rPr>
              <w:t>) w tym:</w:t>
            </w:r>
          </w:p>
        </w:tc>
      </w:tr>
      <w:tr w:rsidR="00F61901" w:rsidRPr="00F61901" w14:paraId="37D479D6" w14:textId="77777777" w:rsidTr="008B4F80">
        <w:trPr>
          <w:trHeight w:val="387"/>
        </w:trPr>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tcPr>
          <w:p w14:paraId="0EBB7905" w14:textId="7B95C05A" w:rsidR="0089033E" w:rsidRPr="00F61901" w:rsidRDefault="00CA6393" w:rsidP="00CA6393">
            <w:pPr>
              <w:spacing w:before="120" w:after="120" w:line="320" w:lineRule="atLeast"/>
              <w:jc w:val="center"/>
              <w:rPr>
                <w:rFonts w:ascii="Arial" w:hAnsi="Arial" w:cs="Arial"/>
                <w:sz w:val="20"/>
                <w:szCs w:val="20"/>
              </w:rPr>
            </w:pPr>
            <w:r w:rsidRPr="00F61901">
              <w:rPr>
                <w:rFonts w:ascii="Arial" w:hAnsi="Arial" w:cs="Arial"/>
                <w:sz w:val="20"/>
                <w:szCs w:val="20"/>
              </w:rPr>
              <w:t>2</w:t>
            </w:r>
          </w:p>
        </w:tc>
        <w:tc>
          <w:tcPr>
            <w:tcW w:w="2626" w:type="pct"/>
            <w:tcBorders>
              <w:top w:val="single" w:sz="4" w:space="0" w:color="auto"/>
              <w:left w:val="single" w:sz="4" w:space="0" w:color="auto"/>
              <w:bottom w:val="single" w:sz="4" w:space="0" w:color="auto"/>
              <w:right w:val="single" w:sz="4" w:space="0" w:color="auto"/>
            </w:tcBorders>
            <w:shd w:val="clear" w:color="auto" w:fill="FFFFFF" w:themeFill="background1"/>
          </w:tcPr>
          <w:p w14:paraId="491E6213" w14:textId="4360B5C3" w:rsidR="0089033E" w:rsidRPr="00F61901" w:rsidRDefault="00CA6393" w:rsidP="008B4F80">
            <w:pPr>
              <w:spacing w:before="120" w:after="120" w:line="320" w:lineRule="atLeast"/>
              <w:rPr>
                <w:rFonts w:ascii="Arial" w:hAnsi="Arial" w:cs="Arial"/>
                <w:sz w:val="20"/>
                <w:szCs w:val="20"/>
              </w:rPr>
            </w:pPr>
            <w:r w:rsidRPr="00F61901">
              <w:rPr>
                <w:rFonts w:ascii="Arial" w:hAnsi="Arial" w:cs="Arial"/>
                <w:sz w:val="20"/>
                <w:szCs w:val="20"/>
              </w:rPr>
              <w:t>Liczba usług wykonanych przez Koordynatora zespołu autorskiego (DK)</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DA541A7" w14:textId="4919567B" w:rsidR="0089033E" w:rsidRPr="00F61901" w:rsidRDefault="00021777" w:rsidP="000D238E">
            <w:pPr>
              <w:spacing w:before="120" w:after="120" w:line="320" w:lineRule="atLeast"/>
              <w:jc w:val="center"/>
              <w:rPr>
                <w:rFonts w:ascii="Arial" w:hAnsi="Arial" w:cs="Arial"/>
                <w:b/>
                <w:sz w:val="20"/>
                <w:szCs w:val="20"/>
              </w:rPr>
            </w:pPr>
            <w:r w:rsidRPr="00F61901">
              <w:rPr>
                <w:rFonts w:ascii="Arial" w:hAnsi="Arial" w:cs="Arial"/>
                <w:b/>
                <w:sz w:val="20"/>
                <w:szCs w:val="20"/>
              </w:rPr>
              <w:t>20</w:t>
            </w:r>
            <w:r w:rsidR="00F61901">
              <w:rPr>
                <w:rFonts w:ascii="Arial" w:hAnsi="Arial" w:cs="Arial"/>
                <w:b/>
                <w:sz w:val="20"/>
                <w:szCs w:val="20"/>
              </w:rPr>
              <w:t>%</w:t>
            </w:r>
          </w:p>
        </w:tc>
      </w:tr>
      <w:tr w:rsidR="00F61901" w:rsidRPr="00F61901" w14:paraId="1998A720" w14:textId="77777777" w:rsidTr="008B4F80">
        <w:trPr>
          <w:trHeight w:val="387"/>
        </w:trPr>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tcPr>
          <w:p w14:paraId="50B9E9B6" w14:textId="09F5331A" w:rsidR="0089033E" w:rsidRPr="00F61901" w:rsidRDefault="00CA6393" w:rsidP="00CA6393">
            <w:pPr>
              <w:spacing w:before="120" w:after="120" w:line="320" w:lineRule="atLeast"/>
              <w:jc w:val="center"/>
              <w:rPr>
                <w:rFonts w:ascii="Arial" w:hAnsi="Arial" w:cs="Arial"/>
                <w:sz w:val="20"/>
                <w:szCs w:val="20"/>
              </w:rPr>
            </w:pPr>
            <w:r w:rsidRPr="00F61901">
              <w:rPr>
                <w:rFonts w:ascii="Arial" w:hAnsi="Arial" w:cs="Arial"/>
                <w:sz w:val="20"/>
                <w:szCs w:val="20"/>
              </w:rPr>
              <w:t>3</w:t>
            </w:r>
          </w:p>
        </w:tc>
        <w:tc>
          <w:tcPr>
            <w:tcW w:w="2626" w:type="pct"/>
            <w:tcBorders>
              <w:top w:val="single" w:sz="4" w:space="0" w:color="auto"/>
              <w:left w:val="single" w:sz="4" w:space="0" w:color="auto"/>
              <w:bottom w:val="single" w:sz="4" w:space="0" w:color="auto"/>
              <w:right w:val="single" w:sz="4" w:space="0" w:color="auto"/>
            </w:tcBorders>
            <w:shd w:val="clear" w:color="auto" w:fill="FFFFFF" w:themeFill="background1"/>
          </w:tcPr>
          <w:p w14:paraId="0747D78B" w14:textId="55200980" w:rsidR="0089033E" w:rsidRPr="00F61901" w:rsidRDefault="00CA6393" w:rsidP="00F61365">
            <w:pPr>
              <w:spacing w:before="120" w:after="120" w:line="320" w:lineRule="atLeast"/>
              <w:rPr>
                <w:rFonts w:ascii="Arial" w:hAnsi="Arial" w:cs="Arial"/>
                <w:sz w:val="20"/>
                <w:szCs w:val="20"/>
              </w:rPr>
            </w:pPr>
            <w:r w:rsidRPr="00F61901">
              <w:rPr>
                <w:rFonts w:ascii="Arial" w:hAnsi="Arial" w:cs="Arial"/>
                <w:sz w:val="20"/>
                <w:szCs w:val="20"/>
              </w:rPr>
              <w:t xml:space="preserve">Liczba usług wykonanych przez </w:t>
            </w:r>
            <w:r w:rsidR="008B4F80" w:rsidRPr="00F61901">
              <w:rPr>
                <w:rFonts w:ascii="Arial" w:hAnsi="Arial" w:cs="Arial"/>
                <w:sz w:val="20"/>
                <w:szCs w:val="20"/>
              </w:rPr>
              <w:t>członk</w:t>
            </w:r>
            <w:r w:rsidR="00D956F8" w:rsidRPr="00F61901">
              <w:rPr>
                <w:rFonts w:ascii="Arial" w:hAnsi="Arial" w:cs="Arial"/>
                <w:sz w:val="20"/>
                <w:szCs w:val="20"/>
              </w:rPr>
              <w:t>a</w:t>
            </w:r>
            <w:r w:rsidR="008B4F80" w:rsidRPr="00F61901">
              <w:rPr>
                <w:rFonts w:ascii="Arial" w:hAnsi="Arial" w:cs="Arial"/>
                <w:sz w:val="20"/>
                <w:szCs w:val="20"/>
              </w:rPr>
              <w:t xml:space="preserve"> Zespołu autorskiego</w:t>
            </w:r>
            <w:r w:rsidR="0089033E" w:rsidRPr="00F61901">
              <w:rPr>
                <w:rFonts w:ascii="Arial" w:hAnsi="Arial" w:cs="Arial"/>
                <w:sz w:val="20"/>
                <w:szCs w:val="20"/>
              </w:rPr>
              <w:t xml:space="preserve"> </w:t>
            </w:r>
            <w:r w:rsidR="008B4F80" w:rsidRPr="00F61901">
              <w:rPr>
                <w:rFonts w:ascii="Arial" w:hAnsi="Arial" w:cs="Arial"/>
                <w:sz w:val="20"/>
                <w:szCs w:val="20"/>
              </w:rPr>
              <w:t>(D</w:t>
            </w:r>
            <w:r w:rsidR="008B693C" w:rsidRPr="00F61901">
              <w:rPr>
                <w:rFonts w:ascii="Arial" w:hAnsi="Arial" w:cs="Arial"/>
                <w:sz w:val="20"/>
                <w:szCs w:val="20"/>
              </w:rPr>
              <w:t>C</w:t>
            </w:r>
            <w:r w:rsidR="008B4F80" w:rsidRPr="00F61901">
              <w:rPr>
                <w:rFonts w:ascii="Arial" w:hAnsi="Arial" w:cs="Arial"/>
                <w:sz w:val="20"/>
                <w:szCs w:val="20"/>
              </w:rPr>
              <w:t>Z)</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6A249C9A" w14:textId="6C17847F" w:rsidR="0089033E" w:rsidRPr="00F61901" w:rsidRDefault="00021777" w:rsidP="000D238E">
            <w:pPr>
              <w:spacing w:before="120" w:after="120" w:line="320" w:lineRule="atLeast"/>
              <w:jc w:val="center"/>
              <w:rPr>
                <w:rFonts w:ascii="Arial" w:hAnsi="Arial" w:cs="Arial"/>
                <w:b/>
                <w:sz w:val="20"/>
                <w:szCs w:val="20"/>
              </w:rPr>
            </w:pPr>
            <w:r w:rsidRPr="00F61901">
              <w:rPr>
                <w:rFonts w:ascii="Arial" w:hAnsi="Arial" w:cs="Arial"/>
                <w:b/>
                <w:sz w:val="20"/>
                <w:szCs w:val="20"/>
              </w:rPr>
              <w:t>20</w:t>
            </w:r>
            <w:r w:rsidR="00F61901">
              <w:rPr>
                <w:rFonts w:ascii="Arial" w:hAnsi="Arial" w:cs="Arial"/>
                <w:b/>
                <w:sz w:val="20"/>
                <w:szCs w:val="20"/>
              </w:rPr>
              <w:t>%</w:t>
            </w:r>
          </w:p>
        </w:tc>
      </w:tr>
      <w:tr w:rsidR="00F61901" w:rsidRPr="00F61901" w14:paraId="60D2F8FE" w14:textId="77777777" w:rsidTr="008B4F80">
        <w:trPr>
          <w:trHeight w:val="387"/>
        </w:trPr>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tcPr>
          <w:p w14:paraId="6E1902FB" w14:textId="77777777" w:rsidR="00897847" w:rsidRPr="00F61901" w:rsidRDefault="00897847" w:rsidP="00897847">
            <w:pPr>
              <w:spacing w:before="120" w:after="120" w:line="320" w:lineRule="atLeast"/>
              <w:jc w:val="both"/>
              <w:rPr>
                <w:rFonts w:ascii="Arial" w:hAnsi="Arial" w:cs="Arial"/>
                <w:b/>
                <w:sz w:val="20"/>
                <w:szCs w:val="20"/>
              </w:rPr>
            </w:pPr>
          </w:p>
        </w:tc>
        <w:tc>
          <w:tcPr>
            <w:tcW w:w="26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43E5C" w14:textId="77777777" w:rsidR="00897847" w:rsidRPr="00F61901" w:rsidRDefault="00897847" w:rsidP="00897847">
            <w:pPr>
              <w:spacing w:before="120" w:after="120" w:line="320" w:lineRule="atLeast"/>
              <w:rPr>
                <w:rFonts w:ascii="Arial" w:hAnsi="Arial" w:cs="Arial"/>
                <w:b/>
                <w:sz w:val="20"/>
                <w:szCs w:val="20"/>
              </w:rPr>
            </w:pPr>
            <w:r w:rsidRPr="00F61901">
              <w:rPr>
                <w:rFonts w:ascii="Arial" w:hAnsi="Arial" w:cs="Arial"/>
                <w:b/>
                <w:sz w:val="20"/>
                <w:szCs w:val="20"/>
              </w:rPr>
              <w:t>Razem</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92DE8" w14:textId="77777777" w:rsidR="00897847" w:rsidRPr="00F61901" w:rsidRDefault="00897847" w:rsidP="00897847">
            <w:pPr>
              <w:spacing w:before="120" w:after="120" w:line="320" w:lineRule="atLeast"/>
              <w:jc w:val="center"/>
              <w:rPr>
                <w:rFonts w:ascii="Arial" w:hAnsi="Arial" w:cs="Arial"/>
                <w:b/>
                <w:sz w:val="20"/>
                <w:szCs w:val="20"/>
              </w:rPr>
            </w:pPr>
            <w:r w:rsidRPr="00F61901">
              <w:rPr>
                <w:rFonts w:ascii="Arial" w:hAnsi="Arial" w:cs="Arial"/>
                <w:b/>
                <w:sz w:val="20"/>
                <w:szCs w:val="20"/>
              </w:rPr>
              <w:t>100%</w:t>
            </w:r>
          </w:p>
        </w:tc>
      </w:tr>
    </w:tbl>
    <w:p w14:paraId="5935E687" w14:textId="4650F779" w:rsidR="003C7B82" w:rsidRDefault="003C7B82" w:rsidP="00C97AD1">
      <w:pPr>
        <w:tabs>
          <w:tab w:val="left" w:pos="284"/>
        </w:tabs>
        <w:spacing w:before="120" w:after="120" w:line="320" w:lineRule="atLeast"/>
        <w:jc w:val="both"/>
        <w:rPr>
          <w:rFonts w:ascii="Arial" w:hAnsi="Arial" w:cs="Arial"/>
          <w:sz w:val="21"/>
          <w:szCs w:val="21"/>
        </w:rPr>
      </w:pPr>
      <w:r w:rsidRPr="007F1A16">
        <w:rPr>
          <w:rFonts w:ascii="Arial" w:hAnsi="Arial" w:cs="Arial"/>
          <w:sz w:val="21"/>
          <w:szCs w:val="21"/>
        </w:rPr>
        <w:t xml:space="preserve">Oferty będą oceniane </w:t>
      </w:r>
      <w:r w:rsidR="00024AF6" w:rsidRPr="007F1A16">
        <w:rPr>
          <w:rFonts w:ascii="Arial" w:hAnsi="Arial" w:cs="Arial"/>
          <w:sz w:val="21"/>
          <w:szCs w:val="21"/>
        </w:rPr>
        <w:t xml:space="preserve">przez komisję przetargową </w:t>
      </w:r>
      <w:r w:rsidRPr="007F1A16">
        <w:rPr>
          <w:rFonts w:ascii="Arial" w:hAnsi="Arial" w:cs="Arial"/>
          <w:sz w:val="21"/>
          <w:szCs w:val="21"/>
        </w:rPr>
        <w:t>metodą punktową w skali 100</w:t>
      </w:r>
      <w:r w:rsidR="00024AF6" w:rsidRPr="007B35AD">
        <w:rPr>
          <w:rFonts w:ascii="Arial" w:hAnsi="Arial" w:cs="Arial"/>
          <w:sz w:val="21"/>
          <w:szCs w:val="21"/>
        </w:rPr>
        <w:t>-</w:t>
      </w:r>
      <w:r w:rsidRPr="007B35AD">
        <w:rPr>
          <w:rFonts w:ascii="Arial" w:hAnsi="Arial" w:cs="Arial"/>
          <w:sz w:val="21"/>
          <w:szCs w:val="21"/>
        </w:rPr>
        <w:t>punktowej</w:t>
      </w:r>
      <w:r w:rsidR="00B01F06">
        <w:rPr>
          <w:rFonts w:ascii="Arial" w:hAnsi="Arial" w:cs="Arial"/>
          <w:sz w:val="21"/>
          <w:szCs w:val="21"/>
        </w:rPr>
        <w:t xml:space="preserve"> (1%=1</w:t>
      </w:r>
      <w:r w:rsidR="00B6090E">
        <w:rPr>
          <w:rFonts w:ascii="Arial" w:hAnsi="Arial" w:cs="Arial"/>
          <w:sz w:val="21"/>
          <w:szCs w:val="21"/>
        </w:rPr>
        <w:t xml:space="preserve"> </w:t>
      </w:r>
      <w:r w:rsidR="00B01F06">
        <w:rPr>
          <w:rFonts w:ascii="Arial" w:hAnsi="Arial" w:cs="Arial"/>
          <w:sz w:val="21"/>
          <w:szCs w:val="21"/>
        </w:rPr>
        <w:t>pkt)</w:t>
      </w:r>
      <w:r w:rsidRPr="007B35AD">
        <w:rPr>
          <w:rFonts w:ascii="Arial" w:hAnsi="Arial" w:cs="Arial"/>
          <w:sz w:val="21"/>
          <w:szCs w:val="21"/>
        </w:rPr>
        <w:t>.</w:t>
      </w:r>
    </w:p>
    <w:p w14:paraId="0D968A14" w14:textId="7A6CD385" w:rsidR="002B1821" w:rsidRPr="00CA6393" w:rsidRDefault="005844A1" w:rsidP="008161F6">
      <w:pPr>
        <w:pStyle w:val="Akapitzlist"/>
        <w:numPr>
          <w:ilvl w:val="1"/>
          <w:numId w:val="25"/>
        </w:numPr>
        <w:spacing w:before="120" w:after="120" w:line="320" w:lineRule="atLeast"/>
        <w:ind w:left="426" w:hanging="426"/>
        <w:jc w:val="both"/>
        <w:rPr>
          <w:rFonts w:ascii="Arial" w:hAnsi="Arial" w:cs="Arial"/>
          <w:sz w:val="21"/>
          <w:szCs w:val="21"/>
        </w:rPr>
      </w:pPr>
      <w:bookmarkStart w:id="8" w:name="_Hlk128721619"/>
      <w:r w:rsidRPr="00F30DB9">
        <w:rPr>
          <w:rFonts w:ascii="Arial" w:hAnsi="Arial" w:cs="Arial"/>
          <w:sz w:val="21"/>
          <w:szCs w:val="21"/>
        </w:rPr>
        <w:t xml:space="preserve">Punkty w </w:t>
      </w:r>
      <w:r w:rsidRPr="00CA6393">
        <w:rPr>
          <w:rFonts w:ascii="Arial" w:hAnsi="Arial" w:cs="Arial"/>
          <w:sz w:val="21"/>
          <w:szCs w:val="21"/>
        </w:rPr>
        <w:t xml:space="preserve">ramach kryterium </w:t>
      </w:r>
      <w:r w:rsidR="00197921" w:rsidRPr="00CA6393">
        <w:rPr>
          <w:rFonts w:ascii="Arial" w:hAnsi="Arial" w:cs="Arial"/>
          <w:b/>
          <w:sz w:val="21"/>
          <w:szCs w:val="21"/>
        </w:rPr>
        <w:t>cena</w:t>
      </w:r>
      <w:r w:rsidR="008521D9" w:rsidRPr="00CA6393">
        <w:rPr>
          <w:rFonts w:ascii="Arial" w:hAnsi="Arial" w:cs="Arial"/>
          <w:b/>
          <w:sz w:val="21"/>
          <w:szCs w:val="21"/>
        </w:rPr>
        <w:t xml:space="preserve"> </w:t>
      </w:r>
      <w:r w:rsidRPr="00CA6393">
        <w:rPr>
          <w:rFonts w:ascii="Arial" w:hAnsi="Arial" w:cs="Arial"/>
          <w:sz w:val="21"/>
          <w:szCs w:val="21"/>
        </w:rPr>
        <w:t>będą obliczane w</w:t>
      </w:r>
      <w:r w:rsidR="00197921" w:rsidRPr="00CA6393">
        <w:rPr>
          <w:rFonts w:ascii="Arial" w:hAnsi="Arial" w:cs="Arial"/>
          <w:sz w:val="21"/>
          <w:szCs w:val="21"/>
        </w:rPr>
        <w:t>g p</w:t>
      </w:r>
      <w:r w:rsidRPr="00CA6393">
        <w:rPr>
          <w:rFonts w:ascii="Arial" w:hAnsi="Arial" w:cs="Arial"/>
          <w:sz w:val="21"/>
          <w:szCs w:val="21"/>
        </w:rPr>
        <w:t>oniższego wzoru:</w:t>
      </w:r>
    </w:p>
    <w:p w14:paraId="0E74346E" w14:textId="5D42F7D8" w:rsidR="006E129C" w:rsidRDefault="006E129C" w:rsidP="006E129C">
      <w:pPr>
        <w:pStyle w:val="Akapitzlist"/>
        <w:tabs>
          <w:tab w:val="left" w:pos="3345"/>
        </w:tabs>
        <w:spacing w:before="120" w:line="320" w:lineRule="atLeast"/>
        <w:ind w:left="567"/>
        <w:jc w:val="both"/>
        <w:rPr>
          <w:rFonts w:ascii="Arial" w:hAnsi="Arial" w:cs="Arial"/>
          <w:sz w:val="21"/>
          <w:szCs w:val="21"/>
        </w:rPr>
      </w:pPr>
      <w:r w:rsidRPr="00CA6393">
        <w:rPr>
          <w:rFonts w:ascii="Arial" w:hAnsi="Arial" w:cs="Arial"/>
          <w:sz w:val="21"/>
          <w:szCs w:val="21"/>
        </w:rPr>
        <w:tab/>
      </w:r>
    </w:p>
    <w:p w14:paraId="6D2AEF1C" w14:textId="2323F69E" w:rsidR="00F61901" w:rsidRDefault="00F61901" w:rsidP="006E129C">
      <w:pPr>
        <w:pStyle w:val="Akapitzlist"/>
        <w:tabs>
          <w:tab w:val="left" w:pos="3345"/>
        </w:tabs>
        <w:spacing w:before="120" w:line="320" w:lineRule="atLeast"/>
        <w:ind w:left="567"/>
        <w:jc w:val="both"/>
        <w:rPr>
          <w:rFonts w:ascii="Arial" w:hAnsi="Arial" w:cs="Arial"/>
          <w:sz w:val="21"/>
          <w:szCs w:val="21"/>
        </w:rPr>
      </w:pPr>
    </w:p>
    <w:p w14:paraId="35B8BF2D" w14:textId="77777777" w:rsidR="00F61901" w:rsidRPr="00CA6393" w:rsidRDefault="00F61901" w:rsidP="006E129C">
      <w:pPr>
        <w:pStyle w:val="Akapitzlist"/>
        <w:tabs>
          <w:tab w:val="left" w:pos="3345"/>
        </w:tabs>
        <w:spacing w:before="120" w:line="320" w:lineRule="atLeast"/>
        <w:ind w:left="567"/>
        <w:jc w:val="both"/>
        <w:rPr>
          <w:rFonts w:ascii="Arial" w:hAnsi="Arial" w:cs="Arial"/>
          <w:sz w:val="21"/>
          <w:szCs w:val="21"/>
        </w:rPr>
      </w:pPr>
    </w:p>
    <w:p w14:paraId="5429FC99" w14:textId="77777777" w:rsidR="00FA169A" w:rsidRPr="00CA6393" w:rsidRDefault="006E129C" w:rsidP="00FA169A">
      <w:pPr>
        <w:autoSpaceDE w:val="0"/>
        <w:autoSpaceDN w:val="0"/>
        <w:spacing w:before="120" w:after="120"/>
        <w:jc w:val="center"/>
        <w:rPr>
          <w:rFonts w:ascii="Arial" w:eastAsia="PMingLiU" w:hAnsi="Arial" w:cs="Arial"/>
          <w:sz w:val="21"/>
          <w:szCs w:val="21"/>
        </w:rPr>
      </w:pPr>
      <w:r w:rsidRPr="00CA6393">
        <w:rPr>
          <w:rFonts w:ascii="Arial" w:eastAsia="PMingLiU" w:hAnsi="Arial" w:cs="Arial"/>
          <w:sz w:val="21"/>
          <w:szCs w:val="21"/>
        </w:rPr>
        <w:lastRenderedPageBreak/>
        <w:t>najniższa oferowana cena</w:t>
      </w:r>
      <w:r w:rsidR="00FE0B21" w:rsidRPr="00CA6393">
        <w:rPr>
          <w:rFonts w:ascii="Arial" w:eastAsia="PMingLiU" w:hAnsi="Arial" w:cs="Arial"/>
          <w:sz w:val="21"/>
          <w:szCs w:val="21"/>
        </w:rPr>
        <w:t xml:space="preserve"> </w:t>
      </w:r>
      <w:r w:rsidR="00FA169A" w:rsidRPr="00CA6393">
        <w:rPr>
          <w:rFonts w:ascii="Arial" w:eastAsia="PMingLiU" w:hAnsi="Arial" w:cs="Arial"/>
          <w:sz w:val="21"/>
          <w:szCs w:val="21"/>
        </w:rPr>
        <w:t>spośród</w:t>
      </w:r>
    </w:p>
    <w:p w14:paraId="49C9024A" w14:textId="69CC6241" w:rsidR="006E129C" w:rsidRPr="00CA6393" w:rsidRDefault="00FA169A" w:rsidP="00FA169A">
      <w:pPr>
        <w:autoSpaceDE w:val="0"/>
        <w:autoSpaceDN w:val="0"/>
        <w:spacing w:before="120" w:after="120"/>
        <w:jc w:val="center"/>
        <w:rPr>
          <w:rFonts w:ascii="Arial" w:eastAsia="PMingLiU" w:hAnsi="Arial" w:cs="Arial"/>
          <w:sz w:val="21"/>
          <w:szCs w:val="21"/>
        </w:rPr>
      </w:pPr>
      <w:r w:rsidRPr="00CA6393">
        <w:rPr>
          <w:rFonts w:ascii="Arial" w:eastAsia="PMingLiU" w:hAnsi="Arial" w:cs="Arial"/>
          <w:sz w:val="21"/>
          <w:szCs w:val="21"/>
        </w:rPr>
        <w:t>wszystkich cen ofert podlegających ocenie</w:t>
      </w:r>
    </w:p>
    <w:p w14:paraId="3F699FC8" w14:textId="60E24E4C" w:rsidR="006E129C" w:rsidRPr="00CA6393" w:rsidRDefault="006E129C" w:rsidP="00FE0B21">
      <w:pPr>
        <w:autoSpaceDE w:val="0"/>
        <w:autoSpaceDN w:val="0"/>
        <w:spacing w:before="120" w:after="120"/>
        <w:jc w:val="center"/>
        <w:rPr>
          <w:rFonts w:ascii="Arial" w:eastAsia="PMingLiU" w:hAnsi="Arial" w:cs="Arial"/>
          <w:sz w:val="21"/>
          <w:szCs w:val="21"/>
        </w:rPr>
      </w:pPr>
      <w:r w:rsidRPr="00CA6393">
        <w:rPr>
          <w:rFonts w:ascii="Arial" w:eastAsia="PMingLiU" w:hAnsi="Arial" w:cs="Arial"/>
          <w:sz w:val="21"/>
          <w:szCs w:val="21"/>
        </w:rPr>
        <w:t>C</w:t>
      </w:r>
      <w:r w:rsidR="008521D9" w:rsidRPr="00CA6393">
        <w:rPr>
          <w:rFonts w:ascii="Arial" w:eastAsia="PMingLiU" w:hAnsi="Arial" w:cs="Arial"/>
          <w:sz w:val="21"/>
          <w:szCs w:val="21"/>
        </w:rPr>
        <w:t>p</w:t>
      </w:r>
      <w:r w:rsidRPr="00CA6393">
        <w:rPr>
          <w:rFonts w:ascii="Arial" w:eastAsia="PMingLiU" w:hAnsi="Arial" w:cs="Arial"/>
          <w:sz w:val="21"/>
          <w:szCs w:val="21"/>
        </w:rPr>
        <w:t xml:space="preserve"> = ----------------------</w:t>
      </w:r>
      <w:r w:rsidR="00FE0B21" w:rsidRPr="00CA6393">
        <w:rPr>
          <w:rFonts w:ascii="Arial" w:eastAsia="PMingLiU" w:hAnsi="Arial" w:cs="Arial"/>
          <w:sz w:val="21"/>
          <w:szCs w:val="21"/>
        </w:rPr>
        <w:t>-----------</w:t>
      </w:r>
      <w:r w:rsidRPr="00CA6393">
        <w:rPr>
          <w:rFonts w:ascii="Arial" w:eastAsia="PMingLiU" w:hAnsi="Arial" w:cs="Arial"/>
          <w:sz w:val="21"/>
          <w:szCs w:val="21"/>
        </w:rPr>
        <w:t xml:space="preserve">------------------  x </w:t>
      </w:r>
      <w:r w:rsidR="00E574E5" w:rsidRPr="00CA6393">
        <w:rPr>
          <w:rFonts w:ascii="Arial" w:eastAsia="PMingLiU" w:hAnsi="Arial" w:cs="Arial"/>
          <w:sz w:val="21"/>
          <w:szCs w:val="21"/>
        </w:rPr>
        <w:t>6</w:t>
      </w:r>
      <w:r w:rsidRPr="00CA6393">
        <w:rPr>
          <w:rFonts w:ascii="Arial" w:eastAsia="PMingLiU" w:hAnsi="Arial" w:cs="Arial"/>
          <w:sz w:val="21"/>
          <w:szCs w:val="21"/>
        </w:rPr>
        <w:t>0 pkt</w:t>
      </w:r>
      <w:r w:rsidR="00FA169A" w:rsidRPr="00CA6393">
        <w:rPr>
          <w:rStyle w:val="Odwoanieprzypisudolnego"/>
          <w:rFonts w:ascii="Arial" w:eastAsia="PMingLiU" w:hAnsi="Arial" w:cs="Arial"/>
          <w:sz w:val="21"/>
          <w:szCs w:val="21"/>
        </w:rPr>
        <w:footnoteReference w:id="3"/>
      </w:r>
    </w:p>
    <w:p w14:paraId="74F7BBAA" w14:textId="6C14CC3F" w:rsidR="00C86D5E" w:rsidRPr="00CA6393" w:rsidRDefault="00C86D5E" w:rsidP="00C86D5E">
      <w:pPr>
        <w:autoSpaceDE w:val="0"/>
        <w:autoSpaceDN w:val="0"/>
        <w:spacing w:before="120" w:after="120"/>
        <w:jc w:val="center"/>
        <w:rPr>
          <w:rFonts w:ascii="Arial" w:eastAsia="PMingLiU" w:hAnsi="Arial" w:cs="Arial"/>
          <w:sz w:val="21"/>
          <w:szCs w:val="21"/>
        </w:rPr>
      </w:pPr>
      <w:r w:rsidRPr="00CA6393">
        <w:rPr>
          <w:rFonts w:ascii="Arial" w:eastAsia="PMingLiU" w:hAnsi="Arial" w:cs="Arial"/>
          <w:sz w:val="21"/>
          <w:szCs w:val="21"/>
        </w:rPr>
        <w:t>cena ocenianej oferty</w:t>
      </w:r>
    </w:p>
    <w:p w14:paraId="26D87D99" w14:textId="77777777" w:rsidR="008B4F80" w:rsidRPr="00CA6393" w:rsidRDefault="008B4F80" w:rsidP="005D132C">
      <w:pPr>
        <w:tabs>
          <w:tab w:val="left" w:pos="284"/>
        </w:tabs>
        <w:spacing w:before="120" w:after="120" w:line="320" w:lineRule="atLeast"/>
        <w:ind w:firstLine="567"/>
        <w:jc w:val="both"/>
        <w:rPr>
          <w:rFonts w:ascii="Arial" w:hAnsi="Arial" w:cs="Arial"/>
          <w:sz w:val="21"/>
          <w:szCs w:val="21"/>
        </w:rPr>
      </w:pPr>
    </w:p>
    <w:p w14:paraId="30E43FE2" w14:textId="3590B4A9" w:rsidR="008853D7" w:rsidRDefault="003C7B82" w:rsidP="005D132C">
      <w:pPr>
        <w:tabs>
          <w:tab w:val="left" w:pos="284"/>
        </w:tabs>
        <w:spacing w:before="120" w:after="120" w:line="320" w:lineRule="atLeast"/>
        <w:ind w:firstLine="567"/>
        <w:jc w:val="both"/>
        <w:rPr>
          <w:rFonts w:ascii="Arial" w:hAnsi="Arial" w:cs="Arial"/>
          <w:sz w:val="21"/>
          <w:szCs w:val="21"/>
        </w:rPr>
      </w:pPr>
      <w:r w:rsidRPr="00CA6393">
        <w:rPr>
          <w:rFonts w:ascii="Arial" w:hAnsi="Arial" w:cs="Arial"/>
          <w:sz w:val="21"/>
          <w:szCs w:val="21"/>
        </w:rPr>
        <w:t xml:space="preserve">Oferta może otrzymać maksymalnie </w:t>
      </w:r>
      <w:r w:rsidR="00C86D5E" w:rsidRPr="00CA6393">
        <w:rPr>
          <w:rFonts w:ascii="Arial" w:hAnsi="Arial" w:cs="Arial"/>
          <w:sz w:val="21"/>
          <w:szCs w:val="21"/>
        </w:rPr>
        <w:t>6</w:t>
      </w:r>
      <w:r w:rsidR="00CA2B4C" w:rsidRPr="00CA6393">
        <w:rPr>
          <w:rFonts w:ascii="Arial" w:hAnsi="Arial" w:cs="Arial"/>
          <w:sz w:val="21"/>
          <w:szCs w:val="21"/>
        </w:rPr>
        <w:t>0</w:t>
      </w:r>
      <w:r w:rsidR="00DC3407" w:rsidRPr="00CA6393">
        <w:rPr>
          <w:rFonts w:ascii="Arial" w:hAnsi="Arial" w:cs="Arial"/>
          <w:sz w:val="21"/>
          <w:szCs w:val="21"/>
        </w:rPr>
        <w:t xml:space="preserve"> </w:t>
      </w:r>
      <w:r w:rsidRPr="00CA6393">
        <w:rPr>
          <w:rFonts w:ascii="Arial" w:hAnsi="Arial" w:cs="Arial"/>
          <w:sz w:val="21"/>
          <w:szCs w:val="21"/>
        </w:rPr>
        <w:t>pkt (1%</w:t>
      </w:r>
      <w:r w:rsidR="00024AF6" w:rsidRPr="00CA6393">
        <w:rPr>
          <w:rFonts w:ascii="Arial" w:hAnsi="Arial" w:cs="Arial"/>
          <w:sz w:val="21"/>
          <w:szCs w:val="21"/>
        </w:rPr>
        <w:t xml:space="preserve"> </w:t>
      </w:r>
      <w:r w:rsidRPr="00CA6393">
        <w:rPr>
          <w:rFonts w:ascii="Arial" w:hAnsi="Arial" w:cs="Arial"/>
          <w:sz w:val="21"/>
          <w:szCs w:val="21"/>
        </w:rPr>
        <w:t>=</w:t>
      </w:r>
      <w:r w:rsidR="00024AF6" w:rsidRPr="00CA6393">
        <w:rPr>
          <w:rFonts w:ascii="Arial" w:hAnsi="Arial" w:cs="Arial"/>
          <w:sz w:val="21"/>
          <w:szCs w:val="21"/>
        </w:rPr>
        <w:t xml:space="preserve"> </w:t>
      </w:r>
      <w:r w:rsidRPr="00CA6393">
        <w:rPr>
          <w:rFonts w:ascii="Arial" w:hAnsi="Arial" w:cs="Arial"/>
          <w:sz w:val="21"/>
          <w:szCs w:val="21"/>
        </w:rPr>
        <w:t>1</w:t>
      </w:r>
      <w:r w:rsidR="00024AF6" w:rsidRPr="00CA6393">
        <w:rPr>
          <w:rFonts w:ascii="Arial" w:hAnsi="Arial" w:cs="Arial"/>
          <w:sz w:val="21"/>
          <w:szCs w:val="21"/>
        </w:rPr>
        <w:t xml:space="preserve"> </w:t>
      </w:r>
      <w:r w:rsidRPr="00CA6393">
        <w:rPr>
          <w:rFonts w:ascii="Arial" w:hAnsi="Arial" w:cs="Arial"/>
          <w:sz w:val="21"/>
          <w:szCs w:val="21"/>
        </w:rPr>
        <w:t>pkt) w zakresie kryterium ce</w:t>
      </w:r>
      <w:r w:rsidR="00C86D5E" w:rsidRPr="00CA6393">
        <w:rPr>
          <w:rFonts w:ascii="Arial" w:hAnsi="Arial" w:cs="Arial"/>
          <w:sz w:val="21"/>
          <w:szCs w:val="21"/>
        </w:rPr>
        <w:t>na</w:t>
      </w:r>
      <w:r w:rsidRPr="00CA6393">
        <w:rPr>
          <w:rFonts w:ascii="Arial" w:hAnsi="Arial" w:cs="Arial"/>
          <w:sz w:val="21"/>
          <w:szCs w:val="21"/>
        </w:rPr>
        <w:t>.</w:t>
      </w:r>
      <w:bookmarkStart w:id="9" w:name="_Hlk125317683"/>
      <w:bookmarkStart w:id="10" w:name="_Hlk124709752"/>
      <w:bookmarkEnd w:id="8"/>
    </w:p>
    <w:p w14:paraId="6723D5C8" w14:textId="589FB9E8" w:rsidR="00152B39" w:rsidRDefault="00152B39" w:rsidP="00064926">
      <w:pPr>
        <w:tabs>
          <w:tab w:val="left" w:pos="284"/>
        </w:tabs>
        <w:spacing w:before="120" w:after="120" w:line="320" w:lineRule="atLeast"/>
        <w:jc w:val="both"/>
        <w:rPr>
          <w:rFonts w:ascii="Arial" w:hAnsi="Arial" w:cs="Arial"/>
          <w:sz w:val="21"/>
          <w:szCs w:val="21"/>
          <w:u w:val="single"/>
        </w:rPr>
      </w:pPr>
    </w:p>
    <w:bookmarkEnd w:id="9"/>
    <w:bookmarkEnd w:id="10"/>
    <w:p w14:paraId="33A801F6" w14:textId="58A70EBC" w:rsidR="00C528AC" w:rsidRPr="00F61901" w:rsidRDefault="00F61365" w:rsidP="00B939FE">
      <w:pPr>
        <w:pStyle w:val="Akapitzlist"/>
        <w:numPr>
          <w:ilvl w:val="1"/>
          <w:numId w:val="25"/>
        </w:numPr>
        <w:tabs>
          <w:tab w:val="left" w:pos="284"/>
        </w:tabs>
        <w:spacing w:before="120" w:after="120" w:line="320" w:lineRule="atLeast"/>
        <w:ind w:left="426" w:hanging="426"/>
        <w:jc w:val="both"/>
        <w:rPr>
          <w:rFonts w:ascii="Arial" w:eastAsia="PMingLiU" w:hAnsi="Arial" w:cs="Arial"/>
          <w:b/>
          <w:sz w:val="21"/>
          <w:szCs w:val="21"/>
        </w:rPr>
      </w:pPr>
      <w:r w:rsidRPr="00F61901">
        <w:rPr>
          <w:rFonts w:ascii="Arial" w:eastAsia="PMingLiU" w:hAnsi="Arial" w:cs="Arial"/>
          <w:sz w:val="21"/>
          <w:szCs w:val="21"/>
        </w:rPr>
        <w:t>W ramach kryteriów:</w:t>
      </w:r>
      <w:r w:rsidR="0037521F" w:rsidRPr="00F61901">
        <w:rPr>
          <w:rFonts w:ascii="Arial" w:eastAsia="PMingLiU" w:hAnsi="Arial" w:cs="Arial"/>
          <w:sz w:val="21"/>
          <w:szCs w:val="21"/>
        </w:rPr>
        <w:t xml:space="preserve"> </w:t>
      </w:r>
      <w:r w:rsidR="0037521F" w:rsidRPr="00F61901">
        <w:rPr>
          <w:rFonts w:ascii="Arial" w:eastAsia="PMingLiU" w:hAnsi="Arial" w:cs="Arial"/>
          <w:b/>
          <w:sz w:val="21"/>
          <w:szCs w:val="21"/>
        </w:rPr>
        <w:t>Liczba usług wykonywanych przez</w:t>
      </w:r>
      <w:r w:rsidR="0037521F" w:rsidRPr="00F61901">
        <w:rPr>
          <w:rFonts w:ascii="Arial" w:eastAsia="PMingLiU" w:hAnsi="Arial" w:cs="Arial"/>
          <w:sz w:val="21"/>
          <w:szCs w:val="21"/>
        </w:rPr>
        <w:t xml:space="preserve"> </w:t>
      </w:r>
      <w:r w:rsidRPr="00F61901">
        <w:rPr>
          <w:rFonts w:ascii="Arial" w:eastAsia="PMingLiU" w:hAnsi="Arial" w:cs="Arial"/>
          <w:b/>
          <w:sz w:val="21"/>
          <w:szCs w:val="21"/>
        </w:rPr>
        <w:t>Koordynatora zespołu autorskiego (DK)</w:t>
      </w:r>
      <w:r w:rsidRPr="00F61901">
        <w:rPr>
          <w:rFonts w:ascii="Arial" w:eastAsia="PMingLiU" w:hAnsi="Arial" w:cs="Arial"/>
          <w:sz w:val="21"/>
          <w:szCs w:val="21"/>
        </w:rPr>
        <w:t xml:space="preserve"> oraz </w:t>
      </w:r>
      <w:r w:rsidR="0037521F" w:rsidRPr="00F61901">
        <w:rPr>
          <w:rFonts w:ascii="Arial" w:eastAsia="PMingLiU" w:hAnsi="Arial" w:cs="Arial"/>
          <w:sz w:val="21"/>
          <w:szCs w:val="21"/>
        </w:rPr>
        <w:t xml:space="preserve"> </w:t>
      </w:r>
      <w:r w:rsidRPr="00F61901">
        <w:rPr>
          <w:rFonts w:ascii="Arial" w:hAnsi="Arial" w:cs="Arial"/>
          <w:b/>
          <w:sz w:val="20"/>
          <w:szCs w:val="20"/>
        </w:rPr>
        <w:t>Liczba usług wykonanych przez członk</w:t>
      </w:r>
      <w:r w:rsidR="008B693C" w:rsidRPr="00F61901">
        <w:rPr>
          <w:rFonts w:ascii="Arial" w:hAnsi="Arial" w:cs="Arial"/>
          <w:b/>
          <w:sz w:val="20"/>
          <w:szCs w:val="20"/>
        </w:rPr>
        <w:t>a</w:t>
      </w:r>
      <w:r w:rsidRPr="00F61901">
        <w:rPr>
          <w:rFonts w:ascii="Arial" w:hAnsi="Arial" w:cs="Arial"/>
          <w:b/>
          <w:sz w:val="20"/>
          <w:szCs w:val="20"/>
        </w:rPr>
        <w:t xml:space="preserve"> Zespołu autorskiego</w:t>
      </w:r>
      <w:r w:rsidR="00E655F4" w:rsidRPr="00F61901">
        <w:rPr>
          <w:rFonts w:ascii="Arial" w:hAnsi="Arial" w:cs="Arial"/>
          <w:b/>
          <w:sz w:val="20"/>
          <w:szCs w:val="20"/>
        </w:rPr>
        <w:t xml:space="preserve"> (D</w:t>
      </w:r>
      <w:r w:rsidR="008B693C" w:rsidRPr="00F61901">
        <w:rPr>
          <w:rFonts w:ascii="Arial" w:hAnsi="Arial" w:cs="Arial"/>
          <w:b/>
          <w:sz w:val="20"/>
          <w:szCs w:val="20"/>
        </w:rPr>
        <w:t>C</w:t>
      </w:r>
      <w:r w:rsidR="00E655F4" w:rsidRPr="00F61901">
        <w:rPr>
          <w:rFonts w:ascii="Arial" w:hAnsi="Arial" w:cs="Arial"/>
          <w:b/>
          <w:sz w:val="20"/>
          <w:szCs w:val="20"/>
        </w:rPr>
        <w:t>Z)</w:t>
      </w:r>
      <w:r w:rsidRPr="00F61901">
        <w:rPr>
          <w:rFonts w:ascii="Arial" w:hAnsi="Arial" w:cs="Arial"/>
          <w:sz w:val="20"/>
          <w:szCs w:val="20"/>
        </w:rPr>
        <w:t xml:space="preserve"> </w:t>
      </w:r>
      <w:r w:rsidR="0037521F" w:rsidRPr="00F61901">
        <w:rPr>
          <w:rFonts w:ascii="Arial" w:eastAsia="PMingLiU" w:hAnsi="Arial" w:cs="Arial"/>
          <w:sz w:val="21"/>
          <w:szCs w:val="21"/>
        </w:rPr>
        <w:t xml:space="preserve">oceniane będzie doświadczenie </w:t>
      </w:r>
      <w:r w:rsidR="0037521F" w:rsidRPr="00F61901">
        <w:rPr>
          <w:rFonts w:ascii="Arial" w:eastAsia="PMingLiU" w:hAnsi="Arial" w:cs="Arial"/>
          <w:b/>
          <w:sz w:val="21"/>
          <w:szCs w:val="21"/>
        </w:rPr>
        <w:t>osób</w:t>
      </w:r>
      <w:r w:rsidR="0037521F" w:rsidRPr="00F61901">
        <w:rPr>
          <w:rFonts w:ascii="Arial" w:eastAsia="PMingLiU" w:hAnsi="Arial" w:cs="Arial"/>
          <w:sz w:val="21"/>
          <w:szCs w:val="21"/>
        </w:rPr>
        <w:t>, które zostaną wskazane przez Wykonawcę do realizacji zamówienia</w:t>
      </w:r>
      <w:r w:rsidR="005436FC" w:rsidRPr="00F61901">
        <w:rPr>
          <w:rFonts w:ascii="Arial" w:eastAsia="PMingLiU" w:hAnsi="Arial" w:cs="Arial"/>
          <w:sz w:val="21"/>
          <w:szCs w:val="21"/>
        </w:rPr>
        <w:t>, w tym:</w:t>
      </w:r>
      <w:r w:rsidR="00C528AC" w:rsidRPr="00F61901">
        <w:rPr>
          <w:rFonts w:ascii="Arial" w:eastAsia="PMingLiU" w:hAnsi="Arial" w:cs="Arial"/>
          <w:sz w:val="21"/>
          <w:szCs w:val="21"/>
        </w:rPr>
        <w:t xml:space="preserve"> </w:t>
      </w:r>
    </w:p>
    <w:p w14:paraId="36CE2F10" w14:textId="2CBEED72" w:rsidR="0037521F" w:rsidRPr="00F61901" w:rsidRDefault="0037521F" w:rsidP="00C528AC">
      <w:pPr>
        <w:pStyle w:val="Akapitzlist"/>
        <w:tabs>
          <w:tab w:val="left" w:pos="284"/>
        </w:tabs>
        <w:spacing w:before="120" w:after="120" w:line="320" w:lineRule="atLeast"/>
        <w:ind w:left="426"/>
        <w:jc w:val="both"/>
        <w:rPr>
          <w:rFonts w:ascii="Arial" w:eastAsia="PMingLiU" w:hAnsi="Arial" w:cs="Arial"/>
          <w:b/>
          <w:sz w:val="21"/>
          <w:szCs w:val="21"/>
        </w:rPr>
      </w:pPr>
      <w:r w:rsidRPr="00F61901">
        <w:rPr>
          <w:rFonts w:ascii="Arial" w:eastAsia="PMingLiU" w:hAnsi="Arial" w:cs="Arial"/>
          <w:b/>
          <w:sz w:val="21"/>
          <w:szCs w:val="21"/>
        </w:rPr>
        <w:t>Koordynator Zespołu autorskiego (DK).</w:t>
      </w:r>
    </w:p>
    <w:p w14:paraId="674D3C07" w14:textId="74E6DF28" w:rsidR="00B94BE6" w:rsidRPr="00F61901" w:rsidRDefault="00B94BE6" w:rsidP="00B94BE6">
      <w:pPr>
        <w:pStyle w:val="Akapitzlist"/>
        <w:numPr>
          <w:ilvl w:val="1"/>
          <w:numId w:val="25"/>
        </w:numPr>
        <w:spacing w:before="120" w:after="120" w:line="320" w:lineRule="atLeast"/>
        <w:ind w:left="426" w:hanging="426"/>
        <w:jc w:val="both"/>
        <w:rPr>
          <w:rFonts w:ascii="Arial" w:eastAsia="PMingLiU" w:hAnsi="Arial" w:cs="Arial"/>
          <w:sz w:val="21"/>
          <w:szCs w:val="21"/>
        </w:rPr>
      </w:pPr>
      <w:r w:rsidRPr="00F61901">
        <w:rPr>
          <w:rFonts w:ascii="Arial" w:eastAsia="PMingLiU" w:hAnsi="Arial" w:cs="Arial"/>
          <w:sz w:val="21"/>
          <w:szCs w:val="21"/>
        </w:rPr>
        <w:t xml:space="preserve">W ramach kryterium </w:t>
      </w:r>
      <w:r w:rsidRPr="00F61901">
        <w:rPr>
          <w:rFonts w:ascii="Arial" w:eastAsia="PMingLiU" w:hAnsi="Arial" w:cs="Arial"/>
          <w:b/>
          <w:sz w:val="21"/>
          <w:szCs w:val="21"/>
        </w:rPr>
        <w:t>Liczba usług wykonanych przez Koordynatora zespołu autorskiego (DK)</w:t>
      </w:r>
      <w:r w:rsidRPr="00F61901">
        <w:rPr>
          <w:rFonts w:ascii="Arial" w:eastAsia="PMingLiU" w:hAnsi="Arial" w:cs="Arial"/>
          <w:sz w:val="21"/>
          <w:szCs w:val="21"/>
        </w:rPr>
        <w:t xml:space="preserve"> oferta Wykonawcy może otrzymać maksymalnie </w:t>
      </w:r>
      <w:r w:rsidR="00021777" w:rsidRPr="00F61901">
        <w:rPr>
          <w:rFonts w:ascii="Arial" w:eastAsia="PMingLiU" w:hAnsi="Arial" w:cs="Arial"/>
          <w:sz w:val="21"/>
          <w:szCs w:val="21"/>
        </w:rPr>
        <w:t xml:space="preserve">20 </w:t>
      </w:r>
      <w:r w:rsidRPr="00F61901">
        <w:rPr>
          <w:rFonts w:ascii="Arial" w:eastAsia="PMingLiU" w:hAnsi="Arial" w:cs="Arial"/>
          <w:sz w:val="21"/>
          <w:szCs w:val="21"/>
        </w:rPr>
        <w:t>pkt.</w:t>
      </w:r>
    </w:p>
    <w:p w14:paraId="1092B6F3" w14:textId="577A1D5D" w:rsidR="00B94BE6" w:rsidRPr="00F61901" w:rsidRDefault="00B94BE6" w:rsidP="0089631A">
      <w:pPr>
        <w:pStyle w:val="Akapitzlist"/>
        <w:numPr>
          <w:ilvl w:val="0"/>
          <w:numId w:val="39"/>
        </w:numPr>
        <w:spacing w:before="120" w:line="360" w:lineRule="auto"/>
        <w:contextualSpacing/>
        <w:jc w:val="both"/>
        <w:rPr>
          <w:rFonts w:ascii="Arial" w:hAnsi="Arial" w:cs="Arial"/>
          <w:sz w:val="21"/>
          <w:szCs w:val="21"/>
        </w:rPr>
      </w:pPr>
      <w:r w:rsidRPr="00F61901">
        <w:rPr>
          <w:rFonts w:ascii="Arial" w:hAnsi="Arial" w:cs="Arial"/>
          <w:sz w:val="21"/>
          <w:szCs w:val="21"/>
        </w:rPr>
        <w:t xml:space="preserve">W kryterium oceniana będzie </w:t>
      </w:r>
      <w:r w:rsidRPr="00F61901">
        <w:rPr>
          <w:rFonts w:ascii="Arial" w:eastAsia="PMingLiU" w:hAnsi="Arial" w:cs="Arial"/>
          <w:b/>
          <w:sz w:val="21"/>
          <w:szCs w:val="21"/>
        </w:rPr>
        <w:t>liczba usług wykonanych przez Koordynatora zespołu autorskiego (DK)</w:t>
      </w:r>
      <w:r w:rsidRPr="00F61901">
        <w:rPr>
          <w:rFonts w:ascii="Arial" w:hAnsi="Arial" w:cs="Arial"/>
          <w:sz w:val="21"/>
          <w:szCs w:val="21"/>
        </w:rPr>
        <w:t xml:space="preserve">, na podstawie złożonego przez Wykonawcę do oferty – </w:t>
      </w:r>
      <w:r w:rsidRPr="00F61901">
        <w:rPr>
          <w:rFonts w:ascii="Arial" w:hAnsi="Arial" w:cs="Arial"/>
          <w:b/>
          <w:iCs/>
          <w:sz w:val="21"/>
          <w:szCs w:val="21"/>
        </w:rPr>
        <w:t>Opisu doświadczenia Z</w:t>
      </w:r>
      <w:r w:rsidRPr="00F61901">
        <w:rPr>
          <w:rFonts w:ascii="Arial" w:eastAsia="PMingLiU" w:hAnsi="Arial" w:cs="Arial"/>
          <w:b/>
          <w:sz w:val="21"/>
          <w:szCs w:val="21"/>
        </w:rPr>
        <w:t>espołu autorskiego</w:t>
      </w:r>
      <w:r w:rsidRPr="00F61901">
        <w:rPr>
          <w:rFonts w:ascii="Arial" w:hAnsi="Arial" w:cs="Arial"/>
          <w:i/>
          <w:iCs/>
          <w:sz w:val="21"/>
          <w:szCs w:val="21"/>
        </w:rPr>
        <w:t xml:space="preserve"> (załącznik nr 8 do SWZ)</w:t>
      </w:r>
      <w:r w:rsidRPr="00F61901">
        <w:rPr>
          <w:rFonts w:ascii="Arial" w:hAnsi="Arial" w:cs="Arial"/>
          <w:sz w:val="21"/>
          <w:szCs w:val="21"/>
        </w:rPr>
        <w:t xml:space="preserve"> </w:t>
      </w:r>
      <w:bookmarkStart w:id="11" w:name="_Hlk126103314"/>
      <w:r w:rsidRPr="00F61901">
        <w:rPr>
          <w:rFonts w:ascii="Arial" w:hAnsi="Arial" w:cs="Arial"/>
          <w:sz w:val="21"/>
          <w:szCs w:val="21"/>
        </w:rPr>
        <w:t xml:space="preserve">zawierającego wykaz usług wykonanych przez Koordynatora zespołu autorskiego. Zamawiający wymaga wskazania </w:t>
      </w:r>
      <w:r w:rsidR="000B4EFC" w:rsidRPr="00F61901">
        <w:rPr>
          <w:rFonts w:ascii="Arial" w:hAnsi="Arial" w:cs="Arial"/>
          <w:sz w:val="21"/>
          <w:szCs w:val="21"/>
        </w:rPr>
        <w:t>osoby</w:t>
      </w:r>
      <w:r w:rsidR="000A122F" w:rsidRPr="00F61901">
        <w:rPr>
          <w:rFonts w:ascii="Arial" w:hAnsi="Arial" w:cs="Arial"/>
          <w:sz w:val="21"/>
          <w:szCs w:val="21"/>
        </w:rPr>
        <w:t>,</w:t>
      </w:r>
      <w:r w:rsidR="000B4EFC" w:rsidRPr="00F61901">
        <w:rPr>
          <w:rFonts w:ascii="Arial" w:hAnsi="Arial" w:cs="Arial"/>
          <w:sz w:val="21"/>
          <w:szCs w:val="21"/>
        </w:rPr>
        <w:t xml:space="preserve"> </w:t>
      </w:r>
      <w:r w:rsidR="000B4EFC" w:rsidRPr="00F61901">
        <w:rPr>
          <w:rFonts w:ascii="Arial" w:eastAsiaTheme="majorEastAsia" w:hAnsi="Arial" w:cs="Arial"/>
          <w:sz w:val="21"/>
          <w:szCs w:val="21"/>
          <w:lang w:eastAsia="en-US"/>
        </w:rPr>
        <w:t xml:space="preserve">która posiada </w:t>
      </w:r>
      <w:r w:rsidR="000A122F" w:rsidRPr="00F61901">
        <w:rPr>
          <w:rFonts w:ascii="Arial" w:hAnsi="Arial" w:cs="Arial"/>
          <w:sz w:val="21"/>
          <w:szCs w:val="21"/>
        </w:rPr>
        <w:t>doświadczenie</w:t>
      </w:r>
      <w:r w:rsidRPr="00F61901">
        <w:rPr>
          <w:rFonts w:ascii="Arial" w:hAnsi="Arial" w:cs="Arial"/>
          <w:sz w:val="21"/>
          <w:szCs w:val="21"/>
        </w:rPr>
        <w:t xml:space="preserve"> zawodowe związane z</w:t>
      </w:r>
      <w:bookmarkEnd w:id="11"/>
      <w:r w:rsidRPr="00F61901">
        <w:rPr>
          <w:rFonts w:ascii="Arial" w:hAnsi="Arial" w:cs="Arial"/>
          <w:sz w:val="21"/>
          <w:szCs w:val="21"/>
        </w:rPr>
        <w:t xml:space="preserve"> </w:t>
      </w:r>
      <w:r w:rsidRPr="00F61901">
        <w:rPr>
          <w:rFonts w:ascii="Arial" w:eastAsiaTheme="majorEastAsia" w:hAnsi="Arial" w:cs="Arial"/>
          <w:sz w:val="21"/>
          <w:szCs w:val="21"/>
          <w:shd w:val="clear" w:color="auto" w:fill="FFFFFF" w:themeFill="background1"/>
          <w:lang w:eastAsia="en-US"/>
        </w:rPr>
        <w:t xml:space="preserve">obliczaniem śladu węglowego </w:t>
      </w:r>
      <w:r w:rsidR="00B62DAC" w:rsidRPr="00F61901">
        <w:rPr>
          <w:rFonts w:ascii="Arial" w:eastAsiaTheme="majorEastAsia" w:hAnsi="Arial" w:cs="Arial"/>
          <w:sz w:val="21"/>
          <w:szCs w:val="21"/>
          <w:shd w:val="clear" w:color="auto" w:fill="FFFFFF" w:themeFill="background1"/>
          <w:lang w:eastAsia="en-US"/>
        </w:rPr>
        <w:t>produktu/produktów</w:t>
      </w:r>
      <w:r w:rsidR="0089631A" w:rsidRPr="00F61901">
        <w:t xml:space="preserve"> </w:t>
      </w:r>
      <w:r w:rsidR="0089631A" w:rsidRPr="00F61901">
        <w:rPr>
          <w:rFonts w:ascii="Arial" w:eastAsiaTheme="majorEastAsia" w:hAnsi="Arial" w:cs="Arial"/>
          <w:sz w:val="21"/>
          <w:szCs w:val="21"/>
          <w:shd w:val="clear" w:color="auto" w:fill="FFFFFF" w:themeFill="background1"/>
          <w:lang w:eastAsia="en-US"/>
        </w:rPr>
        <w:t>zgodnie z międzynarodowym standardem GHG Protocol (Greenhouse Gas Protocol)</w:t>
      </w:r>
      <w:r w:rsidRPr="00F61901">
        <w:rPr>
          <w:rFonts w:ascii="Arial" w:eastAsiaTheme="majorEastAsia" w:hAnsi="Arial" w:cs="Arial"/>
          <w:sz w:val="21"/>
          <w:szCs w:val="21"/>
          <w:shd w:val="clear" w:color="auto" w:fill="FFFFFF" w:themeFill="background1"/>
          <w:lang w:eastAsia="en-US"/>
        </w:rPr>
        <w:t>.</w:t>
      </w:r>
    </w:p>
    <w:p w14:paraId="5D94B350" w14:textId="1AA38C69" w:rsidR="00B94BE6" w:rsidRPr="00F61901" w:rsidRDefault="00B94BE6" w:rsidP="00B94BE6">
      <w:pPr>
        <w:pStyle w:val="Akapitzlist"/>
        <w:numPr>
          <w:ilvl w:val="0"/>
          <w:numId w:val="39"/>
        </w:numPr>
        <w:spacing w:before="120" w:line="360" w:lineRule="auto"/>
        <w:contextualSpacing/>
        <w:jc w:val="both"/>
        <w:rPr>
          <w:rFonts w:ascii="Arial" w:hAnsi="Arial" w:cs="Arial"/>
          <w:sz w:val="21"/>
          <w:szCs w:val="21"/>
        </w:rPr>
      </w:pPr>
      <w:r w:rsidRPr="00F61901">
        <w:rPr>
          <w:rFonts w:ascii="Arial" w:hAnsi="Arial" w:cs="Arial"/>
          <w:sz w:val="21"/>
          <w:szCs w:val="21"/>
        </w:rPr>
        <w:t xml:space="preserve">Wymagany minimalny poziom doświadczenia </w:t>
      </w:r>
      <w:r w:rsidRPr="00F61901">
        <w:rPr>
          <w:rFonts w:ascii="Arial" w:eastAsia="PMingLiU" w:hAnsi="Arial" w:cs="Arial"/>
          <w:b/>
          <w:sz w:val="21"/>
          <w:szCs w:val="21"/>
        </w:rPr>
        <w:t>Koordynatora zespołu autorskiego</w:t>
      </w:r>
      <w:r w:rsidRPr="00F61901">
        <w:rPr>
          <w:rFonts w:ascii="Arial" w:hAnsi="Arial" w:cs="Arial"/>
          <w:sz w:val="21"/>
          <w:szCs w:val="21"/>
        </w:rPr>
        <w:t xml:space="preserve"> to minimum 2 usługi spełniające wymagania Zamawiającego wskazane w pkt 4.3. lit. a. powyżej – za wskazanie 2 usług Wykonawca otrzyma 0 punktów w ramach tego kryterium. Jeśli wskazany Koordynator zespołu autorskiego nie będzie posiadał ww. minimalnego doświadczenia, wówczas </w:t>
      </w:r>
      <w:r w:rsidRPr="00F61901">
        <w:rPr>
          <w:rFonts w:ascii="Arial" w:hAnsi="Arial" w:cs="Arial"/>
          <w:sz w:val="21"/>
          <w:szCs w:val="21"/>
          <w:u w:val="single"/>
        </w:rPr>
        <w:t xml:space="preserve">oferta Wykonawcy zostanie odrzucona jako niezgodna z treścią SWZ. </w:t>
      </w:r>
    </w:p>
    <w:p w14:paraId="2CAFEC24" w14:textId="66617CE8" w:rsidR="00B94BE6" w:rsidRPr="00F61901" w:rsidRDefault="00B94BE6" w:rsidP="00B94BE6">
      <w:pPr>
        <w:pStyle w:val="Akapitzlist"/>
        <w:numPr>
          <w:ilvl w:val="0"/>
          <w:numId w:val="39"/>
        </w:numPr>
        <w:spacing w:before="120" w:line="360" w:lineRule="auto"/>
        <w:contextualSpacing/>
        <w:jc w:val="both"/>
        <w:rPr>
          <w:rFonts w:ascii="Arial" w:hAnsi="Arial" w:cs="Arial"/>
          <w:sz w:val="21"/>
          <w:szCs w:val="21"/>
        </w:rPr>
      </w:pPr>
      <w:r w:rsidRPr="00F61901">
        <w:rPr>
          <w:rFonts w:ascii="Arial" w:hAnsi="Arial" w:cs="Arial"/>
          <w:sz w:val="21"/>
          <w:szCs w:val="21"/>
        </w:rPr>
        <w:t xml:space="preserve">Za każde wskazane, ponad minimalny poziom o którym mowa w pkt 4.3 lit. b. powyżej,  doświadczenie </w:t>
      </w:r>
      <w:r w:rsidRPr="00F61901">
        <w:rPr>
          <w:rFonts w:ascii="Arial" w:eastAsia="PMingLiU" w:hAnsi="Arial" w:cs="Arial"/>
          <w:b/>
          <w:sz w:val="21"/>
          <w:szCs w:val="21"/>
        </w:rPr>
        <w:t>Koordynatora zespołu autorskiego</w:t>
      </w:r>
      <w:r w:rsidRPr="00F61901">
        <w:rPr>
          <w:rFonts w:ascii="Arial" w:hAnsi="Arial" w:cs="Arial"/>
          <w:sz w:val="21"/>
          <w:szCs w:val="21"/>
        </w:rPr>
        <w:t xml:space="preserve"> (opisane w pkt 4.3 lit. a. powyżej), Wykonawca otrzyma </w:t>
      </w:r>
      <w:r w:rsidR="00021777" w:rsidRPr="00F61901">
        <w:rPr>
          <w:rFonts w:ascii="Arial" w:hAnsi="Arial" w:cs="Arial"/>
          <w:sz w:val="21"/>
          <w:szCs w:val="21"/>
        </w:rPr>
        <w:t>5 punktów</w:t>
      </w:r>
      <w:r w:rsidRPr="00F61901">
        <w:rPr>
          <w:rFonts w:ascii="Arial" w:hAnsi="Arial" w:cs="Arial"/>
          <w:sz w:val="21"/>
          <w:szCs w:val="21"/>
        </w:rPr>
        <w:t xml:space="preserve">. </w:t>
      </w:r>
    </w:p>
    <w:p w14:paraId="7402E004" w14:textId="60E660F2" w:rsidR="00B94BE6" w:rsidRPr="00F61901" w:rsidRDefault="00B94BE6" w:rsidP="00B94BE6">
      <w:pPr>
        <w:pStyle w:val="Akapitzlist"/>
        <w:numPr>
          <w:ilvl w:val="0"/>
          <w:numId w:val="39"/>
        </w:numPr>
        <w:spacing w:before="120" w:line="360" w:lineRule="auto"/>
        <w:contextualSpacing/>
        <w:jc w:val="both"/>
        <w:rPr>
          <w:rFonts w:ascii="Arial" w:hAnsi="Arial" w:cs="Arial"/>
          <w:sz w:val="21"/>
          <w:szCs w:val="21"/>
        </w:rPr>
      </w:pPr>
      <w:r w:rsidRPr="00F61901">
        <w:rPr>
          <w:rFonts w:ascii="Arial" w:hAnsi="Arial" w:cs="Arial"/>
          <w:sz w:val="21"/>
          <w:szCs w:val="21"/>
        </w:rPr>
        <w:t xml:space="preserve">W ramach tego kryterium Wykonawca może otrzymać maksymalnie </w:t>
      </w:r>
      <w:r w:rsidR="002C184B" w:rsidRPr="00F61901">
        <w:rPr>
          <w:rFonts w:ascii="Arial" w:hAnsi="Arial" w:cs="Arial"/>
          <w:sz w:val="21"/>
          <w:szCs w:val="21"/>
        </w:rPr>
        <w:t>20</w:t>
      </w:r>
      <w:r w:rsidRPr="00F61901">
        <w:rPr>
          <w:rFonts w:ascii="Arial" w:hAnsi="Arial" w:cs="Arial"/>
          <w:sz w:val="21"/>
          <w:szCs w:val="21"/>
        </w:rPr>
        <w:t xml:space="preserve"> punktów. W przypadku gdy Wykonawca w Wykazie – </w:t>
      </w:r>
      <w:r w:rsidRPr="00F61901">
        <w:rPr>
          <w:rFonts w:ascii="Arial" w:hAnsi="Arial" w:cs="Arial"/>
          <w:b/>
          <w:iCs/>
          <w:sz w:val="21"/>
          <w:szCs w:val="21"/>
        </w:rPr>
        <w:t>Opis doświadczenia Z</w:t>
      </w:r>
      <w:r w:rsidRPr="00F61901">
        <w:rPr>
          <w:rFonts w:ascii="Arial" w:eastAsia="PMingLiU" w:hAnsi="Arial" w:cs="Arial"/>
          <w:b/>
          <w:sz w:val="21"/>
          <w:szCs w:val="21"/>
        </w:rPr>
        <w:t>espołu autorskiego</w:t>
      </w:r>
      <w:r w:rsidRPr="00F61901">
        <w:rPr>
          <w:rFonts w:ascii="Arial" w:hAnsi="Arial" w:cs="Arial"/>
          <w:i/>
          <w:iCs/>
          <w:sz w:val="21"/>
          <w:szCs w:val="21"/>
        </w:rPr>
        <w:t xml:space="preserve"> (załącznik nr 8 do SWZ) </w:t>
      </w:r>
      <w:r w:rsidRPr="00F61901">
        <w:rPr>
          <w:rFonts w:ascii="Arial" w:hAnsi="Arial" w:cs="Arial"/>
          <w:sz w:val="21"/>
          <w:szCs w:val="21"/>
        </w:rPr>
        <w:t>wskaże, ponad minimalny poziom</w:t>
      </w:r>
      <w:r w:rsidR="00DE2FBA" w:rsidRPr="00F61901">
        <w:rPr>
          <w:rFonts w:ascii="Arial" w:hAnsi="Arial" w:cs="Arial"/>
          <w:sz w:val="21"/>
          <w:szCs w:val="21"/>
        </w:rPr>
        <w:t>,</w:t>
      </w:r>
      <w:r w:rsidR="00647308" w:rsidRPr="00F61901">
        <w:rPr>
          <w:rFonts w:ascii="Arial" w:hAnsi="Arial" w:cs="Arial"/>
          <w:sz w:val="21"/>
          <w:szCs w:val="21"/>
        </w:rPr>
        <w:t xml:space="preserve"> </w:t>
      </w:r>
      <w:r w:rsidRPr="00F61901">
        <w:rPr>
          <w:rFonts w:ascii="Arial" w:hAnsi="Arial" w:cs="Arial"/>
          <w:sz w:val="21"/>
          <w:szCs w:val="21"/>
        </w:rPr>
        <w:t>więcej</w:t>
      </w:r>
      <w:r w:rsidR="00EB4136" w:rsidRPr="00F61901">
        <w:rPr>
          <w:rFonts w:ascii="Arial" w:hAnsi="Arial" w:cs="Arial"/>
          <w:sz w:val="21"/>
          <w:szCs w:val="21"/>
        </w:rPr>
        <w:t xml:space="preserve"> niż 4</w:t>
      </w:r>
      <w:r w:rsidRPr="00F61901">
        <w:rPr>
          <w:rFonts w:ascii="Arial" w:hAnsi="Arial" w:cs="Arial"/>
          <w:sz w:val="21"/>
          <w:szCs w:val="21"/>
        </w:rPr>
        <w:t xml:space="preserve"> </w:t>
      </w:r>
      <w:r w:rsidR="00EB4136" w:rsidRPr="00F61901">
        <w:rPr>
          <w:rFonts w:ascii="Arial" w:hAnsi="Arial" w:cs="Arial"/>
          <w:sz w:val="21"/>
          <w:szCs w:val="21"/>
        </w:rPr>
        <w:t xml:space="preserve">usługi </w:t>
      </w:r>
      <w:r w:rsidRPr="00F61901">
        <w:rPr>
          <w:rFonts w:ascii="Arial" w:hAnsi="Arial" w:cs="Arial"/>
          <w:sz w:val="21"/>
          <w:szCs w:val="21"/>
        </w:rPr>
        <w:t xml:space="preserve">spełniające wymagania Zamawiającego, Zamawiający przyzna </w:t>
      </w:r>
      <w:r w:rsidR="00021777" w:rsidRPr="00F61901">
        <w:rPr>
          <w:rFonts w:ascii="Arial" w:hAnsi="Arial" w:cs="Arial"/>
          <w:sz w:val="21"/>
          <w:szCs w:val="21"/>
        </w:rPr>
        <w:t xml:space="preserve">20 </w:t>
      </w:r>
      <w:r w:rsidRPr="00F61901">
        <w:rPr>
          <w:rFonts w:ascii="Arial" w:hAnsi="Arial" w:cs="Arial"/>
          <w:sz w:val="21"/>
          <w:szCs w:val="21"/>
        </w:rPr>
        <w:t>punktów.</w:t>
      </w:r>
    </w:p>
    <w:p w14:paraId="2D58E979" w14:textId="10AEBFAD" w:rsidR="00B94BE6" w:rsidRPr="00F61901" w:rsidRDefault="00B94BE6" w:rsidP="00B94BE6">
      <w:pPr>
        <w:pStyle w:val="Akapitzlist"/>
        <w:numPr>
          <w:ilvl w:val="0"/>
          <w:numId w:val="39"/>
        </w:numPr>
        <w:spacing w:before="120" w:line="360" w:lineRule="auto"/>
        <w:contextualSpacing/>
        <w:jc w:val="both"/>
        <w:rPr>
          <w:rFonts w:ascii="Arial" w:hAnsi="Arial" w:cs="Arial"/>
          <w:sz w:val="21"/>
          <w:szCs w:val="21"/>
          <w:u w:val="single"/>
        </w:rPr>
      </w:pPr>
      <w:r w:rsidRPr="00F61901">
        <w:rPr>
          <w:rFonts w:ascii="Arial" w:hAnsi="Arial" w:cs="Arial"/>
          <w:sz w:val="21"/>
          <w:szCs w:val="21"/>
        </w:rPr>
        <w:t xml:space="preserve">Jeśli Wykonawca nie dołączy do oferty wykazu w kryterium – </w:t>
      </w:r>
      <w:r w:rsidRPr="00F61901">
        <w:rPr>
          <w:rFonts w:ascii="Arial" w:hAnsi="Arial" w:cs="Arial"/>
          <w:b/>
          <w:iCs/>
          <w:sz w:val="21"/>
          <w:szCs w:val="21"/>
        </w:rPr>
        <w:t xml:space="preserve">Opis doświadczenia </w:t>
      </w:r>
      <w:r w:rsidR="000A122F" w:rsidRPr="00F61901">
        <w:rPr>
          <w:rFonts w:ascii="Arial" w:hAnsi="Arial" w:cs="Arial"/>
          <w:b/>
          <w:iCs/>
          <w:sz w:val="21"/>
          <w:szCs w:val="21"/>
        </w:rPr>
        <w:t xml:space="preserve">koordynatora </w:t>
      </w:r>
      <w:r w:rsidRPr="00F61901">
        <w:rPr>
          <w:rFonts w:ascii="Arial" w:hAnsi="Arial" w:cs="Arial"/>
          <w:b/>
          <w:iCs/>
          <w:sz w:val="21"/>
          <w:szCs w:val="21"/>
        </w:rPr>
        <w:t>Z</w:t>
      </w:r>
      <w:r w:rsidRPr="00F61901">
        <w:rPr>
          <w:rFonts w:ascii="Arial" w:eastAsia="PMingLiU" w:hAnsi="Arial" w:cs="Arial"/>
          <w:b/>
          <w:sz w:val="21"/>
          <w:szCs w:val="21"/>
        </w:rPr>
        <w:t>espołu autorskiego</w:t>
      </w:r>
      <w:r w:rsidRPr="00F61901">
        <w:rPr>
          <w:rFonts w:ascii="Arial" w:hAnsi="Arial" w:cs="Arial"/>
          <w:sz w:val="21"/>
          <w:szCs w:val="21"/>
        </w:rPr>
        <w:t xml:space="preserve"> (załącznik nr 8 do SWZ) lub jeśli z tego wykazu nie będzie jednoznacznie wynikać, iż doświadczenie </w:t>
      </w:r>
      <w:r w:rsidRPr="00F61901">
        <w:rPr>
          <w:rFonts w:ascii="Arial" w:eastAsia="PMingLiU" w:hAnsi="Arial" w:cs="Arial"/>
          <w:b/>
          <w:sz w:val="21"/>
          <w:szCs w:val="21"/>
        </w:rPr>
        <w:t>Koordynatora zespołu autorskiego</w:t>
      </w:r>
      <w:r w:rsidRPr="00F61901">
        <w:rPr>
          <w:rFonts w:ascii="Arial" w:hAnsi="Arial" w:cs="Arial"/>
          <w:sz w:val="21"/>
          <w:szCs w:val="21"/>
        </w:rPr>
        <w:t xml:space="preserve"> spełnia warunki określone w </w:t>
      </w:r>
      <w:r w:rsidRPr="00F61901">
        <w:rPr>
          <w:rFonts w:ascii="Arial" w:hAnsi="Arial" w:cs="Arial"/>
          <w:sz w:val="21"/>
          <w:szCs w:val="21"/>
        </w:rPr>
        <w:lastRenderedPageBreak/>
        <w:t xml:space="preserve">punkcie 4.3 lit a. powyżej, wykaz ten nie będzie podlegał uzupełnieniu. W tej sytuacji Zamawiający weźmie pod uwagę tylko to doświadczenie (te </w:t>
      </w:r>
      <w:r w:rsidR="008643A5" w:rsidRPr="00F61901">
        <w:rPr>
          <w:rFonts w:ascii="Arial" w:hAnsi="Arial" w:cs="Arial"/>
          <w:sz w:val="21"/>
          <w:szCs w:val="21"/>
        </w:rPr>
        <w:t>usługi</w:t>
      </w:r>
      <w:r w:rsidRPr="00F61901">
        <w:rPr>
          <w:rFonts w:ascii="Arial" w:hAnsi="Arial" w:cs="Arial"/>
          <w:sz w:val="21"/>
          <w:szCs w:val="21"/>
        </w:rPr>
        <w:t xml:space="preserve">), co do którego Wykonawca wykazał spełnianie warunków i przyzna odpowiednią liczbę punktów. Jeżeli Wykonawca nie złoży Załącznika nr 8 do SWZ – Opis doświadczenia </w:t>
      </w:r>
      <w:r w:rsidR="000A122F" w:rsidRPr="00F61901">
        <w:rPr>
          <w:rFonts w:ascii="Arial" w:hAnsi="Arial" w:cs="Arial"/>
          <w:sz w:val="21"/>
          <w:szCs w:val="21"/>
        </w:rPr>
        <w:t xml:space="preserve">koordynatora </w:t>
      </w:r>
      <w:r w:rsidRPr="00F61901">
        <w:rPr>
          <w:rFonts w:ascii="Arial" w:hAnsi="Arial" w:cs="Arial"/>
          <w:sz w:val="21"/>
          <w:szCs w:val="21"/>
        </w:rPr>
        <w:t xml:space="preserve">Zespołu autorskiego, </w:t>
      </w:r>
      <w:r w:rsidRPr="00F61901">
        <w:rPr>
          <w:rFonts w:ascii="Arial" w:hAnsi="Arial" w:cs="Arial"/>
          <w:sz w:val="21"/>
          <w:szCs w:val="21"/>
          <w:u w:val="single"/>
        </w:rPr>
        <w:t xml:space="preserve">Zamawiający będzie to traktował jako niezgodność z treścią SWZ i odrzuci ofertę Wykonawcy. </w:t>
      </w:r>
    </w:p>
    <w:p w14:paraId="454AEEC5" w14:textId="77777777" w:rsidR="00EB4136" w:rsidRPr="00F61901" w:rsidRDefault="00EB4136" w:rsidP="00EB4136">
      <w:pPr>
        <w:pStyle w:val="Akapitzlist"/>
        <w:spacing w:before="120" w:line="360" w:lineRule="auto"/>
        <w:ind w:left="360"/>
        <w:contextualSpacing/>
        <w:jc w:val="both"/>
        <w:rPr>
          <w:rFonts w:ascii="Arial" w:hAnsi="Arial" w:cs="Arial"/>
          <w:sz w:val="21"/>
          <w:szCs w:val="21"/>
          <w:u w:val="single"/>
        </w:rPr>
      </w:pPr>
    </w:p>
    <w:p w14:paraId="22CB0F48" w14:textId="1AFC0666" w:rsidR="00B94BE6" w:rsidRPr="00F61901" w:rsidRDefault="005436FC" w:rsidP="00F47D07">
      <w:pPr>
        <w:tabs>
          <w:tab w:val="left" w:pos="284"/>
        </w:tabs>
        <w:spacing w:before="120" w:after="120" w:line="320" w:lineRule="atLeast"/>
        <w:jc w:val="both"/>
        <w:rPr>
          <w:rFonts w:ascii="Arial" w:eastAsia="PMingLiU" w:hAnsi="Arial" w:cs="Arial"/>
          <w:b/>
          <w:sz w:val="21"/>
          <w:szCs w:val="21"/>
        </w:rPr>
      </w:pPr>
      <w:r w:rsidRPr="00F61901">
        <w:rPr>
          <w:rFonts w:ascii="Arial" w:eastAsia="PMingLiU" w:hAnsi="Arial" w:cs="Arial"/>
          <w:b/>
          <w:sz w:val="21"/>
          <w:szCs w:val="21"/>
        </w:rPr>
        <w:tab/>
      </w:r>
      <w:r w:rsidR="00F47D07" w:rsidRPr="00F61901">
        <w:rPr>
          <w:rFonts w:ascii="Arial" w:eastAsia="PMingLiU" w:hAnsi="Arial" w:cs="Arial"/>
          <w:b/>
          <w:sz w:val="21"/>
          <w:szCs w:val="21"/>
        </w:rPr>
        <w:t>Człon</w:t>
      </w:r>
      <w:r w:rsidR="008B693C" w:rsidRPr="00F61901">
        <w:rPr>
          <w:rFonts w:ascii="Arial" w:eastAsia="PMingLiU" w:hAnsi="Arial" w:cs="Arial"/>
          <w:b/>
          <w:sz w:val="21"/>
          <w:szCs w:val="21"/>
        </w:rPr>
        <w:t>ek</w:t>
      </w:r>
      <w:r w:rsidR="00F47D07" w:rsidRPr="00F61901">
        <w:rPr>
          <w:rFonts w:ascii="Arial" w:eastAsia="PMingLiU" w:hAnsi="Arial" w:cs="Arial"/>
          <w:b/>
          <w:sz w:val="21"/>
          <w:szCs w:val="21"/>
        </w:rPr>
        <w:t xml:space="preserve"> zespołu autorskiego</w:t>
      </w:r>
    </w:p>
    <w:p w14:paraId="3764936E" w14:textId="4B02F128" w:rsidR="00F47D07" w:rsidRPr="00F61901" w:rsidRDefault="00F47D07" w:rsidP="00F47D07">
      <w:pPr>
        <w:pStyle w:val="Akapitzlist"/>
        <w:numPr>
          <w:ilvl w:val="1"/>
          <w:numId w:val="25"/>
        </w:numPr>
        <w:spacing w:before="120" w:after="120" w:line="320" w:lineRule="atLeast"/>
        <w:ind w:left="426" w:hanging="426"/>
        <w:jc w:val="both"/>
        <w:rPr>
          <w:rFonts w:ascii="Arial" w:eastAsia="PMingLiU" w:hAnsi="Arial" w:cs="Arial"/>
          <w:sz w:val="21"/>
          <w:szCs w:val="21"/>
        </w:rPr>
      </w:pPr>
      <w:r w:rsidRPr="00F61901">
        <w:rPr>
          <w:rFonts w:ascii="Arial" w:eastAsia="PMingLiU" w:hAnsi="Arial" w:cs="Arial"/>
          <w:sz w:val="21"/>
          <w:szCs w:val="21"/>
        </w:rPr>
        <w:t xml:space="preserve">W ramach kryterium </w:t>
      </w:r>
      <w:r w:rsidR="00B422F9">
        <w:rPr>
          <w:rFonts w:ascii="Arial" w:eastAsia="PMingLiU" w:hAnsi="Arial" w:cs="Arial"/>
          <w:b/>
          <w:sz w:val="21"/>
          <w:szCs w:val="21"/>
        </w:rPr>
        <w:t>Liczba usług wykonanych przez</w:t>
      </w:r>
      <w:r w:rsidR="00FB3470" w:rsidRPr="00F61901">
        <w:rPr>
          <w:rFonts w:ascii="Arial" w:eastAsia="PMingLiU" w:hAnsi="Arial" w:cs="Arial"/>
          <w:b/>
          <w:sz w:val="21"/>
          <w:szCs w:val="21"/>
        </w:rPr>
        <w:t xml:space="preserve"> </w:t>
      </w:r>
      <w:r w:rsidR="00021777" w:rsidRPr="00F61901">
        <w:rPr>
          <w:rFonts w:ascii="Arial" w:eastAsia="PMingLiU" w:hAnsi="Arial" w:cs="Arial"/>
          <w:b/>
          <w:sz w:val="21"/>
          <w:szCs w:val="21"/>
        </w:rPr>
        <w:t>C</w:t>
      </w:r>
      <w:r w:rsidRPr="00F61901">
        <w:rPr>
          <w:rFonts w:ascii="Arial" w:eastAsia="PMingLiU" w:hAnsi="Arial" w:cs="Arial"/>
          <w:b/>
          <w:sz w:val="21"/>
          <w:szCs w:val="21"/>
        </w:rPr>
        <w:t>złonk</w:t>
      </w:r>
      <w:r w:rsidR="00FB3470" w:rsidRPr="00F61901">
        <w:rPr>
          <w:rFonts w:ascii="Arial" w:eastAsia="PMingLiU" w:hAnsi="Arial" w:cs="Arial"/>
          <w:b/>
          <w:sz w:val="21"/>
          <w:szCs w:val="21"/>
        </w:rPr>
        <w:t>a</w:t>
      </w:r>
      <w:r w:rsidRPr="00F61901">
        <w:rPr>
          <w:rFonts w:ascii="Arial" w:eastAsia="PMingLiU" w:hAnsi="Arial" w:cs="Arial"/>
          <w:b/>
          <w:sz w:val="21"/>
          <w:szCs w:val="21"/>
        </w:rPr>
        <w:t xml:space="preserve"> zespołu autorskiego (D</w:t>
      </w:r>
      <w:r w:rsidR="008B693C" w:rsidRPr="00F61901">
        <w:rPr>
          <w:rFonts w:ascii="Arial" w:eastAsia="PMingLiU" w:hAnsi="Arial" w:cs="Arial"/>
          <w:b/>
          <w:sz w:val="21"/>
          <w:szCs w:val="21"/>
        </w:rPr>
        <w:t>C</w:t>
      </w:r>
      <w:r w:rsidRPr="00F61901">
        <w:rPr>
          <w:rFonts w:ascii="Arial" w:eastAsia="PMingLiU" w:hAnsi="Arial" w:cs="Arial"/>
          <w:b/>
          <w:sz w:val="21"/>
          <w:szCs w:val="21"/>
        </w:rPr>
        <w:t>Z)</w:t>
      </w:r>
      <w:r w:rsidRPr="00F61901">
        <w:rPr>
          <w:rFonts w:ascii="Arial" w:eastAsia="PMingLiU" w:hAnsi="Arial" w:cs="Arial"/>
          <w:sz w:val="21"/>
          <w:szCs w:val="21"/>
        </w:rPr>
        <w:t xml:space="preserve"> oferta Wykonawcy może otrzymać maksymalnie </w:t>
      </w:r>
      <w:r w:rsidR="00021777" w:rsidRPr="00F61901">
        <w:rPr>
          <w:rFonts w:ascii="Arial" w:eastAsia="PMingLiU" w:hAnsi="Arial" w:cs="Arial"/>
          <w:sz w:val="21"/>
          <w:szCs w:val="21"/>
        </w:rPr>
        <w:t>20</w:t>
      </w:r>
      <w:r w:rsidR="00FB3470" w:rsidRPr="00F61901">
        <w:rPr>
          <w:rFonts w:ascii="Arial" w:eastAsia="PMingLiU" w:hAnsi="Arial" w:cs="Arial"/>
          <w:sz w:val="21"/>
          <w:szCs w:val="21"/>
        </w:rPr>
        <w:t xml:space="preserve"> </w:t>
      </w:r>
      <w:r w:rsidRPr="00F61901">
        <w:rPr>
          <w:rFonts w:ascii="Arial" w:eastAsia="PMingLiU" w:hAnsi="Arial" w:cs="Arial"/>
          <w:sz w:val="21"/>
          <w:szCs w:val="21"/>
        </w:rPr>
        <w:t>pkt.</w:t>
      </w:r>
    </w:p>
    <w:p w14:paraId="2878C6FE" w14:textId="1D137F46" w:rsidR="00F47D07" w:rsidRPr="00F61901" w:rsidRDefault="00F47D07" w:rsidP="00F47D07">
      <w:pPr>
        <w:pStyle w:val="Akapitzlist"/>
        <w:numPr>
          <w:ilvl w:val="0"/>
          <w:numId w:val="41"/>
        </w:numPr>
        <w:spacing w:before="120" w:line="360" w:lineRule="auto"/>
        <w:contextualSpacing/>
        <w:jc w:val="both"/>
        <w:rPr>
          <w:rFonts w:ascii="Arial" w:hAnsi="Arial" w:cs="Arial"/>
          <w:sz w:val="21"/>
          <w:szCs w:val="21"/>
        </w:rPr>
      </w:pPr>
      <w:r w:rsidRPr="00F61901">
        <w:rPr>
          <w:rFonts w:ascii="Arial" w:hAnsi="Arial" w:cs="Arial"/>
          <w:sz w:val="21"/>
          <w:szCs w:val="21"/>
        </w:rPr>
        <w:t xml:space="preserve">W kryterium oceniana będzie </w:t>
      </w:r>
      <w:r w:rsidRPr="00F61901">
        <w:rPr>
          <w:rFonts w:ascii="Arial" w:eastAsia="PMingLiU" w:hAnsi="Arial" w:cs="Arial"/>
          <w:b/>
          <w:sz w:val="21"/>
          <w:szCs w:val="21"/>
        </w:rPr>
        <w:t>liczba usług wykonanych przez Członk</w:t>
      </w:r>
      <w:r w:rsidR="008B693C" w:rsidRPr="00F61901">
        <w:rPr>
          <w:rFonts w:ascii="Arial" w:eastAsia="PMingLiU" w:hAnsi="Arial" w:cs="Arial"/>
          <w:b/>
          <w:sz w:val="21"/>
          <w:szCs w:val="21"/>
        </w:rPr>
        <w:t>a</w:t>
      </w:r>
      <w:r w:rsidRPr="00F61901">
        <w:rPr>
          <w:rFonts w:ascii="Arial" w:eastAsia="PMingLiU" w:hAnsi="Arial" w:cs="Arial"/>
          <w:b/>
          <w:sz w:val="21"/>
          <w:szCs w:val="21"/>
        </w:rPr>
        <w:t xml:space="preserve"> zespołu autorskiego (D</w:t>
      </w:r>
      <w:r w:rsidR="008B693C" w:rsidRPr="00F61901">
        <w:rPr>
          <w:rFonts w:ascii="Arial" w:eastAsia="PMingLiU" w:hAnsi="Arial" w:cs="Arial"/>
          <w:b/>
          <w:sz w:val="21"/>
          <w:szCs w:val="21"/>
        </w:rPr>
        <w:t>C</w:t>
      </w:r>
      <w:r w:rsidRPr="00F61901">
        <w:rPr>
          <w:rFonts w:ascii="Arial" w:eastAsia="PMingLiU" w:hAnsi="Arial" w:cs="Arial"/>
          <w:b/>
          <w:sz w:val="21"/>
          <w:szCs w:val="21"/>
        </w:rPr>
        <w:t>Z)</w:t>
      </w:r>
      <w:r w:rsidR="005436FC" w:rsidRPr="00F61901">
        <w:rPr>
          <w:rFonts w:ascii="Arial" w:eastAsia="PMingLiU" w:hAnsi="Arial" w:cs="Arial"/>
          <w:b/>
          <w:sz w:val="21"/>
          <w:szCs w:val="21"/>
        </w:rPr>
        <w:t xml:space="preserve">, </w:t>
      </w:r>
      <w:r w:rsidRPr="00F61901">
        <w:rPr>
          <w:rFonts w:ascii="Arial" w:hAnsi="Arial" w:cs="Arial"/>
          <w:sz w:val="21"/>
          <w:szCs w:val="21"/>
        </w:rPr>
        <w:t xml:space="preserve">na podstawie złożonego przez Wykonawcę do oferty – </w:t>
      </w:r>
      <w:r w:rsidRPr="00F61901">
        <w:rPr>
          <w:rFonts w:ascii="Arial" w:hAnsi="Arial" w:cs="Arial"/>
          <w:b/>
          <w:iCs/>
          <w:sz w:val="21"/>
          <w:szCs w:val="21"/>
        </w:rPr>
        <w:t>Opisu doświadczenia Z</w:t>
      </w:r>
      <w:r w:rsidRPr="00F61901">
        <w:rPr>
          <w:rFonts w:ascii="Arial" w:eastAsia="PMingLiU" w:hAnsi="Arial" w:cs="Arial"/>
          <w:b/>
          <w:sz w:val="21"/>
          <w:szCs w:val="21"/>
        </w:rPr>
        <w:t>espołu autorskiego</w:t>
      </w:r>
      <w:r w:rsidRPr="00F61901">
        <w:rPr>
          <w:rFonts w:ascii="Arial" w:hAnsi="Arial" w:cs="Arial"/>
          <w:i/>
          <w:iCs/>
          <w:sz w:val="21"/>
          <w:szCs w:val="21"/>
        </w:rPr>
        <w:t xml:space="preserve"> (załącznik nr 8 do SWZ)</w:t>
      </w:r>
      <w:r w:rsidRPr="00F61901">
        <w:rPr>
          <w:rFonts w:ascii="Arial" w:hAnsi="Arial" w:cs="Arial"/>
          <w:sz w:val="21"/>
          <w:szCs w:val="21"/>
        </w:rPr>
        <w:t xml:space="preserve"> zawierającego wykaz usług wykonanych przez Członk</w:t>
      </w:r>
      <w:r w:rsidR="008B693C" w:rsidRPr="00F61901">
        <w:rPr>
          <w:rFonts w:ascii="Arial" w:hAnsi="Arial" w:cs="Arial"/>
          <w:sz w:val="21"/>
          <w:szCs w:val="21"/>
        </w:rPr>
        <w:t>a</w:t>
      </w:r>
      <w:r w:rsidRPr="00F61901">
        <w:rPr>
          <w:rFonts w:ascii="Arial" w:hAnsi="Arial" w:cs="Arial"/>
          <w:sz w:val="21"/>
          <w:szCs w:val="21"/>
        </w:rPr>
        <w:t xml:space="preserve"> zespołu autorskiego. Zamawiający wymaga wskazania  doświadczenia zawodowego </w:t>
      </w:r>
      <w:r w:rsidRPr="00F61901">
        <w:rPr>
          <w:rFonts w:ascii="Arial" w:eastAsiaTheme="majorEastAsia" w:hAnsi="Arial" w:cs="Arial"/>
          <w:sz w:val="21"/>
          <w:szCs w:val="21"/>
          <w:shd w:val="clear" w:color="auto" w:fill="FFFFFF" w:themeFill="background1"/>
          <w:lang w:eastAsia="en-US"/>
        </w:rPr>
        <w:t xml:space="preserve">w obliczaniu śladu węglowego </w:t>
      </w:r>
      <w:r w:rsidR="00FB3470" w:rsidRPr="00F61901">
        <w:rPr>
          <w:rFonts w:ascii="Arial" w:eastAsiaTheme="majorEastAsia" w:hAnsi="Arial" w:cs="Arial"/>
          <w:sz w:val="21"/>
          <w:szCs w:val="21"/>
          <w:shd w:val="clear" w:color="auto" w:fill="FFFFFF" w:themeFill="background1"/>
          <w:lang w:eastAsia="en-US"/>
        </w:rPr>
        <w:t>produktu/produktów</w:t>
      </w:r>
      <w:r w:rsidR="005073D3" w:rsidRPr="00F61901">
        <w:rPr>
          <w:rFonts w:ascii="Arial" w:eastAsiaTheme="majorEastAsia" w:hAnsi="Arial" w:cs="Arial"/>
          <w:sz w:val="21"/>
          <w:szCs w:val="21"/>
          <w:shd w:val="clear" w:color="auto" w:fill="FFFFFF" w:themeFill="background1"/>
          <w:lang w:eastAsia="en-US"/>
        </w:rPr>
        <w:t xml:space="preserve"> zgodnie z międzynarodowym standardem GHG Protocol (Greenhouse Gas Protocol)</w:t>
      </w:r>
      <w:r w:rsidRPr="00F61901">
        <w:rPr>
          <w:rFonts w:ascii="Arial" w:eastAsiaTheme="majorEastAsia" w:hAnsi="Arial" w:cs="Arial"/>
          <w:sz w:val="21"/>
          <w:szCs w:val="21"/>
          <w:shd w:val="clear" w:color="auto" w:fill="FFFFFF" w:themeFill="background1"/>
          <w:lang w:eastAsia="en-US"/>
        </w:rPr>
        <w:t>.</w:t>
      </w:r>
    </w:p>
    <w:p w14:paraId="3C76C48F" w14:textId="6AEEA392" w:rsidR="00F47D07" w:rsidRPr="00F61901" w:rsidRDefault="00F47D07" w:rsidP="00F47D07">
      <w:pPr>
        <w:pStyle w:val="Akapitzlist"/>
        <w:numPr>
          <w:ilvl w:val="0"/>
          <w:numId w:val="41"/>
        </w:numPr>
        <w:spacing w:before="120" w:line="360" w:lineRule="auto"/>
        <w:contextualSpacing/>
        <w:jc w:val="both"/>
        <w:rPr>
          <w:rFonts w:ascii="Arial" w:hAnsi="Arial" w:cs="Arial"/>
          <w:sz w:val="21"/>
          <w:szCs w:val="21"/>
        </w:rPr>
      </w:pPr>
      <w:r w:rsidRPr="00F61901">
        <w:rPr>
          <w:rFonts w:ascii="Arial" w:hAnsi="Arial" w:cs="Arial"/>
          <w:sz w:val="21"/>
          <w:szCs w:val="21"/>
        </w:rPr>
        <w:t xml:space="preserve">Wymagany minimalny poziom doświadczenia </w:t>
      </w:r>
      <w:r w:rsidR="00021777" w:rsidRPr="00F61901">
        <w:rPr>
          <w:rFonts w:ascii="Arial" w:eastAsia="PMingLiU" w:hAnsi="Arial" w:cs="Arial"/>
          <w:b/>
          <w:sz w:val="21"/>
          <w:szCs w:val="21"/>
        </w:rPr>
        <w:t xml:space="preserve">Członka </w:t>
      </w:r>
      <w:r w:rsidRPr="00F61901">
        <w:rPr>
          <w:rFonts w:ascii="Arial" w:eastAsia="PMingLiU" w:hAnsi="Arial" w:cs="Arial"/>
          <w:b/>
          <w:sz w:val="21"/>
          <w:szCs w:val="21"/>
        </w:rPr>
        <w:t>zespołu autorskiego</w:t>
      </w:r>
      <w:r w:rsidRPr="00F61901">
        <w:rPr>
          <w:rFonts w:ascii="Arial" w:hAnsi="Arial" w:cs="Arial"/>
          <w:sz w:val="21"/>
          <w:szCs w:val="21"/>
        </w:rPr>
        <w:t xml:space="preserve"> to minimum 2 usługi spełniające wymagania Zamawiającego wskazane w pkt 4.4. lit. a. powyżej – za wskazanie 2 usług Wykonawca otrzyma 0 punktów w ramac</w:t>
      </w:r>
      <w:r w:rsidR="00B422F9">
        <w:rPr>
          <w:rFonts w:ascii="Arial" w:hAnsi="Arial" w:cs="Arial"/>
          <w:sz w:val="21"/>
          <w:szCs w:val="21"/>
        </w:rPr>
        <w:t>h tego kryterium. Jeśli wskazany Członek zespołu autorskiego nie będzie posiadał</w:t>
      </w:r>
      <w:r w:rsidRPr="00F61901">
        <w:rPr>
          <w:rFonts w:ascii="Arial" w:hAnsi="Arial" w:cs="Arial"/>
          <w:sz w:val="21"/>
          <w:szCs w:val="21"/>
        </w:rPr>
        <w:t xml:space="preserve"> ww. minimalnego doświadczenia, wówczas </w:t>
      </w:r>
      <w:r w:rsidRPr="00F61901">
        <w:rPr>
          <w:rFonts w:ascii="Arial" w:hAnsi="Arial" w:cs="Arial"/>
          <w:sz w:val="21"/>
          <w:szCs w:val="21"/>
          <w:u w:val="single"/>
        </w:rPr>
        <w:t xml:space="preserve">oferta Wykonawcy zostanie odrzucona jako niezgodna z treścią SWZ. </w:t>
      </w:r>
    </w:p>
    <w:p w14:paraId="335F63F6" w14:textId="58B20A65" w:rsidR="00F47D07" w:rsidRPr="00F61901" w:rsidRDefault="00F47D07" w:rsidP="00F47D07">
      <w:pPr>
        <w:pStyle w:val="Akapitzlist"/>
        <w:numPr>
          <w:ilvl w:val="0"/>
          <w:numId w:val="41"/>
        </w:numPr>
        <w:spacing w:before="120" w:line="360" w:lineRule="auto"/>
        <w:contextualSpacing/>
        <w:jc w:val="both"/>
        <w:rPr>
          <w:rFonts w:ascii="Arial" w:hAnsi="Arial" w:cs="Arial"/>
          <w:sz w:val="21"/>
          <w:szCs w:val="21"/>
        </w:rPr>
      </w:pPr>
      <w:r w:rsidRPr="00F61901">
        <w:rPr>
          <w:rFonts w:ascii="Arial" w:hAnsi="Arial" w:cs="Arial"/>
          <w:sz w:val="21"/>
          <w:szCs w:val="21"/>
        </w:rPr>
        <w:t>Za każde wskazane, ponad minimalny poziom o którym mowa w pkt 4.</w:t>
      </w:r>
      <w:r w:rsidR="002C184B" w:rsidRPr="00F61901">
        <w:rPr>
          <w:rFonts w:ascii="Arial" w:hAnsi="Arial" w:cs="Arial"/>
          <w:sz w:val="21"/>
          <w:szCs w:val="21"/>
        </w:rPr>
        <w:t>4</w:t>
      </w:r>
      <w:r w:rsidRPr="00F61901">
        <w:rPr>
          <w:rFonts w:ascii="Arial" w:hAnsi="Arial" w:cs="Arial"/>
          <w:sz w:val="21"/>
          <w:szCs w:val="21"/>
        </w:rPr>
        <w:t xml:space="preserve"> lit. b. powyżej,  doświadczenie </w:t>
      </w:r>
      <w:r w:rsidR="00021777" w:rsidRPr="00F61901">
        <w:rPr>
          <w:rFonts w:ascii="Arial" w:eastAsia="PMingLiU" w:hAnsi="Arial" w:cs="Arial"/>
          <w:b/>
          <w:sz w:val="21"/>
          <w:szCs w:val="21"/>
        </w:rPr>
        <w:t xml:space="preserve">Członka </w:t>
      </w:r>
      <w:r w:rsidRPr="00F61901">
        <w:rPr>
          <w:rFonts w:ascii="Arial" w:eastAsia="PMingLiU" w:hAnsi="Arial" w:cs="Arial"/>
          <w:b/>
          <w:sz w:val="21"/>
          <w:szCs w:val="21"/>
        </w:rPr>
        <w:t>zespołu autorskiego</w:t>
      </w:r>
      <w:r w:rsidRPr="00F61901">
        <w:rPr>
          <w:rFonts w:ascii="Arial" w:hAnsi="Arial" w:cs="Arial"/>
          <w:sz w:val="21"/>
          <w:szCs w:val="21"/>
        </w:rPr>
        <w:t xml:space="preserve"> (opisane w pkt 4.</w:t>
      </w:r>
      <w:r w:rsidR="002C184B" w:rsidRPr="00F61901">
        <w:rPr>
          <w:rFonts w:ascii="Arial" w:hAnsi="Arial" w:cs="Arial"/>
          <w:sz w:val="21"/>
          <w:szCs w:val="21"/>
        </w:rPr>
        <w:t>4</w:t>
      </w:r>
      <w:r w:rsidRPr="00F61901">
        <w:rPr>
          <w:rFonts w:ascii="Arial" w:hAnsi="Arial" w:cs="Arial"/>
          <w:sz w:val="21"/>
          <w:szCs w:val="21"/>
        </w:rPr>
        <w:t xml:space="preserve"> lit. a. powyżej), Wykonawca otrzyma </w:t>
      </w:r>
      <w:r w:rsidR="00021777" w:rsidRPr="00F61901">
        <w:rPr>
          <w:rFonts w:ascii="Arial" w:hAnsi="Arial" w:cs="Arial"/>
          <w:sz w:val="21"/>
          <w:szCs w:val="21"/>
        </w:rPr>
        <w:t>5 punktów</w:t>
      </w:r>
      <w:r w:rsidRPr="00F61901">
        <w:rPr>
          <w:rFonts w:ascii="Arial" w:hAnsi="Arial" w:cs="Arial"/>
          <w:sz w:val="21"/>
          <w:szCs w:val="21"/>
        </w:rPr>
        <w:t xml:space="preserve">. </w:t>
      </w:r>
    </w:p>
    <w:p w14:paraId="6D8AAF2E" w14:textId="04BEE401" w:rsidR="00F47D07" w:rsidRPr="00F61901" w:rsidRDefault="00F47D07" w:rsidP="00F47D07">
      <w:pPr>
        <w:pStyle w:val="Akapitzlist"/>
        <w:numPr>
          <w:ilvl w:val="0"/>
          <w:numId w:val="41"/>
        </w:numPr>
        <w:spacing w:before="120" w:line="360" w:lineRule="auto"/>
        <w:contextualSpacing/>
        <w:jc w:val="both"/>
        <w:rPr>
          <w:rFonts w:ascii="Arial" w:hAnsi="Arial" w:cs="Arial"/>
          <w:sz w:val="21"/>
          <w:szCs w:val="21"/>
        </w:rPr>
      </w:pPr>
      <w:r w:rsidRPr="00F61901">
        <w:rPr>
          <w:rFonts w:ascii="Arial" w:hAnsi="Arial" w:cs="Arial"/>
          <w:sz w:val="21"/>
          <w:szCs w:val="21"/>
        </w:rPr>
        <w:t xml:space="preserve">W ramach tego kryterium Wykonawca może otrzymać maksymalnie </w:t>
      </w:r>
      <w:r w:rsidR="00021777" w:rsidRPr="00F61901">
        <w:rPr>
          <w:rFonts w:ascii="Arial" w:hAnsi="Arial" w:cs="Arial"/>
          <w:sz w:val="21"/>
          <w:szCs w:val="21"/>
        </w:rPr>
        <w:t xml:space="preserve">20 </w:t>
      </w:r>
      <w:r w:rsidRPr="00F61901">
        <w:rPr>
          <w:rFonts w:ascii="Arial" w:hAnsi="Arial" w:cs="Arial"/>
          <w:sz w:val="21"/>
          <w:szCs w:val="21"/>
        </w:rPr>
        <w:t xml:space="preserve">punktów. W przypadku gdy Wykonawca w Wykazie – </w:t>
      </w:r>
      <w:r w:rsidRPr="00F61901">
        <w:rPr>
          <w:rFonts w:ascii="Arial" w:hAnsi="Arial" w:cs="Arial"/>
          <w:b/>
          <w:iCs/>
          <w:sz w:val="21"/>
          <w:szCs w:val="21"/>
        </w:rPr>
        <w:t xml:space="preserve">Opis doświadczenia </w:t>
      </w:r>
      <w:r w:rsidR="00021777" w:rsidRPr="00F61901">
        <w:rPr>
          <w:rFonts w:ascii="Arial" w:hAnsi="Arial" w:cs="Arial"/>
          <w:b/>
          <w:iCs/>
          <w:sz w:val="21"/>
          <w:szCs w:val="21"/>
        </w:rPr>
        <w:t xml:space="preserve">Członka </w:t>
      </w:r>
      <w:r w:rsidR="00780271" w:rsidRPr="00F61901">
        <w:rPr>
          <w:rFonts w:ascii="Arial" w:hAnsi="Arial" w:cs="Arial"/>
          <w:b/>
          <w:iCs/>
          <w:sz w:val="21"/>
          <w:szCs w:val="21"/>
        </w:rPr>
        <w:t>z</w:t>
      </w:r>
      <w:r w:rsidRPr="00F61901">
        <w:rPr>
          <w:rFonts w:ascii="Arial" w:eastAsia="PMingLiU" w:hAnsi="Arial" w:cs="Arial"/>
          <w:b/>
          <w:sz w:val="21"/>
          <w:szCs w:val="21"/>
        </w:rPr>
        <w:t>espołu autorskiego</w:t>
      </w:r>
      <w:r w:rsidRPr="00F61901">
        <w:rPr>
          <w:rFonts w:ascii="Arial" w:hAnsi="Arial" w:cs="Arial"/>
          <w:i/>
          <w:iCs/>
          <w:sz w:val="21"/>
          <w:szCs w:val="21"/>
        </w:rPr>
        <w:t xml:space="preserve"> (załącznik nr 8 do SWZ) </w:t>
      </w:r>
      <w:r w:rsidRPr="00F61901">
        <w:rPr>
          <w:rFonts w:ascii="Arial" w:hAnsi="Arial" w:cs="Arial"/>
          <w:sz w:val="21"/>
          <w:szCs w:val="21"/>
        </w:rPr>
        <w:t>wskaże, ponad minimalny poziom,</w:t>
      </w:r>
      <w:r w:rsidR="00EB4136" w:rsidRPr="00F61901">
        <w:rPr>
          <w:rFonts w:ascii="Arial" w:hAnsi="Arial" w:cs="Arial"/>
          <w:sz w:val="21"/>
          <w:szCs w:val="21"/>
        </w:rPr>
        <w:t xml:space="preserve"> </w:t>
      </w:r>
      <w:r w:rsidRPr="00F61901">
        <w:rPr>
          <w:rFonts w:ascii="Arial" w:hAnsi="Arial" w:cs="Arial"/>
          <w:sz w:val="21"/>
          <w:szCs w:val="21"/>
        </w:rPr>
        <w:t xml:space="preserve">więcej niż </w:t>
      </w:r>
      <w:r w:rsidR="000A122F" w:rsidRPr="00F61901">
        <w:rPr>
          <w:rFonts w:ascii="Arial" w:hAnsi="Arial" w:cs="Arial"/>
          <w:sz w:val="21"/>
          <w:szCs w:val="21"/>
        </w:rPr>
        <w:t>4</w:t>
      </w:r>
      <w:r w:rsidRPr="00F61901">
        <w:rPr>
          <w:rFonts w:ascii="Arial" w:hAnsi="Arial" w:cs="Arial"/>
          <w:sz w:val="21"/>
          <w:szCs w:val="21"/>
        </w:rPr>
        <w:t xml:space="preserve"> usługi spełniające wymagania Zamawiającego, Zamawiający przyzna </w:t>
      </w:r>
      <w:r w:rsidR="00021777" w:rsidRPr="00F61901">
        <w:rPr>
          <w:rFonts w:ascii="Arial" w:hAnsi="Arial" w:cs="Arial"/>
          <w:sz w:val="21"/>
          <w:szCs w:val="21"/>
        </w:rPr>
        <w:t xml:space="preserve">20 </w:t>
      </w:r>
      <w:r w:rsidRPr="00F61901">
        <w:rPr>
          <w:rFonts w:ascii="Arial" w:hAnsi="Arial" w:cs="Arial"/>
          <w:sz w:val="21"/>
          <w:szCs w:val="21"/>
        </w:rPr>
        <w:t>punktów.</w:t>
      </w:r>
    </w:p>
    <w:p w14:paraId="7C6F573E" w14:textId="63EE3EED" w:rsidR="00F47D07" w:rsidRPr="00F61901" w:rsidRDefault="00F47D07" w:rsidP="00F47D07">
      <w:pPr>
        <w:pStyle w:val="Akapitzlist"/>
        <w:numPr>
          <w:ilvl w:val="0"/>
          <w:numId w:val="41"/>
        </w:numPr>
        <w:spacing w:before="120" w:line="360" w:lineRule="auto"/>
        <w:contextualSpacing/>
        <w:jc w:val="both"/>
        <w:rPr>
          <w:rFonts w:ascii="Arial" w:hAnsi="Arial" w:cs="Arial"/>
          <w:sz w:val="21"/>
          <w:szCs w:val="21"/>
          <w:u w:val="single"/>
        </w:rPr>
      </w:pPr>
      <w:r w:rsidRPr="00F61901">
        <w:rPr>
          <w:rFonts w:ascii="Arial" w:hAnsi="Arial" w:cs="Arial"/>
          <w:sz w:val="21"/>
          <w:szCs w:val="21"/>
        </w:rPr>
        <w:t xml:space="preserve">Jeśli Wykonawca nie dołączy do oferty wykazu w kryterium – </w:t>
      </w:r>
      <w:r w:rsidRPr="00F61901">
        <w:rPr>
          <w:rFonts w:ascii="Arial" w:hAnsi="Arial" w:cs="Arial"/>
          <w:b/>
          <w:iCs/>
          <w:sz w:val="21"/>
          <w:szCs w:val="21"/>
        </w:rPr>
        <w:t xml:space="preserve">Opis doświadczenia </w:t>
      </w:r>
      <w:r w:rsidR="00021777" w:rsidRPr="00F61901">
        <w:rPr>
          <w:rFonts w:ascii="Arial" w:hAnsi="Arial" w:cs="Arial"/>
          <w:b/>
          <w:iCs/>
          <w:sz w:val="21"/>
          <w:szCs w:val="21"/>
        </w:rPr>
        <w:t xml:space="preserve">Członka </w:t>
      </w:r>
      <w:r w:rsidRPr="00F61901">
        <w:rPr>
          <w:rFonts w:ascii="Arial" w:hAnsi="Arial" w:cs="Arial"/>
          <w:b/>
          <w:iCs/>
          <w:sz w:val="21"/>
          <w:szCs w:val="21"/>
        </w:rPr>
        <w:t>Z</w:t>
      </w:r>
      <w:r w:rsidRPr="00F61901">
        <w:rPr>
          <w:rFonts w:ascii="Arial" w:eastAsia="PMingLiU" w:hAnsi="Arial" w:cs="Arial"/>
          <w:b/>
          <w:sz w:val="21"/>
          <w:szCs w:val="21"/>
        </w:rPr>
        <w:t>espołu autorskiego</w:t>
      </w:r>
      <w:r w:rsidRPr="00F61901">
        <w:rPr>
          <w:rFonts w:ascii="Arial" w:hAnsi="Arial" w:cs="Arial"/>
          <w:sz w:val="21"/>
          <w:szCs w:val="21"/>
        </w:rPr>
        <w:t xml:space="preserve"> (załącznik nr 8 do SWZ) lub jeśli z tego wykazu nie będzie jednoznacznie wynikać, iż doświadczenie </w:t>
      </w:r>
      <w:r w:rsidR="00021777" w:rsidRPr="00F61901">
        <w:rPr>
          <w:rFonts w:ascii="Arial" w:eastAsia="PMingLiU" w:hAnsi="Arial" w:cs="Arial"/>
          <w:b/>
          <w:sz w:val="21"/>
          <w:szCs w:val="21"/>
        </w:rPr>
        <w:t xml:space="preserve">Członka </w:t>
      </w:r>
      <w:r w:rsidRPr="00F61901">
        <w:rPr>
          <w:rFonts w:ascii="Arial" w:eastAsia="PMingLiU" w:hAnsi="Arial" w:cs="Arial"/>
          <w:b/>
          <w:sz w:val="21"/>
          <w:szCs w:val="21"/>
        </w:rPr>
        <w:t>zespołu autorskiego</w:t>
      </w:r>
      <w:r w:rsidRPr="00F61901">
        <w:rPr>
          <w:rFonts w:ascii="Arial" w:hAnsi="Arial" w:cs="Arial"/>
          <w:sz w:val="21"/>
          <w:szCs w:val="21"/>
        </w:rPr>
        <w:t xml:space="preserve"> spełnia warunki określone w punkcie 4.3 lit a. powyżej, wykaz ten nie będzie podlegał uzupełnieniu. W tej sytuacji Zamawiający weźmie pod uwagę tylko to doświadczenie (te </w:t>
      </w:r>
      <w:r w:rsidR="008643A5" w:rsidRPr="00F61901">
        <w:rPr>
          <w:rFonts w:ascii="Arial" w:hAnsi="Arial" w:cs="Arial"/>
          <w:sz w:val="21"/>
          <w:szCs w:val="21"/>
        </w:rPr>
        <w:t>usługi</w:t>
      </w:r>
      <w:r w:rsidRPr="00F61901">
        <w:rPr>
          <w:rFonts w:ascii="Arial" w:hAnsi="Arial" w:cs="Arial"/>
          <w:sz w:val="21"/>
          <w:szCs w:val="21"/>
        </w:rPr>
        <w:t xml:space="preserve">), co do którego Wykonawca wykazał spełnianie warunków i przyzna odpowiednią liczbę punktów. Jeżeli Wykonawca nie złoży Załącznika nr 8 do SWZ – Opis doświadczenia Zespołu autorskiego, </w:t>
      </w:r>
      <w:r w:rsidRPr="00F61901">
        <w:rPr>
          <w:rFonts w:ascii="Arial" w:hAnsi="Arial" w:cs="Arial"/>
          <w:sz w:val="21"/>
          <w:szCs w:val="21"/>
          <w:u w:val="single"/>
        </w:rPr>
        <w:t xml:space="preserve">Zamawiający będzie to traktował jako niezgodność z treścią SWZ i odrzuci ofertę Wykonawcy. </w:t>
      </w:r>
    </w:p>
    <w:p w14:paraId="336DABA2" w14:textId="16C0CCA4" w:rsidR="002A5E6C" w:rsidRPr="00F61901" w:rsidRDefault="002A5E6C" w:rsidP="00DE1E29">
      <w:pPr>
        <w:pStyle w:val="Akapitzlist"/>
        <w:numPr>
          <w:ilvl w:val="0"/>
          <w:numId w:val="41"/>
        </w:numPr>
        <w:spacing w:before="120" w:line="360" w:lineRule="auto"/>
        <w:contextualSpacing/>
        <w:jc w:val="both"/>
        <w:rPr>
          <w:rFonts w:ascii="Arial" w:eastAsia="PMingLiU" w:hAnsi="Arial" w:cs="Arial"/>
          <w:b/>
          <w:sz w:val="21"/>
          <w:szCs w:val="21"/>
          <w:u w:val="single"/>
        </w:rPr>
      </w:pPr>
      <w:bookmarkStart w:id="12" w:name="_Hlk152343617"/>
      <w:r w:rsidRPr="00F61901">
        <w:rPr>
          <w:rFonts w:ascii="Arial" w:eastAsia="PMingLiU" w:hAnsi="Arial" w:cs="Arial"/>
          <w:b/>
          <w:sz w:val="21"/>
          <w:szCs w:val="21"/>
          <w:u w:val="single"/>
        </w:rPr>
        <w:lastRenderedPageBreak/>
        <w:t>UWAGA: Zamawiający nie dopuszcza przedstawienia tej samej osoby do pełnienia funkcji Koordynatora oraz Członka zespołu autorskiego.</w:t>
      </w:r>
    </w:p>
    <w:bookmarkEnd w:id="12"/>
    <w:p w14:paraId="12F43164" w14:textId="298075FB" w:rsidR="008A1034" w:rsidRPr="00F61901" w:rsidRDefault="008A1034" w:rsidP="008A1034">
      <w:pPr>
        <w:pStyle w:val="Akapitzlist"/>
        <w:numPr>
          <w:ilvl w:val="1"/>
          <w:numId w:val="25"/>
        </w:numPr>
        <w:spacing w:before="120" w:after="120" w:line="320" w:lineRule="atLeast"/>
        <w:ind w:left="426" w:hanging="426"/>
        <w:jc w:val="both"/>
        <w:rPr>
          <w:rFonts w:ascii="Arial" w:eastAsia="PMingLiU" w:hAnsi="Arial" w:cs="Arial"/>
          <w:sz w:val="21"/>
          <w:szCs w:val="21"/>
        </w:rPr>
      </w:pPr>
      <w:r w:rsidRPr="00F61901">
        <w:rPr>
          <w:rFonts w:ascii="Arial" w:eastAsia="PMingLiU" w:hAnsi="Arial" w:cs="Arial"/>
          <w:sz w:val="21"/>
          <w:szCs w:val="21"/>
        </w:rPr>
        <w:t xml:space="preserve">Ofertą najkorzystniejszą będzie oferta, która otrzyma największą </w:t>
      </w:r>
      <w:r w:rsidR="00424D04" w:rsidRPr="00F61901">
        <w:rPr>
          <w:rFonts w:ascii="Arial" w:eastAsia="PMingLiU" w:hAnsi="Arial" w:cs="Arial"/>
          <w:sz w:val="21"/>
          <w:szCs w:val="21"/>
        </w:rPr>
        <w:t xml:space="preserve">łączną </w:t>
      </w:r>
      <w:r w:rsidRPr="00F61901">
        <w:rPr>
          <w:rFonts w:ascii="Arial" w:eastAsia="PMingLiU" w:hAnsi="Arial" w:cs="Arial"/>
          <w:sz w:val="21"/>
          <w:szCs w:val="21"/>
        </w:rPr>
        <w:t xml:space="preserve">ilość punktów w ramach </w:t>
      </w:r>
      <w:r w:rsidR="008643A5" w:rsidRPr="00F61901">
        <w:rPr>
          <w:rFonts w:ascii="Arial" w:eastAsia="PMingLiU" w:hAnsi="Arial" w:cs="Arial"/>
          <w:sz w:val="21"/>
          <w:szCs w:val="21"/>
        </w:rPr>
        <w:t xml:space="preserve">powyżej wskazanych </w:t>
      </w:r>
      <w:r w:rsidRPr="00F61901">
        <w:rPr>
          <w:rFonts w:ascii="Arial" w:eastAsia="PMingLiU" w:hAnsi="Arial" w:cs="Arial"/>
          <w:sz w:val="21"/>
          <w:szCs w:val="21"/>
        </w:rPr>
        <w:t>kryteriów oceny ofert</w:t>
      </w:r>
      <w:r w:rsidR="00A86765" w:rsidRPr="00F61901">
        <w:rPr>
          <w:rFonts w:ascii="Arial" w:eastAsia="PMingLiU" w:hAnsi="Arial" w:cs="Arial"/>
          <w:sz w:val="21"/>
          <w:szCs w:val="21"/>
        </w:rPr>
        <w:t>, liczone według wzoru:</w:t>
      </w:r>
    </w:p>
    <w:p w14:paraId="12122FBC" w14:textId="3466E312" w:rsidR="00A86765" w:rsidRPr="00F61901" w:rsidRDefault="00A86765" w:rsidP="00A86765">
      <w:pPr>
        <w:pStyle w:val="Akapitzlist"/>
        <w:suppressAutoHyphens/>
        <w:spacing w:before="120" w:after="120" w:line="320" w:lineRule="atLeast"/>
        <w:ind w:left="360"/>
        <w:rPr>
          <w:rFonts w:ascii="Arial" w:eastAsia="PMingLiU" w:hAnsi="Arial" w:cs="Arial"/>
          <w:sz w:val="21"/>
          <w:szCs w:val="21"/>
        </w:rPr>
      </w:pPr>
      <w:r w:rsidRPr="00F61901">
        <w:rPr>
          <w:rFonts w:ascii="Arial" w:eastAsia="PMingLiU" w:hAnsi="Arial" w:cs="Arial"/>
          <w:sz w:val="21"/>
          <w:szCs w:val="21"/>
        </w:rPr>
        <w:t>Ocena = C + DK+D</w:t>
      </w:r>
      <w:r w:rsidR="008B693C" w:rsidRPr="00F61901">
        <w:rPr>
          <w:rFonts w:ascii="Arial" w:eastAsia="PMingLiU" w:hAnsi="Arial" w:cs="Arial"/>
          <w:sz w:val="21"/>
          <w:szCs w:val="21"/>
        </w:rPr>
        <w:t>C</w:t>
      </w:r>
      <w:r w:rsidRPr="00F61901">
        <w:rPr>
          <w:rFonts w:ascii="Arial" w:eastAsia="PMingLiU" w:hAnsi="Arial" w:cs="Arial"/>
          <w:sz w:val="21"/>
          <w:szCs w:val="21"/>
        </w:rPr>
        <w:t>Z</w:t>
      </w:r>
    </w:p>
    <w:p w14:paraId="7A8FF2F3" w14:textId="22F34EFD" w:rsidR="00C86D5E" w:rsidRPr="00F61901" w:rsidRDefault="008A1034" w:rsidP="007F1A16">
      <w:pPr>
        <w:pStyle w:val="Akapitzlist"/>
        <w:numPr>
          <w:ilvl w:val="1"/>
          <w:numId w:val="25"/>
        </w:numPr>
        <w:spacing w:before="120" w:after="120" w:line="320" w:lineRule="atLeast"/>
        <w:ind w:left="426" w:hanging="426"/>
        <w:jc w:val="both"/>
        <w:rPr>
          <w:rFonts w:ascii="Arial" w:hAnsi="Arial" w:cs="Arial"/>
          <w:b/>
          <w:sz w:val="21"/>
          <w:szCs w:val="21"/>
          <w:u w:val="single"/>
          <w:lang w:eastAsia="en-US"/>
        </w:rPr>
      </w:pPr>
      <w:r w:rsidRPr="00F61901">
        <w:rPr>
          <w:rFonts w:ascii="Arial" w:eastAsia="PMingLiU" w:hAnsi="Arial" w:cs="Arial"/>
          <w:sz w:val="21"/>
          <w:szCs w:val="21"/>
        </w:rPr>
        <w:t>Punkty będą obliczone z dokładnością do dwóch miejsc po przecinku.</w:t>
      </w:r>
    </w:p>
    <w:p w14:paraId="6B2A0EBB" w14:textId="77777777" w:rsidR="00A86765" w:rsidRPr="00FD7992" w:rsidRDefault="00A86765" w:rsidP="00A86765">
      <w:pPr>
        <w:pStyle w:val="Akapitzlist"/>
        <w:spacing w:before="120" w:after="120" w:line="320" w:lineRule="atLeast"/>
        <w:ind w:left="426"/>
        <w:jc w:val="both"/>
        <w:rPr>
          <w:rFonts w:ascii="Arial" w:hAnsi="Arial" w:cs="Arial"/>
          <w:b/>
          <w:sz w:val="21"/>
          <w:szCs w:val="21"/>
          <w:u w:val="single"/>
          <w:lang w:eastAsia="en-US"/>
        </w:rPr>
      </w:pPr>
    </w:p>
    <w:p w14:paraId="7A1AB5CD" w14:textId="2FAEC3B5" w:rsidR="009615B1" w:rsidRPr="005D3658" w:rsidRDefault="00F03965" w:rsidP="008161F6">
      <w:pPr>
        <w:numPr>
          <w:ilvl w:val="0"/>
          <w:numId w:val="25"/>
        </w:numPr>
        <w:shd w:val="clear" w:color="auto" w:fill="FFFFFF" w:themeFill="background1"/>
        <w:spacing w:line="320" w:lineRule="atLeast"/>
        <w:contextualSpacing/>
        <w:jc w:val="both"/>
        <w:rPr>
          <w:rFonts w:ascii="Arial" w:hAnsi="Arial" w:cs="Arial"/>
          <w:b/>
          <w:sz w:val="21"/>
          <w:szCs w:val="21"/>
          <w:lang w:eastAsia="en-US"/>
        </w:rPr>
      </w:pPr>
      <w:r w:rsidRPr="00FD7992">
        <w:rPr>
          <w:rFonts w:ascii="Arial" w:hAnsi="Arial" w:cs="Arial"/>
          <w:b/>
          <w:sz w:val="21"/>
          <w:szCs w:val="21"/>
          <w:lang w:eastAsia="en-US"/>
        </w:rPr>
        <w:t>P</w:t>
      </w:r>
      <w:r w:rsidR="009615B1" w:rsidRPr="00FD7992">
        <w:rPr>
          <w:rFonts w:ascii="Arial" w:hAnsi="Arial" w:cs="Arial"/>
          <w:b/>
          <w:sz w:val="21"/>
          <w:szCs w:val="21"/>
          <w:lang w:eastAsia="en-US"/>
        </w:rPr>
        <w:t>rojektowane postanowienia umowy w sprawie zamówienia publicznego, które zostaną wprowadzone do</w:t>
      </w:r>
      <w:r w:rsidR="009615B1" w:rsidRPr="00C232E1">
        <w:rPr>
          <w:rFonts w:ascii="Arial" w:hAnsi="Arial" w:cs="Arial"/>
          <w:b/>
          <w:sz w:val="21"/>
          <w:szCs w:val="21"/>
          <w:lang w:eastAsia="en-US"/>
        </w:rPr>
        <w:t xml:space="preserve"> umowy w sprawie </w:t>
      </w:r>
      <w:r w:rsidR="009615B1" w:rsidRPr="005D3658">
        <w:rPr>
          <w:rFonts w:ascii="Arial" w:hAnsi="Arial" w:cs="Arial"/>
          <w:b/>
          <w:sz w:val="21"/>
          <w:szCs w:val="21"/>
          <w:lang w:eastAsia="en-US"/>
        </w:rPr>
        <w:t>zamówienia publicznego</w:t>
      </w:r>
    </w:p>
    <w:p w14:paraId="555B6718" w14:textId="61331DB9" w:rsidR="00660A68" w:rsidRPr="00C86D5E" w:rsidRDefault="00545239" w:rsidP="008533CA">
      <w:pPr>
        <w:shd w:val="clear" w:color="auto" w:fill="FFFFFF" w:themeFill="background1"/>
        <w:spacing w:line="320" w:lineRule="atLeast"/>
        <w:ind w:left="425" w:right="-108"/>
        <w:jc w:val="both"/>
        <w:rPr>
          <w:rFonts w:ascii="Arial" w:hAnsi="Arial" w:cs="Arial"/>
          <w:sz w:val="21"/>
          <w:szCs w:val="21"/>
        </w:rPr>
      </w:pPr>
      <w:r w:rsidRPr="00C86D5E">
        <w:rPr>
          <w:rFonts w:ascii="Arial" w:hAnsi="Arial" w:cs="Arial"/>
          <w:sz w:val="21"/>
          <w:szCs w:val="21"/>
        </w:rPr>
        <w:t>Projektowane postanowienia umowy</w:t>
      </w:r>
      <w:r w:rsidR="00D57123" w:rsidRPr="00C86D5E">
        <w:rPr>
          <w:rFonts w:ascii="Arial" w:hAnsi="Arial" w:cs="Arial"/>
          <w:sz w:val="21"/>
          <w:szCs w:val="21"/>
        </w:rPr>
        <w:t xml:space="preserve"> </w:t>
      </w:r>
      <w:r w:rsidRPr="00C86D5E">
        <w:rPr>
          <w:rFonts w:ascii="Arial" w:hAnsi="Arial" w:cs="Arial"/>
          <w:sz w:val="21"/>
          <w:szCs w:val="21"/>
        </w:rPr>
        <w:t>stanowią załącznik</w:t>
      </w:r>
      <w:r w:rsidR="00660A68" w:rsidRPr="00C86D5E">
        <w:rPr>
          <w:rFonts w:ascii="Arial" w:hAnsi="Arial" w:cs="Arial"/>
          <w:sz w:val="21"/>
          <w:szCs w:val="21"/>
        </w:rPr>
        <w:t xml:space="preserve"> nr </w:t>
      </w:r>
      <w:r w:rsidR="007235A6" w:rsidRPr="00C86D5E">
        <w:rPr>
          <w:rFonts w:ascii="Arial" w:hAnsi="Arial" w:cs="Arial"/>
          <w:sz w:val="21"/>
          <w:szCs w:val="21"/>
        </w:rPr>
        <w:t>5</w:t>
      </w:r>
      <w:r w:rsidRPr="00C86D5E">
        <w:rPr>
          <w:rFonts w:ascii="Arial" w:hAnsi="Arial" w:cs="Arial"/>
          <w:sz w:val="21"/>
          <w:szCs w:val="21"/>
        </w:rPr>
        <w:t xml:space="preserve"> do S</w:t>
      </w:r>
      <w:r w:rsidR="00660A68" w:rsidRPr="00C86D5E">
        <w:rPr>
          <w:rFonts w:ascii="Arial" w:hAnsi="Arial" w:cs="Arial"/>
          <w:sz w:val="21"/>
          <w:szCs w:val="21"/>
        </w:rPr>
        <w:t xml:space="preserve">WZ. </w:t>
      </w:r>
    </w:p>
    <w:p w14:paraId="581528AA" w14:textId="719EAA3F" w:rsidR="00067B80" w:rsidRPr="007C3A74" w:rsidRDefault="00067B80" w:rsidP="008533CA">
      <w:pPr>
        <w:spacing w:line="320" w:lineRule="atLeast"/>
        <w:ind w:left="426" w:right="-108"/>
        <w:jc w:val="both"/>
        <w:rPr>
          <w:rFonts w:ascii="Arial" w:hAnsi="Arial" w:cs="Arial"/>
          <w:sz w:val="21"/>
          <w:szCs w:val="21"/>
        </w:rPr>
      </w:pPr>
      <w:r w:rsidRPr="007C3A74">
        <w:rPr>
          <w:rFonts w:ascii="Arial" w:hAnsi="Arial" w:cs="Arial"/>
          <w:sz w:val="21"/>
          <w:szCs w:val="21"/>
        </w:rPr>
        <w:t>Złożenie oferty jest j</w:t>
      </w:r>
      <w:r w:rsidR="000521B3" w:rsidRPr="007C3A74">
        <w:rPr>
          <w:rFonts w:ascii="Arial" w:hAnsi="Arial" w:cs="Arial"/>
          <w:sz w:val="21"/>
          <w:szCs w:val="21"/>
        </w:rPr>
        <w:t>ednoznaczne z akceptacją przez w</w:t>
      </w:r>
      <w:r w:rsidRPr="007C3A74">
        <w:rPr>
          <w:rFonts w:ascii="Arial" w:hAnsi="Arial" w:cs="Arial"/>
          <w:sz w:val="21"/>
          <w:szCs w:val="21"/>
        </w:rPr>
        <w:t xml:space="preserve">ykonawcę </w:t>
      </w:r>
      <w:r w:rsidR="00F03965" w:rsidRPr="007C3A74">
        <w:rPr>
          <w:rFonts w:ascii="Arial" w:hAnsi="Arial" w:cs="Arial"/>
          <w:sz w:val="21"/>
          <w:szCs w:val="21"/>
        </w:rPr>
        <w:t>projektowanych postanowień umowy.</w:t>
      </w:r>
    </w:p>
    <w:p w14:paraId="3349F4D5" w14:textId="585E02E8" w:rsidR="00163453" w:rsidRPr="00163453" w:rsidRDefault="00F01B18" w:rsidP="000D238E">
      <w:pPr>
        <w:pStyle w:val="Akapitzlist"/>
        <w:numPr>
          <w:ilvl w:val="0"/>
          <w:numId w:val="25"/>
        </w:numPr>
        <w:spacing w:before="120"/>
        <w:ind w:left="357" w:hanging="357"/>
        <w:jc w:val="both"/>
        <w:rPr>
          <w:rFonts w:ascii="Arial" w:hAnsi="Arial" w:cs="Arial"/>
          <w:b/>
          <w:sz w:val="21"/>
          <w:szCs w:val="21"/>
          <w:lang w:eastAsia="en-US"/>
        </w:rPr>
      </w:pPr>
      <w:r w:rsidRPr="0062416C">
        <w:rPr>
          <w:rFonts w:ascii="Arial" w:hAnsi="Arial" w:cs="Arial"/>
          <w:b/>
          <w:sz w:val="21"/>
          <w:szCs w:val="21"/>
          <w:lang w:eastAsia="en-US"/>
        </w:rPr>
        <w:t>Zamawiający nie wymaga wniesienia zabezpieczenia należytego wykonania umowy</w:t>
      </w:r>
      <w:r>
        <w:rPr>
          <w:rFonts w:ascii="Arial" w:hAnsi="Arial" w:cs="Arial"/>
          <w:b/>
          <w:sz w:val="21"/>
          <w:szCs w:val="21"/>
          <w:lang w:eastAsia="en-US"/>
        </w:rPr>
        <w:t>.</w:t>
      </w:r>
    </w:p>
    <w:p w14:paraId="4111CCD8" w14:textId="77777777" w:rsidR="00163453" w:rsidRPr="008C6B7E" w:rsidRDefault="00163453" w:rsidP="00163453">
      <w:pPr>
        <w:spacing w:line="320" w:lineRule="atLeast"/>
        <w:ind w:left="360"/>
        <w:contextualSpacing/>
        <w:jc w:val="both"/>
        <w:rPr>
          <w:rFonts w:ascii="Arial" w:hAnsi="Arial" w:cs="Arial"/>
          <w:sz w:val="21"/>
          <w:szCs w:val="21"/>
        </w:rPr>
      </w:pPr>
    </w:p>
    <w:p w14:paraId="0B45D72B" w14:textId="1E12874B" w:rsidR="009615B1" w:rsidRPr="00C232E1" w:rsidRDefault="002C37E6" w:rsidP="008161F6">
      <w:pPr>
        <w:numPr>
          <w:ilvl w:val="0"/>
          <w:numId w:val="25"/>
        </w:numPr>
        <w:spacing w:before="120" w:after="120" w:line="320" w:lineRule="atLeast"/>
        <w:contextualSpacing/>
        <w:jc w:val="both"/>
        <w:rPr>
          <w:rFonts w:ascii="Arial" w:hAnsi="Arial" w:cs="Arial"/>
          <w:b/>
          <w:sz w:val="21"/>
          <w:szCs w:val="21"/>
          <w:lang w:eastAsia="en-US"/>
        </w:rPr>
      </w:pPr>
      <w:r w:rsidRPr="00C232E1">
        <w:rPr>
          <w:rFonts w:ascii="Arial" w:hAnsi="Arial" w:cs="Arial"/>
          <w:b/>
          <w:sz w:val="21"/>
          <w:szCs w:val="21"/>
          <w:lang w:eastAsia="en-US"/>
        </w:rPr>
        <w:t>I</w:t>
      </w:r>
      <w:r w:rsidR="009615B1" w:rsidRPr="00C232E1">
        <w:rPr>
          <w:rFonts w:ascii="Arial" w:hAnsi="Arial" w:cs="Arial"/>
          <w:b/>
          <w:sz w:val="21"/>
          <w:szCs w:val="21"/>
          <w:lang w:eastAsia="en-US"/>
        </w:rPr>
        <w:t>nformacje o formalnościach, jakie muszą zostać dopełnione po wyborze oferty w celu zawarcia umowy w sprawie zamówienia publicznego</w:t>
      </w:r>
    </w:p>
    <w:p w14:paraId="11C18AE9" w14:textId="77777777" w:rsidR="00DB1A25" w:rsidRPr="00692ECF" w:rsidRDefault="00DB1A25" w:rsidP="00114471">
      <w:pPr>
        <w:numPr>
          <w:ilvl w:val="0"/>
          <w:numId w:val="19"/>
        </w:numPr>
        <w:spacing w:line="320" w:lineRule="atLeast"/>
        <w:ind w:right="-108" w:firstLine="66"/>
        <w:jc w:val="both"/>
        <w:rPr>
          <w:rFonts w:ascii="Arial" w:hAnsi="Arial" w:cs="Arial"/>
          <w:sz w:val="21"/>
          <w:szCs w:val="21"/>
        </w:rPr>
      </w:pPr>
      <w:bookmarkStart w:id="13" w:name="_Toc42045493"/>
      <w:r w:rsidRPr="00692ECF">
        <w:rPr>
          <w:rFonts w:ascii="Arial" w:hAnsi="Arial" w:cs="Arial"/>
          <w:sz w:val="21"/>
          <w:szCs w:val="21"/>
        </w:rPr>
        <w:t>Wykonawca przed zawarciem umowy:</w:t>
      </w:r>
    </w:p>
    <w:p w14:paraId="48FAB987" w14:textId="22D43B5D" w:rsidR="00DB1A25" w:rsidRDefault="00DB1A25" w:rsidP="00114471">
      <w:pPr>
        <w:numPr>
          <w:ilvl w:val="1"/>
          <w:numId w:val="18"/>
        </w:numPr>
        <w:spacing w:line="320" w:lineRule="atLeast"/>
        <w:ind w:left="993" w:right="-108" w:hanging="284"/>
        <w:jc w:val="both"/>
        <w:rPr>
          <w:rFonts w:ascii="Arial" w:hAnsi="Arial" w:cs="Arial"/>
          <w:sz w:val="21"/>
          <w:szCs w:val="21"/>
        </w:rPr>
      </w:pPr>
      <w:r w:rsidRPr="00692ECF">
        <w:rPr>
          <w:rFonts w:ascii="Arial" w:hAnsi="Arial" w:cs="Arial"/>
          <w:sz w:val="21"/>
          <w:szCs w:val="21"/>
        </w:rPr>
        <w:t>poda wszelkie informacje niezbędne do wypełn</w:t>
      </w:r>
      <w:r w:rsidR="00A23B70" w:rsidRPr="00692ECF">
        <w:rPr>
          <w:rFonts w:ascii="Arial" w:hAnsi="Arial" w:cs="Arial"/>
          <w:sz w:val="21"/>
          <w:szCs w:val="21"/>
        </w:rPr>
        <w:t>ienia treści umowy na wezwanie z</w:t>
      </w:r>
      <w:r w:rsidRPr="00692ECF">
        <w:rPr>
          <w:rFonts w:ascii="Arial" w:hAnsi="Arial" w:cs="Arial"/>
          <w:sz w:val="21"/>
          <w:szCs w:val="21"/>
        </w:rPr>
        <w:t>amawiającego</w:t>
      </w:r>
      <w:r w:rsidR="002C37E6" w:rsidRPr="00692ECF">
        <w:rPr>
          <w:rFonts w:ascii="Arial" w:hAnsi="Arial" w:cs="Arial"/>
          <w:sz w:val="21"/>
          <w:szCs w:val="21"/>
        </w:rPr>
        <w:t>,</w:t>
      </w:r>
    </w:p>
    <w:p w14:paraId="7A337579" w14:textId="4359574E" w:rsidR="00A86404" w:rsidRPr="006615E0" w:rsidRDefault="00242328" w:rsidP="00242328">
      <w:pPr>
        <w:numPr>
          <w:ilvl w:val="1"/>
          <w:numId w:val="18"/>
        </w:numPr>
        <w:spacing w:line="320" w:lineRule="atLeast"/>
        <w:ind w:left="993" w:right="-108" w:hanging="284"/>
        <w:jc w:val="both"/>
        <w:rPr>
          <w:rFonts w:ascii="Arial" w:hAnsi="Arial" w:cs="Arial"/>
          <w:sz w:val="21"/>
          <w:szCs w:val="21"/>
        </w:rPr>
      </w:pPr>
      <w:r w:rsidRPr="00242328">
        <w:rPr>
          <w:rFonts w:ascii="Arial" w:hAnsi="Arial" w:cs="Arial"/>
          <w:sz w:val="21"/>
          <w:szCs w:val="21"/>
        </w:rPr>
        <w:t xml:space="preserve">poda wartość wynagrodzenia za wykonanie przedmiotu zamówienia wskazaną w formularzu oferty, w podziale na kwoty za </w:t>
      </w:r>
      <w:r w:rsidRPr="006615E0">
        <w:rPr>
          <w:rFonts w:ascii="Arial" w:hAnsi="Arial" w:cs="Arial"/>
          <w:sz w:val="21"/>
          <w:szCs w:val="21"/>
        </w:rPr>
        <w:t xml:space="preserve">wykonanie zamówienia oraz za przeniesienie pełnych praw autorskich i zależnych zgodnie z §5 </w:t>
      </w:r>
      <w:r w:rsidR="00A86404" w:rsidRPr="006615E0">
        <w:rPr>
          <w:rFonts w:ascii="Arial" w:hAnsi="Arial" w:cs="Arial"/>
          <w:sz w:val="21"/>
          <w:szCs w:val="21"/>
        </w:rPr>
        <w:t>projektowanych postanowień umowy.</w:t>
      </w:r>
    </w:p>
    <w:p w14:paraId="4C78E1D6" w14:textId="4A3A509A" w:rsidR="00DB1A25" w:rsidRPr="00A86404" w:rsidRDefault="00263B56" w:rsidP="00242328">
      <w:pPr>
        <w:pStyle w:val="Akapitzlist"/>
        <w:numPr>
          <w:ilvl w:val="0"/>
          <w:numId w:val="19"/>
        </w:numPr>
        <w:spacing w:line="320" w:lineRule="atLeast"/>
        <w:ind w:left="709" w:right="-108" w:hanging="283"/>
        <w:jc w:val="both"/>
        <w:rPr>
          <w:rFonts w:ascii="Arial" w:hAnsi="Arial" w:cs="Arial"/>
          <w:sz w:val="21"/>
          <w:szCs w:val="21"/>
        </w:rPr>
      </w:pPr>
      <w:r w:rsidRPr="006615E0">
        <w:rPr>
          <w:rFonts w:ascii="Arial" w:hAnsi="Arial" w:cs="Arial"/>
          <w:sz w:val="21"/>
          <w:szCs w:val="21"/>
        </w:rPr>
        <w:t>J</w:t>
      </w:r>
      <w:r w:rsidR="00A23B70" w:rsidRPr="006615E0">
        <w:rPr>
          <w:rFonts w:ascii="Arial" w:hAnsi="Arial" w:cs="Arial"/>
          <w:sz w:val="21"/>
          <w:szCs w:val="21"/>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615E0">
        <w:rPr>
          <w:rFonts w:ascii="Arial" w:hAnsi="Arial" w:cs="Arial"/>
          <w:sz w:val="21"/>
          <w:szCs w:val="21"/>
        </w:rPr>
        <w:t>, w której</w:t>
      </w:r>
      <w:r w:rsidR="002C37E6" w:rsidRPr="006615E0">
        <w:rPr>
          <w:rFonts w:ascii="Arial" w:hAnsi="Arial" w:cs="Arial"/>
          <w:sz w:val="21"/>
          <w:szCs w:val="21"/>
        </w:rPr>
        <w:t xml:space="preserve"> </w:t>
      </w:r>
      <w:r w:rsidR="00DB1A25" w:rsidRPr="006615E0">
        <w:rPr>
          <w:rFonts w:ascii="Arial" w:hAnsi="Arial" w:cs="Arial"/>
          <w:sz w:val="21"/>
          <w:szCs w:val="21"/>
        </w:rPr>
        <w:t>m.in. zostanie określony pełnomo</w:t>
      </w:r>
      <w:r w:rsidR="00A23B70" w:rsidRPr="006615E0">
        <w:rPr>
          <w:rFonts w:ascii="Arial" w:hAnsi="Arial" w:cs="Arial"/>
          <w:sz w:val="21"/>
          <w:szCs w:val="21"/>
        </w:rPr>
        <w:t>cnik uprawniony do</w:t>
      </w:r>
      <w:r w:rsidR="00D36ECB" w:rsidRPr="006615E0">
        <w:rPr>
          <w:rFonts w:ascii="Arial" w:hAnsi="Arial" w:cs="Arial"/>
          <w:sz w:val="21"/>
          <w:szCs w:val="21"/>
        </w:rPr>
        <w:t xml:space="preserve"> </w:t>
      </w:r>
      <w:r w:rsidR="00A23B70" w:rsidRPr="006615E0">
        <w:rPr>
          <w:rFonts w:ascii="Arial" w:hAnsi="Arial" w:cs="Arial"/>
          <w:sz w:val="21"/>
          <w:szCs w:val="21"/>
        </w:rPr>
        <w:t>kontaktów z</w:t>
      </w:r>
      <w:r w:rsidR="00D36ECB" w:rsidRPr="006615E0">
        <w:rPr>
          <w:rFonts w:ascii="Arial" w:hAnsi="Arial" w:cs="Arial"/>
          <w:sz w:val="21"/>
          <w:szCs w:val="21"/>
        </w:rPr>
        <w:t xml:space="preserve"> </w:t>
      </w:r>
      <w:r w:rsidR="00A23B70" w:rsidRPr="006615E0">
        <w:rPr>
          <w:rFonts w:ascii="Arial" w:hAnsi="Arial" w:cs="Arial"/>
          <w:sz w:val="21"/>
          <w:szCs w:val="21"/>
        </w:rPr>
        <w:t>z</w:t>
      </w:r>
      <w:r w:rsidR="00DB1A25" w:rsidRPr="006615E0">
        <w:rPr>
          <w:rFonts w:ascii="Arial" w:hAnsi="Arial" w:cs="Arial"/>
          <w:sz w:val="21"/>
          <w:szCs w:val="21"/>
        </w:rPr>
        <w:t>amawiającym oraz do</w:t>
      </w:r>
      <w:r w:rsidR="00D36ECB" w:rsidRPr="00A86404">
        <w:rPr>
          <w:rFonts w:ascii="Arial" w:hAnsi="Arial" w:cs="Arial"/>
          <w:sz w:val="21"/>
          <w:szCs w:val="21"/>
        </w:rPr>
        <w:t xml:space="preserve"> </w:t>
      </w:r>
      <w:r w:rsidR="00DB1A25" w:rsidRPr="00A86404">
        <w:rPr>
          <w:rFonts w:ascii="Arial" w:hAnsi="Arial" w:cs="Arial"/>
          <w:sz w:val="21"/>
          <w:szCs w:val="21"/>
        </w:rPr>
        <w:t>wystawiania dokumentów</w:t>
      </w:r>
      <w:r w:rsidR="00D36ECB" w:rsidRPr="00A86404">
        <w:rPr>
          <w:rFonts w:ascii="Arial" w:hAnsi="Arial" w:cs="Arial"/>
          <w:sz w:val="21"/>
          <w:szCs w:val="21"/>
        </w:rPr>
        <w:t xml:space="preserve"> </w:t>
      </w:r>
      <w:r w:rsidR="00DB1A25" w:rsidRPr="00A86404">
        <w:rPr>
          <w:rFonts w:ascii="Arial" w:hAnsi="Arial" w:cs="Arial"/>
          <w:sz w:val="21"/>
          <w:szCs w:val="21"/>
        </w:rPr>
        <w:t>związanych z płatnościami, przy czym termin, na jaki została zawarta umowa, nie może być krótszy niż termin realizacji zamówienia.</w:t>
      </w:r>
      <w:bookmarkEnd w:id="13"/>
    </w:p>
    <w:p w14:paraId="60FD0647" w14:textId="0B17C6C9" w:rsidR="00DB1A25" w:rsidRPr="00A86404" w:rsidRDefault="00DB1A25" w:rsidP="00242328">
      <w:pPr>
        <w:pStyle w:val="Akapitzlist"/>
        <w:numPr>
          <w:ilvl w:val="0"/>
          <w:numId w:val="19"/>
        </w:numPr>
        <w:spacing w:line="320" w:lineRule="atLeast"/>
        <w:ind w:left="709" w:right="-108" w:hanging="283"/>
        <w:jc w:val="both"/>
        <w:rPr>
          <w:rFonts w:ascii="Arial" w:hAnsi="Arial" w:cs="Arial"/>
          <w:sz w:val="21"/>
          <w:szCs w:val="21"/>
        </w:rPr>
      </w:pPr>
      <w:bookmarkStart w:id="14" w:name="_Hlk147252879"/>
      <w:r w:rsidRPr="00A86404">
        <w:rPr>
          <w:rFonts w:ascii="Arial" w:hAnsi="Arial" w:cs="Arial"/>
          <w:sz w:val="21"/>
          <w:szCs w:val="21"/>
        </w:rPr>
        <w:t xml:space="preserve">Niedopełnienie powyższych formalności przez wybranego </w:t>
      </w:r>
      <w:r w:rsidR="002C37E6" w:rsidRPr="00A86404">
        <w:rPr>
          <w:rFonts w:ascii="Arial" w:hAnsi="Arial" w:cs="Arial"/>
          <w:sz w:val="21"/>
          <w:szCs w:val="21"/>
        </w:rPr>
        <w:t>w</w:t>
      </w:r>
      <w:r w:rsidRPr="00A86404">
        <w:rPr>
          <w:rFonts w:ascii="Arial" w:hAnsi="Arial" w:cs="Arial"/>
          <w:sz w:val="21"/>
          <w:szCs w:val="21"/>
        </w:rPr>
        <w:t>ykonawcę będzie potraktowane prze</w:t>
      </w:r>
      <w:r w:rsidR="006C3F4D" w:rsidRPr="00A86404">
        <w:rPr>
          <w:rFonts w:ascii="Arial" w:hAnsi="Arial" w:cs="Arial"/>
          <w:sz w:val="21"/>
          <w:szCs w:val="21"/>
        </w:rPr>
        <w:t>z z</w:t>
      </w:r>
      <w:r w:rsidRPr="00A86404">
        <w:rPr>
          <w:rFonts w:ascii="Arial" w:hAnsi="Arial" w:cs="Arial"/>
          <w:sz w:val="21"/>
          <w:szCs w:val="21"/>
        </w:rPr>
        <w:t xml:space="preserve">amawiającego jako niemożność zawarcia umowy w sprawie zamówienia publicznego </w:t>
      </w:r>
      <w:r w:rsidR="007D7898" w:rsidRPr="00A86404">
        <w:rPr>
          <w:rFonts w:ascii="Arial" w:hAnsi="Arial" w:cs="Arial"/>
          <w:sz w:val="21"/>
          <w:szCs w:val="21"/>
        </w:rPr>
        <w:t>z przyczyn leżących po stronie w</w:t>
      </w:r>
      <w:r w:rsidR="001938F2" w:rsidRPr="00A86404">
        <w:rPr>
          <w:rFonts w:ascii="Arial" w:hAnsi="Arial" w:cs="Arial"/>
          <w:sz w:val="21"/>
          <w:szCs w:val="21"/>
        </w:rPr>
        <w:t>ykonawcy</w:t>
      </w:r>
      <w:r w:rsidR="0033140B">
        <w:rPr>
          <w:rFonts w:ascii="Arial" w:hAnsi="Arial" w:cs="Arial"/>
          <w:sz w:val="21"/>
          <w:szCs w:val="21"/>
        </w:rPr>
        <w:t>.</w:t>
      </w:r>
    </w:p>
    <w:bookmarkEnd w:id="14"/>
    <w:p w14:paraId="45012938" w14:textId="77777777" w:rsidR="00C96856" w:rsidRDefault="00C96856" w:rsidP="00897C55">
      <w:pPr>
        <w:widowControl w:val="0"/>
        <w:snapToGrid w:val="0"/>
        <w:spacing w:before="120" w:after="120" w:line="320" w:lineRule="atLeast"/>
        <w:contextualSpacing/>
        <w:jc w:val="both"/>
        <w:rPr>
          <w:rFonts w:ascii="Arial" w:hAnsi="Arial" w:cs="Arial"/>
          <w:b/>
          <w:sz w:val="21"/>
          <w:szCs w:val="21"/>
        </w:rPr>
      </w:pPr>
    </w:p>
    <w:p w14:paraId="495A6D14" w14:textId="519E67CE" w:rsidR="00C5791B" w:rsidRPr="00A86765" w:rsidRDefault="00C5791B" w:rsidP="00A86765">
      <w:pPr>
        <w:widowControl w:val="0"/>
        <w:snapToGrid w:val="0"/>
        <w:spacing w:before="120" w:after="120" w:line="280" w:lineRule="atLeast"/>
        <w:contextualSpacing/>
        <w:jc w:val="both"/>
        <w:rPr>
          <w:rFonts w:ascii="Arial" w:hAnsi="Arial" w:cs="Arial"/>
          <w:b/>
          <w:sz w:val="18"/>
          <w:szCs w:val="18"/>
        </w:rPr>
      </w:pPr>
      <w:r w:rsidRPr="00A86765">
        <w:rPr>
          <w:rFonts w:ascii="Arial" w:hAnsi="Arial" w:cs="Arial"/>
          <w:b/>
          <w:sz w:val="18"/>
          <w:szCs w:val="18"/>
        </w:rPr>
        <w:t>Załą</w:t>
      </w:r>
      <w:r w:rsidR="008508D5" w:rsidRPr="00A86765">
        <w:rPr>
          <w:rFonts w:ascii="Arial" w:hAnsi="Arial" w:cs="Arial"/>
          <w:b/>
          <w:sz w:val="18"/>
          <w:szCs w:val="18"/>
        </w:rPr>
        <w:t>czniki do S</w:t>
      </w:r>
      <w:r w:rsidRPr="00A86765">
        <w:rPr>
          <w:rFonts w:ascii="Arial" w:hAnsi="Arial" w:cs="Arial"/>
          <w:b/>
          <w:sz w:val="18"/>
          <w:szCs w:val="18"/>
        </w:rPr>
        <w:t>WZ:</w:t>
      </w:r>
    </w:p>
    <w:p w14:paraId="5011902C" w14:textId="48F78C9E" w:rsidR="00660A68" w:rsidRPr="00A86765" w:rsidRDefault="00BD5C47" w:rsidP="00A86765">
      <w:pPr>
        <w:pStyle w:val="pkt"/>
        <w:spacing w:before="120" w:after="120" w:line="280" w:lineRule="atLeast"/>
        <w:ind w:left="0" w:firstLine="0"/>
        <w:contextualSpacing/>
        <w:rPr>
          <w:rFonts w:ascii="Arial" w:hAnsi="Arial" w:cs="Arial"/>
          <w:sz w:val="18"/>
          <w:szCs w:val="18"/>
        </w:rPr>
      </w:pPr>
      <w:r w:rsidRPr="00A86765">
        <w:rPr>
          <w:rFonts w:ascii="Arial" w:hAnsi="Arial" w:cs="Arial"/>
          <w:sz w:val="18"/>
          <w:szCs w:val="18"/>
        </w:rPr>
        <w:t xml:space="preserve">Załącznik nr 1 </w:t>
      </w:r>
      <w:r w:rsidR="001816A9" w:rsidRPr="00A86765">
        <w:rPr>
          <w:rFonts w:ascii="Arial" w:hAnsi="Arial" w:cs="Arial"/>
          <w:sz w:val="18"/>
          <w:szCs w:val="18"/>
        </w:rPr>
        <w:t xml:space="preserve">– </w:t>
      </w:r>
      <w:r w:rsidR="00800666" w:rsidRPr="00A86765">
        <w:rPr>
          <w:rFonts w:ascii="Arial" w:hAnsi="Arial" w:cs="Arial"/>
          <w:sz w:val="18"/>
          <w:szCs w:val="18"/>
        </w:rPr>
        <w:t>Formularz o</w:t>
      </w:r>
      <w:r w:rsidR="00CD30A9" w:rsidRPr="00A86765">
        <w:rPr>
          <w:rFonts w:ascii="Arial" w:hAnsi="Arial" w:cs="Arial"/>
          <w:sz w:val="18"/>
          <w:szCs w:val="18"/>
        </w:rPr>
        <w:t>fert</w:t>
      </w:r>
      <w:r w:rsidR="00800666" w:rsidRPr="00A86765">
        <w:rPr>
          <w:rFonts w:ascii="Arial" w:hAnsi="Arial" w:cs="Arial"/>
          <w:sz w:val="18"/>
          <w:szCs w:val="18"/>
        </w:rPr>
        <w:t>y</w:t>
      </w:r>
    </w:p>
    <w:p w14:paraId="3CECE64D" w14:textId="32CC9CC3" w:rsidR="007B17C3" w:rsidRPr="00A86765" w:rsidRDefault="00595516" w:rsidP="00A86765">
      <w:pPr>
        <w:pStyle w:val="pkt"/>
        <w:spacing w:before="120" w:after="120" w:line="280" w:lineRule="atLeast"/>
        <w:ind w:left="0" w:firstLine="0"/>
        <w:contextualSpacing/>
        <w:rPr>
          <w:rFonts w:ascii="Arial" w:hAnsi="Arial" w:cs="Arial"/>
          <w:sz w:val="18"/>
          <w:szCs w:val="18"/>
        </w:rPr>
      </w:pPr>
      <w:r w:rsidRPr="00A86765">
        <w:rPr>
          <w:rFonts w:ascii="Arial" w:hAnsi="Arial" w:cs="Arial"/>
          <w:sz w:val="18"/>
          <w:szCs w:val="18"/>
        </w:rPr>
        <w:t xml:space="preserve">Załącznik nr </w:t>
      </w:r>
      <w:r w:rsidR="007B17C3" w:rsidRPr="00A86765">
        <w:rPr>
          <w:rFonts w:ascii="Arial" w:hAnsi="Arial" w:cs="Arial"/>
          <w:sz w:val="18"/>
          <w:szCs w:val="18"/>
        </w:rPr>
        <w:t>2</w:t>
      </w:r>
      <w:r w:rsidR="00BD5C47" w:rsidRPr="00A86765">
        <w:rPr>
          <w:rFonts w:ascii="Arial" w:hAnsi="Arial" w:cs="Arial"/>
          <w:sz w:val="18"/>
          <w:szCs w:val="18"/>
        </w:rPr>
        <w:t xml:space="preserve"> </w:t>
      </w:r>
      <w:r w:rsidRPr="00A86765">
        <w:rPr>
          <w:rFonts w:ascii="Arial" w:hAnsi="Arial" w:cs="Arial"/>
          <w:sz w:val="18"/>
          <w:szCs w:val="18"/>
        </w:rPr>
        <w:t>–</w:t>
      </w:r>
      <w:r w:rsidR="00A86404" w:rsidRPr="00A86765">
        <w:rPr>
          <w:rFonts w:ascii="Arial" w:hAnsi="Arial" w:cs="Arial"/>
          <w:sz w:val="18"/>
          <w:szCs w:val="18"/>
        </w:rPr>
        <w:t xml:space="preserve"> </w:t>
      </w:r>
      <w:r w:rsidR="00CD30A9" w:rsidRPr="00A86765">
        <w:rPr>
          <w:rFonts w:ascii="Arial" w:hAnsi="Arial" w:cs="Arial"/>
          <w:sz w:val="18"/>
          <w:szCs w:val="18"/>
        </w:rPr>
        <w:t>Oświadczenie o braku podstaw do wykluczenia</w:t>
      </w:r>
      <w:r w:rsidR="001E2C48" w:rsidRPr="00A86765">
        <w:rPr>
          <w:rFonts w:ascii="Arial" w:hAnsi="Arial" w:cs="Arial"/>
          <w:sz w:val="18"/>
          <w:szCs w:val="18"/>
        </w:rPr>
        <w:t xml:space="preserve"> oraz o spełnianiu warunków udziału w postępowaniu</w:t>
      </w:r>
    </w:p>
    <w:p w14:paraId="65E773BE" w14:textId="1E966B06" w:rsidR="00CD30A9" w:rsidRPr="00A86765" w:rsidRDefault="00722E27" w:rsidP="00A86765">
      <w:pPr>
        <w:pStyle w:val="pkt"/>
        <w:spacing w:before="120" w:after="120" w:line="280" w:lineRule="atLeast"/>
        <w:ind w:left="0" w:firstLine="0"/>
        <w:contextualSpacing/>
        <w:rPr>
          <w:rFonts w:ascii="Arial" w:hAnsi="Arial" w:cs="Arial"/>
          <w:sz w:val="18"/>
          <w:szCs w:val="18"/>
        </w:rPr>
      </w:pPr>
      <w:r w:rsidRPr="00A86765">
        <w:rPr>
          <w:rFonts w:ascii="Arial" w:hAnsi="Arial" w:cs="Arial"/>
          <w:sz w:val="18"/>
          <w:szCs w:val="18"/>
        </w:rPr>
        <w:t xml:space="preserve">Załącznik nr </w:t>
      </w:r>
      <w:r w:rsidR="002B5B5F" w:rsidRPr="00A86765">
        <w:rPr>
          <w:rFonts w:ascii="Arial" w:hAnsi="Arial" w:cs="Arial"/>
          <w:sz w:val="18"/>
          <w:szCs w:val="18"/>
        </w:rPr>
        <w:t>3</w:t>
      </w:r>
      <w:r w:rsidR="00112B4C" w:rsidRPr="00A86765">
        <w:rPr>
          <w:rFonts w:ascii="Arial" w:hAnsi="Arial" w:cs="Arial"/>
          <w:sz w:val="18"/>
          <w:szCs w:val="18"/>
        </w:rPr>
        <w:t>_1</w:t>
      </w:r>
      <w:r w:rsidR="00BD5C47" w:rsidRPr="00A86765">
        <w:rPr>
          <w:rFonts w:ascii="Arial" w:hAnsi="Arial" w:cs="Arial"/>
          <w:sz w:val="18"/>
          <w:szCs w:val="18"/>
        </w:rPr>
        <w:t xml:space="preserve"> </w:t>
      </w:r>
      <w:r w:rsidRPr="00A86765">
        <w:rPr>
          <w:rFonts w:ascii="Arial" w:hAnsi="Arial" w:cs="Arial"/>
          <w:sz w:val="18"/>
          <w:szCs w:val="18"/>
        </w:rPr>
        <w:t>– Instrukcja obsługi Platformy</w:t>
      </w:r>
    </w:p>
    <w:p w14:paraId="38077D0A" w14:textId="5780ABE5" w:rsidR="00D5658C" w:rsidRPr="00A86765" w:rsidRDefault="002B5B5F" w:rsidP="00A86765">
      <w:pPr>
        <w:pStyle w:val="pkt"/>
        <w:spacing w:before="120" w:after="120" w:line="280" w:lineRule="atLeast"/>
        <w:ind w:left="0" w:firstLine="0"/>
        <w:contextualSpacing/>
        <w:rPr>
          <w:rFonts w:ascii="Arial" w:hAnsi="Arial" w:cs="Arial"/>
          <w:sz w:val="18"/>
          <w:szCs w:val="18"/>
        </w:rPr>
      </w:pPr>
      <w:r w:rsidRPr="00A86765">
        <w:rPr>
          <w:rFonts w:ascii="Arial" w:hAnsi="Arial" w:cs="Arial"/>
          <w:sz w:val="18"/>
          <w:szCs w:val="18"/>
        </w:rPr>
        <w:t>Załącznik nr 3</w:t>
      </w:r>
      <w:r w:rsidR="00112B4C" w:rsidRPr="00A86765">
        <w:rPr>
          <w:rFonts w:ascii="Arial" w:hAnsi="Arial" w:cs="Arial"/>
          <w:sz w:val="18"/>
          <w:szCs w:val="18"/>
        </w:rPr>
        <w:t>_2</w:t>
      </w:r>
      <w:r w:rsidR="00BD5C47" w:rsidRPr="00A86765">
        <w:rPr>
          <w:rFonts w:ascii="Arial" w:hAnsi="Arial" w:cs="Arial"/>
          <w:sz w:val="18"/>
          <w:szCs w:val="18"/>
        </w:rPr>
        <w:t xml:space="preserve"> </w:t>
      </w:r>
      <w:r w:rsidR="00112B4C" w:rsidRPr="00A86765">
        <w:rPr>
          <w:rFonts w:ascii="Arial" w:hAnsi="Arial" w:cs="Arial"/>
          <w:sz w:val="18"/>
          <w:szCs w:val="18"/>
        </w:rPr>
        <w:t xml:space="preserve">– </w:t>
      </w:r>
      <w:r w:rsidR="00D5658C" w:rsidRPr="00A86765">
        <w:rPr>
          <w:rFonts w:ascii="Arial" w:hAnsi="Arial" w:cs="Arial"/>
          <w:sz w:val="18"/>
          <w:szCs w:val="18"/>
        </w:rPr>
        <w:t>Regulamin Platformy</w:t>
      </w:r>
    </w:p>
    <w:p w14:paraId="301B3D3B" w14:textId="3845C71D" w:rsidR="00722E27" w:rsidRPr="00A86765" w:rsidRDefault="002B5B5F" w:rsidP="00A86765">
      <w:pPr>
        <w:pStyle w:val="pkt"/>
        <w:spacing w:before="120" w:after="120" w:line="280" w:lineRule="atLeast"/>
        <w:ind w:left="0" w:firstLine="0"/>
        <w:contextualSpacing/>
        <w:rPr>
          <w:rFonts w:ascii="Arial" w:hAnsi="Arial" w:cs="Arial"/>
          <w:sz w:val="18"/>
          <w:szCs w:val="18"/>
        </w:rPr>
      </w:pPr>
      <w:r w:rsidRPr="00A86765">
        <w:rPr>
          <w:rFonts w:ascii="Arial" w:hAnsi="Arial" w:cs="Arial"/>
          <w:sz w:val="18"/>
          <w:szCs w:val="18"/>
        </w:rPr>
        <w:t>Załącznik nr 4</w:t>
      </w:r>
      <w:r w:rsidR="00BD5C47" w:rsidRPr="00A86765">
        <w:rPr>
          <w:rFonts w:ascii="Arial" w:hAnsi="Arial" w:cs="Arial"/>
          <w:sz w:val="18"/>
          <w:szCs w:val="18"/>
        </w:rPr>
        <w:t xml:space="preserve"> </w:t>
      </w:r>
      <w:r w:rsidR="001310E1" w:rsidRPr="00A86765">
        <w:rPr>
          <w:rFonts w:ascii="Arial" w:hAnsi="Arial" w:cs="Arial"/>
          <w:sz w:val="18"/>
          <w:szCs w:val="18"/>
        </w:rPr>
        <w:t>–</w:t>
      </w:r>
      <w:r w:rsidR="00722E27" w:rsidRPr="00A86765">
        <w:rPr>
          <w:rFonts w:ascii="Arial" w:hAnsi="Arial" w:cs="Arial"/>
          <w:sz w:val="18"/>
          <w:szCs w:val="18"/>
        </w:rPr>
        <w:t xml:space="preserve"> </w:t>
      </w:r>
      <w:r w:rsidR="001310E1" w:rsidRPr="00A86765">
        <w:rPr>
          <w:rFonts w:ascii="Arial" w:hAnsi="Arial" w:cs="Arial"/>
          <w:sz w:val="18"/>
          <w:szCs w:val="18"/>
        </w:rPr>
        <w:t>Opis przedmiotu zamówienia</w:t>
      </w:r>
    </w:p>
    <w:p w14:paraId="06B05FA2" w14:textId="5803AF87" w:rsidR="00722E27" w:rsidRPr="00A86765" w:rsidRDefault="006372B0" w:rsidP="00A86765">
      <w:pPr>
        <w:pStyle w:val="pkt"/>
        <w:spacing w:before="120" w:after="120" w:line="280" w:lineRule="atLeast"/>
        <w:ind w:left="0" w:firstLine="0"/>
        <w:contextualSpacing/>
        <w:rPr>
          <w:rFonts w:ascii="Arial" w:hAnsi="Arial" w:cs="Arial"/>
          <w:sz w:val="18"/>
          <w:szCs w:val="18"/>
        </w:rPr>
      </w:pPr>
      <w:r w:rsidRPr="00A86765">
        <w:rPr>
          <w:rFonts w:ascii="Arial" w:hAnsi="Arial" w:cs="Arial"/>
          <w:sz w:val="18"/>
          <w:szCs w:val="18"/>
        </w:rPr>
        <w:t xml:space="preserve">Załącznik nr </w:t>
      </w:r>
      <w:r w:rsidR="007B2527" w:rsidRPr="00A86765">
        <w:rPr>
          <w:rFonts w:ascii="Arial" w:hAnsi="Arial" w:cs="Arial"/>
          <w:sz w:val="18"/>
          <w:szCs w:val="18"/>
        </w:rPr>
        <w:t>5</w:t>
      </w:r>
      <w:r w:rsidR="00A970A3" w:rsidRPr="00A86765">
        <w:rPr>
          <w:rFonts w:ascii="Arial" w:hAnsi="Arial" w:cs="Arial"/>
          <w:sz w:val="18"/>
          <w:szCs w:val="18"/>
        </w:rPr>
        <w:t xml:space="preserve"> </w:t>
      </w:r>
      <w:r w:rsidR="00722E27" w:rsidRPr="00A86765">
        <w:rPr>
          <w:rFonts w:ascii="Arial" w:hAnsi="Arial" w:cs="Arial"/>
          <w:sz w:val="18"/>
          <w:szCs w:val="18"/>
        </w:rPr>
        <w:t>–</w:t>
      </w:r>
      <w:r w:rsidR="00125A2A" w:rsidRPr="00A86765">
        <w:rPr>
          <w:rFonts w:ascii="Arial" w:hAnsi="Arial" w:cs="Arial"/>
          <w:sz w:val="18"/>
          <w:szCs w:val="18"/>
        </w:rPr>
        <w:t xml:space="preserve"> P</w:t>
      </w:r>
      <w:r w:rsidR="00722E27" w:rsidRPr="00A86765">
        <w:rPr>
          <w:rFonts w:ascii="Arial" w:hAnsi="Arial" w:cs="Arial"/>
          <w:sz w:val="18"/>
          <w:szCs w:val="18"/>
        </w:rPr>
        <w:t>rojektowane postanowienia umowy</w:t>
      </w:r>
      <w:r w:rsidR="00391D15" w:rsidRPr="00A86765">
        <w:rPr>
          <w:rFonts w:ascii="Arial" w:hAnsi="Arial" w:cs="Arial"/>
          <w:sz w:val="18"/>
          <w:szCs w:val="18"/>
        </w:rPr>
        <w:t xml:space="preserve"> wraz</w:t>
      </w:r>
      <w:r w:rsidR="00B16F6A" w:rsidRPr="00A86765">
        <w:rPr>
          <w:rFonts w:ascii="Arial" w:hAnsi="Arial" w:cs="Arial"/>
          <w:sz w:val="18"/>
          <w:szCs w:val="18"/>
        </w:rPr>
        <w:t xml:space="preserve"> z </w:t>
      </w:r>
      <w:r w:rsidR="00391D15" w:rsidRPr="00A86765">
        <w:rPr>
          <w:rFonts w:ascii="Arial" w:hAnsi="Arial" w:cs="Arial"/>
          <w:sz w:val="18"/>
          <w:szCs w:val="18"/>
        </w:rPr>
        <w:t>RODO</w:t>
      </w:r>
    </w:p>
    <w:p w14:paraId="229AC04D" w14:textId="056A6F5B" w:rsidR="001310E1" w:rsidRPr="00B422F9" w:rsidRDefault="006372B0" w:rsidP="00A86765">
      <w:pPr>
        <w:pStyle w:val="pkt"/>
        <w:spacing w:before="120" w:after="120" w:line="280" w:lineRule="atLeast"/>
        <w:ind w:left="0" w:firstLine="0"/>
        <w:contextualSpacing/>
        <w:rPr>
          <w:rFonts w:ascii="Arial" w:hAnsi="Arial" w:cs="Arial"/>
          <w:sz w:val="18"/>
          <w:szCs w:val="18"/>
        </w:rPr>
      </w:pPr>
      <w:r w:rsidRPr="00B422F9">
        <w:rPr>
          <w:rFonts w:ascii="Arial" w:hAnsi="Arial" w:cs="Arial"/>
          <w:sz w:val="18"/>
          <w:szCs w:val="18"/>
        </w:rPr>
        <w:t xml:space="preserve">Załącznik nr </w:t>
      </w:r>
      <w:r w:rsidR="007B2527" w:rsidRPr="00B422F9">
        <w:rPr>
          <w:rFonts w:ascii="Arial" w:hAnsi="Arial" w:cs="Arial"/>
          <w:sz w:val="18"/>
          <w:szCs w:val="18"/>
        </w:rPr>
        <w:t>6</w:t>
      </w:r>
      <w:r w:rsidR="00623706" w:rsidRPr="00B422F9">
        <w:rPr>
          <w:rFonts w:ascii="Arial" w:hAnsi="Arial" w:cs="Arial"/>
          <w:sz w:val="18"/>
          <w:szCs w:val="18"/>
        </w:rPr>
        <w:t xml:space="preserve"> </w:t>
      </w:r>
      <w:r w:rsidR="001816A9" w:rsidRPr="00B422F9">
        <w:rPr>
          <w:rFonts w:ascii="Arial" w:hAnsi="Arial" w:cs="Arial"/>
          <w:sz w:val="18"/>
          <w:szCs w:val="18"/>
        </w:rPr>
        <w:t>–</w:t>
      </w:r>
      <w:r w:rsidR="00337F7D" w:rsidRPr="00B422F9">
        <w:rPr>
          <w:rFonts w:ascii="Arial" w:hAnsi="Arial" w:cs="Arial"/>
          <w:sz w:val="18"/>
          <w:szCs w:val="18"/>
        </w:rPr>
        <w:t xml:space="preserve"> </w:t>
      </w:r>
      <w:r w:rsidR="00790E2E" w:rsidRPr="00B422F9">
        <w:rPr>
          <w:rFonts w:ascii="Arial" w:hAnsi="Arial" w:cs="Arial"/>
          <w:sz w:val="18"/>
          <w:szCs w:val="18"/>
        </w:rPr>
        <w:t>Wykaz wykonanych usług</w:t>
      </w:r>
    </w:p>
    <w:p w14:paraId="6F895C6D" w14:textId="43556729" w:rsidR="00B16F6A" w:rsidRPr="00A86765" w:rsidRDefault="00B16F6A" w:rsidP="00A86765">
      <w:pPr>
        <w:pStyle w:val="pkt"/>
        <w:spacing w:before="120" w:after="120" w:line="280" w:lineRule="atLeast"/>
        <w:ind w:left="0" w:firstLine="0"/>
        <w:contextualSpacing/>
        <w:rPr>
          <w:rFonts w:ascii="Arial" w:hAnsi="Arial" w:cs="Arial"/>
          <w:sz w:val="18"/>
          <w:szCs w:val="18"/>
        </w:rPr>
      </w:pPr>
      <w:r w:rsidRPr="00A86765">
        <w:rPr>
          <w:rFonts w:ascii="Arial" w:hAnsi="Arial" w:cs="Arial"/>
          <w:sz w:val="18"/>
          <w:szCs w:val="18"/>
        </w:rPr>
        <w:lastRenderedPageBreak/>
        <w:t xml:space="preserve">Załącznik nr </w:t>
      </w:r>
      <w:r w:rsidR="00242328" w:rsidRPr="00A86765">
        <w:rPr>
          <w:rFonts w:ascii="Arial" w:hAnsi="Arial" w:cs="Arial"/>
          <w:sz w:val="18"/>
          <w:szCs w:val="18"/>
        </w:rPr>
        <w:t>7</w:t>
      </w:r>
      <w:r w:rsidR="00634562" w:rsidRPr="00A86765">
        <w:rPr>
          <w:rFonts w:ascii="Arial" w:hAnsi="Arial" w:cs="Arial"/>
          <w:sz w:val="18"/>
          <w:szCs w:val="18"/>
        </w:rPr>
        <w:t xml:space="preserve"> </w:t>
      </w:r>
      <w:r w:rsidR="00F672E8" w:rsidRPr="00A86765">
        <w:rPr>
          <w:rFonts w:ascii="Arial" w:hAnsi="Arial" w:cs="Arial"/>
          <w:sz w:val="18"/>
          <w:szCs w:val="18"/>
        </w:rPr>
        <w:t>–</w:t>
      </w:r>
      <w:r w:rsidRPr="00A86765">
        <w:rPr>
          <w:rFonts w:ascii="Arial" w:hAnsi="Arial" w:cs="Arial"/>
          <w:sz w:val="18"/>
          <w:szCs w:val="18"/>
        </w:rPr>
        <w:t xml:space="preserve"> </w:t>
      </w:r>
      <w:r w:rsidR="00F56611" w:rsidRPr="00A86765">
        <w:rPr>
          <w:rFonts w:ascii="Arial" w:hAnsi="Arial" w:cs="Arial"/>
          <w:sz w:val="18"/>
          <w:szCs w:val="18"/>
        </w:rPr>
        <w:t>K</w:t>
      </w:r>
      <w:r w:rsidR="00F672E8" w:rsidRPr="00A86765">
        <w:rPr>
          <w:rFonts w:ascii="Arial" w:hAnsi="Arial" w:cs="Arial"/>
          <w:sz w:val="18"/>
          <w:szCs w:val="18"/>
        </w:rPr>
        <w:t xml:space="preserve">lauzula informacyjna </w:t>
      </w:r>
      <w:r w:rsidRPr="00A86765">
        <w:rPr>
          <w:rFonts w:ascii="Arial" w:hAnsi="Arial" w:cs="Arial"/>
          <w:sz w:val="18"/>
          <w:szCs w:val="18"/>
        </w:rPr>
        <w:t>RODO</w:t>
      </w:r>
    </w:p>
    <w:p w14:paraId="7CDA1E4B" w14:textId="300EBFB0" w:rsidR="00A86765" w:rsidRPr="00B422F9" w:rsidRDefault="00793382" w:rsidP="00345B45">
      <w:pPr>
        <w:pStyle w:val="pkt"/>
        <w:spacing w:before="120" w:after="120" w:line="280" w:lineRule="atLeast"/>
        <w:ind w:left="0" w:firstLine="0"/>
        <w:contextualSpacing/>
        <w:rPr>
          <w:rFonts w:ascii="Arial" w:hAnsi="Arial" w:cs="Arial"/>
          <w:sz w:val="18"/>
          <w:szCs w:val="18"/>
        </w:rPr>
      </w:pPr>
      <w:r w:rsidRPr="00B422F9">
        <w:rPr>
          <w:rFonts w:ascii="Arial" w:hAnsi="Arial" w:cs="Arial"/>
          <w:sz w:val="18"/>
          <w:szCs w:val="18"/>
        </w:rPr>
        <w:t>Załącznik nr 8</w:t>
      </w:r>
      <w:r w:rsidR="00A86765" w:rsidRPr="00B422F9">
        <w:rPr>
          <w:rFonts w:ascii="Arial" w:hAnsi="Arial" w:cs="Arial"/>
          <w:sz w:val="18"/>
          <w:szCs w:val="18"/>
        </w:rPr>
        <w:t xml:space="preserve"> - Wykaz doświadczenia Zespołu autorskiego</w:t>
      </w:r>
    </w:p>
    <w:p w14:paraId="28EA792F" w14:textId="77777777" w:rsidR="00A86765" w:rsidRPr="005B654E" w:rsidRDefault="00A86765" w:rsidP="00A86765">
      <w:pPr>
        <w:pStyle w:val="pkt"/>
        <w:spacing w:before="0" w:after="0" w:line="240" w:lineRule="auto"/>
        <w:ind w:left="0" w:firstLine="0"/>
        <w:contextualSpacing/>
        <w:jc w:val="left"/>
        <w:rPr>
          <w:rFonts w:ascii="Arial" w:hAnsi="Arial" w:cs="Arial"/>
          <w:sz w:val="18"/>
          <w:szCs w:val="18"/>
        </w:rPr>
      </w:pPr>
    </w:p>
    <w:p w14:paraId="3E6367B6" w14:textId="2C420C2E" w:rsidR="00793382" w:rsidRPr="00A86765" w:rsidRDefault="00793382" w:rsidP="00A86765">
      <w:pPr>
        <w:pStyle w:val="pkt"/>
        <w:spacing w:before="120" w:after="120" w:line="280" w:lineRule="atLeast"/>
        <w:ind w:left="0" w:firstLine="0"/>
        <w:contextualSpacing/>
        <w:rPr>
          <w:rFonts w:ascii="Arial" w:hAnsi="Arial" w:cs="Arial"/>
          <w:sz w:val="18"/>
          <w:szCs w:val="18"/>
        </w:rPr>
      </w:pPr>
    </w:p>
    <w:p w14:paraId="5AFEB4C9" w14:textId="3E048CBF" w:rsidR="00114471" w:rsidRPr="00974D96" w:rsidRDefault="00114471">
      <w:pPr>
        <w:rPr>
          <w:rFonts w:ascii="Arial" w:hAnsi="Arial" w:cs="Arial"/>
          <w:sz w:val="21"/>
          <w:szCs w:val="21"/>
        </w:rPr>
      </w:pPr>
    </w:p>
    <w:p w14:paraId="0EA56850" w14:textId="207FA8CA" w:rsidR="00262E43" w:rsidRPr="00D46D40" w:rsidRDefault="00262E43" w:rsidP="009E610D">
      <w:pPr>
        <w:pStyle w:val="pkt"/>
        <w:spacing w:before="120" w:after="120" w:line="360" w:lineRule="auto"/>
        <w:ind w:left="0" w:firstLine="0"/>
        <w:contextualSpacing/>
        <w:rPr>
          <w:rFonts w:ascii="Arial" w:hAnsi="Arial" w:cs="Arial"/>
          <w:sz w:val="16"/>
          <w:szCs w:val="16"/>
        </w:rPr>
      </w:pPr>
      <w:r w:rsidRPr="00974D96">
        <w:rPr>
          <w:rFonts w:ascii="Arial" w:hAnsi="Arial" w:cs="Arial"/>
          <w:i/>
          <w:sz w:val="16"/>
          <w:szCs w:val="16"/>
        </w:rPr>
        <w:tab/>
      </w:r>
      <w:r w:rsidRPr="00974D96">
        <w:rPr>
          <w:rFonts w:ascii="Arial" w:hAnsi="Arial" w:cs="Arial"/>
          <w:i/>
          <w:sz w:val="18"/>
          <w:szCs w:val="18"/>
        </w:rPr>
        <w:tab/>
      </w:r>
      <w:r w:rsidRPr="00974D96">
        <w:rPr>
          <w:rFonts w:ascii="Arial" w:hAnsi="Arial" w:cs="Arial"/>
          <w:i/>
          <w:sz w:val="18"/>
          <w:szCs w:val="18"/>
        </w:rPr>
        <w:tab/>
      </w:r>
      <w:r w:rsidRPr="00974D96">
        <w:rPr>
          <w:rFonts w:ascii="Arial" w:hAnsi="Arial" w:cs="Arial"/>
          <w:i/>
          <w:sz w:val="18"/>
          <w:szCs w:val="18"/>
        </w:rPr>
        <w:tab/>
      </w:r>
      <w:r w:rsidRPr="00974D96">
        <w:rPr>
          <w:rFonts w:ascii="Arial" w:hAnsi="Arial" w:cs="Arial"/>
          <w:i/>
          <w:sz w:val="18"/>
          <w:szCs w:val="18"/>
        </w:rPr>
        <w:tab/>
      </w:r>
      <w:r w:rsidRPr="00E24431">
        <w:rPr>
          <w:rFonts w:ascii="Arial" w:hAnsi="Arial" w:cs="Arial"/>
          <w:i/>
          <w:sz w:val="18"/>
          <w:szCs w:val="18"/>
        </w:rPr>
        <w:tab/>
      </w:r>
      <w:r w:rsidR="00781053">
        <w:rPr>
          <w:rFonts w:ascii="Arial" w:hAnsi="Arial" w:cs="Arial"/>
          <w:i/>
          <w:sz w:val="18"/>
          <w:szCs w:val="18"/>
        </w:rPr>
        <w:tab/>
      </w:r>
    </w:p>
    <w:p w14:paraId="4F984E55" w14:textId="77777777" w:rsidR="00262E43" w:rsidRDefault="00262E43">
      <w:pPr>
        <w:rPr>
          <w:rFonts w:ascii="Arial" w:hAnsi="Arial" w:cs="Arial"/>
          <w:sz w:val="21"/>
          <w:szCs w:val="21"/>
        </w:rPr>
      </w:pPr>
    </w:p>
    <w:sectPr w:rsidR="00262E43" w:rsidSect="00DA2271">
      <w:headerReference w:type="default" r:id="rId13"/>
      <w:footerReference w:type="default" r:id="rId14"/>
      <w:pgSz w:w="11906" w:h="16838"/>
      <w:pgMar w:top="1417" w:right="1274" w:bottom="1702" w:left="1134" w:header="708" w:footer="49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8F276" w16cex:dateUtc="2024-04-04T07:33:00Z"/>
  <w16cex:commentExtensible w16cex:durableId="29BE56A0" w16cex:dateUtc="2024-04-08T09:42:00Z"/>
  <w16cex:commentExtensible w16cex:durableId="29BA2E63" w16cex:dateUtc="2024-04-05T06:01:00Z"/>
  <w16cex:commentExtensible w16cex:durableId="29BE5704" w16cex:dateUtc="2024-04-08T09:44:00Z"/>
  <w16cex:commentExtensible w16cex:durableId="29B8F5A9" w16cex:dateUtc="2024-04-04T07:47:00Z"/>
  <w16cex:commentExtensible w16cex:durableId="29BA3DE6" w16cex:dateUtc="2024-04-05T07:07:00Z"/>
  <w16cex:commentExtensible w16cex:durableId="29B8F780" w16cex:dateUtc="2024-04-04T07:55:00Z"/>
  <w16cex:commentExtensible w16cex:durableId="29BA2AB2" w16cex:dateUtc="2024-04-05T05:45:00Z"/>
  <w16cex:commentExtensible w16cex:durableId="29BE8030" w16cex:dateUtc="2024-04-08T12:39:00Z"/>
  <w16cex:commentExtensible w16cex:durableId="29BA2C3F" w16cex:dateUtc="2024-04-05T05:52:00Z"/>
  <w16cex:commentExtensible w16cex:durableId="29BA3162" w16cex:dateUtc="2024-04-05T06:14:00Z"/>
  <w16cex:commentExtensible w16cex:durableId="29BE605A" w16cex:dateUtc="2024-04-08T10:23:00Z"/>
  <w16cex:commentExtensible w16cex:durableId="29C0AFB2" w16cex:dateUtc="2024-04-10T04:26:00Z"/>
  <w16cex:commentExtensible w16cex:durableId="29BA3D02" w16cex:dateUtc="2024-04-05T07:04:00Z"/>
  <w16cex:commentExtensible w16cex:durableId="29B8F89C" w16cex:dateUtc="2024-04-04T07:59:00Z"/>
  <w16cex:commentExtensible w16cex:durableId="29BE6682" w16cex:dateUtc="2024-04-08T10:50:00Z"/>
  <w16cex:commentExtensible w16cex:durableId="29C0AD9C" w16cex:dateUtc="2024-04-10T0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B09D9" w16cid:durableId="29B8F1EC"/>
  <w16cid:commentId w16cid:paraId="1357FDED" w16cid:durableId="29B8F276"/>
  <w16cid:commentId w16cid:paraId="0A72CDE0" w16cid:durableId="29BE5688"/>
  <w16cid:commentId w16cid:paraId="2ABC3B3B" w16cid:durableId="29BE56A0"/>
  <w16cid:commentId w16cid:paraId="5FECC195" w16cid:durableId="29BA2E63"/>
  <w16cid:commentId w16cid:paraId="54FF5831" w16cid:durableId="29BE568A"/>
  <w16cid:commentId w16cid:paraId="0EB517A0" w16cid:durableId="29BE5704"/>
  <w16cid:commentId w16cid:paraId="20BEE6C4" w16cid:durableId="29B8F1ED"/>
  <w16cid:commentId w16cid:paraId="43A8F1E3" w16cid:durableId="29B8F5A9"/>
  <w16cid:commentId w16cid:paraId="55B049E5" w16cid:durableId="29BE568D"/>
  <w16cid:commentId w16cid:paraId="6E365364" w16cid:durableId="29BA3DE6"/>
  <w16cid:commentId w16cid:paraId="2C0BF1C4" w16cid:durableId="29B8F1EE"/>
  <w16cid:commentId w16cid:paraId="37BE2166" w16cid:durableId="29B8F780"/>
  <w16cid:commentId w16cid:paraId="16C3144E" w16cid:durableId="29BA2AB2"/>
  <w16cid:commentId w16cid:paraId="64C71DDD" w16cid:durableId="29BE5692"/>
  <w16cid:commentId w16cid:paraId="1BB305B3" w16cid:durableId="29BE8030"/>
  <w16cid:commentId w16cid:paraId="75DF3C84" w16cid:durableId="29C0AD4D"/>
  <w16cid:commentId w16cid:paraId="5B96C089" w16cid:durableId="29B8F1EF"/>
  <w16cid:commentId w16cid:paraId="2839150E" w16cid:durableId="29B8F1F0"/>
  <w16cid:commentId w16cid:paraId="24101A79" w16cid:durableId="29BA2C3F"/>
  <w16cid:commentId w16cid:paraId="399E43B7" w16cid:durableId="29BE5696"/>
  <w16cid:commentId w16cid:paraId="6C240B79" w16cid:durableId="29B8F1F1"/>
  <w16cid:commentId w16cid:paraId="7D63FFA5" w16cid:durableId="29BA3162"/>
  <w16cid:commentId w16cid:paraId="767DFC06" w16cid:durableId="29BE5699"/>
  <w16cid:commentId w16cid:paraId="0B296128" w16cid:durableId="29BE605A"/>
  <w16cid:commentId w16cid:paraId="6BAFF63C" w16cid:durableId="29C0AD56"/>
  <w16cid:commentId w16cid:paraId="37C6B503" w16cid:durableId="29C0AFB2"/>
  <w16cid:commentId w16cid:paraId="352BA690" w16cid:durableId="29B8F1F2"/>
  <w16cid:commentId w16cid:paraId="0FCDE966" w16cid:durableId="29BA3D02"/>
  <w16cid:commentId w16cid:paraId="330B93F3" w16cid:durableId="29B8F1F3"/>
  <w16cid:commentId w16cid:paraId="4B220B4A" w16cid:durableId="29B8F1F4"/>
  <w16cid:commentId w16cid:paraId="0B42A0A4" w16cid:durableId="29B8F89C"/>
  <w16cid:commentId w16cid:paraId="4036859C" w16cid:durableId="29BE569F"/>
  <w16cid:commentId w16cid:paraId="14E2470C" w16cid:durableId="29BE6682"/>
  <w16cid:commentId w16cid:paraId="1C2F4F77" w16cid:durableId="29C0AD5E"/>
  <w16cid:commentId w16cid:paraId="1B9BD83D" w16cid:durableId="29C0AD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12F5D" w14:textId="77777777" w:rsidR="008B693C" w:rsidRDefault="008B693C" w:rsidP="000F1DCF">
      <w:r>
        <w:separator/>
      </w:r>
    </w:p>
  </w:endnote>
  <w:endnote w:type="continuationSeparator" w:id="0">
    <w:p w14:paraId="3114544E" w14:textId="77777777" w:rsidR="008B693C" w:rsidRDefault="008B693C" w:rsidP="000F1DCF">
      <w:r>
        <w:continuationSeparator/>
      </w:r>
    </w:p>
  </w:endnote>
  <w:endnote w:type="continuationNotice" w:id="1">
    <w:p w14:paraId="4EF50033" w14:textId="77777777" w:rsidR="008B693C" w:rsidRDefault="008B6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E1D5" w14:textId="77777777" w:rsidR="008B693C" w:rsidRPr="00AD65F8" w:rsidRDefault="008B693C" w:rsidP="001B01E8">
    <w:r>
      <w:rPr>
        <w:noProof/>
      </w:rPr>
      <mc:AlternateContent>
        <mc:Choice Requires="wps">
          <w:drawing>
            <wp:anchor distT="0" distB="0" distL="114300" distR="114300" simplePos="0" relativeHeight="251662336" behindDoc="0" locked="0" layoutInCell="1" allowOverlap="1" wp14:anchorId="07489BE7" wp14:editId="0791A711">
              <wp:simplePos x="0" y="0"/>
              <wp:positionH relativeFrom="margin">
                <wp:align>left</wp:align>
              </wp:positionH>
              <wp:positionV relativeFrom="paragraph">
                <wp:posOffset>52850</wp:posOffset>
              </wp:positionV>
              <wp:extent cx="6120310" cy="15948"/>
              <wp:effectExtent l="0" t="0" r="33020" b="22225"/>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10" cy="15948"/>
                      </a:xfrm>
                      <a:prstGeom prst="line">
                        <a:avLst/>
                      </a:prstGeom>
                      <a:noFill/>
                      <a:ln w="635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D34CA7" id="Łącznik prostoliniowy 58"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15pt" to="481.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" strokecolor="#005023" strokeweight=".5pt">
              <w10:wrap anchorx="margin"/>
            </v:line>
          </w:pict>
        </mc:Fallback>
      </mc:AlternateContent>
    </w:r>
  </w:p>
  <w:p w14:paraId="4D337687" w14:textId="77777777" w:rsidR="008B693C" w:rsidRDefault="008B693C" w:rsidP="001B01E8">
    <w:pPr>
      <w:pStyle w:val="LPstopka"/>
      <w:ind w:right="-115"/>
    </w:pPr>
    <w:r>
      <w:rPr>
        <w:noProof/>
      </w:rPr>
      <mc:AlternateContent>
        <mc:Choice Requires="wps">
          <w:drawing>
            <wp:anchor distT="0" distB="0" distL="114300" distR="114300" simplePos="0" relativeHeight="251663360" behindDoc="0" locked="0" layoutInCell="1" allowOverlap="1" wp14:anchorId="79C2E8DA" wp14:editId="456BDD72">
              <wp:simplePos x="0" y="0"/>
              <wp:positionH relativeFrom="column">
                <wp:posOffset>4846320</wp:posOffset>
              </wp:positionH>
              <wp:positionV relativeFrom="paragraph">
                <wp:posOffset>18310</wp:posOffset>
              </wp:positionV>
              <wp:extent cx="1395435" cy="232410"/>
              <wp:effectExtent l="0" t="0" r="14605" b="1524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435" cy="232410"/>
                      </a:xfrm>
                      <a:prstGeom prst="rect">
                        <a:avLst/>
                      </a:prstGeom>
                      <a:solidFill>
                        <a:srgbClr val="FFFFFF"/>
                      </a:solidFill>
                      <a:ln>
                        <a:solidFill>
                          <a:srgbClr val="FFFFFF"/>
                        </a:solidFill>
                        <a:miter lim="800000"/>
                        <a:headEnd/>
                        <a:tailEnd/>
                      </a:ln>
                    </wps:spPr>
                    <wps:txbx>
                      <w:txbxContent>
                        <w:p w14:paraId="3D53B036" w14:textId="77777777" w:rsidR="008B693C" w:rsidRPr="00E8380F" w:rsidRDefault="008B693C" w:rsidP="001B01E8">
                          <w:pPr>
                            <w:pStyle w:val="LPStopkaStrona"/>
                            <w:ind w:right="21"/>
                          </w:pPr>
                          <w:r w:rsidRPr="00E8380F">
                            <w:t>www.lasy.gov.pl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79C2E8DA" id="_x0000_t202" coordsize="21600,21600" o:spt="202" path="m,l,21600r21600,l21600,xe">
              <v:stroke joinstyle="miter"/>
              <v:path gradientshapeok="t" o:connecttype="rect"/>
            </v:shapetype>
            <v:shape id="Pole tekstowe 57" o:spid="_x0000_s1026" type="#_x0000_t202" style="position:absolute;margin-left:381.6pt;margin-top:1.45pt;width:109.9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" strokecolor="white">
              <v:textbox inset=",0">
                <w:txbxContent>
                  <w:p w14:paraId="3D53B036" w14:textId="77777777" w:rsidR="008B693C" w:rsidRPr="00E8380F" w:rsidRDefault="008B693C" w:rsidP="001B01E8">
                    <w:pPr>
                      <w:pStyle w:val="LPStopkaStrona"/>
                      <w:ind w:right="21"/>
                    </w:pPr>
                    <w:r w:rsidRPr="00E8380F">
                      <w:t>www.lasy.gov.pl</w:t>
                    </w:r>
                  </w:p>
                </w:txbxContent>
              </v:textbox>
            </v:shape>
          </w:pict>
        </mc:Fallback>
      </mc:AlternateContent>
    </w:r>
    <w:r>
      <w:t>CKPŚ</w:t>
    </w:r>
    <w:r w:rsidRPr="000963B0">
      <w:t xml:space="preserve">, </w:t>
    </w:r>
    <w:r>
      <w:rPr>
        <w:rFonts w:cs="Arial"/>
      </w:rPr>
      <w:t>ul. Kolejowa 5/7, 01-217</w:t>
    </w:r>
    <w:r w:rsidRPr="00101FD7">
      <w:rPr>
        <w:rFonts w:cs="Arial"/>
      </w:rPr>
      <w:t xml:space="preserve"> Warszawa</w:t>
    </w:r>
    <w:r w:rsidRPr="000963B0">
      <w:t>, www.ckps.lasy.gov.pl</w:t>
    </w:r>
  </w:p>
  <w:p w14:paraId="4A570431" w14:textId="77777777" w:rsidR="008B693C" w:rsidRDefault="008B693C" w:rsidP="001B01E8">
    <w:pPr>
      <w:pStyle w:val="LPstopka"/>
      <w:ind w:right="-115"/>
      <w:rPr>
        <w:lang w:val="en-US"/>
      </w:rPr>
    </w:pPr>
    <w:r w:rsidRPr="005C05FC">
      <w:rPr>
        <w:lang w:val="en-US"/>
      </w:rPr>
      <w:t xml:space="preserve">tel.: +48 22 318 70 82; fax: +48 22 318 70 98; e-mail: </w:t>
    </w:r>
    <w:hyperlink r:id="rId1" w:history="1">
      <w:r w:rsidRPr="00107718">
        <w:rPr>
          <w:rStyle w:val="Hipercze"/>
          <w:lang w:val="en-US"/>
        </w:rPr>
        <w:t>centrum@ckps.lasy.gov.pl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7BCD0" w14:textId="77777777" w:rsidR="008B693C" w:rsidRDefault="008B693C" w:rsidP="000F1DCF">
      <w:r>
        <w:separator/>
      </w:r>
    </w:p>
  </w:footnote>
  <w:footnote w:type="continuationSeparator" w:id="0">
    <w:p w14:paraId="45D0EE59" w14:textId="77777777" w:rsidR="008B693C" w:rsidRDefault="008B693C" w:rsidP="000F1DCF">
      <w:r>
        <w:continuationSeparator/>
      </w:r>
    </w:p>
  </w:footnote>
  <w:footnote w:type="continuationNotice" w:id="1">
    <w:p w14:paraId="7AA2AA34" w14:textId="77777777" w:rsidR="008B693C" w:rsidRDefault="008B693C"/>
  </w:footnote>
  <w:footnote w:id="2">
    <w:p w14:paraId="606804D1" w14:textId="0BC64BE5" w:rsidR="008B693C" w:rsidRPr="00DC65D5" w:rsidRDefault="008B693C" w:rsidP="00371BBA">
      <w:pPr>
        <w:pStyle w:val="Tekstprzypisudolnego"/>
        <w:jc w:val="both"/>
        <w:rPr>
          <w:rFonts w:ascii="Verdana" w:hAnsi="Verdana"/>
          <w:sz w:val="16"/>
          <w:szCs w:val="16"/>
        </w:rPr>
      </w:pPr>
      <w:r w:rsidRPr="00DC65D5">
        <w:rPr>
          <w:rStyle w:val="Odwoanieprzypisudolnego"/>
          <w:rFonts w:ascii="Verdana" w:hAnsi="Verdana"/>
          <w:sz w:val="16"/>
          <w:szCs w:val="16"/>
        </w:rPr>
        <w:footnoteRef/>
      </w:r>
      <w:r w:rsidRPr="00DC65D5">
        <w:rPr>
          <w:rFonts w:ascii="Verdana" w:hAnsi="Verdana"/>
          <w:sz w:val="16"/>
          <w:szCs w:val="16"/>
        </w:rPr>
        <w:t xml:space="preserve"> </w:t>
      </w:r>
      <w:r w:rsidRPr="00CC29BA">
        <w:rPr>
          <w:rFonts w:ascii="Arial" w:hAnsi="Arial" w:cs="Arial"/>
          <w:sz w:val="16"/>
          <w:szCs w:val="16"/>
        </w:rPr>
        <w:t>Ustawa z dnia 13 kwietnia 2022 r. o szczególnych rozwiązaniach w zakresie przeciwdziałania wspieraniu agresji na Ukrainę oraz służących ochronie bezpieczeństwa narodowego (t.j. Dz.U. z 2023 r. poz. 129)</w:t>
      </w:r>
    </w:p>
  </w:footnote>
  <w:footnote w:id="3">
    <w:p w14:paraId="64E2AF05" w14:textId="3187E521" w:rsidR="008B693C" w:rsidRDefault="008B693C" w:rsidP="00B422F9">
      <w:pPr>
        <w:pStyle w:val="Tekstprzypisudolnego"/>
        <w:jc w:val="both"/>
      </w:pPr>
      <w:r w:rsidRPr="00FA169A">
        <w:rPr>
          <w:rStyle w:val="Odwoanieprzypisudolnego"/>
          <w:rFonts w:ascii="Arial" w:hAnsi="Arial" w:cs="Arial"/>
          <w:sz w:val="16"/>
          <w:szCs w:val="16"/>
        </w:rPr>
        <w:footnoteRef/>
      </w:r>
      <w:r w:rsidRPr="00FA169A">
        <w:rPr>
          <w:rFonts w:ascii="Arial" w:hAnsi="Arial" w:cs="Arial"/>
          <w:sz w:val="16"/>
          <w:szCs w:val="16"/>
        </w:rPr>
        <w:t xml:space="preserve"> UWAGA: Jeżeli zostanie złożona oferta, której wybór prowadziłby do powstania u Zamawiającego</w:t>
      </w:r>
      <w:r>
        <w:rPr>
          <w:rFonts w:ascii="Arial" w:hAnsi="Arial" w:cs="Arial"/>
          <w:sz w:val="16"/>
          <w:szCs w:val="16"/>
        </w:rPr>
        <w:t xml:space="preserve"> </w:t>
      </w:r>
      <w:r w:rsidRPr="00FA169A">
        <w:rPr>
          <w:rFonts w:ascii="Arial" w:hAnsi="Arial" w:cs="Arial"/>
          <w:sz w:val="16"/>
          <w:szCs w:val="16"/>
        </w:rPr>
        <w:t>obowiązku podatkowego zgodnie z ustawą z dnia 11 marca 2004 r. o podatku od towarów i usług,</w:t>
      </w:r>
      <w:r>
        <w:rPr>
          <w:rFonts w:ascii="Arial" w:hAnsi="Arial" w:cs="Arial"/>
          <w:sz w:val="16"/>
          <w:szCs w:val="16"/>
        </w:rPr>
        <w:t xml:space="preserve"> </w:t>
      </w:r>
      <w:r w:rsidRPr="00FA169A">
        <w:rPr>
          <w:rFonts w:ascii="Arial" w:hAnsi="Arial" w:cs="Arial"/>
          <w:sz w:val="16"/>
          <w:szCs w:val="16"/>
        </w:rPr>
        <w:t>dla celów zastosowania kryterium ceny, Zamawiający dolicza do przedstawionej w tej ofercie ceny</w:t>
      </w:r>
      <w:r>
        <w:rPr>
          <w:rFonts w:ascii="Arial" w:hAnsi="Arial" w:cs="Arial"/>
          <w:sz w:val="16"/>
          <w:szCs w:val="16"/>
        </w:rPr>
        <w:t xml:space="preserve"> </w:t>
      </w:r>
      <w:r w:rsidRPr="00FA169A">
        <w:rPr>
          <w:rFonts w:ascii="Arial" w:hAnsi="Arial" w:cs="Arial"/>
          <w:sz w:val="16"/>
          <w:szCs w:val="16"/>
        </w:rPr>
        <w:t>kwotę podatku od towarów i usług, którą miałby obowiązek rozliczyć.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83D1" w14:textId="212C9196" w:rsidR="008B693C" w:rsidRPr="00B65E73" w:rsidRDefault="00203A28" w:rsidP="00B65E73">
    <w:pPr>
      <w:keepNext/>
      <w:ind w:left="851"/>
      <w:outlineLvl w:val="0"/>
      <w:rPr>
        <w:rFonts w:ascii="Arial" w:hAnsi="Arial" w:cs="Arial"/>
        <w:b/>
        <w:bCs/>
        <w:color w:val="005042"/>
        <w:sz w:val="28"/>
        <w:szCs w:val="28"/>
        <w:lang w:val="x-none" w:eastAsia="x-none"/>
      </w:rPr>
    </w:pPr>
    <w:bookmarkStart w:id="15" w:name="_Hlk146808511"/>
    <w:bookmarkStart w:id="16" w:name="_Hlk146808512"/>
    <w:r>
      <w:rPr>
        <w:rFonts w:ascii="Arial" w:hAnsi="Arial" w:cs="Arial"/>
        <w:b/>
        <w:bCs/>
        <w:noProof/>
        <w:color w:val="005042"/>
        <w:w w:val="89"/>
        <w:sz w:val="20"/>
        <w:lang w:val="x-none" w:eastAsia="x-none"/>
      </w:rPr>
      <w:object w:dxaOrig="1440" w:dyaOrig="1440" w14:anchorId="5FF10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pt;margin-top:-10.85pt;width:36.9pt;height:36.9pt;z-index:251659264;visibility:visible;mso-wrap-edited:f">
          <v:imagedata r:id="rId1" o:title=""/>
          <w10:wrap type="square" side="right"/>
        </v:shape>
        <o:OLEObject Type="Embed" ProgID="Word.Picture.8" ShapeID="_x0000_s2049" DrawAspect="Content" ObjectID="_1774344256" r:id="rId2"/>
      </w:object>
    </w:r>
    <w:r w:rsidR="008B693C" w:rsidRPr="00B65E73">
      <w:rPr>
        <w:rFonts w:ascii="Arial" w:hAnsi="Arial" w:cs="Arial"/>
        <w:b/>
        <w:bCs/>
        <w:color w:val="005042"/>
        <w:sz w:val="28"/>
        <w:szCs w:val="28"/>
        <w:lang w:val="x-none" w:eastAsia="x-none"/>
      </w:rPr>
      <w:t xml:space="preserve">   Centrum Koordynacji Projektów Środowiskowych </w:t>
    </w:r>
  </w:p>
  <w:p w14:paraId="2B31D5CC" w14:textId="77777777" w:rsidR="008B693C" w:rsidRPr="00B65E73" w:rsidRDefault="008B693C" w:rsidP="005F1E49">
    <w:pPr>
      <w:tabs>
        <w:tab w:val="center" w:pos="4536"/>
        <w:tab w:val="right" w:pos="9072"/>
      </w:tabs>
      <w:ind w:firstLine="708"/>
      <w:rPr>
        <w:lang w:val="x-none" w:eastAsia="x-none"/>
      </w:rPr>
    </w:pPr>
  </w:p>
  <w:p w14:paraId="31E3CA07" w14:textId="77777777" w:rsidR="008B693C" w:rsidRPr="00B65E73" w:rsidRDefault="008B693C" w:rsidP="00B65E73">
    <w:pPr>
      <w:tabs>
        <w:tab w:val="center" w:pos="4536"/>
        <w:tab w:val="right" w:pos="9072"/>
      </w:tabs>
      <w:rPr>
        <w:lang w:val="x-none" w:eastAsia="x-none"/>
      </w:rPr>
    </w:pPr>
    <w:r w:rsidRPr="00B65E73">
      <w:rPr>
        <w:noProof/>
      </w:rPr>
      <mc:AlternateContent>
        <mc:Choice Requires="wps">
          <w:drawing>
            <wp:anchor distT="0" distB="0" distL="114300" distR="114300" simplePos="0" relativeHeight="251660288" behindDoc="0" locked="0" layoutInCell="1" allowOverlap="1" wp14:anchorId="0B92BCEF" wp14:editId="1766DC71">
              <wp:simplePos x="0" y="0"/>
              <wp:positionH relativeFrom="column">
                <wp:posOffset>76200</wp:posOffset>
              </wp:positionH>
              <wp:positionV relativeFrom="paragraph">
                <wp:posOffset>36830</wp:posOffset>
              </wp:positionV>
              <wp:extent cx="5697855" cy="635"/>
              <wp:effectExtent l="0" t="0" r="36195" b="3746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785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F46E85"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pt" to="454.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" strokecolor="#005846" strokeweight=".5pt"/>
          </w:pict>
        </mc:Fallback>
      </mc:AlternateConten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CC1"/>
    <w:multiLevelType w:val="hybridMultilevel"/>
    <w:tmpl w:val="38D6C36A"/>
    <w:lvl w:ilvl="0" w:tplc="2AE0356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3B45D9"/>
    <w:multiLevelType w:val="hybridMultilevel"/>
    <w:tmpl w:val="9D8814D6"/>
    <w:lvl w:ilvl="0" w:tplc="72F0F9E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30F0B5F"/>
    <w:multiLevelType w:val="hybridMultilevel"/>
    <w:tmpl w:val="BEF661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A45E8"/>
    <w:multiLevelType w:val="hybridMultilevel"/>
    <w:tmpl w:val="43E61C2A"/>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DB757E"/>
    <w:multiLevelType w:val="hybridMultilevel"/>
    <w:tmpl w:val="7BA86B6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878E">
      <w:start w:val="1"/>
      <w:numFmt w:val="decimal"/>
      <w:lvlText w:val="%4."/>
      <w:lvlJc w:val="left"/>
      <w:pPr>
        <w:ind w:left="8441" w:hanging="360"/>
      </w:pPr>
      <w:rPr>
        <w:b w:val="0"/>
        <w:i w:val="0"/>
        <w:sz w:val="21"/>
        <w:szCs w:val="2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2555A7"/>
    <w:multiLevelType w:val="multilevel"/>
    <w:tmpl w:val="E5908B5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8790A"/>
    <w:multiLevelType w:val="hybridMultilevel"/>
    <w:tmpl w:val="8BD4CB54"/>
    <w:lvl w:ilvl="0" w:tplc="EEC6EA9E">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9577A8"/>
    <w:multiLevelType w:val="hybridMultilevel"/>
    <w:tmpl w:val="8D9879E8"/>
    <w:lvl w:ilvl="0" w:tplc="2702C30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ABE7534"/>
    <w:multiLevelType w:val="hybridMultilevel"/>
    <w:tmpl w:val="0084144C"/>
    <w:lvl w:ilvl="0" w:tplc="789C9B38">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E73AFE"/>
    <w:multiLevelType w:val="multilevel"/>
    <w:tmpl w:val="C10A1F9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E860F37"/>
    <w:multiLevelType w:val="hybridMultilevel"/>
    <w:tmpl w:val="A2120AF0"/>
    <w:lvl w:ilvl="0" w:tplc="04150017">
      <w:start w:val="1"/>
      <w:numFmt w:val="lowerLetter"/>
      <w:lvlText w:val="%1)"/>
      <w:lvlJc w:val="left"/>
      <w:pPr>
        <w:ind w:left="1800" w:hanging="360"/>
      </w:pPr>
    </w:lvl>
    <w:lvl w:ilvl="1" w:tplc="0415001B">
      <w:start w:val="1"/>
      <w:numFmt w:val="lowerRoman"/>
      <w:lvlText w:val="%2."/>
      <w:lvlJc w:val="righ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34772F3"/>
    <w:multiLevelType w:val="hybridMultilevel"/>
    <w:tmpl w:val="7C58A3AC"/>
    <w:lvl w:ilvl="0" w:tplc="7F988B9C">
      <w:start w:val="1"/>
      <w:numFmt w:val="upperRoman"/>
      <w:lvlText w:val="%1."/>
      <w:lvlJc w:val="left"/>
      <w:pPr>
        <w:ind w:left="720" w:hanging="720"/>
      </w:pPr>
      <w:rPr>
        <w:rFonts w:eastAsiaTheme="minorHAnsi" w:cs="Arial" w:hint="default"/>
        <w:color w:val="auto"/>
      </w:rPr>
    </w:lvl>
    <w:lvl w:ilvl="1" w:tplc="7ADCEC5E">
      <w:start w:val="1"/>
      <w:numFmt w:val="lowerLetter"/>
      <w:lvlText w:val="%2)"/>
      <w:lvlJc w:val="left"/>
      <w:pPr>
        <w:ind w:left="1286"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5215E51"/>
    <w:multiLevelType w:val="hybridMultilevel"/>
    <w:tmpl w:val="1B0ABF16"/>
    <w:lvl w:ilvl="0" w:tplc="36C8EE9A">
      <w:start w:val="1"/>
      <w:numFmt w:val="decimal"/>
      <w:lvlText w:val="%1."/>
      <w:lvlJc w:val="left"/>
      <w:pPr>
        <w:ind w:left="360" w:hanging="360"/>
      </w:pPr>
      <w:rPr>
        <w:b/>
        <w:bCs/>
        <w:i w:val="0"/>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012D3"/>
    <w:multiLevelType w:val="hybridMultilevel"/>
    <w:tmpl w:val="A37C61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EA0AB4"/>
    <w:multiLevelType w:val="hybridMultilevel"/>
    <w:tmpl w:val="00CAA672"/>
    <w:lvl w:ilvl="0" w:tplc="DDA0DF7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2C4418"/>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F530A54"/>
    <w:multiLevelType w:val="hybridMultilevel"/>
    <w:tmpl w:val="1B9EE916"/>
    <w:lvl w:ilvl="0" w:tplc="9FFAA622">
      <w:start w:val="1"/>
      <w:numFmt w:val="decimal"/>
      <w:lvlText w:val="%1."/>
      <w:lvlJc w:val="left"/>
      <w:pPr>
        <w:ind w:left="360" w:hanging="360"/>
      </w:pPr>
      <w:rPr>
        <w:b w:val="0"/>
        <w:i w:val="0"/>
        <w:iCs/>
        <w:color w:val="auto"/>
        <w:sz w:val="21"/>
        <w:szCs w:val="21"/>
      </w:rPr>
    </w:lvl>
    <w:lvl w:ilvl="1" w:tplc="8C700EDC">
      <w:start w:val="1"/>
      <w:numFmt w:val="decimal"/>
      <w:lvlText w:val="%2)"/>
      <w:lvlJc w:val="left"/>
      <w:pPr>
        <w:ind w:left="1140" w:hanging="42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F32C6A"/>
    <w:multiLevelType w:val="hybridMultilevel"/>
    <w:tmpl w:val="CD7EF1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414692"/>
    <w:multiLevelType w:val="hybridMultilevel"/>
    <w:tmpl w:val="C15EE47E"/>
    <w:lvl w:ilvl="0" w:tplc="4F4C820E">
      <w:start w:val="1"/>
      <w:numFmt w:val="decimal"/>
      <w:lvlText w:val="%1)"/>
      <w:lvlJc w:val="left"/>
      <w:pPr>
        <w:ind w:left="360" w:hanging="360"/>
      </w:pPr>
      <w:rPr>
        <w:rFonts w:hint="default"/>
        <w:b w:val="0"/>
        <w:sz w:val="21"/>
        <w:szCs w:val="21"/>
      </w:rPr>
    </w:lvl>
    <w:lvl w:ilvl="1" w:tplc="3D36C022">
      <w:numFmt w:val="bullet"/>
      <w:lvlText w:val="•"/>
      <w:lvlJc w:val="left"/>
      <w:pPr>
        <w:ind w:left="1425" w:hanging="705"/>
      </w:pPr>
      <w:rPr>
        <w:rFonts w:ascii="Arial" w:eastAsiaTheme="majorEastAsia"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C42CBE"/>
    <w:multiLevelType w:val="hybridMultilevel"/>
    <w:tmpl w:val="4EA45F6E"/>
    <w:lvl w:ilvl="0" w:tplc="8F148F3E">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7464A0"/>
    <w:multiLevelType w:val="multilevel"/>
    <w:tmpl w:val="313AF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1484B"/>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5DA4F16"/>
    <w:multiLevelType w:val="hybridMultilevel"/>
    <w:tmpl w:val="7DB03AF2"/>
    <w:lvl w:ilvl="0" w:tplc="D80252DE">
      <w:start w:val="1"/>
      <w:numFmt w:val="lowerLetter"/>
      <w:lvlText w:val="%1)"/>
      <w:lvlJc w:val="left"/>
      <w:pPr>
        <w:ind w:left="1287" w:hanging="360"/>
      </w:pPr>
      <w:rPr>
        <w:rFonts w:cs="Times New Roman"/>
        <w:color w:val="auto"/>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6665FB0"/>
    <w:multiLevelType w:val="hybridMultilevel"/>
    <w:tmpl w:val="169A6E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8044CCA"/>
    <w:multiLevelType w:val="multilevel"/>
    <w:tmpl w:val="876CAA4A"/>
    <w:lvl w:ilvl="0">
      <w:start w:val="1"/>
      <w:numFmt w:val="lowerLetter"/>
      <w:lvlText w:val="%1)"/>
      <w:lvlJc w:val="left"/>
      <w:pPr>
        <w:ind w:left="360" w:hanging="360"/>
      </w:pPr>
      <w:rPr>
        <w:b/>
        <w:bCs/>
        <w:sz w:val="22"/>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080" w:hanging="720"/>
      </w:pPr>
      <w:rPr>
        <w:rFonts w:hint="default"/>
      </w:rPr>
    </w:lvl>
    <w:lvl w:ilvl="3">
      <w:start w:val="1"/>
      <w:numFmt w:val="decimal"/>
      <w:isLgl/>
      <w:lvlText w:val="%1.%2.%3.%4."/>
      <w:lvlJc w:val="left"/>
      <w:pPr>
        <w:ind w:left="14760" w:hanging="720"/>
      </w:pPr>
      <w:rPr>
        <w:rFonts w:hint="default"/>
      </w:rPr>
    </w:lvl>
    <w:lvl w:ilvl="4">
      <w:start w:val="1"/>
      <w:numFmt w:val="decimal"/>
      <w:isLgl/>
      <w:lvlText w:val="%1.%2.%3.%4.%5."/>
      <w:lvlJc w:val="left"/>
      <w:pPr>
        <w:ind w:left="19800" w:hanging="1080"/>
      </w:pPr>
      <w:rPr>
        <w:rFonts w:hint="default"/>
      </w:rPr>
    </w:lvl>
    <w:lvl w:ilvl="5">
      <w:start w:val="1"/>
      <w:numFmt w:val="decimal"/>
      <w:isLgl/>
      <w:lvlText w:val="%1.%2.%3.%4.%5.%6."/>
      <w:lvlJc w:val="left"/>
      <w:pPr>
        <w:ind w:left="24480" w:hanging="1080"/>
      </w:pPr>
      <w:rPr>
        <w:rFonts w:hint="default"/>
      </w:rPr>
    </w:lvl>
    <w:lvl w:ilvl="6">
      <w:start w:val="1"/>
      <w:numFmt w:val="decimal"/>
      <w:isLgl/>
      <w:lvlText w:val="%1.%2.%3.%4.%5.%6.%7."/>
      <w:lvlJc w:val="left"/>
      <w:pPr>
        <w:ind w:left="29520" w:hanging="1440"/>
      </w:pPr>
      <w:rPr>
        <w:rFonts w:hint="default"/>
      </w:rPr>
    </w:lvl>
    <w:lvl w:ilvl="7">
      <w:start w:val="1"/>
      <w:numFmt w:val="decimal"/>
      <w:isLgl/>
      <w:lvlText w:val="%1.%2.%3.%4.%5.%6.%7.%8."/>
      <w:lvlJc w:val="left"/>
      <w:pPr>
        <w:ind w:left="-31336" w:hanging="1440"/>
      </w:pPr>
      <w:rPr>
        <w:rFonts w:hint="default"/>
      </w:rPr>
    </w:lvl>
    <w:lvl w:ilvl="8">
      <w:start w:val="1"/>
      <w:numFmt w:val="decimal"/>
      <w:isLgl/>
      <w:lvlText w:val="%1.%2.%3.%4.%5.%6.%7.%8.%9."/>
      <w:lvlJc w:val="left"/>
      <w:pPr>
        <w:ind w:left="-26296" w:hanging="1800"/>
      </w:pPr>
      <w:rPr>
        <w:rFonts w:hint="default"/>
      </w:r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BFD4616"/>
    <w:multiLevelType w:val="multilevel"/>
    <w:tmpl w:val="EEF613D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F3441"/>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1A246F3"/>
    <w:multiLevelType w:val="multilevel"/>
    <w:tmpl w:val="F6D2892C"/>
    <w:lvl w:ilvl="0">
      <w:start w:val="1"/>
      <w:numFmt w:val="lowerLetter"/>
      <w:lvlText w:val="%1."/>
      <w:lvlJc w:val="left"/>
      <w:pPr>
        <w:ind w:left="360" w:hanging="360"/>
      </w:pPr>
      <w:rPr>
        <w:b w:val="0"/>
        <w:bCs/>
        <w:sz w:val="21"/>
        <w:szCs w:val="21"/>
      </w:rPr>
    </w:lvl>
    <w:lvl w:ilvl="1">
      <w:start w:val="1"/>
      <w:numFmt w:val="decimal"/>
      <w:isLgl/>
      <w:lvlText w:val="%1.%2."/>
      <w:lvlJc w:val="left"/>
      <w:pPr>
        <w:ind w:left="644" w:hanging="360"/>
      </w:pPr>
      <w:rPr>
        <w:rFonts w:hint="default"/>
      </w:rPr>
    </w:lvl>
    <w:lvl w:ilvl="2">
      <w:start w:val="1"/>
      <w:numFmt w:val="decimal"/>
      <w:isLgl/>
      <w:lvlText w:val="%1.%2.%3."/>
      <w:lvlJc w:val="left"/>
      <w:pPr>
        <w:ind w:left="10080" w:hanging="720"/>
      </w:pPr>
      <w:rPr>
        <w:rFonts w:hint="default"/>
      </w:rPr>
    </w:lvl>
    <w:lvl w:ilvl="3">
      <w:start w:val="1"/>
      <w:numFmt w:val="decimal"/>
      <w:isLgl/>
      <w:lvlText w:val="%1.%2.%3.%4."/>
      <w:lvlJc w:val="left"/>
      <w:pPr>
        <w:ind w:left="14760" w:hanging="720"/>
      </w:pPr>
      <w:rPr>
        <w:rFonts w:hint="default"/>
      </w:rPr>
    </w:lvl>
    <w:lvl w:ilvl="4">
      <w:start w:val="1"/>
      <w:numFmt w:val="decimal"/>
      <w:isLgl/>
      <w:lvlText w:val="%1.%2.%3.%4.%5."/>
      <w:lvlJc w:val="left"/>
      <w:pPr>
        <w:ind w:left="19800" w:hanging="1080"/>
      </w:pPr>
      <w:rPr>
        <w:rFonts w:hint="default"/>
      </w:rPr>
    </w:lvl>
    <w:lvl w:ilvl="5">
      <w:start w:val="1"/>
      <w:numFmt w:val="decimal"/>
      <w:isLgl/>
      <w:lvlText w:val="%1.%2.%3.%4.%5.%6."/>
      <w:lvlJc w:val="left"/>
      <w:pPr>
        <w:ind w:left="24480" w:hanging="1080"/>
      </w:pPr>
      <w:rPr>
        <w:rFonts w:hint="default"/>
      </w:rPr>
    </w:lvl>
    <w:lvl w:ilvl="6">
      <w:start w:val="1"/>
      <w:numFmt w:val="decimal"/>
      <w:isLgl/>
      <w:lvlText w:val="%1.%2.%3.%4.%5.%6.%7."/>
      <w:lvlJc w:val="left"/>
      <w:pPr>
        <w:ind w:left="29520" w:hanging="1440"/>
      </w:pPr>
      <w:rPr>
        <w:rFonts w:hint="default"/>
      </w:rPr>
    </w:lvl>
    <w:lvl w:ilvl="7">
      <w:start w:val="1"/>
      <w:numFmt w:val="decimal"/>
      <w:isLgl/>
      <w:lvlText w:val="%1.%2.%3.%4.%5.%6.%7.%8."/>
      <w:lvlJc w:val="left"/>
      <w:pPr>
        <w:ind w:left="-31336" w:hanging="1440"/>
      </w:pPr>
      <w:rPr>
        <w:rFonts w:hint="default"/>
      </w:rPr>
    </w:lvl>
    <w:lvl w:ilvl="8">
      <w:start w:val="1"/>
      <w:numFmt w:val="decimal"/>
      <w:isLgl/>
      <w:lvlText w:val="%1.%2.%3.%4.%5.%6.%7.%8.%9."/>
      <w:lvlJc w:val="left"/>
      <w:pPr>
        <w:ind w:left="-26296" w:hanging="1800"/>
      </w:pPr>
      <w:rPr>
        <w:rFonts w:hint="default"/>
      </w:rPr>
    </w:lvl>
  </w:abstractNum>
  <w:abstractNum w:abstractNumId="36" w15:restartNumberingAfterBreak="0">
    <w:nsid w:val="640E3A90"/>
    <w:multiLevelType w:val="multilevel"/>
    <w:tmpl w:val="F74842EA"/>
    <w:lvl w:ilvl="0">
      <w:start w:val="1"/>
      <w:numFmt w:val="decimal"/>
      <w:lvlText w:val="%1."/>
      <w:lvlJc w:val="left"/>
      <w:pPr>
        <w:ind w:left="360" w:hanging="360"/>
      </w:pPr>
      <w:rPr>
        <w:b/>
        <w:bCs/>
        <w:sz w:val="22"/>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0080" w:hanging="720"/>
      </w:pPr>
      <w:rPr>
        <w:rFonts w:hint="default"/>
      </w:rPr>
    </w:lvl>
    <w:lvl w:ilvl="3">
      <w:start w:val="1"/>
      <w:numFmt w:val="decimal"/>
      <w:isLgl/>
      <w:lvlText w:val="%1.%2.%3.%4."/>
      <w:lvlJc w:val="left"/>
      <w:pPr>
        <w:ind w:left="14760" w:hanging="720"/>
      </w:pPr>
      <w:rPr>
        <w:rFonts w:hint="default"/>
      </w:rPr>
    </w:lvl>
    <w:lvl w:ilvl="4">
      <w:start w:val="1"/>
      <w:numFmt w:val="decimal"/>
      <w:isLgl/>
      <w:lvlText w:val="%1.%2.%3.%4.%5."/>
      <w:lvlJc w:val="left"/>
      <w:pPr>
        <w:ind w:left="19800" w:hanging="1080"/>
      </w:pPr>
      <w:rPr>
        <w:rFonts w:hint="default"/>
      </w:rPr>
    </w:lvl>
    <w:lvl w:ilvl="5">
      <w:start w:val="1"/>
      <w:numFmt w:val="decimal"/>
      <w:isLgl/>
      <w:lvlText w:val="%1.%2.%3.%4.%5.%6."/>
      <w:lvlJc w:val="left"/>
      <w:pPr>
        <w:ind w:left="24480" w:hanging="1080"/>
      </w:pPr>
      <w:rPr>
        <w:rFonts w:hint="default"/>
      </w:rPr>
    </w:lvl>
    <w:lvl w:ilvl="6">
      <w:start w:val="1"/>
      <w:numFmt w:val="decimal"/>
      <w:isLgl/>
      <w:lvlText w:val="%1.%2.%3.%4.%5.%6.%7."/>
      <w:lvlJc w:val="left"/>
      <w:pPr>
        <w:ind w:left="29520" w:hanging="1440"/>
      </w:pPr>
      <w:rPr>
        <w:rFonts w:hint="default"/>
      </w:rPr>
    </w:lvl>
    <w:lvl w:ilvl="7">
      <w:start w:val="1"/>
      <w:numFmt w:val="decimal"/>
      <w:isLgl/>
      <w:lvlText w:val="%1.%2.%3.%4.%5.%6.%7.%8."/>
      <w:lvlJc w:val="left"/>
      <w:pPr>
        <w:ind w:left="-31336" w:hanging="1440"/>
      </w:pPr>
      <w:rPr>
        <w:rFonts w:hint="default"/>
      </w:rPr>
    </w:lvl>
    <w:lvl w:ilvl="8">
      <w:start w:val="1"/>
      <w:numFmt w:val="decimal"/>
      <w:isLgl/>
      <w:lvlText w:val="%1.%2.%3.%4.%5.%6.%7.%8.%9."/>
      <w:lvlJc w:val="left"/>
      <w:pPr>
        <w:ind w:left="-26296" w:hanging="1800"/>
      </w:pPr>
      <w:rPr>
        <w:rFonts w:hint="default"/>
      </w:rPr>
    </w:lvl>
  </w:abstractNum>
  <w:abstractNum w:abstractNumId="37" w15:restartNumberingAfterBreak="0">
    <w:nsid w:val="6416707F"/>
    <w:multiLevelType w:val="hybridMultilevel"/>
    <w:tmpl w:val="13421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C71063A"/>
    <w:multiLevelType w:val="hybridMultilevel"/>
    <w:tmpl w:val="32B25A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D37268E"/>
    <w:multiLevelType w:val="hybridMultilevel"/>
    <w:tmpl w:val="9294E1DA"/>
    <w:lvl w:ilvl="0" w:tplc="8E02524C">
      <w:start w:val="1"/>
      <w:numFmt w:val="decimal"/>
      <w:lvlText w:val="%1)"/>
      <w:lvlJc w:val="left"/>
      <w:pPr>
        <w:ind w:left="1211" w:hanging="360"/>
      </w:pPr>
      <w:rPr>
        <w:rFonts w:eastAsiaTheme="majorEastAsia" w:hint="default"/>
        <w:sz w:val="2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37A53CA"/>
    <w:multiLevelType w:val="hybridMultilevel"/>
    <w:tmpl w:val="311A2D72"/>
    <w:lvl w:ilvl="0" w:tplc="E11EFDC2">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49F56D7"/>
    <w:multiLevelType w:val="multilevel"/>
    <w:tmpl w:val="916A3D4A"/>
    <w:lvl w:ilvl="0">
      <w:start w:val="1"/>
      <w:numFmt w:val="lowerLetter"/>
      <w:lvlText w:val="%1)"/>
      <w:lvlJc w:val="left"/>
      <w:pPr>
        <w:ind w:left="360" w:hanging="360"/>
      </w:pPr>
      <w:rPr>
        <w:b/>
        <w:bCs/>
        <w:sz w:val="21"/>
        <w:szCs w:val="21"/>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080" w:hanging="720"/>
      </w:pPr>
      <w:rPr>
        <w:rFonts w:hint="default"/>
      </w:rPr>
    </w:lvl>
    <w:lvl w:ilvl="3">
      <w:start w:val="1"/>
      <w:numFmt w:val="decimal"/>
      <w:isLgl/>
      <w:lvlText w:val="%1.%2.%3.%4."/>
      <w:lvlJc w:val="left"/>
      <w:pPr>
        <w:ind w:left="14760" w:hanging="720"/>
      </w:pPr>
      <w:rPr>
        <w:rFonts w:hint="default"/>
      </w:rPr>
    </w:lvl>
    <w:lvl w:ilvl="4">
      <w:start w:val="1"/>
      <w:numFmt w:val="decimal"/>
      <w:isLgl/>
      <w:lvlText w:val="%1.%2.%3.%4.%5."/>
      <w:lvlJc w:val="left"/>
      <w:pPr>
        <w:ind w:left="19800" w:hanging="1080"/>
      </w:pPr>
      <w:rPr>
        <w:rFonts w:hint="default"/>
      </w:rPr>
    </w:lvl>
    <w:lvl w:ilvl="5">
      <w:start w:val="1"/>
      <w:numFmt w:val="decimal"/>
      <w:isLgl/>
      <w:lvlText w:val="%1.%2.%3.%4.%5.%6."/>
      <w:lvlJc w:val="left"/>
      <w:pPr>
        <w:ind w:left="24480" w:hanging="1080"/>
      </w:pPr>
      <w:rPr>
        <w:rFonts w:hint="default"/>
      </w:rPr>
    </w:lvl>
    <w:lvl w:ilvl="6">
      <w:start w:val="1"/>
      <w:numFmt w:val="decimal"/>
      <w:isLgl/>
      <w:lvlText w:val="%1.%2.%3.%4.%5.%6.%7."/>
      <w:lvlJc w:val="left"/>
      <w:pPr>
        <w:ind w:left="29520" w:hanging="1440"/>
      </w:pPr>
      <w:rPr>
        <w:rFonts w:hint="default"/>
      </w:rPr>
    </w:lvl>
    <w:lvl w:ilvl="7">
      <w:start w:val="1"/>
      <w:numFmt w:val="decimal"/>
      <w:isLgl/>
      <w:lvlText w:val="%1.%2.%3.%4.%5.%6.%7.%8."/>
      <w:lvlJc w:val="left"/>
      <w:pPr>
        <w:ind w:left="-31336" w:hanging="1440"/>
      </w:pPr>
      <w:rPr>
        <w:rFonts w:hint="default"/>
      </w:rPr>
    </w:lvl>
    <w:lvl w:ilvl="8">
      <w:start w:val="1"/>
      <w:numFmt w:val="decimal"/>
      <w:isLgl/>
      <w:lvlText w:val="%1.%2.%3.%4.%5.%6.%7.%8.%9."/>
      <w:lvlJc w:val="left"/>
      <w:pPr>
        <w:ind w:left="-26296" w:hanging="1800"/>
      </w:pPr>
      <w:rPr>
        <w:rFonts w:hint="default"/>
      </w:rPr>
    </w:lvl>
  </w:abstractNum>
  <w:abstractNum w:abstractNumId="4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4"/>
  </w:num>
  <w:num w:numId="2">
    <w:abstractNumId w:val="25"/>
  </w:num>
  <w:num w:numId="3">
    <w:abstractNumId w:val="42"/>
  </w:num>
  <w:num w:numId="4">
    <w:abstractNumId w:val="45"/>
  </w:num>
  <w:num w:numId="5">
    <w:abstractNumId w:val="43"/>
  </w:num>
  <w:num w:numId="6">
    <w:abstractNumId w:val="4"/>
  </w:num>
  <w:num w:numId="7">
    <w:abstractNumId w:val="15"/>
  </w:num>
  <w:num w:numId="8">
    <w:abstractNumId w:val="22"/>
  </w:num>
  <w:num w:numId="9">
    <w:abstractNumId w:val="24"/>
  </w:num>
  <w:num w:numId="10">
    <w:abstractNumId w:val="11"/>
  </w:num>
  <w:num w:numId="11">
    <w:abstractNumId w:val="32"/>
  </w:num>
  <w:num w:numId="12">
    <w:abstractNumId w:val="0"/>
  </w:num>
  <w:num w:numId="13">
    <w:abstractNumId w:val="6"/>
  </w:num>
  <w:num w:numId="14">
    <w:abstractNumId w:val="18"/>
  </w:num>
  <w:num w:numId="15">
    <w:abstractNumId w:val="41"/>
  </w:num>
  <w:num w:numId="16">
    <w:abstractNumId w:val="30"/>
  </w:num>
  <w:num w:numId="17">
    <w:abstractNumId w:val="33"/>
  </w:num>
  <w:num w:numId="18">
    <w:abstractNumId w:val="17"/>
  </w:num>
  <w:num w:numId="19">
    <w:abstractNumId w:val="23"/>
  </w:num>
  <w:num w:numId="20">
    <w:abstractNumId w:val="9"/>
  </w:num>
  <w:num w:numId="21">
    <w:abstractNumId w:val="16"/>
  </w:num>
  <w:num w:numId="22">
    <w:abstractNumId w:val="7"/>
  </w:num>
  <w:num w:numId="23">
    <w:abstractNumId w:val="8"/>
  </w:num>
  <w:num w:numId="24">
    <w:abstractNumId w:val="21"/>
  </w:num>
  <w:num w:numId="25">
    <w:abstractNumId w:val="36"/>
  </w:num>
  <w:num w:numId="26">
    <w:abstractNumId w:val="10"/>
  </w:num>
  <w:num w:numId="27">
    <w:abstractNumId w:val="19"/>
  </w:num>
  <w:num w:numId="28">
    <w:abstractNumId w:val="5"/>
  </w:num>
  <w:num w:numId="29">
    <w:abstractNumId w:val="1"/>
  </w:num>
  <w:num w:numId="30">
    <w:abstractNumId w:val="28"/>
  </w:num>
  <w:num w:numId="31">
    <w:abstractNumId w:val="38"/>
  </w:num>
  <w:num w:numId="32">
    <w:abstractNumId w:val="12"/>
  </w:num>
  <w:num w:numId="33">
    <w:abstractNumId w:val="3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 w:numId="37">
    <w:abstractNumId w:val="40"/>
  </w:num>
  <w:num w:numId="38">
    <w:abstractNumId w:val="35"/>
  </w:num>
  <w:num w:numId="39">
    <w:abstractNumId w:val="44"/>
  </w:num>
  <w:num w:numId="40">
    <w:abstractNumId w:val="20"/>
  </w:num>
  <w:num w:numId="41">
    <w:abstractNumId w:val="31"/>
  </w:num>
  <w:num w:numId="42">
    <w:abstractNumId w:val="39"/>
  </w:num>
  <w:num w:numId="43">
    <w:abstractNumId w:val="3"/>
  </w:num>
  <w:num w:numId="44">
    <w:abstractNumId w:val="27"/>
  </w:num>
  <w:num w:numId="45">
    <w:abstractNumId w:val="34"/>
  </w:num>
  <w:num w:numId="4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986"/>
    <w:rsid w:val="00001E16"/>
    <w:rsid w:val="00003AD4"/>
    <w:rsid w:val="00004536"/>
    <w:rsid w:val="00005361"/>
    <w:rsid w:val="00005E76"/>
    <w:rsid w:val="00007B28"/>
    <w:rsid w:val="00007E72"/>
    <w:rsid w:val="0001016A"/>
    <w:rsid w:val="00011439"/>
    <w:rsid w:val="00011B0C"/>
    <w:rsid w:val="00012548"/>
    <w:rsid w:val="00014A8A"/>
    <w:rsid w:val="000151F9"/>
    <w:rsid w:val="000152DF"/>
    <w:rsid w:val="00015B95"/>
    <w:rsid w:val="00016F35"/>
    <w:rsid w:val="000179DD"/>
    <w:rsid w:val="0002006F"/>
    <w:rsid w:val="000200BA"/>
    <w:rsid w:val="000216C1"/>
    <w:rsid w:val="00021777"/>
    <w:rsid w:val="00021F08"/>
    <w:rsid w:val="0002409D"/>
    <w:rsid w:val="0002409E"/>
    <w:rsid w:val="00024159"/>
    <w:rsid w:val="00024441"/>
    <w:rsid w:val="00024889"/>
    <w:rsid w:val="00024AF6"/>
    <w:rsid w:val="000254C7"/>
    <w:rsid w:val="000255BE"/>
    <w:rsid w:val="000262FC"/>
    <w:rsid w:val="000278ED"/>
    <w:rsid w:val="00031B2A"/>
    <w:rsid w:val="0003224C"/>
    <w:rsid w:val="00033FF9"/>
    <w:rsid w:val="00034184"/>
    <w:rsid w:val="00034E26"/>
    <w:rsid w:val="00035C62"/>
    <w:rsid w:val="00036A89"/>
    <w:rsid w:val="000418C2"/>
    <w:rsid w:val="00041F12"/>
    <w:rsid w:val="000421BF"/>
    <w:rsid w:val="000436EE"/>
    <w:rsid w:val="0004373B"/>
    <w:rsid w:val="00043BCE"/>
    <w:rsid w:val="000445EE"/>
    <w:rsid w:val="000450C6"/>
    <w:rsid w:val="00045535"/>
    <w:rsid w:val="00045936"/>
    <w:rsid w:val="00046CE9"/>
    <w:rsid w:val="00050A7A"/>
    <w:rsid w:val="000521B3"/>
    <w:rsid w:val="000530B3"/>
    <w:rsid w:val="00054188"/>
    <w:rsid w:val="00054189"/>
    <w:rsid w:val="00054C4E"/>
    <w:rsid w:val="0005502D"/>
    <w:rsid w:val="00055ED8"/>
    <w:rsid w:val="0005623C"/>
    <w:rsid w:val="0005768C"/>
    <w:rsid w:val="00060E51"/>
    <w:rsid w:val="00061705"/>
    <w:rsid w:val="0006246E"/>
    <w:rsid w:val="00063DB3"/>
    <w:rsid w:val="00064926"/>
    <w:rsid w:val="00064F52"/>
    <w:rsid w:val="0006538C"/>
    <w:rsid w:val="00065D2D"/>
    <w:rsid w:val="0006778A"/>
    <w:rsid w:val="00067B80"/>
    <w:rsid w:val="00070355"/>
    <w:rsid w:val="00070A95"/>
    <w:rsid w:val="00071677"/>
    <w:rsid w:val="00072F3C"/>
    <w:rsid w:val="00073212"/>
    <w:rsid w:val="000741E0"/>
    <w:rsid w:val="00075F3E"/>
    <w:rsid w:val="0007610A"/>
    <w:rsid w:val="0007618E"/>
    <w:rsid w:val="00076806"/>
    <w:rsid w:val="000778FB"/>
    <w:rsid w:val="00077BA1"/>
    <w:rsid w:val="00077DF6"/>
    <w:rsid w:val="0008280E"/>
    <w:rsid w:val="00082FED"/>
    <w:rsid w:val="0008405C"/>
    <w:rsid w:val="00084B5A"/>
    <w:rsid w:val="00084E5C"/>
    <w:rsid w:val="00086526"/>
    <w:rsid w:val="00087C7A"/>
    <w:rsid w:val="000910CE"/>
    <w:rsid w:val="00091CF5"/>
    <w:rsid w:val="000938FF"/>
    <w:rsid w:val="0009416C"/>
    <w:rsid w:val="00094981"/>
    <w:rsid w:val="00094B4F"/>
    <w:rsid w:val="000950E4"/>
    <w:rsid w:val="00097C94"/>
    <w:rsid w:val="00097EC0"/>
    <w:rsid w:val="000A122F"/>
    <w:rsid w:val="000A12A1"/>
    <w:rsid w:val="000A1E59"/>
    <w:rsid w:val="000A2873"/>
    <w:rsid w:val="000A29A8"/>
    <w:rsid w:val="000A3578"/>
    <w:rsid w:val="000A3677"/>
    <w:rsid w:val="000A4210"/>
    <w:rsid w:val="000A43B7"/>
    <w:rsid w:val="000A4BC7"/>
    <w:rsid w:val="000A5C75"/>
    <w:rsid w:val="000B003C"/>
    <w:rsid w:val="000B18FE"/>
    <w:rsid w:val="000B1A86"/>
    <w:rsid w:val="000B1CE6"/>
    <w:rsid w:val="000B391F"/>
    <w:rsid w:val="000B3AD8"/>
    <w:rsid w:val="000B484D"/>
    <w:rsid w:val="000B4D5B"/>
    <w:rsid w:val="000B4EFC"/>
    <w:rsid w:val="000B56B1"/>
    <w:rsid w:val="000B608D"/>
    <w:rsid w:val="000B7C6C"/>
    <w:rsid w:val="000C0411"/>
    <w:rsid w:val="000C08A0"/>
    <w:rsid w:val="000C127C"/>
    <w:rsid w:val="000C2BD1"/>
    <w:rsid w:val="000C2C21"/>
    <w:rsid w:val="000C3885"/>
    <w:rsid w:val="000C50C3"/>
    <w:rsid w:val="000C557A"/>
    <w:rsid w:val="000C6161"/>
    <w:rsid w:val="000C69C9"/>
    <w:rsid w:val="000C6C44"/>
    <w:rsid w:val="000C6E02"/>
    <w:rsid w:val="000C7073"/>
    <w:rsid w:val="000C735D"/>
    <w:rsid w:val="000C7629"/>
    <w:rsid w:val="000C7F8C"/>
    <w:rsid w:val="000D0DB6"/>
    <w:rsid w:val="000D1E74"/>
    <w:rsid w:val="000D1EB6"/>
    <w:rsid w:val="000D238E"/>
    <w:rsid w:val="000D2A39"/>
    <w:rsid w:val="000D390A"/>
    <w:rsid w:val="000D3D99"/>
    <w:rsid w:val="000D4695"/>
    <w:rsid w:val="000D4D07"/>
    <w:rsid w:val="000D504C"/>
    <w:rsid w:val="000D5347"/>
    <w:rsid w:val="000D55A8"/>
    <w:rsid w:val="000D5866"/>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EFB"/>
    <w:rsid w:val="000E7EF6"/>
    <w:rsid w:val="000F0283"/>
    <w:rsid w:val="000F0624"/>
    <w:rsid w:val="000F0D02"/>
    <w:rsid w:val="000F12DA"/>
    <w:rsid w:val="000F1657"/>
    <w:rsid w:val="000F1DCF"/>
    <w:rsid w:val="000F3B60"/>
    <w:rsid w:val="000F3CDB"/>
    <w:rsid w:val="000F42FF"/>
    <w:rsid w:val="000F4D96"/>
    <w:rsid w:val="000F51AC"/>
    <w:rsid w:val="000F55BF"/>
    <w:rsid w:val="000F562A"/>
    <w:rsid w:val="000F6671"/>
    <w:rsid w:val="000F6750"/>
    <w:rsid w:val="000F6FEB"/>
    <w:rsid w:val="000F7318"/>
    <w:rsid w:val="000F78A0"/>
    <w:rsid w:val="00100D53"/>
    <w:rsid w:val="00100E1D"/>
    <w:rsid w:val="001011CC"/>
    <w:rsid w:val="001016C6"/>
    <w:rsid w:val="00104143"/>
    <w:rsid w:val="00104E69"/>
    <w:rsid w:val="0010510E"/>
    <w:rsid w:val="00105341"/>
    <w:rsid w:val="001055BB"/>
    <w:rsid w:val="00105A66"/>
    <w:rsid w:val="001063DB"/>
    <w:rsid w:val="00106C4F"/>
    <w:rsid w:val="00106E9D"/>
    <w:rsid w:val="00110CE6"/>
    <w:rsid w:val="00110D3E"/>
    <w:rsid w:val="00112B4C"/>
    <w:rsid w:val="00113196"/>
    <w:rsid w:val="00113A22"/>
    <w:rsid w:val="00113EE8"/>
    <w:rsid w:val="00114471"/>
    <w:rsid w:val="001144A7"/>
    <w:rsid w:val="0011460F"/>
    <w:rsid w:val="00114DA5"/>
    <w:rsid w:val="00114E78"/>
    <w:rsid w:val="00115434"/>
    <w:rsid w:val="00115D7F"/>
    <w:rsid w:val="00116C5E"/>
    <w:rsid w:val="00116EAA"/>
    <w:rsid w:val="00117109"/>
    <w:rsid w:val="00117E71"/>
    <w:rsid w:val="00121AAD"/>
    <w:rsid w:val="00121ECB"/>
    <w:rsid w:val="00122345"/>
    <w:rsid w:val="001223CB"/>
    <w:rsid w:val="001235BC"/>
    <w:rsid w:val="00123697"/>
    <w:rsid w:val="00123A83"/>
    <w:rsid w:val="00124399"/>
    <w:rsid w:val="00124FA0"/>
    <w:rsid w:val="00125A2A"/>
    <w:rsid w:val="00127784"/>
    <w:rsid w:val="00130CED"/>
    <w:rsid w:val="001310E1"/>
    <w:rsid w:val="00131911"/>
    <w:rsid w:val="00131B26"/>
    <w:rsid w:val="00131E3A"/>
    <w:rsid w:val="001323B3"/>
    <w:rsid w:val="001331F0"/>
    <w:rsid w:val="001334CF"/>
    <w:rsid w:val="0013385D"/>
    <w:rsid w:val="001339C7"/>
    <w:rsid w:val="001355FB"/>
    <w:rsid w:val="00135E48"/>
    <w:rsid w:val="0013628D"/>
    <w:rsid w:val="00136889"/>
    <w:rsid w:val="00136B00"/>
    <w:rsid w:val="00136F72"/>
    <w:rsid w:val="00140247"/>
    <w:rsid w:val="001402A0"/>
    <w:rsid w:val="001412E3"/>
    <w:rsid w:val="001413BE"/>
    <w:rsid w:val="001415C2"/>
    <w:rsid w:val="00142312"/>
    <w:rsid w:val="00142A1B"/>
    <w:rsid w:val="00142F98"/>
    <w:rsid w:val="0014379B"/>
    <w:rsid w:val="00145EF9"/>
    <w:rsid w:val="00147401"/>
    <w:rsid w:val="00147A07"/>
    <w:rsid w:val="00150742"/>
    <w:rsid w:val="00151228"/>
    <w:rsid w:val="001512BA"/>
    <w:rsid w:val="001515DD"/>
    <w:rsid w:val="00152B39"/>
    <w:rsid w:val="001533E4"/>
    <w:rsid w:val="001537D4"/>
    <w:rsid w:val="0015398B"/>
    <w:rsid w:val="001540F1"/>
    <w:rsid w:val="00155272"/>
    <w:rsid w:val="00162512"/>
    <w:rsid w:val="001628D0"/>
    <w:rsid w:val="00163453"/>
    <w:rsid w:val="001637DD"/>
    <w:rsid w:val="00163E88"/>
    <w:rsid w:val="0016477E"/>
    <w:rsid w:val="001648A5"/>
    <w:rsid w:val="00164971"/>
    <w:rsid w:val="00165BC2"/>
    <w:rsid w:val="00170449"/>
    <w:rsid w:val="00170F2E"/>
    <w:rsid w:val="0017194A"/>
    <w:rsid w:val="00171E75"/>
    <w:rsid w:val="00173278"/>
    <w:rsid w:val="001734FC"/>
    <w:rsid w:val="0017596B"/>
    <w:rsid w:val="00177657"/>
    <w:rsid w:val="00177863"/>
    <w:rsid w:val="00177AAF"/>
    <w:rsid w:val="00180145"/>
    <w:rsid w:val="001816A9"/>
    <w:rsid w:val="0018257D"/>
    <w:rsid w:val="0018285D"/>
    <w:rsid w:val="00186E95"/>
    <w:rsid w:val="00187357"/>
    <w:rsid w:val="001873BE"/>
    <w:rsid w:val="00187847"/>
    <w:rsid w:val="00190571"/>
    <w:rsid w:val="001906E8"/>
    <w:rsid w:val="00192868"/>
    <w:rsid w:val="00192A7D"/>
    <w:rsid w:val="001938F2"/>
    <w:rsid w:val="00194316"/>
    <w:rsid w:val="00194AD6"/>
    <w:rsid w:val="001956C7"/>
    <w:rsid w:val="001967B5"/>
    <w:rsid w:val="001967FA"/>
    <w:rsid w:val="001974AB"/>
    <w:rsid w:val="00197764"/>
    <w:rsid w:val="00197921"/>
    <w:rsid w:val="00197BFB"/>
    <w:rsid w:val="001A009D"/>
    <w:rsid w:val="001A025A"/>
    <w:rsid w:val="001A10C7"/>
    <w:rsid w:val="001A131C"/>
    <w:rsid w:val="001A157A"/>
    <w:rsid w:val="001A33C6"/>
    <w:rsid w:val="001A50A7"/>
    <w:rsid w:val="001A5B3C"/>
    <w:rsid w:val="001A681A"/>
    <w:rsid w:val="001A6F87"/>
    <w:rsid w:val="001A754A"/>
    <w:rsid w:val="001B01D0"/>
    <w:rsid w:val="001B01E8"/>
    <w:rsid w:val="001B037E"/>
    <w:rsid w:val="001B069A"/>
    <w:rsid w:val="001B0E10"/>
    <w:rsid w:val="001B15AA"/>
    <w:rsid w:val="001B1AD4"/>
    <w:rsid w:val="001B1B75"/>
    <w:rsid w:val="001B1C4E"/>
    <w:rsid w:val="001B30C5"/>
    <w:rsid w:val="001B3731"/>
    <w:rsid w:val="001B42DA"/>
    <w:rsid w:val="001B46AE"/>
    <w:rsid w:val="001B4F32"/>
    <w:rsid w:val="001B543A"/>
    <w:rsid w:val="001B6181"/>
    <w:rsid w:val="001B6665"/>
    <w:rsid w:val="001B6DA1"/>
    <w:rsid w:val="001B70C8"/>
    <w:rsid w:val="001B7AD2"/>
    <w:rsid w:val="001B7F50"/>
    <w:rsid w:val="001C1481"/>
    <w:rsid w:val="001C26C8"/>
    <w:rsid w:val="001C2C47"/>
    <w:rsid w:val="001C46B2"/>
    <w:rsid w:val="001C4A2D"/>
    <w:rsid w:val="001C5024"/>
    <w:rsid w:val="001C6465"/>
    <w:rsid w:val="001C6784"/>
    <w:rsid w:val="001C6A9E"/>
    <w:rsid w:val="001D001F"/>
    <w:rsid w:val="001D033E"/>
    <w:rsid w:val="001D0340"/>
    <w:rsid w:val="001D0A25"/>
    <w:rsid w:val="001D1728"/>
    <w:rsid w:val="001D1A4E"/>
    <w:rsid w:val="001D1C85"/>
    <w:rsid w:val="001D2048"/>
    <w:rsid w:val="001D2D95"/>
    <w:rsid w:val="001D3C29"/>
    <w:rsid w:val="001D47CA"/>
    <w:rsid w:val="001D4853"/>
    <w:rsid w:val="001D5D85"/>
    <w:rsid w:val="001D6101"/>
    <w:rsid w:val="001D62D1"/>
    <w:rsid w:val="001D665C"/>
    <w:rsid w:val="001D7A55"/>
    <w:rsid w:val="001D7A91"/>
    <w:rsid w:val="001D7C30"/>
    <w:rsid w:val="001D7CB1"/>
    <w:rsid w:val="001E0768"/>
    <w:rsid w:val="001E12B9"/>
    <w:rsid w:val="001E1808"/>
    <w:rsid w:val="001E1D00"/>
    <w:rsid w:val="001E2C48"/>
    <w:rsid w:val="001E3010"/>
    <w:rsid w:val="001E3789"/>
    <w:rsid w:val="001E3B05"/>
    <w:rsid w:val="001E467C"/>
    <w:rsid w:val="001E5801"/>
    <w:rsid w:val="001E5BB9"/>
    <w:rsid w:val="001E5CB9"/>
    <w:rsid w:val="001E5F51"/>
    <w:rsid w:val="001E6A9E"/>
    <w:rsid w:val="001E72B7"/>
    <w:rsid w:val="001E7311"/>
    <w:rsid w:val="001F0262"/>
    <w:rsid w:val="001F0D7F"/>
    <w:rsid w:val="001F39D1"/>
    <w:rsid w:val="001F403D"/>
    <w:rsid w:val="00200484"/>
    <w:rsid w:val="0020063A"/>
    <w:rsid w:val="00200940"/>
    <w:rsid w:val="002013CC"/>
    <w:rsid w:val="0020384F"/>
    <w:rsid w:val="00203A28"/>
    <w:rsid w:val="00205450"/>
    <w:rsid w:val="00205672"/>
    <w:rsid w:val="00206687"/>
    <w:rsid w:val="00206FC6"/>
    <w:rsid w:val="00207AC9"/>
    <w:rsid w:val="00212D4B"/>
    <w:rsid w:val="002134A8"/>
    <w:rsid w:val="00213745"/>
    <w:rsid w:val="00213FD1"/>
    <w:rsid w:val="0021475D"/>
    <w:rsid w:val="00217332"/>
    <w:rsid w:val="00217870"/>
    <w:rsid w:val="00221090"/>
    <w:rsid w:val="00221858"/>
    <w:rsid w:val="00222203"/>
    <w:rsid w:val="00222D71"/>
    <w:rsid w:val="00223FF0"/>
    <w:rsid w:val="002241E4"/>
    <w:rsid w:val="00224931"/>
    <w:rsid w:val="00226422"/>
    <w:rsid w:val="00226659"/>
    <w:rsid w:val="00226C79"/>
    <w:rsid w:val="0023004F"/>
    <w:rsid w:val="00230F21"/>
    <w:rsid w:val="00232A4E"/>
    <w:rsid w:val="00232BCD"/>
    <w:rsid w:val="0023371F"/>
    <w:rsid w:val="00233A98"/>
    <w:rsid w:val="00233ED3"/>
    <w:rsid w:val="00234B25"/>
    <w:rsid w:val="002357F0"/>
    <w:rsid w:val="00235D8E"/>
    <w:rsid w:val="0023658A"/>
    <w:rsid w:val="00236611"/>
    <w:rsid w:val="00236739"/>
    <w:rsid w:val="002404EC"/>
    <w:rsid w:val="00241562"/>
    <w:rsid w:val="00242328"/>
    <w:rsid w:val="00242490"/>
    <w:rsid w:val="002431BA"/>
    <w:rsid w:val="002447A2"/>
    <w:rsid w:val="00245825"/>
    <w:rsid w:val="0024667E"/>
    <w:rsid w:val="002469EF"/>
    <w:rsid w:val="00246F8D"/>
    <w:rsid w:val="00247911"/>
    <w:rsid w:val="00247D6B"/>
    <w:rsid w:val="00250EE5"/>
    <w:rsid w:val="00251531"/>
    <w:rsid w:val="00252015"/>
    <w:rsid w:val="00252217"/>
    <w:rsid w:val="002538AB"/>
    <w:rsid w:val="00253B05"/>
    <w:rsid w:val="002558E4"/>
    <w:rsid w:val="00255CCB"/>
    <w:rsid w:val="00256875"/>
    <w:rsid w:val="00260AE1"/>
    <w:rsid w:val="00262E43"/>
    <w:rsid w:val="0026342C"/>
    <w:rsid w:val="00263B56"/>
    <w:rsid w:val="002648FB"/>
    <w:rsid w:val="00266790"/>
    <w:rsid w:val="0027206B"/>
    <w:rsid w:val="002728AE"/>
    <w:rsid w:val="00272F11"/>
    <w:rsid w:val="00273F4D"/>
    <w:rsid w:val="00274D88"/>
    <w:rsid w:val="002760B5"/>
    <w:rsid w:val="00276631"/>
    <w:rsid w:val="00276B21"/>
    <w:rsid w:val="00276E4B"/>
    <w:rsid w:val="00277564"/>
    <w:rsid w:val="00277695"/>
    <w:rsid w:val="00277CCB"/>
    <w:rsid w:val="002800BC"/>
    <w:rsid w:val="00280117"/>
    <w:rsid w:val="00281114"/>
    <w:rsid w:val="002812B7"/>
    <w:rsid w:val="002820DB"/>
    <w:rsid w:val="00282787"/>
    <w:rsid w:val="00283B24"/>
    <w:rsid w:val="00283B69"/>
    <w:rsid w:val="0028434E"/>
    <w:rsid w:val="00284443"/>
    <w:rsid w:val="00284CF1"/>
    <w:rsid w:val="0028536E"/>
    <w:rsid w:val="002864AD"/>
    <w:rsid w:val="00287174"/>
    <w:rsid w:val="002902B6"/>
    <w:rsid w:val="0029119B"/>
    <w:rsid w:val="002914F6"/>
    <w:rsid w:val="00291CC0"/>
    <w:rsid w:val="002924ED"/>
    <w:rsid w:val="00292D11"/>
    <w:rsid w:val="00292E7E"/>
    <w:rsid w:val="002935BC"/>
    <w:rsid w:val="002939E9"/>
    <w:rsid w:val="00293B12"/>
    <w:rsid w:val="002958F8"/>
    <w:rsid w:val="00295E81"/>
    <w:rsid w:val="00296C55"/>
    <w:rsid w:val="00296DE6"/>
    <w:rsid w:val="002971F0"/>
    <w:rsid w:val="002974E2"/>
    <w:rsid w:val="00297AEF"/>
    <w:rsid w:val="00297BFA"/>
    <w:rsid w:val="002A036B"/>
    <w:rsid w:val="002A4570"/>
    <w:rsid w:val="002A475E"/>
    <w:rsid w:val="002A58BF"/>
    <w:rsid w:val="002A5E6C"/>
    <w:rsid w:val="002A5E78"/>
    <w:rsid w:val="002A746F"/>
    <w:rsid w:val="002B07B9"/>
    <w:rsid w:val="002B0EF1"/>
    <w:rsid w:val="002B0FD0"/>
    <w:rsid w:val="002B132C"/>
    <w:rsid w:val="002B1821"/>
    <w:rsid w:val="002B1859"/>
    <w:rsid w:val="002B1A2D"/>
    <w:rsid w:val="002B2ABD"/>
    <w:rsid w:val="002B3087"/>
    <w:rsid w:val="002B408A"/>
    <w:rsid w:val="002B5B5F"/>
    <w:rsid w:val="002B7152"/>
    <w:rsid w:val="002B7FF7"/>
    <w:rsid w:val="002C12CC"/>
    <w:rsid w:val="002C149C"/>
    <w:rsid w:val="002C184B"/>
    <w:rsid w:val="002C1BC1"/>
    <w:rsid w:val="002C2D40"/>
    <w:rsid w:val="002C31E4"/>
    <w:rsid w:val="002C37E6"/>
    <w:rsid w:val="002C54F5"/>
    <w:rsid w:val="002C7E1C"/>
    <w:rsid w:val="002C7E7B"/>
    <w:rsid w:val="002D0644"/>
    <w:rsid w:val="002D0941"/>
    <w:rsid w:val="002D09DD"/>
    <w:rsid w:val="002D0C9E"/>
    <w:rsid w:val="002D1761"/>
    <w:rsid w:val="002D1B86"/>
    <w:rsid w:val="002D22A8"/>
    <w:rsid w:val="002D249E"/>
    <w:rsid w:val="002D2DBE"/>
    <w:rsid w:val="002D48ED"/>
    <w:rsid w:val="002D4EE3"/>
    <w:rsid w:val="002D566D"/>
    <w:rsid w:val="002D6352"/>
    <w:rsid w:val="002E0228"/>
    <w:rsid w:val="002E0D5F"/>
    <w:rsid w:val="002E15C9"/>
    <w:rsid w:val="002E18FC"/>
    <w:rsid w:val="002E1D84"/>
    <w:rsid w:val="002E2414"/>
    <w:rsid w:val="002E2608"/>
    <w:rsid w:val="002E2F67"/>
    <w:rsid w:val="002E3871"/>
    <w:rsid w:val="002E4726"/>
    <w:rsid w:val="002E54C1"/>
    <w:rsid w:val="002E557A"/>
    <w:rsid w:val="002E571F"/>
    <w:rsid w:val="002E5BBC"/>
    <w:rsid w:val="002E6D2C"/>
    <w:rsid w:val="002E6D69"/>
    <w:rsid w:val="002E7117"/>
    <w:rsid w:val="002F06D2"/>
    <w:rsid w:val="002F15F5"/>
    <w:rsid w:val="002F4402"/>
    <w:rsid w:val="002F588A"/>
    <w:rsid w:val="002F61DB"/>
    <w:rsid w:val="002F6A70"/>
    <w:rsid w:val="002F6EB0"/>
    <w:rsid w:val="002F731B"/>
    <w:rsid w:val="002F7738"/>
    <w:rsid w:val="002F7C46"/>
    <w:rsid w:val="00300360"/>
    <w:rsid w:val="00300F65"/>
    <w:rsid w:val="0030136B"/>
    <w:rsid w:val="0030178F"/>
    <w:rsid w:val="0030179C"/>
    <w:rsid w:val="00301BC1"/>
    <w:rsid w:val="00302AB5"/>
    <w:rsid w:val="00302D55"/>
    <w:rsid w:val="0030344D"/>
    <w:rsid w:val="003035B5"/>
    <w:rsid w:val="00303872"/>
    <w:rsid w:val="00303AA7"/>
    <w:rsid w:val="003042BF"/>
    <w:rsid w:val="00304B98"/>
    <w:rsid w:val="0030520D"/>
    <w:rsid w:val="00306039"/>
    <w:rsid w:val="0030603D"/>
    <w:rsid w:val="00306586"/>
    <w:rsid w:val="00306FEE"/>
    <w:rsid w:val="00307399"/>
    <w:rsid w:val="00307D56"/>
    <w:rsid w:val="003100AF"/>
    <w:rsid w:val="00310306"/>
    <w:rsid w:val="00311C12"/>
    <w:rsid w:val="00312E08"/>
    <w:rsid w:val="003136F9"/>
    <w:rsid w:val="0031399F"/>
    <w:rsid w:val="0031443E"/>
    <w:rsid w:val="0031500A"/>
    <w:rsid w:val="003150F2"/>
    <w:rsid w:val="00315798"/>
    <w:rsid w:val="00315C66"/>
    <w:rsid w:val="00317A25"/>
    <w:rsid w:val="00317C1A"/>
    <w:rsid w:val="00320F91"/>
    <w:rsid w:val="003216E5"/>
    <w:rsid w:val="00323B10"/>
    <w:rsid w:val="003247A5"/>
    <w:rsid w:val="00324D72"/>
    <w:rsid w:val="0032556F"/>
    <w:rsid w:val="0032562F"/>
    <w:rsid w:val="00325AC4"/>
    <w:rsid w:val="00325D16"/>
    <w:rsid w:val="00327BE7"/>
    <w:rsid w:val="003313EB"/>
    <w:rsid w:val="0033140B"/>
    <w:rsid w:val="003320AC"/>
    <w:rsid w:val="0033351C"/>
    <w:rsid w:val="00334054"/>
    <w:rsid w:val="003342D3"/>
    <w:rsid w:val="003356CD"/>
    <w:rsid w:val="003361EA"/>
    <w:rsid w:val="00336487"/>
    <w:rsid w:val="00337B48"/>
    <w:rsid w:val="00337F7D"/>
    <w:rsid w:val="0034067C"/>
    <w:rsid w:val="00340CDF"/>
    <w:rsid w:val="00340DE7"/>
    <w:rsid w:val="003419FD"/>
    <w:rsid w:val="00341E11"/>
    <w:rsid w:val="00342227"/>
    <w:rsid w:val="00342BB0"/>
    <w:rsid w:val="0034323C"/>
    <w:rsid w:val="003432DC"/>
    <w:rsid w:val="0034391A"/>
    <w:rsid w:val="00343BA6"/>
    <w:rsid w:val="00344669"/>
    <w:rsid w:val="003449E5"/>
    <w:rsid w:val="00344A5D"/>
    <w:rsid w:val="00344E7E"/>
    <w:rsid w:val="00345B45"/>
    <w:rsid w:val="0034658D"/>
    <w:rsid w:val="0035012D"/>
    <w:rsid w:val="003506D8"/>
    <w:rsid w:val="00351746"/>
    <w:rsid w:val="00351F67"/>
    <w:rsid w:val="00352806"/>
    <w:rsid w:val="00352DAD"/>
    <w:rsid w:val="0035332B"/>
    <w:rsid w:val="00353DD4"/>
    <w:rsid w:val="00354033"/>
    <w:rsid w:val="00354AD9"/>
    <w:rsid w:val="00354D92"/>
    <w:rsid w:val="003560E9"/>
    <w:rsid w:val="00356827"/>
    <w:rsid w:val="00356C11"/>
    <w:rsid w:val="00360989"/>
    <w:rsid w:val="0036114D"/>
    <w:rsid w:val="00362037"/>
    <w:rsid w:val="003629EA"/>
    <w:rsid w:val="00363749"/>
    <w:rsid w:val="00363B8C"/>
    <w:rsid w:val="00363F44"/>
    <w:rsid w:val="00365003"/>
    <w:rsid w:val="003654CE"/>
    <w:rsid w:val="003659F5"/>
    <w:rsid w:val="003673C5"/>
    <w:rsid w:val="00367B8C"/>
    <w:rsid w:val="00370F46"/>
    <w:rsid w:val="00370F97"/>
    <w:rsid w:val="00371BBA"/>
    <w:rsid w:val="00372536"/>
    <w:rsid w:val="00372B7E"/>
    <w:rsid w:val="00372DF6"/>
    <w:rsid w:val="00373448"/>
    <w:rsid w:val="003744BF"/>
    <w:rsid w:val="0037521F"/>
    <w:rsid w:val="00383172"/>
    <w:rsid w:val="0038352A"/>
    <w:rsid w:val="00383625"/>
    <w:rsid w:val="003836FC"/>
    <w:rsid w:val="00384C06"/>
    <w:rsid w:val="00384D36"/>
    <w:rsid w:val="00384D62"/>
    <w:rsid w:val="003867FC"/>
    <w:rsid w:val="00386CBE"/>
    <w:rsid w:val="00387C05"/>
    <w:rsid w:val="00387FA1"/>
    <w:rsid w:val="003903B0"/>
    <w:rsid w:val="00391578"/>
    <w:rsid w:val="00391D15"/>
    <w:rsid w:val="00391EF0"/>
    <w:rsid w:val="00392451"/>
    <w:rsid w:val="00396568"/>
    <w:rsid w:val="00396F56"/>
    <w:rsid w:val="003972C2"/>
    <w:rsid w:val="003979FA"/>
    <w:rsid w:val="00397A9A"/>
    <w:rsid w:val="003A11E7"/>
    <w:rsid w:val="003A193C"/>
    <w:rsid w:val="003A1E63"/>
    <w:rsid w:val="003A24FE"/>
    <w:rsid w:val="003A2617"/>
    <w:rsid w:val="003A3475"/>
    <w:rsid w:val="003A4F4E"/>
    <w:rsid w:val="003A5304"/>
    <w:rsid w:val="003A708D"/>
    <w:rsid w:val="003A74E9"/>
    <w:rsid w:val="003B0566"/>
    <w:rsid w:val="003B0E8A"/>
    <w:rsid w:val="003B36E0"/>
    <w:rsid w:val="003B3E52"/>
    <w:rsid w:val="003B41A6"/>
    <w:rsid w:val="003B44E5"/>
    <w:rsid w:val="003B46C8"/>
    <w:rsid w:val="003B5E66"/>
    <w:rsid w:val="003B6AFB"/>
    <w:rsid w:val="003B6F67"/>
    <w:rsid w:val="003C0109"/>
    <w:rsid w:val="003C0F75"/>
    <w:rsid w:val="003C1501"/>
    <w:rsid w:val="003C17E6"/>
    <w:rsid w:val="003C1ED5"/>
    <w:rsid w:val="003C2E83"/>
    <w:rsid w:val="003C359B"/>
    <w:rsid w:val="003C38C0"/>
    <w:rsid w:val="003C4C49"/>
    <w:rsid w:val="003C5D29"/>
    <w:rsid w:val="003C5ECC"/>
    <w:rsid w:val="003C68FB"/>
    <w:rsid w:val="003C693A"/>
    <w:rsid w:val="003C6F16"/>
    <w:rsid w:val="003C758B"/>
    <w:rsid w:val="003C7B82"/>
    <w:rsid w:val="003D0CB9"/>
    <w:rsid w:val="003D11A7"/>
    <w:rsid w:val="003D290D"/>
    <w:rsid w:val="003D2FD0"/>
    <w:rsid w:val="003D39E9"/>
    <w:rsid w:val="003D4025"/>
    <w:rsid w:val="003D4037"/>
    <w:rsid w:val="003D4B95"/>
    <w:rsid w:val="003D4F3D"/>
    <w:rsid w:val="003D5DCF"/>
    <w:rsid w:val="003D624E"/>
    <w:rsid w:val="003D6846"/>
    <w:rsid w:val="003D6AA4"/>
    <w:rsid w:val="003D79C2"/>
    <w:rsid w:val="003E157D"/>
    <w:rsid w:val="003E1C02"/>
    <w:rsid w:val="003E1E04"/>
    <w:rsid w:val="003E21BF"/>
    <w:rsid w:val="003E23A7"/>
    <w:rsid w:val="003E2557"/>
    <w:rsid w:val="003E270F"/>
    <w:rsid w:val="003E325B"/>
    <w:rsid w:val="003E3954"/>
    <w:rsid w:val="003E3BAA"/>
    <w:rsid w:val="003E4689"/>
    <w:rsid w:val="003E4A86"/>
    <w:rsid w:val="003E5BE4"/>
    <w:rsid w:val="003E5CE7"/>
    <w:rsid w:val="003E5F4E"/>
    <w:rsid w:val="003E6115"/>
    <w:rsid w:val="003E65CD"/>
    <w:rsid w:val="003E7DFF"/>
    <w:rsid w:val="003E7FED"/>
    <w:rsid w:val="003F0039"/>
    <w:rsid w:val="003F02DC"/>
    <w:rsid w:val="003F0901"/>
    <w:rsid w:val="003F0A1B"/>
    <w:rsid w:val="003F0AA4"/>
    <w:rsid w:val="003F0F07"/>
    <w:rsid w:val="003F14D2"/>
    <w:rsid w:val="003F1B97"/>
    <w:rsid w:val="003F25B6"/>
    <w:rsid w:val="003F2B0A"/>
    <w:rsid w:val="003F3B3E"/>
    <w:rsid w:val="003F5065"/>
    <w:rsid w:val="003F5A7C"/>
    <w:rsid w:val="003F6689"/>
    <w:rsid w:val="003F69D7"/>
    <w:rsid w:val="003F77AD"/>
    <w:rsid w:val="003F7DE9"/>
    <w:rsid w:val="003F7E4E"/>
    <w:rsid w:val="00400BCF"/>
    <w:rsid w:val="00401C5E"/>
    <w:rsid w:val="00402BA7"/>
    <w:rsid w:val="00402D76"/>
    <w:rsid w:val="00402DCA"/>
    <w:rsid w:val="00403C90"/>
    <w:rsid w:val="00404C5E"/>
    <w:rsid w:val="004057F8"/>
    <w:rsid w:val="0040601A"/>
    <w:rsid w:val="004067D9"/>
    <w:rsid w:val="004079F4"/>
    <w:rsid w:val="00410A25"/>
    <w:rsid w:val="004110DE"/>
    <w:rsid w:val="00411635"/>
    <w:rsid w:val="004117F0"/>
    <w:rsid w:val="00412BC8"/>
    <w:rsid w:val="00413FFC"/>
    <w:rsid w:val="004143FD"/>
    <w:rsid w:val="0041594B"/>
    <w:rsid w:val="00415B47"/>
    <w:rsid w:val="00415D11"/>
    <w:rsid w:val="004169C5"/>
    <w:rsid w:val="00416A44"/>
    <w:rsid w:val="00416BF8"/>
    <w:rsid w:val="004171B0"/>
    <w:rsid w:val="00417C8B"/>
    <w:rsid w:val="00420BAF"/>
    <w:rsid w:val="00421A27"/>
    <w:rsid w:val="00421C8B"/>
    <w:rsid w:val="00422DB4"/>
    <w:rsid w:val="00423A33"/>
    <w:rsid w:val="00423E9B"/>
    <w:rsid w:val="00424D04"/>
    <w:rsid w:val="004253C7"/>
    <w:rsid w:val="004256A9"/>
    <w:rsid w:val="004257AF"/>
    <w:rsid w:val="00425DAA"/>
    <w:rsid w:val="00425E63"/>
    <w:rsid w:val="0042664D"/>
    <w:rsid w:val="00432806"/>
    <w:rsid w:val="00432826"/>
    <w:rsid w:val="00433E8F"/>
    <w:rsid w:val="00434700"/>
    <w:rsid w:val="00434F4D"/>
    <w:rsid w:val="00440160"/>
    <w:rsid w:val="0044087B"/>
    <w:rsid w:val="00440FEE"/>
    <w:rsid w:val="00442159"/>
    <w:rsid w:val="00442DE2"/>
    <w:rsid w:val="0044381F"/>
    <w:rsid w:val="00443AFB"/>
    <w:rsid w:val="00443C4D"/>
    <w:rsid w:val="0044416D"/>
    <w:rsid w:val="00444E99"/>
    <w:rsid w:val="00444F00"/>
    <w:rsid w:val="00446599"/>
    <w:rsid w:val="0044737A"/>
    <w:rsid w:val="00447382"/>
    <w:rsid w:val="00447396"/>
    <w:rsid w:val="00447E67"/>
    <w:rsid w:val="00450D14"/>
    <w:rsid w:val="0045180B"/>
    <w:rsid w:val="00451B08"/>
    <w:rsid w:val="0045355B"/>
    <w:rsid w:val="004546B5"/>
    <w:rsid w:val="00460508"/>
    <w:rsid w:val="00460B78"/>
    <w:rsid w:val="00460C17"/>
    <w:rsid w:val="00460F77"/>
    <w:rsid w:val="0046168F"/>
    <w:rsid w:val="00461DC2"/>
    <w:rsid w:val="0046233E"/>
    <w:rsid w:val="00462420"/>
    <w:rsid w:val="00463633"/>
    <w:rsid w:val="00463BA1"/>
    <w:rsid w:val="00463C1D"/>
    <w:rsid w:val="0046674D"/>
    <w:rsid w:val="00466A45"/>
    <w:rsid w:val="00466DEE"/>
    <w:rsid w:val="00467880"/>
    <w:rsid w:val="00470661"/>
    <w:rsid w:val="0047072B"/>
    <w:rsid w:val="00470903"/>
    <w:rsid w:val="00470F5A"/>
    <w:rsid w:val="004734E4"/>
    <w:rsid w:val="00473FB1"/>
    <w:rsid w:val="00474D67"/>
    <w:rsid w:val="00475FFB"/>
    <w:rsid w:val="00476408"/>
    <w:rsid w:val="00476A73"/>
    <w:rsid w:val="0047788B"/>
    <w:rsid w:val="00477C08"/>
    <w:rsid w:val="00480E8D"/>
    <w:rsid w:val="00480EC1"/>
    <w:rsid w:val="00480FD1"/>
    <w:rsid w:val="0048160F"/>
    <w:rsid w:val="0048246B"/>
    <w:rsid w:val="00482F2F"/>
    <w:rsid w:val="00483084"/>
    <w:rsid w:val="004833D6"/>
    <w:rsid w:val="004835A1"/>
    <w:rsid w:val="00483C4C"/>
    <w:rsid w:val="0048419E"/>
    <w:rsid w:val="00484636"/>
    <w:rsid w:val="00485C8E"/>
    <w:rsid w:val="0048667A"/>
    <w:rsid w:val="00487051"/>
    <w:rsid w:val="004871F0"/>
    <w:rsid w:val="0048792F"/>
    <w:rsid w:val="00487AA1"/>
    <w:rsid w:val="00487FD7"/>
    <w:rsid w:val="00490303"/>
    <w:rsid w:val="0049047F"/>
    <w:rsid w:val="004905F0"/>
    <w:rsid w:val="00490A16"/>
    <w:rsid w:val="00491072"/>
    <w:rsid w:val="004910E2"/>
    <w:rsid w:val="00492954"/>
    <w:rsid w:val="00493561"/>
    <w:rsid w:val="00493828"/>
    <w:rsid w:val="004939A6"/>
    <w:rsid w:val="00493AAC"/>
    <w:rsid w:val="00493BC9"/>
    <w:rsid w:val="00494831"/>
    <w:rsid w:val="0049567C"/>
    <w:rsid w:val="004958F7"/>
    <w:rsid w:val="00497145"/>
    <w:rsid w:val="004A13CB"/>
    <w:rsid w:val="004A141B"/>
    <w:rsid w:val="004A1910"/>
    <w:rsid w:val="004A1CDB"/>
    <w:rsid w:val="004A1D27"/>
    <w:rsid w:val="004A3755"/>
    <w:rsid w:val="004A4B4A"/>
    <w:rsid w:val="004A59A9"/>
    <w:rsid w:val="004A5B68"/>
    <w:rsid w:val="004A65DA"/>
    <w:rsid w:val="004A6931"/>
    <w:rsid w:val="004A6CBB"/>
    <w:rsid w:val="004B0785"/>
    <w:rsid w:val="004B1BE4"/>
    <w:rsid w:val="004B20E2"/>
    <w:rsid w:val="004B227D"/>
    <w:rsid w:val="004B37F8"/>
    <w:rsid w:val="004B3BBC"/>
    <w:rsid w:val="004B4168"/>
    <w:rsid w:val="004B4699"/>
    <w:rsid w:val="004B52BB"/>
    <w:rsid w:val="004B52DC"/>
    <w:rsid w:val="004B6CE4"/>
    <w:rsid w:val="004B7F25"/>
    <w:rsid w:val="004C01CA"/>
    <w:rsid w:val="004C3078"/>
    <w:rsid w:val="004C3177"/>
    <w:rsid w:val="004C3E03"/>
    <w:rsid w:val="004C4B45"/>
    <w:rsid w:val="004C4FA9"/>
    <w:rsid w:val="004C5145"/>
    <w:rsid w:val="004C6342"/>
    <w:rsid w:val="004C674A"/>
    <w:rsid w:val="004C7C56"/>
    <w:rsid w:val="004D1742"/>
    <w:rsid w:val="004D18E8"/>
    <w:rsid w:val="004D23D8"/>
    <w:rsid w:val="004D2628"/>
    <w:rsid w:val="004D2B1C"/>
    <w:rsid w:val="004D441C"/>
    <w:rsid w:val="004D4CF6"/>
    <w:rsid w:val="004D5854"/>
    <w:rsid w:val="004D5E09"/>
    <w:rsid w:val="004E07F7"/>
    <w:rsid w:val="004E234C"/>
    <w:rsid w:val="004E29AF"/>
    <w:rsid w:val="004E352C"/>
    <w:rsid w:val="004E35BF"/>
    <w:rsid w:val="004E3B96"/>
    <w:rsid w:val="004E4168"/>
    <w:rsid w:val="004E480A"/>
    <w:rsid w:val="004E5104"/>
    <w:rsid w:val="004E54D8"/>
    <w:rsid w:val="004E69C7"/>
    <w:rsid w:val="004E6B05"/>
    <w:rsid w:val="004E729E"/>
    <w:rsid w:val="004F0CEC"/>
    <w:rsid w:val="004F112A"/>
    <w:rsid w:val="004F13E8"/>
    <w:rsid w:val="004F56DC"/>
    <w:rsid w:val="004F59F9"/>
    <w:rsid w:val="004F6090"/>
    <w:rsid w:val="004F63EB"/>
    <w:rsid w:val="004F6812"/>
    <w:rsid w:val="004F760B"/>
    <w:rsid w:val="004F7D01"/>
    <w:rsid w:val="00500770"/>
    <w:rsid w:val="00502BD5"/>
    <w:rsid w:val="00503361"/>
    <w:rsid w:val="00503BA3"/>
    <w:rsid w:val="005057B5"/>
    <w:rsid w:val="00506D4A"/>
    <w:rsid w:val="005073A0"/>
    <w:rsid w:val="005073D3"/>
    <w:rsid w:val="00507788"/>
    <w:rsid w:val="005110E1"/>
    <w:rsid w:val="00511B8B"/>
    <w:rsid w:val="00512AAF"/>
    <w:rsid w:val="00513159"/>
    <w:rsid w:val="005137AD"/>
    <w:rsid w:val="00514BAF"/>
    <w:rsid w:val="00514DDC"/>
    <w:rsid w:val="00515767"/>
    <w:rsid w:val="00515E02"/>
    <w:rsid w:val="00516752"/>
    <w:rsid w:val="00516A48"/>
    <w:rsid w:val="00520398"/>
    <w:rsid w:val="00522DDE"/>
    <w:rsid w:val="00523418"/>
    <w:rsid w:val="0052346B"/>
    <w:rsid w:val="00524383"/>
    <w:rsid w:val="00524C8F"/>
    <w:rsid w:val="00525A7B"/>
    <w:rsid w:val="00526834"/>
    <w:rsid w:val="0052796E"/>
    <w:rsid w:val="00530B32"/>
    <w:rsid w:val="0053312B"/>
    <w:rsid w:val="0053390D"/>
    <w:rsid w:val="00533E87"/>
    <w:rsid w:val="00534763"/>
    <w:rsid w:val="00534BF9"/>
    <w:rsid w:val="00534CCB"/>
    <w:rsid w:val="00534CF3"/>
    <w:rsid w:val="00534F77"/>
    <w:rsid w:val="005375FA"/>
    <w:rsid w:val="00541BD3"/>
    <w:rsid w:val="00541DD3"/>
    <w:rsid w:val="005436E4"/>
    <w:rsid w:val="005436FC"/>
    <w:rsid w:val="00544C94"/>
    <w:rsid w:val="00544FE1"/>
    <w:rsid w:val="00545239"/>
    <w:rsid w:val="0054687E"/>
    <w:rsid w:val="00547499"/>
    <w:rsid w:val="00547C0C"/>
    <w:rsid w:val="0055085B"/>
    <w:rsid w:val="00551622"/>
    <w:rsid w:val="00551C33"/>
    <w:rsid w:val="005525E2"/>
    <w:rsid w:val="00552834"/>
    <w:rsid w:val="005530A3"/>
    <w:rsid w:val="00554306"/>
    <w:rsid w:val="00557025"/>
    <w:rsid w:val="0055742C"/>
    <w:rsid w:val="00560205"/>
    <w:rsid w:val="00560344"/>
    <w:rsid w:val="0056084F"/>
    <w:rsid w:val="005611CC"/>
    <w:rsid w:val="00561E57"/>
    <w:rsid w:val="00565529"/>
    <w:rsid w:val="005668AF"/>
    <w:rsid w:val="0056697C"/>
    <w:rsid w:val="00570F42"/>
    <w:rsid w:val="00571D0D"/>
    <w:rsid w:val="0057347B"/>
    <w:rsid w:val="005741A8"/>
    <w:rsid w:val="005745E3"/>
    <w:rsid w:val="00575714"/>
    <w:rsid w:val="00577053"/>
    <w:rsid w:val="00580367"/>
    <w:rsid w:val="00580658"/>
    <w:rsid w:val="00581F72"/>
    <w:rsid w:val="0058231D"/>
    <w:rsid w:val="00582AAC"/>
    <w:rsid w:val="00582C43"/>
    <w:rsid w:val="005835C9"/>
    <w:rsid w:val="005837FE"/>
    <w:rsid w:val="00584149"/>
    <w:rsid w:val="005844A1"/>
    <w:rsid w:val="00585066"/>
    <w:rsid w:val="0058533D"/>
    <w:rsid w:val="005860E5"/>
    <w:rsid w:val="00586515"/>
    <w:rsid w:val="00587187"/>
    <w:rsid w:val="00587F52"/>
    <w:rsid w:val="00591530"/>
    <w:rsid w:val="00592F37"/>
    <w:rsid w:val="00593132"/>
    <w:rsid w:val="0059374B"/>
    <w:rsid w:val="00594F01"/>
    <w:rsid w:val="00594F22"/>
    <w:rsid w:val="00595317"/>
    <w:rsid w:val="00595516"/>
    <w:rsid w:val="00595907"/>
    <w:rsid w:val="0059613E"/>
    <w:rsid w:val="005961F5"/>
    <w:rsid w:val="0059720D"/>
    <w:rsid w:val="005979E6"/>
    <w:rsid w:val="005A00DD"/>
    <w:rsid w:val="005A0A0B"/>
    <w:rsid w:val="005A18F1"/>
    <w:rsid w:val="005A494D"/>
    <w:rsid w:val="005A57E7"/>
    <w:rsid w:val="005A792D"/>
    <w:rsid w:val="005A7BEC"/>
    <w:rsid w:val="005B1FDE"/>
    <w:rsid w:val="005B2EE2"/>
    <w:rsid w:val="005B3E68"/>
    <w:rsid w:val="005B4E66"/>
    <w:rsid w:val="005B5B95"/>
    <w:rsid w:val="005B5E2A"/>
    <w:rsid w:val="005B666F"/>
    <w:rsid w:val="005B68C9"/>
    <w:rsid w:val="005B6901"/>
    <w:rsid w:val="005B6F7A"/>
    <w:rsid w:val="005C1A20"/>
    <w:rsid w:val="005C1A68"/>
    <w:rsid w:val="005C2B10"/>
    <w:rsid w:val="005C30CD"/>
    <w:rsid w:val="005C3726"/>
    <w:rsid w:val="005C4BF2"/>
    <w:rsid w:val="005C5C55"/>
    <w:rsid w:val="005C676A"/>
    <w:rsid w:val="005C68C0"/>
    <w:rsid w:val="005C7357"/>
    <w:rsid w:val="005C799E"/>
    <w:rsid w:val="005D0167"/>
    <w:rsid w:val="005D03FD"/>
    <w:rsid w:val="005D05AE"/>
    <w:rsid w:val="005D132C"/>
    <w:rsid w:val="005D1739"/>
    <w:rsid w:val="005D1932"/>
    <w:rsid w:val="005D1DAC"/>
    <w:rsid w:val="005D227D"/>
    <w:rsid w:val="005D2A8E"/>
    <w:rsid w:val="005D2DE1"/>
    <w:rsid w:val="005D3105"/>
    <w:rsid w:val="005D3658"/>
    <w:rsid w:val="005D485E"/>
    <w:rsid w:val="005D559C"/>
    <w:rsid w:val="005D584F"/>
    <w:rsid w:val="005D5AB7"/>
    <w:rsid w:val="005D5AFD"/>
    <w:rsid w:val="005D5E20"/>
    <w:rsid w:val="005D6371"/>
    <w:rsid w:val="005D703C"/>
    <w:rsid w:val="005D7EDC"/>
    <w:rsid w:val="005E0084"/>
    <w:rsid w:val="005E11FA"/>
    <w:rsid w:val="005E188E"/>
    <w:rsid w:val="005E3304"/>
    <w:rsid w:val="005E574E"/>
    <w:rsid w:val="005E65E2"/>
    <w:rsid w:val="005F1D8F"/>
    <w:rsid w:val="005F1E49"/>
    <w:rsid w:val="005F203D"/>
    <w:rsid w:val="005F2DA4"/>
    <w:rsid w:val="005F2F1F"/>
    <w:rsid w:val="005F2F41"/>
    <w:rsid w:val="005F32FF"/>
    <w:rsid w:val="005F613E"/>
    <w:rsid w:val="005F621F"/>
    <w:rsid w:val="005F7442"/>
    <w:rsid w:val="005F74F8"/>
    <w:rsid w:val="00600234"/>
    <w:rsid w:val="00600818"/>
    <w:rsid w:val="00600D37"/>
    <w:rsid w:val="00601087"/>
    <w:rsid w:val="006013BE"/>
    <w:rsid w:val="00601AD2"/>
    <w:rsid w:val="00601FF8"/>
    <w:rsid w:val="006032F6"/>
    <w:rsid w:val="00605A89"/>
    <w:rsid w:val="00606657"/>
    <w:rsid w:val="00607C98"/>
    <w:rsid w:val="00607D4C"/>
    <w:rsid w:val="006111DA"/>
    <w:rsid w:val="00612E3A"/>
    <w:rsid w:val="0061324C"/>
    <w:rsid w:val="00613D0B"/>
    <w:rsid w:val="00614B79"/>
    <w:rsid w:val="006158AE"/>
    <w:rsid w:val="006169DA"/>
    <w:rsid w:val="00617814"/>
    <w:rsid w:val="00617C7C"/>
    <w:rsid w:val="00620F32"/>
    <w:rsid w:val="00621336"/>
    <w:rsid w:val="00623706"/>
    <w:rsid w:val="00625125"/>
    <w:rsid w:val="00625D61"/>
    <w:rsid w:val="0062650C"/>
    <w:rsid w:val="006268D9"/>
    <w:rsid w:val="006320D5"/>
    <w:rsid w:val="00632588"/>
    <w:rsid w:val="006328D9"/>
    <w:rsid w:val="006333D0"/>
    <w:rsid w:val="00634562"/>
    <w:rsid w:val="0063457D"/>
    <w:rsid w:val="006359EA"/>
    <w:rsid w:val="006372B0"/>
    <w:rsid w:val="006374A7"/>
    <w:rsid w:val="00640D74"/>
    <w:rsid w:val="006415A8"/>
    <w:rsid w:val="00642A46"/>
    <w:rsid w:val="006430FD"/>
    <w:rsid w:val="0064330E"/>
    <w:rsid w:val="006469BD"/>
    <w:rsid w:val="006470AB"/>
    <w:rsid w:val="00647308"/>
    <w:rsid w:val="00647D03"/>
    <w:rsid w:val="006500EA"/>
    <w:rsid w:val="006533CC"/>
    <w:rsid w:val="00653870"/>
    <w:rsid w:val="00653F27"/>
    <w:rsid w:val="00654B01"/>
    <w:rsid w:val="00655463"/>
    <w:rsid w:val="00660A68"/>
    <w:rsid w:val="00660EBA"/>
    <w:rsid w:val="006615E0"/>
    <w:rsid w:val="00661E16"/>
    <w:rsid w:val="00662A29"/>
    <w:rsid w:val="00662EC3"/>
    <w:rsid w:val="0066344E"/>
    <w:rsid w:val="0066432A"/>
    <w:rsid w:val="00666F41"/>
    <w:rsid w:val="00667596"/>
    <w:rsid w:val="00670DB0"/>
    <w:rsid w:val="0067144D"/>
    <w:rsid w:val="006714B2"/>
    <w:rsid w:val="00671598"/>
    <w:rsid w:val="0067223D"/>
    <w:rsid w:val="00672F29"/>
    <w:rsid w:val="00673144"/>
    <w:rsid w:val="0067328D"/>
    <w:rsid w:val="00673AD8"/>
    <w:rsid w:val="00673C8F"/>
    <w:rsid w:val="00675246"/>
    <w:rsid w:val="00675861"/>
    <w:rsid w:val="00676717"/>
    <w:rsid w:val="00676A96"/>
    <w:rsid w:val="00677D7B"/>
    <w:rsid w:val="00680A9B"/>
    <w:rsid w:val="006812C3"/>
    <w:rsid w:val="006823F3"/>
    <w:rsid w:val="00683608"/>
    <w:rsid w:val="00683F59"/>
    <w:rsid w:val="00685C83"/>
    <w:rsid w:val="0068680A"/>
    <w:rsid w:val="00686949"/>
    <w:rsid w:val="0068788A"/>
    <w:rsid w:val="00690FA6"/>
    <w:rsid w:val="006929D6"/>
    <w:rsid w:val="00692B88"/>
    <w:rsid w:val="00692ECF"/>
    <w:rsid w:val="00692F70"/>
    <w:rsid w:val="00695B51"/>
    <w:rsid w:val="00696ADA"/>
    <w:rsid w:val="006976D9"/>
    <w:rsid w:val="006A0EB1"/>
    <w:rsid w:val="006A2139"/>
    <w:rsid w:val="006A41F0"/>
    <w:rsid w:val="006A4F2A"/>
    <w:rsid w:val="006A53DD"/>
    <w:rsid w:val="006A59EE"/>
    <w:rsid w:val="006A7A05"/>
    <w:rsid w:val="006B0C5C"/>
    <w:rsid w:val="006B1ED3"/>
    <w:rsid w:val="006B2090"/>
    <w:rsid w:val="006B2C8A"/>
    <w:rsid w:val="006B67AB"/>
    <w:rsid w:val="006B72F8"/>
    <w:rsid w:val="006B7695"/>
    <w:rsid w:val="006B79A3"/>
    <w:rsid w:val="006B7BFB"/>
    <w:rsid w:val="006B7C5D"/>
    <w:rsid w:val="006B7E11"/>
    <w:rsid w:val="006C1D61"/>
    <w:rsid w:val="006C24DA"/>
    <w:rsid w:val="006C2FC6"/>
    <w:rsid w:val="006C3E31"/>
    <w:rsid w:val="006C3F4D"/>
    <w:rsid w:val="006C44DE"/>
    <w:rsid w:val="006C4ADE"/>
    <w:rsid w:val="006C541D"/>
    <w:rsid w:val="006C6E4C"/>
    <w:rsid w:val="006C7B77"/>
    <w:rsid w:val="006C7E22"/>
    <w:rsid w:val="006D136F"/>
    <w:rsid w:val="006D1ACE"/>
    <w:rsid w:val="006D1BD2"/>
    <w:rsid w:val="006D23CA"/>
    <w:rsid w:val="006D23D2"/>
    <w:rsid w:val="006D3864"/>
    <w:rsid w:val="006D4CF2"/>
    <w:rsid w:val="006D5C67"/>
    <w:rsid w:val="006D659E"/>
    <w:rsid w:val="006E03AC"/>
    <w:rsid w:val="006E0D6E"/>
    <w:rsid w:val="006E129C"/>
    <w:rsid w:val="006E1D03"/>
    <w:rsid w:val="006E2432"/>
    <w:rsid w:val="006E2A4B"/>
    <w:rsid w:val="006E30C0"/>
    <w:rsid w:val="006E50F9"/>
    <w:rsid w:val="006E69E3"/>
    <w:rsid w:val="006E73BC"/>
    <w:rsid w:val="006E7DE9"/>
    <w:rsid w:val="006E7FC4"/>
    <w:rsid w:val="006F1689"/>
    <w:rsid w:val="006F1EA5"/>
    <w:rsid w:val="006F32BE"/>
    <w:rsid w:val="006F38B7"/>
    <w:rsid w:val="006F4D3F"/>
    <w:rsid w:val="006F4E21"/>
    <w:rsid w:val="006F53DA"/>
    <w:rsid w:val="006F6489"/>
    <w:rsid w:val="006F6744"/>
    <w:rsid w:val="006F69FC"/>
    <w:rsid w:val="006F7BCF"/>
    <w:rsid w:val="0070113B"/>
    <w:rsid w:val="00701C6A"/>
    <w:rsid w:val="00703BFF"/>
    <w:rsid w:val="00704348"/>
    <w:rsid w:val="00704FCD"/>
    <w:rsid w:val="007066E0"/>
    <w:rsid w:val="007079EA"/>
    <w:rsid w:val="00707D49"/>
    <w:rsid w:val="007104FA"/>
    <w:rsid w:val="00713D00"/>
    <w:rsid w:val="00713EFE"/>
    <w:rsid w:val="007143F9"/>
    <w:rsid w:val="007147EC"/>
    <w:rsid w:val="0071485B"/>
    <w:rsid w:val="00714A06"/>
    <w:rsid w:val="00714ADE"/>
    <w:rsid w:val="00714F36"/>
    <w:rsid w:val="007155DA"/>
    <w:rsid w:val="00716461"/>
    <w:rsid w:val="007166E6"/>
    <w:rsid w:val="00716B6E"/>
    <w:rsid w:val="0072017F"/>
    <w:rsid w:val="00720B25"/>
    <w:rsid w:val="007212CC"/>
    <w:rsid w:val="0072226A"/>
    <w:rsid w:val="00722E27"/>
    <w:rsid w:val="007235A6"/>
    <w:rsid w:val="00723BCA"/>
    <w:rsid w:val="007244E6"/>
    <w:rsid w:val="007245A8"/>
    <w:rsid w:val="00724A0F"/>
    <w:rsid w:val="007253BC"/>
    <w:rsid w:val="007260C5"/>
    <w:rsid w:val="007272F7"/>
    <w:rsid w:val="00727731"/>
    <w:rsid w:val="00727B78"/>
    <w:rsid w:val="00730839"/>
    <w:rsid w:val="00732163"/>
    <w:rsid w:val="00732731"/>
    <w:rsid w:val="00733794"/>
    <w:rsid w:val="007338C9"/>
    <w:rsid w:val="00733A6A"/>
    <w:rsid w:val="007345CA"/>
    <w:rsid w:val="00735855"/>
    <w:rsid w:val="00736393"/>
    <w:rsid w:val="00744AEA"/>
    <w:rsid w:val="00744FA1"/>
    <w:rsid w:val="0074543F"/>
    <w:rsid w:val="00745DA7"/>
    <w:rsid w:val="00745F2F"/>
    <w:rsid w:val="00747543"/>
    <w:rsid w:val="00750579"/>
    <w:rsid w:val="007515D3"/>
    <w:rsid w:val="00752A2D"/>
    <w:rsid w:val="00752CB2"/>
    <w:rsid w:val="00755614"/>
    <w:rsid w:val="00756943"/>
    <w:rsid w:val="00760094"/>
    <w:rsid w:val="00761942"/>
    <w:rsid w:val="00761E97"/>
    <w:rsid w:val="00762198"/>
    <w:rsid w:val="00762684"/>
    <w:rsid w:val="00762C70"/>
    <w:rsid w:val="007653D1"/>
    <w:rsid w:val="0077233A"/>
    <w:rsid w:val="00773D17"/>
    <w:rsid w:val="007756F5"/>
    <w:rsid w:val="00775742"/>
    <w:rsid w:val="00775BFC"/>
    <w:rsid w:val="00775E52"/>
    <w:rsid w:val="00775E5E"/>
    <w:rsid w:val="0077610A"/>
    <w:rsid w:val="00777B35"/>
    <w:rsid w:val="00780271"/>
    <w:rsid w:val="007805F4"/>
    <w:rsid w:val="00781053"/>
    <w:rsid w:val="00781E41"/>
    <w:rsid w:val="0078382F"/>
    <w:rsid w:val="007838DB"/>
    <w:rsid w:val="007840C2"/>
    <w:rsid w:val="00784131"/>
    <w:rsid w:val="0078519A"/>
    <w:rsid w:val="00786779"/>
    <w:rsid w:val="0078693A"/>
    <w:rsid w:val="007872F6"/>
    <w:rsid w:val="007904AD"/>
    <w:rsid w:val="007908CA"/>
    <w:rsid w:val="00790E2E"/>
    <w:rsid w:val="00790F53"/>
    <w:rsid w:val="00791034"/>
    <w:rsid w:val="007910A2"/>
    <w:rsid w:val="007912AF"/>
    <w:rsid w:val="00792270"/>
    <w:rsid w:val="0079228E"/>
    <w:rsid w:val="00793012"/>
    <w:rsid w:val="00793382"/>
    <w:rsid w:val="00795597"/>
    <w:rsid w:val="00795BA8"/>
    <w:rsid w:val="00795EB8"/>
    <w:rsid w:val="007963C6"/>
    <w:rsid w:val="00796BA3"/>
    <w:rsid w:val="00797587"/>
    <w:rsid w:val="007A1228"/>
    <w:rsid w:val="007A18F8"/>
    <w:rsid w:val="007A211F"/>
    <w:rsid w:val="007A2362"/>
    <w:rsid w:val="007A2E20"/>
    <w:rsid w:val="007A371C"/>
    <w:rsid w:val="007A3940"/>
    <w:rsid w:val="007A41C9"/>
    <w:rsid w:val="007A634E"/>
    <w:rsid w:val="007A6614"/>
    <w:rsid w:val="007A6E04"/>
    <w:rsid w:val="007A702B"/>
    <w:rsid w:val="007A72B0"/>
    <w:rsid w:val="007A78E1"/>
    <w:rsid w:val="007B14FE"/>
    <w:rsid w:val="007B17C3"/>
    <w:rsid w:val="007B2527"/>
    <w:rsid w:val="007B34BD"/>
    <w:rsid w:val="007B35AD"/>
    <w:rsid w:val="007B3676"/>
    <w:rsid w:val="007B3EF8"/>
    <w:rsid w:val="007B41B8"/>
    <w:rsid w:val="007B459A"/>
    <w:rsid w:val="007B6AA5"/>
    <w:rsid w:val="007B72CA"/>
    <w:rsid w:val="007B7A08"/>
    <w:rsid w:val="007C0085"/>
    <w:rsid w:val="007C00AD"/>
    <w:rsid w:val="007C14F5"/>
    <w:rsid w:val="007C15EA"/>
    <w:rsid w:val="007C1A96"/>
    <w:rsid w:val="007C2AE5"/>
    <w:rsid w:val="007C3A74"/>
    <w:rsid w:val="007C45F9"/>
    <w:rsid w:val="007C4C54"/>
    <w:rsid w:val="007C5D05"/>
    <w:rsid w:val="007C5F1D"/>
    <w:rsid w:val="007C6273"/>
    <w:rsid w:val="007D0752"/>
    <w:rsid w:val="007D103B"/>
    <w:rsid w:val="007D11A8"/>
    <w:rsid w:val="007D2A6C"/>
    <w:rsid w:val="007D2B17"/>
    <w:rsid w:val="007D399E"/>
    <w:rsid w:val="007D3C2C"/>
    <w:rsid w:val="007D427B"/>
    <w:rsid w:val="007D4F6A"/>
    <w:rsid w:val="007D513A"/>
    <w:rsid w:val="007D63B3"/>
    <w:rsid w:val="007D67B6"/>
    <w:rsid w:val="007D6D7B"/>
    <w:rsid w:val="007D6F3D"/>
    <w:rsid w:val="007D72CF"/>
    <w:rsid w:val="007D7898"/>
    <w:rsid w:val="007D7D9D"/>
    <w:rsid w:val="007E049F"/>
    <w:rsid w:val="007E1ABF"/>
    <w:rsid w:val="007E1B2C"/>
    <w:rsid w:val="007E1C3E"/>
    <w:rsid w:val="007E1EAB"/>
    <w:rsid w:val="007E278F"/>
    <w:rsid w:val="007E3986"/>
    <w:rsid w:val="007E3F62"/>
    <w:rsid w:val="007E436D"/>
    <w:rsid w:val="007E44B2"/>
    <w:rsid w:val="007E4BE9"/>
    <w:rsid w:val="007E5E1C"/>
    <w:rsid w:val="007E70E4"/>
    <w:rsid w:val="007F0775"/>
    <w:rsid w:val="007F0DA0"/>
    <w:rsid w:val="007F1448"/>
    <w:rsid w:val="007F1A16"/>
    <w:rsid w:val="007F1C50"/>
    <w:rsid w:val="007F22A6"/>
    <w:rsid w:val="007F2A23"/>
    <w:rsid w:val="007F40C4"/>
    <w:rsid w:val="007F66D9"/>
    <w:rsid w:val="007F6AA0"/>
    <w:rsid w:val="007F70B8"/>
    <w:rsid w:val="007F7497"/>
    <w:rsid w:val="007F7971"/>
    <w:rsid w:val="007F7F0A"/>
    <w:rsid w:val="00800666"/>
    <w:rsid w:val="0080158C"/>
    <w:rsid w:val="008034FB"/>
    <w:rsid w:val="00804111"/>
    <w:rsid w:val="008041F5"/>
    <w:rsid w:val="00804ACA"/>
    <w:rsid w:val="00804EF6"/>
    <w:rsid w:val="008050EE"/>
    <w:rsid w:val="00805A04"/>
    <w:rsid w:val="00807DB4"/>
    <w:rsid w:val="0081096A"/>
    <w:rsid w:val="008135FB"/>
    <w:rsid w:val="00813913"/>
    <w:rsid w:val="008145E6"/>
    <w:rsid w:val="0081485E"/>
    <w:rsid w:val="00814ACA"/>
    <w:rsid w:val="00814EB5"/>
    <w:rsid w:val="0081543D"/>
    <w:rsid w:val="008161F6"/>
    <w:rsid w:val="00816456"/>
    <w:rsid w:val="008166F3"/>
    <w:rsid w:val="008204FC"/>
    <w:rsid w:val="0082105F"/>
    <w:rsid w:val="00821F8E"/>
    <w:rsid w:val="008231AE"/>
    <w:rsid w:val="00823425"/>
    <w:rsid w:val="0082603D"/>
    <w:rsid w:val="0082689E"/>
    <w:rsid w:val="00826A83"/>
    <w:rsid w:val="00826E43"/>
    <w:rsid w:val="0082714B"/>
    <w:rsid w:val="00827D89"/>
    <w:rsid w:val="00832755"/>
    <w:rsid w:val="0083277D"/>
    <w:rsid w:val="008330F9"/>
    <w:rsid w:val="00834EA3"/>
    <w:rsid w:val="00835624"/>
    <w:rsid w:val="00835E4A"/>
    <w:rsid w:val="00836383"/>
    <w:rsid w:val="0083665E"/>
    <w:rsid w:val="00836E8A"/>
    <w:rsid w:val="008372B2"/>
    <w:rsid w:val="008377DE"/>
    <w:rsid w:val="00840152"/>
    <w:rsid w:val="00840160"/>
    <w:rsid w:val="00843ADE"/>
    <w:rsid w:val="00843CB9"/>
    <w:rsid w:val="00843F67"/>
    <w:rsid w:val="0084465D"/>
    <w:rsid w:val="00844C40"/>
    <w:rsid w:val="00845E9D"/>
    <w:rsid w:val="00845F59"/>
    <w:rsid w:val="00846341"/>
    <w:rsid w:val="00846346"/>
    <w:rsid w:val="00846443"/>
    <w:rsid w:val="00846FBB"/>
    <w:rsid w:val="008471B2"/>
    <w:rsid w:val="008508D5"/>
    <w:rsid w:val="00850FF2"/>
    <w:rsid w:val="0085198A"/>
    <w:rsid w:val="00851C32"/>
    <w:rsid w:val="008521D9"/>
    <w:rsid w:val="00852C50"/>
    <w:rsid w:val="00852CFA"/>
    <w:rsid w:val="008531FB"/>
    <w:rsid w:val="00853373"/>
    <w:rsid w:val="008533CA"/>
    <w:rsid w:val="00853A8B"/>
    <w:rsid w:val="00855116"/>
    <w:rsid w:val="008577F2"/>
    <w:rsid w:val="00857A1E"/>
    <w:rsid w:val="008605D7"/>
    <w:rsid w:val="00860E74"/>
    <w:rsid w:val="008617E7"/>
    <w:rsid w:val="00861B7F"/>
    <w:rsid w:val="008625D6"/>
    <w:rsid w:val="00862A10"/>
    <w:rsid w:val="008634F9"/>
    <w:rsid w:val="0086411C"/>
    <w:rsid w:val="008643A5"/>
    <w:rsid w:val="00864C5D"/>
    <w:rsid w:val="008655A9"/>
    <w:rsid w:val="00866071"/>
    <w:rsid w:val="00866456"/>
    <w:rsid w:val="00866B88"/>
    <w:rsid w:val="00867299"/>
    <w:rsid w:val="00867A33"/>
    <w:rsid w:val="00867D98"/>
    <w:rsid w:val="0087114F"/>
    <w:rsid w:val="008726C7"/>
    <w:rsid w:val="008744EC"/>
    <w:rsid w:val="00875A5E"/>
    <w:rsid w:val="00876F5F"/>
    <w:rsid w:val="0087787E"/>
    <w:rsid w:val="00877B68"/>
    <w:rsid w:val="00880D99"/>
    <w:rsid w:val="00882626"/>
    <w:rsid w:val="008829F5"/>
    <w:rsid w:val="00882EC8"/>
    <w:rsid w:val="008839E6"/>
    <w:rsid w:val="00883B4E"/>
    <w:rsid w:val="00884302"/>
    <w:rsid w:val="00884A69"/>
    <w:rsid w:val="00884A94"/>
    <w:rsid w:val="00884FD3"/>
    <w:rsid w:val="008853D7"/>
    <w:rsid w:val="008855C2"/>
    <w:rsid w:val="008856EB"/>
    <w:rsid w:val="00886BAA"/>
    <w:rsid w:val="00886C49"/>
    <w:rsid w:val="00886D63"/>
    <w:rsid w:val="00887365"/>
    <w:rsid w:val="0088739C"/>
    <w:rsid w:val="00887516"/>
    <w:rsid w:val="008876C5"/>
    <w:rsid w:val="0089033E"/>
    <w:rsid w:val="0089169E"/>
    <w:rsid w:val="0089180B"/>
    <w:rsid w:val="0089263F"/>
    <w:rsid w:val="00892A42"/>
    <w:rsid w:val="00893D49"/>
    <w:rsid w:val="00893D97"/>
    <w:rsid w:val="0089631A"/>
    <w:rsid w:val="00896A57"/>
    <w:rsid w:val="00897586"/>
    <w:rsid w:val="00897847"/>
    <w:rsid w:val="008979CA"/>
    <w:rsid w:val="00897C55"/>
    <w:rsid w:val="008A0085"/>
    <w:rsid w:val="008A040C"/>
    <w:rsid w:val="008A0B0D"/>
    <w:rsid w:val="008A1034"/>
    <w:rsid w:val="008A1D00"/>
    <w:rsid w:val="008A20B6"/>
    <w:rsid w:val="008A2895"/>
    <w:rsid w:val="008A4979"/>
    <w:rsid w:val="008A5281"/>
    <w:rsid w:val="008A5619"/>
    <w:rsid w:val="008A5B98"/>
    <w:rsid w:val="008A77AF"/>
    <w:rsid w:val="008A7A8E"/>
    <w:rsid w:val="008A7D89"/>
    <w:rsid w:val="008B0168"/>
    <w:rsid w:val="008B0184"/>
    <w:rsid w:val="008B06BB"/>
    <w:rsid w:val="008B0767"/>
    <w:rsid w:val="008B15FA"/>
    <w:rsid w:val="008B16CC"/>
    <w:rsid w:val="008B2C6D"/>
    <w:rsid w:val="008B367E"/>
    <w:rsid w:val="008B4F80"/>
    <w:rsid w:val="008B54D5"/>
    <w:rsid w:val="008B58DE"/>
    <w:rsid w:val="008B693C"/>
    <w:rsid w:val="008B722E"/>
    <w:rsid w:val="008B7355"/>
    <w:rsid w:val="008B7F69"/>
    <w:rsid w:val="008C110D"/>
    <w:rsid w:val="008C1997"/>
    <w:rsid w:val="008C1DBF"/>
    <w:rsid w:val="008C201C"/>
    <w:rsid w:val="008C4E60"/>
    <w:rsid w:val="008C4FDA"/>
    <w:rsid w:val="008C5FCE"/>
    <w:rsid w:val="008C6B7E"/>
    <w:rsid w:val="008C72F2"/>
    <w:rsid w:val="008C744B"/>
    <w:rsid w:val="008D044B"/>
    <w:rsid w:val="008D12AD"/>
    <w:rsid w:val="008D263C"/>
    <w:rsid w:val="008D2764"/>
    <w:rsid w:val="008D5B63"/>
    <w:rsid w:val="008E0D83"/>
    <w:rsid w:val="008E1190"/>
    <w:rsid w:val="008E20C4"/>
    <w:rsid w:val="008E24B4"/>
    <w:rsid w:val="008E257E"/>
    <w:rsid w:val="008E2912"/>
    <w:rsid w:val="008E2F35"/>
    <w:rsid w:val="008E3763"/>
    <w:rsid w:val="008E49D9"/>
    <w:rsid w:val="008E53A0"/>
    <w:rsid w:val="008E5A5F"/>
    <w:rsid w:val="008F092C"/>
    <w:rsid w:val="008F0A10"/>
    <w:rsid w:val="008F1D84"/>
    <w:rsid w:val="008F28C4"/>
    <w:rsid w:val="008F4290"/>
    <w:rsid w:val="008F4580"/>
    <w:rsid w:val="008F4894"/>
    <w:rsid w:val="008F4F4C"/>
    <w:rsid w:val="008F5003"/>
    <w:rsid w:val="008F5882"/>
    <w:rsid w:val="008F6463"/>
    <w:rsid w:val="008F67FE"/>
    <w:rsid w:val="008F6A34"/>
    <w:rsid w:val="008F6F6A"/>
    <w:rsid w:val="008F73F2"/>
    <w:rsid w:val="008F775A"/>
    <w:rsid w:val="008F77C4"/>
    <w:rsid w:val="00903276"/>
    <w:rsid w:val="009050E2"/>
    <w:rsid w:val="00907000"/>
    <w:rsid w:val="009102C4"/>
    <w:rsid w:val="00910551"/>
    <w:rsid w:val="00910CD9"/>
    <w:rsid w:val="00910EE4"/>
    <w:rsid w:val="009125CD"/>
    <w:rsid w:val="00914132"/>
    <w:rsid w:val="00917A5D"/>
    <w:rsid w:val="00920833"/>
    <w:rsid w:val="0092167E"/>
    <w:rsid w:val="009220E3"/>
    <w:rsid w:val="00925C76"/>
    <w:rsid w:val="00926713"/>
    <w:rsid w:val="00926E9A"/>
    <w:rsid w:val="00927494"/>
    <w:rsid w:val="009303A8"/>
    <w:rsid w:val="00931717"/>
    <w:rsid w:val="00931BE6"/>
    <w:rsid w:val="00931EB5"/>
    <w:rsid w:val="009321C8"/>
    <w:rsid w:val="00932F6D"/>
    <w:rsid w:val="0093304E"/>
    <w:rsid w:val="00933725"/>
    <w:rsid w:val="009347ED"/>
    <w:rsid w:val="00935DA0"/>
    <w:rsid w:val="00936656"/>
    <w:rsid w:val="0093682D"/>
    <w:rsid w:val="00940E0B"/>
    <w:rsid w:val="00941CF6"/>
    <w:rsid w:val="0094222C"/>
    <w:rsid w:val="009423F6"/>
    <w:rsid w:val="009429A1"/>
    <w:rsid w:val="00942AF8"/>
    <w:rsid w:val="0094313D"/>
    <w:rsid w:val="00943395"/>
    <w:rsid w:val="0094348C"/>
    <w:rsid w:val="00943E12"/>
    <w:rsid w:val="00944D8E"/>
    <w:rsid w:val="009450F5"/>
    <w:rsid w:val="00945F12"/>
    <w:rsid w:val="00946EFA"/>
    <w:rsid w:val="00950040"/>
    <w:rsid w:val="0095063D"/>
    <w:rsid w:val="00950B93"/>
    <w:rsid w:val="00951EA8"/>
    <w:rsid w:val="00952806"/>
    <w:rsid w:val="00953458"/>
    <w:rsid w:val="00954DAF"/>
    <w:rsid w:val="00954F25"/>
    <w:rsid w:val="009559BF"/>
    <w:rsid w:val="00955CC9"/>
    <w:rsid w:val="00955ED9"/>
    <w:rsid w:val="00956743"/>
    <w:rsid w:val="00956B15"/>
    <w:rsid w:val="00957160"/>
    <w:rsid w:val="00957A68"/>
    <w:rsid w:val="00960489"/>
    <w:rsid w:val="00960E59"/>
    <w:rsid w:val="0096132D"/>
    <w:rsid w:val="0096136F"/>
    <w:rsid w:val="009613F2"/>
    <w:rsid w:val="009615B1"/>
    <w:rsid w:val="009619C0"/>
    <w:rsid w:val="00962CBB"/>
    <w:rsid w:val="00963211"/>
    <w:rsid w:val="00964348"/>
    <w:rsid w:val="0096500D"/>
    <w:rsid w:val="009658FF"/>
    <w:rsid w:val="00966059"/>
    <w:rsid w:val="00966751"/>
    <w:rsid w:val="0096677E"/>
    <w:rsid w:val="0096730D"/>
    <w:rsid w:val="00967C2D"/>
    <w:rsid w:val="00970738"/>
    <w:rsid w:val="009724DF"/>
    <w:rsid w:val="009729BF"/>
    <w:rsid w:val="009738D0"/>
    <w:rsid w:val="00974218"/>
    <w:rsid w:val="00974D96"/>
    <w:rsid w:val="00974DFE"/>
    <w:rsid w:val="0097614A"/>
    <w:rsid w:val="00976556"/>
    <w:rsid w:val="00976A0B"/>
    <w:rsid w:val="00977FB0"/>
    <w:rsid w:val="009817EF"/>
    <w:rsid w:val="0098216A"/>
    <w:rsid w:val="00982AE5"/>
    <w:rsid w:val="009832E0"/>
    <w:rsid w:val="0098416C"/>
    <w:rsid w:val="00986057"/>
    <w:rsid w:val="0098605C"/>
    <w:rsid w:val="00986E9A"/>
    <w:rsid w:val="009878DF"/>
    <w:rsid w:val="00987BEB"/>
    <w:rsid w:val="009919C4"/>
    <w:rsid w:val="00992905"/>
    <w:rsid w:val="00993D26"/>
    <w:rsid w:val="0099461B"/>
    <w:rsid w:val="00994F3C"/>
    <w:rsid w:val="00995A53"/>
    <w:rsid w:val="00996337"/>
    <w:rsid w:val="00996F21"/>
    <w:rsid w:val="009A0CEE"/>
    <w:rsid w:val="009A11B8"/>
    <w:rsid w:val="009A25AB"/>
    <w:rsid w:val="009A3625"/>
    <w:rsid w:val="009A43F7"/>
    <w:rsid w:val="009A469F"/>
    <w:rsid w:val="009A482A"/>
    <w:rsid w:val="009A4FCD"/>
    <w:rsid w:val="009A51AC"/>
    <w:rsid w:val="009A5358"/>
    <w:rsid w:val="009A5B16"/>
    <w:rsid w:val="009A5D26"/>
    <w:rsid w:val="009A6477"/>
    <w:rsid w:val="009A6F17"/>
    <w:rsid w:val="009A71C9"/>
    <w:rsid w:val="009B00E1"/>
    <w:rsid w:val="009B06FF"/>
    <w:rsid w:val="009B22E2"/>
    <w:rsid w:val="009B2E71"/>
    <w:rsid w:val="009B3FD1"/>
    <w:rsid w:val="009B4F6C"/>
    <w:rsid w:val="009B5ED5"/>
    <w:rsid w:val="009B62B8"/>
    <w:rsid w:val="009B69E1"/>
    <w:rsid w:val="009B6DA2"/>
    <w:rsid w:val="009B709B"/>
    <w:rsid w:val="009C02EA"/>
    <w:rsid w:val="009C0E33"/>
    <w:rsid w:val="009C101A"/>
    <w:rsid w:val="009C14AF"/>
    <w:rsid w:val="009C3048"/>
    <w:rsid w:val="009C33D7"/>
    <w:rsid w:val="009C3538"/>
    <w:rsid w:val="009C3C60"/>
    <w:rsid w:val="009C4529"/>
    <w:rsid w:val="009C477C"/>
    <w:rsid w:val="009C5346"/>
    <w:rsid w:val="009C55A5"/>
    <w:rsid w:val="009C612B"/>
    <w:rsid w:val="009C6BD5"/>
    <w:rsid w:val="009C6CE4"/>
    <w:rsid w:val="009C7BF7"/>
    <w:rsid w:val="009D0339"/>
    <w:rsid w:val="009D0E77"/>
    <w:rsid w:val="009D0FA9"/>
    <w:rsid w:val="009D3F21"/>
    <w:rsid w:val="009D470D"/>
    <w:rsid w:val="009D4DAE"/>
    <w:rsid w:val="009D503C"/>
    <w:rsid w:val="009D50A4"/>
    <w:rsid w:val="009D51D4"/>
    <w:rsid w:val="009D5276"/>
    <w:rsid w:val="009D6807"/>
    <w:rsid w:val="009D72F7"/>
    <w:rsid w:val="009D78FD"/>
    <w:rsid w:val="009E04EA"/>
    <w:rsid w:val="009E0F2C"/>
    <w:rsid w:val="009E4102"/>
    <w:rsid w:val="009E4350"/>
    <w:rsid w:val="009E435B"/>
    <w:rsid w:val="009E4A0B"/>
    <w:rsid w:val="009E4F7E"/>
    <w:rsid w:val="009E502A"/>
    <w:rsid w:val="009E56A5"/>
    <w:rsid w:val="009E5753"/>
    <w:rsid w:val="009E58FD"/>
    <w:rsid w:val="009E5BBE"/>
    <w:rsid w:val="009E5E38"/>
    <w:rsid w:val="009E610D"/>
    <w:rsid w:val="009E670D"/>
    <w:rsid w:val="009E68C4"/>
    <w:rsid w:val="009E73B1"/>
    <w:rsid w:val="009E73E2"/>
    <w:rsid w:val="009E7BAE"/>
    <w:rsid w:val="009F01BF"/>
    <w:rsid w:val="009F0A31"/>
    <w:rsid w:val="009F0C34"/>
    <w:rsid w:val="009F1018"/>
    <w:rsid w:val="009F11AA"/>
    <w:rsid w:val="009F276E"/>
    <w:rsid w:val="009F3A23"/>
    <w:rsid w:val="009F4234"/>
    <w:rsid w:val="009F43B3"/>
    <w:rsid w:val="009F4459"/>
    <w:rsid w:val="009F493C"/>
    <w:rsid w:val="009F6209"/>
    <w:rsid w:val="009F62A5"/>
    <w:rsid w:val="009F6FFD"/>
    <w:rsid w:val="009F717E"/>
    <w:rsid w:val="00A00E34"/>
    <w:rsid w:val="00A02411"/>
    <w:rsid w:val="00A03866"/>
    <w:rsid w:val="00A04311"/>
    <w:rsid w:val="00A0455C"/>
    <w:rsid w:val="00A04B9E"/>
    <w:rsid w:val="00A04E44"/>
    <w:rsid w:val="00A054CE"/>
    <w:rsid w:val="00A05D73"/>
    <w:rsid w:val="00A076D7"/>
    <w:rsid w:val="00A10382"/>
    <w:rsid w:val="00A10903"/>
    <w:rsid w:val="00A11B71"/>
    <w:rsid w:val="00A11F33"/>
    <w:rsid w:val="00A12D92"/>
    <w:rsid w:val="00A1384A"/>
    <w:rsid w:val="00A1579B"/>
    <w:rsid w:val="00A1725C"/>
    <w:rsid w:val="00A21453"/>
    <w:rsid w:val="00A2163E"/>
    <w:rsid w:val="00A22AB9"/>
    <w:rsid w:val="00A22BAB"/>
    <w:rsid w:val="00A23305"/>
    <w:rsid w:val="00A23B70"/>
    <w:rsid w:val="00A24493"/>
    <w:rsid w:val="00A24BB4"/>
    <w:rsid w:val="00A24FC8"/>
    <w:rsid w:val="00A257BA"/>
    <w:rsid w:val="00A2647E"/>
    <w:rsid w:val="00A265F9"/>
    <w:rsid w:val="00A26877"/>
    <w:rsid w:val="00A26F56"/>
    <w:rsid w:val="00A30F76"/>
    <w:rsid w:val="00A33F72"/>
    <w:rsid w:val="00A34394"/>
    <w:rsid w:val="00A34737"/>
    <w:rsid w:val="00A3473B"/>
    <w:rsid w:val="00A35531"/>
    <w:rsid w:val="00A3786A"/>
    <w:rsid w:val="00A37A1A"/>
    <w:rsid w:val="00A37AEB"/>
    <w:rsid w:val="00A40C22"/>
    <w:rsid w:val="00A41B55"/>
    <w:rsid w:val="00A41D88"/>
    <w:rsid w:val="00A421C9"/>
    <w:rsid w:val="00A430F4"/>
    <w:rsid w:val="00A44241"/>
    <w:rsid w:val="00A4461F"/>
    <w:rsid w:val="00A44726"/>
    <w:rsid w:val="00A4521A"/>
    <w:rsid w:val="00A46B0B"/>
    <w:rsid w:val="00A476DE"/>
    <w:rsid w:val="00A514B5"/>
    <w:rsid w:val="00A514B6"/>
    <w:rsid w:val="00A51B3F"/>
    <w:rsid w:val="00A5234B"/>
    <w:rsid w:val="00A5424C"/>
    <w:rsid w:val="00A55142"/>
    <w:rsid w:val="00A556F1"/>
    <w:rsid w:val="00A5798B"/>
    <w:rsid w:val="00A60B12"/>
    <w:rsid w:val="00A60EAD"/>
    <w:rsid w:val="00A61D50"/>
    <w:rsid w:val="00A622D6"/>
    <w:rsid w:val="00A626A9"/>
    <w:rsid w:val="00A6282E"/>
    <w:rsid w:val="00A63E6C"/>
    <w:rsid w:val="00A655B9"/>
    <w:rsid w:val="00A67961"/>
    <w:rsid w:val="00A71290"/>
    <w:rsid w:val="00A714DB"/>
    <w:rsid w:val="00A71B19"/>
    <w:rsid w:val="00A73B0F"/>
    <w:rsid w:val="00A74BF9"/>
    <w:rsid w:val="00A76348"/>
    <w:rsid w:val="00A8003D"/>
    <w:rsid w:val="00A80AEA"/>
    <w:rsid w:val="00A80F8A"/>
    <w:rsid w:val="00A8394D"/>
    <w:rsid w:val="00A85EAD"/>
    <w:rsid w:val="00A86404"/>
    <w:rsid w:val="00A86765"/>
    <w:rsid w:val="00A87297"/>
    <w:rsid w:val="00A87478"/>
    <w:rsid w:val="00A8759C"/>
    <w:rsid w:val="00A90FE6"/>
    <w:rsid w:val="00A91339"/>
    <w:rsid w:val="00A91907"/>
    <w:rsid w:val="00A91ED8"/>
    <w:rsid w:val="00A91EDE"/>
    <w:rsid w:val="00A9207B"/>
    <w:rsid w:val="00A933BE"/>
    <w:rsid w:val="00A9405B"/>
    <w:rsid w:val="00A95D1C"/>
    <w:rsid w:val="00A970A3"/>
    <w:rsid w:val="00A977E4"/>
    <w:rsid w:val="00A97D18"/>
    <w:rsid w:val="00AA1932"/>
    <w:rsid w:val="00AA2AD2"/>
    <w:rsid w:val="00AA2FAB"/>
    <w:rsid w:val="00AA3FDD"/>
    <w:rsid w:val="00AA4970"/>
    <w:rsid w:val="00AA4F20"/>
    <w:rsid w:val="00AA4FDB"/>
    <w:rsid w:val="00AA59A0"/>
    <w:rsid w:val="00AB0104"/>
    <w:rsid w:val="00AB1056"/>
    <w:rsid w:val="00AB1419"/>
    <w:rsid w:val="00AB1D83"/>
    <w:rsid w:val="00AB28A7"/>
    <w:rsid w:val="00AB30F8"/>
    <w:rsid w:val="00AB3704"/>
    <w:rsid w:val="00AB37EF"/>
    <w:rsid w:val="00AB3B64"/>
    <w:rsid w:val="00AB491F"/>
    <w:rsid w:val="00AB53D1"/>
    <w:rsid w:val="00AB5B48"/>
    <w:rsid w:val="00AB75D1"/>
    <w:rsid w:val="00AB7DAF"/>
    <w:rsid w:val="00AC0F44"/>
    <w:rsid w:val="00AC1CD8"/>
    <w:rsid w:val="00AC2476"/>
    <w:rsid w:val="00AC26F5"/>
    <w:rsid w:val="00AC2E99"/>
    <w:rsid w:val="00AC3417"/>
    <w:rsid w:val="00AC41AE"/>
    <w:rsid w:val="00AC4CFE"/>
    <w:rsid w:val="00AC671E"/>
    <w:rsid w:val="00AC678E"/>
    <w:rsid w:val="00AD03BE"/>
    <w:rsid w:val="00AD05AD"/>
    <w:rsid w:val="00AD13F0"/>
    <w:rsid w:val="00AD15E1"/>
    <w:rsid w:val="00AD32BE"/>
    <w:rsid w:val="00AD4375"/>
    <w:rsid w:val="00AD47E0"/>
    <w:rsid w:val="00AD4969"/>
    <w:rsid w:val="00AD4EA0"/>
    <w:rsid w:val="00AD5CC3"/>
    <w:rsid w:val="00AD62A8"/>
    <w:rsid w:val="00AD7AAC"/>
    <w:rsid w:val="00AD7B9C"/>
    <w:rsid w:val="00AE0410"/>
    <w:rsid w:val="00AE0A6C"/>
    <w:rsid w:val="00AE2B21"/>
    <w:rsid w:val="00AE36FA"/>
    <w:rsid w:val="00AE3A7B"/>
    <w:rsid w:val="00AE474B"/>
    <w:rsid w:val="00AE51E1"/>
    <w:rsid w:val="00AE57B1"/>
    <w:rsid w:val="00AE61CC"/>
    <w:rsid w:val="00AF0B91"/>
    <w:rsid w:val="00AF173C"/>
    <w:rsid w:val="00AF25E9"/>
    <w:rsid w:val="00AF34E8"/>
    <w:rsid w:val="00AF41D2"/>
    <w:rsid w:val="00AF4E87"/>
    <w:rsid w:val="00AF52F0"/>
    <w:rsid w:val="00AF6134"/>
    <w:rsid w:val="00AF73D2"/>
    <w:rsid w:val="00AF7673"/>
    <w:rsid w:val="00B001C0"/>
    <w:rsid w:val="00B002B9"/>
    <w:rsid w:val="00B00B47"/>
    <w:rsid w:val="00B00FE9"/>
    <w:rsid w:val="00B0169E"/>
    <w:rsid w:val="00B01BAC"/>
    <w:rsid w:val="00B01F06"/>
    <w:rsid w:val="00B023CD"/>
    <w:rsid w:val="00B04DA9"/>
    <w:rsid w:val="00B05193"/>
    <w:rsid w:val="00B05A8D"/>
    <w:rsid w:val="00B0610A"/>
    <w:rsid w:val="00B07B30"/>
    <w:rsid w:val="00B07F86"/>
    <w:rsid w:val="00B10175"/>
    <w:rsid w:val="00B11662"/>
    <w:rsid w:val="00B12042"/>
    <w:rsid w:val="00B120E1"/>
    <w:rsid w:val="00B12672"/>
    <w:rsid w:val="00B13CE1"/>
    <w:rsid w:val="00B142B3"/>
    <w:rsid w:val="00B14C7B"/>
    <w:rsid w:val="00B14D9C"/>
    <w:rsid w:val="00B1578E"/>
    <w:rsid w:val="00B15C88"/>
    <w:rsid w:val="00B16D97"/>
    <w:rsid w:val="00B16F6A"/>
    <w:rsid w:val="00B170B2"/>
    <w:rsid w:val="00B174FF"/>
    <w:rsid w:val="00B17724"/>
    <w:rsid w:val="00B17A97"/>
    <w:rsid w:val="00B2342A"/>
    <w:rsid w:val="00B2574C"/>
    <w:rsid w:val="00B26629"/>
    <w:rsid w:val="00B2770C"/>
    <w:rsid w:val="00B308D2"/>
    <w:rsid w:val="00B309A3"/>
    <w:rsid w:val="00B30B4C"/>
    <w:rsid w:val="00B31202"/>
    <w:rsid w:val="00B316B1"/>
    <w:rsid w:val="00B32A86"/>
    <w:rsid w:val="00B33E14"/>
    <w:rsid w:val="00B34300"/>
    <w:rsid w:val="00B35E84"/>
    <w:rsid w:val="00B36291"/>
    <w:rsid w:val="00B37E4B"/>
    <w:rsid w:val="00B40D1F"/>
    <w:rsid w:val="00B41727"/>
    <w:rsid w:val="00B422F9"/>
    <w:rsid w:val="00B42702"/>
    <w:rsid w:val="00B42B66"/>
    <w:rsid w:val="00B4354F"/>
    <w:rsid w:val="00B43E83"/>
    <w:rsid w:val="00B446C5"/>
    <w:rsid w:val="00B455C9"/>
    <w:rsid w:val="00B46000"/>
    <w:rsid w:val="00B46746"/>
    <w:rsid w:val="00B46B46"/>
    <w:rsid w:val="00B47165"/>
    <w:rsid w:val="00B47775"/>
    <w:rsid w:val="00B50A65"/>
    <w:rsid w:val="00B51476"/>
    <w:rsid w:val="00B5295E"/>
    <w:rsid w:val="00B52F9B"/>
    <w:rsid w:val="00B53AF9"/>
    <w:rsid w:val="00B53BF9"/>
    <w:rsid w:val="00B54BBF"/>
    <w:rsid w:val="00B55087"/>
    <w:rsid w:val="00B550FA"/>
    <w:rsid w:val="00B5535E"/>
    <w:rsid w:val="00B554DD"/>
    <w:rsid w:val="00B556DA"/>
    <w:rsid w:val="00B55791"/>
    <w:rsid w:val="00B5619D"/>
    <w:rsid w:val="00B6090E"/>
    <w:rsid w:val="00B60C54"/>
    <w:rsid w:val="00B60E88"/>
    <w:rsid w:val="00B613A2"/>
    <w:rsid w:val="00B6218B"/>
    <w:rsid w:val="00B62DAC"/>
    <w:rsid w:val="00B630EE"/>
    <w:rsid w:val="00B63157"/>
    <w:rsid w:val="00B63531"/>
    <w:rsid w:val="00B63974"/>
    <w:rsid w:val="00B63EF8"/>
    <w:rsid w:val="00B641D4"/>
    <w:rsid w:val="00B654B8"/>
    <w:rsid w:val="00B656AF"/>
    <w:rsid w:val="00B65E73"/>
    <w:rsid w:val="00B6671A"/>
    <w:rsid w:val="00B66CB3"/>
    <w:rsid w:val="00B70947"/>
    <w:rsid w:val="00B71755"/>
    <w:rsid w:val="00B71BAC"/>
    <w:rsid w:val="00B72489"/>
    <w:rsid w:val="00B72C8B"/>
    <w:rsid w:val="00B7339E"/>
    <w:rsid w:val="00B7382B"/>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3CA"/>
    <w:rsid w:val="00B8631B"/>
    <w:rsid w:val="00B866D8"/>
    <w:rsid w:val="00B876AF"/>
    <w:rsid w:val="00B906A0"/>
    <w:rsid w:val="00B91119"/>
    <w:rsid w:val="00B9155B"/>
    <w:rsid w:val="00B9200D"/>
    <w:rsid w:val="00B929E4"/>
    <w:rsid w:val="00B92F13"/>
    <w:rsid w:val="00B939FE"/>
    <w:rsid w:val="00B940EF"/>
    <w:rsid w:val="00B9474A"/>
    <w:rsid w:val="00B94BE6"/>
    <w:rsid w:val="00B95086"/>
    <w:rsid w:val="00B95AE8"/>
    <w:rsid w:val="00B9655D"/>
    <w:rsid w:val="00B96B78"/>
    <w:rsid w:val="00B973A6"/>
    <w:rsid w:val="00BA2247"/>
    <w:rsid w:val="00BA303B"/>
    <w:rsid w:val="00BA4FBC"/>
    <w:rsid w:val="00BA5C89"/>
    <w:rsid w:val="00BA6D52"/>
    <w:rsid w:val="00BA7D34"/>
    <w:rsid w:val="00BB00A4"/>
    <w:rsid w:val="00BB063E"/>
    <w:rsid w:val="00BB13AE"/>
    <w:rsid w:val="00BB1698"/>
    <w:rsid w:val="00BB190F"/>
    <w:rsid w:val="00BB1B42"/>
    <w:rsid w:val="00BB4342"/>
    <w:rsid w:val="00BB6588"/>
    <w:rsid w:val="00BB74D5"/>
    <w:rsid w:val="00BB76F8"/>
    <w:rsid w:val="00BC0159"/>
    <w:rsid w:val="00BC1073"/>
    <w:rsid w:val="00BC13B2"/>
    <w:rsid w:val="00BC303C"/>
    <w:rsid w:val="00BC40C0"/>
    <w:rsid w:val="00BC4AC6"/>
    <w:rsid w:val="00BC57CB"/>
    <w:rsid w:val="00BC5875"/>
    <w:rsid w:val="00BC64AB"/>
    <w:rsid w:val="00BD089B"/>
    <w:rsid w:val="00BD0AAA"/>
    <w:rsid w:val="00BD0EE2"/>
    <w:rsid w:val="00BD16C3"/>
    <w:rsid w:val="00BD1F23"/>
    <w:rsid w:val="00BD263A"/>
    <w:rsid w:val="00BD2C47"/>
    <w:rsid w:val="00BD55F0"/>
    <w:rsid w:val="00BD568C"/>
    <w:rsid w:val="00BD5A6F"/>
    <w:rsid w:val="00BD5C47"/>
    <w:rsid w:val="00BD5F67"/>
    <w:rsid w:val="00BD6188"/>
    <w:rsid w:val="00BD6754"/>
    <w:rsid w:val="00BD675C"/>
    <w:rsid w:val="00BD6D61"/>
    <w:rsid w:val="00BD7597"/>
    <w:rsid w:val="00BE0602"/>
    <w:rsid w:val="00BE21CB"/>
    <w:rsid w:val="00BE2495"/>
    <w:rsid w:val="00BE353D"/>
    <w:rsid w:val="00BE5D23"/>
    <w:rsid w:val="00BE66BE"/>
    <w:rsid w:val="00BE66CE"/>
    <w:rsid w:val="00BE69C2"/>
    <w:rsid w:val="00BE73F2"/>
    <w:rsid w:val="00BF05DB"/>
    <w:rsid w:val="00BF1327"/>
    <w:rsid w:val="00BF1803"/>
    <w:rsid w:val="00BF1A08"/>
    <w:rsid w:val="00BF269D"/>
    <w:rsid w:val="00BF2DB8"/>
    <w:rsid w:val="00BF32F8"/>
    <w:rsid w:val="00BF3D6D"/>
    <w:rsid w:val="00BF4397"/>
    <w:rsid w:val="00BF6F5A"/>
    <w:rsid w:val="00BF7AA7"/>
    <w:rsid w:val="00C00803"/>
    <w:rsid w:val="00C00CB1"/>
    <w:rsid w:val="00C00EB1"/>
    <w:rsid w:val="00C00F92"/>
    <w:rsid w:val="00C0174D"/>
    <w:rsid w:val="00C024D0"/>
    <w:rsid w:val="00C02921"/>
    <w:rsid w:val="00C03682"/>
    <w:rsid w:val="00C0464F"/>
    <w:rsid w:val="00C04855"/>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2431"/>
    <w:rsid w:val="00C22808"/>
    <w:rsid w:val="00C232E1"/>
    <w:rsid w:val="00C23A6F"/>
    <w:rsid w:val="00C23B15"/>
    <w:rsid w:val="00C23DDA"/>
    <w:rsid w:val="00C260D4"/>
    <w:rsid w:val="00C26557"/>
    <w:rsid w:val="00C269AE"/>
    <w:rsid w:val="00C307C6"/>
    <w:rsid w:val="00C30B87"/>
    <w:rsid w:val="00C33183"/>
    <w:rsid w:val="00C34D89"/>
    <w:rsid w:val="00C35D3C"/>
    <w:rsid w:val="00C36405"/>
    <w:rsid w:val="00C36A53"/>
    <w:rsid w:val="00C36C98"/>
    <w:rsid w:val="00C36FC0"/>
    <w:rsid w:val="00C402BA"/>
    <w:rsid w:val="00C40695"/>
    <w:rsid w:val="00C40815"/>
    <w:rsid w:val="00C416C7"/>
    <w:rsid w:val="00C4221C"/>
    <w:rsid w:val="00C427C9"/>
    <w:rsid w:val="00C42A49"/>
    <w:rsid w:val="00C431AD"/>
    <w:rsid w:val="00C43608"/>
    <w:rsid w:val="00C447CB"/>
    <w:rsid w:val="00C4625F"/>
    <w:rsid w:val="00C46E7A"/>
    <w:rsid w:val="00C4769C"/>
    <w:rsid w:val="00C479DE"/>
    <w:rsid w:val="00C47D0E"/>
    <w:rsid w:val="00C5035C"/>
    <w:rsid w:val="00C510BD"/>
    <w:rsid w:val="00C528AC"/>
    <w:rsid w:val="00C54BC6"/>
    <w:rsid w:val="00C55044"/>
    <w:rsid w:val="00C551B2"/>
    <w:rsid w:val="00C55760"/>
    <w:rsid w:val="00C557CD"/>
    <w:rsid w:val="00C569E9"/>
    <w:rsid w:val="00C56E30"/>
    <w:rsid w:val="00C56E67"/>
    <w:rsid w:val="00C57761"/>
    <w:rsid w:val="00C5791B"/>
    <w:rsid w:val="00C57BEC"/>
    <w:rsid w:val="00C600CE"/>
    <w:rsid w:val="00C608AB"/>
    <w:rsid w:val="00C609D8"/>
    <w:rsid w:val="00C60D41"/>
    <w:rsid w:val="00C635A4"/>
    <w:rsid w:val="00C63B49"/>
    <w:rsid w:val="00C63E90"/>
    <w:rsid w:val="00C64088"/>
    <w:rsid w:val="00C64CB8"/>
    <w:rsid w:val="00C663F6"/>
    <w:rsid w:val="00C67A26"/>
    <w:rsid w:val="00C67CB7"/>
    <w:rsid w:val="00C67E4C"/>
    <w:rsid w:val="00C70F4E"/>
    <w:rsid w:val="00C70F7A"/>
    <w:rsid w:val="00C72C78"/>
    <w:rsid w:val="00C732C1"/>
    <w:rsid w:val="00C742B8"/>
    <w:rsid w:val="00C74747"/>
    <w:rsid w:val="00C74ACD"/>
    <w:rsid w:val="00C74AD1"/>
    <w:rsid w:val="00C75135"/>
    <w:rsid w:val="00C753BF"/>
    <w:rsid w:val="00C754AC"/>
    <w:rsid w:val="00C75797"/>
    <w:rsid w:val="00C75C48"/>
    <w:rsid w:val="00C75CF6"/>
    <w:rsid w:val="00C76FB9"/>
    <w:rsid w:val="00C77734"/>
    <w:rsid w:val="00C7785C"/>
    <w:rsid w:val="00C77CFE"/>
    <w:rsid w:val="00C803E7"/>
    <w:rsid w:val="00C82B25"/>
    <w:rsid w:val="00C83A21"/>
    <w:rsid w:val="00C8667D"/>
    <w:rsid w:val="00C86D5E"/>
    <w:rsid w:val="00C87DE3"/>
    <w:rsid w:val="00C92170"/>
    <w:rsid w:val="00C92A33"/>
    <w:rsid w:val="00C93666"/>
    <w:rsid w:val="00C938B8"/>
    <w:rsid w:val="00C94A9A"/>
    <w:rsid w:val="00C9532A"/>
    <w:rsid w:val="00C96856"/>
    <w:rsid w:val="00C968E1"/>
    <w:rsid w:val="00C96E9B"/>
    <w:rsid w:val="00C96FFB"/>
    <w:rsid w:val="00C97AD1"/>
    <w:rsid w:val="00CA029C"/>
    <w:rsid w:val="00CA0306"/>
    <w:rsid w:val="00CA159F"/>
    <w:rsid w:val="00CA19BD"/>
    <w:rsid w:val="00CA1DB0"/>
    <w:rsid w:val="00CA2B4C"/>
    <w:rsid w:val="00CA2CC7"/>
    <w:rsid w:val="00CA31F2"/>
    <w:rsid w:val="00CA46FA"/>
    <w:rsid w:val="00CA574B"/>
    <w:rsid w:val="00CA5975"/>
    <w:rsid w:val="00CA6393"/>
    <w:rsid w:val="00CA6AEC"/>
    <w:rsid w:val="00CA6AF2"/>
    <w:rsid w:val="00CA70C6"/>
    <w:rsid w:val="00CA7A91"/>
    <w:rsid w:val="00CB02D9"/>
    <w:rsid w:val="00CB0419"/>
    <w:rsid w:val="00CB0D88"/>
    <w:rsid w:val="00CB1952"/>
    <w:rsid w:val="00CB366E"/>
    <w:rsid w:val="00CB3869"/>
    <w:rsid w:val="00CB6565"/>
    <w:rsid w:val="00CB74F6"/>
    <w:rsid w:val="00CB78AC"/>
    <w:rsid w:val="00CC0DF2"/>
    <w:rsid w:val="00CC1C23"/>
    <w:rsid w:val="00CC29BA"/>
    <w:rsid w:val="00CC3BD6"/>
    <w:rsid w:val="00CC4EBA"/>
    <w:rsid w:val="00CC5929"/>
    <w:rsid w:val="00CC64FA"/>
    <w:rsid w:val="00CC6E9B"/>
    <w:rsid w:val="00CD0F4F"/>
    <w:rsid w:val="00CD1235"/>
    <w:rsid w:val="00CD1641"/>
    <w:rsid w:val="00CD174A"/>
    <w:rsid w:val="00CD30A9"/>
    <w:rsid w:val="00CD345D"/>
    <w:rsid w:val="00CD5113"/>
    <w:rsid w:val="00CD6BFD"/>
    <w:rsid w:val="00CD7F60"/>
    <w:rsid w:val="00CE0FDC"/>
    <w:rsid w:val="00CE220C"/>
    <w:rsid w:val="00CE245C"/>
    <w:rsid w:val="00CE4334"/>
    <w:rsid w:val="00CE5112"/>
    <w:rsid w:val="00CE54E0"/>
    <w:rsid w:val="00CE5693"/>
    <w:rsid w:val="00CE58E4"/>
    <w:rsid w:val="00CE5944"/>
    <w:rsid w:val="00CE5DAE"/>
    <w:rsid w:val="00CE66F3"/>
    <w:rsid w:val="00CF07EC"/>
    <w:rsid w:val="00CF0BF3"/>
    <w:rsid w:val="00CF12E2"/>
    <w:rsid w:val="00CF2282"/>
    <w:rsid w:val="00CF2987"/>
    <w:rsid w:val="00CF39AA"/>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8A"/>
    <w:rsid w:val="00D16B7D"/>
    <w:rsid w:val="00D170B1"/>
    <w:rsid w:val="00D17309"/>
    <w:rsid w:val="00D20192"/>
    <w:rsid w:val="00D20438"/>
    <w:rsid w:val="00D20A45"/>
    <w:rsid w:val="00D21640"/>
    <w:rsid w:val="00D21C73"/>
    <w:rsid w:val="00D22659"/>
    <w:rsid w:val="00D227EE"/>
    <w:rsid w:val="00D22E4A"/>
    <w:rsid w:val="00D25B32"/>
    <w:rsid w:val="00D25C2E"/>
    <w:rsid w:val="00D263AD"/>
    <w:rsid w:val="00D27F94"/>
    <w:rsid w:val="00D30BF5"/>
    <w:rsid w:val="00D312A6"/>
    <w:rsid w:val="00D323C2"/>
    <w:rsid w:val="00D346D9"/>
    <w:rsid w:val="00D34E9E"/>
    <w:rsid w:val="00D355CD"/>
    <w:rsid w:val="00D35A3B"/>
    <w:rsid w:val="00D36ECB"/>
    <w:rsid w:val="00D4019A"/>
    <w:rsid w:val="00D40A96"/>
    <w:rsid w:val="00D4155E"/>
    <w:rsid w:val="00D42815"/>
    <w:rsid w:val="00D43AE1"/>
    <w:rsid w:val="00D44540"/>
    <w:rsid w:val="00D44E35"/>
    <w:rsid w:val="00D4594A"/>
    <w:rsid w:val="00D46066"/>
    <w:rsid w:val="00D46217"/>
    <w:rsid w:val="00D46866"/>
    <w:rsid w:val="00D476BC"/>
    <w:rsid w:val="00D47AC4"/>
    <w:rsid w:val="00D50D67"/>
    <w:rsid w:val="00D5122D"/>
    <w:rsid w:val="00D51D06"/>
    <w:rsid w:val="00D523D6"/>
    <w:rsid w:val="00D5269F"/>
    <w:rsid w:val="00D52F4F"/>
    <w:rsid w:val="00D53DC3"/>
    <w:rsid w:val="00D54408"/>
    <w:rsid w:val="00D5479A"/>
    <w:rsid w:val="00D551DB"/>
    <w:rsid w:val="00D5658C"/>
    <w:rsid w:val="00D56796"/>
    <w:rsid w:val="00D56A75"/>
    <w:rsid w:val="00D56C04"/>
    <w:rsid w:val="00D57123"/>
    <w:rsid w:val="00D60341"/>
    <w:rsid w:val="00D61920"/>
    <w:rsid w:val="00D63902"/>
    <w:rsid w:val="00D63F94"/>
    <w:rsid w:val="00D66BA2"/>
    <w:rsid w:val="00D67304"/>
    <w:rsid w:val="00D67A20"/>
    <w:rsid w:val="00D70085"/>
    <w:rsid w:val="00D708DA"/>
    <w:rsid w:val="00D72422"/>
    <w:rsid w:val="00D7374B"/>
    <w:rsid w:val="00D7389E"/>
    <w:rsid w:val="00D758C2"/>
    <w:rsid w:val="00D768F6"/>
    <w:rsid w:val="00D80785"/>
    <w:rsid w:val="00D80D06"/>
    <w:rsid w:val="00D80EB4"/>
    <w:rsid w:val="00D8154D"/>
    <w:rsid w:val="00D816CF"/>
    <w:rsid w:val="00D81CE5"/>
    <w:rsid w:val="00D8316A"/>
    <w:rsid w:val="00D8473C"/>
    <w:rsid w:val="00D84AAB"/>
    <w:rsid w:val="00D852E4"/>
    <w:rsid w:val="00D8541D"/>
    <w:rsid w:val="00D85DDC"/>
    <w:rsid w:val="00D8749C"/>
    <w:rsid w:val="00D91E00"/>
    <w:rsid w:val="00D93D35"/>
    <w:rsid w:val="00D940FF"/>
    <w:rsid w:val="00D94B16"/>
    <w:rsid w:val="00D95519"/>
    <w:rsid w:val="00D956F8"/>
    <w:rsid w:val="00D95CA5"/>
    <w:rsid w:val="00D96D15"/>
    <w:rsid w:val="00D97CDF"/>
    <w:rsid w:val="00DA015B"/>
    <w:rsid w:val="00DA0230"/>
    <w:rsid w:val="00DA1908"/>
    <w:rsid w:val="00DA19DC"/>
    <w:rsid w:val="00DA1DDD"/>
    <w:rsid w:val="00DA2271"/>
    <w:rsid w:val="00DA2BB9"/>
    <w:rsid w:val="00DA3D12"/>
    <w:rsid w:val="00DA3E1E"/>
    <w:rsid w:val="00DA3E94"/>
    <w:rsid w:val="00DA42CF"/>
    <w:rsid w:val="00DA42DA"/>
    <w:rsid w:val="00DA4FF4"/>
    <w:rsid w:val="00DA5672"/>
    <w:rsid w:val="00DA5BE2"/>
    <w:rsid w:val="00DA5D56"/>
    <w:rsid w:val="00DB0533"/>
    <w:rsid w:val="00DB0EE7"/>
    <w:rsid w:val="00DB16E6"/>
    <w:rsid w:val="00DB181E"/>
    <w:rsid w:val="00DB1923"/>
    <w:rsid w:val="00DB1A25"/>
    <w:rsid w:val="00DB22BC"/>
    <w:rsid w:val="00DB34F1"/>
    <w:rsid w:val="00DB393F"/>
    <w:rsid w:val="00DB3C14"/>
    <w:rsid w:val="00DB3C44"/>
    <w:rsid w:val="00DB4A2F"/>
    <w:rsid w:val="00DB4CFB"/>
    <w:rsid w:val="00DB5266"/>
    <w:rsid w:val="00DB57E4"/>
    <w:rsid w:val="00DB65A7"/>
    <w:rsid w:val="00DC080E"/>
    <w:rsid w:val="00DC0B3A"/>
    <w:rsid w:val="00DC109C"/>
    <w:rsid w:val="00DC25DF"/>
    <w:rsid w:val="00DC2A3E"/>
    <w:rsid w:val="00DC32AE"/>
    <w:rsid w:val="00DC3407"/>
    <w:rsid w:val="00DC3711"/>
    <w:rsid w:val="00DC3D6E"/>
    <w:rsid w:val="00DC5DAA"/>
    <w:rsid w:val="00DC632D"/>
    <w:rsid w:val="00DC6E39"/>
    <w:rsid w:val="00DC7C56"/>
    <w:rsid w:val="00DD0276"/>
    <w:rsid w:val="00DD03C1"/>
    <w:rsid w:val="00DD05B2"/>
    <w:rsid w:val="00DD11DE"/>
    <w:rsid w:val="00DD1F6F"/>
    <w:rsid w:val="00DD229B"/>
    <w:rsid w:val="00DD2C5E"/>
    <w:rsid w:val="00DD3394"/>
    <w:rsid w:val="00DD36DB"/>
    <w:rsid w:val="00DD3D80"/>
    <w:rsid w:val="00DD42FB"/>
    <w:rsid w:val="00DD4D87"/>
    <w:rsid w:val="00DD51B6"/>
    <w:rsid w:val="00DD5F8C"/>
    <w:rsid w:val="00DD5F8F"/>
    <w:rsid w:val="00DD5FEF"/>
    <w:rsid w:val="00DD7F87"/>
    <w:rsid w:val="00DE1E29"/>
    <w:rsid w:val="00DE2041"/>
    <w:rsid w:val="00DE2FBA"/>
    <w:rsid w:val="00DE3816"/>
    <w:rsid w:val="00DE4567"/>
    <w:rsid w:val="00DE535E"/>
    <w:rsid w:val="00DE5652"/>
    <w:rsid w:val="00DE5D1C"/>
    <w:rsid w:val="00DE6058"/>
    <w:rsid w:val="00DE6BCF"/>
    <w:rsid w:val="00DE6D02"/>
    <w:rsid w:val="00DE7DA9"/>
    <w:rsid w:val="00DF03B4"/>
    <w:rsid w:val="00DF04D7"/>
    <w:rsid w:val="00DF1253"/>
    <w:rsid w:val="00DF1A8D"/>
    <w:rsid w:val="00DF2007"/>
    <w:rsid w:val="00DF2F56"/>
    <w:rsid w:val="00DF36E8"/>
    <w:rsid w:val="00DF4C86"/>
    <w:rsid w:val="00DF4E91"/>
    <w:rsid w:val="00DF712E"/>
    <w:rsid w:val="00E0124C"/>
    <w:rsid w:val="00E01355"/>
    <w:rsid w:val="00E023A2"/>
    <w:rsid w:val="00E02416"/>
    <w:rsid w:val="00E02451"/>
    <w:rsid w:val="00E0296B"/>
    <w:rsid w:val="00E03BA2"/>
    <w:rsid w:val="00E0443A"/>
    <w:rsid w:val="00E0488B"/>
    <w:rsid w:val="00E05915"/>
    <w:rsid w:val="00E0642C"/>
    <w:rsid w:val="00E06CDA"/>
    <w:rsid w:val="00E06E06"/>
    <w:rsid w:val="00E0732D"/>
    <w:rsid w:val="00E1023A"/>
    <w:rsid w:val="00E1056C"/>
    <w:rsid w:val="00E11041"/>
    <w:rsid w:val="00E11906"/>
    <w:rsid w:val="00E146AF"/>
    <w:rsid w:val="00E1483D"/>
    <w:rsid w:val="00E148E5"/>
    <w:rsid w:val="00E14BA8"/>
    <w:rsid w:val="00E14DCB"/>
    <w:rsid w:val="00E15B75"/>
    <w:rsid w:val="00E16824"/>
    <w:rsid w:val="00E177D5"/>
    <w:rsid w:val="00E177DA"/>
    <w:rsid w:val="00E20327"/>
    <w:rsid w:val="00E206EA"/>
    <w:rsid w:val="00E20FB4"/>
    <w:rsid w:val="00E21105"/>
    <w:rsid w:val="00E214D1"/>
    <w:rsid w:val="00E21DFD"/>
    <w:rsid w:val="00E22CD6"/>
    <w:rsid w:val="00E23757"/>
    <w:rsid w:val="00E2450C"/>
    <w:rsid w:val="00E25832"/>
    <w:rsid w:val="00E26763"/>
    <w:rsid w:val="00E26BAB"/>
    <w:rsid w:val="00E27733"/>
    <w:rsid w:val="00E27D90"/>
    <w:rsid w:val="00E27DE6"/>
    <w:rsid w:val="00E30459"/>
    <w:rsid w:val="00E310D2"/>
    <w:rsid w:val="00E32808"/>
    <w:rsid w:val="00E32E9E"/>
    <w:rsid w:val="00E332C5"/>
    <w:rsid w:val="00E33578"/>
    <w:rsid w:val="00E341CD"/>
    <w:rsid w:val="00E34C19"/>
    <w:rsid w:val="00E36F3F"/>
    <w:rsid w:val="00E3713E"/>
    <w:rsid w:val="00E376D8"/>
    <w:rsid w:val="00E4164C"/>
    <w:rsid w:val="00E419B8"/>
    <w:rsid w:val="00E42C90"/>
    <w:rsid w:val="00E43351"/>
    <w:rsid w:val="00E4353E"/>
    <w:rsid w:val="00E4394E"/>
    <w:rsid w:val="00E43C0C"/>
    <w:rsid w:val="00E44A42"/>
    <w:rsid w:val="00E450EC"/>
    <w:rsid w:val="00E45FA6"/>
    <w:rsid w:val="00E4619C"/>
    <w:rsid w:val="00E46246"/>
    <w:rsid w:val="00E50405"/>
    <w:rsid w:val="00E517E3"/>
    <w:rsid w:val="00E520AF"/>
    <w:rsid w:val="00E522E9"/>
    <w:rsid w:val="00E526C5"/>
    <w:rsid w:val="00E52732"/>
    <w:rsid w:val="00E52E86"/>
    <w:rsid w:val="00E5372F"/>
    <w:rsid w:val="00E53FDF"/>
    <w:rsid w:val="00E547B9"/>
    <w:rsid w:val="00E5559D"/>
    <w:rsid w:val="00E55A9C"/>
    <w:rsid w:val="00E56A9C"/>
    <w:rsid w:val="00E57296"/>
    <w:rsid w:val="00E574E5"/>
    <w:rsid w:val="00E57723"/>
    <w:rsid w:val="00E57D94"/>
    <w:rsid w:val="00E57E3A"/>
    <w:rsid w:val="00E57FB4"/>
    <w:rsid w:val="00E60454"/>
    <w:rsid w:val="00E6218F"/>
    <w:rsid w:val="00E655F4"/>
    <w:rsid w:val="00E668FD"/>
    <w:rsid w:val="00E705D0"/>
    <w:rsid w:val="00E708E1"/>
    <w:rsid w:val="00E70C5B"/>
    <w:rsid w:val="00E718FE"/>
    <w:rsid w:val="00E72E22"/>
    <w:rsid w:val="00E73160"/>
    <w:rsid w:val="00E7318F"/>
    <w:rsid w:val="00E74BAB"/>
    <w:rsid w:val="00E74EA1"/>
    <w:rsid w:val="00E75472"/>
    <w:rsid w:val="00E75917"/>
    <w:rsid w:val="00E77F60"/>
    <w:rsid w:val="00E805FC"/>
    <w:rsid w:val="00E8091D"/>
    <w:rsid w:val="00E80ABE"/>
    <w:rsid w:val="00E80CBB"/>
    <w:rsid w:val="00E81643"/>
    <w:rsid w:val="00E816EC"/>
    <w:rsid w:val="00E82E36"/>
    <w:rsid w:val="00E83371"/>
    <w:rsid w:val="00E8422A"/>
    <w:rsid w:val="00E84AB8"/>
    <w:rsid w:val="00E84CA2"/>
    <w:rsid w:val="00E85D10"/>
    <w:rsid w:val="00E87C3D"/>
    <w:rsid w:val="00E90B9E"/>
    <w:rsid w:val="00E914EC"/>
    <w:rsid w:val="00E91605"/>
    <w:rsid w:val="00E928E4"/>
    <w:rsid w:val="00E92B12"/>
    <w:rsid w:val="00E92E63"/>
    <w:rsid w:val="00E93170"/>
    <w:rsid w:val="00E93BBE"/>
    <w:rsid w:val="00E951C6"/>
    <w:rsid w:val="00E955AF"/>
    <w:rsid w:val="00E957F8"/>
    <w:rsid w:val="00E95CB9"/>
    <w:rsid w:val="00E96E26"/>
    <w:rsid w:val="00E97400"/>
    <w:rsid w:val="00E97FF4"/>
    <w:rsid w:val="00EA055E"/>
    <w:rsid w:val="00EA25F4"/>
    <w:rsid w:val="00EA29AF"/>
    <w:rsid w:val="00EA3228"/>
    <w:rsid w:val="00EA3A56"/>
    <w:rsid w:val="00EA49DF"/>
    <w:rsid w:val="00EA594E"/>
    <w:rsid w:val="00EA6475"/>
    <w:rsid w:val="00EA7F4C"/>
    <w:rsid w:val="00EB0037"/>
    <w:rsid w:val="00EB0F32"/>
    <w:rsid w:val="00EB31D7"/>
    <w:rsid w:val="00EB4136"/>
    <w:rsid w:val="00EB540D"/>
    <w:rsid w:val="00EB5770"/>
    <w:rsid w:val="00EB643D"/>
    <w:rsid w:val="00EB758A"/>
    <w:rsid w:val="00EB7EB9"/>
    <w:rsid w:val="00EC0B68"/>
    <w:rsid w:val="00EC0DBB"/>
    <w:rsid w:val="00EC1754"/>
    <w:rsid w:val="00EC1C6F"/>
    <w:rsid w:val="00EC1CBF"/>
    <w:rsid w:val="00EC1ED7"/>
    <w:rsid w:val="00EC273B"/>
    <w:rsid w:val="00EC35AD"/>
    <w:rsid w:val="00EC3E68"/>
    <w:rsid w:val="00EC45FB"/>
    <w:rsid w:val="00EC5901"/>
    <w:rsid w:val="00EC5B65"/>
    <w:rsid w:val="00EC5B6F"/>
    <w:rsid w:val="00EC5E39"/>
    <w:rsid w:val="00EC6D36"/>
    <w:rsid w:val="00EC759C"/>
    <w:rsid w:val="00EC7DFD"/>
    <w:rsid w:val="00ED1285"/>
    <w:rsid w:val="00ED172B"/>
    <w:rsid w:val="00ED2F1B"/>
    <w:rsid w:val="00ED4CA2"/>
    <w:rsid w:val="00ED4E4F"/>
    <w:rsid w:val="00ED5500"/>
    <w:rsid w:val="00ED5A2F"/>
    <w:rsid w:val="00ED5C3F"/>
    <w:rsid w:val="00ED6401"/>
    <w:rsid w:val="00EE053A"/>
    <w:rsid w:val="00EE2A32"/>
    <w:rsid w:val="00EE3FD0"/>
    <w:rsid w:val="00EE45FA"/>
    <w:rsid w:val="00EE4AAE"/>
    <w:rsid w:val="00EE4E2B"/>
    <w:rsid w:val="00EE55FF"/>
    <w:rsid w:val="00EE646D"/>
    <w:rsid w:val="00EE6F3B"/>
    <w:rsid w:val="00EE7943"/>
    <w:rsid w:val="00EE7C15"/>
    <w:rsid w:val="00EF033E"/>
    <w:rsid w:val="00EF0C4E"/>
    <w:rsid w:val="00EF13CE"/>
    <w:rsid w:val="00EF1DF9"/>
    <w:rsid w:val="00EF334A"/>
    <w:rsid w:val="00EF36A4"/>
    <w:rsid w:val="00EF469B"/>
    <w:rsid w:val="00EF556E"/>
    <w:rsid w:val="00EF642F"/>
    <w:rsid w:val="00EF77F1"/>
    <w:rsid w:val="00EF7CF4"/>
    <w:rsid w:val="00EF7F38"/>
    <w:rsid w:val="00F00218"/>
    <w:rsid w:val="00F00611"/>
    <w:rsid w:val="00F00957"/>
    <w:rsid w:val="00F00A91"/>
    <w:rsid w:val="00F00D5D"/>
    <w:rsid w:val="00F00EE7"/>
    <w:rsid w:val="00F01B18"/>
    <w:rsid w:val="00F02797"/>
    <w:rsid w:val="00F028A7"/>
    <w:rsid w:val="00F02E61"/>
    <w:rsid w:val="00F03183"/>
    <w:rsid w:val="00F038DA"/>
    <w:rsid w:val="00F03965"/>
    <w:rsid w:val="00F04544"/>
    <w:rsid w:val="00F04C1F"/>
    <w:rsid w:val="00F0632C"/>
    <w:rsid w:val="00F07EBC"/>
    <w:rsid w:val="00F11018"/>
    <w:rsid w:val="00F11205"/>
    <w:rsid w:val="00F128C5"/>
    <w:rsid w:val="00F12F33"/>
    <w:rsid w:val="00F13375"/>
    <w:rsid w:val="00F1387B"/>
    <w:rsid w:val="00F13D0E"/>
    <w:rsid w:val="00F14465"/>
    <w:rsid w:val="00F146CE"/>
    <w:rsid w:val="00F15A6F"/>
    <w:rsid w:val="00F15DE4"/>
    <w:rsid w:val="00F173A6"/>
    <w:rsid w:val="00F202BA"/>
    <w:rsid w:val="00F20DB3"/>
    <w:rsid w:val="00F21EAF"/>
    <w:rsid w:val="00F236E8"/>
    <w:rsid w:val="00F23E7B"/>
    <w:rsid w:val="00F24B9B"/>
    <w:rsid w:val="00F25D2D"/>
    <w:rsid w:val="00F26F4F"/>
    <w:rsid w:val="00F272A1"/>
    <w:rsid w:val="00F30DB9"/>
    <w:rsid w:val="00F315A0"/>
    <w:rsid w:val="00F31D80"/>
    <w:rsid w:val="00F328BF"/>
    <w:rsid w:val="00F32B0D"/>
    <w:rsid w:val="00F33181"/>
    <w:rsid w:val="00F331A4"/>
    <w:rsid w:val="00F34988"/>
    <w:rsid w:val="00F34D0C"/>
    <w:rsid w:val="00F35ECC"/>
    <w:rsid w:val="00F36328"/>
    <w:rsid w:val="00F3708F"/>
    <w:rsid w:val="00F37B37"/>
    <w:rsid w:val="00F37BFE"/>
    <w:rsid w:val="00F407CC"/>
    <w:rsid w:val="00F40E76"/>
    <w:rsid w:val="00F422DF"/>
    <w:rsid w:val="00F436A1"/>
    <w:rsid w:val="00F43A18"/>
    <w:rsid w:val="00F46088"/>
    <w:rsid w:val="00F468E4"/>
    <w:rsid w:val="00F4720D"/>
    <w:rsid w:val="00F47D07"/>
    <w:rsid w:val="00F51147"/>
    <w:rsid w:val="00F5187A"/>
    <w:rsid w:val="00F52A41"/>
    <w:rsid w:val="00F52C40"/>
    <w:rsid w:val="00F5474E"/>
    <w:rsid w:val="00F559DA"/>
    <w:rsid w:val="00F55E79"/>
    <w:rsid w:val="00F56011"/>
    <w:rsid w:val="00F563CE"/>
    <w:rsid w:val="00F56611"/>
    <w:rsid w:val="00F56763"/>
    <w:rsid w:val="00F56831"/>
    <w:rsid w:val="00F56DE2"/>
    <w:rsid w:val="00F57363"/>
    <w:rsid w:val="00F5737A"/>
    <w:rsid w:val="00F5767F"/>
    <w:rsid w:val="00F60406"/>
    <w:rsid w:val="00F60925"/>
    <w:rsid w:val="00F612A6"/>
    <w:rsid w:val="00F61365"/>
    <w:rsid w:val="00F61901"/>
    <w:rsid w:val="00F61D18"/>
    <w:rsid w:val="00F6356C"/>
    <w:rsid w:val="00F63628"/>
    <w:rsid w:val="00F6415C"/>
    <w:rsid w:val="00F64795"/>
    <w:rsid w:val="00F65B9A"/>
    <w:rsid w:val="00F672E8"/>
    <w:rsid w:val="00F7314C"/>
    <w:rsid w:val="00F746B3"/>
    <w:rsid w:val="00F75028"/>
    <w:rsid w:val="00F754A5"/>
    <w:rsid w:val="00F754E9"/>
    <w:rsid w:val="00F76470"/>
    <w:rsid w:val="00F765EE"/>
    <w:rsid w:val="00F779C7"/>
    <w:rsid w:val="00F77A1B"/>
    <w:rsid w:val="00F77B0F"/>
    <w:rsid w:val="00F77FDE"/>
    <w:rsid w:val="00F8056F"/>
    <w:rsid w:val="00F859E3"/>
    <w:rsid w:val="00F86111"/>
    <w:rsid w:val="00F86B4E"/>
    <w:rsid w:val="00F86FB6"/>
    <w:rsid w:val="00F87E4D"/>
    <w:rsid w:val="00F907D8"/>
    <w:rsid w:val="00F90B19"/>
    <w:rsid w:val="00F914DA"/>
    <w:rsid w:val="00F91F64"/>
    <w:rsid w:val="00F920CF"/>
    <w:rsid w:val="00F93293"/>
    <w:rsid w:val="00F93C01"/>
    <w:rsid w:val="00F9440E"/>
    <w:rsid w:val="00F9463D"/>
    <w:rsid w:val="00F95363"/>
    <w:rsid w:val="00F956F1"/>
    <w:rsid w:val="00FA096B"/>
    <w:rsid w:val="00FA169A"/>
    <w:rsid w:val="00FA226F"/>
    <w:rsid w:val="00FA2AE5"/>
    <w:rsid w:val="00FA30F9"/>
    <w:rsid w:val="00FA45C2"/>
    <w:rsid w:val="00FA4CDF"/>
    <w:rsid w:val="00FA5529"/>
    <w:rsid w:val="00FA5614"/>
    <w:rsid w:val="00FA5741"/>
    <w:rsid w:val="00FA6CBA"/>
    <w:rsid w:val="00FA6F35"/>
    <w:rsid w:val="00FA7590"/>
    <w:rsid w:val="00FA7902"/>
    <w:rsid w:val="00FA7D3E"/>
    <w:rsid w:val="00FA7ECA"/>
    <w:rsid w:val="00FB0844"/>
    <w:rsid w:val="00FB1793"/>
    <w:rsid w:val="00FB1DD0"/>
    <w:rsid w:val="00FB2292"/>
    <w:rsid w:val="00FB246A"/>
    <w:rsid w:val="00FB3470"/>
    <w:rsid w:val="00FB4488"/>
    <w:rsid w:val="00FB463B"/>
    <w:rsid w:val="00FB484C"/>
    <w:rsid w:val="00FB4906"/>
    <w:rsid w:val="00FB5B4C"/>
    <w:rsid w:val="00FB5EC5"/>
    <w:rsid w:val="00FB621F"/>
    <w:rsid w:val="00FB6881"/>
    <w:rsid w:val="00FB6D55"/>
    <w:rsid w:val="00FB778F"/>
    <w:rsid w:val="00FB7F53"/>
    <w:rsid w:val="00FC03EE"/>
    <w:rsid w:val="00FC0F6F"/>
    <w:rsid w:val="00FC1127"/>
    <w:rsid w:val="00FC22C1"/>
    <w:rsid w:val="00FC28EF"/>
    <w:rsid w:val="00FC3886"/>
    <w:rsid w:val="00FC5B7A"/>
    <w:rsid w:val="00FC5C74"/>
    <w:rsid w:val="00FC732D"/>
    <w:rsid w:val="00FC751F"/>
    <w:rsid w:val="00FC7BE5"/>
    <w:rsid w:val="00FC7EE6"/>
    <w:rsid w:val="00FD00D3"/>
    <w:rsid w:val="00FD0D21"/>
    <w:rsid w:val="00FD1676"/>
    <w:rsid w:val="00FD2A85"/>
    <w:rsid w:val="00FD2C3B"/>
    <w:rsid w:val="00FD2EBF"/>
    <w:rsid w:val="00FD3628"/>
    <w:rsid w:val="00FD4AD1"/>
    <w:rsid w:val="00FD4B74"/>
    <w:rsid w:val="00FD577A"/>
    <w:rsid w:val="00FD5C35"/>
    <w:rsid w:val="00FD5DE4"/>
    <w:rsid w:val="00FD6492"/>
    <w:rsid w:val="00FD7992"/>
    <w:rsid w:val="00FE00BD"/>
    <w:rsid w:val="00FE0B21"/>
    <w:rsid w:val="00FE152D"/>
    <w:rsid w:val="00FE21C5"/>
    <w:rsid w:val="00FE25B8"/>
    <w:rsid w:val="00FE361A"/>
    <w:rsid w:val="00FE4000"/>
    <w:rsid w:val="00FE4449"/>
    <w:rsid w:val="00FE5694"/>
    <w:rsid w:val="00FE70F7"/>
    <w:rsid w:val="00FE7477"/>
    <w:rsid w:val="00FE76FA"/>
    <w:rsid w:val="00FE7803"/>
    <w:rsid w:val="00FE7FA5"/>
    <w:rsid w:val="00FF0519"/>
    <w:rsid w:val="00FF0590"/>
    <w:rsid w:val="00FF0878"/>
    <w:rsid w:val="00FF1B11"/>
    <w:rsid w:val="00FF2448"/>
    <w:rsid w:val="00FF30F4"/>
    <w:rsid w:val="00FF3E61"/>
    <w:rsid w:val="00FF3EE0"/>
    <w:rsid w:val="00FF4A68"/>
    <w:rsid w:val="00FF4B52"/>
    <w:rsid w:val="00FF4DBE"/>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A546F1"/>
  <w15:docId w15:val="{48A012DF-0992-44CC-A96E-B12F08C0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E3A"/>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2A036B"/>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Akapit z listą BS,L1,Numerowanie,Akapit z listą5,CW_Lista,2 heading,A_wyliczenie,K-P_odwolanie,maz_wyliczenie,opis dzialania,ISCG Numerowanie,lp1,Akapit z listą 1,Table of contents numbered,BulletC,Wyliczanie,Obiekt,normalny tekst,Bullets"/>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Akapit z listą BS Znak,L1 Znak,Numerowanie Znak,Akapit z listą5 Znak,CW_Lista Znak,2 heading Znak,A_wyliczenie Znak,K-P_odwolanie Znak,maz_wyliczenie Znak,opis dzialania Znak,ISCG Numerowanie Znak,lp1 Znak,Akapit z listą 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LPStopkaStrona">
    <w:name w:val="LP_Stopka_Strona"/>
    <w:rsid w:val="00B65E73"/>
    <w:rPr>
      <w:rFonts w:ascii="Arial" w:hAnsi="Arial"/>
      <w:b/>
      <w:color w:val="005023"/>
      <w:sz w:val="24"/>
      <w:szCs w:val="24"/>
    </w:rPr>
  </w:style>
  <w:style w:type="character" w:styleId="Tekstzastpczy">
    <w:name w:val="Placeholder Text"/>
    <w:basedOn w:val="Domylnaczcionkaakapitu"/>
    <w:uiPriority w:val="99"/>
    <w:semiHidden/>
    <w:rsid w:val="003506D8"/>
    <w:rPr>
      <w:color w:val="808080"/>
    </w:rPr>
  </w:style>
  <w:style w:type="character" w:customStyle="1" w:styleId="st">
    <w:name w:val="st"/>
    <w:basedOn w:val="Domylnaczcionkaakapitu"/>
    <w:rsid w:val="00B33E14"/>
  </w:style>
  <w:style w:type="paragraph" w:customStyle="1" w:styleId="Default">
    <w:name w:val="Default"/>
    <w:rsid w:val="00800666"/>
    <w:pPr>
      <w:autoSpaceDE w:val="0"/>
      <w:autoSpaceDN w:val="0"/>
      <w:adjustRightInd w:val="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6C7B77"/>
    <w:rPr>
      <w:color w:val="605E5C"/>
      <w:shd w:val="clear" w:color="auto" w:fill="E1DFDD"/>
    </w:rPr>
  </w:style>
  <w:style w:type="paragraph" w:customStyle="1" w:styleId="normaltableau">
    <w:name w:val="normal_tableau"/>
    <w:basedOn w:val="Normalny"/>
    <w:uiPriority w:val="99"/>
    <w:rsid w:val="002D4EE3"/>
    <w:pPr>
      <w:spacing w:before="120" w:after="120"/>
      <w:jc w:val="both"/>
    </w:pPr>
    <w:rPr>
      <w:rFonts w:ascii="Optima" w:hAnsi="Optima" w:cs="Optima"/>
      <w:sz w:val="22"/>
      <w:szCs w:val="22"/>
      <w:lang w:val="en-GB"/>
    </w:rPr>
  </w:style>
  <w:style w:type="paragraph" w:customStyle="1" w:styleId="LPstopka">
    <w:name w:val="LP_stopka"/>
    <w:link w:val="LPstopkaZnak"/>
    <w:rsid w:val="00A21453"/>
    <w:rPr>
      <w:rFonts w:ascii="Arial" w:hAnsi="Arial"/>
      <w:sz w:val="16"/>
      <w:szCs w:val="16"/>
    </w:rPr>
  </w:style>
  <w:style w:type="character" w:customStyle="1" w:styleId="LPstopkaZnak">
    <w:name w:val="LP_stopka Znak"/>
    <w:link w:val="LPstopka"/>
    <w:locked/>
    <w:rsid w:val="00A21453"/>
    <w:rPr>
      <w:rFonts w:ascii="Arial" w:hAnsi="Arial"/>
      <w:sz w:val="16"/>
      <w:szCs w:val="16"/>
    </w:rPr>
  </w:style>
  <w:style w:type="character" w:customStyle="1" w:styleId="Nagwek3Znak">
    <w:name w:val="Nagłówek 3 Znak"/>
    <w:basedOn w:val="Domylnaczcionkaakapitu"/>
    <w:link w:val="Nagwek3"/>
    <w:rsid w:val="002A036B"/>
    <w:rPr>
      <w:rFonts w:asciiTheme="majorHAnsi" w:eastAsiaTheme="majorEastAsia" w:hAnsiTheme="majorHAnsi" w:cstheme="majorBidi"/>
      <w:color w:val="243F60" w:themeColor="accent1" w:themeShade="7F"/>
      <w:sz w:val="24"/>
      <w:szCs w:val="24"/>
    </w:rPr>
  </w:style>
  <w:style w:type="character" w:customStyle="1" w:styleId="Nierozpoznanawzmianka2">
    <w:name w:val="Nierozpoznana wzmianka2"/>
    <w:basedOn w:val="Domylnaczcionkaakapitu"/>
    <w:uiPriority w:val="99"/>
    <w:semiHidden/>
    <w:unhideWhenUsed/>
    <w:rsid w:val="00E9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2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7167087">
      <w:bodyDiv w:val="1"/>
      <w:marLeft w:val="0"/>
      <w:marRight w:val="0"/>
      <w:marTop w:val="0"/>
      <w:marBottom w:val="0"/>
      <w:divBdr>
        <w:top w:val="none" w:sz="0" w:space="0" w:color="auto"/>
        <w:left w:val="none" w:sz="0" w:space="0" w:color="auto"/>
        <w:bottom w:val="none" w:sz="0" w:space="0" w:color="auto"/>
        <w:right w:val="none" w:sz="0" w:space="0" w:color="auto"/>
      </w:divBdr>
      <w:divsChild>
        <w:div w:id="251352966">
          <w:marLeft w:val="0"/>
          <w:marRight w:val="0"/>
          <w:marTop w:val="0"/>
          <w:marBottom w:val="0"/>
          <w:divBdr>
            <w:top w:val="none" w:sz="0" w:space="0" w:color="auto"/>
            <w:left w:val="none" w:sz="0" w:space="0" w:color="auto"/>
            <w:bottom w:val="none" w:sz="0" w:space="0" w:color="auto"/>
            <w:right w:val="none" w:sz="0" w:space="0" w:color="auto"/>
          </w:divBdr>
        </w:div>
        <w:div w:id="1148402956">
          <w:marLeft w:val="0"/>
          <w:marRight w:val="0"/>
          <w:marTop w:val="0"/>
          <w:marBottom w:val="0"/>
          <w:divBdr>
            <w:top w:val="none" w:sz="0" w:space="0" w:color="auto"/>
            <w:left w:val="none" w:sz="0" w:space="0" w:color="auto"/>
            <w:bottom w:val="none" w:sz="0" w:space="0" w:color="auto"/>
            <w:right w:val="none" w:sz="0" w:space="0" w:color="auto"/>
          </w:divBdr>
        </w:div>
        <w:div w:id="1154225275">
          <w:marLeft w:val="0"/>
          <w:marRight w:val="0"/>
          <w:marTop w:val="0"/>
          <w:marBottom w:val="0"/>
          <w:divBdr>
            <w:top w:val="none" w:sz="0" w:space="0" w:color="auto"/>
            <w:left w:val="none" w:sz="0" w:space="0" w:color="auto"/>
            <w:bottom w:val="none" w:sz="0" w:space="0" w:color="auto"/>
            <w:right w:val="none" w:sz="0" w:space="0" w:color="auto"/>
          </w:divBdr>
        </w:div>
        <w:div w:id="1362586280">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3226807">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8746770">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648">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93477573">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6575763">
      <w:bodyDiv w:val="1"/>
      <w:marLeft w:val="0"/>
      <w:marRight w:val="0"/>
      <w:marTop w:val="0"/>
      <w:marBottom w:val="0"/>
      <w:divBdr>
        <w:top w:val="none" w:sz="0" w:space="0" w:color="auto"/>
        <w:left w:val="none" w:sz="0" w:space="0" w:color="auto"/>
        <w:bottom w:val="none" w:sz="0" w:space="0" w:color="auto"/>
        <w:right w:val="none" w:sz="0" w:space="0" w:color="auto"/>
      </w:divBdr>
    </w:div>
    <w:div w:id="1294168692">
      <w:bodyDiv w:val="1"/>
      <w:marLeft w:val="0"/>
      <w:marRight w:val="0"/>
      <w:marTop w:val="0"/>
      <w:marBottom w:val="0"/>
      <w:divBdr>
        <w:top w:val="none" w:sz="0" w:space="0" w:color="auto"/>
        <w:left w:val="none" w:sz="0" w:space="0" w:color="auto"/>
        <w:bottom w:val="none" w:sz="0" w:space="0" w:color="auto"/>
        <w:right w:val="none" w:sz="0" w:space="0" w:color="auto"/>
      </w:divBdr>
    </w:div>
    <w:div w:id="1313027438">
      <w:bodyDiv w:val="1"/>
      <w:marLeft w:val="0"/>
      <w:marRight w:val="0"/>
      <w:marTop w:val="0"/>
      <w:marBottom w:val="0"/>
      <w:divBdr>
        <w:top w:val="none" w:sz="0" w:space="0" w:color="auto"/>
        <w:left w:val="none" w:sz="0" w:space="0" w:color="auto"/>
        <w:bottom w:val="none" w:sz="0" w:space="0" w:color="auto"/>
        <w:right w:val="none" w:sz="0" w:space="0" w:color="auto"/>
      </w:divBdr>
      <w:divsChild>
        <w:div w:id="126902327">
          <w:marLeft w:val="0"/>
          <w:marRight w:val="0"/>
          <w:marTop w:val="0"/>
          <w:marBottom w:val="0"/>
          <w:divBdr>
            <w:top w:val="none" w:sz="0" w:space="0" w:color="auto"/>
            <w:left w:val="none" w:sz="0" w:space="0" w:color="auto"/>
            <w:bottom w:val="none" w:sz="0" w:space="0" w:color="auto"/>
            <w:right w:val="none" w:sz="0" w:space="0" w:color="auto"/>
          </w:divBdr>
          <w:divsChild>
            <w:div w:id="1135293771">
              <w:marLeft w:val="0"/>
              <w:marRight w:val="0"/>
              <w:marTop w:val="0"/>
              <w:marBottom w:val="0"/>
              <w:divBdr>
                <w:top w:val="none" w:sz="0" w:space="0" w:color="auto"/>
                <w:left w:val="none" w:sz="0" w:space="0" w:color="auto"/>
                <w:bottom w:val="none" w:sz="0" w:space="0" w:color="auto"/>
                <w:right w:val="none" w:sz="0" w:space="0" w:color="auto"/>
              </w:divBdr>
              <w:divsChild>
                <w:div w:id="2136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32874405">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06498345">
      <w:bodyDiv w:val="1"/>
      <w:marLeft w:val="0"/>
      <w:marRight w:val="0"/>
      <w:marTop w:val="0"/>
      <w:marBottom w:val="0"/>
      <w:divBdr>
        <w:top w:val="none" w:sz="0" w:space="0" w:color="auto"/>
        <w:left w:val="none" w:sz="0" w:space="0" w:color="auto"/>
        <w:bottom w:val="none" w:sz="0" w:space="0" w:color="auto"/>
        <w:right w:val="none" w:sz="0" w:space="0" w:color="auto"/>
      </w:divBdr>
      <w:divsChild>
        <w:div w:id="215971748">
          <w:marLeft w:val="0"/>
          <w:marRight w:val="0"/>
          <w:marTop w:val="0"/>
          <w:marBottom w:val="0"/>
          <w:divBdr>
            <w:top w:val="none" w:sz="0" w:space="0" w:color="auto"/>
            <w:left w:val="none" w:sz="0" w:space="0" w:color="auto"/>
            <w:bottom w:val="none" w:sz="0" w:space="0" w:color="auto"/>
            <w:right w:val="none" w:sz="0" w:space="0" w:color="auto"/>
          </w:divBdr>
        </w:div>
        <w:div w:id="1042048737">
          <w:marLeft w:val="0"/>
          <w:marRight w:val="0"/>
          <w:marTop w:val="0"/>
          <w:marBottom w:val="0"/>
          <w:divBdr>
            <w:top w:val="none" w:sz="0" w:space="0" w:color="auto"/>
            <w:left w:val="none" w:sz="0" w:space="0" w:color="auto"/>
            <w:bottom w:val="none" w:sz="0" w:space="0" w:color="auto"/>
            <w:right w:val="none" w:sz="0" w:space="0" w:color="auto"/>
          </w:divBdr>
        </w:div>
        <w:div w:id="1260604153">
          <w:marLeft w:val="0"/>
          <w:marRight w:val="0"/>
          <w:marTop w:val="0"/>
          <w:marBottom w:val="0"/>
          <w:divBdr>
            <w:top w:val="none" w:sz="0" w:space="0" w:color="auto"/>
            <w:left w:val="none" w:sz="0" w:space="0" w:color="auto"/>
            <w:bottom w:val="none" w:sz="0" w:space="0" w:color="auto"/>
            <w:right w:val="none" w:sz="0" w:space="0" w:color="auto"/>
          </w:divBdr>
        </w:div>
        <w:div w:id="1546135214">
          <w:marLeft w:val="0"/>
          <w:marRight w:val="0"/>
          <w:marTop w:val="0"/>
          <w:marBottom w:val="0"/>
          <w:divBdr>
            <w:top w:val="none" w:sz="0" w:space="0" w:color="auto"/>
            <w:left w:val="none" w:sz="0" w:space="0" w:color="auto"/>
            <w:bottom w:val="none" w:sz="0" w:space="0" w:color="auto"/>
            <w:right w:val="none" w:sz="0" w:space="0" w:color="auto"/>
          </w:divBdr>
        </w:div>
        <w:div w:id="1720745661">
          <w:marLeft w:val="0"/>
          <w:marRight w:val="0"/>
          <w:marTop w:val="0"/>
          <w:marBottom w:val="0"/>
          <w:divBdr>
            <w:top w:val="none" w:sz="0" w:space="0" w:color="auto"/>
            <w:left w:val="none" w:sz="0" w:space="0" w:color="auto"/>
            <w:bottom w:val="none" w:sz="0" w:space="0" w:color="auto"/>
            <w:right w:val="none" w:sz="0" w:space="0" w:color="auto"/>
          </w:divBdr>
        </w:div>
        <w:div w:id="2020618839">
          <w:marLeft w:val="0"/>
          <w:marRight w:val="0"/>
          <w:marTop w:val="0"/>
          <w:marBottom w:val="0"/>
          <w:divBdr>
            <w:top w:val="none" w:sz="0" w:space="0" w:color="auto"/>
            <w:left w:val="none" w:sz="0" w:space="0" w:color="auto"/>
            <w:bottom w:val="none" w:sz="0" w:space="0" w:color="auto"/>
            <w:right w:val="none" w:sz="0" w:space="0" w:color="auto"/>
          </w:divBdr>
        </w:div>
        <w:div w:id="2091341676">
          <w:marLeft w:val="0"/>
          <w:marRight w:val="0"/>
          <w:marTop w:val="0"/>
          <w:marBottom w:val="0"/>
          <w:divBdr>
            <w:top w:val="none" w:sz="0" w:space="0" w:color="auto"/>
            <w:left w:val="none" w:sz="0" w:space="0" w:color="auto"/>
            <w:bottom w:val="none" w:sz="0" w:space="0" w:color="auto"/>
            <w:right w:val="none" w:sz="0" w:space="0" w:color="auto"/>
          </w:divBdr>
        </w:div>
        <w:div w:id="2103524220">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082480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53047842">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3311467">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kps"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pn/ckps"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ckps" TargetMode="External"/><Relationship Id="rId4" Type="http://schemas.openxmlformats.org/officeDocument/2006/relationships/settings" Target="settings.xml"/><Relationship Id="rId9" Type="http://schemas.openxmlformats.org/officeDocument/2006/relationships/hyperlink" Target="mailto:pzp@ckps.lasy.g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ntrum@ckps.lasy.gov.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EA4F-B3C5-42F4-B3C8-BDA8C19D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TotalTime>
  <Pages>19</Pages>
  <Words>5755</Words>
  <Characters>37784</Characters>
  <Application>Microsoft Office Word</Application>
  <DocSecurity>0</DocSecurity>
  <Lines>314</Lines>
  <Paragraphs>86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43453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Agnieszka.Baginska-Gorczyca@ckps.lasy.gov.pl</dc:creator>
  <cp:keywords/>
  <dc:description/>
  <cp:lastModifiedBy>Karolina Filipczak</cp:lastModifiedBy>
  <cp:revision>12</cp:revision>
  <cp:lastPrinted>2020-10-08T13:25:00Z</cp:lastPrinted>
  <dcterms:created xsi:type="dcterms:W3CDTF">2023-10-04T12:50:00Z</dcterms:created>
  <dcterms:modified xsi:type="dcterms:W3CDTF">2024-04-11T10:38:00Z</dcterms:modified>
</cp:coreProperties>
</file>