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0FAF" w14:textId="064ECA17" w:rsidR="00016828" w:rsidRPr="005C55CF" w:rsidRDefault="005C55CF" w:rsidP="00016828">
      <w:pPr>
        <w:keepNext/>
        <w:spacing w:line="360" w:lineRule="auto"/>
        <w:rPr>
          <w:rFonts w:cstheme="minorHAnsi"/>
          <w:bCs/>
          <w:lang w:val="pl-PL"/>
        </w:rPr>
      </w:pPr>
      <w:r w:rsidRPr="005C55CF">
        <w:rPr>
          <w:rFonts w:cstheme="minorHAnsi"/>
          <w:bCs/>
          <w:lang w:val="pl-PL"/>
        </w:rPr>
        <w:t>Załącznik nr 5a do SWZ (Część I)</w:t>
      </w:r>
      <w:r w:rsidRPr="005C55CF">
        <w:rPr>
          <w:rFonts w:cstheme="minorHAnsi"/>
          <w:bCs/>
          <w:lang w:val="pl-PL"/>
        </w:rPr>
        <w:br/>
        <w:t>ZZP.262.37.2025.MC</w:t>
      </w:r>
    </w:p>
    <w:p w14:paraId="233FAEED" w14:textId="1D1040C1" w:rsidR="00570529" w:rsidRPr="005C55CF" w:rsidRDefault="00570529" w:rsidP="00C245FD">
      <w:pPr>
        <w:pStyle w:val="Tytu"/>
        <w:tabs>
          <w:tab w:val="left" w:leader="dot" w:pos="2268"/>
          <w:tab w:val="left" w:leader="dot" w:pos="2694"/>
          <w:tab w:val="right" w:leader="dot" w:pos="2835"/>
          <w:tab w:val="left" w:leader="dot" w:pos="3686"/>
          <w:tab w:val="right" w:leader="dot" w:pos="4253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5C55CF">
        <w:rPr>
          <w:rFonts w:asciiTheme="minorHAnsi" w:hAnsiTheme="minorHAnsi" w:cstheme="minorHAnsi"/>
          <w:sz w:val="24"/>
          <w:szCs w:val="24"/>
        </w:rPr>
        <w:t>Umowa nr</w:t>
      </w:r>
      <w:r w:rsidRPr="005C55CF">
        <w:rPr>
          <w:rFonts w:asciiTheme="minorHAnsi" w:hAnsiTheme="minorHAnsi" w:cstheme="minorHAnsi"/>
          <w:sz w:val="24"/>
          <w:szCs w:val="24"/>
        </w:rPr>
        <w:tab/>
        <w:t>WUP/</w:t>
      </w:r>
      <w:r w:rsidRPr="005C55CF">
        <w:rPr>
          <w:rFonts w:asciiTheme="minorHAnsi" w:hAnsiTheme="minorHAnsi" w:cstheme="minorHAnsi"/>
          <w:sz w:val="24"/>
          <w:szCs w:val="24"/>
        </w:rPr>
        <w:tab/>
        <w:t>/202</w:t>
      </w:r>
      <w:r w:rsidR="008936B4" w:rsidRPr="005C55CF">
        <w:rPr>
          <w:rFonts w:asciiTheme="minorHAnsi" w:hAnsiTheme="minorHAnsi" w:cstheme="minorHAnsi"/>
          <w:sz w:val="24"/>
          <w:szCs w:val="24"/>
        </w:rPr>
        <w:t>5</w:t>
      </w:r>
      <w:r w:rsidRPr="005C55CF">
        <w:rPr>
          <w:rFonts w:asciiTheme="minorHAnsi" w:hAnsiTheme="minorHAnsi" w:cstheme="minorHAnsi"/>
          <w:sz w:val="24"/>
          <w:szCs w:val="24"/>
        </w:rPr>
        <w:t>/</w:t>
      </w:r>
      <w:r w:rsidR="00D444A7" w:rsidRPr="005C55CF">
        <w:rPr>
          <w:rFonts w:asciiTheme="minorHAnsi" w:hAnsiTheme="minorHAnsi" w:cstheme="minorHAnsi"/>
          <w:sz w:val="24"/>
          <w:szCs w:val="24"/>
        </w:rPr>
        <w:t>FEM/</w:t>
      </w:r>
      <w:r w:rsidR="00B705FB" w:rsidRPr="005C55CF">
        <w:rPr>
          <w:rFonts w:asciiTheme="minorHAnsi" w:hAnsiTheme="minorHAnsi" w:cstheme="minorHAnsi"/>
          <w:sz w:val="24"/>
          <w:szCs w:val="24"/>
        </w:rPr>
        <w:t>F</w:t>
      </w:r>
      <w:r w:rsidR="00C245FD" w:rsidRPr="005C55CF">
        <w:rPr>
          <w:rFonts w:asciiTheme="minorHAnsi" w:hAnsiTheme="minorHAnsi" w:cstheme="minorHAnsi"/>
          <w:sz w:val="24"/>
          <w:szCs w:val="24"/>
        </w:rPr>
        <w:t>P</w:t>
      </w:r>
      <w:r w:rsidRPr="005C55CF">
        <w:rPr>
          <w:rFonts w:asciiTheme="minorHAnsi" w:hAnsiTheme="minorHAnsi" w:cstheme="minorHAnsi"/>
          <w:sz w:val="24"/>
          <w:szCs w:val="24"/>
        </w:rPr>
        <w:t>/</w:t>
      </w:r>
      <w:r w:rsidR="00B705FB" w:rsidRPr="005C55CF">
        <w:rPr>
          <w:rFonts w:asciiTheme="minorHAnsi" w:hAnsiTheme="minorHAnsi" w:cstheme="minorHAnsi"/>
          <w:sz w:val="24"/>
          <w:szCs w:val="24"/>
        </w:rPr>
        <w:t>WIP</w:t>
      </w:r>
      <w:r w:rsidR="00C245FD" w:rsidRPr="005C55CF">
        <w:rPr>
          <w:rFonts w:asciiTheme="minorHAnsi" w:hAnsiTheme="minorHAnsi" w:cstheme="minorHAnsi"/>
          <w:sz w:val="24"/>
          <w:szCs w:val="24"/>
        </w:rPr>
        <w:t>…….....</w:t>
      </w:r>
      <w:r w:rsidRPr="005C55CF">
        <w:rPr>
          <w:rFonts w:asciiTheme="minorHAnsi" w:hAnsiTheme="minorHAnsi" w:cstheme="minorHAnsi"/>
          <w:sz w:val="24"/>
          <w:szCs w:val="24"/>
        </w:rPr>
        <w:t xml:space="preserve"> – PROJEKT UMOWY</w:t>
      </w:r>
    </w:p>
    <w:p w14:paraId="57184251" w14:textId="77777777" w:rsidR="00570529" w:rsidRPr="005C55CF" w:rsidRDefault="00570529" w:rsidP="00016828">
      <w:pPr>
        <w:keepNext/>
        <w:tabs>
          <w:tab w:val="right" w:leader="dot" w:pos="2552"/>
        </w:tabs>
        <w:spacing w:line="360" w:lineRule="auto"/>
        <w:rPr>
          <w:rFonts w:cstheme="minorHAnsi"/>
          <w:lang w:val="pl-PL"/>
        </w:rPr>
      </w:pPr>
    </w:p>
    <w:p w14:paraId="0846737C" w14:textId="777AB399" w:rsidR="00016828" w:rsidRPr="005C55CF" w:rsidRDefault="00016828" w:rsidP="00016828">
      <w:pPr>
        <w:tabs>
          <w:tab w:val="left" w:pos="567"/>
        </w:tabs>
        <w:suppressAutoHyphens/>
        <w:spacing w:line="360" w:lineRule="auto"/>
        <w:rPr>
          <w:rFonts w:eastAsia="Calibri" w:cstheme="minorHAnsi"/>
          <w:lang w:val="pl-PL"/>
        </w:rPr>
      </w:pPr>
      <w:r w:rsidRPr="005C55CF">
        <w:rPr>
          <w:rFonts w:cstheme="minorHAnsi"/>
          <w:lang w:val="pl-PL"/>
        </w:rPr>
        <w:t>W rezultacie przeprowadzenia przez Zamawiającego postępowania o udzielenie zamówienia publicznego w trybie podstawowym na podstawie art. 275 pkt 1 ustawy z dnia 11 września 2019 r. Prawo za</w:t>
      </w:r>
      <w:r w:rsidR="006B3AED" w:rsidRPr="005C55CF">
        <w:rPr>
          <w:rFonts w:cstheme="minorHAnsi"/>
          <w:lang w:val="pl-PL"/>
        </w:rPr>
        <w:t>mówień publicznych (Dz.U. z 2024 r. poz. 1320</w:t>
      </w:r>
      <w:r w:rsidRPr="005C55CF">
        <w:rPr>
          <w:rFonts w:cstheme="minorHAnsi"/>
          <w:lang w:val="pl-PL"/>
        </w:rPr>
        <w:t>)</w:t>
      </w:r>
      <w:r w:rsidRPr="005C55CF">
        <w:rPr>
          <w:rFonts w:cstheme="minorHAnsi"/>
          <w:lang w:val="pl-PL"/>
        </w:rPr>
        <w:br/>
        <w:t>w  dniu …………………………………….202</w:t>
      </w:r>
      <w:r w:rsidR="008936B4" w:rsidRPr="005C55CF">
        <w:rPr>
          <w:rFonts w:cstheme="minorHAnsi"/>
          <w:lang w:val="pl-PL"/>
        </w:rPr>
        <w:t>5</w:t>
      </w:r>
      <w:r w:rsidRPr="005C55CF">
        <w:rPr>
          <w:rFonts w:cstheme="minorHAnsi"/>
          <w:lang w:val="pl-PL"/>
        </w:rPr>
        <w:t xml:space="preserve"> r. w Warszawie zostaje zawarta umowa pomiędzy:</w:t>
      </w:r>
    </w:p>
    <w:p w14:paraId="11C905EF" w14:textId="77777777" w:rsidR="00016828" w:rsidRPr="005C55CF" w:rsidRDefault="00016828" w:rsidP="00016828">
      <w:pPr>
        <w:suppressAutoHyphens/>
        <w:spacing w:line="360" w:lineRule="auto"/>
        <w:rPr>
          <w:rFonts w:eastAsia="Times New Roman" w:cstheme="minorHAnsi"/>
          <w:b/>
          <w:bCs/>
          <w:color w:val="000000"/>
          <w:lang w:val="pl-PL" w:eastAsia="pl-PL"/>
        </w:rPr>
      </w:pPr>
      <w:r w:rsidRPr="005C55CF">
        <w:rPr>
          <w:rFonts w:eastAsia="Times New Roman" w:cstheme="minorHAnsi"/>
          <w:b/>
          <w:bCs/>
          <w:color w:val="000000"/>
          <w:lang w:val="pl-PL" w:eastAsia="pl-PL"/>
        </w:rPr>
        <w:t xml:space="preserve">Województwo Mazowieckie, ul. Jagiellońska 26, 03-719 Warszawa, NIP 113 245 39 40, </w:t>
      </w:r>
      <w:r w:rsidRPr="005C55CF">
        <w:rPr>
          <w:rFonts w:eastAsia="Times New Roman" w:cstheme="minorHAnsi"/>
          <w:bCs/>
          <w:color w:val="000000"/>
          <w:lang w:val="pl-PL" w:eastAsia="pl-PL"/>
        </w:rPr>
        <w:t>reprezentowanym przez:</w:t>
      </w:r>
    </w:p>
    <w:p w14:paraId="67F569E7" w14:textId="6921B998" w:rsidR="00016828" w:rsidRPr="005C55CF" w:rsidRDefault="00016828" w:rsidP="00016828">
      <w:pPr>
        <w:suppressAutoHyphens/>
        <w:spacing w:line="360" w:lineRule="auto"/>
        <w:rPr>
          <w:rFonts w:eastAsia="Times New Roman" w:cstheme="minorHAnsi"/>
          <w:b/>
          <w:bCs/>
          <w:color w:val="000000"/>
          <w:lang w:val="pl-PL" w:eastAsia="pl-PL"/>
        </w:rPr>
      </w:pPr>
      <w:r w:rsidRPr="005C55CF">
        <w:rPr>
          <w:rFonts w:eastAsia="Times New Roman" w:cstheme="minorHAnsi"/>
          <w:bCs/>
          <w:color w:val="000000"/>
          <w:lang w:val="pl-PL" w:eastAsia="pl-PL"/>
        </w:rPr>
        <w:t>Odbiorca</w:t>
      </w:r>
      <w:r w:rsidRPr="005C55CF">
        <w:rPr>
          <w:rFonts w:eastAsia="Times New Roman" w:cstheme="minorHAnsi"/>
          <w:b/>
          <w:bCs/>
          <w:color w:val="000000"/>
          <w:lang w:val="pl-PL" w:eastAsia="pl-PL"/>
        </w:rPr>
        <w:t xml:space="preserve">: Wojewódzki Urząd Pracy w Warszawie </w:t>
      </w:r>
      <w:r w:rsidR="00CD253A" w:rsidRPr="005C55CF">
        <w:rPr>
          <w:rFonts w:eastAsia="Times New Roman" w:cstheme="minorHAnsi"/>
          <w:b/>
          <w:bCs/>
          <w:color w:val="000000"/>
          <w:lang w:val="pl-PL" w:eastAsia="pl-PL"/>
        </w:rPr>
        <w:br/>
      </w:r>
      <w:r w:rsidRPr="005C55CF">
        <w:rPr>
          <w:rFonts w:eastAsia="Times New Roman" w:cstheme="minorHAnsi"/>
          <w:b/>
          <w:bCs/>
          <w:color w:val="000000"/>
          <w:lang w:val="pl-PL" w:eastAsia="pl-PL"/>
        </w:rPr>
        <w:t xml:space="preserve">z siedzibą: ul. </w:t>
      </w:r>
      <w:r w:rsidR="00C245FD" w:rsidRPr="005C55CF">
        <w:rPr>
          <w:rFonts w:eastAsia="Times New Roman" w:cstheme="minorHAnsi"/>
          <w:b/>
          <w:bCs/>
          <w:color w:val="000000"/>
          <w:lang w:val="pl-PL" w:eastAsia="pl-PL"/>
        </w:rPr>
        <w:t>Chłodna 52</w:t>
      </w:r>
      <w:r w:rsidRPr="005C55CF">
        <w:rPr>
          <w:rFonts w:eastAsia="Times New Roman" w:cstheme="minorHAnsi"/>
          <w:b/>
          <w:bCs/>
          <w:color w:val="000000"/>
          <w:lang w:val="pl-PL" w:eastAsia="pl-PL"/>
        </w:rPr>
        <w:t>, 0</w:t>
      </w:r>
      <w:r w:rsidR="00C245FD" w:rsidRPr="005C55CF">
        <w:rPr>
          <w:rFonts w:eastAsia="Times New Roman" w:cstheme="minorHAnsi"/>
          <w:b/>
          <w:bCs/>
          <w:color w:val="000000"/>
          <w:lang w:val="pl-PL" w:eastAsia="pl-PL"/>
        </w:rPr>
        <w:t>0</w:t>
      </w:r>
      <w:r w:rsidRPr="005C55CF">
        <w:rPr>
          <w:rFonts w:eastAsia="Times New Roman" w:cstheme="minorHAnsi"/>
          <w:b/>
          <w:bCs/>
          <w:color w:val="000000"/>
          <w:lang w:val="pl-PL" w:eastAsia="pl-PL"/>
        </w:rPr>
        <w:t>-</w:t>
      </w:r>
      <w:r w:rsidR="00C245FD" w:rsidRPr="005C55CF">
        <w:rPr>
          <w:rFonts w:eastAsia="Times New Roman" w:cstheme="minorHAnsi"/>
          <w:b/>
          <w:bCs/>
          <w:color w:val="000000"/>
          <w:lang w:val="pl-PL" w:eastAsia="pl-PL"/>
        </w:rPr>
        <w:t>872</w:t>
      </w:r>
      <w:r w:rsidRPr="005C55CF">
        <w:rPr>
          <w:rFonts w:eastAsia="Times New Roman" w:cstheme="minorHAnsi"/>
          <w:b/>
          <w:bCs/>
          <w:color w:val="000000"/>
          <w:lang w:val="pl-PL" w:eastAsia="pl-PL"/>
        </w:rPr>
        <w:t xml:space="preserve"> Warszawa, </w:t>
      </w:r>
      <w:r w:rsidR="00CD253A" w:rsidRPr="005C55CF">
        <w:rPr>
          <w:rFonts w:eastAsia="Times New Roman" w:cstheme="minorHAnsi"/>
          <w:b/>
          <w:bCs/>
          <w:color w:val="000000"/>
          <w:lang w:val="pl-PL" w:eastAsia="pl-PL"/>
        </w:rPr>
        <w:br/>
      </w:r>
      <w:r w:rsidRPr="005C55CF">
        <w:rPr>
          <w:rFonts w:eastAsia="Times New Roman" w:cstheme="minorHAnsi"/>
          <w:bCs/>
          <w:color w:val="000000"/>
          <w:lang w:val="pl-PL" w:eastAsia="pl-PL"/>
        </w:rPr>
        <w:t>reprezentowane przez:</w:t>
      </w:r>
    </w:p>
    <w:p w14:paraId="4CECB914" w14:textId="3D39CCBA" w:rsidR="00016828" w:rsidRPr="005C55CF" w:rsidRDefault="00016828" w:rsidP="00016828">
      <w:pPr>
        <w:suppressAutoHyphens/>
        <w:spacing w:line="360" w:lineRule="auto"/>
        <w:rPr>
          <w:rFonts w:eastAsia="Times New Roman" w:cstheme="minorHAnsi"/>
          <w:b/>
          <w:bCs/>
          <w:color w:val="000000"/>
          <w:lang w:val="pl-PL" w:eastAsia="pl-PL"/>
        </w:rPr>
      </w:pPr>
      <w:r w:rsidRPr="005C55CF">
        <w:rPr>
          <w:rFonts w:eastAsia="Times New Roman" w:cstheme="minorHAnsi"/>
          <w:b/>
          <w:bCs/>
          <w:color w:val="000000"/>
          <w:lang w:val="pl-PL" w:eastAsia="pl-PL"/>
        </w:rPr>
        <w:t xml:space="preserve">Pana Tomasza Sieradza - Dyrektora Wojewódzkiego Urzędu Pracy w Warszawie </w:t>
      </w:r>
      <w:r w:rsidR="00CD253A" w:rsidRPr="005C55CF">
        <w:rPr>
          <w:rFonts w:eastAsia="Times New Roman" w:cstheme="minorHAnsi"/>
          <w:b/>
          <w:bCs/>
          <w:color w:val="000000"/>
          <w:lang w:val="pl-PL" w:eastAsia="pl-PL"/>
        </w:rPr>
        <w:br/>
      </w:r>
      <w:r w:rsidRPr="005C55CF">
        <w:rPr>
          <w:rFonts w:eastAsia="Times New Roman" w:cstheme="minorHAnsi"/>
          <w:b/>
          <w:bCs/>
          <w:color w:val="000000"/>
          <w:lang w:val="pl-PL" w:eastAsia="pl-PL"/>
        </w:rPr>
        <w:t>na podstawie Pełnomocnictwa udzielonego przez Zarząd Województwa Mazowieckiego, zwanym dalej Zamawiającym</w:t>
      </w:r>
    </w:p>
    <w:p w14:paraId="30851F44" w14:textId="77777777" w:rsidR="00016828" w:rsidRPr="005C55CF" w:rsidRDefault="00016828" w:rsidP="00016828">
      <w:pPr>
        <w:suppressAutoHyphens/>
        <w:spacing w:line="360" w:lineRule="auto"/>
        <w:rPr>
          <w:rFonts w:eastAsia="Times New Roman" w:cstheme="minorHAnsi"/>
          <w:color w:val="000000"/>
          <w:lang w:val="pl-PL" w:eastAsia="pl-PL"/>
        </w:rPr>
      </w:pPr>
      <w:r w:rsidRPr="005C55CF">
        <w:rPr>
          <w:rFonts w:eastAsia="Times New Roman" w:cstheme="minorHAnsi"/>
          <w:color w:val="000000"/>
          <w:lang w:val="pl-PL" w:eastAsia="pl-PL"/>
        </w:rPr>
        <w:t xml:space="preserve">a: </w:t>
      </w:r>
    </w:p>
    <w:p w14:paraId="7E0D35DD" w14:textId="77777777" w:rsidR="00016828" w:rsidRPr="005C55CF" w:rsidRDefault="00016828" w:rsidP="00016828">
      <w:pPr>
        <w:tabs>
          <w:tab w:val="left" w:leader="dot" w:pos="9072"/>
        </w:tabs>
        <w:suppressAutoHyphens/>
        <w:spacing w:line="360" w:lineRule="auto"/>
        <w:rPr>
          <w:rFonts w:eastAsia="Times New Roman" w:cstheme="minorHAnsi"/>
          <w:color w:val="000000"/>
          <w:lang w:val="pl-PL" w:eastAsia="pl-PL"/>
        </w:rPr>
      </w:pPr>
      <w:r w:rsidRPr="005C55CF">
        <w:rPr>
          <w:rFonts w:eastAsia="Times New Roman" w:cstheme="minorHAnsi"/>
          <w:color w:val="000000"/>
          <w:lang w:val="pl-PL" w:eastAsia="pl-PL"/>
        </w:rPr>
        <w:t>firmą</w:t>
      </w:r>
      <w:r w:rsidRPr="005C55CF">
        <w:rPr>
          <w:rFonts w:eastAsia="Times New Roman" w:cstheme="minorHAnsi"/>
          <w:color w:val="000000"/>
          <w:lang w:val="pl-PL" w:eastAsia="pl-PL"/>
        </w:rPr>
        <w:tab/>
      </w:r>
    </w:p>
    <w:p w14:paraId="5BD84809" w14:textId="77777777" w:rsidR="00016828" w:rsidRPr="005C55CF" w:rsidRDefault="00016828" w:rsidP="00016828">
      <w:pPr>
        <w:tabs>
          <w:tab w:val="left" w:leader="dot" w:pos="3119"/>
          <w:tab w:val="left" w:leader="dot" w:pos="6804"/>
          <w:tab w:val="left" w:leader="dot" w:pos="9072"/>
        </w:tabs>
        <w:suppressAutoHyphens/>
        <w:spacing w:line="360" w:lineRule="auto"/>
        <w:rPr>
          <w:rFonts w:eastAsia="Times New Roman" w:cstheme="minorHAnsi"/>
          <w:color w:val="000000"/>
          <w:lang w:val="pl-PL" w:eastAsia="pl-PL"/>
        </w:rPr>
      </w:pPr>
      <w:r w:rsidRPr="005C55CF">
        <w:rPr>
          <w:rFonts w:eastAsia="Times New Roman" w:cstheme="minorHAnsi"/>
          <w:color w:val="000000"/>
          <w:lang w:val="pl-PL" w:eastAsia="pl-PL"/>
        </w:rPr>
        <w:t>z siedzibą w</w:t>
      </w:r>
      <w:r w:rsidRPr="005C55CF">
        <w:rPr>
          <w:rFonts w:eastAsia="Times New Roman" w:cstheme="minorHAnsi"/>
          <w:color w:val="000000"/>
          <w:lang w:val="pl-PL" w:eastAsia="pl-PL"/>
        </w:rPr>
        <w:tab/>
        <w:t>, przy ul.</w:t>
      </w:r>
      <w:r w:rsidRPr="005C55CF">
        <w:rPr>
          <w:rFonts w:eastAsia="Times New Roman" w:cstheme="minorHAnsi"/>
          <w:color w:val="000000"/>
          <w:lang w:val="pl-PL" w:eastAsia="pl-PL"/>
        </w:rPr>
        <w:tab/>
        <w:t xml:space="preserve"> , 00-000 </w:t>
      </w:r>
      <w:r w:rsidRPr="005C55CF">
        <w:rPr>
          <w:rFonts w:eastAsia="Times New Roman" w:cstheme="minorHAnsi"/>
          <w:color w:val="000000"/>
          <w:lang w:val="pl-PL" w:eastAsia="pl-PL"/>
        </w:rPr>
        <w:tab/>
      </w:r>
    </w:p>
    <w:p w14:paraId="135058B7" w14:textId="77777777" w:rsidR="00016828" w:rsidRPr="005C55CF" w:rsidRDefault="00016828" w:rsidP="00016828">
      <w:pPr>
        <w:tabs>
          <w:tab w:val="right" w:leader="dot" w:pos="9072"/>
        </w:tabs>
        <w:suppressAutoHyphens/>
        <w:spacing w:line="360" w:lineRule="auto"/>
        <w:rPr>
          <w:rFonts w:eastAsia="Times New Roman" w:cstheme="minorHAnsi"/>
          <w:color w:val="000000"/>
          <w:lang w:val="pl-PL" w:eastAsia="pl-PL"/>
        </w:rPr>
      </w:pPr>
      <w:r w:rsidRPr="005C55CF">
        <w:rPr>
          <w:rFonts w:eastAsia="Times New Roman" w:cstheme="minorHAnsi"/>
          <w:color w:val="000000"/>
          <w:lang w:val="pl-PL" w:eastAsia="pl-PL"/>
        </w:rPr>
        <w:t>wpisaną do Krajowego Rejestru Sądowego pod numerem KRS:</w:t>
      </w:r>
      <w:r w:rsidRPr="005C55CF">
        <w:rPr>
          <w:rFonts w:eastAsia="Times New Roman" w:cstheme="minorHAnsi"/>
          <w:color w:val="000000"/>
          <w:lang w:val="pl-PL" w:eastAsia="pl-PL"/>
        </w:rPr>
        <w:tab/>
      </w:r>
    </w:p>
    <w:p w14:paraId="0C6816FC" w14:textId="77777777" w:rsidR="00016828" w:rsidRPr="005C55CF" w:rsidRDefault="00016828" w:rsidP="00016828">
      <w:pPr>
        <w:tabs>
          <w:tab w:val="left" w:leader="dot" w:pos="4536"/>
          <w:tab w:val="right" w:leader="dot" w:pos="9072"/>
        </w:tabs>
        <w:suppressAutoHyphens/>
        <w:spacing w:line="360" w:lineRule="auto"/>
        <w:rPr>
          <w:rFonts w:eastAsia="Times New Roman" w:cstheme="minorHAnsi"/>
          <w:color w:val="000000"/>
          <w:lang w:val="pl-PL" w:eastAsia="pl-PL"/>
        </w:rPr>
      </w:pPr>
      <w:r w:rsidRPr="005C55CF">
        <w:rPr>
          <w:rFonts w:eastAsia="Times New Roman" w:cstheme="minorHAnsi"/>
          <w:color w:val="000000"/>
          <w:lang w:val="pl-PL" w:eastAsia="pl-PL"/>
        </w:rPr>
        <w:t>NIP:</w:t>
      </w:r>
      <w:r w:rsidRPr="005C55CF">
        <w:rPr>
          <w:rFonts w:eastAsia="Times New Roman" w:cstheme="minorHAnsi"/>
          <w:color w:val="000000"/>
          <w:lang w:val="pl-PL" w:eastAsia="pl-PL"/>
        </w:rPr>
        <w:tab/>
        <w:t xml:space="preserve">, Regon: </w:t>
      </w:r>
      <w:r w:rsidRPr="005C55CF">
        <w:rPr>
          <w:rFonts w:eastAsia="Times New Roman" w:cstheme="minorHAnsi"/>
          <w:color w:val="000000"/>
          <w:lang w:val="pl-PL" w:eastAsia="pl-PL"/>
        </w:rPr>
        <w:tab/>
      </w:r>
    </w:p>
    <w:p w14:paraId="1046855C" w14:textId="77777777" w:rsidR="00016828" w:rsidRPr="005C55CF" w:rsidRDefault="00016828" w:rsidP="00016828">
      <w:pPr>
        <w:tabs>
          <w:tab w:val="left" w:leader="dot" w:pos="8789"/>
        </w:tabs>
        <w:suppressAutoHyphens/>
        <w:spacing w:line="360" w:lineRule="auto"/>
        <w:rPr>
          <w:rFonts w:eastAsia="Times New Roman" w:cstheme="minorHAnsi"/>
          <w:color w:val="000000"/>
          <w:lang w:val="pl-PL" w:eastAsia="pl-PL"/>
        </w:rPr>
      </w:pPr>
      <w:r w:rsidRPr="005C55CF">
        <w:rPr>
          <w:rFonts w:eastAsia="Times New Roman" w:cstheme="minorHAnsi"/>
          <w:color w:val="000000"/>
          <w:lang w:val="pl-PL" w:eastAsia="pl-PL"/>
        </w:rPr>
        <w:t>Wysokość kapitału zakładowego</w:t>
      </w:r>
      <w:r w:rsidRPr="005C55CF">
        <w:rPr>
          <w:rFonts w:eastAsia="Times New Roman" w:cstheme="minorHAnsi"/>
          <w:color w:val="000000"/>
          <w:lang w:val="pl-PL" w:eastAsia="pl-PL"/>
        </w:rPr>
        <w:tab/>
        <w:t xml:space="preserve"> zł,</w:t>
      </w:r>
    </w:p>
    <w:p w14:paraId="7C76DCA8" w14:textId="77777777" w:rsidR="00016828" w:rsidRPr="005C55CF" w:rsidRDefault="00016828" w:rsidP="00016828">
      <w:pPr>
        <w:tabs>
          <w:tab w:val="right" w:leader="dot" w:pos="9072"/>
        </w:tabs>
        <w:suppressAutoHyphens/>
        <w:spacing w:line="360" w:lineRule="auto"/>
        <w:rPr>
          <w:rFonts w:eastAsia="Times New Roman" w:cstheme="minorHAnsi"/>
          <w:b/>
          <w:color w:val="000000"/>
          <w:lang w:val="pl-PL" w:eastAsia="pl-PL"/>
        </w:rPr>
      </w:pPr>
      <w:r w:rsidRPr="005C55CF">
        <w:rPr>
          <w:rFonts w:eastAsia="Times New Roman" w:cstheme="minorHAnsi"/>
          <w:color w:val="000000"/>
          <w:lang w:val="pl-PL" w:eastAsia="pl-PL"/>
        </w:rPr>
        <w:t xml:space="preserve">reprezentowaną przez </w:t>
      </w:r>
      <w:r w:rsidRPr="005C55CF">
        <w:rPr>
          <w:rFonts w:eastAsia="Times New Roman" w:cstheme="minorHAnsi"/>
          <w:b/>
          <w:color w:val="000000"/>
          <w:lang w:val="pl-PL" w:eastAsia="pl-PL"/>
        </w:rPr>
        <w:t xml:space="preserve">Pana/Panią </w:t>
      </w:r>
      <w:r w:rsidRPr="005C55CF">
        <w:rPr>
          <w:rFonts w:eastAsia="Times New Roman" w:cstheme="minorHAnsi"/>
          <w:b/>
          <w:color w:val="000000"/>
          <w:lang w:val="pl-PL" w:eastAsia="pl-PL"/>
        </w:rPr>
        <w:tab/>
      </w:r>
    </w:p>
    <w:p w14:paraId="1821BE8A" w14:textId="22006ABE" w:rsidR="00EB314D" w:rsidRPr="005C55CF" w:rsidRDefault="00016828" w:rsidP="00EB314D">
      <w:pPr>
        <w:suppressAutoHyphens/>
        <w:spacing w:line="360" w:lineRule="auto"/>
        <w:rPr>
          <w:rFonts w:eastAsia="Times New Roman" w:cstheme="minorHAnsi"/>
          <w:color w:val="000000"/>
          <w:lang w:val="pl-PL" w:eastAsia="pl-PL"/>
        </w:rPr>
      </w:pPr>
      <w:r w:rsidRPr="005C55CF">
        <w:rPr>
          <w:rFonts w:eastAsia="Times New Roman" w:cstheme="minorHAnsi"/>
          <w:color w:val="000000"/>
          <w:lang w:val="pl-PL" w:eastAsia="pl-PL"/>
        </w:rPr>
        <w:t>zwanym w dalszym tekście umowy WYKONAWCĄ.</w:t>
      </w:r>
    </w:p>
    <w:p w14:paraId="0351A271" w14:textId="77777777" w:rsidR="00016828" w:rsidRPr="005C55CF" w:rsidRDefault="00016828" w:rsidP="00016828">
      <w:pPr>
        <w:suppressAutoHyphens/>
        <w:spacing w:line="360" w:lineRule="auto"/>
        <w:rPr>
          <w:rFonts w:eastAsia="Times New Roman" w:cstheme="minorHAnsi"/>
          <w:color w:val="000000"/>
          <w:lang w:val="pl-PL" w:eastAsia="pl-PL"/>
        </w:rPr>
      </w:pPr>
    </w:p>
    <w:p w14:paraId="1BA988FC" w14:textId="2DA08E5B" w:rsidR="00016828" w:rsidRPr="005C55CF" w:rsidRDefault="00016828" w:rsidP="00016828">
      <w:pPr>
        <w:pStyle w:val="Nagwek1"/>
        <w:tabs>
          <w:tab w:val="center" w:pos="4536"/>
        </w:tabs>
        <w:suppressAutoHyphens/>
        <w:spacing w:before="0" w:line="360" w:lineRule="auto"/>
        <w:rPr>
          <w:rFonts w:asciiTheme="minorHAnsi" w:eastAsia="Times New Roman" w:hAnsiTheme="minorHAnsi" w:cstheme="minorHAnsi"/>
          <w:b/>
          <w:sz w:val="24"/>
          <w:szCs w:val="24"/>
          <w:lang w:val="pl-PL" w:eastAsia="pl-PL"/>
        </w:rPr>
      </w:pPr>
      <w:r w:rsidRPr="005C55CF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ab/>
      </w:r>
      <w:r w:rsidRPr="005C55CF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  <w:t>§ 1 Przedmiot umowy</w:t>
      </w:r>
    </w:p>
    <w:p w14:paraId="14503767" w14:textId="157255CA" w:rsidR="00016828" w:rsidRPr="005C55CF" w:rsidRDefault="00016828" w:rsidP="00BD030C">
      <w:pPr>
        <w:numPr>
          <w:ilvl w:val="0"/>
          <w:numId w:val="23"/>
        </w:numPr>
        <w:suppressAutoHyphens/>
        <w:spacing w:after="200" w:line="360" w:lineRule="auto"/>
        <w:ind w:left="357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color w:val="000000"/>
          <w:lang w:val="pl-PL" w:eastAsia="pl-PL"/>
        </w:rPr>
        <w:t xml:space="preserve">Przedmiotem niniejszej umowy jest świadczenie usługi w zakresie: opracowania projektów graficznych wraz z umieszczeniem odpowiednich logotypów oraz wykonania i dostarczenia następujących </w:t>
      </w:r>
      <w:r w:rsidRPr="005C55CF">
        <w:rPr>
          <w:rFonts w:eastAsia="Times New Roman" w:cstheme="minorHAnsi"/>
          <w:lang w:val="pl-PL" w:eastAsia="pl-PL"/>
        </w:rPr>
        <w:t>artykułów informacyjno- promocyjnych dla Wojewódzkiego Urzędu Pracy w Warszawie:</w:t>
      </w:r>
      <w:r w:rsidRPr="005C55CF">
        <w:rPr>
          <w:rFonts w:cstheme="minorHAnsi"/>
          <w:lang w:val="pl-PL"/>
        </w:rPr>
        <w:t xml:space="preserve"> </w:t>
      </w:r>
      <w:r w:rsidR="00280A30" w:rsidRPr="005C55CF">
        <w:rPr>
          <w:rFonts w:eastAsia="Times New Roman" w:cstheme="minorHAnsi"/>
          <w:lang w:val="pl-PL" w:eastAsia="pl-PL"/>
        </w:rPr>
        <w:t xml:space="preserve">portfel damski skórzany, notes A5 na sprali 50 kartek do zadruku, portfel </w:t>
      </w:r>
      <w:r w:rsidR="0068481D" w:rsidRPr="005C55CF">
        <w:rPr>
          <w:rFonts w:eastAsia="Times New Roman" w:cstheme="minorHAnsi"/>
          <w:lang w:val="pl-PL" w:eastAsia="pl-PL"/>
        </w:rPr>
        <w:t>męski</w:t>
      </w:r>
      <w:r w:rsidR="00280A30" w:rsidRPr="005C55CF">
        <w:rPr>
          <w:rFonts w:eastAsia="Times New Roman" w:cstheme="minorHAnsi"/>
          <w:lang w:val="pl-PL" w:eastAsia="pl-PL"/>
        </w:rPr>
        <w:t xml:space="preserve"> skórzany, kubek termiczny z kolorową pokrywką ilustracje Warszawy, pendrive USB drewno, </w:t>
      </w:r>
      <w:r w:rsidR="00280A30" w:rsidRPr="005C55CF">
        <w:rPr>
          <w:rFonts w:eastAsia="Times New Roman" w:cstheme="minorHAnsi"/>
          <w:lang w:val="pl-PL" w:eastAsia="pl-PL"/>
        </w:rPr>
        <w:lastRenderedPageBreak/>
        <w:t xml:space="preserve">butelka </w:t>
      </w:r>
      <w:proofErr w:type="spellStart"/>
      <w:r w:rsidR="00280A30" w:rsidRPr="005C55CF">
        <w:rPr>
          <w:rFonts w:eastAsia="Times New Roman" w:cstheme="minorHAnsi"/>
          <w:lang w:val="pl-PL" w:eastAsia="pl-PL"/>
        </w:rPr>
        <w:t>tritanowa</w:t>
      </w:r>
      <w:proofErr w:type="spellEnd"/>
      <w:r w:rsidR="00280A30" w:rsidRPr="005C55CF">
        <w:rPr>
          <w:rFonts w:eastAsia="Times New Roman" w:cstheme="minorHAnsi"/>
          <w:lang w:val="pl-PL" w:eastAsia="pl-PL"/>
        </w:rPr>
        <w:t xml:space="preserve">, długopis, smycz z miejscem na wejściówkę, kolorowy notatnik z magnesem na lodówkę, podstawki, bambusowy </w:t>
      </w:r>
      <w:proofErr w:type="spellStart"/>
      <w:r w:rsidR="00280A30" w:rsidRPr="005C55CF">
        <w:rPr>
          <w:rFonts w:eastAsia="Times New Roman" w:cstheme="minorHAnsi"/>
          <w:lang w:val="pl-PL" w:eastAsia="pl-PL"/>
        </w:rPr>
        <w:t>power</w:t>
      </w:r>
      <w:proofErr w:type="spellEnd"/>
      <w:r w:rsidR="00280A30" w:rsidRPr="005C55CF">
        <w:rPr>
          <w:rFonts w:eastAsia="Times New Roman" w:cstheme="minorHAnsi"/>
          <w:lang w:val="pl-PL" w:eastAsia="pl-PL"/>
        </w:rPr>
        <w:t xml:space="preserve"> bank, termofor w świątecznym pokrowcu, torba bawełniana na zakupy, zestaw upominkowy składający się z butelki próżniowej oraz </w:t>
      </w:r>
      <w:r w:rsidR="0068481D" w:rsidRPr="005C55CF">
        <w:rPr>
          <w:rFonts w:eastAsia="Times New Roman" w:cstheme="minorHAnsi"/>
          <w:lang w:val="pl-PL" w:eastAsia="pl-PL"/>
        </w:rPr>
        <w:t>parasola</w:t>
      </w:r>
      <w:r w:rsidR="00280A30" w:rsidRPr="005C55CF">
        <w:rPr>
          <w:rFonts w:eastAsia="Times New Roman" w:cstheme="minorHAnsi"/>
          <w:lang w:val="pl-PL" w:eastAsia="pl-PL"/>
        </w:rPr>
        <w:t xml:space="preserve">, karteczki samoprzylepne, plecak składany, apteczka w pokrowcu, bawełniany worek ze sznurkiem, latawiec do kolorowania dla dzieci, pudełko na lunch, etui na </w:t>
      </w:r>
      <w:r w:rsidR="0068481D" w:rsidRPr="005C55CF">
        <w:rPr>
          <w:rFonts w:eastAsia="Times New Roman" w:cstheme="minorHAnsi"/>
          <w:lang w:val="pl-PL" w:eastAsia="pl-PL"/>
        </w:rPr>
        <w:t>kartę</w:t>
      </w:r>
      <w:r w:rsidR="00280A30" w:rsidRPr="005C55CF">
        <w:rPr>
          <w:rFonts w:eastAsia="Times New Roman" w:cstheme="minorHAnsi"/>
          <w:lang w:val="pl-PL" w:eastAsia="pl-PL"/>
        </w:rPr>
        <w:t xml:space="preserve"> kredytową, świnka skarbonka, kubek ceramiczny z bambusową przykrywką, papierowy wachlarz z drewniana </w:t>
      </w:r>
      <w:r w:rsidR="0068481D" w:rsidRPr="005C55CF">
        <w:rPr>
          <w:rFonts w:eastAsia="Times New Roman" w:cstheme="minorHAnsi"/>
          <w:lang w:val="pl-PL" w:eastAsia="pl-PL"/>
        </w:rPr>
        <w:t>rączką</w:t>
      </w:r>
      <w:r w:rsidR="00280A30" w:rsidRPr="005C55CF">
        <w:rPr>
          <w:rFonts w:eastAsia="Times New Roman" w:cstheme="minorHAnsi"/>
          <w:lang w:val="pl-PL" w:eastAsia="pl-PL"/>
        </w:rPr>
        <w:t xml:space="preserve">, bambusowy kubek termiczny ze stali nierdzewnej, blok z karteczkami, bambusowy stojak na telefon, smycz do zadruku, termos, </w:t>
      </w:r>
      <w:r w:rsidR="0068481D" w:rsidRPr="005C55CF">
        <w:rPr>
          <w:rFonts w:eastAsia="Times New Roman" w:cstheme="minorHAnsi"/>
          <w:lang w:val="pl-PL" w:eastAsia="pl-PL"/>
        </w:rPr>
        <w:t xml:space="preserve">notes z </w:t>
      </w:r>
      <w:proofErr w:type="spellStart"/>
      <w:r w:rsidR="0068481D" w:rsidRPr="005C55CF">
        <w:rPr>
          <w:rFonts w:eastAsia="Times New Roman" w:cstheme="minorHAnsi"/>
          <w:lang w:val="pl-PL" w:eastAsia="pl-PL"/>
        </w:rPr>
        <w:t>organizerem</w:t>
      </w:r>
      <w:proofErr w:type="spellEnd"/>
      <w:r w:rsidR="0068481D" w:rsidRPr="005C55CF">
        <w:rPr>
          <w:rFonts w:eastAsia="Times New Roman" w:cstheme="minorHAnsi"/>
          <w:lang w:val="pl-PL" w:eastAsia="pl-PL"/>
        </w:rPr>
        <w:t xml:space="preserve">  i odpinanym etui na telefon, kubek ceramiczny min. 300 ml </w:t>
      </w:r>
      <w:r w:rsidR="00696135" w:rsidRPr="005C55CF">
        <w:rPr>
          <w:rFonts w:eastAsia="Times New Roman" w:cstheme="minorHAnsi"/>
          <w:lang w:val="pl-PL" w:eastAsia="pl-PL"/>
        </w:rPr>
        <w:t>z nadrukiem</w:t>
      </w:r>
      <w:r w:rsidR="0063298B" w:rsidRPr="005C55CF">
        <w:rPr>
          <w:rFonts w:eastAsia="Times New Roman" w:cstheme="minorHAnsi"/>
          <w:lang w:val="pl-PL" w:eastAsia="pl-PL"/>
        </w:rPr>
        <w:t xml:space="preserve"> </w:t>
      </w:r>
      <w:r w:rsidRPr="005C55CF">
        <w:rPr>
          <w:rFonts w:eastAsia="Times New Roman" w:cstheme="minorHAnsi"/>
          <w:b/>
          <w:lang w:val="pl-PL" w:eastAsia="pl-PL"/>
        </w:rPr>
        <w:t>finansowane z</w:t>
      </w:r>
      <w:r w:rsidRPr="005C55CF">
        <w:rPr>
          <w:rFonts w:eastAsia="Times New Roman" w:cstheme="minorHAnsi"/>
          <w:b/>
          <w:color w:val="FF0000"/>
          <w:lang w:val="pl-PL" w:eastAsia="pl-PL"/>
        </w:rPr>
        <w:t xml:space="preserve"> </w:t>
      </w:r>
      <w:r w:rsidRPr="005C55CF">
        <w:rPr>
          <w:rFonts w:eastAsia="Times New Roman" w:cstheme="minorHAnsi"/>
          <w:b/>
          <w:color w:val="000000" w:themeColor="text1"/>
          <w:lang w:val="pl-PL" w:eastAsia="pl-PL"/>
        </w:rPr>
        <w:t>Funduszu Pracy,</w:t>
      </w:r>
      <w:r w:rsidRPr="005C55CF">
        <w:rPr>
          <w:rFonts w:eastAsia="Times New Roman" w:cstheme="minorHAnsi"/>
          <w:color w:val="000000" w:themeColor="text1"/>
          <w:lang w:val="pl-PL" w:eastAsia="pl-PL"/>
        </w:rPr>
        <w:t xml:space="preserve"> </w:t>
      </w:r>
      <w:r w:rsidR="00AE0B97" w:rsidRPr="005C55CF">
        <w:rPr>
          <w:rFonts w:eastAsia="Times New Roman" w:cstheme="minorHAnsi"/>
          <w:color w:val="000000" w:themeColor="text1"/>
          <w:lang w:val="pl-PL" w:eastAsia="pl-PL"/>
        </w:rPr>
        <w:t xml:space="preserve">oraz eleganckiego długopis aluminiowy, </w:t>
      </w:r>
      <w:r w:rsidR="00AE0B97" w:rsidRPr="005C55CF">
        <w:rPr>
          <w:rFonts w:eastAsia="Times New Roman" w:cstheme="minorHAnsi"/>
          <w:lang w:val="pl-PL" w:eastAsia="pl-PL"/>
        </w:rPr>
        <w:t xml:space="preserve">teczka </w:t>
      </w:r>
      <w:r w:rsidR="00112176" w:rsidRPr="005C55CF">
        <w:rPr>
          <w:rFonts w:eastAsia="Times New Roman" w:cstheme="minorHAnsi"/>
          <w:lang w:val="pl-PL" w:eastAsia="pl-PL"/>
        </w:rPr>
        <w:t>A4 na dokumenty</w:t>
      </w:r>
      <w:r w:rsidR="00AE0B97" w:rsidRPr="005C55CF">
        <w:rPr>
          <w:rFonts w:eastAsia="Times New Roman" w:cstheme="minorHAnsi"/>
          <w:lang w:val="pl-PL" w:eastAsia="pl-PL"/>
        </w:rPr>
        <w:t xml:space="preserve">, papierowa torba A4 </w:t>
      </w:r>
      <w:r w:rsidR="00AE0B97" w:rsidRPr="005C55CF">
        <w:rPr>
          <w:rFonts w:eastAsia="Times New Roman" w:cstheme="minorHAnsi"/>
          <w:b/>
          <w:lang w:val="pl-PL" w:eastAsia="pl-PL"/>
        </w:rPr>
        <w:t>finansowane z Pomocy Technicznej FEM 2021-2027</w:t>
      </w:r>
      <w:r w:rsidR="00AE0B97" w:rsidRPr="005C55CF">
        <w:rPr>
          <w:rFonts w:eastAsia="Times New Roman" w:cstheme="minorHAnsi"/>
          <w:lang w:val="pl-PL" w:eastAsia="pl-PL"/>
        </w:rPr>
        <w:t xml:space="preserve">, </w:t>
      </w:r>
      <w:r w:rsidRPr="005C55CF">
        <w:rPr>
          <w:rFonts w:eastAsia="Times New Roman" w:cstheme="minorHAnsi"/>
          <w:lang w:val="pl-PL" w:eastAsia="pl-PL"/>
        </w:rPr>
        <w:t>których liczba i specyfikacja określona jest w Szczegółowym opisie przedmiotu zamówienia, stanowiącym Załącznik nr 1 do umowy.</w:t>
      </w:r>
    </w:p>
    <w:p w14:paraId="646A2B4E" w14:textId="77777777" w:rsidR="00016828" w:rsidRPr="005C55CF" w:rsidRDefault="00016828" w:rsidP="00016828">
      <w:pPr>
        <w:numPr>
          <w:ilvl w:val="0"/>
          <w:numId w:val="23"/>
        </w:numPr>
        <w:suppressAutoHyphens/>
        <w:spacing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Zamówione artykuły informacyjno- promocyjne będą wykorzystane do celów promocyjnych, m.in. podczas szkoleń, targów, konferencji, imprez plenerowych, itp. </w:t>
      </w:r>
    </w:p>
    <w:p w14:paraId="580C34B6" w14:textId="77777777" w:rsidR="00016828" w:rsidRPr="005C55CF" w:rsidRDefault="00016828" w:rsidP="00016828">
      <w:pPr>
        <w:numPr>
          <w:ilvl w:val="0"/>
          <w:numId w:val="23"/>
        </w:numPr>
        <w:suppressAutoHyphens/>
        <w:spacing w:line="360" w:lineRule="auto"/>
        <w:rPr>
          <w:rFonts w:eastAsia="Times New Roman" w:cstheme="minorHAnsi"/>
          <w:b/>
          <w:lang w:val="pl-PL" w:eastAsia="pl-PL"/>
        </w:rPr>
      </w:pPr>
      <w:r w:rsidRPr="005C55CF">
        <w:rPr>
          <w:rFonts w:eastAsia="Times New Roman" w:cstheme="minorHAnsi"/>
          <w:b/>
          <w:lang w:val="pl-PL" w:eastAsia="pl-PL"/>
        </w:rPr>
        <w:t xml:space="preserve">Termin realizacji przedmiotu umowy: </w:t>
      </w:r>
    </w:p>
    <w:p w14:paraId="674F211A" w14:textId="47E9DC13" w:rsidR="00016828" w:rsidRPr="005C55CF" w:rsidRDefault="00016828" w:rsidP="00B705FB">
      <w:pPr>
        <w:suppressAutoHyphens/>
        <w:spacing w:line="360" w:lineRule="auto"/>
        <w:ind w:firstLine="360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ustala się </w:t>
      </w:r>
      <w:r w:rsidR="00182253" w:rsidRPr="005C55CF">
        <w:rPr>
          <w:rFonts w:eastAsia="Times New Roman" w:cstheme="minorHAnsi"/>
          <w:lang w:val="pl-PL" w:eastAsia="pl-PL"/>
        </w:rPr>
        <w:t>do 3 miesięcy od dnia podpisania umowy</w:t>
      </w:r>
      <w:r w:rsidRPr="005C55CF">
        <w:rPr>
          <w:rFonts w:eastAsia="Times New Roman" w:cstheme="minorHAnsi"/>
          <w:lang w:val="pl-PL" w:eastAsia="pl-PL"/>
        </w:rPr>
        <w:t>.</w:t>
      </w:r>
    </w:p>
    <w:p w14:paraId="169470B5" w14:textId="4D47712F" w:rsidR="00016828" w:rsidRPr="005C55CF" w:rsidRDefault="00016828" w:rsidP="00AA5CBB">
      <w:pPr>
        <w:pStyle w:val="Akapitzlist"/>
        <w:numPr>
          <w:ilvl w:val="0"/>
          <w:numId w:val="23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b/>
          <w:szCs w:val="24"/>
        </w:rPr>
        <w:t>Wykonawca przedstawi w celu akceptacji przez Zamawiającego projekty graficzne wraz z zamieszczonymi logotypami oraz wizualizacje graficzne  zamawianych artykułów informacyjno- promocyjnych wraz z zamieszczonymi grafikami i logotypami odpowiedni</w:t>
      </w:r>
      <w:r w:rsidR="00503B8D" w:rsidRPr="005C55CF">
        <w:rPr>
          <w:rFonts w:asciiTheme="minorHAnsi" w:hAnsiTheme="minorHAnsi" w:cstheme="minorHAnsi"/>
          <w:b/>
          <w:szCs w:val="24"/>
        </w:rPr>
        <w:t xml:space="preserve">o wcześniej, </w:t>
      </w:r>
      <w:r w:rsidR="00503B8D" w:rsidRPr="005C55CF">
        <w:rPr>
          <w:rFonts w:asciiTheme="minorHAnsi" w:hAnsiTheme="minorHAnsi" w:cstheme="minorHAnsi"/>
          <w:szCs w:val="24"/>
        </w:rPr>
        <w:t>tj. w terminie do 14</w:t>
      </w:r>
      <w:r w:rsidRPr="005C55CF">
        <w:rPr>
          <w:rFonts w:asciiTheme="minorHAnsi" w:hAnsiTheme="minorHAnsi" w:cstheme="minorHAnsi"/>
          <w:szCs w:val="24"/>
        </w:rPr>
        <w:t xml:space="preserve"> dni roboczych </w:t>
      </w:r>
      <w:r w:rsidR="00503B8D" w:rsidRPr="005C55CF">
        <w:rPr>
          <w:rFonts w:asciiTheme="minorHAnsi" w:hAnsiTheme="minorHAnsi" w:cstheme="minorHAnsi"/>
          <w:szCs w:val="24"/>
        </w:rPr>
        <w:t>od dnia podpisania umowy</w:t>
      </w:r>
      <w:r w:rsidRPr="005C55CF">
        <w:rPr>
          <w:rFonts w:asciiTheme="minorHAnsi" w:hAnsiTheme="minorHAnsi" w:cstheme="minorHAnsi"/>
          <w:szCs w:val="24"/>
        </w:rPr>
        <w:t>.</w:t>
      </w:r>
    </w:p>
    <w:p w14:paraId="48CDF908" w14:textId="454E8C36" w:rsidR="00744E15" w:rsidRPr="005C55CF" w:rsidRDefault="00744E15" w:rsidP="00AA5CBB">
      <w:pPr>
        <w:pStyle w:val="Akapitzlist"/>
        <w:numPr>
          <w:ilvl w:val="0"/>
          <w:numId w:val="23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b/>
          <w:szCs w:val="24"/>
        </w:rPr>
        <w:t>Przesłane przez Wykonawcę wizualizacje artykułów z zamieszczonymi logotypami i projektami graficznymi powinny zawierać informację o technice znakowania i wymiarach znakowania.</w:t>
      </w:r>
    </w:p>
    <w:p w14:paraId="57B49643" w14:textId="77777777" w:rsidR="00016828" w:rsidRPr="005C55CF" w:rsidRDefault="00016828" w:rsidP="00016828">
      <w:pPr>
        <w:numPr>
          <w:ilvl w:val="0"/>
          <w:numId w:val="23"/>
        </w:numPr>
        <w:suppressAutoHyphens/>
        <w:spacing w:line="360" w:lineRule="auto"/>
        <w:contextualSpacing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Zamawiający w terminie 3 dni roboczych od daty otrzymania wzoru każdego z zamawianych artykułów informacyjno- promocyjnych, o których mowa w ust. 1 umowy, zatwierdzi je drogą elektroniczną. Akceptacja będzie stanowić podstawę do realizacji przedmiotu zamówienia. W przypadku zgłoszonych uwag Zamawiającego, </w:t>
      </w:r>
      <w:r w:rsidRPr="005C55CF">
        <w:rPr>
          <w:rFonts w:cstheme="minorHAnsi"/>
          <w:lang w:val="pl-PL"/>
        </w:rPr>
        <w:t xml:space="preserve">Wykonawca jest zobowiązany do uwzględnienia ich. </w:t>
      </w:r>
    </w:p>
    <w:p w14:paraId="45F55F42" w14:textId="77777777" w:rsidR="00016828" w:rsidRPr="005C55CF" w:rsidRDefault="00016828" w:rsidP="00016828">
      <w:pPr>
        <w:pStyle w:val="Akapitzlist"/>
        <w:numPr>
          <w:ilvl w:val="0"/>
          <w:numId w:val="23"/>
        </w:numPr>
        <w:suppressAutoHyphens/>
        <w:spacing w:after="200" w:line="360" w:lineRule="auto"/>
        <w:rPr>
          <w:rFonts w:asciiTheme="minorHAnsi" w:eastAsia="Calibri" w:hAnsiTheme="minorHAnsi" w:cstheme="minorHAnsi"/>
          <w:i/>
          <w:iCs/>
          <w:szCs w:val="24"/>
          <w:lang w:eastAsia="en-US"/>
        </w:rPr>
      </w:pPr>
      <w:r w:rsidRPr="005C55CF">
        <w:rPr>
          <w:rFonts w:asciiTheme="minorHAnsi" w:hAnsiTheme="minorHAnsi" w:cstheme="minorHAnsi"/>
          <w:szCs w:val="24"/>
        </w:rPr>
        <w:t xml:space="preserve">Wykonawca zamieści, zgodnie z </w:t>
      </w:r>
      <w:r w:rsidRPr="005C55CF">
        <w:rPr>
          <w:rStyle w:val="Uwydatnienie"/>
          <w:rFonts w:asciiTheme="minorHAnsi" w:hAnsiTheme="minorHAnsi" w:cstheme="minorHAnsi"/>
          <w:szCs w:val="24"/>
        </w:rPr>
        <w:t>Księgą Tożsamości Wizualnej marki Fundusze Europejskie 2021 – 2027 oraz zgodnie ze sposobem wykorzystania logotypu promocyjnego Marki Mazowsze oraz logotypu WUP z podpisem Wojewódzki Urząd Pracy w Warszawie, logotypy</w:t>
      </w:r>
      <w:r w:rsidRPr="005C55CF">
        <w:rPr>
          <w:rFonts w:asciiTheme="minorHAnsi" w:hAnsiTheme="minorHAnsi" w:cstheme="minorHAnsi"/>
          <w:szCs w:val="24"/>
        </w:rPr>
        <w:t>:</w:t>
      </w:r>
    </w:p>
    <w:p w14:paraId="7154356C" w14:textId="77777777" w:rsidR="00016828" w:rsidRPr="005C55CF" w:rsidRDefault="00016828" w:rsidP="00016828">
      <w:pPr>
        <w:pStyle w:val="Akapitzlist"/>
        <w:numPr>
          <w:ilvl w:val="0"/>
          <w:numId w:val="25"/>
        </w:numPr>
        <w:suppressAutoHyphens/>
        <w:spacing w:after="200" w:line="360" w:lineRule="auto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znak Funduszy Europejskich z napisem „Fundusze Europejskie”,</w:t>
      </w:r>
    </w:p>
    <w:p w14:paraId="46927741" w14:textId="77777777" w:rsidR="00016828" w:rsidRPr="005C55CF" w:rsidRDefault="00016828" w:rsidP="00016828">
      <w:pPr>
        <w:pStyle w:val="Akapitzlist"/>
        <w:numPr>
          <w:ilvl w:val="0"/>
          <w:numId w:val="25"/>
        </w:numPr>
        <w:suppressAutoHyphens/>
        <w:spacing w:after="200" w:line="360" w:lineRule="auto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znak Unii Europejskiej z napisem „Dofinansowane przez Unię Europejską”</w:t>
      </w:r>
    </w:p>
    <w:p w14:paraId="7BF5DEBD" w14:textId="77777777" w:rsidR="00016828" w:rsidRPr="005C55CF" w:rsidRDefault="00016828" w:rsidP="00016828">
      <w:pPr>
        <w:pStyle w:val="Akapitzlist"/>
        <w:numPr>
          <w:ilvl w:val="0"/>
          <w:numId w:val="25"/>
        </w:numPr>
        <w:suppressAutoHyphens/>
        <w:spacing w:after="200" w:line="360" w:lineRule="auto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lastRenderedPageBreak/>
        <w:t>barwy RP: złożone z barw RP oraz nazwy „Rzeczpospolita Polska”</w:t>
      </w:r>
    </w:p>
    <w:p w14:paraId="226EE89B" w14:textId="77777777" w:rsidR="00016828" w:rsidRPr="005C55CF" w:rsidRDefault="00016828" w:rsidP="00016828">
      <w:pPr>
        <w:pStyle w:val="Akapitzlist"/>
        <w:numPr>
          <w:ilvl w:val="0"/>
          <w:numId w:val="25"/>
        </w:numPr>
        <w:suppressAutoHyphens/>
        <w:spacing w:after="200" w:line="360" w:lineRule="auto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logotyp promocyjny Marki Mazowsze,</w:t>
      </w:r>
    </w:p>
    <w:p w14:paraId="13DE442C" w14:textId="77777777" w:rsidR="00016828" w:rsidRPr="005C55CF" w:rsidRDefault="00016828" w:rsidP="00016828">
      <w:pPr>
        <w:pStyle w:val="Akapitzlist"/>
        <w:numPr>
          <w:ilvl w:val="0"/>
          <w:numId w:val="25"/>
        </w:numPr>
        <w:suppressAutoHyphens/>
        <w:spacing w:after="200" w:line="360" w:lineRule="auto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logotyp WUP z podpisem Wojewódzki Urząd Pracy w Warszawie.</w:t>
      </w:r>
    </w:p>
    <w:p w14:paraId="50EA18DC" w14:textId="77777777" w:rsidR="00016828" w:rsidRPr="005C55CF" w:rsidRDefault="00016828" w:rsidP="00016828">
      <w:pPr>
        <w:pStyle w:val="Akapitzlist"/>
        <w:numPr>
          <w:ilvl w:val="0"/>
          <w:numId w:val="23"/>
        </w:numPr>
        <w:suppressAutoHyphens/>
        <w:spacing w:after="200" w:line="360" w:lineRule="auto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Oznakowanie projektem graficznym i logotypami (nadruk, grawerowanie itp. techniki oznakowania) powinno być dostosowane do materiału na jakim będzie ono nadrukowane i musi spełniać następujące warunki: czytelność grafik i logotypów, nieścieralność oraz trwałość.</w:t>
      </w:r>
    </w:p>
    <w:p w14:paraId="3FC897B3" w14:textId="73EDADBA" w:rsidR="00016828" w:rsidRPr="005C55CF" w:rsidRDefault="00016828" w:rsidP="00016828">
      <w:pPr>
        <w:pStyle w:val="Akapitzlist"/>
        <w:numPr>
          <w:ilvl w:val="0"/>
          <w:numId w:val="23"/>
        </w:numPr>
        <w:suppressAutoHyphens/>
        <w:spacing w:after="200" w:line="360" w:lineRule="auto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 xml:space="preserve">W przypadku braku możliwości umieszczenia wszystkich obowiązujących logotypów w związku z ograniczeniem powierzchni do nadruku na zamawianych artykułach Zamawiający dopuszcza, zgodnie z </w:t>
      </w:r>
      <w:r w:rsidRPr="005C55CF">
        <w:rPr>
          <w:rFonts w:asciiTheme="minorHAnsi" w:hAnsiTheme="minorHAnsi" w:cstheme="minorHAnsi"/>
          <w:i/>
          <w:szCs w:val="24"/>
        </w:rPr>
        <w:t>Księgą Tożsamości Wizualnej marki Fundusze Europejskie 2021 – 2027</w:t>
      </w:r>
      <w:r w:rsidRPr="005C55CF">
        <w:rPr>
          <w:rFonts w:asciiTheme="minorHAnsi" w:hAnsiTheme="minorHAnsi" w:cstheme="minorHAnsi"/>
          <w:szCs w:val="24"/>
        </w:rPr>
        <w:t xml:space="preserve"> i </w:t>
      </w:r>
      <w:r w:rsidRPr="005C55CF">
        <w:rPr>
          <w:rFonts w:asciiTheme="minorHAnsi" w:hAnsiTheme="minorHAnsi" w:cstheme="minorHAnsi"/>
          <w:bCs/>
          <w:i/>
          <w:szCs w:val="24"/>
        </w:rPr>
        <w:t xml:space="preserve">Podręcznikiem wnioskodawcy i beneficjenta Funduszy Europejskich na lata 2021-2027 w zakresie informacji i promocji </w:t>
      </w:r>
      <w:r w:rsidRPr="005C55CF">
        <w:rPr>
          <w:rFonts w:asciiTheme="minorHAnsi" w:hAnsiTheme="minorHAnsi" w:cstheme="minorHAnsi"/>
          <w:szCs w:val="24"/>
        </w:rPr>
        <w:t>umieszczenie następujących elementów: znak Funduszy Europejskich z napisem „Fundusze Europejskie” (bez nazwy programu), znak Unii Europejskiej z napisem „Dofinansowane przez Unię Europejską” oraz/lub znaku barw RP z napisem „Rzeczpospolita Polska”</w:t>
      </w:r>
      <w:r w:rsidR="0047273F" w:rsidRPr="005C55CF">
        <w:rPr>
          <w:rFonts w:asciiTheme="minorHAnsi" w:hAnsiTheme="minorHAnsi" w:cstheme="minorHAnsi"/>
          <w:szCs w:val="24"/>
        </w:rPr>
        <w:t>.</w:t>
      </w:r>
    </w:p>
    <w:p w14:paraId="2EA39DA5" w14:textId="77777777" w:rsidR="00016828" w:rsidRPr="005C55CF" w:rsidRDefault="00016828" w:rsidP="00016828">
      <w:pPr>
        <w:pStyle w:val="Akapitzlist"/>
        <w:numPr>
          <w:ilvl w:val="0"/>
          <w:numId w:val="23"/>
        </w:numPr>
        <w:suppressAutoHyphens/>
        <w:spacing w:after="200" w:line="360" w:lineRule="auto"/>
        <w:rPr>
          <w:rFonts w:asciiTheme="minorHAnsi" w:eastAsia="Calibri" w:hAnsiTheme="minorHAnsi" w:cstheme="minorHAnsi"/>
          <w:szCs w:val="24"/>
          <w:lang w:eastAsia="en-US"/>
        </w:rPr>
      </w:pPr>
      <w:r w:rsidRPr="005C55CF">
        <w:rPr>
          <w:rFonts w:asciiTheme="minorHAnsi" w:hAnsiTheme="minorHAnsi" w:cstheme="minorHAnsi"/>
          <w:szCs w:val="24"/>
        </w:rPr>
        <w:t>Zamawiający wymaga, aby dostarczone artykuły były fabrycznie nowe, pełnowartościowe, w pierwszym gatunku.</w:t>
      </w:r>
    </w:p>
    <w:p w14:paraId="55E38A1F" w14:textId="26073748" w:rsidR="00016828" w:rsidRPr="005C55CF" w:rsidRDefault="00016828" w:rsidP="00016828">
      <w:pPr>
        <w:pStyle w:val="Akapitzlist"/>
        <w:numPr>
          <w:ilvl w:val="0"/>
          <w:numId w:val="23"/>
        </w:numPr>
        <w:suppressAutoHyphens/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5C55CF">
        <w:rPr>
          <w:rFonts w:asciiTheme="minorHAnsi" w:hAnsiTheme="minorHAnsi" w:cstheme="minorHAnsi"/>
          <w:szCs w:val="24"/>
        </w:rPr>
        <w:t>Wykonawca dostarczy we wskazanym terminie artykuły informacyjno- promocyjne do siedziby Zamawiającego. Zamówione a</w:t>
      </w:r>
      <w:r w:rsidR="000C22CF" w:rsidRPr="005C55CF">
        <w:rPr>
          <w:rFonts w:asciiTheme="minorHAnsi" w:hAnsiTheme="minorHAnsi" w:cstheme="minorHAnsi"/>
          <w:szCs w:val="24"/>
        </w:rPr>
        <w:t xml:space="preserve">rtykuły muszą być zapakowywane </w:t>
      </w:r>
      <w:r w:rsidRPr="005C55CF">
        <w:rPr>
          <w:rFonts w:asciiTheme="minorHAnsi" w:hAnsiTheme="minorHAnsi" w:cstheme="minorHAnsi"/>
          <w:szCs w:val="24"/>
        </w:rPr>
        <w:t>w karton/pudełko wraz z opisem dotyczącym nazwy artykułu informacyjno- promocyjnego oraz ilości sztuk</w:t>
      </w:r>
      <w:r w:rsidRPr="005C55CF">
        <w:rPr>
          <w:rFonts w:asciiTheme="minorHAnsi" w:hAnsiTheme="minorHAnsi" w:cstheme="minorHAnsi"/>
          <w:color w:val="000000"/>
          <w:szCs w:val="24"/>
        </w:rPr>
        <w:t xml:space="preserve"> w kartonie. Zamawiający nie ponosi odpowiedzialności za ewentualne uszkodzenia artykułów podczas transportu. </w:t>
      </w:r>
    </w:p>
    <w:p w14:paraId="1536B688" w14:textId="0D1AA4C6" w:rsidR="00016828" w:rsidRPr="005C55CF" w:rsidRDefault="00016828" w:rsidP="00016828">
      <w:pPr>
        <w:numPr>
          <w:ilvl w:val="0"/>
          <w:numId w:val="23"/>
        </w:numPr>
        <w:suppressAutoHyphens/>
        <w:spacing w:line="360" w:lineRule="auto"/>
        <w:rPr>
          <w:rFonts w:eastAsia="Times New Roman" w:cstheme="minorHAnsi"/>
          <w:b/>
          <w:color w:val="000000"/>
          <w:lang w:val="pl-PL" w:eastAsia="pl-PL"/>
        </w:rPr>
      </w:pPr>
      <w:r w:rsidRPr="005C55CF">
        <w:rPr>
          <w:rFonts w:eastAsia="Times New Roman" w:cstheme="minorHAnsi"/>
          <w:b/>
          <w:color w:val="000000"/>
          <w:lang w:val="pl-PL" w:eastAsia="pl-PL"/>
        </w:rPr>
        <w:t xml:space="preserve">Wykonawca zobowiązuje się do dostarczenia przedmiotu zamówienia własnym środkiem transportu pod wskazany adres: Wojewódzki Urząd Pracy w Warszawie, ul. </w:t>
      </w:r>
      <w:r w:rsidR="00C245FD" w:rsidRPr="005C55CF">
        <w:rPr>
          <w:rFonts w:eastAsia="Times New Roman" w:cstheme="minorHAnsi"/>
          <w:b/>
          <w:color w:val="000000"/>
          <w:lang w:val="pl-PL" w:eastAsia="pl-PL"/>
        </w:rPr>
        <w:t>Chłodna 52</w:t>
      </w:r>
      <w:r w:rsidRPr="005C55CF">
        <w:rPr>
          <w:rFonts w:eastAsia="Times New Roman" w:cstheme="minorHAnsi"/>
          <w:b/>
          <w:color w:val="000000"/>
          <w:lang w:val="pl-PL" w:eastAsia="pl-PL"/>
        </w:rPr>
        <w:t xml:space="preserve">, </w:t>
      </w:r>
      <w:r w:rsidR="00C245FD" w:rsidRPr="005C55CF">
        <w:rPr>
          <w:rFonts w:eastAsia="Times New Roman" w:cstheme="minorHAnsi"/>
          <w:b/>
          <w:color w:val="000000"/>
          <w:lang w:val="pl-PL" w:eastAsia="pl-PL"/>
        </w:rPr>
        <w:br/>
      </w:r>
      <w:r w:rsidRPr="005C55CF">
        <w:rPr>
          <w:rFonts w:eastAsia="Times New Roman" w:cstheme="minorHAnsi"/>
          <w:b/>
          <w:color w:val="000000"/>
          <w:lang w:val="pl-PL" w:eastAsia="pl-PL"/>
        </w:rPr>
        <w:t>0</w:t>
      </w:r>
      <w:r w:rsidR="00C245FD" w:rsidRPr="005C55CF">
        <w:rPr>
          <w:rFonts w:eastAsia="Times New Roman" w:cstheme="minorHAnsi"/>
          <w:b/>
          <w:color w:val="000000"/>
          <w:lang w:val="pl-PL" w:eastAsia="pl-PL"/>
        </w:rPr>
        <w:t>0</w:t>
      </w:r>
      <w:r w:rsidRPr="005C55CF">
        <w:rPr>
          <w:rFonts w:eastAsia="Times New Roman" w:cstheme="minorHAnsi"/>
          <w:b/>
          <w:color w:val="000000"/>
          <w:lang w:val="pl-PL" w:eastAsia="pl-PL"/>
        </w:rPr>
        <w:t>-</w:t>
      </w:r>
      <w:r w:rsidR="00C245FD" w:rsidRPr="005C55CF">
        <w:rPr>
          <w:rFonts w:eastAsia="Times New Roman" w:cstheme="minorHAnsi"/>
          <w:b/>
          <w:color w:val="000000"/>
          <w:lang w:val="pl-PL" w:eastAsia="pl-PL"/>
        </w:rPr>
        <w:t>872</w:t>
      </w:r>
      <w:r w:rsidRPr="005C55CF">
        <w:rPr>
          <w:rFonts w:eastAsia="Times New Roman" w:cstheme="minorHAnsi"/>
          <w:b/>
          <w:color w:val="000000"/>
          <w:lang w:val="pl-PL" w:eastAsia="pl-PL"/>
        </w:rPr>
        <w:t xml:space="preserve"> Warszawa. Wykonawca zobowiązuje się do powiadomienia o dacie dostawy na 2 dni robocze przed planowaną dostawą.</w:t>
      </w:r>
    </w:p>
    <w:p w14:paraId="6E3ECAC7" w14:textId="77D207D2" w:rsidR="00FD1C83" w:rsidRPr="005C55CF" w:rsidRDefault="00016828" w:rsidP="00AC314B">
      <w:pPr>
        <w:numPr>
          <w:ilvl w:val="0"/>
          <w:numId w:val="23"/>
        </w:numPr>
        <w:suppressAutoHyphens/>
        <w:spacing w:line="360" w:lineRule="auto"/>
        <w:rPr>
          <w:rFonts w:eastAsia="Calibri" w:cstheme="minorHAnsi"/>
          <w:lang w:val="pl-PL"/>
        </w:rPr>
      </w:pPr>
      <w:r w:rsidRPr="005C55CF">
        <w:rPr>
          <w:rFonts w:eastAsia="Times New Roman" w:cstheme="minorHAnsi"/>
          <w:color w:val="000000"/>
          <w:lang w:val="pl-PL" w:eastAsia="pl-PL"/>
        </w:rPr>
        <w:t xml:space="preserve">W przypadku stwierdzenia braków ilościowych lub jakościowych, niezgodnych </w:t>
      </w:r>
      <w:r w:rsidRPr="005C55CF">
        <w:rPr>
          <w:rFonts w:eastAsia="Times New Roman" w:cstheme="minorHAnsi"/>
          <w:color w:val="000000"/>
          <w:lang w:val="pl-PL" w:eastAsia="pl-PL"/>
        </w:rPr>
        <w:br/>
        <w:t xml:space="preserve">z opisem przedmiotu zamówienia oraz złożoną ofertą, Wykonawca uzupełni brakujące lub dostarczy zgodne z opisem przedmiotu zamówienia oraz złożoną ofertą </w:t>
      </w:r>
      <w:r w:rsidRPr="005C55CF">
        <w:rPr>
          <w:rFonts w:eastAsia="Times New Roman" w:cstheme="minorHAnsi"/>
          <w:lang w:val="pl-PL" w:eastAsia="pl-PL"/>
        </w:rPr>
        <w:t>artykuły informacyjno- promocyjne będące przedmiotem zamówienia lub usunie wady jakościowe zamawianych produktów w terminie 3 dni roboczych od zawiadomienia o powyższym przez Zamawiającego.</w:t>
      </w:r>
    </w:p>
    <w:p w14:paraId="36EE1E1D" w14:textId="77777777" w:rsidR="00AC314B" w:rsidRPr="005C55CF" w:rsidRDefault="00AC314B" w:rsidP="00AC314B">
      <w:pPr>
        <w:suppressAutoHyphens/>
        <w:spacing w:line="360" w:lineRule="auto"/>
        <w:ind w:left="360"/>
        <w:rPr>
          <w:rFonts w:eastAsia="Calibri" w:cstheme="minorHAnsi"/>
          <w:lang w:val="pl-PL"/>
        </w:rPr>
      </w:pPr>
    </w:p>
    <w:p w14:paraId="3636A330" w14:textId="77777777" w:rsidR="00B05EBC" w:rsidRPr="005C55CF" w:rsidRDefault="00FD1C83" w:rsidP="00FD1C83">
      <w:pPr>
        <w:tabs>
          <w:tab w:val="center" w:pos="4536"/>
        </w:tabs>
        <w:suppressAutoHyphens/>
        <w:autoSpaceDE w:val="0"/>
        <w:autoSpaceDN w:val="0"/>
        <w:spacing w:after="200" w:line="360" w:lineRule="auto"/>
        <w:ind w:left="360" w:right="-6"/>
        <w:rPr>
          <w:rFonts w:eastAsia="Calibri" w:cstheme="minorHAnsi"/>
          <w:b/>
          <w:lang w:val="pl-PL"/>
        </w:rPr>
      </w:pPr>
      <w:r w:rsidRPr="005C55CF">
        <w:rPr>
          <w:rFonts w:eastAsia="Calibri" w:cstheme="minorHAnsi"/>
          <w:b/>
          <w:lang w:val="pl-PL"/>
        </w:rPr>
        <w:tab/>
      </w:r>
    </w:p>
    <w:p w14:paraId="6F9A6B53" w14:textId="77777777" w:rsidR="00B05EBC" w:rsidRPr="005C55CF" w:rsidRDefault="00B05EBC" w:rsidP="00FD1C83">
      <w:pPr>
        <w:tabs>
          <w:tab w:val="center" w:pos="4536"/>
        </w:tabs>
        <w:suppressAutoHyphens/>
        <w:autoSpaceDE w:val="0"/>
        <w:autoSpaceDN w:val="0"/>
        <w:spacing w:after="200" w:line="360" w:lineRule="auto"/>
        <w:ind w:left="360" w:right="-6"/>
        <w:rPr>
          <w:rFonts w:eastAsia="Calibri" w:cstheme="minorHAnsi"/>
          <w:b/>
          <w:lang w:val="pl-PL"/>
        </w:rPr>
      </w:pPr>
    </w:p>
    <w:p w14:paraId="695406CE" w14:textId="691F44AC" w:rsidR="00FD1C83" w:rsidRPr="005C55CF" w:rsidRDefault="00FD1C83" w:rsidP="00AA5CBB">
      <w:pPr>
        <w:tabs>
          <w:tab w:val="center" w:pos="4536"/>
        </w:tabs>
        <w:suppressAutoHyphens/>
        <w:autoSpaceDE w:val="0"/>
        <w:autoSpaceDN w:val="0"/>
        <w:spacing w:after="200" w:line="360" w:lineRule="auto"/>
        <w:ind w:left="360" w:right="-6"/>
        <w:jc w:val="center"/>
        <w:rPr>
          <w:rFonts w:eastAsia="Calibri" w:cstheme="minorHAnsi"/>
          <w:b/>
          <w:lang w:val="pl-PL"/>
        </w:rPr>
      </w:pPr>
      <w:r w:rsidRPr="005C55CF">
        <w:rPr>
          <w:rFonts w:eastAsia="Calibri" w:cstheme="minorHAnsi"/>
          <w:b/>
          <w:lang w:val="pl-PL"/>
        </w:rPr>
        <w:lastRenderedPageBreak/>
        <w:t>§ 2 Gwarancja</w:t>
      </w:r>
    </w:p>
    <w:p w14:paraId="4D4EFAD0" w14:textId="3BBE9A18" w:rsidR="00FD1C83" w:rsidRPr="005C55CF" w:rsidRDefault="00FD1C83" w:rsidP="00FD1C83">
      <w:pPr>
        <w:pStyle w:val="Akapitzlist"/>
        <w:numPr>
          <w:ilvl w:val="0"/>
          <w:numId w:val="40"/>
        </w:numPr>
        <w:spacing w:line="360" w:lineRule="auto"/>
        <w:ind w:right="-6"/>
        <w:rPr>
          <w:rFonts w:asciiTheme="minorHAnsi" w:hAnsiTheme="minorHAnsi" w:cstheme="minorHAnsi"/>
        </w:rPr>
      </w:pPr>
      <w:r w:rsidRPr="005C55CF">
        <w:rPr>
          <w:rFonts w:asciiTheme="minorHAnsi" w:hAnsiTheme="minorHAnsi" w:cstheme="minorHAnsi"/>
        </w:rPr>
        <w:t xml:space="preserve">Wykonawca odpowiada za wady fizyczne i prawne ujawnione w przedmiocie umowy, stwierdzone w toku czynności odbioru i powstałe w okresie gwarancyjnym, oraz ponosi </w:t>
      </w:r>
      <w:r w:rsidRPr="005C55CF">
        <w:rPr>
          <w:rFonts w:asciiTheme="minorHAnsi" w:hAnsiTheme="minorHAnsi" w:cstheme="minorHAnsi"/>
        </w:rPr>
        <w:br/>
        <w:t>z</w:t>
      </w:r>
      <w:r w:rsidR="001B5597" w:rsidRPr="005C55CF">
        <w:rPr>
          <w:rFonts w:asciiTheme="minorHAnsi" w:hAnsiTheme="minorHAnsi" w:cstheme="minorHAnsi"/>
        </w:rPr>
        <w:t xml:space="preserve"> </w:t>
      </w:r>
      <w:r w:rsidRPr="005C55CF">
        <w:rPr>
          <w:rFonts w:asciiTheme="minorHAnsi" w:hAnsiTheme="minorHAnsi" w:cstheme="minorHAnsi"/>
        </w:rPr>
        <w:t>tego tytułu wszelkie zobowiązania.</w:t>
      </w:r>
    </w:p>
    <w:p w14:paraId="3F29ECC5" w14:textId="77F3569F" w:rsidR="00FD1C83" w:rsidRPr="005C55CF" w:rsidRDefault="00FD1C83" w:rsidP="00FD1C83">
      <w:pPr>
        <w:pStyle w:val="Akapitzlist"/>
        <w:numPr>
          <w:ilvl w:val="0"/>
          <w:numId w:val="40"/>
        </w:numPr>
        <w:spacing w:line="360" w:lineRule="auto"/>
        <w:ind w:right="-6"/>
        <w:rPr>
          <w:rFonts w:asciiTheme="minorHAnsi" w:hAnsiTheme="minorHAnsi" w:cstheme="minorHAnsi"/>
        </w:rPr>
      </w:pPr>
      <w:r w:rsidRPr="005C55CF">
        <w:rPr>
          <w:rFonts w:asciiTheme="minorHAnsi" w:hAnsiTheme="minorHAnsi" w:cstheme="minorHAnsi"/>
        </w:rPr>
        <w:t xml:space="preserve"> Wykonawca udziela Zamawiającemu gwarancji na przedmiot umowy 24 miesiące licząc</w:t>
      </w:r>
    </w:p>
    <w:p w14:paraId="3779D49B" w14:textId="77777777" w:rsidR="00FD1C83" w:rsidRPr="005C55CF" w:rsidRDefault="00FD1C83" w:rsidP="00FD1C83">
      <w:pPr>
        <w:spacing w:line="360" w:lineRule="auto"/>
        <w:ind w:right="-6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 xml:space="preserve">od dnia protokolarnego odbioru końcowego przedmiotu zamówienia. </w:t>
      </w:r>
    </w:p>
    <w:p w14:paraId="237F103C" w14:textId="15F47713" w:rsidR="00FD1C83" w:rsidRPr="005C55CF" w:rsidRDefault="00FD1C83" w:rsidP="00FD1C83">
      <w:pPr>
        <w:pStyle w:val="Akapitzlist"/>
        <w:numPr>
          <w:ilvl w:val="0"/>
          <w:numId w:val="40"/>
        </w:numPr>
        <w:tabs>
          <w:tab w:val="clear" w:pos="360"/>
        </w:tabs>
        <w:spacing w:line="360" w:lineRule="auto"/>
        <w:ind w:left="0" w:right="-6" w:firstLine="0"/>
        <w:rPr>
          <w:rFonts w:asciiTheme="minorHAnsi" w:hAnsiTheme="minorHAnsi" w:cstheme="minorHAnsi"/>
        </w:rPr>
      </w:pPr>
      <w:r w:rsidRPr="005C55CF">
        <w:rPr>
          <w:rFonts w:asciiTheme="minorHAnsi" w:hAnsiTheme="minorHAnsi" w:cstheme="minorHAnsi"/>
        </w:rPr>
        <w:t xml:space="preserve">Oferowane artykuły muszą ściśle odpowiadać cechom i parametrom określonym  </w:t>
      </w:r>
      <w:r w:rsidRPr="005C55CF">
        <w:rPr>
          <w:rFonts w:asciiTheme="minorHAnsi" w:hAnsiTheme="minorHAnsi" w:cstheme="minorHAnsi"/>
        </w:rPr>
        <w:br/>
        <w:t>w zapytaniu ofertowym oraz umowie, posiadać określone przez Zamawiającego właściwości</w:t>
      </w:r>
    </w:p>
    <w:p w14:paraId="5C9E8BE9" w14:textId="77777777" w:rsidR="00FD1C83" w:rsidRPr="005C55CF" w:rsidRDefault="00FD1C83" w:rsidP="00FD1C83">
      <w:pPr>
        <w:spacing w:line="360" w:lineRule="auto"/>
        <w:ind w:right="-6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użytkowe i przyjęte standardy jakości.</w:t>
      </w:r>
    </w:p>
    <w:p w14:paraId="234AEEC3" w14:textId="5B40C7DA" w:rsidR="00FD1C83" w:rsidRPr="005C55CF" w:rsidRDefault="00FD1C83" w:rsidP="00FD1C83">
      <w:pPr>
        <w:spacing w:line="360" w:lineRule="auto"/>
        <w:ind w:right="-6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4. Wykonawca oświadcza, że dostarczony przedmiot umowy nie może ulegać trwałym zniekształceniom, nie mogą ulegać zniszczeniu przy zwykłym korzystaniu, powinny być</w:t>
      </w:r>
      <w:r w:rsidR="00241C08" w:rsidRPr="005C55CF">
        <w:rPr>
          <w:rFonts w:cstheme="minorHAnsi"/>
          <w:lang w:val="pl-PL"/>
        </w:rPr>
        <w:t xml:space="preserve"> </w:t>
      </w:r>
      <w:r w:rsidRPr="005C55CF">
        <w:rPr>
          <w:rFonts w:cstheme="minorHAnsi"/>
          <w:lang w:val="pl-PL"/>
        </w:rPr>
        <w:t>niezawodne w stopniu przyjętym dla artykułów danego rodzaju. Nie mogą występować</w:t>
      </w:r>
    </w:p>
    <w:p w14:paraId="58874D3A" w14:textId="78497356" w:rsidR="00FD1C83" w:rsidRPr="005C55CF" w:rsidRDefault="00FD1C83" w:rsidP="00FD1C83">
      <w:pPr>
        <w:spacing w:line="360" w:lineRule="auto"/>
        <w:ind w:right="-6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zarysowania, przebarwienia, pęknięcia i inne uszkodzenia produktu widoczne gołym</w:t>
      </w:r>
      <w:r w:rsidR="00241C08" w:rsidRPr="005C55CF">
        <w:rPr>
          <w:rFonts w:cstheme="minorHAnsi"/>
          <w:lang w:val="pl-PL"/>
        </w:rPr>
        <w:t xml:space="preserve"> </w:t>
      </w:r>
      <w:r w:rsidRPr="005C55CF">
        <w:rPr>
          <w:rFonts w:cstheme="minorHAnsi"/>
          <w:lang w:val="pl-PL"/>
        </w:rPr>
        <w:t>okiem. Graficzne elementy produktu nie mogą ścierać się, rozmazywać lub zmieniać</w:t>
      </w:r>
      <w:r w:rsidR="00241C08" w:rsidRPr="005C55CF">
        <w:rPr>
          <w:rFonts w:cstheme="minorHAnsi"/>
          <w:lang w:val="pl-PL"/>
        </w:rPr>
        <w:t xml:space="preserve"> </w:t>
      </w:r>
      <w:r w:rsidRPr="005C55CF">
        <w:rPr>
          <w:rFonts w:cstheme="minorHAnsi"/>
          <w:lang w:val="pl-PL"/>
        </w:rPr>
        <w:t>kolorów. Sposób wykonania i użyte materiały nie mogą wywoływać wątpliwości co do</w:t>
      </w:r>
      <w:r w:rsidR="00241C08" w:rsidRPr="005C55CF">
        <w:rPr>
          <w:rFonts w:cstheme="minorHAnsi"/>
          <w:lang w:val="pl-PL"/>
        </w:rPr>
        <w:t xml:space="preserve"> </w:t>
      </w:r>
      <w:r w:rsidRPr="005C55CF">
        <w:rPr>
          <w:rFonts w:cstheme="minorHAnsi"/>
          <w:lang w:val="pl-PL"/>
        </w:rPr>
        <w:t>jakości produktu.</w:t>
      </w:r>
    </w:p>
    <w:p w14:paraId="59AA98BD" w14:textId="77777777" w:rsidR="00FD1C83" w:rsidRPr="005C55CF" w:rsidRDefault="00FD1C83" w:rsidP="00FD1C83">
      <w:pPr>
        <w:spacing w:line="360" w:lineRule="auto"/>
        <w:ind w:right="-6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5. Postępowanie przy wystąpieniu wad w okresie gwarancji:</w:t>
      </w:r>
    </w:p>
    <w:p w14:paraId="5867216B" w14:textId="6FE7530D" w:rsidR="00FD1C83" w:rsidRPr="005C55CF" w:rsidRDefault="00FD1C83" w:rsidP="00FD1C83">
      <w:pPr>
        <w:spacing w:line="360" w:lineRule="auto"/>
        <w:ind w:right="-6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1) Zamawiający zawiadomi Wykonawcę o wykryciu wady niezwłocznie w formie</w:t>
      </w:r>
      <w:r w:rsidR="00241C08" w:rsidRPr="005C55CF">
        <w:rPr>
          <w:rFonts w:cstheme="minorHAnsi"/>
          <w:lang w:val="pl-PL"/>
        </w:rPr>
        <w:t xml:space="preserve"> </w:t>
      </w:r>
      <w:r w:rsidRPr="005C55CF">
        <w:rPr>
          <w:rFonts w:cstheme="minorHAnsi"/>
          <w:lang w:val="pl-PL"/>
        </w:rPr>
        <w:t>pisemnej lub e-mailem na adres mailowy Wykonawcy.</w:t>
      </w:r>
    </w:p>
    <w:p w14:paraId="0B39A3EB" w14:textId="3A7326DB" w:rsidR="00FD1C83" w:rsidRPr="005C55CF" w:rsidRDefault="00FD1C83" w:rsidP="00FD1C83">
      <w:pPr>
        <w:spacing w:line="360" w:lineRule="auto"/>
        <w:ind w:right="-6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2) Wykonawca zobowiązuje się do wymiany przedmiotu umowy na</w:t>
      </w:r>
      <w:r w:rsidR="00241C08" w:rsidRPr="005C55CF">
        <w:rPr>
          <w:rFonts w:cstheme="minorHAnsi"/>
          <w:lang w:val="pl-PL"/>
        </w:rPr>
        <w:t xml:space="preserve"> </w:t>
      </w:r>
      <w:r w:rsidRPr="005C55CF">
        <w:rPr>
          <w:rFonts w:cstheme="minorHAnsi"/>
          <w:lang w:val="pl-PL"/>
        </w:rPr>
        <w:t xml:space="preserve">wolny od wad nie później niż </w:t>
      </w:r>
      <w:r w:rsidR="00241C08" w:rsidRPr="005C55CF">
        <w:rPr>
          <w:rFonts w:cstheme="minorHAnsi"/>
          <w:lang w:val="pl-PL"/>
        </w:rPr>
        <w:br/>
      </w:r>
      <w:r w:rsidRPr="005C55CF">
        <w:rPr>
          <w:rFonts w:cstheme="minorHAnsi"/>
          <w:lang w:val="pl-PL"/>
        </w:rPr>
        <w:t>w ciągu 7 dni od momentu otrzymania zgłoszenia od Zamawiającego o wykryciu wady przedmiotu umowy.</w:t>
      </w:r>
    </w:p>
    <w:p w14:paraId="087F41BD" w14:textId="1F0FC131" w:rsidR="00FD1C83" w:rsidRPr="005C55CF" w:rsidRDefault="00FD1C83" w:rsidP="00FD1C83">
      <w:pPr>
        <w:spacing w:line="360" w:lineRule="auto"/>
        <w:ind w:right="-6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3) Istnienie wad przedmiotu umowy za każdym razem powinno być stwierdzone</w:t>
      </w:r>
      <w:r w:rsidR="00241C08" w:rsidRPr="005C55CF">
        <w:rPr>
          <w:rFonts w:cstheme="minorHAnsi"/>
          <w:lang w:val="pl-PL"/>
        </w:rPr>
        <w:t xml:space="preserve"> </w:t>
      </w:r>
      <w:r w:rsidRPr="005C55CF">
        <w:rPr>
          <w:rFonts w:cstheme="minorHAnsi"/>
          <w:lang w:val="pl-PL"/>
        </w:rPr>
        <w:t xml:space="preserve">protokolarnie przy udziale Zamawiającego i Wykonawcy. Jeżeli Wykonawca </w:t>
      </w:r>
      <w:r w:rsidR="00241C08" w:rsidRPr="005C55CF">
        <w:rPr>
          <w:rFonts w:cstheme="minorHAnsi"/>
          <w:lang w:val="pl-PL"/>
        </w:rPr>
        <w:t xml:space="preserve"> </w:t>
      </w:r>
      <w:r w:rsidRPr="005C55CF">
        <w:rPr>
          <w:rFonts w:cstheme="minorHAnsi"/>
          <w:lang w:val="pl-PL"/>
        </w:rPr>
        <w:t xml:space="preserve">w terminie określonym w pkt 2) nie przystąpi do spisania protokołu wspólnie </w:t>
      </w:r>
      <w:r w:rsidR="00241C08" w:rsidRPr="005C55CF">
        <w:rPr>
          <w:rFonts w:cstheme="minorHAnsi"/>
          <w:lang w:val="pl-PL"/>
        </w:rPr>
        <w:t xml:space="preserve"> </w:t>
      </w:r>
      <w:r w:rsidRPr="005C55CF">
        <w:rPr>
          <w:rFonts w:cstheme="minorHAnsi"/>
          <w:lang w:val="pl-PL"/>
        </w:rPr>
        <w:t>z Zamawiającym – wiążący dla Stron jest protokół sporządzony przez Zamawiającego.</w:t>
      </w:r>
    </w:p>
    <w:p w14:paraId="1C8275DD" w14:textId="77777777" w:rsidR="00FD1C83" w:rsidRPr="005C55CF" w:rsidRDefault="00FD1C83" w:rsidP="00B5772C">
      <w:pPr>
        <w:tabs>
          <w:tab w:val="center" w:pos="4536"/>
        </w:tabs>
        <w:suppressAutoHyphens/>
        <w:autoSpaceDE w:val="0"/>
        <w:autoSpaceDN w:val="0"/>
        <w:spacing w:after="200" w:line="360" w:lineRule="auto"/>
        <w:ind w:left="360"/>
        <w:rPr>
          <w:rFonts w:eastAsia="Calibri" w:cstheme="minorHAnsi"/>
          <w:lang w:val="pl-PL"/>
        </w:rPr>
      </w:pPr>
    </w:p>
    <w:p w14:paraId="74B2C653" w14:textId="5B16276A" w:rsidR="00016828" w:rsidRPr="005C55CF" w:rsidRDefault="00016828" w:rsidP="00B5772C">
      <w:pPr>
        <w:tabs>
          <w:tab w:val="center" w:pos="4536"/>
        </w:tabs>
        <w:suppressAutoHyphens/>
        <w:autoSpaceDE w:val="0"/>
        <w:autoSpaceDN w:val="0"/>
        <w:spacing w:after="200" w:line="360" w:lineRule="auto"/>
        <w:ind w:left="360"/>
        <w:rPr>
          <w:rFonts w:eastAsia="Times New Roman" w:cstheme="minorHAnsi"/>
          <w:b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ab/>
      </w:r>
      <w:r w:rsidR="00241C08" w:rsidRPr="005C55CF">
        <w:rPr>
          <w:rFonts w:eastAsia="Times New Roman" w:cstheme="minorHAnsi"/>
          <w:b/>
          <w:lang w:val="pl-PL" w:eastAsia="pl-PL"/>
        </w:rPr>
        <w:t>§ 3</w:t>
      </w:r>
      <w:r w:rsidRPr="005C55CF">
        <w:rPr>
          <w:rFonts w:eastAsia="Times New Roman" w:cstheme="minorHAnsi"/>
          <w:b/>
          <w:lang w:val="pl-PL" w:eastAsia="pl-PL"/>
        </w:rPr>
        <w:t xml:space="preserve"> Wynagrodzenie</w:t>
      </w:r>
    </w:p>
    <w:p w14:paraId="096F5B36" w14:textId="13441347" w:rsidR="00016828" w:rsidRPr="005C55CF" w:rsidRDefault="00016828" w:rsidP="00016828">
      <w:pPr>
        <w:numPr>
          <w:ilvl w:val="0"/>
          <w:numId w:val="26"/>
        </w:numPr>
        <w:tabs>
          <w:tab w:val="left" w:leader="dot" w:pos="4536"/>
          <w:tab w:val="left" w:leader="dot" w:pos="8505"/>
        </w:tabs>
        <w:suppressAutoHyphens/>
        <w:spacing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Całkowite wynagrodzenie Wykonawcy za realizację przedmiotu zamówienia w czasie obowiązywania umowy nie przekroczy kwoty brutto </w:t>
      </w:r>
      <w:r w:rsidR="002B468C" w:rsidRPr="005C55CF">
        <w:rPr>
          <w:rFonts w:eastAsia="Times New Roman" w:cstheme="minorHAnsi"/>
          <w:lang w:val="pl-PL" w:eastAsia="pl-PL"/>
        </w:rPr>
        <w:t xml:space="preserve">(z VAT) </w:t>
      </w:r>
      <w:r w:rsidR="002B468C" w:rsidRPr="005C55CF">
        <w:rPr>
          <w:rFonts w:eastAsia="Times New Roman" w:cstheme="minorHAnsi"/>
          <w:lang w:val="pl-PL" w:eastAsia="pl-PL"/>
        </w:rPr>
        <w:tab/>
        <w:t xml:space="preserve">zł (słownie brutto: </w:t>
      </w:r>
      <w:r w:rsidR="002B468C" w:rsidRPr="005C55CF">
        <w:rPr>
          <w:rFonts w:eastAsia="Times New Roman" w:cstheme="minorHAnsi"/>
          <w:lang w:val="pl-PL" w:eastAsia="pl-PL"/>
        </w:rPr>
        <w:tab/>
        <w:t xml:space="preserve">) w tym kwota </w:t>
      </w:r>
      <w:r w:rsidRPr="005C55CF">
        <w:rPr>
          <w:rFonts w:eastAsia="Times New Roman" w:cstheme="minorHAnsi"/>
          <w:lang w:val="pl-PL" w:eastAsia="pl-PL"/>
        </w:rPr>
        <w:t>finansowana ze środków Funduszu Pracy</w:t>
      </w:r>
      <w:r w:rsidR="00B416E6" w:rsidRPr="005C55CF">
        <w:rPr>
          <w:rFonts w:eastAsia="Times New Roman" w:cstheme="minorHAnsi"/>
          <w:lang w:val="pl-PL" w:eastAsia="pl-PL"/>
        </w:rPr>
        <w:t>……………………………………………</w:t>
      </w:r>
      <w:r w:rsidR="002B468C" w:rsidRPr="005C55CF">
        <w:rPr>
          <w:rFonts w:eastAsia="Times New Roman" w:cstheme="minorHAnsi"/>
          <w:lang w:val="pl-PL" w:eastAsia="pl-PL"/>
        </w:rPr>
        <w:t xml:space="preserve">zł (słownie brutto:…………………………………………………………….), w tym kwota finansowana ze środków pomocy technicznej FEM </w:t>
      </w:r>
      <w:r w:rsidR="002B468C" w:rsidRPr="005C55CF">
        <w:rPr>
          <w:rFonts w:eastAsia="Times New Roman" w:cstheme="minorHAnsi"/>
          <w:lang w:val="pl-PL" w:eastAsia="pl-PL"/>
        </w:rPr>
        <w:lastRenderedPageBreak/>
        <w:t>20212027……………………………….zł (</w:t>
      </w:r>
      <w:proofErr w:type="spellStart"/>
      <w:r w:rsidR="002B468C" w:rsidRPr="005C55CF">
        <w:rPr>
          <w:rFonts w:eastAsia="Times New Roman" w:cstheme="minorHAnsi"/>
          <w:lang w:val="pl-PL" w:eastAsia="pl-PL"/>
        </w:rPr>
        <w:t>słowniebrutto</w:t>
      </w:r>
      <w:proofErr w:type="spellEnd"/>
      <w:r w:rsidR="002B468C" w:rsidRPr="005C55CF">
        <w:rPr>
          <w:rFonts w:eastAsia="Times New Roman" w:cstheme="minorHAnsi"/>
          <w:lang w:val="pl-PL" w:eastAsia="pl-PL"/>
        </w:rPr>
        <w:t>:………………………………………………………………………………………………………………..)</w:t>
      </w:r>
    </w:p>
    <w:p w14:paraId="100AE03E" w14:textId="6C7C6AA7" w:rsidR="00016828" w:rsidRPr="005C55CF" w:rsidRDefault="00016828" w:rsidP="00016828">
      <w:pPr>
        <w:numPr>
          <w:ilvl w:val="0"/>
          <w:numId w:val="26"/>
        </w:numPr>
        <w:suppressAutoHyphens/>
        <w:spacing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b/>
          <w:lang w:val="pl-PL" w:eastAsia="pl-PL"/>
        </w:rPr>
        <w:t xml:space="preserve">Wykonawca za realizację umowy zobowiązuje się do wystawienia Zamawiającemu </w:t>
      </w:r>
      <w:r w:rsidR="00B923F6" w:rsidRPr="005C55CF">
        <w:rPr>
          <w:rFonts w:eastAsia="Times New Roman" w:cstheme="minorHAnsi"/>
          <w:b/>
          <w:lang w:val="pl-PL" w:eastAsia="pl-PL"/>
        </w:rPr>
        <w:br/>
      </w:r>
      <w:r w:rsidR="002B468C" w:rsidRPr="005C55CF">
        <w:rPr>
          <w:rFonts w:eastAsia="Times New Roman" w:cstheme="minorHAnsi"/>
          <w:b/>
          <w:lang w:val="pl-PL" w:eastAsia="pl-PL"/>
        </w:rPr>
        <w:t xml:space="preserve">2 </w:t>
      </w:r>
      <w:r w:rsidR="001E637E" w:rsidRPr="005C55CF">
        <w:rPr>
          <w:rFonts w:eastAsia="Times New Roman" w:cstheme="minorHAnsi"/>
          <w:b/>
          <w:lang w:val="pl-PL" w:eastAsia="pl-PL"/>
        </w:rPr>
        <w:t xml:space="preserve"> </w:t>
      </w:r>
      <w:r w:rsidRPr="005C55CF">
        <w:rPr>
          <w:rFonts w:eastAsia="Times New Roman" w:cstheme="minorHAnsi"/>
          <w:b/>
          <w:lang w:val="pl-PL" w:eastAsia="pl-PL"/>
        </w:rPr>
        <w:t xml:space="preserve">faktur/rachunków </w:t>
      </w:r>
      <w:r w:rsidRPr="005C55CF">
        <w:rPr>
          <w:rFonts w:eastAsia="Times New Roman" w:cstheme="minorHAnsi"/>
          <w:lang w:val="pl-PL" w:eastAsia="pl-PL"/>
        </w:rPr>
        <w:t xml:space="preserve">na zamawiane artykuły informacyjno- promocyjne, o których mowa </w:t>
      </w:r>
      <w:r w:rsidRPr="005C55CF">
        <w:rPr>
          <w:rFonts w:eastAsia="Times New Roman" w:cstheme="minorHAnsi"/>
          <w:lang w:val="pl-PL" w:eastAsia="pl-PL"/>
        </w:rPr>
        <w:br/>
        <w:t>w §1 ust.1, zgodnie z wykazem podanym przez Zamawiającego w ciągu trzech dni od daty zrealizowania zamówienia (dostarczenia do siedziby Zamawiającego, potwierdzone podpisanym protokołem zdawczo-odbiorczym). Faktury/rachunki zostaną wystawione przez Wykonawcę na Zamawiającego:</w:t>
      </w:r>
      <w:r w:rsidR="00BD030C" w:rsidRPr="005C55CF">
        <w:rPr>
          <w:rFonts w:eastAsia="Times New Roman" w:cstheme="minorHAnsi"/>
          <w:lang w:val="pl-PL" w:eastAsia="pl-PL"/>
        </w:rPr>
        <w:t xml:space="preserve"> </w:t>
      </w:r>
      <w:r w:rsidR="00BD030C" w:rsidRPr="005C55CF">
        <w:rPr>
          <w:rFonts w:eastAsia="Times New Roman" w:cstheme="minorHAnsi"/>
          <w:b/>
          <w:lang w:val="pl-PL" w:eastAsia="pl-PL"/>
        </w:rPr>
        <w:t>Nabywca:</w:t>
      </w:r>
      <w:r w:rsidRPr="005C55CF">
        <w:rPr>
          <w:rFonts w:eastAsia="Times New Roman" w:cstheme="minorHAnsi"/>
          <w:lang w:val="pl-PL" w:eastAsia="pl-PL"/>
        </w:rPr>
        <w:t xml:space="preserve"> </w:t>
      </w:r>
      <w:r w:rsidRPr="005C55CF">
        <w:rPr>
          <w:rFonts w:eastAsia="Times New Roman" w:cstheme="minorHAnsi"/>
          <w:b/>
          <w:lang w:val="pl-PL" w:eastAsia="pl-PL"/>
        </w:rPr>
        <w:t>Województwo Mazowieckie, ul. Jagiellońska 26, 03-719 Warszawa, NIP 113 245 39 40, Odbiorca/płatnik: Wojewódzki Urząd Pracy w Warszawie z siedzibą: 0</w:t>
      </w:r>
      <w:r w:rsidR="00C245FD" w:rsidRPr="005C55CF">
        <w:rPr>
          <w:rFonts w:eastAsia="Times New Roman" w:cstheme="minorHAnsi"/>
          <w:b/>
          <w:lang w:val="pl-PL" w:eastAsia="pl-PL"/>
        </w:rPr>
        <w:t>0</w:t>
      </w:r>
      <w:r w:rsidRPr="005C55CF">
        <w:rPr>
          <w:rFonts w:eastAsia="Times New Roman" w:cstheme="minorHAnsi"/>
          <w:b/>
          <w:lang w:val="pl-PL" w:eastAsia="pl-PL"/>
        </w:rPr>
        <w:t>-</w:t>
      </w:r>
      <w:r w:rsidR="00C245FD" w:rsidRPr="005C55CF">
        <w:rPr>
          <w:rFonts w:eastAsia="Times New Roman" w:cstheme="minorHAnsi"/>
          <w:b/>
          <w:lang w:val="pl-PL" w:eastAsia="pl-PL"/>
        </w:rPr>
        <w:t>872</w:t>
      </w:r>
      <w:r w:rsidRPr="005C55CF">
        <w:rPr>
          <w:rFonts w:eastAsia="Times New Roman" w:cstheme="minorHAnsi"/>
          <w:b/>
          <w:lang w:val="pl-PL" w:eastAsia="pl-PL"/>
        </w:rPr>
        <w:t xml:space="preserve"> Warszawa, ul. </w:t>
      </w:r>
      <w:r w:rsidR="00C245FD" w:rsidRPr="005C55CF">
        <w:rPr>
          <w:rFonts w:eastAsia="Times New Roman" w:cstheme="minorHAnsi"/>
          <w:b/>
          <w:lang w:val="pl-PL" w:eastAsia="pl-PL"/>
        </w:rPr>
        <w:t>Chłodna 52</w:t>
      </w:r>
      <w:r w:rsidRPr="005C55CF">
        <w:rPr>
          <w:rFonts w:eastAsia="Times New Roman" w:cstheme="minorHAnsi"/>
          <w:lang w:val="pl-PL" w:eastAsia="pl-PL"/>
        </w:rPr>
        <w:t>:</w:t>
      </w:r>
    </w:p>
    <w:p w14:paraId="0C4951CA" w14:textId="77777777" w:rsidR="00016828" w:rsidRPr="005C55CF" w:rsidRDefault="00016828" w:rsidP="00016828">
      <w:pPr>
        <w:suppressAutoHyphens/>
        <w:spacing w:line="360" w:lineRule="auto"/>
        <w:ind w:left="360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Faktury/rachunki będą wystawione za koszty opracowania projektów graficznych wraz </w:t>
      </w:r>
      <w:r w:rsidRPr="005C55CF">
        <w:rPr>
          <w:rFonts w:eastAsia="Times New Roman" w:cstheme="minorHAnsi"/>
          <w:lang w:val="pl-PL" w:eastAsia="pl-PL"/>
        </w:rPr>
        <w:br/>
        <w:t xml:space="preserve">z umieszczeniem odpowiednich logotypów oraz wykonania i dostarczenia artykułów, </w:t>
      </w:r>
      <w:r w:rsidRPr="005C55CF">
        <w:rPr>
          <w:rFonts w:eastAsia="Times New Roman" w:cstheme="minorHAnsi"/>
          <w:lang w:val="pl-PL" w:eastAsia="pl-PL"/>
        </w:rPr>
        <w:br/>
        <w:t>o których mowa w § 1 ust. 1, zgodnie z zapisami zawartymi w Szczegółowym Opisie Przedmiotu Zamówienia, stanowiącym załącznik nr 1 do umowy.</w:t>
      </w:r>
    </w:p>
    <w:p w14:paraId="457500B3" w14:textId="77777777" w:rsidR="00016828" w:rsidRPr="005C55CF" w:rsidRDefault="00016828" w:rsidP="00016828">
      <w:pPr>
        <w:numPr>
          <w:ilvl w:val="0"/>
          <w:numId w:val="26"/>
        </w:numPr>
        <w:suppressAutoHyphens/>
        <w:spacing w:line="360" w:lineRule="auto"/>
        <w:rPr>
          <w:rFonts w:eastAsia="Times New Roman" w:cstheme="minorHAnsi"/>
          <w:color w:val="000000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>Zamawiający dokona zapłaty należności przelewem na konto Wykonawcy w terminie 14 dni od otrzymania przez Zamawiającego prawidłowo wystawionej</w:t>
      </w:r>
      <w:r w:rsidRPr="005C55CF">
        <w:rPr>
          <w:rFonts w:eastAsia="Times New Roman" w:cstheme="minorHAnsi"/>
          <w:color w:val="000000"/>
          <w:lang w:val="pl-PL" w:eastAsia="pl-PL"/>
        </w:rPr>
        <w:t xml:space="preserve"> faktury, pod warunkiem dostępności środków na rachunku bankowym Zamawiającego. Zapłata zostanie dokonana niezwłocznie po otrzymaniu środków. W takim przypadku Wykonawcy nie będzie przysługiwało roszczenie z tytułu zapłaty odsetek.</w:t>
      </w:r>
    </w:p>
    <w:p w14:paraId="34A8AB4B" w14:textId="77777777" w:rsidR="00016828" w:rsidRPr="005C55CF" w:rsidRDefault="00016828" w:rsidP="00016828">
      <w:pPr>
        <w:numPr>
          <w:ilvl w:val="0"/>
          <w:numId w:val="26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lang w:val="pl-PL"/>
        </w:rPr>
      </w:pPr>
      <w:r w:rsidRPr="005C55CF">
        <w:rPr>
          <w:rFonts w:cstheme="minorHAnsi"/>
          <w:lang w:val="pl-PL"/>
        </w:rPr>
        <w:t>Wykonawca oświadcza, że zapłatę należy dokonać na konto wskazane w umowie, tj.</w:t>
      </w:r>
    </w:p>
    <w:p w14:paraId="45C03509" w14:textId="77777777" w:rsidR="00016828" w:rsidRPr="005C55CF" w:rsidRDefault="00016828" w:rsidP="00016828">
      <w:pPr>
        <w:tabs>
          <w:tab w:val="left" w:leader="dot" w:pos="8505"/>
        </w:tabs>
        <w:suppressAutoHyphens/>
        <w:autoSpaceDN w:val="0"/>
        <w:spacing w:line="360" w:lineRule="auto"/>
        <w:ind w:left="357"/>
        <w:textAlignment w:val="baseline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ab/>
      </w:r>
    </w:p>
    <w:p w14:paraId="79BF7D79" w14:textId="77777777" w:rsidR="00016828" w:rsidRPr="005C55CF" w:rsidRDefault="00016828" w:rsidP="00016828">
      <w:pPr>
        <w:numPr>
          <w:ilvl w:val="0"/>
          <w:numId w:val="26"/>
        </w:numPr>
        <w:suppressAutoHyphens/>
        <w:spacing w:line="360" w:lineRule="auto"/>
        <w:rPr>
          <w:rFonts w:eastAsia="Times New Roman" w:cstheme="minorHAnsi"/>
          <w:color w:val="000000"/>
          <w:lang w:val="pl-PL" w:eastAsia="pl-PL"/>
        </w:rPr>
      </w:pPr>
      <w:r w:rsidRPr="005C55CF">
        <w:rPr>
          <w:rFonts w:eastAsia="Times New Roman" w:cstheme="minorHAnsi"/>
          <w:color w:val="000000"/>
          <w:lang w:val="pl-PL" w:eastAsia="pl-PL"/>
        </w:rPr>
        <w:t>Za datę dokonania płatności strony będą uznawały datę wysłania przez Zamawiającego polecenia przelewu do banku prowadzącego jego rachunek.</w:t>
      </w:r>
    </w:p>
    <w:p w14:paraId="423D77AE" w14:textId="77777777" w:rsidR="00016828" w:rsidRPr="005C55CF" w:rsidRDefault="00016828" w:rsidP="00016828">
      <w:pPr>
        <w:numPr>
          <w:ilvl w:val="0"/>
          <w:numId w:val="26"/>
        </w:numPr>
        <w:suppressAutoHyphens/>
        <w:spacing w:line="360" w:lineRule="auto"/>
        <w:rPr>
          <w:rFonts w:eastAsia="Calibri" w:cstheme="minorHAnsi"/>
          <w:color w:val="000000"/>
          <w:lang w:val="pl-PL"/>
        </w:rPr>
      </w:pPr>
      <w:r w:rsidRPr="005C55CF">
        <w:rPr>
          <w:rFonts w:cstheme="minorHAnsi"/>
          <w:bCs/>
          <w:lang w:val="pl-PL"/>
        </w:rPr>
        <w:t>Za prawidłowo wystawioną fakturę/rachunek Zamawiający uznaje:</w:t>
      </w:r>
    </w:p>
    <w:p w14:paraId="4B251744" w14:textId="77777777" w:rsidR="00016828" w:rsidRPr="005C55CF" w:rsidRDefault="00016828" w:rsidP="00016828">
      <w:pPr>
        <w:pStyle w:val="Akapitzlist"/>
        <w:numPr>
          <w:ilvl w:val="0"/>
          <w:numId w:val="28"/>
        </w:numPr>
        <w:suppressAutoHyphens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Fakturę/rachunek, gdzie wskazano pełną nazwę Zamawiającego,</w:t>
      </w:r>
    </w:p>
    <w:p w14:paraId="68FA695C" w14:textId="77777777" w:rsidR="00016828" w:rsidRPr="005C55CF" w:rsidRDefault="00016828" w:rsidP="00016828">
      <w:pPr>
        <w:pStyle w:val="Akapitzlist"/>
        <w:numPr>
          <w:ilvl w:val="0"/>
          <w:numId w:val="28"/>
        </w:numPr>
        <w:suppressAutoHyphens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Fakturę/rachunek, gdzie widnieje data wystawienia i data sprzedaży przedmiotu umowy.</w:t>
      </w:r>
    </w:p>
    <w:p w14:paraId="69A8F092" w14:textId="7C8F4FE4" w:rsidR="00016828" w:rsidRPr="005C55CF" w:rsidRDefault="00016828" w:rsidP="00016828">
      <w:pPr>
        <w:numPr>
          <w:ilvl w:val="0"/>
          <w:numId w:val="26"/>
        </w:numPr>
        <w:spacing w:line="360" w:lineRule="auto"/>
        <w:ind w:left="357" w:hanging="357"/>
        <w:rPr>
          <w:rFonts w:cstheme="minorHAnsi"/>
          <w:bCs/>
          <w:lang w:val="pl-PL"/>
        </w:rPr>
      </w:pPr>
      <w:r w:rsidRPr="005C55CF">
        <w:rPr>
          <w:rFonts w:cstheme="minorHAnsi"/>
          <w:bCs/>
          <w:lang w:val="pl-PL"/>
        </w:rPr>
        <w:t xml:space="preserve">W przypadku przekazania faktury za pośrednictwem </w:t>
      </w:r>
      <w:hyperlink r:id="rId8" w:tgtFrame="_blank" w:history="1">
        <w:r w:rsidRPr="005C55CF">
          <w:rPr>
            <w:rStyle w:val="Hipercze"/>
            <w:rFonts w:cstheme="minorHAnsi"/>
            <w:color w:val="0563C1"/>
            <w:lang w:val="pl-PL"/>
          </w:rPr>
          <w:t>Platformy Elektronicznego Fakturowania</w:t>
        </w:r>
      </w:hyperlink>
      <w:r w:rsidRPr="005C55CF">
        <w:rPr>
          <w:rFonts w:cstheme="minorHAnsi"/>
          <w:bCs/>
          <w:lang w:val="pl-PL"/>
        </w:rPr>
        <w:t xml:space="preserve"> (</w:t>
      </w:r>
      <w:hyperlink r:id="rId9" w:history="1">
        <w:r w:rsidR="00CD253A" w:rsidRPr="005C55CF">
          <w:rPr>
            <w:rStyle w:val="Hipercze"/>
            <w:rFonts w:cstheme="minorHAnsi"/>
            <w:bCs/>
            <w:lang w:val="pl-PL"/>
          </w:rPr>
          <w:t>https://efaktura.gov.pl/platforma-PEF</w:t>
        </w:r>
      </w:hyperlink>
      <w:r w:rsidRPr="005C55CF">
        <w:rPr>
          <w:rFonts w:cstheme="minorHAnsi"/>
          <w:bCs/>
          <w:lang w:val="pl-PL"/>
        </w:rPr>
        <w:t xml:space="preserve"> ) Wykonawca zobowiązany jest do poprawnego wypełnienia pól oznaczonych „numer umowy” oraz „referencje kupującego” w dokumencie e-faktura.</w:t>
      </w:r>
    </w:p>
    <w:p w14:paraId="1121FE70" w14:textId="77777777" w:rsidR="00016828" w:rsidRPr="005C55CF" w:rsidRDefault="00016828" w:rsidP="00016828">
      <w:pPr>
        <w:numPr>
          <w:ilvl w:val="0"/>
          <w:numId w:val="26"/>
        </w:numPr>
        <w:suppressAutoHyphens/>
        <w:spacing w:line="360" w:lineRule="auto"/>
        <w:rPr>
          <w:rFonts w:cstheme="minorHAnsi"/>
          <w:bCs/>
          <w:lang w:val="pl-PL"/>
        </w:rPr>
      </w:pPr>
      <w:r w:rsidRPr="005C55CF">
        <w:rPr>
          <w:rFonts w:cstheme="minorHAnsi"/>
          <w:bCs/>
          <w:lang w:val="pl-PL"/>
        </w:rPr>
        <w:t>Zamawiający posiada status dużego przedsiębiorcy.</w:t>
      </w:r>
    </w:p>
    <w:p w14:paraId="4AC18A59" w14:textId="77777777" w:rsidR="002773BC" w:rsidRPr="005C55CF" w:rsidRDefault="002773BC" w:rsidP="002773BC">
      <w:pPr>
        <w:numPr>
          <w:ilvl w:val="0"/>
          <w:numId w:val="26"/>
        </w:numPr>
        <w:suppressAutoHyphens/>
        <w:overflowPunct w:val="0"/>
        <w:autoSpaceDE w:val="0"/>
        <w:spacing w:line="360" w:lineRule="auto"/>
        <w:jc w:val="both"/>
        <w:textAlignment w:val="baseline"/>
        <w:rPr>
          <w:rFonts w:cstheme="minorHAnsi"/>
          <w:color w:val="000000"/>
          <w:lang w:val="pl-PL" w:eastAsia="zh-CN"/>
        </w:rPr>
      </w:pPr>
      <w:r w:rsidRPr="005C55CF">
        <w:rPr>
          <w:rFonts w:cstheme="minorHAnsi"/>
          <w:lang w:val="pl-PL"/>
        </w:rPr>
        <w:t xml:space="preserve">Wynagrodzenie Wykonawcy, o którym mowa w ust. 1, obejmuje wszystkie koszty związane z realizacją przedmiotu umowy oraz wszelkie inne koszty Wykonawcy, opłaty i podatki, w tym </w:t>
      </w:r>
      <w:r w:rsidRPr="005C55CF">
        <w:rPr>
          <w:rFonts w:cstheme="minorHAnsi"/>
          <w:lang w:val="pl-PL"/>
        </w:rPr>
        <w:lastRenderedPageBreak/>
        <w:t>podatek od towarów i usług (VAT). Wykonawca oświadcza, że zrzeka się wszelkich roszczeń względem Zamawiającego związanych z ewentualnym dochodzeniem waloryzacji wynagrodzenia zawartego w umowie. Ponadto oświadcza, że podana cena ofertowa/wynagrodzenie umowne obejmuje obowiązującą w 2025r. wysokość  minimalnego wynagrodzenia za pracę lub minimalnej stawki godzinowej, ustalonych na podstawie ustawy z dnia 10 października 2002 r. o minimalnym wynagrodzeniu za pracę i w przypadku ich zmiany nie będzie występował o zmianę wynagrodzenia umownego.</w:t>
      </w:r>
    </w:p>
    <w:p w14:paraId="6135CB0A" w14:textId="77777777" w:rsidR="002773BC" w:rsidRPr="005C55CF" w:rsidRDefault="002773BC" w:rsidP="008806C0">
      <w:pPr>
        <w:suppressAutoHyphens/>
        <w:spacing w:line="360" w:lineRule="auto"/>
        <w:ind w:left="360"/>
        <w:rPr>
          <w:rFonts w:cstheme="minorHAnsi"/>
          <w:bCs/>
          <w:lang w:val="pl-PL"/>
        </w:rPr>
      </w:pPr>
    </w:p>
    <w:p w14:paraId="602AC9A8" w14:textId="77777777" w:rsidR="00016828" w:rsidRPr="005C55CF" w:rsidRDefault="00016828" w:rsidP="00016828">
      <w:pPr>
        <w:suppressAutoHyphens/>
        <w:spacing w:line="360" w:lineRule="auto"/>
        <w:rPr>
          <w:rFonts w:cstheme="minorHAnsi"/>
          <w:bCs/>
          <w:lang w:val="pl-PL"/>
        </w:rPr>
      </w:pPr>
    </w:p>
    <w:p w14:paraId="648709FF" w14:textId="501852F3" w:rsidR="00016828" w:rsidRPr="005C55CF" w:rsidRDefault="00241C08" w:rsidP="00016828">
      <w:pPr>
        <w:pStyle w:val="Nagwek1"/>
        <w:tabs>
          <w:tab w:val="center" w:pos="4536"/>
        </w:tabs>
        <w:suppressAutoHyphens/>
        <w:spacing w:before="0"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5C55CF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  <w:t>§ 4</w:t>
      </w:r>
      <w:r w:rsidR="00016828" w:rsidRPr="005C55CF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  <w:t xml:space="preserve"> Prawa autorskie</w:t>
      </w:r>
    </w:p>
    <w:p w14:paraId="2B975EEB" w14:textId="2AE9E7C5" w:rsidR="00016828" w:rsidRPr="005C55CF" w:rsidRDefault="00016828" w:rsidP="00016828">
      <w:pPr>
        <w:numPr>
          <w:ilvl w:val="0"/>
          <w:numId w:val="29"/>
        </w:numPr>
        <w:tabs>
          <w:tab w:val="left" w:leader="dot" w:pos="4536"/>
          <w:tab w:val="left" w:leader="dot" w:pos="8505"/>
        </w:tabs>
        <w:suppressAutoHyphens/>
        <w:spacing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>W ramach wy</w:t>
      </w:r>
      <w:r w:rsidR="00241C08" w:rsidRPr="005C55CF">
        <w:rPr>
          <w:rFonts w:eastAsia="Times New Roman" w:cstheme="minorHAnsi"/>
          <w:lang w:val="pl-PL" w:eastAsia="pl-PL"/>
        </w:rPr>
        <w:t>nagrodzenia, o którym mowa w § 3</w:t>
      </w:r>
      <w:r w:rsidRPr="005C55CF">
        <w:rPr>
          <w:rFonts w:eastAsia="Times New Roman" w:cstheme="minorHAnsi"/>
          <w:lang w:val="pl-PL" w:eastAsia="pl-PL"/>
        </w:rPr>
        <w:t xml:space="preserve"> ust. 1, Wykonawca przenosi bez ograniczeń na Zamawiającego autorskie prawa majątkowe do wszystkich projektów graficznych oraz wszystkich niepochodzących od Zamawiającego składowych elementów graficznych (tekstów, zdjęć, rysunków, </w:t>
      </w:r>
      <w:proofErr w:type="spellStart"/>
      <w:r w:rsidRPr="005C55CF">
        <w:rPr>
          <w:rFonts w:eastAsia="Times New Roman" w:cstheme="minorHAnsi"/>
          <w:lang w:val="pl-PL" w:eastAsia="pl-PL"/>
        </w:rPr>
        <w:t>grafik,etc</w:t>
      </w:r>
      <w:proofErr w:type="spellEnd"/>
      <w:r w:rsidRPr="005C55CF">
        <w:rPr>
          <w:rFonts w:eastAsia="Times New Roman" w:cstheme="minorHAnsi"/>
          <w:lang w:val="pl-PL" w:eastAsia="pl-PL"/>
        </w:rPr>
        <w:t xml:space="preserve">.) powstałych w wyniku realizacji przedmiotu Umowy, zwanych dalej: „utworami” w rozumieniu ustawy z dnia 4 lutego 1994 r. o prawie autorskim i prawach pokrewnych. Przeniesienie majątkowych praw autorskich następuje z chwilą akceptacji wizualizacji projektów z oznakowaniem, odnoszących się do części przedmiotu  zamówienia. </w:t>
      </w:r>
    </w:p>
    <w:p w14:paraId="69212AB2" w14:textId="77777777" w:rsidR="00016828" w:rsidRPr="005C55CF" w:rsidRDefault="00016828" w:rsidP="00016828">
      <w:pPr>
        <w:numPr>
          <w:ilvl w:val="0"/>
          <w:numId w:val="29"/>
        </w:numPr>
        <w:tabs>
          <w:tab w:val="left" w:leader="dot" w:pos="4536"/>
          <w:tab w:val="left" w:leader="dot" w:pos="8505"/>
        </w:tabs>
        <w:suppressAutoHyphens/>
        <w:spacing w:line="360" w:lineRule="auto"/>
        <w:rPr>
          <w:rFonts w:eastAsia="Calibri" w:cstheme="minorHAnsi"/>
          <w:bCs/>
          <w:lang w:val="pl-PL"/>
        </w:rPr>
      </w:pPr>
      <w:r w:rsidRPr="005C55CF">
        <w:rPr>
          <w:rFonts w:cstheme="minorHAnsi"/>
          <w:bCs/>
          <w:lang w:val="pl-PL"/>
        </w:rPr>
        <w:t xml:space="preserve">Przeniesienie autorskich praw majątkowych, o którym mowa w ust. 1, dotyczy następujących pól eksploatacji: </w:t>
      </w:r>
    </w:p>
    <w:p w14:paraId="386FD9E3" w14:textId="77777777" w:rsidR="00016828" w:rsidRPr="005C55CF" w:rsidRDefault="00016828" w:rsidP="00016828">
      <w:pPr>
        <w:pStyle w:val="Akapitzlist"/>
        <w:numPr>
          <w:ilvl w:val="0"/>
          <w:numId w:val="30"/>
        </w:numPr>
        <w:suppressAutoHyphens/>
        <w:spacing w:line="360" w:lineRule="auto"/>
        <w:ind w:left="567"/>
        <w:rPr>
          <w:rFonts w:asciiTheme="minorHAnsi" w:hAnsiTheme="minorHAnsi" w:cstheme="minorHAnsi"/>
          <w:bCs/>
          <w:szCs w:val="24"/>
        </w:rPr>
      </w:pPr>
      <w:r w:rsidRPr="005C55CF">
        <w:rPr>
          <w:rFonts w:asciiTheme="minorHAnsi" w:hAnsiTheme="minorHAnsi" w:cstheme="minorHAnsi"/>
          <w:szCs w:val="24"/>
        </w:rPr>
        <w:t>trwałego lub czasowego zwielokrotniania bez żadnych ograniczeń ilościowych, techniką drukarską,</w:t>
      </w:r>
      <w:r w:rsidRPr="005C55CF">
        <w:rPr>
          <w:rFonts w:asciiTheme="minorHAnsi" w:hAnsiTheme="minorHAnsi" w:cstheme="minorHAnsi"/>
          <w:bCs/>
          <w:szCs w:val="24"/>
        </w:rPr>
        <w:t xml:space="preserve"> </w:t>
      </w:r>
      <w:r w:rsidRPr="005C55CF">
        <w:rPr>
          <w:rFonts w:asciiTheme="minorHAnsi" w:hAnsiTheme="minorHAnsi" w:cstheme="minorHAnsi"/>
          <w:szCs w:val="24"/>
        </w:rPr>
        <w:t>w pamięci komputera, zapisu magnetycznego oraz techniką cyfrową, jak i w sieciach multimedialnych,</w:t>
      </w:r>
      <w:r w:rsidRPr="005C55CF">
        <w:rPr>
          <w:rFonts w:asciiTheme="minorHAnsi" w:hAnsiTheme="minorHAnsi" w:cstheme="minorHAnsi"/>
          <w:bCs/>
          <w:szCs w:val="24"/>
        </w:rPr>
        <w:t xml:space="preserve"> </w:t>
      </w:r>
      <w:r w:rsidRPr="005C55CF">
        <w:rPr>
          <w:rFonts w:asciiTheme="minorHAnsi" w:hAnsiTheme="minorHAnsi" w:cstheme="minorHAnsi"/>
          <w:szCs w:val="24"/>
        </w:rPr>
        <w:t>w tym typu Internet i Intranet, w szczególności on-line, a także poprzez wydruk komputerowy;</w:t>
      </w:r>
    </w:p>
    <w:p w14:paraId="3606B088" w14:textId="77777777" w:rsidR="00016828" w:rsidRPr="005C55CF" w:rsidRDefault="00016828" w:rsidP="00016828">
      <w:pPr>
        <w:pStyle w:val="Akapitzlist"/>
        <w:numPr>
          <w:ilvl w:val="0"/>
          <w:numId w:val="30"/>
        </w:numPr>
        <w:suppressAutoHyphens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utrwalania w pamięci komputerów, w tym spełniających funkcje serwerów;</w:t>
      </w:r>
    </w:p>
    <w:p w14:paraId="39AF2DCB" w14:textId="77777777" w:rsidR="00016828" w:rsidRPr="005C55CF" w:rsidRDefault="00016828" w:rsidP="00016828">
      <w:pPr>
        <w:pStyle w:val="Akapitzlist"/>
        <w:numPr>
          <w:ilvl w:val="0"/>
          <w:numId w:val="30"/>
        </w:numPr>
        <w:suppressAutoHyphens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najmu;</w:t>
      </w:r>
    </w:p>
    <w:p w14:paraId="107C9D2A" w14:textId="77777777" w:rsidR="00016828" w:rsidRPr="005C55CF" w:rsidRDefault="00016828" w:rsidP="00016828">
      <w:pPr>
        <w:pStyle w:val="Akapitzlist"/>
        <w:numPr>
          <w:ilvl w:val="0"/>
          <w:numId w:val="30"/>
        </w:numPr>
        <w:suppressAutoHyphens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użyczenia;</w:t>
      </w:r>
    </w:p>
    <w:p w14:paraId="17A614A0" w14:textId="77777777" w:rsidR="00016828" w:rsidRPr="005C55CF" w:rsidRDefault="00016828" w:rsidP="00016828">
      <w:pPr>
        <w:pStyle w:val="Akapitzlist"/>
        <w:numPr>
          <w:ilvl w:val="0"/>
          <w:numId w:val="30"/>
        </w:numPr>
        <w:suppressAutoHyphens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korzystania w całości lub w części oraz ich łączenia z innymi dziełami, opracowania poprzez dodanie różnych elementów, uaktualnienie, modyfikacje, tłumaczenie na różne języki, zmianę barw, treści całości lub jej części;</w:t>
      </w:r>
    </w:p>
    <w:p w14:paraId="5971F2B9" w14:textId="1B3436A9" w:rsidR="00016828" w:rsidRPr="005C55CF" w:rsidRDefault="00016828" w:rsidP="00016828">
      <w:pPr>
        <w:pStyle w:val="Akapitzlist"/>
        <w:numPr>
          <w:ilvl w:val="0"/>
          <w:numId w:val="30"/>
        </w:numPr>
        <w:suppressAutoHyphens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 xml:space="preserve">rozpowszechniania bez żadnych ograniczeń ilościowych, odrębnie lub w ramach utworów zbiorowych, w szczególności poprzez wprowadzanie do obrotu oryginału lub egzemplarzy, na których utwór lub jego fragmenty utrwalono (w szczególności utrwalania technikami, o których mowa w pkt </w:t>
      </w:r>
      <w:r w:rsidR="009553FB" w:rsidRPr="005C55CF">
        <w:rPr>
          <w:rFonts w:asciiTheme="minorHAnsi" w:hAnsiTheme="minorHAnsi" w:cstheme="minorHAnsi"/>
          <w:szCs w:val="24"/>
        </w:rPr>
        <w:t>1</w:t>
      </w:r>
      <w:r w:rsidRPr="005C55CF">
        <w:rPr>
          <w:rFonts w:asciiTheme="minorHAnsi" w:hAnsiTheme="minorHAnsi" w:cstheme="minorHAnsi"/>
          <w:szCs w:val="24"/>
        </w:rPr>
        <w:t xml:space="preserve">), w tym w postaci wydawnictw książkowych (drukowanych), </w:t>
      </w:r>
      <w:r w:rsidRPr="005C55CF">
        <w:rPr>
          <w:rFonts w:asciiTheme="minorHAnsi" w:hAnsiTheme="minorHAnsi" w:cstheme="minorHAnsi"/>
          <w:szCs w:val="24"/>
        </w:rPr>
        <w:lastRenderedPageBreak/>
        <w:t>wydawnictw elektronicznych, w szczególności w dziełach zbiorowych typu elektronicznych baz danych;</w:t>
      </w:r>
    </w:p>
    <w:p w14:paraId="037990AE" w14:textId="77777777" w:rsidR="00016828" w:rsidRPr="005C55CF" w:rsidRDefault="00016828" w:rsidP="00016828">
      <w:pPr>
        <w:pStyle w:val="Akapitzlist"/>
        <w:numPr>
          <w:ilvl w:val="0"/>
          <w:numId w:val="30"/>
        </w:numPr>
        <w:suppressAutoHyphens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>udostępniania, w tym także przesyłania za pośrednictwem sieci multimedialnych, w szczególności Internetu i Intranetu, on-line, w tym również publiczne udostępnianie;</w:t>
      </w:r>
    </w:p>
    <w:p w14:paraId="69B02525" w14:textId="77777777" w:rsidR="00016828" w:rsidRPr="005C55CF" w:rsidRDefault="00016828" w:rsidP="00016828">
      <w:pPr>
        <w:pStyle w:val="Akapitzlist"/>
        <w:numPr>
          <w:ilvl w:val="0"/>
          <w:numId w:val="30"/>
        </w:numPr>
        <w:suppressAutoHyphens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5C55CF">
        <w:rPr>
          <w:rFonts w:asciiTheme="minorHAnsi" w:hAnsiTheme="minorHAnsi" w:cstheme="minorHAnsi"/>
          <w:szCs w:val="24"/>
        </w:rPr>
        <w:t xml:space="preserve"> publikacji i rozpowszechniania w całości lub w części za pomocą wizji lub fonii przewodowej albo bezprzewodowej przez instalację naziemną, nadawanie za pośrednictwem satelity, równoległe i integralne nadawanie dzieła przez inną organizację radiową bądź telewizyjną, za pośrednictwem satelity, równoległe i integralne nadawanie dzieła przez inną organizację radiową bądź telewizyjną, transmisję komputerową (sieć szerokiego dostępu, Internet) łącznie z utrwaleniem w pamięci RAM oraz zezwalaniem na tworzenie i nadawanie kompilacji.</w:t>
      </w:r>
    </w:p>
    <w:p w14:paraId="258DF6A7" w14:textId="77777777" w:rsidR="00016828" w:rsidRPr="005C55CF" w:rsidRDefault="00016828" w:rsidP="00016828">
      <w:pPr>
        <w:numPr>
          <w:ilvl w:val="0"/>
          <w:numId w:val="29"/>
        </w:numPr>
        <w:tabs>
          <w:tab w:val="left" w:leader="dot" w:pos="4536"/>
          <w:tab w:val="left" w:leader="dot" w:pos="8505"/>
        </w:tabs>
        <w:suppressAutoHyphens/>
        <w:spacing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>W wyniku przeniesienia praw, o których mowa w ust. 1, Zamawiający nabywa wyłączne prawa do korzystania z przedmiotu Umowy w pełnym zakresie i w jakikolwiek sposób, bez ograniczeń w czasie i przestrzeni terytorialnej, na polach eksploatacji wymienionych w ust. 2, w ramach całej struktury organizacyjnej, a także wyłączne prawa do rozporządzania i innych form udostępniania przedmiotu Umowy na rzecz osób trzecich, zarówno w toku obecnie prowadzonej, jak i przyszłej działalności. Przeniesienie autorskich praw majątkowych następuje na czas nieokreślony i jest nieodpłatne.</w:t>
      </w:r>
    </w:p>
    <w:p w14:paraId="523C21F5" w14:textId="77777777" w:rsidR="00016828" w:rsidRPr="005C55CF" w:rsidRDefault="00016828" w:rsidP="00016828">
      <w:pPr>
        <w:numPr>
          <w:ilvl w:val="0"/>
          <w:numId w:val="29"/>
        </w:numPr>
        <w:tabs>
          <w:tab w:val="left" w:leader="dot" w:pos="4536"/>
          <w:tab w:val="left" w:leader="dot" w:pos="8505"/>
        </w:tabs>
        <w:suppressAutoHyphens/>
        <w:spacing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>W zakresie, w jakim będzie to konieczne, Wykonawca zapewni Zamawiającemu możliwość nieodpłatnego korzystania z przedmiotu Umowy, także w tej części, w której majątkowe prawa autorskie będą przysługiwały osobie trzeciej.</w:t>
      </w:r>
    </w:p>
    <w:p w14:paraId="67EFA42B" w14:textId="1CBEC469" w:rsidR="00016828" w:rsidRPr="005C55CF" w:rsidRDefault="00016828" w:rsidP="00016828">
      <w:pPr>
        <w:numPr>
          <w:ilvl w:val="0"/>
          <w:numId w:val="29"/>
        </w:numPr>
        <w:tabs>
          <w:tab w:val="left" w:leader="dot" w:pos="4536"/>
          <w:tab w:val="left" w:leader="dot" w:pos="8505"/>
        </w:tabs>
        <w:suppressAutoHyphens/>
        <w:spacing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>Wykonawca udziela Zamawiającemu zgody na wykonywanie praw zależnych do opracowań przedmiotu Umowy, w rozumieniu art. 2 ust. 1 oraz 2 i art. 46 ustawy z dnia 4 lutego 1994 r. o prawie autorskim i prawach pokrewnych.</w:t>
      </w:r>
    </w:p>
    <w:p w14:paraId="6F7A0299" w14:textId="7137EEBC" w:rsidR="00016828" w:rsidRPr="005C55CF" w:rsidRDefault="00BA6CE2" w:rsidP="00016828">
      <w:pPr>
        <w:numPr>
          <w:ilvl w:val="0"/>
          <w:numId w:val="29"/>
        </w:numPr>
        <w:tabs>
          <w:tab w:val="left" w:leader="dot" w:pos="4536"/>
          <w:tab w:val="left" w:leader="dot" w:pos="8505"/>
        </w:tabs>
        <w:suppressAutoHyphens/>
        <w:spacing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>Wynagrodzenie określone w § 3</w:t>
      </w:r>
      <w:r w:rsidR="00016828" w:rsidRPr="005C55CF">
        <w:rPr>
          <w:rFonts w:eastAsia="Times New Roman" w:cstheme="minorHAnsi"/>
          <w:lang w:val="pl-PL" w:eastAsia="pl-PL"/>
        </w:rPr>
        <w:t xml:space="preserve"> ust. 1 obejmuje, oprócz wynagrodzenia za przeniesienie autorskich praw majątkowych, o których mowa w ust. 1, także wynagrodzenie z tytułu zezwolenia na wykonywanie zależnych praw autorskich.</w:t>
      </w:r>
    </w:p>
    <w:p w14:paraId="36C2A6E3" w14:textId="77777777" w:rsidR="00016828" w:rsidRPr="005C55CF" w:rsidRDefault="00016828" w:rsidP="00016828">
      <w:pPr>
        <w:numPr>
          <w:ilvl w:val="0"/>
          <w:numId w:val="29"/>
        </w:numPr>
        <w:tabs>
          <w:tab w:val="left" w:leader="dot" w:pos="4536"/>
          <w:tab w:val="left" w:leader="dot" w:pos="8505"/>
        </w:tabs>
        <w:suppressAutoHyphens/>
        <w:spacing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 Zamawiający nabywa prawo wykorzystywania do celów promocyjnych projektów cząstkowych powstałych w trakcie realizacji zamówienia (osobno teksty i zdjęcia), a także projektu całości. Razem z przeniesieniem autorskich praw majątkowych, na Zamawiającego przechodzi wyłączne prawo udzielania zezwoleń na wykonywanie autorskiego prawa zależnego.</w:t>
      </w:r>
    </w:p>
    <w:p w14:paraId="64891D51" w14:textId="77777777" w:rsidR="00016828" w:rsidRPr="005C55CF" w:rsidRDefault="00016828" w:rsidP="00016828">
      <w:pPr>
        <w:numPr>
          <w:ilvl w:val="0"/>
          <w:numId w:val="29"/>
        </w:numPr>
        <w:tabs>
          <w:tab w:val="left" w:leader="dot" w:pos="4536"/>
          <w:tab w:val="left" w:leader="dot" w:pos="8505"/>
        </w:tabs>
        <w:suppressAutoHyphens/>
        <w:spacing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lastRenderedPageBreak/>
        <w:t>Wykonawca zobowiązuje się do pokrycia wszelkich wydatków poniesionych przez Zamawiającego wskutek roszczeń osób trzecich związanych z przysługującymi im majątkowymi prawami autorskimi.</w:t>
      </w:r>
    </w:p>
    <w:p w14:paraId="786D31FB" w14:textId="6435338D" w:rsidR="00016828" w:rsidRPr="005C55CF" w:rsidRDefault="00016828" w:rsidP="00EB314D">
      <w:pPr>
        <w:numPr>
          <w:ilvl w:val="0"/>
          <w:numId w:val="29"/>
        </w:numPr>
        <w:tabs>
          <w:tab w:val="left" w:leader="dot" w:pos="4536"/>
          <w:tab w:val="left" w:leader="dot" w:pos="8505"/>
        </w:tabs>
        <w:suppressAutoHyphens/>
        <w:spacing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>Wykonawca zobowiązuje się do przesłania Zamawiającemu plików otwartych wykonanych projektów graficznych poszczególnych artykułów informacyjno</w:t>
      </w:r>
      <w:r w:rsidRPr="005C55CF">
        <w:rPr>
          <w:rFonts w:eastAsia="Times New Roman" w:cstheme="minorHAnsi"/>
          <w:color w:val="FF0000"/>
          <w:lang w:val="pl-PL" w:eastAsia="pl-PL"/>
        </w:rPr>
        <w:t>-</w:t>
      </w:r>
      <w:r w:rsidRPr="005C55CF">
        <w:rPr>
          <w:rFonts w:eastAsia="Times New Roman" w:cstheme="minorHAnsi"/>
          <w:lang w:val="pl-PL" w:eastAsia="pl-PL"/>
        </w:rPr>
        <w:t>promocyjnych, umożliwiających ich edycję i ewentualne zmiany.</w:t>
      </w:r>
    </w:p>
    <w:p w14:paraId="729A673C" w14:textId="77777777" w:rsidR="00AA5CBB" w:rsidRPr="005C55CF" w:rsidRDefault="00AA5CBB" w:rsidP="00C63B3E">
      <w:pPr>
        <w:pStyle w:val="Nagwek1"/>
        <w:tabs>
          <w:tab w:val="center" w:pos="4536"/>
        </w:tabs>
        <w:suppressAutoHyphens/>
        <w:spacing w:before="0"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</w:pPr>
    </w:p>
    <w:p w14:paraId="17E0CE60" w14:textId="62BFC94D" w:rsidR="00C63B3E" w:rsidRPr="005C55CF" w:rsidRDefault="00BA6CE2" w:rsidP="00C63B3E">
      <w:pPr>
        <w:pStyle w:val="Nagwek1"/>
        <w:tabs>
          <w:tab w:val="center" w:pos="4536"/>
        </w:tabs>
        <w:suppressAutoHyphens/>
        <w:spacing w:before="0"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</w:pPr>
      <w:r w:rsidRPr="005C55CF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  <w:t>§ 5</w:t>
      </w:r>
      <w:r w:rsidR="00C63B3E" w:rsidRPr="005C55CF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  <w:t xml:space="preserve"> Klauzule społeczne</w:t>
      </w:r>
    </w:p>
    <w:p w14:paraId="01DF3F2A" w14:textId="77777777" w:rsidR="00C63B3E" w:rsidRPr="005C55CF" w:rsidRDefault="00C63B3E" w:rsidP="00C63B3E">
      <w:pPr>
        <w:rPr>
          <w:rFonts w:cstheme="minorHAnsi"/>
          <w:lang w:val="pl-PL" w:eastAsia="pl-PL"/>
        </w:rPr>
      </w:pPr>
    </w:p>
    <w:p w14:paraId="207FD3AA" w14:textId="08B84EBA" w:rsidR="002F11B1" w:rsidRPr="005C55CF" w:rsidRDefault="00D15B9A" w:rsidP="00AC314B">
      <w:pPr>
        <w:pStyle w:val="NormalnyWeb"/>
        <w:spacing w:after="240" w:afterAutospacing="0" w:line="360" w:lineRule="auto"/>
        <w:rPr>
          <w:rFonts w:asciiTheme="minorHAnsi" w:hAnsiTheme="minorHAnsi" w:cstheme="minorHAnsi"/>
          <w:b/>
        </w:rPr>
      </w:pPr>
      <w:r w:rsidRPr="005C55CF">
        <w:rPr>
          <w:rFonts w:asciiTheme="minorHAnsi" w:hAnsiTheme="minorHAnsi" w:cstheme="minorHAnsi"/>
        </w:rPr>
        <w:t xml:space="preserve">1. W celu realizacji zamówienia Wykonawca jest zobowiązany zatrudnić osobę, na podstawie umowy o pracę, w myśl art. 95 ust. 1 ustawy z dnia 11 września 2019 r. - Prawo zamówień publicznych, świadczącą pracę jako </w:t>
      </w:r>
      <w:r w:rsidRPr="005C55CF">
        <w:rPr>
          <w:rFonts w:asciiTheme="minorHAnsi" w:hAnsiTheme="minorHAnsi" w:cstheme="minorHAnsi"/>
          <w:b/>
        </w:rPr>
        <w:t xml:space="preserve">koordynator realizacji </w:t>
      </w:r>
      <w:r w:rsidR="002773BC" w:rsidRPr="005C55CF">
        <w:rPr>
          <w:rFonts w:asciiTheme="minorHAnsi" w:hAnsiTheme="minorHAnsi" w:cstheme="minorHAnsi"/>
          <w:b/>
        </w:rPr>
        <w:t xml:space="preserve">przedmiotu umowy </w:t>
      </w:r>
      <w:r w:rsidR="00281A68" w:rsidRPr="005C55CF">
        <w:rPr>
          <w:rFonts w:asciiTheme="minorHAnsi" w:hAnsiTheme="minorHAnsi" w:cstheme="minorHAnsi"/>
          <w:b/>
        </w:rPr>
        <w:t xml:space="preserve">zgodnie ze Szczegółowym opisem przedmiotu zamówienia, stanowiącym </w:t>
      </w:r>
      <w:r w:rsidR="002773BC" w:rsidRPr="005C55CF">
        <w:rPr>
          <w:rFonts w:asciiTheme="minorHAnsi" w:hAnsiTheme="minorHAnsi" w:cstheme="minorHAnsi"/>
          <w:b/>
        </w:rPr>
        <w:t>z</w:t>
      </w:r>
      <w:r w:rsidR="00281A68" w:rsidRPr="005C55CF">
        <w:rPr>
          <w:rFonts w:asciiTheme="minorHAnsi" w:hAnsiTheme="minorHAnsi" w:cstheme="minorHAnsi"/>
          <w:b/>
        </w:rPr>
        <w:t>ałącznik nr 1 do umowy.</w:t>
      </w:r>
      <w:r w:rsidRPr="005C55CF">
        <w:rPr>
          <w:rFonts w:asciiTheme="minorHAnsi" w:hAnsiTheme="minorHAnsi" w:cstheme="minorHAnsi"/>
        </w:rPr>
        <w:br/>
        <w:t xml:space="preserve">2.    W trakcie realizacji zamówienia Zamawiający uprawniony jest do wykonywania czynności kontrolnych wobec Wykonawcy odnośnie spełniania przez Wykonawcę wymogu zatrudnienia na podstawie umowy o pracę osoby koordynatora wykonującego wskazane w ust. 1 czynności. Zamawiający uprawniony jest w szczególności do: </w:t>
      </w:r>
      <w:r w:rsidRPr="005C55CF">
        <w:rPr>
          <w:rFonts w:asciiTheme="minorHAnsi" w:hAnsiTheme="minorHAnsi" w:cstheme="minorHAnsi"/>
        </w:rPr>
        <w:br/>
        <w:t>1)    żądania oświadczeń i dokumentów w zakresie potwierdzenia spełniania ww. wymogów i dokonywania ich oceny;</w:t>
      </w:r>
      <w:r w:rsidRPr="005C55CF">
        <w:rPr>
          <w:rFonts w:asciiTheme="minorHAnsi" w:hAnsiTheme="minorHAnsi" w:cstheme="minorHAnsi"/>
        </w:rPr>
        <w:br/>
        <w:t>2)    żądania wyjaśnień w przypadku wątpliwości w zakresie potwierdzenia spełniania ww. wymogów;</w:t>
      </w:r>
      <w:r w:rsidRPr="005C55CF">
        <w:rPr>
          <w:rFonts w:asciiTheme="minorHAnsi" w:hAnsiTheme="minorHAnsi" w:cstheme="minorHAnsi"/>
        </w:rPr>
        <w:br/>
        <w:t>3)    przeprowadzania kontroli na miejscu wykonywania świadczenia.</w:t>
      </w:r>
      <w:r w:rsidRPr="005C55CF">
        <w:rPr>
          <w:rFonts w:asciiTheme="minorHAnsi" w:hAnsiTheme="minorHAnsi" w:cstheme="minorHAnsi"/>
        </w:rPr>
        <w:br/>
        <w:t>3.    W trakcie realizacji zamówienia na każde wezwanie Zamawiającego w wyznaczonym w tym wezwaniu terminie Wykonawca przedłoży Zamawiającemu wskazane poniżej dowody w celu potwierdzenia spełnienia wymogu zatrudnienia na podstawie umowy o pracę przez Wykonawcę osoby wykonującej wskazane w ust. 1 czynności w trakcie realizacji zamówienia:</w:t>
      </w:r>
      <w:r w:rsidRPr="005C55CF">
        <w:rPr>
          <w:rFonts w:asciiTheme="minorHAnsi" w:hAnsiTheme="minorHAnsi" w:cstheme="minorHAnsi"/>
        </w:rPr>
        <w:br/>
        <w:t>1)    oświadczenie Wykonawcy lub zatrudnionego pracownika o zatrudnieniu na podstawie umowy o pracę osoby wykonującej czynności, których dotyczy wezwanie Zamawiającego. Oświadczenie to powinno zawierać w szczególności: dokładne określenie podmiotu składającego oświadczenie, datę złożenia oświadczenia, wskazanie, że objęte wezwaniem czynności wykonuje osoba zatrudniona na podstawie umowy o pracę, imiona i nazwisko tej osoby, rodzaj umowy o pracę, datę jej zawarcia, zakres obowiązków pracownika oraz podpis osoby uprawnionej do złożenia oświadczenia w imieniu Wykonawcy;</w:t>
      </w:r>
      <w:r w:rsidRPr="005C55CF">
        <w:rPr>
          <w:rFonts w:asciiTheme="minorHAnsi" w:hAnsiTheme="minorHAnsi" w:cstheme="minorHAnsi"/>
        </w:rPr>
        <w:br/>
      </w:r>
      <w:r w:rsidRPr="005C55CF">
        <w:rPr>
          <w:rFonts w:asciiTheme="minorHAnsi" w:hAnsiTheme="minorHAnsi" w:cstheme="minorHAnsi"/>
        </w:rPr>
        <w:lastRenderedPageBreak/>
        <w:t xml:space="preserve">2)    poświadczoną za zgodność z oryginałem odpowiednio przez Wykonawcę kopię umowy o pracę osoby wykonującej w trakcie realizacji zamówienia czynności, których dotyczy ww. oświadczenie wykonawcy (wraz z dokumentem regulującym zakres obowiązków, jeżeli został sporządzony). Imię i nazwisko pracownika nie podlega </w:t>
      </w:r>
      <w:proofErr w:type="spellStart"/>
      <w:r w:rsidRPr="005C55CF">
        <w:rPr>
          <w:rFonts w:asciiTheme="minorHAnsi" w:hAnsiTheme="minorHAnsi" w:cstheme="minorHAnsi"/>
        </w:rPr>
        <w:t>anonimizacji</w:t>
      </w:r>
      <w:proofErr w:type="spellEnd"/>
      <w:r w:rsidRPr="005C55CF">
        <w:rPr>
          <w:rFonts w:asciiTheme="minorHAnsi" w:hAnsiTheme="minorHAnsi" w:cstheme="minorHAnsi"/>
        </w:rPr>
        <w:t>. Informacje takie jak: data zawarcia umowy, rodzaj umowy o pracę powinny być możliwe do zidentyfikowania;</w:t>
      </w:r>
      <w:r w:rsidRPr="005C55CF">
        <w:rPr>
          <w:rFonts w:asciiTheme="minorHAnsi" w:hAnsiTheme="minorHAnsi" w:cstheme="minorHAnsi"/>
        </w:rPr>
        <w:br/>
        <w:t>3)    zaświadczenie właściwego oddziału Zakładu Ubezpieczeń Społecznych, potwierdzające opłacanie przez Wykonawcę składek na ubezpieczenia społeczne i zdrowotne z tytuł</w:t>
      </w:r>
      <w:r w:rsidR="00D53114" w:rsidRPr="005C55CF">
        <w:rPr>
          <w:rFonts w:asciiTheme="minorHAnsi" w:hAnsiTheme="minorHAnsi" w:cstheme="minorHAnsi"/>
        </w:rPr>
        <w:t>u zatrudnienia na podstawie umowy</w:t>
      </w:r>
      <w:r w:rsidRPr="005C55CF">
        <w:rPr>
          <w:rFonts w:asciiTheme="minorHAnsi" w:hAnsiTheme="minorHAnsi" w:cstheme="minorHAnsi"/>
        </w:rPr>
        <w:t xml:space="preserve"> o pracę za ostatni okres rozliczeniowy;</w:t>
      </w:r>
      <w:r w:rsidRPr="005C55CF">
        <w:rPr>
          <w:rFonts w:asciiTheme="minorHAnsi" w:hAnsiTheme="minorHAnsi" w:cstheme="minorHAnsi"/>
        </w:rPr>
        <w:br/>
        <w:t>4)    poświadczoną za zgodność z oryginałem odpowiednio przez Wykonawcę kopię dowodu potwierdzającego zgłoszenie pracownika przez pracodawcę do ubezpieczeń, zanonimizowaną w sposób zapewniający ochr</w:t>
      </w:r>
      <w:r w:rsidR="00D53114" w:rsidRPr="005C55CF">
        <w:rPr>
          <w:rFonts w:asciiTheme="minorHAnsi" w:hAnsiTheme="minorHAnsi" w:cstheme="minorHAnsi"/>
        </w:rPr>
        <w:t>onę danych osobowych pracownika</w:t>
      </w:r>
      <w:r w:rsidRPr="005C55CF">
        <w:rPr>
          <w:rFonts w:asciiTheme="minorHAnsi" w:hAnsiTheme="minorHAnsi" w:cstheme="minorHAnsi"/>
        </w:rPr>
        <w:t xml:space="preserve">, zgodnie z przepisami dotyczącymi ochrony danych osobowych. Imię i nazwisko pracownika nie podlega </w:t>
      </w:r>
      <w:proofErr w:type="spellStart"/>
      <w:r w:rsidRPr="005C55CF">
        <w:rPr>
          <w:rFonts w:asciiTheme="minorHAnsi" w:hAnsiTheme="minorHAnsi" w:cstheme="minorHAnsi"/>
        </w:rPr>
        <w:t>anonimizacji</w:t>
      </w:r>
      <w:proofErr w:type="spellEnd"/>
      <w:r w:rsidRPr="005C55CF">
        <w:rPr>
          <w:rFonts w:asciiTheme="minorHAnsi" w:hAnsiTheme="minorHAnsi" w:cstheme="minorHAnsi"/>
        </w:rPr>
        <w:t>.</w:t>
      </w:r>
      <w:r w:rsidRPr="005C55CF">
        <w:rPr>
          <w:rFonts w:asciiTheme="minorHAnsi" w:hAnsiTheme="minorHAnsi" w:cstheme="minorHAnsi"/>
        </w:rPr>
        <w:br/>
        <w:t>4.   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</w:t>
      </w:r>
      <w:r w:rsidR="00D53114" w:rsidRPr="005C55CF">
        <w:rPr>
          <w:rFonts w:asciiTheme="minorHAnsi" w:hAnsiTheme="minorHAnsi" w:cstheme="minorHAnsi"/>
        </w:rPr>
        <w:t>dstawie umowy o pracę osoby wykonującej</w:t>
      </w:r>
      <w:r w:rsidRPr="005C55CF">
        <w:rPr>
          <w:rFonts w:asciiTheme="minorHAnsi" w:hAnsiTheme="minorHAnsi" w:cstheme="minorHAnsi"/>
        </w:rPr>
        <w:t xml:space="preserve"> wskazane </w:t>
      </w:r>
      <w:r w:rsidR="003C2E63" w:rsidRPr="005C55CF">
        <w:rPr>
          <w:rFonts w:asciiTheme="minorHAnsi" w:hAnsiTheme="minorHAnsi" w:cstheme="minorHAnsi"/>
        </w:rPr>
        <w:br/>
      </w:r>
      <w:r w:rsidRPr="005C55CF">
        <w:rPr>
          <w:rFonts w:asciiTheme="minorHAnsi" w:hAnsiTheme="minorHAnsi" w:cstheme="minorHAnsi"/>
        </w:rPr>
        <w:t>w ust. 1 czynności.</w:t>
      </w:r>
      <w:r w:rsidRPr="005C55CF">
        <w:rPr>
          <w:rFonts w:asciiTheme="minorHAnsi" w:hAnsiTheme="minorHAnsi" w:cstheme="minorHAnsi"/>
        </w:rPr>
        <w:br/>
        <w:t xml:space="preserve">5.    Dopuszcza się zmianę osoby, o której mowa w ust. 1, wykonującej przedmiot zamówienia. </w:t>
      </w:r>
      <w:r w:rsidR="003C2E63" w:rsidRPr="005C55CF">
        <w:rPr>
          <w:rFonts w:asciiTheme="minorHAnsi" w:hAnsiTheme="minorHAnsi" w:cstheme="minorHAnsi"/>
        </w:rPr>
        <w:br/>
      </w:r>
      <w:r w:rsidRPr="005C55CF">
        <w:rPr>
          <w:rFonts w:asciiTheme="minorHAnsi" w:hAnsiTheme="minorHAnsi" w:cstheme="minorHAnsi"/>
        </w:rPr>
        <w:t>W przypadku wygaśnięcia/rozwiązania stosunku pracy z osobą biorącą udział przy realizacji zamówienia, Wykonawca jest zobowiązany powiadomić Zamawiającego o tym fakcie (pisemnie, bądź drogą elektroniczną) w terminie do 5 dni, licząc od dnia, w którym nastąpiło rozwiązanie s</w:t>
      </w:r>
      <w:r w:rsidR="00D53114" w:rsidRPr="005C55CF">
        <w:rPr>
          <w:rFonts w:asciiTheme="minorHAnsi" w:hAnsiTheme="minorHAnsi" w:cstheme="minorHAnsi"/>
        </w:rPr>
        <w:t>tosunku pracy.</w:t>
      </w:r>
      <w:r w:rsidR="00D53114" w:rsidRPr="005C55CF">
        <w:rPr>
          <w:rFonts w:asciiTheme="minorHAnsi" w:hAnsiTheme="minorHAnsi" w:cstheme="minorHAnsi"/>
        </w:rPr>
        <w:br/>
        <w:t>6.    Wykonawca</w:t>
      </w:r>
      <w:r w:rsidRPr="005C55CF">
        <w:rPr>
          <w:rFonts w:asciiTheme="minorHAnsi" w:hAnsiTheme="minorHAnsi" w:cstheme="minorHAnsi"/>
        </w:rPr>
        <w:t xml:space="preserve"> w terminie do 21 dni od dnia powiadomienia, o którym mowa w ust. 5, jest zobowiązany zatrudnić inną osobę nieprzerwanie przez cały okres trwania umowy. </w:t>
      </w:r>
      <w:r w:rsidRPr="005C55CF">
        <w:rPr>
          <w:rFonts w:asciiTheme="minorHAnsi" w:hAnsiTheme="minorHAnsi" w:cstheme="minorHAnsi"/>
        </w:rPr>
        <w:br/>
        <w:t>7.    Wykonawca oświadcza, że wypełnił obowiązek</w:t>
      </w:r>
      <w:r w:rsidR="00D53114" w:rsidRPr="005C55CF">
        <w:rPr>
          <w:rFonts w:asciiTheme="minorHAnsi" w:hAnsiTheme="minorHAnsi" w:cstheme="minorHAnsi"/>
        </w:rPr>
        <w:t xml:space="preserve"> informacyjny względem osoby fizycznej skierowanej</w:t>
      </w:r>
      <w:r w:rsidRPr="005C55CF">
        <w:rPr>
          <w:rFonts w:asciiTheme="minorHAnsi" w:hAnsiTheme="minorHAnsi" w:cstheme="minorHAnsi"/>
        </w:rPr>
        <w:t xml:space="preserve"> do realizacji n</w:t>
      </w:r>
      <w:r w:rsidR="00D53114" w:rsidRPr="005C55CF">
        <w:rPr>
          <w:rFonts w:asciiTheme="minorHAnsi" w:hAnsiTheme="minorHAnsi" w:cstheme="minorHAnsi"/>
        </w:rPr>
        <w:t>iniejszego zamówienia, o której</w:t>
      </w:r>
      <w:r w:rsidRPr="005C55CF">
        <w:rPr>
          <w:rFonts w:asciiTheme="minorHAnsi" w:hAnsiTheme="minorHAnsi" w:cstheme="minorHAnsi"/>
        </w:rPr>
        <w:t xml:space="preserve"> mowa w ust. 1 i następnych przewidziany w przepisach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4 maja 2016 r., zwane dalej „RODO"), </w:t>
      </w:r>
      <w:r w:rsidR="00D53114" w:rsidRPr="005C55CF">
        <w:rPr>
          <w:rFonts w:asciiTheme="minorHAnsi" w:hAnsiTheme="minorHAnsi" w:cstheme="minorHAnsi"/>
        </w:rPr>
        <w:t>tj. że poinformował osobę skierowaną</w:t>
      </w:r>
      <w:r w:rsidRPr="005C55CF">
        <w:rPr>
          <w:rFonts w:asciiTheme="minorHAnsi" w:hAnsiTheme="minorHAnsi" w:cstheme="minorHAnsi"/>
        </w:rPr>
        <w:t xml:space="preserve"> do realizacji niniejszego </w:t>
      </w:r>
      <w:r w:rsidR="00D53114" w:rsidRPr="005C55CF">
        <w:rPr>
          <w:rFonts w:asciiTheme="minorHAnsi" w:hAnsiTheme="minorHAnsi" w:cstheme="minorHAnsi"/>
        </w:rPr>
        <w:t>zamówienia, o której</w:t>
      </w:r>
      <w:r w:rsidRPr="005C55CF">
        <w:rPr>
          <w:rFonts w:asciiTheme="minorHAnsi" w:hAnsiTheme="minorHAnsi" w:cstheme="minorHAnsi"/>
        </w:rPr>
        <w:t xml:space="preserve"> mo</w:t>
      </w:r>
      <w:r w:rsidR="00D53114" w:rsidRPr="005C55CF">
        <w:rPr>
          <w:rFonts w:asciiTheme="minorHAnsi" w:hAnsiTheme="minorHAnsi" w:cstheme="minorHAnsi"/>
        </w:rPr>
        <w:t>wa w ust. 1 i następnych, że jej</w:t>
      </w:r>
      <w:r w:rsidRPr="005C55CF">
        <w:rPr>
          <w:rFonts w:asciiTheme="minorHAnsi" w:hAnsiTheme="minorHAnsi" w:cstheme="minorHAnsi"/>
        </w:rPr>
        <w:t xml:space="preserve"> dane osobowe w zakresie wskazanym w ust. 2 i  3 zostaną udostępnione Zamawiającemu w celu związanym z realizacją niniejszej umowy.</w:t>
      </w:r>
    </w:p>
    <w:p w14:paraId="102360A6" w14:textId="0CB4CBEA" w:rsidR="00016828" w:rsidRPr="005C55CF" w:rsidRDefault="00BA6CE2" w:rsidP="00D5311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5C55CF">
        <w:rPr>
          <w:rFonts w:asciiTheme="minorHAnsi" w:hAnsiTheme="minorHAnsi" w:cstheme="minorHAnsi"/>
          <w:b/>
          <w:lang w:eastAsia="pl-PL"/>
        </w:rPr>
        <w:lastRenderedPageBreak/>
        <w:t>§ 6</w:t>
      </w:r>
      <w:r w:rsidR="00016828" w:rsidRPr="005C55CF">
        <w:rPr>
          <w:rFonts w:asciiTheme="minorHAnsi" w:hAnsiTheme="minorHAnsi" w:cstheme="minorHAnsi"/>
          <w:b/>
          <w:lang w:eastAsia="pl-PL"/>
        </w:rPr>
        <w:t xml:space="preserve"> Odbiór Przedmiotu Zamówienia</w:t>
      </w:r>
    </w:p>
    <w:p w14:paraId="383F7A86" w14:textId="77777777" w:rsidR="00016828" w:rsidRPr="005C55CF" w:rsidRDefault="00016828" w:rsidP="00CD253A">
      <w:pPr>
        <w:suppressAutoHyphens/>
        <w:spacing w:before="240" w:after="240" w:line="360" w:lineRule="auto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>Przyjęcie przedmiotu zamówienia nastąpi każdorazowo na podstawie protokołów odbioru ilościowego i jakościowego podpisanych przez pracownika Zamawiającego. Protokoły odbioru ilościowego i jakościowego będą podstawą do wystawienia przez Wykonawcę faktur/rachunków.</w:t>
      </w:r>
    </w:p>
    <w:p w14:paraId="6CB744E8" w14:textId="77777777" w:rsidR="002F11B1" w:rsidRPr="005C55CF" w:rsidRDefault="00016828" w:rsidP="00CD253A">
      <w:pPr>
        <w:pStyle w:val="Nagwek1"/>
        <w:tabs>
          <w:tab w:val="center" w:pos="4536"/>
        </w:tabs>
        <w:suppressAutoHyphens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pl-PL"/>
        </w:rPr>
      </w:pPr>
      <w:r w:rsidRPr="005C55CF"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pl-PL"/>
        </w:rPr>
        <w:tab/>
      </w:r>
    </w:p>
    <w:p w14:paraId="764C45B0" w14:textId="27100ED4" w:rsidR="00016828" w:rsidRPr="005C55CF" w:rsidRDefault="002F11B1" w:rsidP="00CD253A">
      <w:pPr>
        <w:pStyle w:val="Nagwek1"/>
        <w:tabs>
          <w:tab w:val="center" w:pos="4536"/>
        </w:tabs>
        <w:suppressAutoHyphens/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</w:pPr>
      <w:r w:rsidRPr="005C55CF"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pl-PL"/>
        </w:rPr>
        <w:tab/>
      </w:r>
      <w:r w:rsidR="00BA6CE2" w:rsidRPr="005C55CF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  <w:t>§ 7</w:t>
      </w:r>
      <w:r w:rsidR="00016828" w:rsidRPr="005C55CF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  <w:t xml:space="preserve"> Zmiany w umowie</w:t>
      </w:r>
    </w:p>
    <w:p w14:paraId="671A5710" w14:textId="1D492BA2" w:rsidR="00016828" w:rsidRPr="005C55CF" w:rsidRDefault="00016828" w:rsidP="00E138F1">
      <w:pPr>
        <w:pStyle w:val="Akapitzlist"/>
        <w:numPr>
          <w:ilvl w:val="0"/>
          <w:numId w:val="35"/>
        </w:numPr>
        <w:suppressAutoHyphens/>
        <w:spacing w:before="240" w:line="360" w:lineRule="auto"/>
        <w:ind w:left="142" w:right="-470"/>
        <w:rPr>
          <w:rFonts w:asciiTheme="minorHAnsi" w:hAnsiTheme="minorHAnsi" w:cstheme="minorHAnsi"/>
        </w:rPr>
      </w:pPr>
      <w:r w:rsidRPr="005C55CF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56FF5D6C" w14:textId="77777777" w:rsidR="004C0687" w:rsidRPr="005C55CF" w:rsidRDefault="004C0687" w:rsidP="00E138F1">
      <w:pPr>
        <w:widowControl w:val="0"/>
        <w:numPr>
          <w:ilvl w:val="0"/>
          <w:numId w:val="35"/>
        </w:numPr>
        <w:tabs>
          <w:tab w:val="left" w:pos="510"/>
        </w:tabs>
        <w:spacing w:after="34" w:line="360" w:lineRule="auto"/>
        <w:ind w:left="142"/>
        <w:jc w:val="both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Zakazuje się istotnych zmian postanowień zawartej Umowy, za wyjątkiem następujących przypadków: </w:t>
      </w:r>
    </w:p>
    <w:p w14:paraId="1464CE71" w14:textId="77777777" w:rsidR="00E138F1" w:rsidRPr="005C55CF" w:rsidRDefault="004C0687" w:rsidP="00E138F1">
      <w:pPr>
        <w:pStyle w:val="Akapitzlist"/>
        <w:widowControl w:val="0"/>
        <w:numPr>
          <w:ilvl w:val="1"/>
          <w:numId w:val="35"/>
        </w:numPr>
        <w:tabs>
          <w:tab w:val="left" w:pos="510"/>
        </w:tabs>
        <w:spacing w:after="34" w:line="360" w:lineRule="auto"/>
        <w:ind w:left="142"/>
        <w:jc w:val="both"/>
        <w:rPr>
          <w:rFonts w:asciiTheme="minorHAnsi" w:hAnsiTheme="minorHAnsi" w:cstheme="minorHAnsi"/>
        </w:rPr>
      </w:pPr>
      <w:bookmarkStart w:id="0" w:name="_Hlk184478131"/>
      <w:r w:rsidRPr="005C55CF">
        <w:rPr>
          <w:rFonts w:asciiTheme="minorHAnsi" w:hAnsiTheme="minorHAnsi" w:cstheme="minorHAnsi"/>
        </w:rPr>
        <w:t xml:space="preserve">Zmiany terminu/sposobu realizacji lub zasad odbioru/rozliczeń </w:t>
      </w:r>
      <w:bookmarkEnd w:id="0"/>
      <w:r w:rsidRPr="005C55CF">
        <w:rPr>
          <w:rFonts w:asciiTheme="minorHAnsi" w:hAnsiTheme="minorHAnsi" w:cstheme="minorHAnsi"/>
        </w:rPr>
        <w:t xml:space="preserve">ze względu na przyczyny leżące po stronie Zamawiającego lub inne niezawinione przez Strony przyczyny. </w:t>
      </w:r>
    </w:p>
    <w:p w14:paraId="0688DA58" w14:textId="77777777" w:rsidR="00E138F1" w:rsidRPr="005C55CF" w:rsidRDefault="004C0687" w:rsidP="00E138F1">
      <w:pPr>
        <w:pStyle w:val="Akapitzlist"/>
        <w:widowControl w:val="0"/>
        <w:numPr>
          <w:ilvl w:val="1"/>
          <w:numId w:val="35"/>
        </w:numPr>
        <w:tabs>
          <w:tab w:val="left" w:pos="510"/>
        </w:tabs>
        <w:spacing w:after="34" w:line="360" w:lineRule="auto"/>
        <w:ind w:left="142"/>
        <w:jc w:val="both"/>
        <w:rPr>
          <w:rFonts w:asciiTheme="minorHAnsi" w:hAnsiTheme="minorHAnsi" w:cstheme="minorHAnsi"/>
        </w:rPr>
      </w:pPr>
      <w:r w:rsidRPr="005C55CF">
        <w:rPr>
          <w:rFonts w:asciiTheme="minorHAnsi" w:hAnsiTheme="minorHAnsi" w:cstheme="minorHAnsi"/>
        </w:rPr>
        <w:t>Zmiany terminu/sposobu realizacji lub zasad odbioru/rozliczeń w przypadku zaistnienia zmian powszechnie obowiązujących przepisów prawa w zakresie mającym wpływ na realizację Umowy, w tym zmiany stawki VAT w przypadku zmiany przepisów ustawy o podatku od towarów i usług, przy czym wartość netto określona w Umowie jest wartością stałą.</w:t>
      </w:r>
    </w:p>
    <w:p w14:paraId="0C1F83A0" w14:textId="77CCCAB1" w:rsidR="004C0687" w:rsidRPr="005C55CF" w:rsidRDefault="004C0687" w:rsidP="00E138F1">
      <w:pPr>
        <w:pStyle w:val="Akapitzlist"/>
        <w:widowControl w:val="0"/>
        <w:numPr>
          <w:ilvl w:val="1"/>
          <w:numId w:val="35"/>
        </w:numPr>
        <w:tabs>
          <w:tab w:val="left" w:pos="510"/>
        </w:tabs>
        <w:spacing w:after="34" w:line="360" w:lineRule="auto"/>
        <w:ind w:left="142"/>
        <w:jc w:val="both"/>
        <w:rPr>
          <w:rFonts w:asciiTheme="minorHAnsi" w:hAnsiTheme="minorHAnsi" w:cstheme="minorHAnsi"/>
        </w:rPr>
      </w:pPr>
      <w:r w:rsidRPr="005C55CF">
        <w:rPr>
          <w:rFonts w:asciiTheme="minorHAnsi" w:hAnsiTheme="minorHAnsi" w:cstheme="minorHAnsi"/>
        </w:rPr>
        <w:t xml:space="preserve">Zmiany terminu/sposobu realizacji lub zasad odbioru/rozliczeń w przypadku poprawy jakości lub innych parametrów charakterystycznych dla przedmiotu umowy na równoważną lub lepszą, podniesienia wydajności produktu oraz bezpieczeństwa. Zmiana nastąpić może przy zachowaniu dotychczasowego wynagrodzenia umownego.  </w:t>
      </w:r>
    </w:p>
    <w:p w14:paraId="30094401" w14:textId="77777777" w:rsidR="004C0687" w:rsidRPr="005C55CF" w:rsidRDefault="004C0687" w:rsidP="00E138F1">
      <w:pPr>
        <w:widowControl w:val="0"/>
        <w:numPr>
          <w:ilvl w:val="0"/>
          <w:numId w:val="35"/>
        </w:numPr>
        <w:tabs>
          <w:tab w:val="left" w:pos="510"/>
        </w:tabs>
        <w:spacing w:after="34" w:line="360" w:lineRule="auto"/>
        <w:ind w:left="142"/>
        <w:jc w:val="both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Zmiana umowy w zakresie terminu jest dopuszczalna stosownie do okresu trwania przeszkody. </w:t>
      </w:r>
    </w:p>
    <w:p w14:paraId="6E829AA6" w14:textId="77777777" w:rsidR="004C0687" w:rsidRPr="005C55CF" w:rsidRDefault="004C0687" w:rsidP="00E138F1">
      <w:pPr>
        <w:widowControl w:val="0"/>
        <w:numPr>
          <w:ilvl w:val="0"/>
          <w:numId w:val="35"/>
        </w:numPr>
        <w:tabs>
          <w:tab w:val="left" w:pos="510"/>
        </w:tabs>
        <w:spacing w:after="163" w:line="360" w:lineRule="auto"/>
        <w:ind w:left="142"/>
        <w:jc w:val="both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Każda ze Stron Umowy może zawnioskować o jej zmianę.  </w:t>
      </w:r>
    </w:p>
    <w:p w14:paraId="2373CCAA" w14:textId="77777777" w:rsidR="004C0687" w:rsidRPr="005C55CF" w:rsidRDefault="004C0687" w:rsidP="00E138F1">
      <w:pPr>
        <w:widowControl w:val="0"/>
        <w:numPr>
          <w:ilvl w:val="0"/>
          <w:numId w:val="35"/>
        </w:numPr>
        <w:tabs>
          <w:tab w:val="left" w:pos="510"/>
        </w:tabs>
        <w:spacing w:after="113" w:line="360" w:lineRule="auto"/>
        <w:ind w:left="142"/>
        <w:jc w:val="both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Wniosek o zmianę Umowy powinien zawierać co najmniej:  </w:t>
      </w:r>
    </w:p>
    <w:p w14:paraId="2C7F6110" w14:textId="77777777" w:rsidR="004C0687" w:rsidRPr="005C55CF" w:rsidRDefault="004C0687" w:rsidP="00E138F1">
      <w:pPr>
        <w:widowControl w:val="0"/>
        <w:numPr>
          <w:ilvl w:val="1"/>
          <w:numId w:val="35"/>
        </w:numPr>
        <w:tabs>
          <w:tab w:val="left" w:pos="510"/>
        </w:tabs>
        <w:spacing w:line="360" w:lineRule="auto"/>
        <w:ind w:left="142"/>
        <w:jc w:val="both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zakres proponowanej zmiany,  </w:t>
      </w:r>
    </w:p>
    <w:p w14:paraId="2DBB6B58" w14:textId="77777777" w:rsidR="004C0687" w:rsidRPr="005C55CF" w:rsidRDefault="004C0687" w:rsidP="00E138F1">
      <w:pPr>
        <w:widowControl w:val="0"/>
        <w:numPr>
          <w:ilvl w:val="1"/>
          <w:numId w:val="35"/>
        </w:numPr>
        <w:tabs>
          <w:tab w:val="left" w:pos="510"/>
        </w:tabs>
        <w:spacing w:line="360" w:lineRule="auto"/>
        <w:ind w:left="142"/>
        <w:jc w:val="both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opis okoliczności faktycznych uprawniających do dokonania zmiany,  </w:t>
      </w:r>
    </w:p>
    <w:p w14:paraId="0A11E238" w14:textId="77777777" w:rsidR="004C0687" w:rsidRPr="005C55CF" w:rsidRDefault="004C0687" w:rsidP="00E138F1">
      <w:pPr>
        <w:widowControl w:val="0"/>
        <w:numPr>
          <w:ilvl w:val="1"/>
          <w:numId w:val="35"/>
        </w:numPr>
        <w:tabs>
          <w:tab w:val="left" w:pos="510"/>
        </w:tabs>
        <w:spacing w:after="34" w:line="360" w:lineRule="auto"/>
        <w:ind w:left="142"/>
        <w:jc w:val="both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podstawę dokonania zmiany, to jest podstawę prawną wynikającą z przepisów ustawy  lub postanowień Umowy, </w:t>
      </w:r>
    </w:p>
    <w:p w14:paraId="6B202A40" w14:textId="77777777" w:rsidR="004C0687" w:rsidRPr="005C55CF" w:rsidRDefault="004C0687" w:rsidP="00E138F1">
      <w:pPr>
        <w:widowControl w:val="0"/>
        <w:numPr>
          <w:ilvl w:val="1"/>
          <w:numId w:val="35"/>
        </w:numPr>
        <w:tabs>
          <w:tab w:val="left" w:pos="510"/>
        </w:tabs>
        <w:spacing w:after="34" w:line="360" w:lineRule="auto"/>
        <w:ind w:left="142"/>
        <w:jc w:val="both"/>
        <w:rPr>
          <w:rFonts w:eastAsia="Times New Roman" w:cstheme="minorHAnsi"/>
          <w:lang w:val="pl-PL" w:eastAsia="pl-PL"/>
        </w:rPr>
      </w:pPr>
      <w:r w:rsidRPr="005C55CF">
        <w:rPr>
          <w:rFonts w:eastAsia="Times New Roman" w:cstheme="minorHAnsi"/>
          <w:lang w:val="pl-PL" w:eastAsia="pl-PL"/>
        </w:rPr>
        <w:t xml:space="preserve">informacje i dowody potwierdzające, że zostały spełnione okoliczności uzasadniające  dokonanie zmiany Umowy.  </w:t>
      </w:r>
    </w:p>
    <w:p w14:paraId="73B19995" w14:textId="35A44FA7" w:rsidR="00E138F1" w:rsidRPr="005C55CF" w:rsidRDefault="00E138F1" w:rsidP="00CD253A">
      <w:pPr>
        <w:pStyle w:val="Nagwek1"/>
        <w:tabs>
          <w:tab w:val="center" w:pos="4536"/>
        </w:tabs>
        <w:suppressAutoHyphens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pl-PL"/>
        </w:rPr>
      </w:pPr>
    </w:p>
    <w:p w14:paraId="788AF0D4" w14:textId="32B2386C" w:rsidR="00016828" w:rsidRPr="005C55CF" w:rsidRDefault="00E138F1" w:rsidP="00CD253A">
      <w:pPr>
        <w:pStyle w:val="Nagwek1"/>
        <w:tabs>
          <w:tab w:val="center" w:pos="4536"/>
        </w:tabs>
        <w:suppressAutoHyphens/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</w:pPr>
      <w:r w:rsidRPr="005C55CF"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pl-PL"/>
        </w:rPr>
        <w:tab/>
      </w:r>
      <w:r w:rsidR="00BA6CE2" w:rsidRPr="005C55CF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  <w:t>§ 8</w:t>
      </w:r>
      <w:r w:rsidR="00016828" w:rsidRPr="005C55CF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l-PL" w:eastAsia="pl-PL"/>
        </w:rPr>
        <w:t xml:space="preserve"> Kary umowne</w:t>
      </w:r>
    </w:p>
    <w:p w14:paraId="0545E410" w14:textId="77777777" w:rsidR="00016828" w:rsidRPr="005C55CF" w:rsidRDefault="00016828" w:rsidP="00016828">
      <w:pPr>
        <w:numPr>
          <w:ilvl w:val="0"/>
          <w:numId w:val="31"/>
        </w:numPr>
        <w:suppressAutoHyphens/>
        <w:spacing w:line="360" w:lineRule="auto"/>
        <w:rPr>
          <w:rFonts w:eastAsia="Calibri" w:cstheme="minorHAnsi"/>
          <w:lang w:val="pl-PL"/>
        </w:rPr>
      </w:pPr>
      <w:r w:rsidRPr="005C55CF">
        <w:rPr>
          <w:rFonts w:cstheme="minorHAnsi"/>
          <w:lang w:val="pl-PL"/>
        </w:rPr>
        <w:t>Wykonawca zapłaci Zamawiającemu kary umowne:</w:t>
      </w:r>
    </w:p>
    <w:p w14:paraId="654AF4C7" w14:textId="75206EC7" w:rsidR="00016828" w:rsidRPr="005C55CF" w:rsidRDefault="00016828" w:rsidP="00016828">
      <w:pPr>
        <w:numPr>
          <w:ilvl w:val="1"/>
          <w:numId w:val="31"/>
        </w:numPr>
        <w:suppressAutoHyphens/>
        <w:spacing w:line="360" w:lineRule="auto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w wysokości 1 % łącznej wartości brutto pr</w:t>
      </w:r>
      <w:r w:rsidR="00AC314B" w:rsidRPr="005C55CF">
        <w:rPr>
          <w:rFonts w:cstheme="minorHAnsi"/>
          <w:lang w:val="pl-PL"/>
        </w:rPr>
        <w:t>zedmiotu umowy, określonej w § 3</w:t>
      </w:r>
      <w:r w:rsidRPr="005C55CF">
        <w:rPr>
          <w:rFonts w:cstheme="minorHAnsi"/>
          <w:lang w:val="pl-PL"/>
        </w:rPr>
        <w:t xml:space="preserve"> ust.1 za każdy dzień zwłoki w wykonaniu lub należytym wykonaniu przedmiotu umowy (w tym naruszenie terminu o którym mowa w </w:t>
      </w:r>
      <w:r w:rsidR="00404334" w:rsidRPr="005C55CF">
        <w:rPr>
          <w:rFonts w:cstheme="minorHAnsi"/>
          <w:lang w:val="pl-PL"/>
        </w:rPr>
        <w:t>§ 1 ust. 3, ust. 4 i ust. 13 oraz § 2 ust. 5 pkt 2</w:t>
      </w:r>
      <w:r w:rsidRPr="005C55CF">
        <w:rPr>
          <w:rFonts w:cstheme="minorHAnsi"/>
          <w:lang w:val="pl-PL"/>
        </w:rPr>
        <w:t>),</w:t>
      </w:r>
    </w:p>
    <w:p w14:paraId="079D74A0" w14:textId="02F22B07" w:rsidR="00016828" w:rsidRPr="005C55CF" w:rsidRDefault="00016828" w:rsidP="00016828">
      <w:pPr>
        <w:numPr>
          <w:ilvl w:val="1"/>
          <w:numId w:val="31"/>
        </w:numPr>
        <w:suppressAutoHyphens/>
        <w:spacing w:line="360" w:lineRule="auto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w wysokości 5 % łącznej wartości brutto pr</w:t>
      </w:r>
      <w:r w:rsidR="00AC314B" w:rsidRPr="005C55CF">
        <w:rPr>
          <w:rFonts w:cstheme="minorHAnsi"/>
          <w:lang w:val="pl-PL"/>
        </w:rPr>
        <w:t>zedmiotu umowy, określonej w § 3</w:t>
      </w:r>
      <w:r w:rsidRPr="005C55CF">
        <w:rPr>
          <w:rFonts w:cstheme="minorHAnsi"/>
          <w:lang w:val="pl-PL"/>
        </w:rPr>
        <w:t xml:space="preserve"> ust.1 za każdy przypadek niewykonania lub nienależytego wykonania przedmiotu umowy,</w:t>
      </w:r>
      <w:r w:rsidR="006D0EF3" w:rsidRPr="005C55CF">
        <w:rPr>
          <w:rFonts w:cstheme="minorHAnsi"/>
          <w:lang w:val="pl-PL"/>
        </w:rPr>
        <w:t xml:space="preserve"> inny</w:t>
      </w:r>
      <w:r w:rsidR="00C5792B" w:rsidRPr="005C55CF">
        <w:rPr>
          <w:rFonts w:cstheme="minorHAnsi"/>
          <w:lang w:val="pl-PL"/>
        </w:rPr>
        <w:t xml:space="preserve"> niż wymieniono w pkt 1</w:t>
      </w:r>
      <w:r w:rsidR="006D0EF3" w:rsidRPr="005C55CF">
        <w:rPr>
          <w:rFonts w:cstheme="minorHAnsi"/>
          <w:lang w:val="pl-PL"/>
        </w:rPr>
        <w:t>,</w:t>
      </w:r>
    </w:p>
    <w:p w14:paraId="6A12B9A4" w14:textId="2F9D5161" w:rsidR="00AA789F" w:rsidRPr="005C55CF" w:rsidRDefault="00016828" w:rsidP="00AA789F">
      <w:pPr>
        <w:numPr>
          <w:ilvl w:val="1"/>
          <w:numId w:val="31"/>
        </w:numPr>
        <w:suppressAutoHyphens/>
        <w:spacing w:line="360" w:lineRule="auto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w wysokości 30 % łącznej wartości brutto pr</w:t>
      </w:r>
      <w:r w:rsidR="00C76C7C" w:rsidRPr="005C55CF">
        <w:rPr>
          <w:rFonts w:cstheme="minorHAnsi"/>
          <w:lang w:val="pl-PL"/>
        </w:rPr>
        <w:t>zedmiotu umowy, określonej w § 3</w:t>
      </w:r>
      <w:r w:rsidRPr="005C55CF">
        <w:rPr>
          <w:rFonts w:cstheme="minorHAnsi"/>
          <w:lang w:val="pl-PL"/>
        </w:rPr>
        <w:t xml:space="preserve"> ust.1 w przypadku rozwiązania umowy z powodu okoliczności, za które odpowiada Wykonawca. </w:t>
      </w:r>
    </w:p>
    <w:p w14:paraId="4E380C2B" w14:textId="70117DC4" w:rsidR="00AA789F" w:rsidRPr="005C55CF" w:rsidRDefault="00AA789F" w:rsidP="00AA789F">
      <w:pPr>
        <w:numPr>
          <w:ilvl w:val="1"/>
          <w:numId w:val="31"/>
        </w:numPr>
        <w:suppressAutoHyphens/>
        <w:spacing w:line="360" w:lineRule="auto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 xml:space="preserve">w wysokości kwoty minimalnego wynagrodzenia za pracę, ustalonego na podstawie przepisów o minimalnym wynagrodzeniu za pracę (obowiązujących w chwili stwierdzenia przez Zamawiającego niedopełnienia przez Wykonawcę wymogu zatrudniania Pracowników wykonujących czynności na podstawie umowy o pracę w rozumieniu przepisów Kodeksu Pracy), za niedopełnienie wymogu zatrudniania osób na podstawie umowy o pracę w sposób określony w art. 22 § 1  Kodeksu Pracy. </w:t>
      </w:r>
    </w:p>
    <w:p w14:paraId="2FD30253" w14:textId="77777777" w:rsidR="00016828" w:rsidRPr="005C55CF" w:rsidRDefault="00016828" w:rsidP="00016828">
      <w:pPr>
        <w:numPr>
          <w:ilvl w:val="0"/>
          <w:numId w:val="31"/>
        </w:numPr>
        <w:suppressAutoHyphens/>
        <w:spacing w:line="360" w:lineRule="auto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Postanowienia ust.1 nie wykluczają prawa Zamawiającego do dochodzenia od Wykonawcy odszkodowania uzupełniającego na zasadach ogólnych, jeżeli wartość powstałej szkody przekroczy wysokość ww. kar umownych.</w:t>
      </w:r>
    </w:p>
    <w:p w14:paraId="4D0CEF03" w14:textId="77777777" w:rsidR="00016828" w:rsidRPr="005C55CF" w:rsidRDefault="00016828" w:rsidP="00016828">
      <w:pPr>
        <w:numPr>
          <w:ilvl w:val="0"/>
          <w:numId w:val="31"/>
        </w:numPr>
        <w:suppressAutoHyphens/>
        <w:spacing w:line="360" w:lineRule="auto"/>
        <w:rPr>
          <w:rFonts w:cstheme="minorHAnsi"/>
          <w:b/>
          <w:lang w:val="pl-PL"/>
        </w:rPr>
      </w:pPr>
      <w:r w:rsidRPr="005C55CF">
        <w:rPr>
          <w:rFonts w:cstheme="minorHAnsi"/>
          <w:lang w:val="pl-PL"/>
        </w:rPr>
        <w:t>Zamawiający ma prawo rozwiązać niniejszą umowę ze skutkiem natychmiastowym w przypadku rażącego naruszenia przez Wykonawcę postanowień umowy, ust.1 pkt 3 stosuje się odpowiednio.</w:t>
      </w:r>
    </w:p>
    <w:p w14:paraId="043A1D29" w14:textId="77777777" w:rsidR="00016828" w:rsidRPr="005C55CF" w:rsidRDefault="00016828" w:rsidP="00016828">
      <w:pPr>
        <w:numPr>
          <w:ilvl w:val="0"/>
          <w:numId w:val="31"/>
        </w:numPr>
        <w:suppressAutoHyphens/>
        <w:spacing w:line="360" w:lineRule="auto"/>
        <w:rPr>
          <w:rFonts w:cstheme="minorHAnsi"/>
          <w:b/>
          <w:lang w:val="pl-PL"/>
        </w:rPr>
      </w:pPr>
      <w:r w:rsidRPr="005C55CF">
        <w:rPr>
          <w:rFonts w:cstheme="minorHAnsi"/>
          <w:lang w:val="pl-PL"/>
        </w:rPr>
        <w:t xml:space="preserve">Wykonawca wyraża zgodę na potrącenie kar umownych z przysługującego mu wynagrodzenia umownego. </w:t>
      </w:r>
    </w:p>
    <w:p w14:paraId="447D63EB" w14:textId="77777777" w:rsidR="00016828" w:rsidRPr="005C55CF" w:rsidRDefault="00016828" w:rsidP="00016828">
      <w:pPr>
        <w:numPr>
          <w:ilvl w:val="0"/>
          <w:numId w:val="31"/>
        </w:numPr>
        <w:suppressAutoHyphens/>
        <w:spacing w:line="360" w:lineRule="auto"/>
        <w:rPr>
          <w:rFonts w:cstheme="minorHAnsi"/>
          <w:bCs/>
          <w:lang w:val="pl-PL"/>
        </w:rPr>
      </w:pPr>
      <w:r w:rsidRPr="005C55CF">
        <w:rPr>
          <w:rFonts w:cstheme="minorHAnsi"/>
          <w:bCs/>
          <w:lang w:val="pl-PL"/>
        </w:rPr>
        <w:t>Łączna wysokość kar umownych nie przekroczy 60% wynagrodzenia umowy.</w:t>
      </w:r>
    </w:p>
    <w:p w14:paraId="797A6395" w14:textId="77777777" w:rsidR="00AC314B" w:rsidRPr="005C55CF" w:rsidRDefault="00016828" w:rsidP="00CD253A">
      <w:pPr>
        <w:pStyle w:val="Nagwek1"/>
        <w:tabs>
          <w:tab w:val="center" w:pos="4536"/>
        </w:tabs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C55CF">
        <w:rPr>
          <w:rFonts w:asciiTheme="minorHAnsi" w:hAnsiTheme="minorHAnsi" w:cstheme="minorHAnsi"/>
          <w:sz w:val="24"/>
          <w:szCs w:val="24"/>
          <w:lang w:val="pl-PL"/>
        </w:rPr>
        <w:tab/>
      </w:r>
    </w:p>
    <w:p w14:paraId="196F06CA" w14:textId="674B45C9" w:rsidR="00016828" w:rsidRPr="005C55CF" w:rsidRDefault="00AC314B" w:rsidP="00CD253A">
      <w:pPr>
        <w:pStyle w:val="Nagwek1"/>
        <w:tabs>
          <w:tab w:val="center" w:pos="4536"/>
        </w:tabs>
        <w:suppressAutoHyphens/>
        <w:spacing w:line="360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5C55CF">
        <w:rPr>
          <w:rFonts w:asciiTheme="minorHAnsi" w:hAnsiTheme="minorHAnsi" w:cstheme="minorHAnsi"/>
          <w:sz w:val="24"/>
          <w:szCs w:val="24"/>
          <w:lang w:val="pl-PL"/>
        </w:rPr>
        <w:tab/>
      </w:r>
      <w:r w:rsidR="003C5706" w:rsidRPr="005C55CF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>§ 9</w:t>
      </w:r>
      <w:r w:rsidR="00016828" w:rsidRPr="005C55CF">
        <w:rPr>
          <w:rFonts w:asciiTheme="minorHAnsi" w:hAnsiTheme="minorHAnsi" w:cstheme="minorHAnsi"/>
          <w:b/>
          <w:color w:val="auto"/>
          <w:sz w:val="24"/>
          <w:szCs w:val="24"/>
          <w:lang w:val="pl-PL"/>
        </w:rPr>
        <w:t xml:space="preserve"> Postanowienia ogólne</w:t>
      </w:r>
    </w:p>
    <w:p w14:paraId="536433BF" w14:textId="77777777" w:rsidR="00016828" w:rsidRPr="005C55CF" w:rsidRDefault="00016828" w:rsidP="00016828">
      <w:pPr>
        <w:numPr>
          <w:ilvl w:val="0"/>
          <w:numId w:val="32"/>
        </w:numPr>
        <w:suppressAutoHyphens/>
        <w:autoSpaceDN w:val="0"/>
        <w:spacing w:line="360" w:lineRule="auto"/>
        <w:textAlignment w:val="baseline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 xml:space="preserve">W sprawach nieunormowanych niniejszą umową mają zastosowanie odpowiednie przepisy prawa, w tym Kodeksu Cywilnego. </w:t>
      </w:r>
    </w:p>
    <w:p w14:paraId="4622015A" w14:textId="77777777" w:rsidR="00016828" w:rsidRPr="005C55CF" w:rsidRDefault="00016828" w:rsidP="00016828">
      <w:pPr>
        <w:numPr>
          <w:ilvl w:val="0"/>
          <w:numId w:val="32"/>
        </w:numPr>
        <w:suppressAutoHyphens/>
        <w:autoSpaceDN w:val="0"/>
        <w:spacing w:line="360" w:lineRule="auto"/>
        <w:textAlignment w:val="baseline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Umowa wchodzi w życie z dniem zawarcia.</w:t>
      </w:r>
    </w:p>
    <w:p w14:paraId="219AA0CE" w14:textId="77777777" w:rsidR="00016828" w:rsidRPr="005C55CF" w:rsidRDefault="00016828" w:rsidP="00016828">
      <w:pPr>
        <w:numPr>
          <w:ilvl w:val="0"/>
          <w:numId w:val="32"/>
        </w:numPr>
        <w:suppressAutoHyphens/>
        <w:autoSpaceDN w:val="0"/>
        <w:spacing w:line="360" w:lineRule="auto"/>
        <w:textAlignment w:val="baseline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lastRenderedPageBreak/>
        <w:t xml:space="preserve">Spory mogące wynikać z realizacji niniejszej umowy będę rozstrzygane przez sąd właściwy miejscowo dla siedziby Zamawiającego. </w:t>
      </w:r>
    </w:p>
    <w:p w14:paraId="4417C0C6" w14:textId="4E8BF029" w:rsidR="00EB314D" w:rsidRPr="005C55CF" w:rsidRDefault="00016828" w:rsidP="00AA2E5E">
      <w:pPr>
        <w:numPr>
          <w:ilvl w:val="0"/>
          <w:numId w:val="32"/>
        </w:numPr>
        <w:suppressAutoHyphens/>
        <w:autoSpaceDN w:val="0"/>
        <w:spacing w:line="360" w:lineRule="auto"/>
        <w:textAlignment w:val="baseline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Cesja wierzytelności z umowy wymaga uprzedniej pisemnej zgody Zamawiającego.</w:t>
      </w:r>
    </w:p>
    <w:p w14:paraId="2C1B3B80" w14:textId="215CE1E8" w:rsidR="000C22CF" w:rsidRPr="005C55CF" w:rsidRDefault="00016828" w:rsidP="000C22CF">
      <w:pPr>
        <w:numPr>
          <w:ilvl w:val="0"/>
          <w:numId w:val="32"/>
        </w:numPr>
        <w:suppressAutoHyphens/>
        <w:autoSpaceDN w:val="0"/>
        <w:spacing w:line="360" w:lineRule="auto"/>
        <w:textAlignment w:val="baseline"/>
        <w:rPr>
          <w:rFonts w:cstheme="minorHAnsi"/>
          <w:lang w:val="pl-PL"/>
        </w:rPr>
      </w:pPr>
      <w:r w:rsidRPr="005C55CF">
        <w:rPr>
          <w:rFonts w:cstheme="minorHAnsi"/>
          <w:lang w:val="pl-PL"/>
        </w:rPr>
        <w:t>Umow</w:t>
      </w:r>
      <w:r w:rsidR="00AA2E5E" w:rsidRPr="005C55CF">
        <w:rPr>
          <w:rFonts w:cstheme="minorHAnsi"/>
          <w:lang w:val="pl-PL"/>
        </w:rPr>
        <w:t>a została</w:t>
      </w:r>
      <w:r w:rsidRPr="005C55CF">
        <w:rPr>
          <w:rFonts w:cstheme="minorHAnsi"/>
          <w:lang w:val="pl-PL"/>
        </w:rPr>
        <w:t xml:space="preserve"> sporządzon</w:t>
      </w:r>
      <w:r w:rsidR="00AA2E5E" w:rsidRPr="005C55CF">
        <w:rPr>
          <w:rFonts w:cstheme="minorHAnsi"/>
          <w:lang w:val="pl-PL"/>
        </w:rPr>
        <w:t>a</w:t>
      </w:r>
      <w:r w:rsidRPr="005C55CF">
        <w:rPr>
          <w:rFonts w:cstheme="minorHAnsi"/>
          <w:lang w:val="pl-PL"/>
        </w:rPr>
        <w:t xml:space="preserve"> w trzech jednobrzmiących egzemplarzach, w tym dwa dla Zamawiającego i jeden dla Wykonawcy.</w:t>
      </w:r>
    </w:p>
    <w:p w14:paraId="6AF87C18" w14:textId="070032F1" w:rsidR="00C5792B" w:rsidRPr="005C55CF" w:rsidRDefault="00C5792B" w:rsidP="00C5792B">
      <w:pPr>
        <w:pStyle w:val="Akapitzlist"/>
        <w:numPr>
          <w:ilvl w:val="0"/>
          <w:numId w:val="32"/>
        </w:numPr>
        <w:spacing w:line="360" w:lineRule="auto"/>
        <w:rPr>
          <w:rFonts w:asciiTheme="minorHAnsi" w:eastAsiaTheme="minorHAnsi" w:hAnsiTheme="minorHAnsi" w:cstheme="minorHAnsi"/>
        </w:rPr>
      </w:pPr>
      <w:r w:rsidRPr="005C55CF">
        <w:rPr>
          <w:rFonts w:asciiTheme="minorHAnsi" w:eastAsiaTheme="minorEastAsia" w:hAnsiTheme="minorHAnsi" w:cstheme="minorHAnsi"/>
          <w:szCs w:val="24"/>
          <w:lang w:eastAsia="en-US"/>
        </w:rPr>
        <w:t xml:space="preserve">W związku z wejściem w życie </w:t>
      </w:r>
      <w:r w:rsidR="00BC666E" w:rsidRPr="005C55CF">
        <w:rPr>
          <w:rFonts w:asciiTheme="minorHAnsi" w:eastAsiaTheme="minorEastAsia" w:hAnsiTheme="minorHAnsi" w:cstheme="minorHAnsi"/>
          <w:szCs w:val="24"/>
          <w:lang w:eastAsia="en-US"/>
        </w:rPr>
        <w:t>u</w:t>
      </w:r>
      <w:r w:rsidRPr="005C55CF">
        <w:rPr>
          <w:rFonts w:asciiTheme="minorHAnsi" w:eastAsiaTheme="minorEastAsia" w:hAnsiTheme="minorHAnsi" w:cstheme="minorHAnsi"/>
          <w:szCs w:val="24"/>
          <w:lang w:eastAsia="en-US"/>
        </w:rPr>
        <w:t xml:space="preserve">stawy z dnia 14 czerwca 2024 </w:t>
      </w:r>
      <w:proofErr w:type="spellStart"/>
      <w:r w:rsidRPr="005C55CF">
        <w:rPr>
          <w:rFonts w:asciiTheme="minorHAnsi" w:eastAsiaTheme="minorEastAsia" w:hAnsiTheme="minorHAnsi" w:cstheme="minorHAnsi"/>
          <w:szCs w:val="24"/>
          <w:lang w:eastAsia="en-US"/>
        </w:rPr>
        <w:t>r</w:t>
      </w:r>
      <w:r w:rsidR="00BC666E" w:rsidRPr="005C55CF">
        <w:rPr>
          <w:rFonts w:asciiTheme="minorHAnsi" w:eastAsiaTheme="minorEastAsia" w:hAnsiTheme="minorHAnsi" w:cstheme="minorHAnsi"/>
          <w:szCs w:val="24"/>
          <w:lang w:eastAsia="en-US"/>
        </w:rPr>
        <w:t>.</w:t>
      </w:r>
      <w:r w:rsidRPr="005C55CF">
        <w:rPr>
          <w:rFonts w:asciiTheme="minorHAnsi" w:eastAsiaTheme="minorEastAsia" w:hAnsiTheme="minorHAnsi" w:cstheme="minorHAnsi"/>
          <w:szCs w:val="24"/>
          <w:lang w:eastAsia="en-US"/>
        </w:rPr>
        <w:t>o</w:t>
      </w:r>
      <w:proofErr w:type="spellEnd"/>
      <w:r w:rsidRPr="005C55CF">
        <w:rPr>
          <w:rFonts w:asciiTheme="minorHAnsi" w:eastAsiaTheme="minorEastAsia" w:hAnsiTheme="minorHAnsi" w:cstheme="minorHAnsi"/>
          <w:szCs w:val="24"/>
          <w:lang w:eastAsia="en-US"/>
        </w:rPr>
        <w:t xml:space="preserve"> ochronie sygnalistów w Wojewódzkim Urzędzie Pracy w Warszawie została ustanowiona „Procedura dokonywania zgłoszeń naruszeń prawa  i podejmowania działań następczych w Wojewódzkim Urzędzie Pracy w Warszawie”. Wszelkie informacje dotyczące zgłaszania naruszeń prawa znajdą Państwo na stronie internetowej Wojewódzkiego Urzędu Pracy w Warszawie:</w:t>
      </w:r>
      <w:r w:rsidRPr="005C55CF">
        <w:rPr>
          <w:rFonts w:asciiTheme="minorHAnsi" w:hAnsiTheme="minorHAnsi" w:cstheme="minorHAnsi"/>
        </w:rPr>
        <w:t xml:space="preserve"> </w:t>
      </w:r>
      <w:hyperlink r:id="rId10" w:history="1">
        <w:r w:rsidRPr="005C55CF">
          <w:rPr>
            <w:rStyle w:val="Hipercze"/>
            <w:rFonts w:asciiTheme="minorHAnsi" w:hAnsiTheme="minorHAnsi" w:cstheme="minorHAnsi"/>
            <w:i/>
            <w:iCs/>
            <w:color w:val="000000"/>
            <w:szCs w:val="24"/>
          </w:rPr>
          <w:t>https://wupwarszawa.praca.gov.pl/sygnalisci</w:t>
        </w:r>
      </w:hyperlink>
      <w:r w:rsidRPr="005C55CF">
        <w:rPr>
          <w:rFonts w:asciiTheme="minorHAnsi" w:hAnsiTheme="minorHAnsi" w:cstheme="minorHAnsi"/>
        </w:rPr>
        <w:t xml:space="preserve"> </w:t>
      </w:r>
      <w:r w:rsidRPr="005C55CF">
        <w:rPr>
          <w:rFonts w:asciiTheme="minorHAnsi" w:eastAsiaTheme="minorEastAsia" w:hAnsiTheme="minorHAnsi" w:cstheme="minorHAnsi"/>
          <w:szCs w:val="24"/>
          <w:lang w:eastAsia="en-US"/>
        </w:rPr>
        <w:t>oraz na stronie BIP Wojewódzkiego Urzędu Pracy w Warszawie:</w:t>
      </w:r>
      <w:r w:rsidRPr="005C55CF">
        <w:rPr>
          <w:rFonts w:asciiTheme="minorHAnsi" w:hAnsiTheme="minorHAnsi" w:cstheme="minorHAnsi"/>
        </w:rPr>
        <w:t xml:space="preserve"> </w:t>
      </w:r>
      <w:hyperlink r:id="rId11" w:history="1">
        <w:r w:rsidRPr="005C55CF">
          <w:rPr>
            <w:rStyle w:val="Hipercze"/>
            <w:rFonts w:asciiTheme="minorHAnsi" w:hAnsiTheme="minorHAnsi" w:cstheme="minorHAnsi"/>
            <w:i/>
            <w:iCs/>
            <w:color w:val="000000"/>
            <w:szCs w:val="24"/>
          </w:rPr>
          <w:t>https://wup.warszawa.ibip.pl/public/?id=217496</w:t>
        </w:r>
      </w:hyperlink>
      <w:r w:rsidRPr="005C55CF">
        <w:rPr>
          <w:rFonts w:asciiTheme="minorHAnsi" w:hAnsiTheme="minorHAnsi" w:cstheme="minorHAnsi"/>
          <w:i/>
          <w:iCs/>
          <w:color w:val="000000"/>
          <w:szCs w:val="24"/>
        </w:rPr>
        <w:t>. </w:t>
      </w:r>
    </w:p>
    <w:p w14:paraId="03535834" w14:textId="77777777" w:rsidR="00C5792B" w:rsidRPr="005C55CF" w:rsidRDefault="00C5792B" w:rsidP="00C5792B">
      <w:pPr>
        <w:suppressAutoHyphens/>
        <w:autoSpaceDN w:val="0"/>
        <w:spacing w:line="360" w:lineRule="auto"/>
        <w:ind w:left="360"/>
        <w:textAlignment w:val="baseline"/>
        <w:rPr>
          <w:rFonts w:cstheme="minorHAnsi"/>
          <w:lang w:val="pl-PL"/>
        </w:rPr>
      </w:pPr>
    </w:p>
    <w:p w14:paraId="26F99C7B" w14:textId="77777777" w:rsidR="00CD253A" w:rsidRPr="005C55CF" w:rsidRDefault="00CD253A" w:rsidP="00016828">
      <w:pPr>
        <w:tabs>
          <w:tab w:val="right" w:leader="dot" w:pos="2835"/>
          <w:tab w:val="right" w:pos="5670"/>
          <w:tab w:val="right" w:leader="dot" w:pos="8789"/>
        </w:tabs>
        <w:spacing w:after="240" w:line="360" w:lineRule="auto"/>
        <w:rPr>
          <w:rFonts w:cstheme="minorHAnsi"/>
          <w:lang w:val="pl-PL"/>
        </w:rPr>
      </w:pPr>
    </w:p>
    <w:p w14:paraId="5FE84F44" w14:textId="77777777" w:rsidR="00CD253A" w:rsidRPr="005C55CF" w:rsidRDefault="00CD253A" w:rsidP="00016828">
      <w:pPr>
        <w:tabs>
          <w:tab w:val="right" w:leader="dot" w:pos="2835"/>
          <w:tab w:val="right" w:pos="5670"/>
          <w:tab w:val="right" w:leader="dot" w:pos="8789"/>
        </w:tabs>
        <w:spacing w:after="240" w:line="360" w:lineRule="auto"/>
        <w:rPr>
          <w:rFonts w:cstheme="minorHAnsi"/>
          <w:lang w:val="pl-PL"/>
        </w:rPr>
      </w:pPr>
    </w:p>
    <w:p w14:paraId="1F1CCA84" w14:textId="77777777" w:rsidR="00CD253A" w:rsidRPr="005C55CF" w:rsidRDefault="00CD253A" w:rsidP="00016828">
      <w:pPr>
        <w:tabs>
          <w:tab w:val="right" w:leader="dot" w:pos="2835"/>
          <w:tab w:val="right" w:pos="5670"/>
          <w:tab w:val="right" w:leader="dot" w:pos="8789"/>
        </w:tabs>
        <w:spacing w:after="240" w:line="360" w:lineRule="auto"/>
        <w:rPr>
          <w:rFonts w:cstheme="minorHAnsi"/>
          <w:lang w:val="pl-PL"/>
        </w:rPr>
      </w:pPr>
    </w:p>
    <w:p w14:paraId="65B73A02" w14:textId="6E35C03D" w:rsidR="00016828" w:rsidRPr="005C55CF" w:rsidRDefault="00016828" w:rsidP="00016828">
      <w:pPr>
        <w:tabs>
          <w:tab w:val="right" w:leader="dot" w:pos="2835"/>
          <w:tab w:val="right" w:pos="5670"/>
          <w:tab w:val="right" w:leader="dot" w:pos="8789"/>
        </w:tabs>
        <w:spacing w:after="240" w:line="360" w:lineRule="auto"/>
        <w:rPr>
          <w:rFonts w:eastAsia="Calibri" w:cstheme="minorHAnsi"/>
          <w:lang w:val="pl-PL"/>
        </w:rPr>
      </w:pPr>
      <w:r w:rsidRPr="005C55CF">
        <w:rPr>
          <w:rFonts w:cstheme="minorHAnsi"/>
          <w:lang w:val="pl-PL"/>
        </w:rPr>
        <w:tab/>
      </w:r>
      <w:r w:rsidRPr="005C55CF">
        <w:rPr>
          <w:rFonts w:cstheme="minorHAnsi"/>
          <w:lang w:val="pl-PL"/>
        </w:rPr>
        <w:tab/>
      </w:r>
      <w:r w:rsidRPr="005C55CF">
        <w:rPr>
          <w:rFonts w:cstheme="minorHAnsi"/>
          <w:lang w:val="pl-PL"/>
        </w:rPr>
        <w:tab/>
      </w:r>
    </w:p>
    <w:p w14:paraId="41394FDE" w14:textId="77777777" w:rsidR="00016828" w:rsidRPr="005C55CF" w:rsidRDefault="00016828" w:rsidP="00016828">
      <w:pPr>
        <w:widowControl w:val="0"/>
        <w:tabs>
          <w:tab w:val="center" w:pos="1418"/>
          <w:tab w:val="right" w:pos="5670"/>
          <w:tab w:val="center" w:pos="7513"/>
        </w:tabs>
        <w:spacing w:after="240" w:line="360" w:lineRule="auto"/>
        <w:rPr>
          <w:rFonts w:cstheme="minorHAnsi"/>
          <w:b/>
          <w:lang w:val="pl-PL"/>
        </w:rPr>
      </w:pPr>
      <w:r w:rsidRPr="005C55CF">
        <w:rPr>
          <w:rFonts w:cstheme="minorHAnsi"/>
          <w:b/>
          <w:lang w:val="pl-PL"/>
        </w:rPr>
        <w:tab/>
        <w:t>Zamawiający:</w:t>
      </w:r>
      <w:r w:rsidRPr="005C55CF">
        <w:rPr>
          <w:rFonts w:cstheme="minorHAnsi"/>
          <w:b/>
          <w:lang w:val="pl-PL"/>
        </w:rPr>
        <w:tab/>
      </w:r>
      <w:r w:rsidRPr="005C55CF">
        <w:rPr>
          <w:rFonts w:cstheme="minorHAnsi"/>
          <w:b/>
          <w:lang w:val="pl-PL"/>
        </w:rPr>
        <w:tab/>
        <w:t>Wykonawca</w:t>
      </w:r>
    </w:p>
    <w:p w14:paraId="7066A9A1" w14:textId="17B20DF9" w:rsidR="0022655C" w:rsidRPr="005C55CF" w:rsidRDefault="0022655C" w:rsidP="00016828">
      <w:pPr>
        <w:keepNext/>
        <w:tabs>
          <w:tab w:val="right" w:leader="dot" w:pos="2552"/>
        </w:tabs>
        <w:spacing w:line="360" w:lineRule="auto"/>
        <w:rPr>
          <w:rFonts w:cstheme="minorHAnsi"/>
          <w:lang w:val="pl-PL"/>
        </w:rPr>
      </w:pPr>
    </w:p>
    <w:sectPr w:rsidR="0022655C" w:rsidRPr="005C55CF" w:rsidSect="009E56E2">
      <w:headerReference w:type="default" r:id="rId12"/>
      <w:footerReference w:type="default" r:id="rId13"/>
      <w:headerReference w:type="first" r:id="rId14"/>
      <w:footerReference w:type="first" r:id="rId15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54A6" w14:textId="77777777" w:rsidR="00CA56EB" w:rsidRDefault="00CA56EB" w:rsidP="00826822">
      <w:r>
        <w:separator/>
      </w:r>
    </w:p>
  </w:endnote>
  <w:endnote w:type="continuationSeparator" w:id="0">
    <w:p w14:paraId="3B36B157" w14:textId="77777777" w:rsidR="00CA56EB" w:rsidRDefault="00CA56EB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7571" w14:textId="77777777" w:rsidR="00CA56EB" w:rsidRDefault="00CA56EB" w:rsidP="00826822">
      <w:r>
        <w:separator/>
      </w:r>
    </w:p>
  </w:footnote>
  <w:footnote w:type="continuationSeparator" w:id="0">
    <w:p w14:paraId="1921D25F" w14:textId="77777777" w:rsidR="00CA56EB" w:rsidRDefault="00CA56EB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D203" w14:textId="3DDEFFEC" w:rsidR="009E56E2" w:rsidRDefault="00D444A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>
      <w:rPr>
        <w:rFonts w:ascii="Calibri" w:hAnsi="Calibri" w:cs="DIN Pro Regular"/>
        <w:noProof/>
        <w:sz w:val="22"/>
        <w:szCs w:val="22"/>
        <w:lang w:eastAsia="pl-PL"/>
      </w:rPr>
      <w:drawing>
        <wp:inline distT="0" distB="0" distL="0" distR="0" wp14:anchorId="484C6C7E" wp14:editId="35A2B3F8">
          <wp:extent cx="60661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86D0A6" w14:textId="2D1A03CE" w:rsidR="00D444A7" w:rsidRDefault="00D444A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  <w:p w14:paraId="5A10C64F" w14:textId="77777777" w:rsidR="00D444A7" w:rsidRDefault="00D444A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  <w:p w14:paraId="61129DA0" w14:textId="65C32932" w:rsidR="00D444A7" w:rsidRDefault="00D444A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  <w:p w14:paraId="0B105728" w14:textId="77777777" w:rsidR="00D444A7" w:rsidRPr="00F14CD8" w:rsidRDefault="00D444A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A55C5B82"/>
    <w:lvl w:ilvl="0" w:tplc="B860AB36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Calibri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24" w:hanging="45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" w15:restartNumberingAfterBreak="0">
    <w:nsid w:val="05843797"/>
    <w:multiLevelType w:val="hybridMultilevel"/>
    <w:tmpl w:val="BACCB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469EC"/>
    <w:multiLevelType w:val="hybridMultilevel"/>
    <w:tmpl w:val="BB3A3528"/>
    <w:lvl w:ilvl="0" w:tplc="5AA03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D7D5E"/>
    <w:multiLevelType w:val="hybridMultilevel"/>
    <w:tmpl w:val="A620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951"/>
    <w:multiLevelType w:val="hybridMultilevel"/>
    <w:tmpl w:val="D1EA9CDE"/>
    <w:lvl w:ilvl="0" w:tplc="5DBC52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250912"/>
    <w:multiLevelType w:val="hybridMultilevel"/>
    <w:tmpl w:val="76066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D76C9"/>
    <w:multiLevelType w:val="hybridMultilevel"/>
    <w:tmpl w:val="6B5C32F4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27134FC"/>
    <w:multiLevelType w:val="hybridMultilevel"/>
    <w:tmpl w:val="C8D05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DCB96A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 w:tplc="CEEA97AC">
      <w:start w:val="1"/>
      <w:numFmt w:val="decimal"/>
      <w:lvlText w:val="%3)"/>
      <w:lvlJc w:val="left"/>
      <w:pPr>
        <w:ind w:left="786" w:hanging="36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60AEB"/>
    <w:multiLevelType w:val="hybridMultilevel"/>
    <w:tmpl w:val="300A6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30264"/>
    <w:multiLevelType w:val="hybridMultilevel"/>
    <w:tmpl w:val="DF903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4089B"/>
    <w:multiLevelType w:val="hybridMultilevel"/>
    <w:tmpl w:val="F68E4F6A"/>
    <w:lvl w:ilvl="0" w:tplc="B2B08CE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i w:val="0"/>
      </w:rPr>
    </w:lvl>
    <w:lvl w:ilvl="1" w:tplc="FC5E52D0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23424325"/>
    <w:multiLevelType w:val="hybridMultilevel"/>
    <w:tmpl w:val="88B4E5C0"/>
    <w:lvl w:ilvl="0" w:tplc="7482F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E2991"/>
    <w:multiLevelType w:val="hybridMultilevel"/>
    <w:tmpl w:val="BF188C38"/>
    <w:lvl w:ilvl="0" w:tplc="CEEA97AC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4372C"/>
    <w:multiLevelType w:val="hybridMultilevel"/>
    <w:tmpl w:val="9CEECA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5A446F"/>
    <w:multiLevelType w:val="hybridMultilevel"/>
    <w:tmpl w:val="FA6A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9A5988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5759"/>
    <w:multiLevelType w:val="hybridMultilevel"/>
    <w:tmpl w:val="4DE8283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67D0A"/>
    <w:multiLevelType w:val="hybridMultilevel"/>
    <w:tmpl w:val="7962206E"/>
    <w:lvl w:ilvl="0" w:tplc="94B8E1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ADAC4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41CF0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E77CA">
      <w:start w:val="1"/>
      <w:numFmt w:val="decimal"/>
      <w:lvlRestart w:val="0"/>
      <w:lvlText w:val="%4)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E3CD2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E7120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4015E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A8A8C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0B57A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2257A6"/>
    <w:multiLevelType w:val="hybridMultilevel"/>
    <w:tmpl w:val="0920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638CAF4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D5905"/>
    <w:multiLevelType w:val="hybridMultilevel"/>
    <w:tmpl w:val="9A6CADB8"/>
    <w:lvl w:ilvl="0" w:tplc="1ADCB96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259E1"/>
    <w:multiLevelType w:val="hybridMultilevel"/>
    <w:tmpl w:val="22D25694"/>
    <w:lvl w:ilvl="0" w:tplc="BC5EE56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BD9A59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D7D31"/>
    <w:multiLevelType w:val="hybridMultilevel"/>
    <w:tmpl w:val="BACCB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C449B8"/>
    <w:multiLevelType w:val="hybridMultilevel"/>
    <w:tmpl w:val="67849880"/>
    <w:lvl w:ilvl="0" w:tplc="C2F4B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925436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B8C46C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C9F88">
      <w:start w:val="1"/>
      <w:numFmt w:val="lowerLetter"/>
      <w:lvlText w:val="%4)"/>
      <w:lvlJc w:val="left"/>
      <w:pPr>
        <w:ind w:left="149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7042B"/>
    <w:multiLevelType w:val="hybridMultilevel"/>
    <w:tmpl w:val="24A4F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341D89"/>
    <w:multiLevelType w:val="hybridMultilevel"/>
    <w:tmpl w:val="00B2255A"/>
    <w:lvl w:ilvl="0" w:tplc="3BCA25A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A11A">
      <w:start w:val="1"/>
      <w:numFmt w:val="decimal"/>
      <w:lvlText w:val="%2)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E4B2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02B9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678F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49CA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ACAA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4978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6924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C81DDB"/>
    <w:multiLevelType w:val="hybridMultilevel"/>
    <w:tmpl w:val="D340BC1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0E08C5"/>
    <w:multiLevelType w:val="hybridMultilevel"/>
    <w:tmpl w:val="551463CC"/>
    <w:lvl w:ilvl="0" w:tplc="2992543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D7E69"/>
    <w:multiLevelType w:val="hybridMultilevel"/>
    <w:tmpl w:val="A496B040"/>
    <w:lvl w:ilvl="0" w:tplc="7482F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00693"/>
    <w:multiLevelType w:val="hybridMultilevel"/>
    <w:tmpl w:val="DA4AFC88"/>
    <w:lvl w:ilvl="0" w:tplc="CEEA97AC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77E25"/>
    <w:multiLevelType w:val="hybridMultilevel"/>
    <w:tmpl w:val="D83297E4"/>
    <w:lvl w:ilvl="0" w:tplc="6F64B6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9CF04436">
      <w:start w:val="1"/>
      <w:numFmt w:val="lowerLetter"/>
      <w:lvlText w:val="%2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2" w:tplc="37D8B00C">
      <w:start w:val="1"/>
      <w:numFmt w:val="decimal"/>
      <w:lvlRestart w:val="0"/>
      <w:lvlText w:val="%3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3" w:tplc="30BAD25A">
      <w:start w:val="1"/>
      <w:numFmt w:val="decimal"/>
      <w:lvlText w:val="%4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4" w:tplc="4FAA913E">
      <w:start w:val="1"/>
      <w:numFmt w:val="lowerLetter"/>
      <w:lvlText w:val="%5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7F1A7B98">
      <w:start w:val="1"/>
      <w:numFmt w:val="lowerRoman"/>
      <w:lvlText w:val="%6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E2BCEC80">
      <w:start w:val="1"/>
      <w:numFmt w:val="decimal"/>
      <w:lvlText w:val="%7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797C113A">
      <w:start w:val="1"/>
      <w:numFmt w:val="lowerLetter"/>
      <w:lvlText w:val="%8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32229030">
      <w:start w:val="1"/>
      <w:numFmt w:val="lowerRoman"/>
      <w:lvlText w:val="%9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30" w15:restartNumberingAfterBreak="0">
    <w:nsid w:val="69EF49FB"/>
    <w:multiLevelType w:val="hybridMultilevel"/>
    <w:tmpl w:val="5EFC3FC8"/>
    <w:lvl w:ilvl="0" w:tplc="2AD249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659B"/>
    <w:multiLevelType w:val="hybridMultilevel"/>
    <w:tmpl w:val="EF94A0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4AF05D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F83574"/>
    <w:multiLevelType w:val="hybridMultilevel"/>
    <w:tmpl w:val="DFC89B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3D3D01"/>
    <w:multiLevelType w:val="hybridMultilevel"/>
    <w:tmpl w:val="28385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D2685"/>
    <w:multiLevelType w:val="hybridMultilevel"/>
    <w:tmpl w:val="5C8613BE"/>
    <w:lvl w:ilvl="0" w:tplc="7482F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2E631A"/>
    <w:multiLevelType w:val="hybridMultilevel"/>
    <w:tmpl w:val="E74CCBB0"/>
    <w:lvl w:ilvl="0" w:tplc="57E66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A2F94"/>
    <w:multiLevelType w:val="hybridMultilevel"/>
    <w:tmpl w:val="22D25694"/>
    <w:lvl w:ilvl="0" w:tplc="BC5EE56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BD9A59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76E03"/>
    <w:multiLevelType w:val="hybridMultilevel"/>
    <w:tmpl w:val="DFA690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"/>
  </w:num>
  <w:num w:numId="3">
    <w:abstractNumId w:val="6"/>
  </w:num>
  <w:num w:numId="4">
    <w:abstractNumId w:val="22"/>
  </w:num>
  <w:num w:numId="5">
    <w:abstractNumId w:val="23"/>
  </w:num>
  <w:num w:numId="6">
    <w:abstractNumId w:val="18"/>
  </w:num>
  <w:num w:numId="7">
    <w:abstractNumId w:val="15"/>
  </w:num>
  <w:num w:numId="8">
    <w:abstractNumId w:val="36"/>
  </w:num>
  <w:num w:numId="9">
    <w:abstractNumId w:val="20"/>
  </w:num>
  <w:num w:numId="10">
    <w:abstractNumId w:val="9"/>
  </w:num>
  <w:num w:numId="11">
    <w:abstractNumId w:val="7"/>
  </w:num>
  <w:num w:numId="12">
    <w:abstractNumId w:val="8"/>
  </w:num>
  <w:num w:numId="13">
    <w:abstractNumId w:val="0"/>
  </w:num>
  <w:num w:numId="14">
    <w:abstractNumId w:val="3"/>
  </w:num>
  <w:num w:numId="15">
    <w:abstractNumId w:val="35"/>
  </w:num>
  <w:num w:numId="16">
    <w:abstractNumId w:val="37"/>
  </w:num>
  <w:num w:numId="17">
    <w:abstractNumId w:val="10"/>
  </w:num>
  <w:num w:numId="18">
    <w:abstractNumId w:val="19"/>
  </w:num>
  <w:num w:numId="19">
    <w:abstractNumId w:val="13"/>
  </w:num>
  <w:num w:numId="20">
    <w:abstractNumId w:val="28"/>
  </w:num>
  <w:num w:numId="21">
    <w:abstractNumId w:val="33"/>
  </w:num>
  <w:num w:numId="22">
    <w:abstractNumId w:val="3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"/>
  </w:num>
  <w:num w:numId="35">
    <w:abstractNumId w:val="24"/>
  </w:num>
  <w:num w:numId="36">
    <w:abstractNumId w:val="17"/>
  </w:num>
  <w:num w:numId="37">
    <w:abstractNumId w:val="29"/>
  </w:num>
  <w:num w:numId="38">
    <w:abstractNumId w:val="4"/>
  </w:num>
  <w:num w:numId="39">
    <w:abstractNumId w:val="12"/>
  </w:num>
  <w:num w:numId="40">
    <w:abstractNumId w:val="3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2768"/>
    <w:rsid w:val="0000463B"/>
    <w:rsid w:val="00004B4F"/>
    <w:rsid w:val="00016828"/>
    <w:rsid w:val="00021D37"/>
    <w:rsid w:val="0002333B"/>
    <w:rsid w:val="0002657E"/>
    <w:rsid w:val="00027190"/>
    <w:rsid w:val="000401A5"/>
    <w:rsid w:val="0004653D"/>
    <w:rsid w:val="00050227"/>
    <w:rsid w:val="00065650"/>
    <w:rsid w:val="00074610"/>
    <w:rsid w:val="000A07B4"/>
    <w:rsid w:val="000A2256"/>
    <w:rsid w:val="000B58D9"/>
    <w:rsid w:val="000C1AAB"/>
    <w:rsid w:val="000C22CF"/>
    <w:rsid w:val="000C24CA"/>
    <w:rsid w:val="000C411E"/>
    <w:rsid w:val="000C526A"/>
    <w:rsid w:val="000D09B3"/>
    <w:rsid w:val="000D2ECA"/>
    <w:rsid w:val="000F03BD"/>
    <w:rsid w:val="000F6D03"/>
    <w:rsid w:val="00100D15"/>
    <w:rsid w:val="001015F5"/>
    <w:rsid w:val="00101DD3"/>
    <w:rsid w:val="00102F68"/>
    <w:rsid w:val="00112176"/>
    <w:rsid w:val="0011772B"/>
    <w:rsid w:val="00117975"/>
    <w:rsid w:val="00125822"/>
    <w:rsid w:val="0013239B"/>
    <w:rsid w:val="001512CE"/>
    <w:rsid w:val="00177A48"/>
    <w:rsid w:val="00180644"/>
    <w:rsid w:val="001806C0"/>
    <w:rsid w:val="00182253"/>
    <w:rsid w:val="00197FCC"/>
    <w:rsid w:val="001B1824"/>
    <w:rsid w:val="001B5597"/>
    <w:rsid w:val="001B60D4"/>
    <w:rsid w:val="001C0B08"/>
    <w:rsid w:val="001C561A"/>
    <w:rsid w:val="001D222D"/>
    <w:rsid w:val="001D5261"/>
    <w:rsid w:val="001E3988"/>
    <w:rsid w:val="001E5D65"/>
    <w:rsid w:val="001E637E"/>
    <w:rsid w:val="001E736F"/>
    <w:rsid w:val="001F6379"/>
    <w:rsid w:val="00201CCC"/>
    <w:rsid w:val="0020669A"/>
    <w:rsid w:val="00215A04"/>
    <w:rsid w:val="00217867"/>
    <w:rsid w:val="0022655C"/>
    <w:rsid w:val="002340A2"/>
    <w:rsid w:val="00235F23"/>
    <w:rsid w:val="002408DB"/>
    <w:rsid w:val="00241C08"/>
    <w:rsid w:val="00246344"/>
    <w:rsid w:val="00252BD6"/>
    <w:rsid w:val="00254770"/>
    <w:rsid w:val="002569C4"/>
    <w:rsid w:val="00271083"/>
    <w:rsid w:val="002773BC"/>
    <w:rsid w:val="0027752E"/>
    <w:rsid w:val="00280A30"/>
    <w:rsid w:val="00281A68"/>
    <w:rsid w:val="002866C3"/>
    <w:rsid w:val="002874D9"/>
    <w:rsid w:val="00291E79"/>
    <w:rsid w:val="0029446E"/>
    <w:rsid w:val="002A11EE"/>
    <w:rsid w:val="002A185E"/>
    <w:rsid w:val="002B015E"/>
    <w:rsid w:val="002B468C"/>
    <w:rsid w:val="002C29A2"/>
    <w:rsid w:val="002C4614"/>
    <w:rsid w:val="002C50AE"/>
    <w:rsid w:val="002D34ED"/>
    <w:rsid w:val="002D6FC6"/>
    <w:rsid w:val="002E7A95"/>
    <w:rsid w:val="002F06B1"/>
    <w:rsid w:val="002F11B1"/>
    <w:rsid w:val="002F45FD"/>
    <w:rsid w:val="00303A7F"/>
    <w:rsid w:val="00305866"/>
    <w:rsid w:val="003108CE"/>
    <w:rsid w:val="00321C86"/>
    <w:rsid w:val="00333669"/>
    <w:rsid w:val="003377D4"/>
    <w:rsid w:val="0035631F"/>
    <w:rsid w:val="00356C58"/>
    <w:rsid w:val="00360E15"/>
    <w:rsid w:val="00363123"/>
    <w:rsid w:val="00366FC3"/>
    <w:rsid w:val="003732E8"/>
    <w:rsid w:val="00375D78"/>
    <w:rsid w:val="003800E3"/>
    <w:rsid w:val="00380A17"/>
    <w:rsid w:val="00381416"/>
    <w:rsid w:val="00385644"/>
    <w:rsid w:val="00396BBC"/>
    <w:rsid w:val="003971DE"/>
    <w:rsid w:val="003974B3"/>
    <w:rsid w:val="003A60AB"/>
    <w:rsid w:val="003A6D69"/>
    <w:rsid w:val="003B17AC"/>
    <w:rsid w:val="003B3459"/>
    <w:rsid w:val="003C2E63"/>
    <w:rsid w:val="003C5706"/>
    <w:rsid w:val="003C5EF8"/>
    <w:rsid w:val="003D0F46"/>
    <w:rsid w:val="003D4EBE"/>
    <w:rsid w:val="003D6FEB"/>
    <w:rsid w:val="003E7B3B"/>
    <w:rsid w:val="003E7F69"/>
    <w:rsid w:val="003F1AC8"/>
    <w:rsid w:val="003F4022"/>
    <w:rsid w:val="003F644F"/>
    <w:rsid w:val="00403EDC"/>
    <w:rsid w:val="00404334"/>
    <w:rsid w:val="00404850"/>
    <w:rsid w:val="00406EDB"/>
    <w:rsid w:val="0041745B"/>
    <w:rsid w:val="0042119E"/>
    <w:rsid w:val="00421573"/>
    <w:rsid w:val="00430114"/>
    <w:rsid w:val="00435139"/>
    <w:rsid w:val="0047273F"/>
    <w:rsid w:val="00480DE9"/>
    <w:rsid w:val="00483342"/>
    <w:rsid w:val="00484EC2"/>
    <w:rsid w:val="00492AC5"/>
    <w:rsid w:val="0049332F"/>
    <w:rsid w:val="00495081"/>
    <w:rsid w:val="00495582"/>
    <w:rsid w:val="004958E4"/>
    <w:rsid w:val="004B4FDF"/>
    <w:rsid w:val="004C0687"/>
    <w:rsid w:val="004D62DC"/>
    <w:rsid w:val="004E33B7"/>
    <w:rsid w:val="004F6643"/>
    <w:rsid w:val="0050207E"/>
    <w:rsid w:val="00503B8D"/>
    <w:rsid w:val="00504826"/>
    <w:rsid w:val="00506323"/>
    <w:rsid w:val="00511732"/>
    <w:rsid w:val="00514EBB"/>
    <w:rsid w:val="00516899"/>
    <w:rsid w:val="005227F7"/>
    <w:rsid w:val="00527C3A"/>
    <w:rsid w:val="005461B7"/>
    <w:rsid w:val="00546AE6"/>
    <w:rsid w:val="00564393"/>
    <w:rsid w:val="00570529"/>
    <w:rsid w:val="005847F3"/>
    <w:rsid w:val="005A2C95"/>
    <w:rsid w:val="005A413B"/>
    <w:rsid w:val="005A50E1"/>
    <w:rsid w:val="005C10FE"/>
    <w:rsid w:val="005C2CFE"/>
    <w:rsid w:val="005C55CF"/>
    <w:rsid w:val="005E2BC9"/>
    <w:rsid w:val="005E4F8D"/>
    <w:rsid w:val="005E758B"/>
    <w:rsid w:val="005F7312"/>
    <w:rsid w:val="006000ED"/>
    <w:rsid w:val="00626427"/>
    <w:rsid w:val="0063298B"/>
    <w:rsid w:val="00635340"/>
    <w:rsid w:val="006423AD"/>
    <w:rsid w:val="00660A7E"/>
    <w:rsid w:val="006663AF"/>
    <w:rsid w:val="0068481D"/>
    <w:rsid w:val="00684EAD"/>
    <w:rsid w:val="00692A38"/>
    <w:rsid w:val="00695954"/>
    <w:rsid w:val="00695AB6"/>
    <w:rsid w:val="00696135"/>
    <w:rsid w:val="006A1510"/>
    <w:rsid w:val="006A20B8"/>
    <w:rsid w:val="006A4C2C"/>
    <w:rsid w:val="006A5244"/>
    <w:rsid w:val="006B252D"/>
    <w:rsid w:val="006B3AED"/>
    <w:rsid w:val="006B52BD"/>
    <w:rsid w:val="006B78C3"/>
    <w:rsid w:val="006C09DB"/>
    <w:rsid w:val="006C1D18"/>
    <w:rsid w:val="006C37C5"/>
    <w:rsid w:val="006C7395"/>
    <w:rsid w:val="006D0EF3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4E15"/>
    <w:rsid w:val="00751257"/>
    <w:rsid w:val="007535D6"/>
    <w:rsid w:val="00753F69"/>
    <w:rsid w:val="00771D86"/>
    <w:rsid w:val="00796B42"/>
    <w:rsid w:val="007B2098"/>
    <w:rsid w:val="007B3A02"/>
    <w:rsid w:val="007B6B9E"/>
    <w:rsid w:val="007C4DD5"/>
    <w:rsid w:val="007D36EF"/>
    <w:rsid w:val="007D74EA"/>
    <w:rsid w:val="007E228D"/>
    <w:rsid w:val="007F1810"/>
    <w:rsid w:val="007F56DD"/>
    <w:rsid w:val="007F65C5"/>
    <w:rsid w:val="00801FEA"/>
    <w:rsid w:val="0080449F"/>
    <w:rsid w:val="0081527C"/>
    <w:rsid w:val="00815C46"/>
    <w:rsid w:val="00821AF2"/>
    <w:rsid w:val="00825F4E"/>
    <w:rsid w:val="00826822"/>
    <w:rsid w:val="00833323"/>
    <w:rsid w:val="00837855"/>
    <w:rsid w:val="00840F33"/>
    <w:rsid w:val="00872E81"/>
    <w:rsid w:val="008806C0"/>
    <w:rsid w:val="00884952"/>
    <w:rsid w:val="008936B4"/>
    <w:rsid w:val="00894260"/>
    <w:rsid w:val="008A235F"/>
    <w:rsid w:val="008A2C36"/>
    <w:rsid w:val="008A566E"/>
    <w:rsid w:val="008A60F8"/>
    <w:rsid w:val="008B5319"/>
    <w:rsid w:val="008C2261"/>
    <w:rsid w:val="008C7A3B"/>
    <w:rsid w:val="008D02A8"/>
    <w:rsid w:val="008D203F"/>
    <w:rsid w:val="008D4C8D"/>
    <w:rsid w:val="008F4BAF"/>
    <w:rsid w:val="00902C26"/>
    <w:rsid w:val="00917EE0"/>
    <w:rsid w:val="009258F2"/>
    <w:rsid w:val="00927391"/>
    <w:rsid w:val="00927D45"/>
    <w:rsid w:val="009300FE"/>
    <w:rsid w:val="009368CB"/>
    <w:rsid w:val="00943633"/>
    <w:rsid w:val="0094507E"/>
    <w:rsid w:val="00952B54"/>
    <w:rsid w:val="009553FB"/>
    <w:rsid w:val="00957B53"/>
    <w:rsid w:val="00963CB6"/>
    <w:rsid w:val="009827A2"/>
    <w:rsid w:val="00984642"/>
    <w:rsid w:val="0098472D"/>
    <w:rsid w:val="009A0207"/>
    <w:rsid w:val="009A1DF6"/>
    <w:rsid w:val="009B09BD"/>
    <w:rsid w:val="009D72E2"/>
    <w:rsid w:val="009D7534"/>
    <w:rsid w:val="009E11F8"/>
    <w:rsid w:val="009E56E2"/>
    <w:rsid w:val="009E6E95"/>
    <w:rsid w:val="00A024C3"/>
    <w:rsid w:val="00A07726"/>
    <w:rsid w:val="00A1236B"/>
    <w:rsid w:val="00A22B95"/>
    <w:rsid w:val="00A35986"/>
    <w:rsid w:val="00A35A3E"/>
    <w:rsid w:val="00A53939"/>
    <w:rsid w:val="00A64E10"/>
    <w:rsid w:val="00A769EE"/>
    <w:rsid w:val="00A842FE"/>
    <w:rsid w:val="00A9488C"/>
    <w:rsid w:val="00A96A6B"/>
    <w:rsid w:val="00A96A83"/>
    <w:rsid w:val="00AA2E5E"/>
    <w:rsid w:val="00AA5CBB"/>
    <w:rsid w:val="00AA789F"/>
    <w:rsid w:val="00AB249D"/>
    <w:rsid w:val="00AB3074"/>
    <w:rsid w:val="00AC0B9B"/>
    <w:rsid w:val="00AC314B"/>
    <w:rsid w:val="00AC4193"/>
    <w:rsid w:val="00AE0B97"/>
    <w:rsid w:val="00AE1BF7"/>
    <w:rsid w:val="00AE2BB4"/>
    <w:rsid w:val="00AE3D79"/>
    <w:rsid w:val="00B00664"/>
    <w:rsid w:val="00B05EBC"/>
    <w:rsid w:val="00B277A8"/>
    <w:rsid w:val="00B416E6"/>
    <w:rsid w:val="00B43552"/>
    <w:rsid w:val="00B45386"/>
    <w:rsid w:val="00B47D74"/>
    <w:rsid w:val="00B5772C"/>
    <w:rsid w:val="00B705FB"/>
    <w:rsid w:val="00B710B2"/>
    <w:rsid w:val="00B77135"/>
    <w:rsid w:val="00B828F7"/>
    <w:rsid w:val="00B83450"/>
    <w:rsid w:val="00B85804"/>
    <w:rsid w:val="00B923F6"/>
    <w:rsid w:val="00BA088B"/>
    <w:rsid w:val="00BA08AC"/>
    <w:rsid w:val="00BA0E13"/>
    <w:rsid w:val="00BA159D"/>
    <w:rsid w:val="00BA250F"/>
    <w:rsid w:val="00BA4BD6"/>
    <w:rsid w:val="00BA6092"/>
    <w:rsid w:val="00BA6CE2"/>
    <w:rsid w:val="00BB0DC2"/>
    <w:rsid w:val="00BB6496"/>
    <w:rsid w:val="00BC56E9"/>
    <w:rsid w:val="00BC666E"/>
    <w:rsid w:val="00BD030C"/>
    <w:rsid w:val="00BE23E8"/>
    <w:rsid w:val="00BE6FCB"/>
    <w:rsid w:val="00C01449"/>
    <w:rsid w:val="00C06652"/>
    <w:rsid w:val="00C245FD"/>
    <w:rsid w:val="00C41EEA"/>
    <w:rsid w:val="00C45D86"/>
    <w:rsid w:val="00C5792B"/>
    <w:rsid w:val="00C63B3E"/>
    <w:rsid w:val="00C70BBC"/>
    <w:rsid w:val="00C76C7C"/>
    <w:rsid w:val="00C8004E"/>
    <w:rsid w:val="00C918D4"/>
    <w:rsid w:val="00C94ABE"/>
    <w:rsid w:val="00C94CF5"/>
    <w:rsid w:val="00C957A1"/>
    <w:rsid w:val="00C96537"/>
    <w:rsid w:val="00CA04B9"/>
    <w:rsid w:val="00CA17CF"/>
    <w:rsid w:val="00CA56EB"/>
    <w:rsid w:val="00CB5962"/>
    <w:rsid w:val="00CB6B3F"/>
    <w:rsid w:val="00CC372E"/>
    <w:rsid w:val="00CD253A"/>
    <w:rsid w:val="00CD4AF8"/>
    <w:rsid w:val="00CF7FE2"/>
    <w:rsid w:val="00D04BEC"/>
    <w:rsid w:val="00D050E8"/>
    <w:rsid w:val="00D06611"/>
    <w:rsid w:val="00D158D3"/>
    <w:rsid w:val="00D15B9A"/>
    <w:rsid w:val="00D20101"/>
    <w:rsid w:val="00D218F7"/>
    <w:rsid w:val="00D25F80"/>
    <w:rsid w:val="00D274CC"/>
    <w:rsid w:val="00D330F2"/>
    <w:rsid w:val="00D3462A"/>
    <w:rsid w:val="00D34C52"/>
    <w:rsid w:val="00D356AE"/>
    <w:rsid w:val="00D444A7"/>
    <w:rsid w:val="00D44AE7"/>
    <w:rsid w:val="00D465B5"/>
    <w:rsid w:val="00D53114"/>
    <w:rsid w:val="00D555B7"/>
    <w:rsid w:val="00D64ABE"/>
    <w:rsid w:val="00D652F5"/>
    <w:rsid w:val="00D70597"/>
    <w:rsid w:val="00D7291C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38F1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2B9B"/>
    <w:rsid w:val="00EA767A"/>
    <w:rsid w:val="00EB314D"/>
    <w:rsid w:val="00EB42CC"/>
    <w:rsid w:val="00EB4DEC"/>
    <w:rsid w:val="00EB530E"/>
    <w:rsid w:val="00EB5945"/>
    <w:rsid w:val="00ED1AAD"/>
    <w:rsid w:val="00ED69F5"/>
    <w:rsid w:val="00EE1017"/>
    <w:rsid w:val="00EE13CC"/>
    <w:rsid w:val="00EE7E5A"/>
    <w:rsid w:val="00EF2474"/>
    <w:rsid w:val="00F01769"/>
    <w:rsid w:val="00F05204"/>
    <w:rsid w:val="00F10783"/>
    <w:rsid w:val="00F14CD8"/>
    <w:rsid w:val="00F30768"/>
    <w:rsid w:val="00F31B42"/>
    <w:rsid w:val="00F31C83"/>
    <w:rsid w:val="00F35A29"/>
    <w:rsid w:val="00F40398"/>
    <w:rsid w:val="00F7175D"/>
    <w:rsid w:val="00F84ADA"/>
    <w:rsid w:val="00F9243A"/>
    <w:rsid w:val="00FA2B7B"/>
    <w:rsid w:val="00FA5200"/>
    <w:rsid w:val="00FB1712"/>
    <w:rsid w:val="00FC1F4D"/>
    <w:rsid w:val="00FC60C0"/>
    <w:rsid w:val="00FD1C83"/>
    <w:rsid w:val="00FD4A87"/>
    <w:rsid w:val="00FD64B8"/>
    <w:rsid w:val="00FD6DBA"/>
    <w:rsid w:val="00FE4AD6"/>
    <w:rsid w:val="00FE56F7"/>
    <w:rsid w:val="00FF1639"/>
    <w:rsid w:val="00FF1ADA"/>
    <w:rsid w:val="00FF3EE4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70529"/>
    <w:rPr>
      <w:rFonts w:asciiTheme="minorHAnsi" w:hAnsiTheme="minorHAnsi"/>
      <w:b/>
      <w:bCs/>
      <w:color w:val="auto"/>
      <w:sz w:val="24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958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958E4"/>
    <w:rPr>
      <w:rFonts w:eastAsiaTheme="minorEastAsia"/>
    </w:rPr>
  </w:style>
  <w:style w:type="paragraph" w:styleId="Tekstprzypisudolnego">
    <w:name w:val="footnote text"/>
    <w:aliases w:val="Podrozdział,Footnote"/>
    <w:basedOn w:val="Normalny"/>
    <w:link w:val="TekstprzypisudolnegoZnak"/>
    <w:rsid w:val="004958E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4958E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8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8E4"/>
    <w:rPr>
      <w:rFonts w:eastAsiaTheme="minorEastAsi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052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70529"/>
    <w:rPr>
      <w:rFonts w:ascii="Calibri Light" w:eastAsia="Times New Roman" w:hAnsi="Calibri Light" w:cs="Times New Roman"/>
      <w:b/>
      <w:bCs/>
      <w:kern w:val="28"/>
      <w:sz w:val="32"/>
      <w:szCs w:val="32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01682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253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773B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up.warszawa.ibip.pl/public/?id=21749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upwarszawa.praca.gov.pl/sygnalis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/platforma-PE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AAAC-0868-4E26-B8A7-FF9FE0C6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3575</Words>
  <Characters>21456</Characters>
  <Application>Microsoft Office Word</Application>
  <DocSecurity>0</DocSecurity>
  <Lines>178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24982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Maciej Cieśla</cp:lastModifiedBy>
  <cp:revision>3</cp:revision>
  <cp:lastPrinted>2025-03-31T10:43:00Z</cp:lastPrinted>
  <dcterms:created xsi:type="dcterms:W3CDTF">2025-04-17T12:18:00Z</dcterms:created>
  <dcterms:modified xsi:type="dcterms:W3CDTF">2025-05-06T13:36:00Z</dcterms:modified>
</cp:coreProperties>
</file>