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7D251" w14:textId="192ED369" w:rsidR="00D57AEF" w:rsidRPr="005717A8" w:rsidRDefault="00652C99" w:rsidP="00652C99">
      <w:pPr>
        <w:pStyle w:val="Tytu"/>
        <w:suppressAutoHyphens/>
      </w:pPr>
      <w:r w:rsidRPr="005717A8">
        <w:rPr>
          <w:bCs w:val="0"/>
          <w:sz w:val="32"/>
        </w:rPr>
        <w:t xml:space="preserve">WYMAGANIA TECHNICZNE </w:t>
      </w:r>
      <w:r w:rsidRPr="005717A8">
        <w:rPr>
          <w:bCs w:val="0"/>
          <w:spacing w:val="-1"/>
          <w:sz w:val="32"/>
          <w:szCs w:val="32"/>
        </w:rPr>
        <w:t xml:space="preserve">DLA SAMOCHODU </w:t>
      </w:r>
      <w:r w:rsidRPr="005717A8">
        <w:rPr>
          <w:bCs w:val="0"/>
          <w:spacing w:val="-1"/>
          <w:sz w:val="32"/>
          <w:szCs w:val="32"/>
        </w:rPr>
        <w:br/>
      </w:r>
      <w:r w:rsidRPr="00652C99">
        <w:rPr>
          <w:bCs w:val="0"/>
          <w:spacing w:val="-1"/>
          <w:sz w:val="32"/>
          <w:szCs w:val="32"/>
        </w:rPr>
        <w:t>ŚREDNIEGO SAMOCHODU KWATERMISTRZOWSKIEGO</w:t>
      </w:r>
      <w:r>
        <w:rPr>
          <w:bCs w:val="0"/>
          <w:spacing w:val="-1"/>
          <w:sz w:val="32"/>
          <w:szCs w:val="32"/>
        </w:rPr>
        <w:t xml:space="preserve"> NA PODWOZIU Z NAPĘDEM UTERENOWIONYM</w:t>
      </w:r>
      <w:r w:rsidRPr="00652C99">
        <w:rPr>
          <w:bCs w:val="0"/>
          <w:spacing w:val="-1"/>
          <w:sz w:val="32"/>
          <w:szCs w:val="32"/>
        </w:rPr>
        <w:t xml:space="preserve"> 4X4</w:t>
      </w:r>
    </w:p>
    <w:tbl>
      <w:tblPr>
        <w:tblW w:w="1509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67"/>
        <w:gridCol w:w="14526"/>
      </w:tblGrid>
      <w:tr w:rsidR="00987338" w:rsidRPr="005717A8" w14:paraId="2DCA26BC" w14:textId="77777777" w:rsidTr="00652C99">
        <w:tc>
          <w:tcPr>
            <w:tcW w:w="567" w:type="dxa"/>
            <w:shd w:val="clear" w:color="auto" w:fill="D9D9D9"/>
            <w:vAlign w:val="center"/>
          </w:tcPr>
          <w:p w14:paraId="360C4D43" w14:textId="77777777" w:rsidR="00987338" w:rsidRPr="005717A8" w:rsidRDefault="00987338" w:rsidP="001645C6">
            <w:pPr>
              <w:suppressAutoHyphens/>
              <w:jc w:val="center"/>
              <w:rPr>
                <w:b/>
              </w:rPr>
            </w:pPr>
            <w:r w:rsidRPr="005717A8">
              <w:rPr>
                <w:b/>
              </w:rPr>
              <w:t>Lp.</w:t>
            </w:r>
          </w:p>
        </w:tc>
        <w:tc>
          <w:tcPr>
            <w:tcW w:w="14526" w:type="dxa"/>
            <w:shd w:val="clear" w:color="auto" w:fill="D9D9D9"/>
            <w:vAlign w:val="center"/>
          </w:tcPr>
          <w:p w14:paraId="5037BF9E" w14:textId="77777777" w:rsidR="00987338" w:rsidRPr="005717A8" w:rsidRDefault="00987338" w:rsidP="001645C6">
            <w:pPr>
              <w:jc w:val="center"/>
              <w:rPr>
                <w:b/>
                <w:bCs/>
              </w:rPr>
            </w:pPr>
            <w:r w:rsidRPr="005717A8">
              <w:rPr>
                <w:b/>
                <w:bCs/>
              </w:rPr>
              <w:t>WARUNKI ZAMAWIAJĄCEGO</w:t>
            </w:r>
          </w:p>
          <w:p w14:paraId="10FCC308" w14:textId="724F8ACD" w:rsidR="00987338" w:rsidRPr="005717A8" w:rsidRDefault="00987338" w:rsidP="001645C6">
            <w:pPr>
              <w:suppressAutoHyphens/>
              <w:jc w:val="center"/>
              <w:rPr>
                <w:b/>
                <w:bCs/>
              </w:rPr>
            </w:pPr>
            <w:r w:rsidRPr="005717A8">
              <w:rPr>
                <w:b/>
              </w:rPr>
              <w:t xml:space="preserve">WYKONAWCA WYPEŁNIA WYZNACZONE PUNKTY, </w:t>
            </w:r>
            <w:r w:rsidR="00F16FB6">
              <w:rPr>
                <w:b/>
              </w:rPr>
              <w:br/>
            </w:r>
            <w:r w:rsidRPr="005717A8">
              <w:rPr>
                <w:b/>
              </w:rPr>
              <w:t>PODAJĄC PROPONOWANE ROZWIĄZANIA I PARAMETRY TECHNICZNE</w:t>
            </w:r>
          </w:p>
        </w:tc>
      </w:tr>
      <w:tr w:rsidR="00987338" w:rsidRPr="005717A8" w14:paraId="3EAA3E48" w14:textId="77777777" w:rsidTr="00652C99">
        <w:tc>
          <w:tcPr>
            <w:tcW w:w="567" w:type="dxa"/>
            <w:shd w:val="clear" w:color="auto" w:fill="D9D9D9"/>
            <w:vAlign w:val="center"/>
          </w:tcPr>
          <w:p w14:paraId="3F3CC78C" w14:textId="5DA25A56" w:rsidR="00987338" w:rsidRPr="005717A8" w:rsidRDefault="00987338" w:rsidP="00987338">
            <w:pPr>
              <w:suppressAutoHyphens/>
              <w:jc w:val="center"/>
              <w:rPr>
                <w:b/>
              </w:rPr>
            </w:pPr>
            <w:r w:rsidRPr="005717A8">
              <w:rPr>
                <w:b/>
              </w:rPr>
              <w:t>I</w:t>
            </w:r>
          </w:p>
        </w:tc>
        <w:tc>
          <w:tcPr>
            <w:tcW w:w="14526" w:type="dxa"/>
            <w:shd w:val="clear" w:color="auto" w:fill="D9D9D9"/>
            <w:vAlign w:val="center"/>
          </w:tcPr>
          <w:p w14:paraId="19C02A1E" w14:textId="4B3EEFB2" w:rsidR="00987338" w:rsidRPr="005717A8" w:rsidRDefault="00987338" w:rsidP="00987338">
            <w:pPr>
              <w:suppressAutoHyphens/>
              <w:jc w:val="center"/>
              <w:rPr>
                <w:b/>
                <w:bCs/>
              </w:rPr>
            </w:pPr>
            <w:r w:rsidRPr="005717A8">
              <w:rPr>
                <w:b/>
                <w:bCs/>
              </w:rPr>
              <w:t>WARUNKI OGÓLNE</w:t>
            </w:r>
          </w:p>
        </w:tc>
      </w:tr>
      <w:tr w:rsidR="00987338" w:rsidRPr="005717A8" w14:paraId="0C721540" w14:textId="77777777" w:rsidTr="00652C99">
        <w:tc>
          <w:tcPr>
            <w:tcW w:w="567" w:type="dxa"/>
            <w:vAlign w:val="center"/>
          </w:tcPr>
          <w:p w14:paraId="09CA389B" w14:textId="77777777" w:rsidR="00987338" w:rsidRPr="005717A8" w:rsidRDefault="00987338" w:rsidP="00987338">
            <w:pPr>
              <w:suppressAutoHyphens/>
              <w:jc w:val="center"/>
            </w:pPr>
            <w:r w:rsidRPr="005717A8">
              <w:t>1</w:t>
            </w:r>
          </w:p>
        </w:tc>
        <w:tc>
          <w:tcPr>
            <w:tcW w:w="14526" w:type="dxa"/>
            <w:vAlign w:val="center"/>
          </w:tcPr>
          <w:p w14:paraId="7FFD3BE5" w14:textId="77777777" w:rsidR="00987338" w:rsidRPr="005717A8" w:rsidRDefault="00987338" w:rsidP="00987338">
            <w:pPr>
              <w:shd w:val="clear" w:color="auto" w:fill="FFFFFF"/>
              <w:tabs>
                <w:tab w:val="left" w:pos="7121"/>
              </w:tabs>
              <w:suppressAutoHyphens/>
              <w:rPr>
                <w:color w:val="FF0000"/>
              </w:rPr>
            </w:pPr>
            <w:r w:rsidRPr="005717A8">
              <w:t>Pojazd fabrycznie nowy, rok produkcji 2025</w:t>
            </w:r>
            <w:r w:rsidRPr="005717A8">
              <w:rPr>
                <w:color w:val="FF0000"/>
              </w:rPr>
              <w:t>.</w:t>
            </w:r>
          </w:p>
          <w:p w14:paraId="07CE447A" w14:textId="77777777" w:rsidR="00987338" w:rsidRPr="003E772E" w:rsidRDefault="00987338" w:rsidP="00987338">
            <w:pPr>
              <w:shd w:val="clear" w:color="auto" w:fill="FFFFFF"/>
              <w:tabs>
                <w:tab w:val="left" w:pos="7121"/>
              </w:tabs>
              <w:suppressAutoHyphens/>
              <w:rPr>
                <w:color w:val="FF0000"/>
              </w:rPr>
            </w:pPr>
          </w:p>
          <w:p w14:paraId="1AD6256D" w14:textId="0FC47179" w:rsidR="00987338" w:rsidRPr="003E772E" w:rsidRDefault="00987338" w:rsidP="00987338">
            <w:pPr>
              <w:rPr>
                <w:b/>
                <w:bCs/>
              </w:rPr>
            </w:pPr>
            <w:r w:rsidRPr="003E772E">
              <w:rPr>
                <w:b/>
                <w:bCs/>
              </w:rPr>
              <w:t>Podać markę, typ i model pojazdu oraz rok produkcji podwozia:</w:t>
            </w:r>
          </w:p>
          <w:p w14:paraId="2466962C" w14:textId="77777777" w:rsidR="00987338" w:rsidRPr="003E772E" w:rsidRDefault="00987338" w:rsidP="00987338">
            <w:pPr>
              <w:rPr>
                <w:b/>
                <w:bCs/>
              </w:rPr>
            </w:pPr>
          </w:p>
          <w:p w14:paraId="0E9BEC15" w14:textId="77777777" w:rsidR="00987338" w:rsidRPr="003E772E" w:rsidRDefault="00987338" w:rsidP="00987338">
            <w:pPr>
              <w:rPr>
                <w:b/>
                <w:bCs/>
              </w:rPr>
            </w:pPr>
            <w:r w:rsidRPr="003E772E">
              <w:rPr>
                <w:b/>
                <w:bCs/>
              </w:rPr>
              <w:t xml:space="preserve">(wypełnia Wykonawca) </w:t>
            </w:r>
          </w:p>
          <w:p w14:paraId="2DEA5944" w14:textId="0BA8FBE2" w:rsidR="00987338" w:rsidRPr="005717A8" w:rsidRDefault="00987338" w:rsidP="00987338">
            <w:pPr>
              <w:shd w:val="clear" w:color="auto" w:fill="FFFFFF"/>
              <w:tabs>
                <w:tab w:val="left" w:pos="7121"/>
              </w:tabs>
              <w:suppressAutoHyphens/>
            </w:pPr>
          </w:p>
        </w:tc>
      </w:tr>
      <w:tr w:rsidR="00987338" w:rsidRPr="005717A8" w14:paraId="00761AE1" w14:textId="77777777" w:rsidTr="00652C99">
        <w:tc>
          <w:tcPr>
            <w:tcW w:w="567" w:type="dxa"/>
            <w:vAlign w:val="center"/>
          </w:tcPr>
          <w:p w14:paraId="0FA5E2BD" w14:textId="77777777" w:rsidR="00987338" w:rsidRPr="005717A8" w:rsidRDefault="00987338" w:rsidP="00987338">
            <w:pPr>
              <w:suppressAutoHyphens/>
              <w:jc w:val="center"/>
            </w:pPr>
            <w:r w:rsidRPr="005717A8">
              <w:t>2</w:t>
            </w:r>
          </w:p>
        </w:tc>
        <w:tc>
          <w:tcPr>
            <w:tcW w:w="14526" w:type="dxa"/>
          </w:tcPr>
          <w:p w14:paraId="0CFC8B6D" w14:textId="77777777" w:rsidR="00987338" w:rsidRPr="005717A8" w:rsidRDefault="00987338" w:rsidP="0098733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5717A8">
              <w:rPr>
                <w:rFonts w:ascii="Times New Roman" w:hAnsi="Times New Roman" w:cs="Times New Roman"/>
              </w:rPr>
              <w:t xml:space="preserve">Pojazd musi spełniać wymagania polskich przepisów o ruchu drogowym, z uwzględnieniem wymagań dotyczących pojazdów uprzywilejowanych, zgodnie z ustawą z dnia 20 czerwca 1997 r. „Prawo o ruchu drogowym” </w:t>
            </w:r>
            <w:r w:rsidRPr="005717A8">
              <w:rPr>
                <w:rFonts w:ascii="Times New Roman" w:hAnsi="Times New Roman" w:cs="Times New Roman"/>
                <w:color w:val="000000"/>
              </w:rPr>
              <w:t xml:space="preserve">(Dz. U. z 2018 r., poz.1990, z </w:t>
            </w:r>
            <w:proofErr w:type="spellStart"/>
            <w:r w:rsidRPr="005717A8">
              <w:rPr>
                <w:rFonts w:ascii="Times New Roman" w:hAnsi="Times New Roman" w:cs="Times New Roman"/>
                <w:color w:val="000000"/>
              </w:rPr>
              <w:t>późn</w:t>
            </w:r>
            <w:proofErr w:type="spellEnd"/>
            <w:r w:rsidRPr="005717A8">
              <w:rPr>
                <w:rFonts w:ascii="Times New Roman" w:hAnsi="Times New Roman" w:cs="Times New Roman"/>
                <w:color w:val="000000"/>
              </w:rPr>
              <w:t>. zm.)</w:t>
            </w:r>
            <w:r w:rsidRPr="005717A8">
              <w:rPr>
                <w:rFonts w:ascii="Times New Roman" w:hAnsi="Times New Roman" w:cs="Times New Roman"/>
              </w:rPr>
              <w:t xml:space="preserve"> wraz z przepisami wykonawczymi do ustawy.</w:t>
            </w:r>
          </w:p>
          <w:p w14:paraId="4F7D7CE9" w14:textId="7B9DF5C3" w:rsidR="00987338" w:rsidRPr="005717A8" w:rsidRDefault="00987338" w:rsidP="0098733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5717A8">
              <w:rPr>
                <w:rFonts w:ascii="Times New Roman" w:hAnsi="Times New Roman" w:cs="Times New Roman"/>
              </w:rPr>
              <w:t xml:space="preserve">– Rozporządzenia Ministrów: Spraw Wewnętrznych i Administracji, Obrony Narodowej, Finansów oraz Sprawiedliwości z dnia 22 marca 2019 r. </w:t>
            </w:r>
            <w:r w:rsidR="009D4C59" w:rsidRPr="005717A8">
              <w:rPr>
                <w:rFonts w:ascii="Times New Roman" w:hAnsi="Times New Roman" w:cs="Times New Roman"/>
              </w:rPr>
              <w:br/>
            </w:r>
            <w:r w:rsidRPr="005717A8">
              <w:rPr>
                <w:rFonts w:ascii="Times New Roman" w:hAnsi="Times New Roman" w:cs="Times New Roman"/>
              </w:rPr>
              <w:t>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z 2019 r. Poz. 594).</w:t>
            </w:r>
          </w:p>
          <w:p w14:paraId="3B1C8DE7" w14:textId="1C2DC5D9" w:rsidR="00987338" w:rsidRPr="005717A8" w:rsidRDefault="00987338" w:rsidP="00987338">
            <w:pPr>
              <w:shd w:val="clear" w:color="auto" w:fill="FFFFFF"/>
              <w:tabs>
                <w:tab w:val="left" w:pos="7121"/>
              </w:tabs>
              <w:suppressAutoHyphens/>
              <w:jc w:val="both"/>
            </w:pPr>
            <w:r w:rsidRPr="005717A8">
              <w:t>– W dniu odbioru faktycznego należy przedstawić właściwe zaświadczenie o przeprowadzonych badaniach technicznych dla pojazdów specjalnych.</w:t>
            </w:r>
          </w:p>
        </w:tc>
      </w:tr>
      <w:tr w:rsidR="00987338" w:rsidRPr="005717A8" w14:paraId="2B55F9D9" w14:textId="77777777" w:rsidTr="00652C99">
        <w:tc>
          <w:tcPr>
            <w:tcW w:w="567" w:type="dxa"/>
            <w:vAlign w:val="center"/>
          </w:tcPr>
          <w:p w14:paraId="4DF1DAE4" w14:textId="77777777" w:rsidR="00987338" w:rsidRPr="005717A8" w:rsidRDefault="00987338" w:rsidP="00987338">
            <w:pPr>
              <w:suppressAutoHyphens/>
              <w:jc w:val="center"/>
            </w:pPr>
            <w:r w:rsidRPr="005717A8">
              <w:t>3</w:t>
            </w:r>
          </w:p>
        </w:tc>
        <w:tc>
          <w:tcPr>
            <w:tcW w:w="14526" w:type="dxa"/>
            <w:vAlign w:val="center"/>
          </w:tcPr>
          <w:p w14:paraId="09C95E59" w14:textId="75EA425B" w:rsidR="00987338" w:rsidRPr="005717A8" w:rsidRDefault="00987338" w:rsidP="0098733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5717A8">
              <w:rPr>
                <w:rFonts w:ascii="Times New Roman" w:hAnsi="Times New Roman" w:cs="Times New Roman"/>
              </w:rPr>
              <w:t xml:space="preserve">Pojazd oraz wyposażenie z nim dostarczone, dla którego jest wymagane świadectwo dopuszczenia, musi spełniać wymagania rozporządzenia Ministra Spraw Wewnętrznych i Administracji z dnia </w:t>
            </w:r>
            <w:r w:rsidRPr="005717A8">
              <w:rPr>
                <w:rFonts w:ascii="Times New Roman" w:hAnsi="Times New Roman" w:cs="Times New Roman"/>
                <w:bCs/>
              </w:rPr>
              <w:t xml:space="preserve">20 czerwca 2007 r. </w:t>
            </w:r>
            <w:r w:rsidRPr="005717A8">
              <w:rPr>
                <w:rFonts w:ascii="Times New Roman" w:hAnsi="Times New Roman" w:cs="Times New Roman"/>
              </w:rPr>
              <w:t xml:space="preserve">w sprawie wykazu wyrobów służących zapewnieniu bezpieczeństwa publicznego lub ochronie zdrowia i życia oraz mienia, a także zasad wydawania dopuszczenia tych wyrobów do użytkowania </w:t>
            </w:r>
            <w:r w:rsidRPr="005717A8">
              <w:rPr>
                <w:rFonts w:ascii="Times New Roman" w:hAnsi="Times New Roman" w:cs="Times New Roman"/>
                <w:bCs/>
              </w:rPr>
              <w:t xml:space="preserve">(Dz. Urz. z 2007 r. Nr 143, poz. 1002, </w:t>
            </w:r>
            <w:r w:rsidR="009D4C59" w:rsidRPr="005717A8">
              <w:rPr>
                <w:rFonts w:ascii="Times New Roman" w:hAnsi="Times New Roman" w:cs="Times New Roman"/>
                <w:bCs/>
              </w:rPr>
              <w:br/>
            </w:r>
            <w:r w:rsidRPr="005717A8">
              <w:rPr>
                <w:rFonts w:ascii="Times New Roman" w:hAnsi="Times New Roman" w:cs="Times New Roman"/>
                <w:bCs/>
              </w:rPr>
              <w:t xml:space="preserve">z </w:t>
            </w:r>
            <w:proofErr w:type="spellStart"/>
            <w:r w:rsidRPr="005717A8">
              <w:rPr>
                <w:rFonts w:ascii="Times New Roman" w:hAnsi="Times New Roman" w:cs="Times New Roman"/>
                <w:bCs/>
              </w:rPr>
              <w:t>późn</w:t>
            </w:r>
            <w:proofErr w:type="spellEnd"/>
            <w:r w:rsidRPr="005717A8">
              <w:rPr>
                <w:rFonts w:ascii="Times New Roman" w:hAnsi="Times New Roman" w:cs="Times New Roman"/>
                <w:bCs/>
              </w:rPr>
              <w:t xml:space="preserve">. zm.). </w:t>
            </w:r>
          </w:p>
          <w:p w14:paraId="5D8F10E9" w14:textId="5FFF51A5" w:rsidR="00987338" w:rsidRPr="005717A8" w:rsidRDefault="00987338" w:rsidP="0098733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5717A8">
              <w:rPr>
                <w:rFonts w:ascii="Times New Roman" w:hAnsi="Times New Roman" w:cs="Times New Roman"/>
              </w:rPr>
              <w:t xml:space="preserve">Aktualne świadectwo dopuszczenia wraz ze sprawozdaniem z badań dla pojazdu oraz wymagane świadectwa dopuszczenia dla sprzętu (dostarczanego wyposażenia) </w:t>
            </w:r>
            <w:proofErr w:type="spellStart"/>
            <w:r w:rsidRPr="005717A8">
              <w:rPr>
                <w:rFonts w:ascii="Times New Roman" w:hAnsi="Times New Roman" w:cs="Times New Roman"/>
              </w:rPr>
              <w:t>dostarcz</w:t>
            </w:r>
            <w:r w:rsidR="009D4C59" w:rsidRPr="005717A8">
              <w:rPr>
                <w:rFonts w:ascii="Times New Roman" w:hAnsi="Times New Roman" w:cs="Times New Roman"/>
              </w:rPr>
              <w:t>yc</w:t>
            </w:r>
            <w:proofErr w:type="spellEnd"/>
            <w:r w:rsidRPr="005717A8">
              <w:rPr>
                <w:rFonts w:ascii="Times New Roman" w:hAnsi="Times New Roman" w:cs="Times New Roman"/>
              </w:rPr>
              <w:t xml:space="preserve"> najpóźniej w dniu odbioru techniczno-jakościowego pojazdu</w:t>
            </w:r>
            <w:r w:rsidR="005F052A" w:rsidRPr="005717A8">
              <w:rPr>
                <w:rFonts w:ascii="Times New Roman" w:hAnsi="Times New Roman" w:cs="Times New Roman"/>
              </w:rPr>
              <w:t>.</w:t>
            </w:r>
          </w:p>
        </w:tc>
      </w:tr>
      <w:tr w:rsidR="00987338" w:rsidRPr="005717A8" w14:paraId="71147717" w14:textId="77777777" w:rsidTr="00652C99">
        <w:tc>
          <w:tcPr>
            <w:tcW w:w="567" w:type="dxa"/>
            <w:vAlign w:val="center"/>
          </w:tcPr>
          <w:p w14:paraId="1C5EC54A" w14:textId="77777777" w:rsidR="00987338" w:rsidRPr="005717A8" w:rsidRDefault="00987338" w:rsidP="00987338">
            <w:pPr>
              <w:suppressAutoHyphens/>
              <w:jc w:val="center"/>
            </w:pPr>
            <w:r w:rsidRPr="005717A8">
              <w:t>4</w:t>
            </w:r>
          </w:p>
        </w:tc>
        <w:tc>
          <w:tcPr>
            <w:tcW w:w="14526" w:type="dxa"/>
          </w:tcPr>
          <w:p w14:paraId="3DED8071" w14:textId="69AAB768" w:rsidR="00C13547" w:rsidRDefault="00987338" w:rsidP="00C1354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5717A8">
              <w:rPr>
                <w:rFonts w:ascii="Times New Roman" w:hAnsi="Times New Roman" w:cs="Times New Roman"/>
              </w:rPr>
              <w:t>Pojazd musi być oznakowany numerami operacyjnymi Państwowej Straży Pożarnej zgodnie</w:t>
            </w:r>
            <w:r w:rsidR="00C13547">
              <w:rPr>
                <w:rFonts w:ascii="Times New Roman" w:hAnsi="Times New Roman" w:cs="Times New Roman"/>
              </w:rPr>
              <w:t xml:space="preserve"> z </w:t>
            </w:r>
            <w:r w:rsidR="00C13547" w:rsidRPr="00C13547">
              <w:rPr>
                <w:rFonts w:ascii="Times New Roman" w:hAnsi="Times New Roman" w:cs="Times New Roman"/>
              </w:rPr>
              <w:t>Zarządzeniem nr 6 Komendanta Głównego Państwowej Straży Pożarnej z dnia 8 maja 2025 r. w sprawie gospodarki transportowej w jednostkach organizacyjnych Państwowej Straży Pożarnej (Dz. Urz. KG PSP, poz. 9).</w:t>
            </w:r>
          </w:p>
          <w:p w14:paraId="33134FEA" w14:textId="215C4D41" w:rsidR="00987338" w:rsidRPr="005717A8" w:rsidRDefault="00987338" w:rsidP="00C13547">
            <w:pPr>
              <w:pStyle w:val="Akapitzlist"/>
              <w:ind w:left="0"/>
              <w:jc w:val="both"/>
            </w:pPr>
            <w:r w:rsidRPr="005717A8">
              <w:t>Dane dotyczące oznakowania zostaną podane przez Zamawiającego w trakcie realizacji zamówienia na wniosek Wykonawcy.</w:t>
            </w:r>
          </w:p>
        </w:tc>
      </w:tr>
      <w:tr w:rsidR="00987338" w:rsidRPr="005717A8" w14:paraId="43FFD1BD" w14:textId="77777777" w:rsidTr="00652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62930" w14:textId="271EDE86" w:rsidR="00987338" w:rsidRPr="005717A8" w:rsidRDefault="00987338" w:rsidP="00987338">
            <w:pPr>
              <w:suppressAutoHyphens/>
              <w:jc w:val="center"/>
            </w:pPr>
            <w:r w:rsidRPr="005717A8">
              <w:t>5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6FC92" w14:textId="274614B1" w:rsidR="00987338" w:rsidRPr="005717A8" w:rsidRDefault="00987338" w:rsidP="0098733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5717A8">
              <w:rPr>
                <w:rFonts w:ascii="Times New Roman" w:hAnsi="Times New Roman" w:cs="Times New Roman"/>
                <w:spacing w:val="-1"/>
              </w:rPr>
              <w:t xml:space="preserve">Podwozie pojazdu musi posiadać aktualne świadectwo homologacji typu lub świadectwo zgodności WE zgodnie z  odrębnymi przepisami krajowymi odnoszącymi się do prawa o ruchu drogowym. W przypadku, gdy przekroczone zostaną warunki zabudowy określone przez producenta podwozia  </w:t>
            </w:r>
            <w:r w:rsidRPr="005717A8">
              <w:rPr>
                <w:rFonts w:ascii="Times New Roman" w:hAnsi="Times New Roman" w:cs="Times New Roman"/>
                <w:spacing w:val="-1"/>
              </w:rPr>
              <w:lastRenderedPageBreak/>
              <w:t>wymagane jest świadectwo homologacji typu pojazdu kompletnego oraz zgoda producenta podwozia na wykonanie zabudowy. Urządzenia i podzespoły zamontowan</w:t>
            </w:r>
            <w:r w:rsidR="00FD716C" w:rsidRPr="005717A8">
              <w:rPr>
                <w:rFonts w:ascii="Times New Roman" w:hAnsi="Times New Roman" w:cs="Times New Roman"/>
                <w:spacing w:val="-1"/>
              </w:rPr>
              <w:t>e</w:t>
            </w:r>
            <w:r w:rsidRPr="005717A8">
              <w:rPr>
                <w:rFonts w:ascii="Times New Roman" w:hAnsi="Times New Roman" w:cs="Times New Roman"/>
                <w:spacing w:val="-1"/>
              </w:rPr>
              <w:t xml:space="preserve"> w pojeździe </w:t>
            </w:r>
            <w:r w:rsidR="00FD716C" w:rsidRPr="005717A8">
              <w:rPr>
                <w:rFonts w:ascii="Times New Roman" w:hAnsi="Times New Roman" w:cs="Times New Roman"/>
                <w:spacing w:val="-1"/>
              </w:rPr>
              <w:t>muszą</w:t>
            </w:r>
            <w:r w:rsidRPr="005717A8">
              <w:rPr>
                <w:rFonts w:ascii="Times New Roman" w:hAnsi="Times New Roman" w:cs="Times New Roman"/>
                <w:spacing w:val="-1"/>
              </w:rPr>
              <w:t xml:space="preserve"> spełniać wymagania odrębnych przepisów krajowych i/lub międzynarodowych.</w:t>
            </w:r>
          </w:p>
        </w:tc>
      </w:tr>
      <w:tr w:rsidR="00987338" w:rsidRPr="005717A8" w14:paraId="29A25514" w14:textId="77777777" w:rsidTr="00652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114E6" w14:textId="28F06420" w:rsidR="00987338" w:rsidRPr="005717A8" w:rsidRDefault="00987338" w:rsidP="00987338">
            <w:pPr>
              <w:suppressAutoHyphens/>
              <w:jc w:val="center"/>
            </w:pPr>
            <w:r w:rsidRPr="005717A8">
              <w:lastRenderedPageBreak/>
              <w:t>6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BB790" w14:textId="4694A171" w:rsidR="00987338" w:rsidRPr="005717A8" w:rsidRDefault="00987338" w:rsidP="00987338">
            <w:pPr>
              <w:jc w:val="both"/>
              <w:rPr>
                <w:color w:val="000000" w:themeColor="text1"/>
              </w:rPr>
            </w:pPr>
            <w:r w:rsidRPr="005717A8">
              <w:rPr>
                <w:color w:val="000000"/>
              </w:rPr>
              <w:t>Wyrób musi spełniać zasadnicze wymagania w zakresie ochrony zdrowia i bezpieczeństwa zgodnie z wymaganiami określonymi w: Rozporządzeniu Ministra Gospodarki z dnia 21 października 2008 r. w sprawie zasadniczych wymagań dla maszyn (Dz. U nr 199, poz. 1228), dyrektywie 2006/42/WE Parlamentu Europejskiego i Rady z dnia 17 maja 2006 r. w sprawie ujednolicenia przepisów dotyczących maszyn, zmieniająca dyrektywę 95/16/WE. OJ L 157, 26, 9.06.2006 i innych odnoszących się do niej dyrektywa nowego podejścia. Wyrób musi posiadać instrukcję obsługi, pełne oznakowanie, a także podstawowe wyposażenie specjalne i osprzęt, które umożliwią regulację, konserwację i użytkowanie bez stwarzania zagrożeń. Podczas odbioru techniczno-jakościowego należy przekazać deklarację zgodności WE</w:t>
            </w:r>
            <w:r w:rsidR="00FD716C" w:rsidRPr="005717A8">
              <w:rPr>
                <w:color w:val="000000"/>
              </w:rPr>
              <w:t>.</w:t>
            </w:r>
          </w:p>
        </w:tc>
      </w:tr>
      <w:tr w:rsidR="00987338" w:rsidRPr="005717A8" w14:paraId="78E35D78" w14:textId="77777777" w:rsidTr="00652C99">
        <w:tc>
          <w:tcPr>
            <w:tcW w:w="567" w:type="dxa"/>
            <w:vAlign w:val="center"/>
          </w:tcPr>
          <w:p w14:paraId="6AB406D4" w14:textId="6088E444" w:rsidR="00987338" w:rsidRPr="005717A8" w:rsidRDefault="00987338" w:rsidP="00987338">
            <w:pPr>
              <w:suppressAutoHyphens/>
              <w:jc w:val="center"/>
            </w:pPr>
            <w:r w:rsidRPr="005717A8">
              <w:t>7</w:t>
            </w:r>
          </w:p>
        </w:tc>
        <w:tc>
          <w:tcPr>
            <w:tcW w:w="14526" w:type="dxa"/>
          </w:tcPr>
          <w:p w14:paraId="22CF0EB4" w14:textId="5A414901" w:rsidR="00987338" w:rsidRPr="005717A8" w:rsidRDefault="00987338" w:rsidP="00987338">
            <w:pPr>
              <w:jc w:val="both"/>
            </w:pPr>
            <w:r w:rsidRPr="005717A8">
              <w:t>Pojazd musi posiadać oznakowanie odblaskowe konturowe (OOK) pełne</w:t>
            </w:r>
            <w:r w:rsidR="00FD716C" w:rsidRPr="005717A8">
              <w:t>,</w:t>
            </w:r>
            <w:r w:rsidRPr="005717A8">
              <w:t xml:space="preserve"> zgodnie z zapisami Rozporządzenia Ministra Infrastruktury z dnia </w:t>
            </w:r>
            <w:r w:rsidR="00FD716C" w:rsidRPr="005717A8">
              <w:br/>
            </w:r>
            <w:r w:rsidRPr="005717A8">
              <w:t xml:space="preserve">31 grudnia 2002 r. w sprawie warunków technicznych pojazdów oraz zakresu ich niezbędnego wyposażenia (Dz. U. z 2016 r. poz. 2022, z </w:t>
            </w:r>
            <w:proofErr w:type="spellStart"/>
            <w:r w:rsidRPr="005717A8">
              <w:t>późn</w:t>
            </w:r>
            <w:proofErr w:type="spellEnd"/>
            <w:r w:rsidRPr="005717A8">
              <w:t xml:space="preserve">. zm.) oraz wytycznymi regulaminu nr 48 EKG ONZ. Oznakowanie wykonane z taśmy klasy C (tzn. z materiału odblaskowego do oznakowania konturów </w:t>
            </w:r>
            <w:r w:rsidR="00FD716C" w:rsidRPr="005717A8">
              <w:br/>
            </w:r>
            <w:r w:rsidRPr="005717A8">
              <w:t>i pasów) o szerokości min. 50 mm w kolorze czerwonym (boczne żółtym) opatrzonej znakiem homologacji międzynarodowej.</w:t>
            </w:r>
          </w:p>
          <w:p w14:paraId="6FC87201" w14:textId="3B780E58" w:rsidR="00987338" w:rsidRPr="005717A8" w:rsidRDefault="00987338" w:rsidP="0098733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717A8">
              <w:rPr>
                <w:rFonts w:ascii="Times New Roman" w:hAnsi="Times New Roman" w:cs="Times New Roman"/>
              </w:rPr>
              <w:t xml:space="preserve">Oznakowanie </w:t>
            </w:r>
            <w:r w:rsidR="00FD716C" w:rsidRPr="005717A8">
              <w:rPr>
                <w:rFonts w:ascii="Times New Roman" w:hAnsi="Times New Roman" w:cs="Times New Roman"/>
              </w:rPr>
              <w:t>musi</w:t>
            </w:r>
            <w:r w:rsidRPr="005717A8">
              <w:rPr>
                <w:rFonts w:ascii="Times New Roman" w:hAnsi="Times New Roman" w:cs="Times New Roman"/>
              </w:rPr>
              <w:t xml:space="preserve"> znajdować się możliwie najbliżej poziomych i pionowych krawędzi pojazdu.</w:t>
            </w:r>
          </w:p>
        </w:tc>
      </w:tr>
      <w:tr w:rsidR="00987338" w:rsidRPr="005717A8" w14:paraId="494B01EA" w14:textId="77777777" w:rsidTr="00652C99">
        <w:tc>
          <w:tcPr>
            <w:tcW w:w="567" w:type="dxa"/>
            <w:vAlign w:val="center"/>
          </w:tcPr>
          <w:p w14:paraId="4585B057" w14:textId="37EA5F7E" w:rsidR="00987338" w:rsidRPr="005717A8" w:rsidRDefault="00987338" w:rsidP="00987338">
            <w:pPr>
              <w:suppressAutoHyphens/>
              <w:jc w:val="center"/>
            </w:pPr>
            <w:r w:rsidRPr="005717A8">
              <w:t>8</w:t>
            </w:r>
          </w:p>
        </w:tc>
        <w:tc>
          <w:tcPr>
            <w:tcW w:w="14526" w:type="dxa"/>
            <w:vAlign w:val="center"/>
          </w:tcPr>
          <w:p w14:paraId="26B0F265" w14:textId="77777777" w:rsidR="00987338" w:rsidRDefault="00987338" w:rsidP="00987338">
            <w:pPr>
              <w:shd w:val="clear" w:color="auto" w:fill="FFFFFF"/>
              <w:suppressAutoHyphens/>
              <w:ind w:right="72"/>
            </w:pPr>
            <w:r w:rsidRPr="005717A8">
              <w:t>Pojazd musi spełniać przepisy Polskiej Normy PN-EN1846-1 oraz PN-EN 1846-2 lub równoważne.</w:t>
            </w:r>
          </w:p>
          <w:p w14:paraId="34CADB3D" w14:textId="003792AF" w:rsidR="00E47AF3" w:rsidRPr="005717A8" w:rsidRDefault="00E47AF3" w:rsidP="00987338">
            <w:pPr>
              <w:shd w:val="clear" w:color="auto" w:fill="FFFFFF"/>
              <w:suppressAutoHyphens/>
              <w:ind w:right="72"/>
            </w:pPr>
            <w:r w:rsidRPr="00E47AF3">
              <w:t xml:space="preserve">Klasa pojazdu wg PN-EN 1846-1 (lub równoważnej): M (średnia). Kategoria pojazdu wg PN-EN 1846-1 (lub równoważnej): </w:t>
            </w:r>
            <w:r>
              <w:t>2</w:t>
            </w:r>
            <w:r w:rsidRPr="00E47AF3">
              <w:t xml:space="preserve"> (</w:t>
            </w:r>
            <w:r>
              <w:t>uterenowiona</w:t>
            </w:r>
            <w:r w:rsidRPr="00E47AF3">
              <w:t>)</w:t>
            </w:r>
            <w:r w:rsidR="007F5C02">
              <w:t xml:space="preserve">. Grupa pojazdów </w:t>
            </w:r>
            <w:r w:rsidR="00AE0941">
              <w:t>samochodowych: Samochód zaopatrzeniowy.</w:t>
            </w:r>
          </w:p>
        </w:tc>
      </w:tr>
      <w:tr w:rsidR="00987338" w:rsidRPr="005717A8" w14:paraId="19FC8FF4" w14:textId="77777777" w:rsidTr="00652C99"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1650C1E6" w14:textId="6E83A5EA" w:rsidR="00987338" w:rsidRPr="005717A8" w:rsidRDefault="00987338" w:rsidP="00987338">
            <w:pPr>
              <w:suppressAutoHyphens/>
              <w:jc w:val="center"/>
              <w:rPr>
                <w:b/>
              </w:rPr>
            </w:pPr>
            <w:r w:rsidRPr="005717A8">
              <w:rPr>
                <w:b/>
              </w:rPr>
              <w:t>II</w:t>
            </w:r>
          </w:p>
        </w:tc>
        <w:tc>
          <w:tcPr>
            <w:tcW w:w="14526" w:type="dxa"/>
            <w:shd w:val="clear" w:color="auto" w:fill="A6A6A6" w:themeFill="background1" w:themeFillShade="A6"/>
            <w:vAlign w:val="center"/>
          </w:tcPr>
          <w:p w14:paraId="332B48DB" w14:textId="45207858" w:rsidR="00987338" w:rsidRPr="005717A8" w:rsidRDefault="00987338" w:rsidP="00987338">
            <w:pPr>
              <w:pStyle w:val="Nagwek1"/>
            </w:pPr>
            <w:r w:rsidRPr="005717A8">
              <w:t>PODWOZIE Z KABINĄ</w:t>
            </w:r>
          </w:p>
        </w:tc>
      </w:tr>
      <w:tr w:rsidR="00987338" w:rsidRPr="005717A8" w14:paraId="0B816A49" w14:textId="77777777" w:rsidTr="00652C99">
        <w:tc>
          <w:tcPr>
            <w:tcW w:w="567" w:type="dxa"/>
            <w:vAlign w:val="center"/>
          </w:tcPr>
          <w:p w14:paraId="3F31F3C3" w14:textId="77777777" w:rsidR="00987338" w:rsidRPr="005717A8" w:rsidRDefault="00987338" w:rsidP="00987338">
            <w:pPr>
              <w:suppressAutoHyphens/>
              <w:jc w:val="center"/>
            </w:pPr>
            <w:r w:rsidRPr="005717A8">
              <w:t>1</w:t>
            </w:r>
          </w:p>
        </w:tc>
        <w:tc>
          <w:tcPr>
            <w:tcW w:w="14526" w:type="dxa"/>
            <w:vAlign w:val="center"/>
          </w:tcPr>
          <w:p w14:paraId="29F3BB0F" w14:textId="6F01E893" w:rsidR="00987338" w:rsidRPr="005717A8" w:rsidRDefault="00987338" w:rsidP="00987338">
            <w:pPr>
              <w:shd w:val="clear" w:color="auto" w:fill="FFFFFF"/>
              <w:suppressAutoHyphens/>
              <w:ind w:right="72"/>
              <w:jc w:val="both"/>
            </w:pPr>
            <w:r w:rsidRPr="005717A8">
              <w:t>Podwozie samochodu z silnikiem o zapłonie samoczynnym, o mocy min. </w:t>
            </w:r>
            <w:r w:rsidR="00185F65">
              <w:t>2</w:t>
            </w:r>
            <w:r w:rsidR="008B67AF">
              <w:t>4</w:t>
            </w:r>
            <w:r w:rsidR="00D872EC">
              <w:t>0</w:t>
            </w:r>
            <w:r w:rsidRPr="005717A8">
              <w:t xml:space="preserve"> KM spełniającym w dniu odbioru obowiązujące przepisy o ruchu drogowym - min. Euro 6. W przypadku stosowania dodatkowego środka w celu redukcji emisji spalin (np. </w:t>
            </w:r>
            <w:proofErr w:type="spellStart"/>
            <w:r w:rsidRPr="005717A8">
              <w:t>AdBlue</w:t>
            </w:r>
            <w:proofErr w:type="spellEnd"/>
            <w:r w:rsidRPr="005717A8">
              <w:t xml:space="preserve">), nie może nastąpić redukcja momentu obrotowego silnika w przypadku braku tego środka do czasu jego uzupełnienia. Zbiornik </w:t>
            </w:r>
            <w:proofErr w:type="spellStart"/>
            <w:r w:rsidRPr="005717A8">
              <w:t>AdBlue</w:t>
            </w:r>
            <w:proofErr w:type="spellEnd"/>
            <w:r w:rsidRPr="005717A8">
              <w:t xml:space="preserve"> umiejscowiony w sposób ergonomiczny.</w:t>
            </w:r>
          </w:p>
          <w:p w14:paraId="00066320" w14:textId="77777777" w:rsidR="003B222E" w:rsidRDefault="003B222E" w:rsidP="00987338">
            <w:pPr>
              <w:shd w:val="clear" w:color="auto" w:fill="FFFFFF"/>
              <w:suppressAutoHyphens/>
              <w:ind w:right="72"/>
              <w:jc w:val="both"/>
              <w:rPr>
                <w:b/>
                <w:bCs/>
              </w:rPr>
            </w:pPr>
          </w:p>
          <w:p w14:paraId="2B87ADC0" w14:textId="6B88F405" w:rsidR="00987338" w:rsidRPr="005717A8" w:rsidRDefault="00987338" w:rsidP="00987338">
            <w:pPr>
              <w:shd w:val="clear" w:color="auto" w:fill="FFFFFF"/>
              <w:suppressAutoHyphens/>
              <w:ind w:right="72"/>
              <w:jc w:val="both"/>
              <w:rPr>
                <w:b/>
                <w:bCs/>
              </w:rPr>
            </w:pPr>
            <w:r w:rsidRPr="005717A8">
              <w:rPr>
                <w:b/>
                <w:bCs/>
              </w:rPr>
              <w:t>Dodatkowa punktacja:</w:t>
            </w:r>
          </w:p>
          <w:p w14:paraId="0F21699B" w14:textId="7C47FD76" w:rsidR="00987338" w:rsidRPr="005717A8" w:rsidRDefault="00987338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right="7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17A8">
              <w:rPr>
                <w:rFonts w:ascii="Times New Roman" w:hAnsi="Times New Roman" w:cs="Times New Roman"/>
                <w:b/>
                <w:bCs/>
              </w:rPr>
              <w:t xml:space="preserve">powyżej </w:t>
            </w:r>
            <w:r w:rsidR="00185F65">
              <w:rPr>
                <w:rFonts w:ascii="Times New Roman" w:hAnsi="Times New Roman" w:cs="Times New Roman"/>
                <w:b/>
                <w:bCs/>
              </w:rPr>
              <w:t>2</w:t>
            </w:r>
            <w:r w:rsidR="00D872EC">
              <w:rPr>
                <w:rFonts w:ascii="Times New Roman" w:hAnsi="Times New Roman" w:cs="Times New Roman"/>
                <w:b/>
                <w:bCs/>
              </w:rPr>
              <w:t>45</w:t>
            </w:r>
            <w:r w:rsidRPr="005717A8">
              <w:rPr>
                <w:rFonts w:ascii="Times New Roman" w:hAnsi="Times New Roman" w:cs="Times New Roman"/>
                <w:b/>
                <w:bCs/>
              </w:rPr>
              <w:t xml:space="preserve"> KM – 3 pkt.</w:t>
            </w:r>
          </w:p>
          <w:p w14:paraId="0FDD2465" w14:textId="7EF9ADAB" w:rsidR="00987338" w:rsidRPr="005717A8" w:rsidRDefault="00987338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right="7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17A8">
              <w:rPr>
                <w:rFonts w:ascii="Times New Roman" w:hAnsi="Times New Roman" w:cs="Times New Roman"/>
                <w:b/>
                <w:bCs/>
              </w:rPr>
              <w:t xml:space="preserve">powyżej </w:t>
            </w:r>
            <w:r w:rsidR="00185F65">
              <w:rPr>
                <w:rFonts w:ascii="Times New Roman" w:hAnsi="Times New Roman" w:cs="Times New Roman"/>
                <w:b/>
                <w:bCs/>
              </w:rPr>
              <w:t>2</w:t>
            </w:r>
            <w:r w:rsidR="008B67AF">
              <w:rPr>
                <w:rFonts w:ascii="Times New Roman" w:hAnsi="Times New Roman" w:cs="Times New Roman"/>
                <w:b/>
                <w:bCs/>
              </w:rPr>
              <w:t>5</w:t>
            </w:r>
            <w:r w:rsidR="00D872EC">
              <w:rPr>
                <w:rFonts w:ascii="Times New Roman" w:hAnsi="Times New Roman" w:cs="Times New Roman"/>
                <w:b/>
                <w:bCs/>
              </w:rPr>
              <w:t>0</w:t>
            </w:r>
            <w:r w:rsidRPr="005717A8">
              <w:rPr>
                <w:rFonts w:ascii="Times New Roman" w:hAnsi="Times New Roman" w:cs="Times New Roman"/>
                <w:b/>
                <w:bCs/>
              </w:rPr>
              <w:t xml:space="preserve"> KM – 6 pkt.</w:t>
            </w:r>
          </w:p>
          <w:p w14:paraId="31C9FC4D" w14:textId="66CE6764" w:rsidR="00987338" w:rsidRPr="005717A8" w:rsidRDefault="00987338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right="7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17A8">
              <w:rPr>
                <w:rFonts w:ascii="Times New Roman" w:hAnsi="Times New Roman" w:cs="Times New Roman"/>
                <w:b/>
                <w:bCs/>
              </w:rPr>
              <w:t xml:space="preserve">powyżej </w:t>
            </w:r>
            <w:r w:rsidR="00185F65">
              <w:rPr>
                <w:rFonts w:ascii="Times New Roman" w:hAnsi="Times New Roman" w:cs="Times New Roman"/>
                <w:b/>
                <w:bCs/>
              </w:rPr>
              <w:t>2</w:t>
            </w:r>
            <w:r w:rsidR="00D872EC">
              <w:rPr>
                <w:rFonts w:ascii="Times New Roman" w:hAnsi="Times New Roman" w:cs="Times New Roman"/>
                <w:b/>
                <w:bCs/>
              </w:rPr>
              <w:t>55</w:t>
            </w:r>
            <w:r w:rsidRPr="005717A8">
              <w:rPr>
                <w:rFonts w:ascii="Times New Roman" w:hAnsi="Times New Roman" w:cs="Times New Roman"/>
                <w:b/>
                <w:bCs/>
              </w:rPr>
              <w:t xml:space="preserve"> KM – 9 pkt.</w:t>
            </w:r>
          </w:p>
          <w:p w14:paraId="2CE0E5FF" w14:textId="416C7CA3" w:rsidR="00987338" w:rsidRPr="005717A8" w:rsidRDefault="00987338" w:rsidP="00987338">
            <w:pPr>
              <w:shd w:val="clear" w:color="auto" w:fill="FFFFFF"/>
              <w:suppressAutoHyphens/>
              <w:ind w:right="72"/>
              <w:jc w:val="both"/>
              <w:rPr>
                <w:b/>
                <w:bCs/>
              </w:rPr>
            </w:pPr>
            <w:r w:rsidRPr="005717A8">
              <w:rPr>
                <w:b/>
                <w:bCs/>
              </w:rPr>
              <w:t xml:space="preserve">Zaoferowanie pojazdu z silnikiem o mocy powyżej </w:t>
            </w:r>
            <w:r w:rsidR="00D872EC">
              <w:rPr>
                <w:b/>
                <w:bCs/>
              </w:rPr>
              <w:t>2</w:t>
            </w:r>
            <w:r w:rsidR="00A34020">
              <w:rPr>
                <w:b/>
                <w:bCs/>
              </w:rPr>
              <w:t>55</w:t>
            </w:r>
            <w:r w:rsidRPr="005717A8">
              <w:rPr>
                <w:b/>
                <w:bCs/>
              </w:rPr>
              <w:t xml:space="preserve"> KM nie eliminuje oferty, lecz  nie powoduje przyznania większej liczby punktów.</w:t>
            </w:r>
          </w:p>
          <w:p w14:paraId="4B2324A4" w14:textId="77777777" w:rsidR="00987338" w:rsidRPr="005717A8" w:rsidRDefault="00987338" w:rsidP="00987338">
            <w:pPr>
              <w:shd w:val="clear" w:color="auto" w:fill="FFFFFF"/>
              <w:suppressAutoHyphens/>
              <w:ind w:right="72"/>
              <w:jc w:val="both"/>
              <w:rPr>
                <w:b/>
                <w:bCs/>
              </w:rPr>
            </w:pPr>
          </w:p>
          <w:p w14:paraId="20DC602E" w14:textId="1D0AE5C0" w:rsidR="00987338" w:rsidRPr="005717A8" w:rsidRDefault="00987338" w:rsidP="00987338">
            <w:pPr>
              <w:shd w:val="clear" w:color="auto" w:fill="FFFFFF"/>
              <w:suppressAutoHyphens/>
              <w:ind w:right="72"/>
              <w:jc w:val="both"/>
              <w:rPr>
                <w:b/>
                <w:bCs/>
              </w:rPr>
            </w:pPr>
            <w:r w:rsidRPr="005717A8">
              <w:rPr>
                <w:b/>
                <w:bCs/>
              </w:rPr>
              <w:t>Należy podać producenta, typ i model podwozia oraz  moc silnika (w KM):</w:t>
            </w:r>
          </w:p>
          <w:p w14:paraId="0AE93EDC" w14:textId="77777777" w:rsidR="00B15265" w:rsidRPr="005717A8" w:rsidRDefault="00B15265" w:rsidP="00987338">
            <w:pPr>
              <w:shd w:val="clear" w:color="auto" w:fill="FFFFFF"/>
              <w:suppressAutoHyphens/>
              <w:ind w:right="72"/>
              <w:jc w:val="both"/>
              <w:rPr>
                <w:b/>
                <w:bCs/>
              </w:rPr>
            </w:pPr>
          </w:p>
          <w:p w14:paraId="1D1B4A9A" w14:textId="421DC3B1" w:rsidR="00987338" w:rsidRPr="005717A8" w:rsidRDefault="00987338" w:rsidP="00987338">
            <w:pPr>
              <w:shd w:val="clear" w:color="auto" w:fill="FFFFFF"/>
              <w:suppressAutoHyphens/>
              <w:ind w:right="72"/>
              <w:jc w:val="both"/>
              <w:rPr>
                <w:b/>
                <w:bCs/>
              </w:rPr>
            </w:pPr>
            <w:r w:rsidRPr="005717A8">
              <w:rPr>
                <w:b/>
                <w:bCs/>
              </w:rPr>
              <w:t>(wypełnia Wykonawca)</w:t>
            </w:r>
          </w:p>
          <w:p w14:paraId="7A614A17" w14:textId="4AE4412D" w:rsidR="00987338" w:rsidRPr="005717A8" w:rsidRDefault="00987338" w:rsidP="00987338">
            <w:pPr>
              <w:shd w:val="clear" w:color="auto" w:fill="FFFFFF"/>
              <w:suppressAutoHyphens/>
              <w:ind w:right="72"/>
              <w:jc w:val="both"/>
            </w:pPr>
          </w:p>
        </w:tc>
      </w:tr>
      <w:tr w:rsidR="00987338" w:rsidRPr="005717A8" w14:paraId="38FBB267" w14:textId="77777777" w:rsidTr="00652C99">
        <w:tc>
          <w:tcPr>
            <w:tcW w:w="567" w:type="dxa"/>
            <w:vAlign w:val="center"/>
          </w:tcPr>
          <w:p w14:paraId="7ED72C19" w14:textId="77777777" w:rsidR="00987338" w:rsidRPr="005717A8" w:rsidRDefault="00987338" w:rsidP="00987338">
            <w:pPr>
              <w:suppressAutoHyphens/>
              <w:jc w:val="center"/>
            </w:pPr>
            <w:r w:rsidRPr="005717A8">
              <w:t>2</w:t>
            </w:r>
          </w:p>
        </w:tc>
        <w:tc>
          <w:tcPr>
            <w:tcW w:w="14526" w:type="dxa"/>
          </w:tcPr>
          <w:p w14:paraId="1FC3BEC5" w14:textId="0B6E84CE" w:rsidR="00987338" w:rsidRPr="005717A8" w:rsidRDefault="00987338" w:rsidP="00987338">
            <w:pPr>
              <w:shd w:val="clear" w:color="auto" w:fill="FFFFFF"/>
              <w:suppressAutoHyphens/>
              <w:ind w:right="72"/>
              <w:jc w:val="both"/>
            </w:pPr>
            <w:r w:rsidRPr="005717A8">
              <w:t>Maksymalna masa rzeczywista (MMR) samochodu gotowego do jazdy nie może przekroczyć 16000 kg. Masa przypadająca na każdą z osi nie może przekraczać maksymalnych wartości określonych przez producenta pojazdu lub podwozia bazowego.</w:t>
            </w:r>
          </w:p>
        </w:tc>
      </w:tr>
      <w:tr w:rsidR="00987338" w:rsidRPr="005717A8" w14:paraId="5A929C44" w14:textId="77777777" w:rsidTr="00652C99">
        <w:tc>
          <w:tcPr>
            <w:tcW w:w="567" w:type="dxa"/>
            <w:vAlign w:val="center"/>
          </w:tcPr>
          <w:p w14:paraId="2AF7DB22" w14:textId="77777777" w:rsidR="00987338" w:rsidRPr="005717A8" w:rsidRDefault="00987338" w:rsidP="00987338">
            <w:pPr>
              <w:suppressAutoHyphens/>
              <w:jc w:val="center"/>
            </w:pPr>
            <w:r w:rsidRPr="005717A8">
              <w:lastRenderedPageBreak/>
              <w:t>3</w:t>
            </w:r>
          </w:p>
        </w:tc>
        <w:tc>
          <w:tcPr>
            <w:tcW w:w="14526" w:type="dxa"/>
          </w:tcPr>
          <w:p w14:paraId="654E59E6" w14:textId="5B010788" w:rsidR="00987338" w:rsidRPr="005717A8" w:rsidRDefault="00987338" w:rsidP="00987338">
            <w:pPr>
              <w:shd w:val="clear" w:color="auto" w:fill="FFFFFF"/>
              <w:suppressAutoHyphens/>
              <w:ind w:right="72"/>
              <w:jc w:val="both"/>
              <w:rPr>
                <w:spacing w:val="-1"/>
              </w:rPr>
            </w:pPr>
            <w:r w:rsidRPr="005717A8">
              <w:t xml:space="preserve">Napęd uterenowiony (4x4) - możliwość blokady mechanizmu różnicowego </w:t>
            </w:r>
            <w:r w:rsidRPr="005717A8">
              <w:rPr>
                <w:rStyle w:val="Domylnaczcionkaakapitu1"/>
                <w:spacing w:val="-1"/>
              </w:rPr>
              <w:t>osi przedniej i tylnej oraz mechanizmu różnicowego międzyosiowego</w:t>
            </w:r>
            <w:r w:rsidRPr="005717A8">
              <w:t>. Pojedyncze koła na osi przedniej,</w:t>
            </w:r>
            <w:r w:rsidRPr="005717A8">
              <w:rPr>
                <w:color w:val="FF0000"/>
              </w:rPr>
              <w:t xml:space="preserve"> </w:t>
            </w:r>
            <w:r w:rsidRPr="005717A8">
              <w:rPr>
                <w:color w:val="000000" w:themeColor="text1"/>
              </w:rPr>
              <w:t xml:space="preserve">na osiach tylnych podwójne. Opony </w:t>
            </w:r>
            <w:r w:rsidRPr="005717A8">
              <w:t>z bieżnikiem uniwersalnym dostosowanym do różnych warunków atmosferycznych. Stabilizatory przechyłów bocznych na osi przedniej i osi tylnej. Zawieszenie mechaniczne, wzmocnione, wytrzymujące stałe obciążenie maksymalną masą całkowitą w zakładanych warunkach eksploatacji.</w:t>
            </w:r>
            <w:r w:rsidRPr="005717A8">
              <w:rPr>
                <w:color w:val="000000"/>
              </w:rPr>
              <w:t xml:space="preserve"> Rok produkcji opon nie wcześniej niż </w:t>
            </w:r>
            <w:r w:rsidRPr="005717A8">
              <w:t>2025 r.</w:t>
            </w:r>
            <w:r w:rsidRPr="005717A8">
              <w:rPr>
                <w:spacing w:val="-1"/>
              </w:rPr>
              <w:t xml:space="preserve"> </w:t>
            </w:r>
          </w:p>
          <w:p w14:paraId="019E664C" w14:textId="249EE58A" w:rsidR="00987338" w:rsidRPr="00A34020" w:rsidRDefault="00987338" w:rsidP="00A34020">
            <w:pPr>
              <w:shd w:val="clear" w:color="auto" w:fill="FFFFFF"/>
              <w:suppressAutoHyphens/>
              <w:ind w:right="72"/>
              <w:jc w:val="both"/>
              <w:rPr>
                <w:spacing w:val="-1"/>
              </w:rPr>
            </w:pPr>
            <w:r w:rsidRPr="005717A8">
              <w:rPr>
                <w:spacing w:val="-1"/>
              </w:rPr>
              <w:t>Wartości nominalne ciśnienia w ogumieniu trwale umieszczone nad kołami.</w:t>
            </w:r>
          </w:p>
        </w:tc>
      </w:tr>
      <w:tr w:rsidR="00987338" w:rsidRPr="005717A8" w14:paraId="4B1FA4A5" w14:textId="77777777" w:rsidTr="00652C99">
        <w:tc>
          <w:tcPr>
            <w:tcW w:w="567" w:type="dxa"/>
            <w:vAlign w:val="center"/>
          </w:tcPr>
          <w:p w14:paraId="4581B56B" w14:textId="77777777" w:rsidR="00987338" w:rsidRPr="005717A8" w:rsidRDefault="00987338" w:rsidP="00987338">
            <w:pPr>
              <w:suppressAutoHyphens/>
              <w:jc w:val="center"/>
            </w:pPr>
            <w:r w:rsidRPr="005717A8">
              <w:t>4</w:t>
            </w:r>
          </w:p>
        </w:tc>
        <w:tc>
          <w:tcPr>
            <w:tcW w:w="14526" w:type="dxa"/>
            <w:vAlign w:val="center"/>
          </w:tcPr>
          <w:p w14:paraId="79B9B781" w14:textId="763F0AA9" w:rsidR="00520593" w:rsidRDefault="00987338" w:rsidP="008E51BF">
            <w:pPr>
              <w:shd w:val="clear" w:color="auto" w:fill="FFFFFF"/>
              <w:suppressAutoHyphens/>
              <w:ind w:right="72"/>
            </w:pPr>
            <w:r w:rsidRPr="005717A8">
              <w:t>Skrzynia biegów</w:t>
            </w:r>
            <w:r w:rsidR="008E51BF">
              <w:t xml:space="preserve"> </w:t>
            </w:r>
            <w:r w:rsidR="007A3667">
              <w:t>mechaniczna</w:t>
            </w:r>
            <w:r w:rsidR="00520593">
              <w:t xml:space="preserve"> lub</w:t>
            </w:r>
            <w:r w:rsidR="008E51BF">
              <w:t xml:space="preserve"> </w:t>
            </w:r>
            <w:r w:rsidR="00520593">
              <w:t>automatycz</w:t>
            </w:r>
            <w:r w:rsidR="003B222E">
              <w:t>na.</w:t>
            </w:r>
          </w:p>
          <w:p w14:paraId="25671343" w14:textId="77777777" w:rsidR="00FB6D06" w:rsidRDefault="00FB6D06" w:rsidP="00EA6002">
            <w:pPr>
              <w:shd w:val="clear" w:color="auto" w:fill="FFFFFF"/>
              <w:ind w:right="72"/>
            </w:pPr>
          </w:p>
          <w:p w14:paraId="0330DF77" w14:textId="66F02277" w:rsidR="00EA6002" w:rsidRPr="00FB6D06" w:rsidRDefault="00EA6002" w:rsidP="00EA6002">
            <w:pPr>
              <w:shd w:val="clear" w:color="auto" w:fill="FFFFFF"/>
              <w:ind w:right="72"/>
              <w:rPr>
                <w:b/>
                <w:bCs/>
                <w:color w:val="000000" w:themeColor="text1"/>
              </w:rPr>
            </w:pPr>
            <w:r w:rsidRPr="00FB6D06">
              <w:rPr>
                <w:b/>
                <w:bCs/>
                <w:color w:val="000000" w:themeColor="text1"/>
              </w:rPr>
              <w:t>Parametr punktowany przy ocenie ofert (kryterium parametry techniczne):</w:t>
            </w:r>
          </w:p>
          <w:p w14:paraId="04F98677" w14:textId="7224531D" w:rsidR="00EA6002" w:rsidRPr="00FB6D06" w:rsidRDefault="00EA6002" w:rsidP="00EA6002">
            <w:pPr>
              <w:shd w:val="clear" w:color="auto" w:fill="FFFFFF"/>
              <w:ind w:right="72"/>
              <w:rPr>
                <w:b/>
                <w:bCs/>
                <w:color w:val="000000" w:themeColor="text1"/>
              </w:rPr>
            </w:pPr>
            <w:r w:rsidRPr="00FB6D06">
              <w:rPr>
                <w:b/>
                <w:bCs/>
                <w:color w:val="000000" w:themeColor="text1"/>
              </w:rPr>
              <w:t>- skrzynia biegów manualna – 0 pkt</w:t>
            </w:r>
          </w:p>
          <w:p w14:paraId="552C3879" w14:textId="60804556" w:rsidR="00DA5B6B" w:rsidRPr="00FB6D06" w:rsidRDefault="00EA6002" w:rsidP="00EA6002">
            <w:pPr>
              <w:shd w:val="clear" w:color="auto" w:fill="FFFFFF"/>
              <w:ind w:right="72"/>
              <w:rPr>
                <w:b/>
                <w:bCs/>
                <w:color w:val="000000" w:themeColor="text1"/>
              </w:rPr>
            </w:pPr>
            <w:r w:rsidRPr="00FB6D06">
              <w:rPr>
                <w:b/>
                <w:bCs/>
                <w:color w:val="000000" w:themeColor="text1"/>
              </w:rPr>
              <w:t>- skrzynia biegów automatyczna – 6 pkt</w:t>
            </w:r>
          </w:p>
          <w:p w14:paraId="7869B462" w14:textId="77777777" w:rsidR="008E51BF" w:rsidRPr="00FB6D06" w:rsidRDefault="008E51BF" w:rsidP="008E51BF">
            <w:pPr>
              <w:shd w:val="clear" w:color="auto" w:fill="FFFFFF"/>
              <w:ind w:right="72"/>
              <w:rPr>
                <w:b/>
                <w:bCs/>
                <w:color w:val="000000" w:themeColor="text1"/>
              </w:rPr>
            </w:pPr>
          </w:p>
          <w:p w14:paraId="4F59590D" w14:textId="37514EA0" w:rsidR="00EA6002" w:rsidRDefault="00EA6002" w:rsidP="008E51BF">
            <w:pPr>
              <w:shd w:val="clear" w:color="auto" w:fill="FFFFFF"/>
              <w:ind w:right="72"/>
              <w:rPr>
                <w:b/>
                <w:bCs/>
                <w:color w:val="000000" w:themeColor="text1"/>
              </w:rPr>
            </w:pPr>
            <w:r w:rsidRPr="00FB6D06">
              <w:rPr>
                <w:b/>
                <w:bCs/>
                <w:color w:val="000000" w:themeColor="text1"/>
              </w:rPr>
              <w:t>Należy podać rodzaj skrzyni biegów</w:t>
            </w:r>
            <w:r w:rsidR="00FB6D06" w:rsidRPr="00FB6D06">
              <w:rPr>
                <w:b/>
                <w:bCs/>
                <w:color w:val="000000" w:themeColor="text1"/>
              </w:rPr>
              <w:t>.</w:t>
            </w:r>
          </w:p>
          <w:p w14:paraId="3250DAB2" w14:textId="77777777" w:rsidR="0055607C" w:rsidRPr="00FB6D06" w:rsidRDefault="0055607C" w:rsidP="008E51BF">
            <w:pPr>
              <w:shd w:val="clear" w:color="auto" w:fill="FFFFFF"/>
              <w:ind w:right="72"/>
              <w:rPr>
                <w:b/>
                <w:bCs/>
                <w:color w:val="000000" w:themeColor="text1"/>
              </w:rPr>
            </w:pPr>
          </w:p>
          <w:p w14:paraId="6B3E24C2" w14:textId="77777777" w:rsidR="008E51BF" w:rsidRPr="00FB6D06" w:rsidRDefault="008E51BF" w:rsidP="008E51BF">
            <w:pPr>
              <w:shd w:val="clear" w:color="auto" w:fill="FFFFFF"/>
              <w:ind w:right="72"/>
              <w:rPr>
                <w:b/>
                <w:bCs/>
                <w:color w:val="000000" w:themeColor="text1"/>
              </w:rPr>
            </w:pPr>
            <w:r w:rsidRPr="00FB6D06">
              <w:rPr>
                <w:b/>
                <w:bCs/>
                <w:color w:val="000000" w:themeColor="text1"/>
              </w:rPr>
              <w:t>(wypełnia Wykonawca)</w:t>
            </w:r>
          </w:p>
          <w:p w14:paraId="1C19A61C" w14:textId="0A3A08B8" w:rsidR="008E51BF" w:rsidRPr="005717A8" w:rsidRDefault="008E51BF" w:rsidP="008E51BF">
            <w:pPr>
              <w:shd w:val="clear" w:color="auto" w:fill="FFFFFF"/>
              <w:ind w:right="72"/>
            </w:pPr>
          </w:p>
        </w:tc>
      </w:tr>
      <w:tr w:rsidR="00987338" w:rsidRPr="005717A8" w14:paraId="3C2F036B" w14:textId="77777777" w:rsidTr="00652C99">
        <w:tc>
          <w:tcPr>
            <w:tcW w:w="567" w:type="dxa"/>
            <w:vAlign w:val="center"/>
          </w:tcPr>
          <w:p w14:paraId="17FC1C18" w14:textId="77777777" w:rsidR="00987338" w:rsidRPr="005717A8" w:rsidRDefault="00987338" w:rsidP="00987338">
            <w:pPr>
              <w:suppressAutoHyphens/>
              <w:jc w:val="center"/>
            </w:pPr>
            <w:r w:rsidRPr="005717A8">
              <w:t>5</w:t>
            </w:r>
          </w:p>
        </w:tc>
        <w:tc>
          <w:tcPr>
            <w:tcW w:w="14526" w:type="dxa"/>
          </w:tcPr>
          <w:p w14:paraId="3DCE8981" w14:textId="77777777" w:rsidR="00987338" w:rsidRPr="005717A8" w:rsidRDefault="00987338" w:rsidP="00987338">
            <w:pPr>
              <w:shd w:val="clear" w:color="auto" w:fill="FFFFFF"/>
              <w:suppressAutoHyphens/>
              <w:ind w:right="72"/>
              <w:jc w:val="both"/>
            </w:pPr>
            <w:r w:rsidRPr="005717A8">
              <w:rPr>
                <w:bCs/>
              </w:rPr>
              <w:t>Pojazd wyposażony w układ zapobiegający blokowaniu kół podczas hamowania (ABS) lub równoważny.</w:t>
            </w:r>
          </w:p>
        </w:tc>
      </w:tr>
      <w:tr w:rsidR="00987338" w:rsidRPr="005717A8" w14:paraId="3917DC9A" w14:textId="77777777" w:rsidTr="00652C99">
        <w:tc>
          <w:tcPr>
            <w:tcW w:w="567" w:type="dxa"/>
            <w:vAlign w:val="center"/>
          </w:tcPr>
          <w:p w14:paraId="72A2E3D4" w14:textId="77777777" w:rsidR="00987338" w:rsidRPr="005717A8" w:rsidRDefault="00987338" w:rsidP="00987338">
            <w:pPr>
              <w:suppressAutoHyphens/>
              <w:jc w:val="center"/>
            </w:pPr>
            <w:r w:rsidRPr="005717A8">
              <w:t>6</w:t>
            </w:r>
          </w:p>
        </w:tc>
        <w:tc>
          <w:tcPr>
            <w:tcW w:w="14526" w:type="dxa"/>
          </w:tcPr>
          <w:p w14:paraId="3E9F32D9" w14:textId="14DE6CD6" w:rsidR="00987338" w:rsidRPr="005717A8" w:rsidRDefault="0089119F" w:rsidP="00987338">
            <w:pPr>
              <w:shd w:val="clear" w:color="auto" w:fill="FFFFFF"/>
              <w:suppressAutoHyphens/>
              <w:ind w:right="72"/>
              <w:jc w:val="both"/>
              <w:rPr>
                <w:color w:val="000000" w:themeColor="text1"/>
              </w:rPr>
            </w:pPr>
            <w:r w:rsidRPr="005717A8">
              <w:rPr>
                <w:spacing w:val="-1"/>
              </w:rPr>
              <w:t>Pojazd wyposażony w system stabilizacji toru jazdy ESP oraz system zapobiegający staczaniu pojazdu podczas ruszania.</w:t>
            </w:r>
          </w:p>
        </w:tc>
      </w:tr>
      <w:tr w:rsidR="00987338" w:rsidRPr="005717A8" w14:paraId="7C89A9A0" w14:textId="77777777" w:rsidTr="00652C99">
        <w:tc>
          <w:tcPr>
            <w:tcW w:w="567" w:type="dxa"/>
            <w:vAlign w:val="center"/>
          </w:tcPr>
          <w:p w14:paraId="7027FFBD" w14:textId="7F49C753" w:rsidR="00987338" w:rsidRPr="005717A8" w:rsidRDefault="00987338" w:rsidP="00987338">
            <w:pPr>
              <w:suppressAutoHyphens/>
              <w:jc w:val="center"/>
            </w:pPr>
            <w:r w:rsidRPr="005717A8">
              <w:t>7</w:t>
            </w:r>
          </w:p>
        </w:tc>
        <w:tc>
          <w:tcPr>
            <w:tcW w:w="14526" w:type="dxa"/>
          </w:tcPr>
          <w:p w14:paraId="1575D2FB" w14:textId="77777777" w:rsidR="00FD10B8" w:rsidRDefault="00FD10B8" w:rsidP="00FD10B8">
            <w:pPr>
              <w:shd w:val="clear" w:color="auto" w:fill="FFFFFF"/>
              <w:suppressAutoHyphens/>
              <w:ind w:right="72"/>
              <w:jc w:val="both"/>
            </w:pPr>
            <w:r>
              <w:t xml:space="preserve">Kabina dwudrzwiowa typ L, w układzie miejsc 1 + 1. Za siedzeniami leżanka. </w:t>
            </w:r>
          </w:p>
          <w:p w14:paraId="642B9D0E" w14:textId="77777777" w:rsidR="00FD10B8" w:rsidRDefault="00FD10B8" w:rsidP="00FD10B8">
            <w:pPr>
              <w:shd w:val="clear" w:color="auto" w:fill="FFFFFF"/>
              <w:suppressAutoHyphens/>
              <w:ind w:right="72"/>
              <w:jc w:val="both"/>
            </w:pPr>
            <w:r>
              <w:t>Kabina wyposażona dodatkowo w:</w:t>
            </w:r>
          </w:p>
          <w:p w14:paraId="2723FD11" w14:textId="4401784B" w:rsidR="00FD10B8" w:rsidRDefault="00506FD3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right="72"/>
              <w:jc w:val="both"/>
            </w:pPr>
            <w:r>
              <w:t>i</w:t>
            </w:r>
            <w:r w:rsidR="00FD10B8">
              <w:t>ndywidualne oświetlenie nad siedzeniem dowódcy,</w:t>
            </w:r>
          </w:p>
          <w:p w14:paraId="046F96C5" w14:textId="09274EAA" w:rsidR="00263179" w:rsidRDefault="00FD10B8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right="72"/>
              <w:jc w:val="both"/>
            </w:pPr>
            <w:r>
              <w:t>niezależny układ ogrzewania i wentylacji, umożliwiający ogrzewanie kabiny przy wyłączonym silniku,</w:t>
            </w:r>
          </w:p>
          <w:p w14:paraId="7BB04A14" w14:textId="7E6BB0EE" w:rsidR="00263179" w:rsidRDefault="00263179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right="72"/>
              <w:jc w:val="both"/>
            </w:pPr>
            <w:r>
              <w:t xml:space="preserve">klimatyzację fabryczną, </w:t>
            </w:r>
          </w:p>
          <w:p w14:paraId="3D68DF82" w14:textId="77777777" w:rsidR="009A3093" w:rsidRDefault="00263179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right="72"/>
              <w:jc w:val="both"/>
            </w:pPr>
            <w:r>
              <w:t>centralny zamek,</w:t>
            </w:r>
          </w:p>
          <w:p w14:paraId="7BC079C1" w14:textId="0C5BEB91" w:rsidR="009A3093" w:rsidRDefault="00EC3294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right="72"/>
              <w:jc w:val="both"/>
            </w:pPr>
            <w:r w:rsidRPr="00EC3294">
              <w:t>szyby</w:t>
            </w:r>
            <w:r>
              <w:t xml:space="preserve"> w drzwiach</w:t>
            </w:r>
            <w:r w:rsidRPr="00EC3294">
              <w:t xml:space="preserve"> elektrycznie sterowane,</w:t>
            </w:r>
          </w:p>
          <w:p w14:paraId="1DA16541" w14:textId="5CC48F76" w:rsidR="009A3093" w:rsidRPr="009A3093" w:rsidRDefault="009A3093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right="72"/>
              <w:jc w:val="both"/>
            </w:pPr>
            <w:r w:rsidRPr="009A3093">
              <w:t>lusterka zewnętrzne główne (prawe i lewe) sterowane elektrycznie i podgrzewane,</w:t>
            </w:r>
          </w:p>
          <w:p w14:paraId="58CD19F7" w14:textId="77777777" w:rsidR="009A3093" w:rsidRPr="005717A8" w:rsidRDefault="009A3093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right="72"/>
              <w:jc w:val="both"/>
            </w:pPr>
            <w:r w:rsidRPr="005717A8">
              <w:t xml:space="preserve">lusterko </w:t>
            </w:r>
            <w:proofErr w:type="spellStart"/>
            <w:r w:rsidRPr="005717A8">
              <w:t>rampowe</w:t>
            </w:r>
            <w:proofErr w:type="spellEnd"/>
            <w:r w:rsidRPr="005717A8">
              <w:t xml:space="preserve"> – krawężnikowe z prawej strony,</w:t>
            </w:r>
          </w:p>
          <w:p w14:paraId="0112F855" w14:textId="5247CC93" w:rsidR="00EC3294" w:rsidRDefault="009A3093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right="72"/>
              <w:jc w:val="both"/>
            </w:pPr>
            <w:r w:rsidRPr="005717A8">
              <w:t xml:space="preserve">lusterko </w:t>
            </w:r>
            <w:proofErr w:type="spellStart"/>
            <w:r w:rsidRPr="005717A8">
              <w:t>rampowe</w:t>
            </w:r>
            <w:proofErr w:type="spellEnd"/>
            <w:r w:rsidRPr="005717A8">
              <w:t xml:space="preserve"> – dojazdowe, przednie,</w:t>
            </w:r>
          </w:p>
          <w:p w14:paraId="48E55D59" w14:textId="7802D19A" w:rsidR="00FD10B8" w:rsidRDefault="00FD10B8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right="72"/>
              <w:jc w:val="both"/>
            </w:pPr>
            <w:r>
              <w:t>dach otwierany mechanicznie,</w:t>
            </w:r>
          </w:p>
          <w:p w14:paraId="05DA125D" w14:textId="4C73506A" w:rsidR="009F69BE" w:rsidRPr="009F69BE" w:rsidRDefault="009F69BE">
            <w:pPr>
              <w:pStyle w:val="Akapitzlist"/>
              <w:numPr>
                <w:ilvl w:val="0"/>
                <w:numId w:val="3"/>
              </w:numPr>
            </w:pPr>
            <w:r w:rsidRPr="009F69BE">
              <w:t>radioodtwarzacz wraz z instalacją antenową oraz min. 4 głośnikami,</w:t>
            </w:r>
          </w:p>
          <w:p w14:paraId="498AE47B" w14:textId="10275ADD" w:rsidR="00987338" w:rsidRPr="005717A8" w:rsidRDefault="00FD10B8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right="72"/>
              <w:jc w:val="both"/>
            </w:pPr>
            <w:r>
              <w:t>fotel dla kierowcy z zawieszeniem pneumatycznym, z regulacją wysokości, odległości i pochylenia oparcia.</w:t>
            </w:r>
          </w:p>
        </w:tc>
      </w:tr>
      <w:tr w:rsidR="00987338" w:rsidRPr="005717A8" w14:paraId="551FDF82" w14:textId="77777777" w:rsidTr="00652C99">
        <w:tc>
          <w:tcPr>
            <w:tcW w:w="567" w:type="dxa"/>
            <w:shd w:val="clear" w:color="auto" w:fill="FFFFFF"/>
            <w:vAlign w:val="center"/>
          </w:tcPr>
          <w:p w14:paraId="6376C6E7" w14:textId="1D29544A" w:rsidR="00987338" w:rsidRPr="005717A8" w:rsidRDefault="00987338" w:rsidP="00987338">
            <w:pPr>
              <w:suppressAutoHyphens/>
              <w:jc w:val="center"/>
            </w:pPr>
            <w:r w:rsidRPr="005717A8">
              <w:t>8</w:t>
            </w:r>
          </w:p>
        </w:tc>
        <w:tc>
          <w:tcPr>
            <w:tcW w:w="14526" w:type="dxa"/>
            <w:shd w:val="clear" w:color="auto" w:fill="FFFFFF"/>
          </w:tcPr>
          <w:p w14:paraId="1EC5985D" w14:textId="0A2F01AF" w:rsidR="00E72C5E" w:rsidRDefault="00E72C5E" w:rsidP="00E72C5E">
            <w:pPr>
              <w:shd w:val="clear" w:color="auto" w:fill="FFFFFF"/>
              <w:suppressAutoHyphens/>
              <w:ind w:right="72"/>
              <w:jc w:val="both"/>
            </w:pPr>
            <w:r>
              <w:t xml:space="preserve">Sygnalizacja świetlna – ostrzegawcza:  Dwie lampy na dachu kabiny załogi  posiadające min. 24 punkty świetlne, dwie lampy na atrapie przedniej kabiny oraz dwie na owiewkach bocznych kabiny. Z tyłu nadwozia min. jedna lampa. </w:t>
            </w:r>
          </w:p>
          <w:p w14:paraId="1D72EBE6" w14:textId="77777777" w:rsidR="00E72C5E" w:rsidRDefault="00E72C5E" w:rsidP="00E72C5E">
            <w:pPr>
              <w:shd w:val="clear" w:color="auto" w:fill="FFFFFF"/>
              <w:suppressAutoHyphens/>
              <w:ind w:right="72"/>
              <w:jc w:val="both"/>
            </w:pPr>
            <w:r>
              <w:t xml:space="preserve">Sygnalizacja dźwiękowa z głośnikami o mocy min. 2 x 100W z możliwością podawania komunikatów słownych. </w:t>
            </w:r>
          </w:p>
          <w:p w14:paraId="45751531" w14:textId="5CD08E4D" w:rsidR="00987338" w:rsidRPr="005717A8" w:rsidRDefault="00E72C5E" w:rsidP="00E72C5E">
            <w:pPr>
              <w:shd w:val="clear" w:color="auto" w:fill="FFFFFF"/>
              <w:suppressAutoHyphens/>
              <w:ind w:right="72"/>
              <w:jc w:val="both"/>
            </w:pPr>
            <w:r>
              <w:t>Sygnał pneumatyczny ze sterowaniem umożliwiającym  obsługę przez kierowcę i dowódcę.</w:t>
            </w:r>
          </w:p>
        </w:tc>
      </w:tr>
      <w:tr w:rsidR="007A6DAC" w:rsidRPr="005717A8" w14:paraId="76E54266" w14:textId="77777777" w:rsidTr="00652C99">
        <w:tc>
          <w:tcPr>
            <w:tcW w:w="567" w:type="dxa"/>
            <w:vAlign w:val="center"/>
          </w:tcPr>
          <w:p w14:paraId="42CE5944" w14:textId="10CCFE9A" w:rsidR="007A6DAC" w:rsidRPr="005717A8" w:rsidRDefault="007A6DAC" w:rsidP="007A6DAC">
            <w:pPr>
              <w:suppressAutoHyphens/>
              <w:jc w:val="center"/>
            </w:pPr>
            <w:r w:rsidRPr="005717A8">
              <w:lastRenderedPageBreak/>
              <w:t>9</w:t>
            </w:r>
          </w:p>
        </w:tc>
        <w:tc>
          <w:tcPr>
            <w:tcW w:w="14526" w:type="dxa"/>
          </w:tcPr>
          <w:p w14:paraId="6FCA3F2D" w14:textId="76D47374" w:rsidR="007A6DAC" w:rsidRPr="007A6DAC" w:rsidRDefault="007A6DAC" w:rsidP="007A6DAC">
            <w:pPr>
              <w:shd w:val="clear" w:color="auto" w:fill="FFFFFF"/>
              <w:ind w:right="72"/>
              <w:jc w:val="both"/>
            </w:pPr>
            <w:r w:rsidRPr="007A6DAC">
              <w:rPr>
                <w:color w:val="000000" w:themeColor="text1"/>
              </w:rPr>
              <w:t xml:space="preserve">Moc alternatora i pojemność akumulatorów musi zapewniać pełne zapotrzebowanie na energię elektryczną przy jej maksymalnym obciążeniu. </w:t>
            </w:r>
          </w:p>
        </w:tc>
      </w:tr>
      <w:tr w:rsidR="007A6DAC" w:rsidRPr="005717A8" w14:paraId="37933C07" w14:textId="77777777" w:rsidTr="00652C99">
        <w:tc>
          <w:tcPr>
            <w:tcW w:w="567" w:type="dxa"/>
            <w:vAlign w:val="center"/>
          </w:tcPr>
          <w:p w14:paraId="54312AAE" w14:textId="54BA7064" w:rsidR="007A6DAC" w:rsidRPr="005717A8" w:rsidRDefault="007A6DAC" w:rsidP="007A6DAC">
            <w:pPr>
              <w:suppressAutoHyphens/>
              <w:jc w:val="center"/>
            </w:pPr>
            <w:r w:rsidRPr="005717A8">
              <w:t>10</w:t>
            </w:r>
          </w:p>
        </w:tc>
        <w:tc>
          <w:tcPr>
            <w:tcW w:w="14526" w:type="dxa"/>
          </w:tcPr>
          <w:p w14:paraId="29F3E5E4" w14:textId="67A8FEB5" w:rsidR="007A6DAC" w:rsidRPr="005717A8" w:rsidRDefault="007A6DAC" w:rsidP="007A6DAC">
            <w:pPr>
              <w:pStyle w:val="zawartotabeli"/>
              <w:tabs>
                <w:tab w:val="left" w:pos="322"/>
              </w:tabs>
              <w:spacing w:before="0" w:beforeAutospacing="0" w:after="0" w:afterAutospacing="0"/>
              <w:ind w:left="-76"/>
              <w:jc w:val="both"/>
              <w:rPr>
                <w:color w:val="000000" w:themeColor="text1"/>
              </w:rPr>
            </w:pPr>
            <w:r w:rsidRPr="005717A8">
              <w:t xml:space="preserve">Pojazd wyposażony w integralny układ prostowniczy do ładowania akumulatorów z zewnętrznego źródła o napięciu ~230V, zintegrowane złącze (gniazdo z wtyczką) prądu elektrycznego o napięciu 230V oraz szybkozłącze z zaworem zwrotnym do sprężonego powietrza </w:t>
            </w:r>
            <w:r w:rsidRPr="005717A8">
              <w:br/>
              <w:t xml:space="preserve">do uzupełniania układu pneumatycznego samochodu z sieci stacjonarnej, automatycznie odłączające się w momencie uruchamiania pojazdu. Urządzenie zabezpieczone przed przeładowaniem akumulatorów i dopasowane do typu akumulatora zastosowanego w pojeździe. Wtyczka </w:t>
            </w:r>
            <w:r w:rsidRPr="005717A8">
              <w:br/>
              <w:t xml:space="preserve">z przewodem elektrycznym i pneumatycznym o długości min. 6 m. </w:t>
            </w:r>
            <w:r w:rsidRPr="005717A8">
              <w:rPr>
                <w:b/>
                <w:bCs/>
                <w:i/>
                <w:iCs/>
              </w:rPr>
              <w:t>Umiejscowienie gniazda po lewej stronie pojazdu.</w:t>
            </w:r>
          </w:p>
        </w:tc>
      </w:tr>
      <w:tr w:rsidR="00652C99" w:rsidRPr="005717A8" w14:paraId="6F70B831" w14:textId="77777777" w:rsidTr="00652C99">
        <w:tc>
          <w:tcPr>
            <w:tcW w:w="567" w:type="dxa"/>
            <w:vAlign w:val="center"/>
          </w:tcPr>
          <w:p w14:paraId="2672B41B" w14:textId="53EE6FCC" w:rsidR="00652C99" w:rsidRPr="005717A8" w:rsidRDefault="00652C99" w:rsidP="00652C99">
            <w:pPr>
              <w:suppressAutoHyphens/>
              <w:jc w:val="center"/>
            </w:pPr>
            <w:r w:rsidRPr="005717A8">
              <w:t>11</w:t>
            </w:r>
          </w:p>
        </w:tc>
        <w:tc>
          <w:tcPr>
            <w:tcW w:w="14526" w:type="dxa"/>
          </w:tcPr>
          <w:p w14:paraId="1974484D" w14:textId="63D45EF7" w:rsidR="00652C99" w:rsidRPr="005717A8" w:rsidRDefault="00652C99" w:rsidP="00652C99">
            <w:pPr>
              <w:shd w:val="clear" w:color="auto" w:fill="FFFFFF"/>
              <w:suppressAutoHyphens/>
              <w:ind w:right="72"/>
              <w:jc w:val="both"/>
              <w:rPr>
                <w:color w:val="000000" w:themeColor="text1"/>
              </w:rPr>
            </w:pPr>
            <w:r w:rsidRPr="005717A8">
              <w:t xml:space="preserve">Pojazd wyposażyć w radiotelefon przewoźny zamontowany w kabinie kierowcy o parametrach i na warunkach wskazanych w załączniku nr 1 </w:t>
            </w:r>
            <w:r w:rsidRPr="005717A8">
              <w:br/>
              <w:t>do Wymagań technicznych. W przedziale autopompy zainstalowany głośnik z mikrofonem współpracujący z radiostacją samochodową, umożliwiający prowadzenie korespondencji z przedziału autopompy (zabezpieczony przed działaniem wody).</w:t>
            </w:r>
          </w:p>
        </w:tc>
      </w:tr>
      <w:tr w:rsidR="00652C99" w:rsidRPr="005717A8" w14:paraId="0CF8EFF9" w14:textId="77777777" w:rsidTr="00652C99">
        <w:tc>
          <w:tcPr>
            <w:tcW w:w="567" w:type="dxa"/>
            <w:vAlign w:val="center"/>
          </w:tcPr>
          <w:p w14:paraId="52571494" w14:textId="2BF596F5" w:rsidR="00652C99" w:rsidRPr="005717A8" w:rsidRDefault="00652C99" w:rsidP="00652C99">
            <w:pPr>
              <w:suppressAutoHyphens/>
              <w:jc w:val="center"/>
            </w:pPr>
            <w:r w:rsidRPr="005717A8">
              <w:t>12</w:t>
            </w:r>
          </w:p>
        </w:tc>
        <w:tc>
          <w:tcPr>
            <w:tcW w:w="14526" w:type="dxa"/>
          </w:tcPr>
          <w:p w14:paraId="056F518C" w14:textId="654C261C" w:rsidR="00652C99" w:rsidRPr="005717A8" w:rsidRDefault="00652C99" w:rsidP="00652C99">
            <w:pPr>
              <w:shd w:val="clear" w:color="auto" w:fill="FFFFFF"/>
              <w:suppressAutoHyphens/>
              <w:ind w:right="72"/>
              <w:jc w:val="both"/>
            </w:pPr>
            <w:r w:rsidRPr="005717A8">
              <w:t xml:space="preserve">Pojazd wyposażyć w terminal radiowy TETREA zamontowany w kabinie kierowcy o parametrach i na warunkach wskazanych w załączniku nr 1 </w:t>
            </w:r>
            <w:r w:rsidRPr="005717A8">
              <w:br/>
              <w:t>do Wymagań technicznych.</w:t>
            </w:r>
          </w:p>
        </w:tc>
      </w:tr>
      <w:tr w:rsidR="00652C99" w:rsidRPr="005717A8" w14:paraId="31CF474E" w14:textId="77777777" w:rsidTr="00652C99">
        <w:tc>
          <w:tcPr>
            <w:tcW w:w="567" w:type="dxa"/>
            <w:vAlign w:val="center"/>
          </w:tcPr>
          <w:p w14:paraId="451AECF6" w14:textId="14504F74" w:rsidR="00652C99" w:rsidRPr="005717A8" w:rsidRDefault="00652C99" w:rsidP="00652C99">
            <w:pPr>
              <w:suppressAutoHyphens/>
              <w:jc w:val="center"/>
            </w:pPr>
            <w:r w:rsidRPr="005717A8">
              <w:t>13</w:t>
            </w:r>
          </w:p>
        </w:tc>
        <w:tc>
          <w:tcPr>
            <w:tcW w:w="14526" w:type="dxa"/>
          </w:tcPr>
          <w:p w14:paraId="35017A7A" w14:textId="355EEE18" w:rsidR="00652C99" w:rsidRPr="005717A8" w:rsidRDefault="00652C99" w:rsidP="00652C99">
            <w:pPr>
              <w:shd w:val="clear" w:color="auto" w:fill="FFFFFF"/>
              <w:suppressAutoHyphens/>
              <w:ind w:right="72"/>
              <w:jc w:val="both"/>
            </w:pPr>
            <w:r w:rsidRPr="005717A8">
              <w:rPr>
                <w:color w:val="FF0000"/>
                <w:spacing w:val="-1"/>
              </w:rPr>
              <w:t xml:space="preserve"> </w:t>
            </w:r>
            <w:r w:rsidRPr="005717A8">
              <w:rPr>
                <w:spacing w:val="-1"/>
              </w:rPr>
              <w:t xml:space="preserve">Pojazd wyposażyć w </w:t>
            </w:r>
            <w:r>
              <w:rPr>
                <w:spacing w:val="-1"/>
              </w:rPr>
              <w:t>1</w:t>
            </w:r>
            <w:r w:rsidRPr="005717A8">
              <w:rPr>
                <w:spacing w:val="-1"/>
              </w:rPr>
              <w:t xml:space="preserve"> szt. terminali noszonych TETRA wraz z ładowarkami o parametrach i na warunkach wskazanych w załączniku nr 1 do Wymagań technicznych.</w:t>
            </w:r>
          </w:p>
        </w:tc>
      </w:tr>
      <w:tr w:rsidR="00652C99" w:rsidRPr="005717A8" w14:paraId="1F0F6D0A" w14:textId="77777777" w:rsidTr="00652C99">
        <w:tc>
          <w:tcPr>
            <w:tcW w:w="567" w:type="dxa"/>
            <w:vAlign w:val="center"/>
          </w:tcPr>
          <w:p w14:paraId="77EF4AC2" w14:textId="1EB8B739" w:rsidR="00652C99" w:rsidRPr="005717A8" w:rsidRDefault="00652C99" w:rsidP="00652C99">
            <w:pPr>
              <w:suppressAutoHyphens/>
              <w:jc w:val="center"/>
            </w:pPr>
            <w:r w:rsidRPr="005717A8">
              <w:t>14</w:t>
            </w:r>
          </w:p>
        </w:tc>
        <w:tc>
          <w:tcPr>
            <w:tcW w:w="14526" w:type="dxa"/>
          </w:tcPr>
          <w:p w14:paraId="3213E2FF" w14:textId="15E0D41B" w:rsidR="00652C99" w:rsidRPr="005717A8" w:rsidRDefault="00652C99" w:rsidP="00652C99">
            <w:pPr>
              <w:shd w:val="clear" w:color="auto" w:fill="FFFFFF"/>
              <w:suppressAutoHyphens/>
              <w:ind w:right="72"/>
              <w:jc w:val="both"/>
            </w:pPr>
            <w:r w:rsidRPr="005717A8">
              <w:t>Pojazd wyposażyć w mobilny tablet zamontowany w kabinie kierowcy o parametrach i na warunkach wskazanych w załączniku nr 1 do Wymagań technicznych</w:t>
            </w:r>
          </w:p>
        </w:tc>
      </w:tr>
      <w:tr w:rsidR="00652C99" w:rsidRPr="005717A8" w14:paraId="20DE49A3" w14:textId="77777777" w:rsidTr="00652C99">
        <w:tc>
          <w:tcPr>
            <w:tcW w:w="567" w:type="dxa"/>
            <w:vAlign w:val="center"/>
          </w:tcPr>
          <w:p w14:paraId="68E846AC" w14:textId="428E6BCE" w:rsidR="00652C99" w:rsidRPr="005717A8" w:rsidRDefault="00652C99" w:rsidP="00652C99">
            <w:pPr>
              <w:suppressAutoHyphens/>
              <w:jc w:val="center"/>
            </w:pPr>
            <w:r w:rsidRPr="005717A8">
              <w:t>15</w:t>
            </w:r>
          </w:p>
        </w:tc>
        <w:tc>
          <w:tcPr>
            <w:tcW w:w="14526" w:type="dxa"/>
          </w:tcPr>
          <w:p w14:paraId="31EC2C12" w14:textId="6D35CAED" w:rsidR="00652C99" w:rsidRPr="005717A8" w:rsidRDefault="00652C99" w:rsidP="00652C99">
            <w:pPr>
              <w:shd w:val="clear" w:color="auto" w:fill="FFFFFF"/>
              <w:suppressAutoHyphens/>
              <w:ind w:right="72"/>
              <w:jc w:val="both"/>
            </w:pPr>
            <w:r w:rsidRPr="005717A8">
              <w:t>Pojazd wyposaż</w:t>
            </w:r>
            <w:r>
              <w:t>yć</w:t>
            </w:r>
            <w:r w:rsidRPr="005717A8">
              <w:t xml:space="preserve"> w kamerę monitorującą strefę „martwą” (niewidoczną dla kierowcy) z tyłu pojazdu. Kamera powinna być przystosowana do pracy w każdych warunkach atmosferycznych mogących wystąpić na terenie Polski zamontowaną w sposób minimalizujący możliwość uszkodzeń mechanicznych. </w:t>
            </w:r>
            <w:bookmarkStart w:id="0" w:name="_Hlk42859837"/>
            <w:r w:rsidRPr="005717A8">
              <w:t>Obraz z kamery wyświetlany na monitorze min. 5</w:t>
            </w:r>
            <w:r w:rsidRPr="005717A8">
              <w:rPr>
                <w:bCs/>
              </w:rPr>
              <w:t xml:space="preserve">" </w:t>
            </w:r>
            <w:r w:rsidRPr="005717A8">
              <w:t>w kabinie kierowcy</w:t>
            </w:r>
            <w:bookmarkEnd w:id="0"/>
            <w:r w:rsidRPr="005717A8">
              <w:t>. Kamera włączająca się automatycznie podczas włączenia biegu wstecznego; dodatkowo musi istnieć możliwość włączenia kamery przez kierowcę w dowolnym momencie.</w:t>
            </w:r>
          </w:p>
        </w:tc>
      </w:tr>
      <w:tr w:rsidR="00652C99" w:rsidRPr="005717A8" w14:paraId="48DA833D" w14:textId="77777777" w:rsidTr="00652C99">
        <w:tc>
          <w:tcPr>
            <w:tcW w:w="567" w:type="dxa"/>
            <w:vAlign w:val="center"/>
          </w:tcPr>
          <w:p w14:paraId="2DD6D7E0" w14:textId="6CCA877D" w:rsidR="00652C99" w:rsidRPr="005717A8" w:rsidRDefault="00652C99" w:rsidP="00652C99">
            <w:pPr>
              <w:suppressAutoHyphens/>
              <w:jc w:val="center"/>
            </w:pPr>
            <w:r w:rsidRPr="005717A8">
              <w:t>16</w:t>
            </w:r>
          </w:p>
        </w:tc>
        <w:tc>
          <w:tcPr>
            <w:tcW w:w="14526" w:type="dxa"/>
            <w:vAlign w:val="center"/>
          </w:tcPr>
          <w:p w14:paraId="5E3E6BB1" w14:textId="43B6CC00" w:rsidR="00652C99" w:rsidRPr="005717A8" w:rsidRDefault="00652C99" w:rsidP="00652C99">
            <w:pPr>
              <w:shd w:val="clear" w:color="auto" w:fill="FFFFFF"/>
              <w:spacing w:before="20" w:after="20" w:line="254" w:lineRule="exact"/>
              <w:jc w:val="both"/>
            </w:pPr>
            <w:r w:rsidRPr="005717A8">
              <w:rPr>
                <w:bCs/>
              </w:rPr>
              <w:t>Pojazd wyposażyć w rejestrator wideo jazdy w taki sposób aby swoim zasięgiem obejmował drogę przed pojazdem, przewód zasilania podłączony na stałe do instalacji elektrycznej. Możliwość nagrywania w dzień i nocy, z nośnik pamięci karta micro SD Class 10  minimum 64 GB. Wyświetlacz LCD o przekątnej minimum 2,7" , kąt widzenia kamery minimum 150</w:t>
            </w:r>
            <w:r w:rsidRPr="005717A8">
              <w:rPr>
                <w:bCs/>
                <w:vertAlign w:val="superscript"/>
              </w:rPr>
              <w:t>o</w:t>
            </w:r>
            <w:r w:rsidRPr="005717A8">
              <w:rPr>
                <w:bCs/>
              </w:rPr>
              <w:t>, rozdzielczość nagrywania minimum – Full HD.</w:t>
            </w:r>
          </w:p>
        </w:tc>
      </w:tr>
      <w:tr w:rsidR="00652C99" w:rsidRPr="005717A8" w14:paraId="3337C239" w14:textId="77777777" w:rsidTr="00652C99">
        <w:tc>
          <w:tcPr>
            <w:tcW w:w="567" w:type="dxa"/>
            <w:vAlign w:val="center"/>
          </w:tcPr>
          <w:p w14:paraId="3B20A54E" w14:textId="30BCB575" w:rsidR="00652C99" w:rsidRPr="005717A8" w:rsidRDefault="00652C99" w:rsidP="00652C99">
            <w:pPr>
              <w:suppressAutoHyphens/>
              <w:jc w:val="center"/>
            </w:pPr>
            <w:r w:rsidRPr="005717A8">
              <w:t>17</w:t>
            </w:r>
          </w:p>
        </w:tc>
        <w:tc>
          <w:tcPr>
            <w:tcW w:w="14526" w:type="dxa"/>
          </w:tcPr>
          <w:p w14:paraId="6E726C30" w14:textId="56BCF709" w:rsidR="00652C99" w:rsidRPr="005717A8" w:rsidRDefault="00652C99" w:rsidP="00652C99">
            <w:pPr>
              <w:shd w:val="clear" w:color="auto" w:fill="FFFFFF"/>
              <w:spacing w:before="20" w:after="20" w:line="254" w:lineRule="exact"/>
              <w:jc w:val="both"/>
            </w:pPr>
            <w:r w:rsidRPr="005717A8">
              <w:t>Pojazd wyposażony w sygnalizację świetlną i dźwiękową włączonego biegu wstecznego. Oświetlenie pola pracy włączane razem z biegiem wstecznym (możliwość wyłączenia sygnału dźwiękowego wyłącznikiem z poziomu kierowcy).</w:t>
            </w:r>
          </w:p>
        </w:tc>
      </w:tr>
      <w:tr w:rsidR="00652C99" w:rsidRPr="005717A8" w14:paraId="407ED307" w14:textId="77777777" w:rsidTr="00652C99">
        <w:tc>
          <w:tcPr>
            <w:tcW w:w="567" w:type="dxa"/>
            <w:vAlign w:val="center"/>
          </w:tcPr>
          <w:p w14:paraId="57FC2C88" w14:textId="528A0479" w:rsidR="00652C99" w:rsidRPr="005717A8" w:rsidRDefault="00652C99" w:rsidP="00652C99">
            <w:pPr>
              <w:suppressAutoHyphens/>
              <w:jc w:val="center"/>
            </w:pPr>
            <w:r w:rsidRPr="005717A8">
              <w:t>18</w:t>
            </w:r>
          </w:p>
        </w:tc>
        <w:tc>
          <w:tcPr>
            <w:tcW w:w="14526" w:type="dxa"/>
          </w:tcPr>
          <w:p w14:paraId="2A5E08B6" w14:textId="77777777" w:rsidR="00652C99" w:rsidRPr="005717A8" w:rsidRDefault="00652C99" w:rsidP="00652C99">
            <w:pPr>
              <w:shd w:val="clear" w:color="auto" w:fill="FFFFFF"/>
              <w:ind w:right="72"/>
              <w:jc w:val="both"/>
            </w:pPr>
            <w:r w:rsidRPr="005717A8">
              <w:t>Kolor :</w:t>
            </w:r>
          </w:p>
          <w:p w14:paraId="7480EBEE" w14:textId="77777777" w:rsidR="00652C99" w:rsidRPr="005717A8" w:rsidRDefault="00652C99">
            <w:pPr>
              <w:numPr>
                <w:ilvl w:val="0"/>
                <w:numId w:val="1"/>
              </w:numPr>
              <w:shd w:val="clear" w:color="auto" w:fill="FFFFFF"/>
              <w:suppressAutoHyphens/>
              <w:ind w:right="72"/>
              <w:jc w:val="both"/>
            </w:pPr>
            <w:r w:rsidRPr="005717A8">
              <w:t>elementy podwozia – czarne lub ciemnoszare,</w:t>
            </w:r>
          </w:p>
          <w:p w14:paraId="10E8040C" w14:textId="77777777" w:rsidR="00652C99" w:rsidRPr="005717A8" w:rsidRDefault="00652C99">
            <w:pPr>
              <w:numPr>
                <w:ilvl w:val="0"/>
                <w:numId w:val="1"/>
              </w:numPr>
              <w:shd w:val="clear" w:color="auto" w:fill="FFFFFF"/>
              <w:suppressAutoHyphens/>
              <w:ind w:right="72"/>
              <w:jc w:val="both"/>
            </w:pPr>
            <w:r w:rsidRPr="005717A8">
              <w:t>błotniki i zderzaki – białe, (RAL 9010),</w:t>
            </w:r>
          </w:p>
          <w:p w14:paraId="004547CF" w14:textId="2FEFFA21" w:rsidR="00652C99" w:rsidRPr="005717A8" w:rsidRDefault="00652C99" w:rsidP="00652C99">
            <w:pPr>
              <w:shd w:val="clear" w:color="auto" w:fill="FFFFFF"/>
              <w:suppressAutoHyphens/>
              <w:ind w:right="72"/>
              <w:jc w:val="both"/>
              <w:rPr>
                <w:color w:val="FF0000"/>
              </w:rPr>
            </w:pPr>
            <w:r w:rsidRPr="005717A8">
              <w:t>kabina i zabudowa – czerwone (RAL 3000),</w:t>
            </w:r>
          </w:p>
        </w:tc>
      </w:tr>
      <w:tr w:rsidR="00652C99" w:rsidRPr="005717A8" w14:paraId="002C7B5C" w14:textId="77777777" w:rsidTr="00652C99">
        <w:tc>
          <w:tcPr>
            <w:tcW w:w="567" w:type="dxa"/>
            <w:vAlign w:val="center"/>
          </w:tcPr>
          <w:p w14:paraId="5C7295D9" w14:textId="13DA6DED" w:rsidR="00652C99" w:rsidRPr="005717A8" w:rsidRDefault="00652C99" w:rsidP="00652C99">
            <w:pPr>
              <w:suppressAutoHyphens/>
              <w:jc w:val="center"/>
            </w:pPr>
            <w:r w:rsidRPr="005717A8">
              <w:t>19</w:t>
            </w:r>
          </w:p>
        </w:tc>
        <w:tc>
          <w:tcPr>
            <w:tcW w:w="14526" w:type="dxa"/>
          </w:tcPr>
          <w:p w14:paraId="7F73E536" w14:textId="6F94874B" w:rsidR="00652C99" w:rsidRPr="005717A8" w:rsidRDefault="00652C99" w:rsidP="00652C99">
            <w:pPr>
              <w:shd w:val="clear" w:color="auto" w:fill="FFFFFF"/>
              <w:suppressAutoHyphens/>
              <w:ind w:right="72"/>
              <w:jc w:val="both"/>
            </w:pPr>
            <w:r w:rsidRPr="005717A8">
              <w:t>Prędkość maksymalna ograniczona elektronicznie do 1</w:t>
            </w:r>
            <w:r>
              <w:t>1</w:t>
            </w:r>
            <w:r w:rsidRPr="005717A8">
              <w:t>0 km/h.</w:t>
            </w:r>
          </w:p>
        </w:tc>
      </w:tr>
      <w:tr w:rsidR="00652C99" w:rsidRPr="005717A8" w14:paraId="5D0E6441" w14:textId="77777777" w:rsidTr="00652C99">
        <w:tc>
          <w:tcPr>
            <w:tcW w:w="567" w:type="dxa"/>
            <w:vAlign w:val="center"/>
          </w:tcPr>
          <w:p w14:paraId="45853809" w14:textId="3DB7DA04" w:rsidR="00652C99" w:rsidRPr="005717A8" w:rsidRDefault="00652C99" w:rsidP="00652C99">
            <w:pPr>
              <w:suppressAutoHyphens/>
              <w:jc w:val="center"/>
            </w:pPr>
            <w:r w:rsidRPr="005717A8">
              <w:t>20</w:t>
            </w:r>
          </w:p>
        </w:tc>
        <w:tc>
          <w:tcPr>
            <w:tcW w:w="14526" w:type="dxa"/>
          </w:tcPr>
          <w:p w14:paraId="30174215" w14:textId="77777777" w:rsidR="00652C99" w:rsidRPr="005717A8" w:rsidRDefault="00652C99" w:rsidP="00652C99">
            <w:pPr>
              <w:shd w:val="clear" w:color="auto" w:fill="FFFFFF"/>
              <w:suppressAutoHyphens/>
              <w:ind w:right="72"/>
              <w:jc w:val="both"/>
              <w:rPr>
                <w:color w:val="000000" w:themeColor="text1"/>
              </w:rPr>
            </w:pPr>
            <w:r w:rsidRPr="005717A8">
              <w:rPr>
                <w:color w:val="000000" w:themeColor="text1"/>
              </w:rPr>
              <w:t>Pojemność zbiornika paliwa powinna zapewniać przejazd min. 300 km lub 4 godz. pracy autopompy, przy czym jego  pojemność nie może być mniejsza niż 160 litrów pojemności rzeczywistej zbiornika.</w:t>
            </w:r>
          </w:p>
          <w:p w14:paraId="074EE098" w14:textId="77777777" w:rsidR="00652C99" w:rsidRPr="005717A8" w:rsidRDefault="00652C99" w:rsidP="00652C99">
            <w:pPr>
              <w:shd w:val="clear" w:color="auto" w:fill="FFFFFF"/>
              <w:ind w:right="72"/>
              <w:jc w:val="both"/>
              <w:rPr>
                <w:rStyle w:val="Domylnaczcionkaakapitu1"/>
              </w:rPr>
            </w:pPr>
          </w:p>
          <w:p w14:paraId="780AED33" w14:textId="77777777" w:rsidR="00652C99" w:rsidRPr="005717A8" w:rsidRDefault="00652C99" w:rsidP="00652C99">
            <w:pPr>
              <w:shd w:val="clear" w:color="auto" w:fill="FFFFFF"/>
              <w:suppressAutoHyphens/>
              <w:ind w:right="72"/>
              <w:jc w:val="both"/>
              <w:rPr>
                <w:b/>
                <w:bCs/>
                <w:spacing w:val="-1"/>
              </w:rPr>
            </w:pPr>
            <w:r w:rsidRPr="005717A8">
              <w:rPr>
                <w:b/>
                <w:bCs/>
                <w:spacing w:val="-1"/>
              </w:rPr>
              <w:t>Należy podać pojemność zbiornika paliwa na podstawie danych producenta</w:t>
            </w:r>
            <w:r>
              <w:rPr>
                <w:b/>
                <w:bCs/>
                <w:spacing w:val="-1"/>
              </w:rPr>
              <w:t>:</w:t>
            </w:r>
            <w:r w:rsidRPr="005717A8">
              <w:rPr>
                <w:b/>
                <w:bCs/>
                <w:spacing w:val="-1"/>
              </w:rPr>
              <w:t xml:space="preserve"> </w:t>
            </w:r>
          </w:p>
          <w:p w14:paraId="563AB064" w14:textId="77777777" w:rsidR="00652C99" w:rsidRPr="005717A8" w:rsidRDefault="00652C99" w:rsidP="00652C99">
            <w:pPr>
              <w:shd w:val="clear" w:color="auto" w:fill="FFFFFF"/>
              <w:suppressAutoHyphens/>
              <w:ind w:right="72"/>
              <w:jc w:val="both"/>
              <w:rPr>
                <w:b/>
                <w:bCs/>
                <w:spacing w:val="-1"/>
              </w:rPr>
            </w:pPr>
          </w:p>
          <w:p w14:paraId="248DD7B4" w14:textId="77777777" w:rsidR="00652C99" w:rsidRDefault="00652C99" w:rsidP="00652C99">
            <w:pPr>
              <w:shd w:val="clear" w:color="auto" w:fill="FFFFFF"/>
              <w:suppressAutoHyphens/>
              <w:ind w:right="72"/>
              <w:jc w:val="both"/>
              <w:rPr>
                <w:b/>
                <w:bCs/>
                <w:spacing w:val="-1"/>
              </w:rPr>
            </w:pPr>
            <w:r w:rsidRPr="005717A8">
              <w:rPr>
                <w:b/>
                <w:bCs/>
                <w:spacing w:val="-1"/>
              </w:rPr>
              <w:lastRenderedPageBreak/>
              <w:t>(Wypełnia Wykonawca)</w:t>
            </w:r>
          </w:p>
          <w:p w14:paraId="22C39348" w14:textId="118475A5" w:rsidR="00652C99" w:rsidRPr="005717A8" w:rsidRDefault="00652C99" w:rsidP="00652C99">
            <w:pPr>
              <w:shd w:val="clear" w:color="auto" w:fill="FFFFFF"/>
              <w:suppressAutoHyphens/>
              <w:ind w:right="72"/>
              <w:jc w:val="both"/>
            </w:pPr>
          </w:p>
        </w:tc>
      </w:tr>
      <w:tr w:rsidR="00652C99" w:rsidRPr="005717A8" w14:paraId="210EBFB5" w14:textId="77777777" w:rsidTr="00652C99">
        <w:tc>
          <w:tcPr>
            <w:tcW w:w="567" w:type="dxa"/>
            <w:vAlign w:val="center"/>
          </w:tcPr>
          <w:p w14:paraId="57A84A59" w14:textId="513398C7" w:rsidR="00652C99" w:rsidRPr="005717A8" w:rsidRDefault="00652C99" w:rsidP="00652C99">
            <w:pPr>
              <w:suppressAutoHyphens/>
              <w:jc w:val="center"/>
            </w:pPr>
            <w:r w:rsidRPr="005717A8">
              <w:lastRenderedPageBreak/>
              <w:t>21</w:t>
            </w:r>
          </w:p>
        </w:tc>
        <w:tc>
          <w:tcPr>
            <w:tcW w:w="14526" w:type="dxa"/>
          </w:tcPr>
          <w:p w14:paraId="728D525D" w14:textId="7098D307" w:rsidR="00652C99" w:rsidRPr="00505AD5" w:rsidRDefault="00652C99" w:rsidP="00652C99">
            <w:pPr>
              <w:shd w:val="clear" w:color="auto" w:fill="FFFFFF"/>
              <w:suppressAutoHyphens/>
              <w:ind w:right="72"/>
              <w:jc w:val="both"/>
            </w:pPr>
            <w:r w:rsidRPr="005717A8">
              <w:rPr>
                <w:color w:val="000000" w:themeColor="text1"/>
              </w:rPr>
              <w:t>Pojazd wyposażony w pełno wymiarowe koło zapasowe bez konieczności przewożenia na stałe w pojeździe.</w:t>
            </w:r>
          </w:p>
        </w:tc>
      </w:tr>
      <w:tr w:rsidR="00652C99" w:rsidRPr="005717A8" w14:paraId="37620BF1" w14:textId="77777777" w:rsidTr="00652C99">
        <w:tc>
          <w:tcPr>
            <w:tcW w:w="567" w:type="dxa"/>
            <w:vAlign w:val="center"/>
          </w:tcPr>
          <w:p w14:paraId="4DDD39FA" w14:textId="4378F584" w:rsidR="00652C99" w:rsidRPr="005717A8" w:rsidRDefault="00652C99" w:rsidP="00652C99">
            <w:pPr>
              <w:suppressAutoHyphens/>
              <w:jc w:val="center"/>
            </w:pPr>
            <w:r w:rsidRPr="005717A8">
              <w:t>22</w:t>
            </w:r>
          </w:p>
        </w:tc>
        <w:tc>
          <w:tcPr>
            <w:tcW w:w="14526" w:type="dxa"/>
          </w:tcPr>
          <w:p w14:paraId="62134EB0" w14:textId="31E4AE0D" w:rsidR="00652C99" w:rsidRPr="005717A8" w:rsidRDefault="00652C99" w:rsidP="00652C99">
            <w:pPr>
              <w:shd w:val="clear" w:color="auto" w:fill="FFFFFF"/>
              <w:suppressAutoHyphens/>
              <w:ind w:right="72"/>
              <w:jc w:val="both"/>
            </w:pPr>
            <w:r w:rsidRPr="005717A8">
              <w:t>Pojazd wyposażony w urządzenie sprzęgające, służące do holowania przyczep o dopuszczalnej masie całkowitej min. 10 t. ze złączami pneumatycznymi i elektrycznymi. Urządzenia posiadać muszą homologację i certyfikat dopuszczenia.</w:t>
            </w:r>
          </w:p>
        </w:tc>
      </w:tr>
      <w:tr w:rsidR="00652C99" w:rsidRPr="005717A8" w14:paraId="306B956E" w14:textId="77777777" w:rsidTr="00652C99">
        <w:tc>
          <w:tcPr>
            <w:tcW w:w="567" w:type="dxa"/>
            <w:vAlign w:val="center"/>
          </w:tcPr>
          <w:p w14:paraId="4770ED79" w14:textId="126FA006" w:rsidR="00652C99" w:rsidRPr="005717A8" w:rsidRDefault="00652C99" w:rsidP="00652C99">
            <w:pPr>
              <w:suppressAutoHyphens/>
              <w:jc w:val="center"/>
            </w:pPr>
            <w:r w:rsidRPr="005717A8">
              <w:t>23</w:t>
            </w:r>
          </w:p>
        </w:tc>
        <w:tc>
          <w:tcPr>
            <w:tcW w:w="14526" w:type="dxa"/>
          </w:tcPr>
          <w:p w14:paraId="52531B64" w14:textId="2CF601F7" w:rsidR="00652C99" w:rsidRPr="005717A8" w:rsidRDefault="00652C99" w:rsidP="00652C99">
            <w:pPr>
              <w:shd w:val="clear" w:color="auto" w:fill="FFFFFF"/>
              <w:suppressAutoHyphens/>
              <w:ind w:right="72"/>
              <w:jc w:val="both"/>
            </w:pPr>
            <w:r w:rsidRPr="005717A8">
              <w:t>Pojazd musi być wyposażony z przodu w zaczep umożliwiający holowanie uszkodzonego pojazdu oraz dwie szekle zamontowane z tyłu pojazdu.</w:t>
            </w:r>
          </w:p>
        </w:tc>
      </w:tr>
      <w:tr w:rsidR="00652C99" w:rsidRPr="005717A8" w14:paraId="1CB1F6EF" w14:textId="77777777" w:rsidTr="00652C99">
        <w:tc>
          <w:tcPr>
            <w:tcW w:w="567" w:type="dxa"/>
            <w:vAlign w:val="center"/>
          </w:tcPr>
          <w:p w14:paraId="2A5065B8" w14:textId="5F5ABC34" w:rsidR="00652C99" w:rsidRPr="005717A8" w:rsidRDefault="00652C99" w:rsidP="00652C99">
            <w:pPr>
              <w:suppressAutoHyphens/>
              <w:jc w:val="center"/>
            </w:pPr>
            <w:r w:rsidRPr="005717A8">
              <w:t>24</w:t>
            </w:r>
          </w:p>
        </w:tc>
        <w:tc>
          <w:tcPr>
            <w:tcW w:w="14526" w:type="dxa"/>
            <w:vAlign w:val="center"/>
          </w:tcPr>
          <w:p w14:paraId="695B05A1" w14:textId="74B62104" w:rsidR="00652C99" w:rsidRPr="005717A8" w:rsidRDefault="00652C99" w:rsidP="00652C99">
            <w:pPr>
              <w:shd w:val="clear" w:color="auto" w:fill="FFFFFF"/>
              <w:suppressAutoHyphens/>
              <w:ind w:right="72"/>
              <w:jc w:val="both"/>
              <w:rPr>
                <w:color w:val="000000" w:themeColor="text1"/>
              </w:rPr>
            </w:pPr>
            <w:r w:rsidRPr="005717A8">
              <w:t xml:space="preserve">Pojazd dostarczony z zestawem narzędzi przewidzianych przez producenta podwozia, w skład którego powinny wchodzić co najmniej: 2 kliny pod koła, klucz do kół, podnośnik hydrauliczny, przewód do pompowania kół z manometrem (długość przewodu min. 10 m), trójkąt ostrzegawczy, apteczka, gaśnica proszkowa </w:t>
            </w:r>
            <w:r>
              <w:t xml:space="preserve">4 </w:t>
            </w:r>
            <w:r w:rsidRPr="005717A8">
              <w:t xml:space="preserve">kg, lina stalowa o średnicy </w:t>
            </w:r>
            <w:r>
              <w:t>dostosowanej do DMC</w:t>
            </w:r>
            <w:r w:rsidRPr="005717A8">
              <w:t xml:space="preserve"> i długości minimum 10 m z szeklami.</w:t>
            </w:r>
          </w:p>
        </w:tc>
      </w:tr>
      <w:tr w:rsidR="00652C99" w:rsidRPr="005717A8" w14:paraId="3F74C0E1" w14:textId="77777777" w:rsidTr="00652C99"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74662CCA" w14:textId="69873924" w:rsidR="00652C99" w:rsidRPr="005717A8" w:rsidRDefault="00652C99" w:rsidP="00652C99">
            <w:pPr>
              <w:pStyle w:val="Nagwek1"/>
            </w:pPr>
            <w:r w:rsidRPr="005717A8">
              <w:t>III</w:t>
            </w:r>
          </w:p>
        </w:tc>
        <w:tc>
          <w:tcPr>
            <w:tcW w:w="14526" w:type="dxa"/>
            <w:shd w:val="clear" w:color="auto" w:fill="A6A6A6" w:themeFill="background1" w:themeFillShade="A6"/>
            <w:vAlign w:val="center"/>
          </w:tcPr>
          <w:p w14:paraId="0ED1269D" w14:textId="76C44ED5" w:rsidR="00652C99" w:rsidRPr="005717A8" w:rsidRDefault="00652C99" w:rsidP="00652C99">
            <w:pPr>
              <w:pStyle w:val="Nagwek1"/>
            </w:pPr>
            <w:r w:rsidRPr="005717A8">
              <w:t xml:space="preserve">ZABUDOWA </w:t>
            </w:r>
          </w:p>
        </w:tc>
      </w:tr>
      <w:tr w:rsidR="00652C99" w:rsidRPr="005717A8" w14:paraId="16E7DEDE" w14:textId="77777777" w:rsidTr="00652C99">
        <w:tc>
          <w:tcPr>
            <w:tcW w:w="567" w:type="dxa"/>
            <w:vAlign w:val="center"/>
          </w:tcPr>
          <w:p w14:paraId="12842CD8" w14:textId="77777777" w:rsidR="00652C99" w:rsidRPr="005717A8" w:rsidRDefault="00652C99" w:rsidP="00652C99">
            <w:pPr>
              <w:suppressAutoHyphens/>
              <w:jc w:val="center"/>
            </w:pPr>
            <w:r w:rsidRPr="005717A8">
              <w:t>1</w:t>
            </w:r>
          </w:p>
        </w:tc>
        <w:tc>
          <w:tcPr>
            <w:tcW w:w="14526" w:type="dxa"/>
          </w:tcPr>
          <w:p w14:paraId="51B7E8B6" w14:textId="2D51C1BB" w:rsidR="00652C99" w:rsidRPr="00724559" w:rsidRDefault="00652C99" w:rsidP="00652C99">
            <w:pPr>
              <w:shd w:val="clear" w:color="auto" w:fill="FFFFFF"/>
              <w:suppressAutoHyphens/>
              <w:ind w:right="72"/>
              <w:jc w:val="both"/>
            </w:pPr>
            <w:r w:rsidRPr="00C23D41">
              <w:t xml:space="preserve">Nadwozie jako skrzynia ładunkowa wykonana z materiałów zabezpieczonych antykorozyjnie. Burty skrzyni aluminiowe z możliwością otwierania po bokach i z tyłu pojazdu. Plandeka po bokach i z tyłu pojazdu łatwo demontowana umożliwiająca  załadunek towaru. Plandeka na dachu ruchoma z </w:t>
            </w:r>
            <w:r w:rsidRPr="00724559">
              <w:t xml:space="preserve">możliwością jego otwierania. Plandeka w kolorze czerwonym odpowiadającym RAL 3000. </w:t>
            </w:r>
            <w:r>
              <w:t>Wysokość skrzyni ładunkowej zostanie ustalona na inspekcji produkcyjnej.</w:t>
            </w:r>
          </w:p>
          <w:p w14:paraId="207DAA60" w14:textId="778C148B" w:rsidR="00652C99" w:rsidRPr="005717A8" w:rsidRDefault="00652C99" w:rsidP="00652C99">
            <w:pPr>
              <w:shd w:val="clear" w:color="auto" w:fill="FFFFFF"/>
              <w:suppressAutoHyphens/>
              <w:ind w:right="72"/>
              <w:jc w:val="both"/>
            </w:pPr>
            <w:r w:rsidRPr="00724559">
              <w:t xml:space="preserve">Skrzynia ładunkowa z możliwością wywrotu na boki oraz tył. </w:t>
            </w:r>
          </w:p>
        </w:tc>
      </w:tr>
      <w:tr w:rsidR="00652C99" w:rsidRPr="005717A8" w14:paraId="556D2CA0" w14:textId="77777777" w:rsidTr="00652C99">
        <w:tc>
          <w:tcPr>
            <w:tcW w:w="567" w:type="dxa"/>
            <w:vAlign w:val="center"/>
          </w:tcPr>
          <w:p w14:paraId="585DA88A" w14:textId="77777777" w:rsidR="00652C99" w:rsidRPr="005717A8" w:rsidRDefault="00652C99" w:rsidP="00652C99">
            <w:pPr>
              <w:suppressAutoHyphens/>
              <w:jc w:val="center"/>
            </w:pPr>
            <w:r w:rsidRPr="005717A8">
              <w:t>2</w:t>
            </w:r>
          </w:p>
        </w:tc>
        <w:tc>
          <w:tcPr>
            <w:tcW w:w="14526" w:type="dxa"/>
          </w:tcPr>
          <w:p w14:paraId="4F2ED2CD" w14:textId="4EBEBA8B" w:rsidR="00652C99" w:rsidRPr="005717A8" w:rsidRDefault="00652C99" w:rsidP="00652C99">
            <w:pPr>
              <w:shd w:val="clear" w:color="auto" w:fill="FFFFFF"/>
              <w:suppressAutoHyphens/>
              <w:ind w:right="72"/>
              <w:jc w:val="both"/>
              <w:rPr>
                <w:color w:val="000000"/>
              </w:rPr>
            </w:pPr>
            <w:r w:rsidRPr="00D323EC">
              <w:rPr>
                <w:color w:val="000000"/>
              </w:rPr>
              <w:t>Podłoga skrzyni ładunkowej wyposażona w uchwyty do zabezpieczania przewożonego ładunku.</w:t>
            </w:r>
          </w:p>
        </w:tc>
      </w:tr>
      <w:tr w:rsidR="00652C99" w:rsidRPr="005717A8" w14:paraId="04089990" w14:textId="77777777" w:rsidTr="00652C99">
        <w:tc>
          <w:tcPr>
            <w:tcW w:w="567" w:type="dxa"/>
            <w:vAlign w:val="center"/>
          </w:tcPr>
          <w:p w14:paraId="5855CED7" w14:textId="77777777" w:rsidR="00652C99" w:rsidRPr="005717A8" w:rsidRDefault="00652C99" w:rsidP="00652C99">
            <w:pPr>
              <w:suppressAutoHyphens/>
              <w:jc w:val="center"/>
            </w:pPr>
            <w:r w:rsidRPr="005717A8">
              <w:t>3</w:t>
            </w:r>
          </w:p>
        </w:tc>
        <w:tc>
          <w:tcPr>
            <w:tcW w:w="14526" w:type="dxa"/>
          </w:tcPr>
          <w:p w14:paraId="6EECEA57" w14:textId="480D9FBC" w:rsidR="00652C99" w:rsidRPr="005717A8" w:rsidRDefault="00652C99" w:rsidP="00652C99">
            <w:pPr>
              <w:shd w:val="clear" w:color="auto" w:fill="FFFFFF"/>
              <w:suppressAutoHyphens/>
              <w:ind w:right="72"/>
              <w:jc w:val="both"/>
            </w:pPr>
            <w:r w:rsidRPr="00F35C5D">
              <w:t>Wielkość skrzyni musi umożliwiać przewóz min. 8 europalet.</w:t>
            </w:r>
          </w:p>
        </w:tc>
      </w:tr>
      <w:tr w:rsidR="00652C99" w:rsidRPr="005717A8" w14:paraId="62022EE6" w14:textId="77777777" w:rsidTr="00652C99">
        <w:tc>
          <w:tcPr>
            <w:tcW w:w="567" w:type="dxa"/>
            <w:vAlign w:val="center"/>
          </w:tcPr>
          <w:p w14:paraId="58F7C8DB" w14:textId="77777777" w:rsidR="00652C99" w:rsidRPr="005717A8" w:rsidRDefault="00652C99" w:rsidP="00652C99">
            <w:pPr>
              <w:suppressAutoHyphens/>
              <w:jc w:val="center"/>
            </w:pPr>
            <w:r w:rsidRPr="005717A8">
              <w:t>4</w:t>
            </w:r>
          </w:p>
        </w:tc>
        <w:tc>
          <w:tcPr>
            <w:tcW w:w="14526" w:type="dxa"/>
          </w:tcPr>
          <w:p w14:paraId="45FE028F" w14:textId="122CF347" w:rsidR="00652C99" w:rsidRPr="005717A8" w:rsidRDefault="00652C99" w:rsidP="00652C99">
            <w:pPr>
              <w:shd w:val="clear" w:color="auto" w:fill="FFFFFF"/>
              <w:suppressAutoHyphens/>
              <w:ind w:right="72"/>
              <w:jc w:val="both"/>
            </w:pPr>
            <w:r>
              <w:t xml:space="preserve">Skrzynia ładunkowa wyposażona w oświetlenie </w:t>
            </w:r>
          </w:p>
        </w:tc>
      </w:tr>
      <w:tr w:rsidR="00652C99" w:rsidRPr="005717A8" w14:paraId="63761C0D" w14:textId="77777777" w:rsidTr="00652C99">
        <w:tc>
          <w:tcPr>
            <w:tcW w:w="567" w:type="dxa"/>
            <w:vAlign w:val="center"/>
          </w:tcPr>
          <w:p w14:paraId="08CE0EE4" w14:textId="77777777" w:rsidR="00652C99" w:rsidRPr="005717A8" w:rsidRDefault="00652C99" w:rsidP="00652C99">
            <w:pPr>
              <w:suppressAutoHyphens/>
              <w:jc w:val="center"/>
            </w:pPr>
            <w:r w:rsidRPr="005717A8">
              <w:t>5</w:t>
            </w:r>
          </w:p>
        </w:tc>
        <w:tc>
          <w:tcPr>
            <w:tcW w:w="14526" w:type="dxa"/>
          </w:tcPr>
          <w:p w14:paraId="641DF26E" w14:textId="43933410" w:rsidR="00652C99" w:rsidRPr="005717A8" w:rsidRDefault="00652C99" w:rsidP="00652C99">
            <w:pPr>
              <w:shd w:val="clear" w:color="auto" w:fill="FFFFFF"/>
              <w:suppressAutoHyphens/>
              <w:ind w:right="72"/>
              <w:jc w:val="both"/>
            </w:pPr>
            <w:r>
              <w:t>Pojazd posiada oświetlenie pola pracy wokół samochodu, oświetlenie HDS oraz oświetlenie zamontowane w górnej części tyłu kabiny. Wyłącznik oświetlenia zainstalowany w kabinie kierowcy.</w:t>
            </w:r>
          </w:p>
        </w:tc>
      </w:tr>
      <w:tr w:rsidR="00652C99" w:rsidRPr="005717A8" w14:paraId="2B0EC889" w14:textId="77777777" w:rsidTr="00652C99">
        <w:tc>
          <w:tcPr>
            <w:tcW w:w="567" w:type="dxa"/>
            <w:vAlign w:val="center"/>
          </w:tcPr>
          <w:p w14:paraId="451F1C27" w14:textId="77777777" w:rsidR="00652C99" w:rsidRPr="005717A8" w:rsidRDefault="00652C99" w:rsidP="00652C99">
            <w:pPr>
              <w:suppressAutoHyphens/>
              <w:jc w:val="center"/>
            </w:pPr>
            <w:r w:rsidRPr="005717A8">
              <w:t>6</w:t>
            </w:r>
          </w:p>
        </w:tc>
        <w:tc>
          <w:tcPr>
            <w:tcW w:w="14526" w:type="dxa"/>
          </w:tcPr>
          <w:p w14:paraId="5587E08E" w14:textId="6CA3C8EF" w:rsidR="00652C99" w:rsidRPr="005717A8" w:rsidRDefault="00652C99" w:rsidP="00652C99">
            <w:pPr>
              <w:shd w:val="clear" w:color="auto" w:fill="FFFFFF"/>
              <w:suppressAutoHyphens/>
              <w:ind w:right="72"/>
              <w:jc w:val="both"/>
            </w:pPr>
            <w:r>
              <w:t>Pojazd wyposażony w wózek do przewozu palet zamontowany na skrzyni ładunkowej, długość wideł min. 110cm, udźwig min. 2 tony</w:t>
            </w:r>
          </w:p>
        </w:tc>
      </w:tr>
      <w:tr w:rsidR="00652C99" w:rsidRPr="005717A8" w14:paraId="04D798D0" w14:textId="77777777" w:rsidTr="00652C99">
        <w:tc>
          <w:tcPr>
            <w:tcW w:w="567" w:type="dxa"/>
            <w:vAlign w:val="center"/>
          </w:tcPr>
          <w:p w14:paraId="712FF6E0" w14:textId="77777777" w:rsidR="00652C99" w:rsidRPr="005717A8" w:rsidRDefault="00652C99" w:rsidP="00652C99">
            <w:pPr>
              <w:suppressAutoHyphens/>
              <w:jc w:val="center"/>
            </w:pPr>
            <w:r w:rsidRPr="005717A8">
              <w:t>7</w:t>
            </w:r>
          </w:p>
        </w:tc>
        <w:tc>
          <w:tcPr>
            <w:tcW w:w="14526" w:type="dxa"/>
          </w:tcPr>
          <w:p w14:paraId="581ED7AD" w14:textId="3C1C9D34" w:rsidR="00652C99" w:rsidRPr="005717A8" w:rsidRDefault="00652C99" w:rsidP="00652C99">
            <w:pPr>
              <w:shd w:val="clear" w:color="auto" w:fill="FFFFFF"/>
              <w:suppressAutoHyphens/>
              <w:ind w:right="72"/>
              <w:jc w:val="both"/>
            </w:pPr>
            <w:r>
              <w:t xml:space="preserve">Pod skrzynią załadunkową pojazdu należy zamontować skrzynie zamykane (skrytki) do bezpiecznego transportu: zawiesi, pasów spinających ładunek </w:t>
            </w:r>
          </w:p>
        </w:tc>
      </w:tr>
      <w:tr w:rsidR="00652C99" w:rsidRPr="005717A8" w14:paraId="4E55F712" w14:textId="77777777" w:rsidTr="00652C99">
        <w:tc>
          <w:tcPr>
            <w:tcW w:w="567" w:type="dxa"/>
            <w:vAlign w:val="center"/>
          </w:tcPr>
          <w:p w14:paraId="5E0E13D1" w14:textId="77777777" w:rsidR="00652C99" w:rsidRPr="005717A8" w:rsidRDefault="00652C99" w:rsidP="00652C99">
            <w:pPr>
              <w:suppressAutoHyphens/>
              <w:jc w:val="center"/>
            </w:pPr>
            <w:r w:rsidRPr="005717A8">
              <w:t>8</w:t>
            </w:r>
          </w:p>
        </w:tc>
        <w:tc>
          <w:tcPr>
            <w:tcW w:w="14526" w:type="dxa"/>
          </w:tcPr>
          <w:p w14:paraId="259A496B" w14:textId="34F9C731" w:rsidR="00652C99" w:rsidRDefault="00652C99" w:rsidP="00652C99">
            <w:pPr>
              <w:shd w:val="clear" w:color="auto" w:fill="FFFFFF"/>
              <w:suppressAutoHyphens/>
              <w:ind w:right="72"/>
              <w:jc w:val="both"/>
            </w:pPr>
            <w:r>
              <w:t>Dodatkowo pojazd wyposażony w pług do odśnieżania zamontowany z przodu pojazdu wraz z płytą czołową – łatwy demontaż, . Sterowanie z kabiny pojazdu wraz z podnoszeniem i opuszczaniem.</w:t>
            </w:r>
          </w:p>
          <w:p w14:paraId="2AFF4F36" w14:textId="003A8729" w:rsidR="00652C99" w:rsidRDefault="00652C99" w:rsidP="00652C99">
            <w:pPr>
              <w:shd w:val="clear" w:color="auto" w:fill="FFFFFF"/>
              <w:suppressAutoHyphens/>
              <w:ind w:right="72"/>
              <w:jc w:val="both"/>
            </w:pPr>
            <w:r>
              <w:t>Pozycje robocze pługa: lewostronna, prawostronna, spychacz, typu łyżka, dziobowa. Zmiana pozycji sterowania hydraulicznie.</w:t>
            </w:r>
          </w:p>
          <w:p w14:paraId="1F8E8D15" w14:textId="77777777" w:rsidR="00652C99" w:rsidRDefault="00652C99" w:rsidP="00652C99">
            <w:pPr>
              <w:shd w:val="clear" w:color="auto" w:fill="FFFFFF"/>
              <w:suppressAutoHyphens/>
              <w:ind w:right="72"/>
              <w:jc w:val="both"/>
            </w:pPr>
            <w:r>
              <w:t>Szerokość robocza max./min.(cm)  320/260.</w:t>
            </w:r>
          </w:p>
          <w:p w14:paraId="3AC71687" w14:textId="77777777" w:rsidR="00652C99" w:rsidRDefault="00652C99" w:rsidP="00652C99">
            <w:pPr>
              <w:shd w:val="clear" w:color="auto" w:fill="FFFFFF"/>
              <w:suppressAutoHyphens/>
              <w:ind w:right="72"/>
              <w:jc w:val="both"/>
            </w:pPr>
            <w:r>
              <w:t>Konstrukcja pługa szkieletowa, metalowa, zabezpieczona antykorozyjnie. Odkładnica stalowa pokryta powłoką o dobrym współczynniku poślizgu. Fartuch gumowy zamontowany na górnej krawędzi odkładnicy ograniczający rzucanie śniegu na szybę pojazdu. Gumowy lemiesz zachowujący elastyczność i wytrzymałość w niskich temperaturach, odporny na uderzenia oraz przyklejanie śniegu. Bezpieczne pokonywanie przeszkód drogowych poprzez wychylne sprężyście lemiesze.</w:t>
            </w:r>
          </w:p>
          <w:p w14:paraId="02B7FFDB" w14:textId="77777777" w:rsidR="00652C99" w:rsidRDefault="00652C99" w:rsidP="00652C99">
            <w:pPr>
              <w:shd w:val="clear" w:color="auto" w:fill="FFFFFF"/>
              <w:suppressAutoHyphens/>
              <w:ind w:right="72"/>
              <w:jc w:val="both"/>
            </w:pPr>
            <w:r>
              <w:t>Dodatkowe wyposażenie pługa:</w:t>
            </w:r>
          </w:p>
          <w:p w14:paraId="67DF1A9F" w14:textId="77777777" w:rsidR="00652C99" w:rsidRDefault="00652C99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60" w:right="72"/>
              <w:jc w:val="both"/>
            </w:pPr>
            <w:r>
              <w:lastRenderedPageBreak/>
              <w:t xml:space="preserve">Lampy obrysowe </w:t>
            </w:r>
            <w:proofErr w:type="spellStart"/>
            <w:r>
              <w:t>ledowe</w:t>
            </w:r>
            <w:proofErr w:type="spellEnd"/>
            <w:r>
              <w:t xml:space="preserve"> min. 2 szt.</w:t>
            </w:r>
          </w:p>
          <w:p w14:paraId="750D2A17" w14:textId="77777777" w:rsidR="00652C99" w:rsidRDefault="00652C99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60" w:right="72"/>
              <w:jc w:val="both"/>
            </w:pPr>
            <w:r>
              <w:t>Lampy kierunkowskazów 2szt.</w:t>
            </w:r>
          </w:p>
          <w:p w14:paraId="1514AD84" w14:textId="77777777" w:rsidR="00652C99" w:rsidRDefault="00652C99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60" w:right="72"/>
              <w:jc w:val="both"/>
            </w:pPr>
            <w:r>
              <w:t>Lampy reflektorowe 2 szt.</w:t>
            </w:r>
          </w:p>
          <w:p w14:paraId="5D1B11DD" w14:textId="55516FDA" w:rsidR="00652C99" w:rsidRPr="005717A8" w:rsidRDefault="00652C99">
            <w:pPr>
              <w:pStyle w:val="Akapitzlist"/>
              <w:numPr>
                <w:ilvl w:val="0"/>
                <w:numId w:val="5"/>
              </w:numPr>
              <w:shd w:val="clear" w:color="auto" w:fill="FFFFFF"/>
              <w:ind w:left="360" w:right="72"/>
              <w:jc w:val="both"/>
            </w:pPr>
            <w:r>
              <w:t>Przewody prądowe ze złączem.</w:t>
            </w:r>
          </w:p>
        </w:tc>
      </w:tr>
      <w:tr w:rsidR="00652C99" w:rsidRPr="005717A8" w14:paraId="3A1C2ED7" w14:textId="77777777" w:rsidTr="00652C99">
        <w:tc>
          <w:tcPr>
            <w:tcW w:w="567" w:type="dxa"/>
            <w:vAlign w:val="center"/>
          </w:tcPr>
          <w:p w14:paraId="52F44428" w14:textId="77777777" w:rsidR="00652C99" w:rsidRPr="005717A8" w:rsidRDefault="00652C99" w:rsidP="00652C99">
            <w:pPr>
              <w:suppressAutoHyphens/>
              <w:jc w:val="center"/>
            </w:pPr>
            <w:r w:rsidRPr="005717A8">
              <w:lastRenderedPageBreak/>
              <w:t>9</w:t>
            </w:r>
          </w:p>
        </w:tc>
        <w:tc>
          <w:tcPr>
            <w:tcW w:w="14526" w:type="dxa"/>
          </w:tcPr>
          <w:p w14:paraId="38FFBDAE" w14:textId="30D12FBF" w:rsidR="00652C99" w:rsidRPr="00E62F4F" w:rsidRDefault="00652C99" w:rsidP="00652C99">
            <w:pPr>
              <w:shd w:val="clear" w:color="auto" w:fill="FFFFFF"/>
              <w:suppressAutoHyphens/>
              <w:ind w:right="72"/>
              <w:jc w:val="both"/>
            </w:pPr>
            <w:r w:rsidRPr="00E62F4F">
              <w:t>Pojazd wyposażony w H</w:t>
            </w:r>
            <w:r w:rsidRPr="00DE1144">
              <w:t>ydrauliczny Dźwig Samochodowy</w:t>
            </w:r>
            <w:r w:rsidRPr="00E62F4F">
              <w:t>.</w:t>
            </w:r>
          </w:p>
          <w:p w14:paraId="461C84E4" w14:textId="77777777" w:rsidR="00652C99" w:rsidRPr="00E62F4F" w:rsidRDefault="00652C99" w:rsidP="00652C99">
            <w:pPr>
              <w:shd w:val="clear" w:color="auto" w:fill="FFFFFF"/>
              <w:suppressAutoHyphens/>
              <w:ind w:right="72"/>
              <w:jc w:val="both"/>
            </w:pPr>
            <w:r w:rsidRPr="00E62F4F">
              <w:t>HDS zamontowany pomiędzy kabiną a skrzynią ładunkową na ramie pośredniej .</w:t>
            </w:r>
          </w:p>
          <w:p w14:paraId="4F230002" w14:textId="7FD3C237" w:rsidR="00652C99" w:rsidRPr="00E62F4F" w:rsidRDefault="00652C99">
            <w:pPr>
              <w:pStyle w:val="Akapitzlist"/>
              <w:numPr>
                <w:ilvl w:val="0"/>
                <w:numId w:val="4"/>
              </w:numPr>
              <w:shd w:val="clear" w:color="auto" w:fill="FFFFFF"/>
              <w:ind w:left="360"/>
              <w:jc w:val="both"/>
            </w:pPr>
            <w:r w:rsidRPr="00E62F4F">
              <w:t>napęd żurawia hydrauliczny od silnika pojazdu,</w:t>
            </w:r>
          </w:p>
          <w:p w14:paraId="0CC43D1F" w14:textId="0B17EDD7" w:rsidR="00652C99" w:rsidRPr="00E62F4F" w:rsidRDefault="00652C99">
            <w:pPr>
              <w:pStyle w:val="Akapitzlist"/>
              <w:numPr>
                <w:ilvl w:val="0"/>
                <w:numId w:val="4"/>
              </w:numPr>
              <w:shd w:val="clear" w:color="auto" w:fill="FFFFFF"/>
              <w:ind w:left="360"/>
              <w:jc w:val="both"/>
            </w:pPr>
            <w:r w:rsidRPr="00E62F4F">
              <w:t>podpory stabilizacyjne wysuwane hydraulicznie,</w:t>
            </w:r>
          </w:p>
          <w:p w14:paraId="5F69936B" w14:textId="5A3AC13A" w:rsidR="00652C99" w:rsidRPr="008C55E5" w:rsidRDefault="00652C99">
            <w:pPr>
              <w:pStyle w:val="Akapitzlist"/>
              <w:numPr>
                <w:ilvl w:val="0"/>
                <w:numId w:val="4"/>
              </w:numPr>
              <w:shd w:val="clear" w:color="auto" w:fill="FFFFFF"/>
              <w:ind w:left="360"/>
              <w:jc w:val="both"/>
            </w:pPr>
            <w:r w:rsidRPr="008C55E5">
              <w:t>sterowanie żurawiem za pomocą pulpitu i radiowe.</w:t>
            </w:r>
          </w:p>
          <w:p w14:paraId="704962CF" w14:textId="77777777" w:rsidR="00652C99" w:rsidRPr="008C55E5" w:rsidRDefault="00652C99" w:rsidP="00652C99">
            <w:pPr>
              <w:shd w:val="clear" w:color="auto" w:fill="FFFFFF"/>
              <w:suppressAutoHyphens/>
              <w:ind w:right="72"/>
              <w:jc w:val="both"/>
            </w:pPr>
            <w:r w:rsidRPr="008C55E5">
              <w:t>HDS wyposażony w elektroniczny system zabezpieczenia przed przeciążeniem. Sterowanie żurawiem za pomocą dźwigni umieszczonych przy podstawie żurawia oraz pilot bezprzewodowy.</w:t>
            </w:r>
          </w:p>
          <w:p w14:paraId="4A609177" w14:textId="77777777" w:rsidR="00652C99" w:rsidRPr="008C55E5" w:rsidRDefault="00652C99" w:rsidP="00652C99">
            <w:pPr>
              <w:shd w:val="clear" w:color="auto" w:fill="FFFFFF"/>
              <w:suppressAutoHyphens/>
              <w:ind w:right="72"/>
              <w:jc w:val="both"/>
            </w:pPr>
            <w:r w:rsidRPr="008C55E5">
              <w:t>Kąt obrotu żurawia min. 360 stopni, z ogranicznikiem obrotu uniemożliwiającym unoszenie ładunku nad kabiną.</w:t>
            </w:r>
          </w:p>
          <w:p w14:paraId="75B95C37" w14:textId="77777777" w:rsidR="00652C99" w:rsidRPr="008C55E5" w:rsidRDefault="00652C99" w:rsidP="00652C99">
            <w:pPr>
              <w:shd w:val="clear" w:color="auto" w:fill="FFFFFF"/>
              <w:suppressAutoHyphens/>
              <w:ind w:right="72"/>
              <w:jc w:val="both"/>
            </w:pPr>
            <w:r w:rsidRPr="008C55E5">
              <w:t xml:space="preserve">Żuraw o momencie siły udźwigu  min. 100 </w:t>
            </w:r>
            <w:proofErr w:type="spellStart"/>
            <w:r w:rsidRPr="008C55E5">
              <w:t>kNm</w:t>
            </w:r>
            <w:proofErr w:type="spellEnd"/>
            <w:r w:rsidRPr="008C55E5">
              <w:t>. Maksymalny wysięg boczny min. 10 m.</w:t>
            </w:r>
          </w:p>
          <w:p w14:paraId="6313AFF3" w14:textId="62EAC0F9" w:rsidR="00652C99" w:rsidRPr="008C55E5" w:rsidRDefault="00652C99" w:rsidP="00652C99">
            <w:pPr>
              <w:shd w:val="clear" w:color="auto" w:fill="FFFFFF"/>
              <w:suppressAutoHyphens/>
              <w:ind w:right="72" w:firstLine="708"/>
              <w:jc w:val="both"/>
            </w:pPr>
            <w:proofErr w:type="spellStart"/>
            <w:r w:rsidRPr="008C55E5">
              <w:t>Pmax</w:t>
            </w:r>
            <w:proofErr w:type="spellEnd"/>
            <w:r w:rsidRPr="008C55E5">
              <w:t>: min na 4 m – 3,200 t</w:t>
            </w:r>
          </w:p>
          <w:p w14:paraId="0551F4CB" w14:textId="1C862333" w:rsidR="00652C99" w:rsidRPr="008C55E5" w:rsidRDefault="00652C99" w:rsidP="00652C99">
            <w:pPr>
              <w:shd w:val="clear" w:color="auto" w:fill="FFFFFF"/>
              <w:suppressAutoHyphens/>
              <w:ind w:right="72" w:firstLine="708"/>
              <w:jc w:val="both"/>
            </w:pPr>
            <w:proofErr w:type="spellStart"/>
            <w:r w:rsidRPr="008C55E5">
              <w:t>Pmax</w:t>
            </w:r>
            <w:proofErr w:type="spellEnd"/>
            <w:r w:rsidRPr="008C55E5">
              <w:t>: min na 10 m – 1,300 t.</w:t>
            </w:r>
          </w:p>
          <w:p w14:paraId="3428B85C" w14:textId="77777777" w:rsidR="00652C99" w:rsidRPr="008C55E5" w:rsidRDefault="00652C99" w:rsidP="00652C99">
            <w:pPr>
              <w:shd w:val="clear" w:color="auto" w:fill="FFFFFF"/>
              <w:suppressAutoHyphens/>
              <w:ind w:right="72"/>
              <w:jc w:val="both"/>
            </w:pPr>
            <w:r w:rsidRPr="008C55E5">
              <w:t>Osprzęt do żurawia:</w:t>
            </w:r>
          </w:p>
          <w:p w14:paraId="19356622" w14:textId="29304BF9" w:rsidR="00652C99" w:rsidRPr="008C55E5" w:rsidRDefault="00652C99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360" w:right="72"/>
              <w:jc w:val="both"/>
            </w:pPr>
            <w:proofErr w:type="spellStart"/>
            <w:r w:rsidRPr="008C55E5">
              <w:t>zawiesia</w:t>
            </w:r>
            <w:proofErr w:type="spellEnd"/>
            <w:r w:rsidRPr="008C55E5">
              <w:t xml:space="preserve"> linowe z kauszą podwójne z hakami o </w:t>
            </w:r>
            <w:proofErr w:type="spellStart"/>
            <w:r w:rsidRPr="008C55E5">
              <w:t>nośn</w:t>
            </w:r>
            <w:proofErr w:type="spellEnd"/>
            <w:r w:rsidRPr="008C55E5">
              <w:t>. min. 3 t, dł. 2 m - 2 szt.,</w:t>
            </w:r>
          </w:p>
          <w:p w14:paraId="309BEF7C" w14:textId="5CF212AA" w:rsidR="00652C99" w:rsidRPr="008C55E5" w:rsidRDefault="00652C99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360" w:right="72"/>
              <w:jc w:val="both"/>
            </w:pPr>
            <w:proofErr w:type="spellStart"/>
            <w:r w:rsidRPr="008C55E5">
              <w:t>zawiesia</w:t>
            </w:r>
            <w:proofErr w:type="spellEnd"/>
            <w:r w:rsidRPr="008C55E5">
              <w:t xml:space="preserve"> linowe z kauszą podwójne z hakami o </w:t>
            </w:r>
            <w:proofErr w:type="spellStart"/>
            <w:r w:rsidRPr="008C55E5">
              <w:t>nośn</w:t>
            </w:r>
            <w:proofErr w:type="spellEnd"/>
            <w:r w:rsidRPr="008C55E5">
              <w:t>. min. 6 t, dł. 2 m - 2 szt.,</w:t>
            </w:r>
          </w:p>
          <w:p w14:paraId="693F264F" w14:textId="4C7911AE" w:rsidR="00652C99" w:rsidRPr="008C55E5" w:rsidRDefault="00652C99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360" w:right="72"/>
              <w:jc w:val="both"/>
            </w:pPr>
            <w:proofErr w:type="spellStart"/>
            <w:r w:rsidRPr="008C55E5">
              <w:t>zawiesia</w:t>
            </w:r>
            <w:proofErr w:type="spellEnd"/>
            <w:r w:rsidRPr="008C55E5">
              <w:t xml:space="preserve"> tekstylne o nośności min. 4 t, długość min. 8 m - 2 szt.,</w:t>
            </w:r>
          </w:p>
          <w:p w14:paraId="36ADA2BB" w14:textId="59024D28" w:rsidR="00652C99" w:rsidRPr="008C55E5" w:rsidRDefault="00652C99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360" w:right="72"/>
              <w:jc w:val="both"/>
            </w:pPr>
            <w:proofErr w:type="spellStart"/>
            <w:r w:rsidRPr="008C55E5">
              <w:t>zawiesia</w:t>
            </w:r>
            <w:proofErr w:type="spellEnd"/>
            <w:r w:rsidRPr="008C55E5">
              <w:t xml:space="preserve"> tekstylne o nośności min. 7 t, długość min. 8 m - 2 szt.,</w:t>
            </w:r>
          </w:p>
          <w:p w14:paraId="3E48A757" w14:textId="77777777" w:rsidR="00652C99" w:rsidRPr="008F1F13" w:rsidRDefault="00652C99" w:rsidP="00652C99">
            <w:pPr>
              <w:shd w:val="clear" w:color="auto" w:fill="FFFFFF"/>
              <w:suppressAutoHyphens/>
              <w:ind w:right="72"/>
              <w:jc w:val="both"/>
            </w:pPr>
            <w:r w:rsidRPr="008F1F13">
              <w:t>Wszystkie przewody hydrauliczne, elektryczne i pneumatyczne powinny być chronione przed uszkodzeniem (przetarciem, urwaniem itp.) zarówno podczas jazdy, jak i podczas pracy żurawia. Zbiornik oleju hydraulicznego powinien być wyposażony w układ filtrowania powietrza dostającego się do wnętrza poprzez odpowietrznik. Wysięgnik oraz wszystkie elementy wyposażenia żurawia powinny być trwale zabezpieczone i pozostawać na swoim miejscu podczas hamowania awaryjnego lub nagłej zmiany kierunku jazdy. Montaż osprzętu wysięgnikowego powinien być możliwy do przeprowadzenia na terenie pracy żurawia, bez konieczności korzystania z zewnętrznych urządzeń podnoszących lub transportowych. Ruchy robocze wszystkich członów żurawia powinny być płynne i bez gwałtownych szarpnięć na całym zakresie pola pracy. Urządzenie sterownicze powinno być umieszczone po prawej stronie pojazdu. Powinna istnieć możliwość bezpiecznego opuszczania ciężaru i złożenia żurawia w razie awarii napędu.</w:t>
            </w:r>
          </w:p>
          <w:p w14:paraId="52FFE646" w14:textId="44DDE6E1" w:rsidR="00652C99" w:rsidRPr="008F1F13" w:rsidRDefault="00652C99">
            <w:pPr>
              <w:pStyle w:val="Akapitzlist"/>
              <w:numPr>
                <w:ilvl w:val="0"/>
                <w:numId w:val="7"/>
              </w:numPr>
              <w:shd w:val="clear" w:color="auto" w:fill="FFFFFF"/>
              <w:ind w:left="360" w:right="72"/>
              <w:jc w:val="both"/>
            </w:pPr>
            <w:proofErr w:type="spellStart"/>
            <w:r w:rsidRPr="008F1F13">
              <w:t>zawiesia</w:t>
            </w:r>
            <w:proofErr w:type="spellEnd"/>
            <w:r w:rsidRPr="008F1F13">
              <w:t xml:space="preserve"> pasowe o nośności min. 4 t, długość min. 8 m - 2 szt.,</w:t>
            </w:r>
          </w:p>
          <w:p w14:paraId="6F25D63B" w14:textId="60D54261" w:rsidR="00652C99" w:rsidRPr="008F1F13" w:rsidRDefault="00652C99">
            <w:pPr>
              <w:pStyle w:val="Akapitzlist"/>
              <w:numPr>
                <w:ilvl w:val="0"/>
                <w:numId w:val="7"/>
              </w:numPr>
              <w:shd w:val="clear" w:color="auto" w:fill="FFFFFF"/>
              <w:ind w:left="360" w:right="72"/>
              <w:jc w:val="both"/>
            </w:pPr>
            <w:r w:rsidRPr="008F1F13">
              <w:t>podkłady pod podpory stabilizacyjne - 2 szt.</w:t>
            </w:r>
            <w:r>
              <w:t>,</w:t>
            </w:r>
          </w:p>
          <w:p w14:paraId="1737822D" w14:textId="3EDF1768" w:rsidR="00652C99" w:rsidRDefault="00652C99">
            <w:pPr>
              <w:pStyle w:val="Akapitzlist"/>
              <w:numPr>
                <w:ilvl w:val="0"/>
                <w:numId w:val="7"/>
              </w:numPr>
              <w:shd w:val="clear" w:color="auto" w:fill="FFFFFF"/>
              <w:ind w:left="360" w:right="72"/>
              <w:jc w:val="both"/>
            </w:pPr>
            <w:r w:rsidRPr="008F1F13">
              <w:t>stożki ostrzegawcze – 6 szt</w:t>
            </w:r>
            <w:r>
              <w:t>.,</w:t>
            </w:r>
          </w:p>
          <w:p w14:paraId="7FE78B78" w14:textId="68DD32FF" w:rsidR="00652C99" w:rsidRPr="005717A8" w:rsidRDefault="00652C99">
            <w:pPr>
              <w:pStyle w:val="Akapitzlist"/>
              <w:numPr>
                <w:ilvl w:val="0"/>
                <w:numId w:val="7"/>
              </w:numPr>
              <w:shd w:val="clear" w:color="auto" w:fill="FFFFFF"/>
              <w:ind w:left="360" w:right="72"/>
              <w:jc w:val="both"/>
            </w:pPr>
            <w:r>
              <w:t xml:space="preserve">pasy transportowe z napinaczem, szerokość 50 mm LC 2500 </w:t>
            </w:r>
            <w:proofErr w:type="spellStart"/>
            <w:r>
              <w:t>daN</w:t>
            </w:r>
            <w:proofErr w:type="spellEnd"/>
            <w:r>
              <w:t xml:space="preserve"> – 12 szt. (4x6m, 4x 8m, 4x10m).</w:t>
            </w:r>
          </w:p>
        </w:tc>
      </w:tr>
      <w:tr w:rsidR="00652C99" w:rsidRPr="005717A8" w14:paraId="70732A37" w14:textId="77777777" w:rsidTr="00652C99"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1CDC8D2D" w14:textId="40D0155E" w:rsidR="00652C99" w:rsidRPr="005717A8" w:rsidRDefault="00652C99" w:rsidP="00652C99">
            <w:pPr>
              <w:suppressAutoHyphens/>
              <w:jc w:val="center"/>
            </w:pPr>
            <w:r w:rsidRPr="005717A8">
              <w:rPr>
                <w:b/>
                <w:bCs/>
              </w:rPr>
              <w:t>IV</w:t>
            </w:r>
          </w:p>
        </w:tc>
        <w:tc>
          <w:tcPr>
            <w:tcW w:w="14526" w:type="dxa"/>
            <w:shd w:val="clear" w:color="auto" w:fill="A6A6A6" w:themeFill="background1" w:themeFillShade="A6"/>
          </w:tcPr>
          <w:p w14:paraId="5420AFD8" w14:textId="5187831A" w:rsidR="00652C99" w:rsidRPr="005717A8" w:rsidRDefault="00652C99" w:rsidP="00652C99">
            <w:pPr>
              <w:jc w:val="both"/>
            </w:pPr>
            <w:r>
              <w:rPr>
                <w:b/>
                <w:bCs/>
              </w:rPr>
              <w:t>SERWIS</w:t>
            </w:r>
          </w:p>
        </w:tc>
      </w:tr>
      <w:tr w:rsidR="00652C99" w:rsidRPr="005717A8" w14:paraId="608714E7" w14:textId="77777777" w:rsidTr="00652C99">
        <w:tc>
          <w:tcPr>
            <w:tcW w:w="567" w:type="dxa"/>
            <w:vAlign w:val="center"/>
          </w:tcPr>
          <w:p w14:paraId="5E7964D6" w14:textId="77777777" w:rsidR="00652C99" w:rsidRPr="005717A8" w:rsidRDefault="00652C99" w:rsidP="00652C99">
            <w:pPr>
              <w:suppressAutoHyphens/>
              <w:jc w:val="center"/>
            </w:pPr>
            <w:r w:rsidRPr="005717A8">
              <w:t>1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5888" w14:textId="32591967" w:rsidR="00652C99" w:rsidRPr="005717A8" w:rsidRDefault="00652C99" w:rsidP="00652C99">
            <w:pPr>
              <w:shd w:val="clear" w:color="auto" w:fill="FFFFFF"/>
              <w:suppressAutoHyphens/>
              <w:ind w:right="72"/>
              <w:jc w:val="both"/>
            </w:pPr>
            <w:r w:rsidRPr="00B16873">
              <w:t>Czas reakcji serwisu max. 48 godz. Zgłoszenie awarii nastąpi drogą mailową.</w:t>
            </w:r>
          </w:p>
        </w:tc>
      </w:tr>
      <w:tr w:rsidR="00652C99" w:rsidRPr="005717A8" w14:paraId="373CF81F" w14:textId="77777777" w:rsidTr="00652C99">
        <w:tc>
          <w:tcPr>
            <w:tcW w:w="567" w:type="dxa"/>
            <w:vAlign w:val="center"/>
          </w:tcPr>
          <w:p w14:paraId="1220B179" w14:textId="4166D0C1" w:rsidR="00652C99" w:rsidRPr="005717A8" w:rsidRDefault="00652C99" w:rsidP="00652C99">
            <w:pPr>
              <w:suppressAutoHyphens/>
              <w:jc w:val="center"/>
            </w:pPr>
            <w:r w:rsidRPr="005717A8">
              <w:lastRenderedPageBreak/>
              <w:t>2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53159" w14:textId="1F3042B0" w:rsidR="00652C99" w:rsidRPr="005717A8" w:rsidRDefault="00652C99" w:rsidP="00652C99">
            <w:pPr>
              <w:shd w:val="clear" w:color="auto" w:fill="FFFFFF"/>
              <w:suppressAutoHyphens/>
              <w:ind w:right="72"/>
              <w:jc w:val="both"/>
            </w:pPr>
            <w:r w:rsidRPr="00B16873">
              <w:t>Minimum pięć punktów serwisowych podwozia i jeden zabudowy na terenie Polski.</w:t>
            </w:r>
          </w:p>
        </w:tc>
      </w:tr>
      <w:tr w:rsidR="00652C99" w:rsidRPr="005717A8" w14:paraId="173F1199" w14:textId="77777777" w:rsidTr="00652C99">
        <w:tc>
          <w:tcPr>
            <w:tcW w:w="567" w:type="dxa"/>
            <w:vAlign w:val="center"/>
          </w:tcPr>
          <w:p w14:paraId="719A806E" w14:textId="27115309" w:rsidR="00652C99" w:rsidRPr="005717A8" w:rsidRDefault="00652C99" w:rsidP="00652C99">
            <w:pPr>
              <w:suppressAutoHyphens/>
              <w:jc w:val="center"/>
            </w:pPr>
            <w:r>
              <w:t>3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B0B3E" w14:textId="77777777" w:rsidR="00652C99" w:rsidRPr="008F2475" w:rsidRDefault="00652C99" w:rsidP="00652C99">
            <w:pPr>
              <w:shd w:val="clear" w:color="auto" w:fill="FFFFFF"/>
              <w:ind w:right="72"/>
              <w:jc w:val="both"/>
            </w:pPr>
            <w:r w:rsidRPr="008F2475">
              <w:t>Wykonawca obowiązany jest do dostarczenia wraz z pojazdem:</w:t>
            </w:r>
          </w:p>
          <w:p w14:paraId="46755845" w14:textId="09F01F7F" w:rsidR="00652C99" w:rsidRPr="008F2475" w:rsidRDefault="00652C99" w:rsidP="00652C99">
            <w:pPr>
              <w:shd w:val="clear" w:color="auto" w:fill="FFFFFF"/>
              <w:ind w:right="74"/>
              <w:jc w:val="both"/>
            </w:pPr>
            <w:r w:rsidRPr="008F2475">
              <w:t>1) instrukcji obsługi w języku polskim do podwozia samochodu, zabudowy pożarniczej i zainstalowanych urządzeń i wyposażenia,</w:t>
            </w:r>
          </w:p>
          <w:p w14:paraId="1EC838CB" w14:textId="77777777" w:rsidR="00652C99" w:rsidRPr="008F2475" w:rsidRDefault="00652C99" w:rsidP="00652C99">
            <w:pPr>
              <w:shd w:val="clear" w:color="auto" w:fill="FFFFFF"/>
              <w:ind w:right="74"/>
              <w:jc w:val="both"/>
            </w:pPr>
            <w:r w:rsidRPr="008F2475">
              <w:t>2) dokumentacji niezbędnej do zarejestrowania pojazdu jako „samochód specjalny”, wynikającej z ustawy „Prawo o ruchu drogowym”,</w:t>
            </w:r>
          </w:p>
          <w:p w14:paraId="0237828A" w14:textId="77777777" w:rsidR="00652C99" w:rsidRPr="008F2475" w:rsidRDefault="00652C99" w:rsidP="00652C99">
            <w:pPr>
              <w:shd w:val="clear" w:color="auto" w:fill="FFFFFF"/>
              <w:ind w:right="74"/>
              <w:jc w:val="both"/>
            </w:pPr>
            <w:r w:rsidRPr="008F2475">
              <w:t>3) instrukcje obsługi urządzeń i sprzętu zamontowanego w pojeździe, wszystkie w języku polskim,</w:t>
            </w:r>
          </w:p>
          <w:p w14:paraId="4F3DF724" w14:textId="2697A3DA" w:rsidR="00652C99" w:rsidRPr="005717A8" w:rsidRDefault="00652C99" w:rsidP="00652C99">
            <w:pPr>
              <w:shd w:val="clear" w:color="auto" w:fill="FFFFFF"/>
              <w:suppressAutoHyphens/>
              <w:ind w:right="72"/>
              <w:jc w:val="both"/>
            </w:pPr>
            <w:r w:rsidRPr="008F2475">
              <w:t>4) inne dokumenty dotyczące pojazdu wskazane w Umowie.</w:t>
            </w:r>
          </w:p>
        </w:tc>
      </w:tr>
    </w:tbl>
    <w:p w14:paraId="2DC91F65" w14:textId="6E4D67B5" w:rsidR="003F49A7" w:rsidRPr="005717A8" w:rsidRDefault="003F49A7" w:rsidP="003F1A90">
      <w:pPr>
        <w:suppressAutoHyphens/>
        <w:rPr>
          <w:b/>
          <w:bCs/>
        </w:rPr>
      </w:pPr>
      <w:r w:rsidRPr="005717A8">
        <w:rPr>
          <w:b/>
          <w:bCs/>
        </w:rPr>
        <w:t>Oświadczam/y, że wszystkie informacje podane w niniejszym dokumencie są aktualne i zgodne z prawdą</w:t>
      </w:r>
    </w:p>
    <w:sectPr w:rsidR="003F49A7" w:rsidRPr="005717A8" w:rsidSect="00680ED0">
      <w:headerReference w:type="default" r:id="rId8"/>
      <w:footerReference w:type="even" r:id="rId9"/>
      <w:footerReference w:type="default" r:id="rId10"/>
      <w:pgSz w:w="16838" w:h="11906" w:orient="landscape" w:code="9"/>
      <w:pgMar w:top="85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28AB4" w14:textId="77777777" w:rsidR="00AE07DA" w:rsidRDefault="00AE07DA" w:rsidP="00D57AEF">
      <w:pPr>
        <w:pStyle w:val="Stopka"/>
      </w:pPr>
      <w:r>
        <w:separator/>
      </w:r>
    </w:p>
  </w:endnote>
  <w:endnote w:type="continuationSeparator" w:id="0">
    <w:p w14:paraId="4B8FD59D" w14:textId="77777777" w:rsidR="00AE07DA" w:rsidRDefault="00AE07DA" w:rsidP="00D57AE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6019" w14:textId="77777777" w:rsidR="00C77BAB" w:rsidRDefault="00C77B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607A32" w14:textId="77777777" w:rsidR="00C77BAB" w:rsidRDefault="00C77BA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AC24F" w14:textId="52E63BD6" w:rsidR="00C77BAB" w:rsidRDefault="00C77BAB" w:rsidP="0067315A">
    <w:pPr>
      <w:pStyle w:val="Stopka"/>
      <w:framePr w:w="305" w:h="220" w:hRule="exact" w:wrap="around" w:vAnchor="text" w:hAnchor="page" w:x="15819" w:y="-139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1E8B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411D4BA8" w14:textId="77777777" w:rsidR="00C77BAB" w:rsidRPr="008776D8" w:rsidRDefault="00C77BAB" w:rsidP="001A3285">
    <w:pPr>
      <w:pStyle w:val="Stopka"/>
      <w:tabs>
        <w:tab w:val="clear" w:pos="4536"/>
        <w:tab w:val="clear" w:pos="9072"/>
        <w:tab w:val="center" w:pos="-1843"/>
      </w:tabs>
      <w:ind w:right="360"/>
      <w:jc w:val="center"/>
      <w:rPr>
        <w:color w:val="FFFFFF" w:themeColor="background1"/>
      </w:rPr>
    </w:pPr>
    <w:r>
      <w:tab/>
    </w:r>
    <w:r w:rsidRPr="008776D8">
      <w:rPr>
        <w:color w:val="FFFFFF" w:themeColor="background1"/>
      </w:rPr>
      <w:t>Podpis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F7B7A" w14:textId="77777777" w:rsidR="00AE07DA" w:rsidRDefault="00AE07DA" w:rsidP="00D57AEF">
      <w:pPr>
        <w:pStyle w:val="Stopka"/>
      </w:pPr>
      <w:r>
        <w:separator/>
      </w:r>
    </w:p>
  </w:footnote>
  <w:footnote w:type="continuationSeparator" w:id="0">
    <w:p w14:paraId="1CBEE1B0" w14:textId="77777777" w:rsidR="00AE07DA" w:rsidRDefault="00AE07DA" w:rsidP="00D57AE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F1DE5" w14:textId="125141ED" w:rsidR="00861E8B" w:rsidRDefault="00E22E14" w:rsidP="00E22E14">
    <w:pPr>
      <w:pStyle w:val="Nagwek"/>
      <w:jc w:val="right"/>
    </w:pPr>
    <w:r>
      <w:t>Załącznik nr 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"/>
      <w:lvlJc w:val="left"/>
      <w:pPr>
        <w:tabs>
          <w:tab w:val="num" w:pos="-218"/>
        </w:tabs>
        <w:ind w:left="502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E"/>
    <w:multiLevelType w:val="singleLevel"/>
    <w:tmpl w:val="0000000E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3" w15:restartNumberingAfterBreak="0">
    <w:nsid w:val="093F65F2"/>
    <w:multiLevelType w:val="hybridMultilevel"/>
    <w:tmpl w:val="3C12CB0E"/>
    <w:lvl w:ilvl="0" w:tplc="E98C2F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866319"/>
    <w:multiLevelType w:val="hybridMultilevel"/>
    <w:tmpl w:val="E9A64A3C"/>
    <w:lvl w:ilvl="0" w:tplc="E98C2F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8F3E60"/>
    <w:multiLevelType w:val="hybridMultilevel"/>
    <w:tmpl w:val="4AD43B7A"/>
    <w:lvl w:ilvl="0" w:tplc="E98C2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32B4A"/>
    <w:multiLevelType w:val="hybridMultilevel"/>
    <w:tmpl w:val="06F8D918"/>
    <w:lvl w:ilvl="0" w:tplc="E98C2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A6B8A"/>
    <w:multiLevelType w:val="hybridMultilevel"/>
    <w:tmpl w:val="99F83656"/>
    <w:lvl w:ilvl="0" w:tplc="E98C2F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36870D6"/>
    <w:multiLevelType w:val="hybridMultilevel"/>
    <w:tmpl w:val="3F923542"/>
    <w:lvl w:ilvl="0" w:tplc="E98C2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9521D"/>
    <w:multiLevelType w:val="hybridMultilevel"/>
    <w:tmpl w:val="C4FED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972834">
    <w:abstractNumId w:val="5"/>
  </w:num>
  <w:num w:numId="2" w16cid:durableId="1799958089">
    <w:abstractNumId w:val="9"/>
  </w:num>
  <w:num w:numId="3" w16cid:durableId="650671844">
    <w:abstractNumId w:val="8"/>
  </w:num>
  <w:num w:numId="4" w16cid:durableId="1268149305">
    <w:abstractNumId w:val="3"/>
  </w:num>
  <w:num w:numId="5" w16cid:durableId="1403984704">
    <w:abstractNumId w:val="6"/>
  </w:num>
  <w:num w:numId="6" w16cid:durableId="1665935797">
    <w:abstractNumId w:val="7"/>
  </w:num>
  <w:num w:numId="7" w16cid:durableId="140352828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D5"/>
    <w:rsid w:val="000019C8"/>
    <w:rsid w:val="00001A1A"/>
    <w:rsid w:val="000023B0"/>
    <w:rsid w:val="00002AB5"/>
    <w:rsid w:val="00003043"/>
    <w:rsid w:val="00003050"/>
    <w:rsid w:val="00003743"/>
    <w:rsid w:val="000042FC"/>
    <w:rsid w:val="00011E41"/>
    <w:rsid w:val="00012C43"/>
    <w:rsid w:val="00013241"/>
    <w:rsid w:val="00014CBF"/>
    <w:rsid w:val="00015B1C"/>
    <w:rsid w:val="00015CCF"/>
    <w:rsid w:val="00015E22"/>
    <w:rsid w:val="00016528"/>
    <w:rsid w:val="000178DE"/>
    <w:rsid w:val="00023986"/>
    <w:rsid w:val="00024506"/>
    <w:rsid w:val="00025472"/>
    <w:rsid w:val="000274E6"/>
    <w:rsid w:val="00031BB0"/>
    <w:rsid w:val="00031FAD"/>
    <w:rsid w:val="00032D65"/>
    <w:rsid w:val="0003362E"/>
    <w:rsid w:val="00034098"/>
    <w:rsid w:val="000404F3"/>
    <w:rsid w:val="00040782"/>
    <w:rsid w:val="00040A7D"/>
    <w:rsid w:val="00040BAB"/>
    <w:rsid w:val="00040CD1"/>
    <w:rsid w:val="0004680D"/>
    <w:rsid w:val="00047566"/>
    <w:rsid w:val="00050666"/>
    <w:rsid w:val="00051B0F"/>
    <w:rsid w:val="00051D4C"/>
    <w:rsid w:val="0005329C"/>
    <w:rsid w:val="0005366E"/>
    <w:rsid w:val="0005375D"/>
    <w:rsid w:val="00053B12"/>
    <w:rsid w:val="00055782"/>
    <w:rsid w:val="00055FBA"/>
    <w:rsid w:val="000578BC"/>
    <w:rsid w:val="00060F54"/>
    <w:rsid w:val="00061684"/>
    <w:rsid w:val="00063FE9"/>
    <w:rsid w:val="00066092"/>
    <w:rsid w:val="000666C4"/>
    <w:rsid w:val="00066C7E"/>
    <w:rsid w:val="00066EB9"/>
    <w:rsid w:val="00070557"/>
    <w:rsid w:val="00071B83"/>
    <w:rsid w:val="000720F0"/>
    <w:rsid w:val="0007225A"/>
    <w:rsid w:val="0007377D"/>
    <w:rsid w:val="0007538A"/>
    <w:rsid w:val="00076B91"/>
    <w:rsid w:val="00077448"/>
    <w:rsid w:val="0008291E"/>
    <w:rsid w:val="00083194"/>
    <w:rsid w:val="00084767"/>
    <w:rsid w:val="000849D3"/>
    <w:rsid w:val="0008679E"/>
    <w:rsid w:val="00086B35"/>
    <w:rsid w:val="00090B11"/>
    <w:rsid w:val="0009176D"/>
    <w:rsid w:val="00091944"/>
    <w:rsid w:val="00091E47"/>
    <w:rsid w:val="0009269F"/>
    <w:rsid w:val="00094C92"/>
    <w:rsid w:val="0009769D"/>
    <w:rsid w:val="000A3F05"/>
    <w:rsid w:val="000A4478"/>
    <w:rsid w:val="000A45BA"/>
    <w:rsid w:val="000A47CF"/>
    <w:rsid w:val="000B0CB6"/>
    <w:rsid w:val="000B15EC"/>
    <w:rsid w:val="000B39E5"/>
    <w:rsid w:val="000B49A6"/>
    <w:rsid w:val="000B5F2E"/>
    <w:rsid w:val="000B6BE1"/>
    <w:rsid w:val="000C3E91"/>
    <w:rsid w:val="000C4BA6"/>
    <w:rsid w:val="000C58F0"/>
    <w:rsid w:val="000C5C11"/>
    <w:rsid w:val="000C5D32"/>
    <w:rsid w:val="000C6524"/>
    <w:rsid w:val="000D0405"/>
    <w:rsid w:val="000D279A"/>
    <w:rsid w:val="000D60C7"/>
    <w:rsid w:val="000D7F0B"/>
    <w:rsid w:val="000E0F8F"/>
    <w:rsid w:val="000E2BCA"/>
    <w:rsid w:val="000E5CCB"/>
    <w:rsid w:val="000E6FDA"/>
    <w:rsid w:val="000F10E6"/>
    <w:rsid w:val="000F1513"/>
    <w:rsid w:val="000F16BC"/>
    <w:rsid w:val="000F5237"/>
    <w:rsid w:val="000F75DD"/>
    <w:rsid w:val="0010003B"/>
    <w:rsid w:val="001024AF"/>
    <w:rsid w:val="001028D0"/>
    <w:rsid w:val="00102BCB"/>
    <w:rsid w:val="001032A1"/>
    <w:rsid w:val="001043DB"/>
    <w:rsid w:val="001047E2"/>
    <w:rsid w:val="001059CC"/>
    <w:rsid w:val="00111345"/>
    <w:rsid w:val="00111F93"/>
    <w:rsid w:val="00112E1B"/>
    <w:rsid w:val="00117953"/>
    <w:rsid w:val="00117D9B"/>
    <w:rsid w:val="00117F8B"/>
    <w:rsid w:val="00120F87"/>
    <w:rsid w:val="00121D70"/>
    <w:rsid w:val="001251FA"/>
    <w:rsid w:val="0012788A"/>
    <w:rsid w:val="001312D3"/>
    <w:rsid w:val="00131D97"/>
    <w:rsid w:val="001335A0"/>
    <w:rsid w:val="001356B7"/>
    <w:rsid w:val="00136399"/>
    <w:rsid w:val="00140D12"/>
    <w:rsid w:val="0014137F"/>
    <w:rsid w:val="00142A37"/>
    <w:rsid w:val="00143ECA"/>
    <w:rsid w:val="00144C3E"/>
    <w:rsid w:val="00146369"/>
    <w:rsid w:val="0014735F"/>
    <w:rsid w:val="00147438"/>
    <w:rsid w:val="00147F57"/>
    <w:rsid w:val="00150453"/>
    <w:rsid w:val="001505B8"/>
    <w:rsid w:val="00151169"/>
    <w:rsid w:val="00151C31"/>
    <w:rsid w:val="00152776"/>
    <w:rsid w:val="001550F3"/>
    <w:rsid w:val="0015587C"/>
    <w:rsid w:val="00155B57"/>
    <w:rsid w:val="00155BA3"/>
    <w:rsid w:val="00155E68"/>
    <w:rsid w:val="00156131"/>
    <w:rsid w:val="0015656E"/>
    <w:rsid w:val="001620EF"/>
    <w:rsid w:val="00162CF3"/>
    <w:rsid w:val="00164231"/>
    <w:rsid w:val="001643BA"/>
    <w:rsid w:val="001645C6"/>
    <w:rsid w:val="00164602"/>
    <w:rsid w:val="001646F8"/>
    <w:rsid w:val="0016529C"/>
    <w:rsid w:val="001653A6"/>
    <w:rsid w:val="0016726B"/>
    <w:rsid w:val="00167545"/>
    <w:rsid w:val="00172B83"/>
    <w:rsid w:val="00173D67"/>
    <w:rsid w:val="001749C9"/>
    <w:rsid w:val="00181C8A"/>
    <w:rsid w:val="00182DDA"/>
    <w:rsid w:val="0018437A"/>
    <w:rsid w:val="00184B2F"/>
    <w:rsid w:val="00184FA9"/>
    <w:rsid w:val="00185D25"/>
    <w:rsid w:val="00185F65"/>
    <w:rsid w:val="001875ED"/>
    <w:rsid w:val="0019060D"/>
    <w:rsid w:val="00190AFF"/>
    <w:rsid w:val="001938C0"/>
    <w:rsid w:val="00194860"/>
    <w:rsid w:val="00195E37"/>
    <w:rsid w:val="001979EA"/>
    <w:rsid w:val="001A24E8"/>
    <w:rsid w:val="001A3037"/>
    <w:rsid w:val="001A3285"/>
    <w:rsid w:val="001A5E65"/>
    <w:rsid w:val="001A6EF6"/>
    <w:rsid w:val="001B0A5D"/>
    <w:rsid w:val="001B2247"/>
    <w:rsid w:val="001B298E"/>
    <w:rsid w:val="001B2EEB"/>
    <w:rsid w:val="001B4260"/>
    <w:rsid w:val="001B6492"/>
    <w:rsid w:val="001B6C79"/>
    <w:rsid w:val="001B73A2"/>
    <w:rsid w:val="001C00E4"/>
    <w:rsid w:val="001C2530"/>
    <w:rsid w:val="001C3C1A"/>
    <w:rsid w:val="001C4AF5"/>
    <w:rsid w:val="001D3030"/>
    <w:rsid w:val="001E1455"/>
    <w:rsid w:val="001E343A"/>
    <w:rsid w:val="001E3C2E"/>
    <w:rsid w:val="001F1CFF"/>
    <w:rsid w:val="001F3F76"/>
    <w:rsid w:val="001F5340"/>
    <w:rsid w:val="001F6C66"/>
    <w:rsid w:val="00201314"/>
    <w:rsid w:val="0020335F"/>
    <w:rsid w:val="00206A40"/>
    <w:rsid w:val="002102D2"/>
    <w:rsid w:val="002109DD"/>
    <w:rsid w:val="002109E9"/>
    <w:rsid w:val="002120AB"/>
    <w:rsid w:val="0021211F"/>
    <w:rsid w:val="002129E1"/>
    <w:rsid w:val="00212C5D"/>
    <w:rsid w:val="00212FC7"/>
    <w:rsid w:val="0021408F"/>
    <w:rsid w:val="00215247"/>
    <w:rsid w:val="00215265"/>
    <w:rsid w:val="002154AA"/>
    <w:rsid w:val="002154AE"/>
    <w:rsid w:val="00215B19"/>
    <w:rsid w:val="002162EC"/>
    <w:rsid w:val="00220B3C"/>
    <w:rsid w:val="0022274E"/>
    <w:rsid w:val="00222F47"/>
    <w:rsid w:val="00223DE6"/>
    <w:rsid w:val="002241BD"/>
    <w:rsid w:val="002241D0"/>
    <w:rsid w:val="002241EE"/>
    <w:rsid w:val="00224897"/>
    <w:rsid w:val="00226412"/>
    <w:rsid w:val="002269C7"/>
    <w:rsid w:val="00227339"/>
    <w:rsid w:val="0023331E"/>
    <w:rsid w:val="00234AAA"/>
    <w:rsid w:val="00237509"/>
    <w:rsid w:val="0024005F"/>
    <w:rsid w:val="002403A9"/>
    <w:rsid w:val="00241CD6"/>
    <w:rsid w:val="0024389D"/>
    <w:rsid w:val="002449DE"/>
    <w:rsid w:val="00244C91"/>
    <w:rsid w:val="00244EFA"/>
    <w:rsid w:val="002506A9"/>
    <w:rsid w:val="0025079C"/>
    <w:rsid w:val="00250B32"/>
    <w:rsid w:val="00253388"/>
    <w:rsid w:val="002537DD"/>
    <w:rsid w:val="00254330"/>
    <w:rsid w:val="0025460F"/>
    <w:rsid w:val="00254D2C"/>
    <w:rsid w:val="00254D43"/>
    <w:rsid w:val="00257482"/>
    <w:rsid w:val="00261B2A"/>
    <w:rsid w:val="00262B91"/>
    <w:rsid w:val="00262D2F"/>
    <w:rsid w:val="00263179"/>
    <w:rsid w:val="00265BC2"/>
    <w:rsid w:val="00267348"/>
    <w:rsid w:val="00267FB8"/>
    <w:rsid w:val="00270512"/>
    <w:rsid w:val="002720C3"/>
    <w:rsid w:val="00272FFD"/>
    <w:rsid w:val="00273C6F"/>
    <w:rsid w:val="00274040"/>
    <w:rsid w:val="00275881"/>
    <w:rsid w:val="00277558"/>
    <w:rsid w:val="00281E4E"/>
    <w:rsid w:val="00284275"/>
    <w:rsid w:val="0028433B"/>
    <w:rsid w:val="002907EE"/>
    <w:rsid w:val="00290D96"/>
    <w:rsid w:val="00290FC4"/>
    <w:rsid w:val="00291FA7"/>
    <w:rsid w:val="00293EB1"/>
    <w:rsid w:val="0029444B"/>
    <w:rsid w:val="00295994"/>
    <w:rsid w:val="00295A56"/>
    <w:rsid w:val="00295FCC"/>
    <w:rsid w:val="00297B06"/>
    <w:rsid w:val="002A00FC"/>
    <w:rsid w:val="002A0265"/>
    <w:rsid w:val="002A094A"/>
    <w:rsid w:val="002A2089"/>
    <w:rsid w:val="002A26DA"/>
    <w:rsid w:val="002A2BD8"/>
    <w:rsid w:val="002A4471"/>
    <w:rsid w:val="002A73E2"/>
    <w:rsid w:val="002B19FB"/>
    <w:rsid w:val="002B21DE"/>
    <w:rsid w:val="002B2AC3"/>
    <w:rsid w:val="002B2DEB"/>
    <w:rsid w:val="002B404C"/>
    <w:rsid w:val="002B4650"/>
    <w:rsid w:val="002B51AD"/>
    <w:rsid w:val="002B57C9"/>
    <w:rsid w:val="002B67DF"/>
    <w:rsid w:val="002B6806"/>
    <w:rsid w:val="002B6B80"/>
    <w:rsid w:val="002B6E9B"/>
    <w:rsid w:val="002C0315"/>
    <w:rsid w:val="002C36D9"/>
    <w:rsid w:val="002C43AB"/>
    <w:rsid w:val="002C52EF"/>
    <w:rsid w:val="002C60BB"/>
    <w:rsid w:val="002C789D"/>
    <w:rsid w:val="002C7FF5"/>
    <w:rsid w:val="002D059E"/>
    <w:rsid w:val="002D0CB1"/>
    <w:rsid w:val="002D29FF"/>
    <w:rsid w:val="002D3764"/>
    <w:rsid w:val="002D4179"/>
    <w:rsid w:val="002D41ED"/>
    <w:rsid w:val="002D42F4"/>
    <w:rsid w:val="002D47A4"/>
    <w:rsid w:val="002D50A9"/>
    <w:rsid w:val="002D6345"/>
    <w:rsid w:val="002E1B0F"/>
    <w:rsid w:val="002E2190"/>
    <w:rsid w:val="002E479C"/>
    <w:rsid w:val="002E7669"/>
    <w:rsid w:val="002F14E3"/>
    <w:rsid w:val="002F16F6"/>
    <w:rsid w:val="002F21B7"/>
    <w:rsid w:val="002F3241"/>
    <w:rsid w:val="002F5FA1"/>
    <w:rsid w:val="00301F30"/>
    <w:rsid w:val="00301FC5"/>
    <w:rsid w:val="003026E7"/>
    <w:rsid w:val="00303668"/>
    <w:rsid w:val="0030475F"/>
    <w:rsid w:val="00305A64"/>
    <w:rsid w:val="00307543"/>
    <w:rsid w:val="00307553"/>
    <w:rsid w:val="003076D5"/>
    <w:rsid w:val="0030783F"/>
    <w:rsid w:val="00307C3C"/>
    <w:rsid w:val="0031026E"/>
    <w:rsid w:val="00310C6D"/>
    <w:rsid w:val="00311BC1"/>
    <w:rsid w:val="00311D71"/>
    <w:rsid w:val="00312DDC"/>
    <w:rsid w:val="00313D09"/>
    <w:rsid w:val="0031585B"/>
    <w:rsid w:val="00316572"/>
    <w:rsid w:val="003167B0"/>
    <w:rsid w:val="003171C7"/>
    <w:rsid w:val="00321B40"/>
    <w:rsid w:val="00325C19"/>
    <w:rsid w:val="003260D0"/>
    <w:rsid w:val="00326586"/>
    <w:rsid w:val="00326888"/>
    <w:rsid w:val="00326CBE"/>
    <w:rsid w:val="00331295"/>
    <w:rsid w:val="0033172D"/>
    <w:rsid w:val="00333878"/>
    <w:rsid w:val="00334213"/>
    <w:rsid w:val="0033505E"/>
    <w:rsid w:val="00335868"/>
    <w:rsid w:val="003365D7"/>
    <w:rsid w:val="00337A7C"/>
    <w:rsid w:val="003406EF"/>
    <w:rsid w:val="003410EC"/>
    <w:rsid w:val="00345958"/>
    <w:rsid w:val="00347D84"/>
    <w:rsid w:val="003509D1"/>
    <w:rsid w:val="00350AF8"/>
    <w:rsid w:val="00350C73"/>
    <w:rsid w:val="0035242C"/>
    <w:rsid w:val="0035517D"/>
    <w:rsid w:val="003564F8"/>
    <w:rsid w:val="00357103"/>
    <w:rsid w:val="00357306"/>
    <w:rsid w:val="00362A2C"/>
    <w:rsid w:val="0036322D"/>
    <w:rsid w:val="00367747"/>
    <w:rsid w:val="0037103B"/>
    <w:rsid w:val="00371481"/>
    <w:rsid w:val="0037151E"/>
    <w:rsid w:val="00371B39"/>
    <w:rsid w:val="00372690"/>
    <w:rsid w:val="00372ED3"/>
    <w:rsid w:val="00373873"/>
    <w:rsid w:val="003752A4"/>
    <w:rsid w:val="003807B2"/>
    <w:rsid w:val="00381F0E"/>
    <w:rsid w:val="00381F2C"/>
    <w:rsid w:val="00383E29"/>
    <w:rsid w:val="003852CD"/>
    <w:rsid w:val="00385684"/>
    <w:rsid w:val="00387E39"/>
    <w:rsid w:val="0039035E"/>
    <w:rsid w:val="003903A5"/>
    <w:rsid w:val="00392B14"/>
    <w:rsid w:val="003930FF"/>
    <w:rsid w:val="00394AC2"/>
    <w:rsid w:val="00394F75"/>
    <w:rsid w:val="00395E9F"/>
    <w:rsid w:val="00397C34"/>
    <w:rsid w:val="003A038A"/>
    <w:rsid w:val="003A07F5"/>
    <w:rsid w:val="003A2337"/>
    <w:rsid w:val="003A35A2"/>
    <w:rsid w:val="003A48FE"/>
    <w:rsid w:val="003A4BA2"/>
    <w:rsid w:val="003A67BE"/>
    <w:rsid w:val="003A765A"/>
    <w:rsid w:val="003A7A6C"/>
    <w:rsid w:val="003B222E"/>
    <w:rsid w:val="003B2DE8"/>
    <w:rsid w:val="003B2FA7"/>
    <w:rsid w:val="003B3AB6"/>
    <w:rsid w:val="003B5511"/>
    <w:rsid w:val="003B5EE2"/>
    <w:rsid w:val="003B6000"/>
    <w:rsid w:val="003B635B"/>
    <w:rsid w:val="003B6C93"/>
    <w:rsid w:val="003B6F29"/>
    <w:rsid w:val="003C009D"/>
    <w:rsid w:val="003C1649"/>
    <w:rsid w:val="003C1BBD"/>
    <w:rsid w:val="003C2FE7"/>
    <w:rsid w:val="003C5009"/>
    <w:rsid w:val="003C590C"/>
    <w:rsid w:val="003C5D36"/>
    <w:rsid w:val="003C6085"/>
    <w:rsid w:val="003D0A24"/>
    <w:rsid w:val="003D15F2"/>
    <w:rsid w:val="003D1B4B"/>
    <w:rsid w:val="003D26BE"/>
    <w:rsid w:val="003D5032"/>
    <w:rsid w:val="003D653B"/>
    <w:rsid w:val="003E1FD6"/>
    <w:rsid w:val="003E4870"/>
    <w:rsid w:val="003E4BAF"/>
    <w:rsid w:val="003E50DF"/>
    <w:rsid w:val="003E5BB5"/>
    <w:rsid w:val="003E5FA4"/>
    <w:rsid w:val="003E6192"/>
    <w:rsid w:val="003E772E"/>
    <w:rsid w:val="003E787B"/>
    <w:rsid w:val="003E7E50"/>
    <w:rsid w:val="003F1710"/>
    <w:rsid w:val="003F1A90"/>
    <w:rsid w:val="003F1BD5"/>
    <w:rsid w:val="003F49A7"/>
    <w:rsid w:val="003F4F0E"/>
    <w:rsid w:val="003F534E"/>
    <w:rsid w:val="003F5700"/>
    <w:rsid w:val="003F7557"/>
    <w:rsid w:val="003F7D55"/>
    <w:rsid w:val="0040272C"/>
    <w:rsid w:val="00403665"/>
    <w:rsid w:val="004044E0"/>
    <w:rsid w:val="004060ED"/>
    <w:rsid w:val="0040758A"/>
    <w:rsid w:val="004076B9"/>
    <w:rsid w:val="004109D5"/>
    <w:rsid w:val="00411549"/>
    <w:rsid w:val="004121EF"/>
    <w:rsid w:val="0041538D"/>
    <w:rsid w:val="00416573"/>
    <w:rsid w:val="00420382"/>
    <w:rsid w:val="004205F6"/>
    <w:rsid w:val="0042105F"/>
    <w:rsid w:val="0042145D"/>
    <w:rsid w:val="00421B54"/>
    <w:rsid w:val="00423090"/>
    <w:rsid w:val="00423F78"/>
    <w:rsid w:val="00424CFF"/>
    <w:rsid w:val="004277C1"/>
    <w:rsid w:val="004279EF"/>
    <w:rsid w:val="0043003F"/>
    <w:rsid w:val="00430557"/>
    <w:rsid w:val="0043083F"/>
    <w:rsid w:val="00433750"/>
    <w:rsid w:val="0043450A"/>
    <w:rsid w:val="0043490D"/>
    <w:rsid w:val="00436B9C"/>
    <w:rsid w:val="00436E34"/>
    <w:rsid w:val="0043724B"/>
    <w:rsid w:val="00440E87"/>
    <w:rsid w:val="00442383"/>
    <w:rsid w:val="0044333F"/>
    <w:rsid w:val="004438ED"/>
    <w:rsid w:val="00443FA3"/>
    <w:rsid w:val="004450B2"/>
    <w:rsid w:val="004466DA"/>
    <w:rsid w:val="0044726E"/>
    <w:rsid w:val="00452854"/>
    <w:rsid w:val="004557F9"/>
    <w:rsid w:val="00457B97"/>
    <w:rsid w:val="00457D16"/>
    <w:rsid w:val="004617C1"/>
    <w:rsid w:val="00461D79"/>
    <w:rsid w:val="00464AAE"/>
    <w:rsid w:val="0046531F"/>
    <w:rsid w:val="00465A04"/>
    <w:rsid w:val="004662E1"/>
    <w:rsid w:val="004672B3"/>
    <w:rsid w:val="00470587"/>
    <w:rsid w:val="00470D60"/>
    <w:rsid w:val="0047275D"/>
    <w:rsid w:val="00472F31"/>
    <w:rsid w:val="00473606"/>
    <w:rsid w:val="00473DC0"/>
    <w:rsid w:val="004746C0"/>
    <w:rsid w:val="00474E88"/>
    <w:rsid w:val="004764FD"/>
    <w:rsid w:val="004770F7"/>
    <w:rsid w:val="00483752"/>
    <w:rsid w:val="0048498F"/>
    <w:rsid w:val="00485FEE"/>
    <w:rsid w:val="00490BFB"/>
    <w:rsid w:val="00490C6C"/>
    <w:rsid w:val="004935BF"/>
    <w:rsid w:val="0049594B"/>
    <w:rsid w:val="00495E86"/>
    <w:rsid w:val="00497A95"/>
    <w:rsid w:val="004A1B99"/>
    <w:rsid w:val="004A1CE5"/>
    <w:rsid w:val="004A3330"/>
    <w:rsid w:val="004A34B6"/>
    <w:rsid w:val="004A3D18"/>
    <w:rsid w:val="004A4E19"/>
    <w:rsid w:val="004A5388"/>
    <w:rsid w:val="004A62F3"/>
    <w:rsid w:val="004A6BFC"/>
    <w:rsid w:val="004B07B0"/>
    <w:rsid w:val="004B5372"/>
    <w:rsid w:val="004B5D4F"/>
    <w:rsid w:val="004B7775"/>
    <w:rsid w:val="004C0506"/>
    <w:rsid w:val="004C0D58"/>
    <w:rsid w:val="004C159C"/>
    <w:rsid w:val="004C1B1C"/>
    <w:rsid w:val="004C2DBF"/>
    <w:rsid w:val="004C33CC"/>
    <w:rsid w:val="004C6B3A"/>
    <w:rsid w:val="004C7A05"/>
    <w:rsid w:val="004D34ED"/>
    <w:rsid w:val="004D356C"/>
    <w:rsid w:val="004D640A"/>
    <w:rsid w:val="004D6538"/>
    <w:rsid w:val="004D7A7E"/>
    <w:rsid w:val="004E01F3"/>
    <w:rsid w:val="004E167D"/>
    <w:rsid w:val="004E16BE"/>
    <w:rsid w:val="004E25A3"/>
    <w:rsid w:val="004E2B0D"/>
    <w:rsid w:val="004E301F"/>
    <w:rsid w:val="004E3190"/>
    <w:rsid w:val="004E3596"/>
    <w:rsid w:val="004E3D7E"/>
    <w:rsid w:val="004E41B8"/>
    <w:rsid w:val="004E4B8F"/>
    <w:rsid w:val="004E7179"/>
    <w:rsid w:val="004F0DD6"/>
    <w:rsid w:val="004F1209"/>
    <w:rsid w:val="004F1378"/>
    <w:rsid w:val="004F18E6"/>
    <w:rsid w:val="004F4021"/>
    <w:rsid w:val="004F413C"/>
    <w:rsid w:val="004F5505"/>
    <w:rsid w:val="004F56FE"/>
    <w:rsid w:val="004F6DA4"/>
    <w:rsid w:val="00500C98"/>
    <w:rsid w:val="00503C2C"/>
    <w:rsid w:val="0050589A"/>
    <w:rsid w:val="00505AD5"/>
    <w:rsid w:val="005062B8"/>
    <w:rsid w:val="00506FD3"/>
    <w:rsid w:val="00510E79"/>
    <w:rsid w:val="005145E2"/>
    <w:rsid w:val="00516315"/>
    <w:rsid w:val="00516D53"/>
    <w:rsid w:val="00516E9C"/>
    <w:rsid w:val="00520593"/>
    <w:rsid w:val="00521049"/>
    <w:rsid w:val="00522781"/>
    <w:rsid w:val="00522802"/>
    <w:rsid w:val="00522825"/>
    <w:rsid w:val="00524655"/>
    <w:rsid w:val="00525AB6"/>
    <w:rsid w:val="005264A1"/>
    <w:rsid w:val="00527809"/>
    <w:rsid w:val="00527FA7"/>
    <w:rsid w:val="00530A31"/>
    <w:rsid w:val="00531684"/>
    <w:rsid w:val="00533800"/>
    <w:rsid w:val="00533963"/>
    <w:rsid w:val="00534C86"/>
    <w:rsid w:val="00534F2B"/>
    <w:rsid w:val="00536F0C"/>
    <w:rsid w:val="005370FD"/>
    <w:rsid w:val="0054148A"/>
    <w:rsid w:val="00541FDA"/>
    <w:rsid w:val="005458A6"/>
    <w:rsid w:val="005460A9"/>
    <w:rsid w:val="005460E7"/>
    <w:rsid w:val="005460FE"/>
    <w:rsid w:val="00546761"/>
    <w:rsid w:val="00550C69"/>
    <w:rsid w:val="00550E66"/>
    <w:rsid w:val="00555B69"/>
    <w:rsid w:val="00555B7C"/>
    <w:rsid w:val="0055607C"/>
    <w:rsid w:val="00556123"/>
    <w:rsid w:val="00562154"/>
    <w:rsid w:val="00564049"/>
    <w:rsid w:val="00564A44"/>
    <w:rsid w:val="00565199"/>
    <w:rsid w:val="00565E77"/>
    <w:rsid w:val="00566C43"/>
    <w:rsid w:val="00566EF4"/>
    <w:rsid w:val="005705EA"/>
    <w:rsid w:val="00571068"/>
    <w:rsid w:val="005717A8"/>
    <w:rsid w:val="00571F79"/>
    <w:rsid w:val="00572D0E"/>
    <w:rsid w:val="00572D59"/>
    <w:rsid w:val="00575986"/>
    <w:rsid w:val="00575C04"/>
    <w:rsid w:val="00576FA6"/>
    <w:rsid w:val="00577AAD"/>
    <w:rsid w:val="005805FE"/>
    <w:rsid w:val="00580CDE"/>
    <w:rsid w:val="00582D9C"/>
    <w:rsid w:val="0058430E"/>
    <w:rsid w:val="00584878"/>
    <w:rsid w:val="00584EE1"/>
    <w:rsid w:val="0058514B"/>
    <w:rsid w:val="00586DE8"/>
    <w:rsid w:val="00587F35"/>
    <w:rsid w:val="0059232F"/>
    <w:rsid w:val="00593025"/>
    <w:rsid w:val="00593689"/>
    <w:rsid w:val="0059468C"/>
    <w:rsid w:val="00595C8F"/>
    <w:rsid w:val="005977B8"/>
    <w:rsid w:val="005977D5"/>
    <w:rsid w:val="005A0439"/>
    <w:rsid w:val="005A11D2"/>
    <w:rsid w:val="005A1490"/>
    <w:rsid w:val="005A1DD2"/>
    <w:rsid w:val="005A208B"/>
    <w:rsid w:val="005A29AF"/>
    <w:rsid w:val="005A2C22"/>
    <w:rsid w:val="005A368A"/>
    <w:rsid w:val="005A3C86"/>
    <w:rsid w:val="005A557C"/>
    <w:rsid w:val="005A77AC"/>
    <w:rsid w:val="005A7DE6"/>
    <w:rsid w:val="005B2759"/>
    <w:rsid w:val="005B3C73"/>
    <w:rsid w:val="005B4348"/>
    <w:rsid w:val="005B6B4D"/>
    <w:rsid w:val="005B7883"/>
    <w:rsid w:val="005B7E87"/>
    <w:rsid w:val="005C1B85"/>
    <w:rsid w:val="005C268C"/>
    <w:rsid w:val="005C4067"/>
    <w:rsid w:val="005C414A"/>
    <w:rsid w:val="005C4838"/>
    <w:rsid w:val="005C4B77"/>
    <w:rsid w:val="005C5B90"/>
    <w:rsid w:val="005C5C9E"/>
    <w:rsid w:val="005D14D3"/>
    <w:rsid w:val="005D14F5"/>
    <w:rsid w:val="005D172E"/>
    <w:rsid w:val="005D174C"/>
    <w:rsid w:val="005D1AFB"/>
    <w:rsid w:val="005D2051"/>
    <w:rsid w:val="005D24F6"/>
    <w:rsid w:val="005D3B60"/>
    <w:rsid w:val="005D67CE"/>
    <w:rsid w:val="005E030E"/>
    <w:rsid w:val="005E0389"/>
    <w:rsid w:val="005E0793"/>
    <w:rsid w:val="005E0D19"/>
    <w:rsid w:val="005E268E"/>
    <w:rsid w:val="005E3751"/>
    <w:rsid w:val="005E4A21"/>
    <w:rsid w:val="005E7649"/>
    <w:rsid w:val="005E7D6C"/>
    <w:rsid w:val="005F052A"/>
    <w:rsid w:val="005F0D7D"/>
    <w:rsid w:val="005F528C"/>
    <w:rsid w:val="005F7B1F"/>
    <w:rsid w:val="006007BC"/>
    <w:rsid w:val="00601554"/>
    <w:rsid w:val="00602201"/>
    <w:rsid w:val="00602A6B"/>
    <w:rsid w:val="006030A1"/>
    <w:rsid w:val="00605F0E"/>
    <w:rsid w:val="00606B82"/>
    <w:rsid w:val="0061201B"/>
    <w:rsid w:val="00613062"/>
    <w:rsid w:val="00613220"/>
    <w:rsid w:val="00616C41"/>
    <w:rsid w:val="006172D2"/>
    <w:rsid w:val="006178B7"/>
    <w:rsid w:val="00620766"/>
    <w:rsid w:val="00624532"/>
    <w:rsid w:val="00625B75"/>
    <w:rsid w:val="0062753D"/>
    <w:rsid w:val="00631209"/>
    <w:rsid w:val="00631D7B"/>
    <w:rsid w:val="00632757"/>
    <w:rsid w:val="0063641B"/>
    <w:rsid w:val="006367DA"/>
    <w:rsid w:val="00636B80"/>
    <w:rsid w:val="0063707A"/>
    <w:rsid w:val="00641A29"/>
    <w:rsid w:val="00642B5F"/>
    <w:rsid w:val="006448EA"/>
    <w:rsid w:val="00646C6F"/>
    <w:rsid w:val="00650426"/>
    <w:rsid w:val="006508C6"/>
    <w:rsid w:val="00650E91"/>
    <w:rsid w:val="00651016"/>
    <w:rsid w:val="00651678"/>
    <w:rsid w:val="006526E8"/>
    <w:rsid w:val="00652C99"/>
    <w:rsid w:val="00652F50"/>
    <w:rsid w:val="00653ECD"/>
    <w:rsid w:val="006547B6"/>
    <w:rsid w:val="006547F0"/>
    <w:rsid w:val="00654D64"/>
    <w:rsid w:val="00655397"/>
    <w:rsid w:val="0065589F"/>
    <w:rsid w:val="00655CCA"/>
    <w:rsid w:val="00655F68"/>
    <w:rsid w:val="00656647"/>
    <w:rsid w:val="00656D3A"/>
    <w:rsid w:val="0066065C"/>
    <w:rsid w:val="00662499"/>
    <w:rsid w:val="00663FA8"/>
    <w:rsid w:val="00664BC6"/>
    <w:rsid w:val="006667B2"/>
    <w:rsid w:val="00667BFB"/>
    <w:rsid w:val="0067136D"/>
    <w:rsid w:val="00672258"/>
    <w:rsid w:val="0067225F"/>
    <w:rsid w:val="0067315A"/>
    <w:rsid w:val="00673D97"/>
    <w:rsid w:val="00674765"/>
    <w:rsid w:val="006749A2"/>
    <w:rsid w:val="006750E1"/>
    <w:rsid w:val="00676B53"/>
    <w:rsid w:val="00677ED1"/>
    <w:rsid w:val="00680551"/>
    <w:rsid w:val="00680ED0"/>
    <w:rsid w:val="00681B7F"/>
    <w:rsid w:val="00682028"/>
    <w:rsid w:val="006851D3"/>
    <w:rsid w:val="00685A9E"/>
    <w:rsid w:val="00685B22"/>
    <w:rsid w:val="00686FA9"/>
    <w:rsid w:val="00687E84"/>
    <w:rsid w:val="00690884"/>
    <w:rsid w:val="00691570"/>
    <w:rsid w:val="006915A5"/>
    <w:rsid w:val="00691619"/>
    <w:rsid w:val="00691664"/>
    <w:rsid w:val="00691A84"/>
    <w:rsid w:val="00691B05"/>
    <w:rsid w:val="006943B8"/>
    <w:rsid w:val="00694ACE"/>
    <w:rsid w:val="00697369"/>
    <w:rsid w:val="006A297C"/>
    <w:rsid w:val="006A4019"/>
    <w:rsid w:val="006A41E8"/>
    <w:rsid w:val="006A491D"/>
    <w:rsid w:val="006B1109"/>
    <w:rsid w:val="006B3133"/>
    <w:rsid w:val="006B3649"/>
    <w:rsid w:val="006B3E9D"/>
    <w:rsid w:val="006B41AD"/>
    <w:rsid w:val="006B6AE2"/>
    <w:rsid w:val="006B7133"/>
    <w:rsid w:val="006B75AE"/>
    <w:rsid w:val="006B7DD7"/>
    <w:rsid w:val="006C1BA2"/>
    <w:rsid w:val="006C1DF9"/>
    <w:rsid w:val="006C72AD"/>
    <w:rsid w:val="006D1A0D"/>
    <w:rsid w:val="006D30C5"/>
    <w:rsid w:val="006D354E"/>
    <w:rsid w:val="006D5DCB"/>
    <w:rsid w:val="006E1039"/>
    <w:rsid w:val="006E2B07"/>
    <w:rsid w:val="006E3BD0"/>
    <w:rsid w:val="006E484A"/>
    <w:rsid w:val="006E55EF"/>
    <w:rsid w:val="006E619A"/>
    <w:rsid w:val="006E7AC6"/>
    <w:rsid w:val="006F028A"/>
    <w:rsid w:val="006F25E3"/>
    <w:rsid w:val="006F2BD9"/>
    <w:rsid w:val="006F3453"/>
    <w:rsid w:val="006F3662"/>
    <w:rsid w:val="006F3A18"/>
    <w:rsid w:val="007044F6"/>
    <w:rsid w:val="0070457B"/>
    <w:rsid w:val="00705115"/>
    <w:rsid w:val="00705A9D"/>
    <w:rsid w:val="0071261D"/>
    <w:rsid w:val="00714300"/>
    <w:rsid w:val="00714986"/>
    <w:rsid w:val="00714B8C"/>
    <w:rsid w:val="007166ED"/>
    <w:rsid w:val="00717328"/>
    <w:rsid w:val="00717EAF"/>
    <w:rsid w:val="00720084"/>
    <w:rsid w:val="00720413"/>
    <w:rsid w:val="007217E8"/>
    <w:rsid w:val="00723CAB"/>
    <w:rsid w:val="00724559"/>
    <w:rsid w:val="00726B4D"/>
    <w:rsid w:val="00726C37"/>
    <w:rsid w:val="00726E97"/>
    <w:rsid w:val="00727CD2"/>
    <w:rsid w:val="007310FA"/>
    <w:rsid w:val="007325F6"/>
    <w:rsid w:val="00732984"/>
    <w:rsid w:val="00732EA7"/>
    <w:rsid w:val="007332E5"/>
    <w:rsid w:val="0073346A"/>
    <w:rsid w:val="00735B14"/>
    <w:rsid w:val="0073660C"/>
    <w:rsid w:val="007373EF"/>
    <w:rsid w:val="00737FF2"/>
    <w:rsid w:val="00742F20"/>
    <w:rsid w:val="007439CF"/>
    <w:rsid w:val="00745138"/>
    <w:rsid w:val="00745551"/>
    <w:rsid w:val="00746998"/>
    <w:rsid w:val="007523FB"/>
    <w:rsid w:val="00752A8D"/>
    <w:rsid w:val="00753097"/>
    <w:rsid w:val="00753251"/>
    <w:rsid w:val="00756D3F"/>
    <w:rsid w:val="007571FE"/>
    <w:rsid w:val="00761CC4"/>
    <w:rsid w:val="00761EF0"/>
    <w:rsid w:val="007620BC"/>
    <w:rsid w:val="00763E30"/>
    <w:rsid w:val="00764C00"/>
    <w:rsid w:val="00764D08"/>
    <w:rsid w:val="00765188"/>
    <w:rsid w:val="00765785"/>
    <w:rsid w:val="00765E00"/>
    <w:rsid w:val="00767F62"/>
    <w:rsid w:val="007715D2"/>
    <w:rsid w:val="00771AB5"/>
    <w:rsid w:val="0077363F"/>
    <w:rsid w:val="007736FE"/>
    <w:rsid w:val="0077398A"/>
    <w:rsid w:val="00774403"/>
    <w:rsid w:val="00774715"/>
    <w:rsid w:val="007749A0"/>
    <w:rsid w:val="007761AA"/>
    <w:rsid w:val="0077656E"/>
    <w:rsid w:val="007770C4"/>
    <w:rsid w:val="00777888"/>
    <w:rsid w:val="00784B79"/>
    <w:rsid w:val="00784E03"/>
    <w:rsid w:val="00784FE2"/>
    <w:rsid w:val="00785DBB"/>
    <w:rsid w:val="00786462"/>
    <w:rsid w:val="0079285B"/>
    <w:rsid w:val="007938A0"/>
    <w:rsid w:val="00793B9B"/>
    <w:rsid w:val="007941FD"/>
    <w:rsid w:val="00796551"/>
    <w:rsid w:val="0079701A"/>
    <w:rsid w:val="00797B87"/>
    <w:rsid w:val="00797E0B"/>
    <w:rsid w:val="007A0183"/>
    <w:rsid w:val="007A0943"/>
    <w:rsid w:val="007A0E09"/>
    <w:rsid w:val="007A2921"/>
    <w:rsid w:val="007A337A"/>
    <w:rsid w:val="007A3667"/>
    <w:rsid w:val="007A40AC"/>
    <w:rsid w:val="007A437F"/>
    <w:rsid w:val="007A5506"/>
    <w:rsid w:val="007A5C04"/>
    <w:rsid w:val="007A5D68"/>
    <w:rsid w:val="007A5FC7"/>
    <w:rsid w:val="007A63AC"/>
    <w:rsid w:val="007A68E7"/>
    <w:rsid w:val="007A6DAC"/>
    <w:rsid w:val="007A6E8A"/>
    <w:rsid w:val="007A7E79"/>
    <w:rsid w:val="007A7F02"/>
    <w:rsid w:val="007A7F73"/>
    <w:rsid w:val="007B0B96"/>
    <w:rsid w:val="007B0EF9"/>
    <w:rsid w:val="007B1F25"/>
    <w:rsid w:val="007B28FA"/>
    <w:rsid w:val="007B2E58"/>
    <w:rsid w:val="007B4B27"/>
    <w:rsid w:val="007C0A6D"/>
    <w:rsid w:val="007C1CFB"/>
    <w:rsid w:val="007C1F5C"/>
    <w:rsid w:val="007C2D4A"/>
    <w:rsid w:val="007C3D69"/>
    <w:rsid w:val="007C5A25"/>
    <w:rsid w:val="007C718A"/>
    <w:rsid w:val="007D0723"/>
    <w:rsid w:val="007D1FAE"/>
    <w:rsid w:val="007D2049"/>
    <w:rsid w:val="007D2A51"/>
    <w:rsid w:val="007D2FE4"/>
    <w:rsid w:val="007D30D0"/>
    <w:rsid w:val="007D5D70"/>
    <w:rsid w:val="007D6046"/>
    <w:rsid w:val="007D7048"/>
    <w:rsid w:val="007D7A75"/>
    <w:rsid w:val="007E1D76"/>
    <w:rsid w:val="007E2D34"/>
    <w:rsid w:val="007E41E4"/>
    <w:rsid w:val="007E4A4B"/>
    <w:rsid w:val="007E652A"/>
    <w:rsid w:val="007F09B0"/>
    <w:rsid w:val="007F10AC"/>
    <w:rsid w:val="007F21D2"/>
    <w:rsid w:val="007F25E3"/>
    <w:rsid w:val="007F4638"/>
    <w:rsid w:val="007F5C02"/>
    <w:rsid w:val="007F6440"/>
    <w:rsid w:val="007F6ADB"/>
    <w:rsid w:val="007F7879"/>
    <w:rsid w:val="007F7AEB"/>
    <w:rsid w:val="008018E9"/>
    <w:rsid w:val="00802CDB"/>
    <w:rsid w:val="00802FD5"/>
    <w:rsid w:val="00807482"/>
    <w:rsid w:val="00807797"/>
    <w:rsid w:val="00810BCC"/>
    <w:rsid w:val="008122A4"/>
    <w:rsid w:val="00812CF0"/>
    <w:rsid w:val="00813950"/>
    <w:rsid w:val="00814512"/>
    <w:rsid w:val="008168EE"/>
    <w:rsid w:val="00817206"/>
    <w:rsid w:val="00820592"/>
    <w:rsid w:val="00821AFA"/>
    <w:rsid w:val="008220F1"/>
    <w:rsid w:val="00822DE8"/>
    <w:rsid w:val="00823286"/>
    <w:rsid w:val="00823B50"/>
    <w:rsid w:val="00826F49"/>
    <w:rsid w:val="00827732"/>
    <w:rsid w:val="008311FF"/>
    <w:rsid w:val="008338DA"/>
    <w:rsid w:val="00833F3B"/>
    <w:rsid w:val="00834447"/>
    <w:rsid w:val="00834551"/>
    <w:rsid w:val="00836F3C"/>
    <w:rsid w:val="00837737"/>
    <w:rsid w:val="008378B7"/>
    <w:rsid w:val="00842A58"/>
    <w:rsid w:val="00843FC1"/>
    <w:rsid w:val="0084538A"/>
    <w:rsid w:val="00845CE2"/>
    <w:rsid w:val="00845D5C"/>
    <w:rsid w:val="00845E43"/>
    <w:rsid w:val="00846B91"/>
    <w:rsid w:val="00846DC8"/>
    <w:rsid w:val="008473DD"/>
    <w:rsid w:val="00847E1A"/>
    <w:rsid w:val="0085126B"/>
    <w:rsid w:val="00852076"/>
    <w:rsid w:val="0085227C"/>
    <w:rsid w:val="00853677"/>
    <w:rsid w:val="008539AA"/>
    <w:rsid w:val="0085679A"/>
    <w:rsid w:val="008568EF"/>
    <w:rsid w:val="00857FBE"/>
    <w:rsid w:val="008602C2"/>
    <w:rsid w:val="008615E8"/>
    <w:rsid w:val="008619BE"/>
    <w:rsid w:val="00861E8B"/>
    <w:rsid w:val="0086235D"/>
    <w:rsid w:val="00862BFD"/>
    <w:rsid w:val="008630D3"/>
    <w:rsid w:val="00863F46"/>
    <w:rsid w:val="00867E3B"/>
    <w:rsid w:val="00870C41"/>
    <w:rsid w:val="00872900"/>
    <w:rsid w:val="0087363F"/>
    <w:rsid w:val="00875D94"/>
    <w:rsid w:val="00876296"/>
    <w:rsid w:val="00876521"/>
    <w:rsid w:val="008776D8"/>
    <w:rsid w:val="00880086"/>
    <w:rsid w:val="008800ED"/>
    <w:rsid w:val="008806A3"/>
    <w:rsid w:val="00881D68"/>
    <w:rsid w:val="008821AA"/>
    <w:rsid w:val="00883DC5"/>
    <w:rsid w:val="0088527B"/>
    <w:rsid w:val="00885844"/>
    <w:rsid w:val="00885B49"/>
    <w:rsid w:val="008909BA"/>
    <w:rsid w:val="00890AC5"/>
    <w:rsid w:val="0089119F"/>
    <w:rsid w:val="008919E3"/>
    <w:rsid w:val="00892236"/>
    <w:rsid w:val="00892958"/>
    <w:rsid w:val="00892CD2"/>
    <w:rsid w:val="008930B1"/>
    <w:rsid w:val="0089359E"/>
    <w:rsid w:val="00895EAC"/>
    <w:rsid w:val="0089643C"/>
    <w:rsid w:val="008A1925"/>
    <w:rsid w:val="008A3557"/>
    <w:rsid w:val="008A4F4F"/>
    <w:rsid w:val="008A5645"/>
    <w:rsid w:val="008A5CEA"/>
    <w:rsid w:val="008A76B0"/>
    <w:rsid w:val="008B5CBE"/>
    <w:rsid w:val="008B67AF"/>
    <w:rsid w:val="008B689D"/>
    <w:rsid w:val="008B79D1"/>
    <w:rsid w:val="008B7F0F"/>
    <w:rsid w:val="008C0458"/>
    <w:rsid w:val="008C2725"/>
    <w:rsid w:val="008C2B6F"/>
    <w:rsid w:val="008C55C8"/>
    <w:rsid w:val="008C55E5"/>
    <w:rsid w:val="008C5E68"/>
    <w:rsid w:val="008D0190"/>
    <w:rsid w:val="008D08D9"/>
    <w:rsid w:val="008D2C79"/>
    <w:rsid w:val="008D48EF"/>
    <w:rsid w:val="008D4B4C"/>
    <w:rsid w:val="008D58F3"/>
    <w:rsid w:val="008D5C6C"/>
    <w:rsid w:val="008D6721"/>
    <w:rsid w:val="008D747B"/>
    <w:rsid w:val="008E09C5"/>
    <w:rsid w:val="008E1121"/>
    <w:rsid w:val="008E23F3"/>
    <w:rsid w:val="008E32E5"/>
    <w:rsid w:val="008E3D47"/>
    <w:rsid w:val="008E4BD2"/>
    <w:rsid w:val="008E51BF"/>
    <w:rsid w:val="008E5922"/>
    <w:rsid w:val="008E6B69"/>
    <w:rsid w:val="008E700C"/>
    <w:rsid w:val="008F0DBD"/>
    <w:rsid w:val="008F1F13"/>
    <w:rsid w:val="008F2475"/>
    <w:rsid w:val="008F317C"/>
    <w:rsid w:val="008F3661"/>
    <w:rsid w:val="008F4590"/>
    <w:rsid w:val="008F48C8"/>
    <w:rsid w:val="008F6D8C"/>
    <w:rsid w:val="008F6E25"/>
    <w:rsid w:val="008F7A78"/>
    <w:rsid w:val="008F7EA1"/>
    <w:rsid w:val="00900B09"/>
    <w:rsid w:val="0090184F"/>
    <w:rsid w:val="009033D6"/>
    <w:rsid w:val="00904A8E"/>
    <w:rsid w:val="0090614C"/>
    <w:rsid w:val="0090652C"/>
    <w:rsid w:val="009068C7"/>
    <w:rsid w:val="0091422F"/>
    <w:rsid w:val="0091483A"/>
    <w:rsid w:val="00917187"/>
    <w:rsid w:val="009176F5"/>
    <w:rsid w:val="00921FE1"/>
    <w:rsid w:val="00922FCB"/>
    <w:rsid w:val="009237B2"/>
    <w:rsid w:val="009244B4"/>
    <w:rsid w:val="00924C11"/>
    <w:rsid w:val="00925828"/>
    <w:rsid w:val="00925F8A"/>
    <w:rsid w:val="00927D6D"/>
    <w:rsid w:val="00930D1F"/>
    <w:rsid w:val="00930E81"/>
    <w:rsid w:val="00931F97"/>
    <w:rsid w:val="00933FAD"/>
    <w:rsid w:val="00934806"/>
    <w:rsid w:val="00935C4F"/>
    <w:rsid w:val="0093737C"/>
    <w:rsid w:val="009379BF"/>
    <w:rsid w:val="00940ACF"/>
    <w:rsid w:val="00942CEE"/>
    <w:rsid w:val="009462B3"/>
    <w:rsid w:val="00947B75"/>
    <w:rsid w:val="0095150C"/>
    <w:rsid w:val="00952515"/>
    <w:rsid w:val="00953D04"/>
    <w:rsid w:val="009609C7"/>
    <w:rsid w:val="009645E6"/>
    <w:rsid w:val="00964A29"/>
    <w:rsid w:val="0096541B"/>
    <w:rsid w:val="00965F3D"/>
    <w:rsid w:val="00967252"/>
    <w:rsid w:val="00967F1E"/>
    <w:rsid w:val="0097294D"/>
    <w:rsid w:val="00972DCA"/>
    <w:rsid w:val="00974044"/>
    <w:rsid w:val="0097604C"/>
    <w:rsid w:val="009802E7"/>
    <w:rsid w:val="00980DDB"/>
    <w:rsid w:val="00982E18"/>
    <w:rsid w:val="00984945"/>
    <w:rsid w:val="00984E8C"/>
    <w:rsid w:val="009854FD"/>
    <w:rsid w:val="00987338"/>
    <w:rsid w:val="00991D72"/>
    <w:rsid w:val="00992BF0"/>
    <w:rsid w:val="00993339"/>
    <w:rsid w:val="00993B42"/>
    <w:rsid w:val="009947B3"/>
    <w:rsid w:val="00996223"/>
    <w:rsid w:val="009968EC"/>
    <w:rsid w:val="0099746C"/>
    <w:rsid w:val="00997CD9"/>
    <w:rsid w:val="009A017A"/>
    <w:rsid w:val="009A28BA"/>
    <w:rsid w:val="009A2F61"/>
    <w:rsid w:val="009A3093"/>
    <w:rsid w:val="009A4138"/>
    <w:rsid w:val="009A4690"/>
    <w:rsid w:val="009A478D"/>
    <w:rsid w:val="009A5379"/>
    <w:rsid w:val="009A5404"/>
    <w:rsid w:val="009A6164"/>
    <w:rsid w:val="009A71B6"/>
    <w:rsid w:val="009B053B"/>
    <w:rsid w:val="009B0D29"/>
    <w:rsid w:val="009B1343"/>
    <w:rsid w:val="009B4554"/>
    <w:rsid w:val="009B498C"/>
    <w:rsid w:val="009B4BA0"/>
    <w:rsid w:val="009B4CC8"/>
    <w:rsid w:val="009B794B"/>
    <w:rsid w:val="009B7CA0"/>
    <w:rsid w:val="009C1AF3"/>
    <w:rsid w:val="009C1D1A"/>
    <w:rsid w:val="009C2409"/>
    <w:rsid w:val="009C3D78"/>
    <w:rsid w:val="009C443B"/>
    <w:rsid w:val="009C446E"/>
    <w:rsid w:val="009C5DBE"/>
    <w:rsid w:val="009C771A"/>
    <w:rsid w:val="009C7C06"/>
    <w:rsid w:val="009D0E97"/>
    <w:rsid w:val="009D1DC1"/>
    <w:rsid w:val="009D3B30"/>
    <w:rsid w:val="009D4B39"/>
    <w:rsid w:val="009D4C59"/>
    <w:rsid w:val="009D7127"/>
    <w:rsid w:val="009E06DF"/>
    <w:rsid w:val="009E0BA5"/>
    <w:rsid w:val="009E118D"/>
    <w:rsid w:val="009E4714"/>
    <w:rsid w:val="009E4CF5"/>
    <w:rsid w:val="009E4E8B"/>
    <w:rsid w:val="009F074F"/>
    <w:rsid w:val="009F1ACC"/>
    <w:rsid w:val="009F36C0"/>
    <w:rsid w:val="009F520D"/>
    <w:rsid w:val="009F69BE"/>
    <w:rsid w:val="00A00996"/>
    <w:rsid w:val="00A020B4"/>
    <w:rsid w:val="00A0599E"/>
    <w:rsid w:val="00A06D18"/>
    <w:rsid w:val="00A06DD8"/>
    <w:rsid w:val="00A07B67"/>
    <w:rsid w:val="00A07C22"/>
    <w:rsid w:val="00A12936"/>
    <w:rsid w:val="00A131E3"/>
    <w:rsid w:val="00A1335C"/>
    <w:rsid w:val="00A13CE8"/>
    <w:rsid w:val="00A14185"/>
    <w:rsid w:val="00A166BD"/>
    <w:rsid w:val="00A20A02"/>
    <w:rsid w:val="00A20C85"/>
    <w:rsid w:val="00A21794"/>
    <w:rsid w:val="00A23CB2"/>
    <w:rsid w:val="00A261D1"/>
    <w:rsid w:val="00A26A11"/>
    <w:rsid w:val="00A26E14"/>
    <w:rsid w:val="00A31339"/>
    <w:rsid w:val="00A3184B"/>
    <w:rsid w:val="00A31E40"/>
    <w:rsid w:val="00A330F8"/>
    <w:rsid w:val="00A34020"/>
    <w:rsid w:val="00A349C4"/>
    <w:rsid w:val="00A359D5"/>
    <w:rsid w:val="00A36679"/>
    <w:rsid w:val="00A41AE9"/>
    <w:rsid w:val="00A41D15"/>
    <w:rsid w:val="00A41D73"/>
    <w:rsid w:val="00A4215E"/>
    <w:rsid w:val="00A43A39"/>
    <w:rsid w:val="00A44EC1"/>
    <w:rsid w:val="00A50695"/>
    <w:rsid w:val="00A509CA"/>
    <w:rsid w:val="00A52BFA"/>
    <w:rsid w:val="00A52F13"/>
    <w:rsid w:val="00A54706"/>
    <w:rsid w:val="00A5474E"/>
    <w:rsid w:val="00A56E4B"/>
    <w:rsid w:val="00A60619"/>
    <w:rsid w:val="00A60CAB"/>
    <w:rsid w:val="00A63ADD"/>
    <w:rsid w:val="00A64798"/>
    <w:rsid w:val="00A64C31"/>
    <w:rsid w:val="00A655F4"/>
    <w:rsid w:val="00A661CE"/>
    <w:rsid w:val="00A6685B"/>
    <w:rsid w:val="00A66E65"/>
    <w:rsid w:val="00A66F2A"/>
    <w:rsid w:val="00A7033C"/>
    <w:rsid w:val="00A71169"/>
    <w:rsid w:val="00A72497"/>
    <w:rsid w:val="00A72778"/>
    <w:rsid w:val="00A74BE7"/>
    <w:rsid w:val="00A74CEC"/>
    <w:rsid w:val="00A75A16"/>
    <w:rsid w:val="00A75B9F"/>
    <w:rsid w:val="00A812A4"/>
    <w:rsid w:val="00A84DE9"/>
    <w:rsid w:val="00A850FA"/>
    <w:rsid w:val="00A8559E"/>
    <w:rsid w:val="00A85FF4"/>
    <w:rsid w:val="00A87E72"/>
    <w:rsid w:val="00A91A4C"/>
    <w:rsid w:val="00A94BF7"/>
    <w:rsid w:val="00A95ECD"/>
    <w:rsid w:val="00A97335"/>
    <w:rsid w:val="00AA0365"/>
    <w:rsid w:val="00AA1348"/>
    <w:rsid w:val="00AA4B00"/>
    <w:rsid w:val="00AA73BD"/>
    <w:rsid w:val="00AA7998"/>
    <w:rsid w:val="00AB0D97"/>
    <w:rsid w:val="00AB1A6B"/>
    <w:rsid w:val="00AB5684"/>
    <w:rsid w:val="00AB6227"/>
    <w:rsid w:val="00AB75BA"/>
    <w:rsid w:val="00AB7A7E"/>
    <w:rsid w:val="00AC075D"/>
    <w:rsid w:val="00AC10FC"/>
    <w:rsid w:val="00AC2249"/>
    <w:rsid w:val="00AC3B04"/>
    <w:rsid w:val="00AC5A58"/>
    <w:rsid w:val="00AC6482"/>
    <w:rsid w:val="00AC70CB"/>
    <w:rsid w:val="00AC7F86"/>
    <w:rsid w:val="00AD0B4F"/>
    <w:rsid w:val="00AD148D"/>
    <w:rsid w:val="00AD1691"/>
    <w:rsid w:val="00AD2378"/>
    <w:rsid w:val="00AD2455"/>
    <w:rsid w:val="00AD2970"/>
    <w:rsid w:val="00AD2B32"/>
    <w:rsid w:val="00AD3A81"/>
    <w:rsid w:val="00AD543B"/>
    <w:rsid w:val="00AD553D"/>
    <w:rsid w:val="00AD5CA0"/>
    <w:rsid w:val="00AD6650"/>
    <w:rsid w:val="00AD6D60"/>
    <w:rsid w:val="00AE07DA"/>
    <w:rsid w:val="00AE0941"/>
    <w:rsid w:val="00AE0E2C"/>
    <w:rsid w:val="00AE1322"/>
    <w:rsid w:val="00AE3F01"/>
    <w:rsid w:val="00AE6947"/>
    <w:rsid w:val="00AF07D0"/>
    <w:rsid w:val="00AF2A20"/>
    <w:rsid w:val="00AF429C"/>
    <w:rsid w:val="00AF598F"/>
    <w:rsid w:val="00AF61A6"/>
    <w:rsid w:val="00AF6222"/>
    <w:rsid w:val="00AF68AA"/>
    <w:rsid w:val="00AF70D6"/>
    <w:rsid w:val="00B024F2"/>
    <w:rsid w:val="00B030CB"/>
    <w:rsid w:val="00B034A6"/>
    <w:rsid w:val="00B04EC8"/>
    <w:rsid w:val="00B07680"/>
    <w:rsid w:val="00B07A0E"/>
    <w:rsid w:val="00B1009B"/>
    <w:rsid w:val="00B11401"/>
    <w:rsid w:val="00B12D4D"/>
    <w:rsid w:val="00B15265"/>
    <w:rsid w:val="00B16873"/>
    <w:rsid w:val="00B16ED8"/>
    <w:rsid w:val="00B208E5"/>
    <w:rsid w:val="00B20FFF"/>
    <w:rsid w:val="00B2178C"/>
    <w:rsid w:val="00B21BAD"/>
    <w:rsid w:val="00B24214"/>
    <w:rsid w:val="00B2469B"/>
    <w:rsid w:val="00B31064"/>
    <w:rsid w:val="00B3206E"/>
    <w:rsid w:val="00B32757"/>
    <w:rsid w:val="00B33B3A"/>
    <w:rsid w:val="00B34FB8"/>
    <w:rsid w:val="00B35FAD"/>
    <w:rsid w:val="00B376A4"/>
    <w:rsid w:val="00B4408E"/>
    <w:rsid w:val="00B444CA"/>
    <w:rsid w:val="00B44776"/>
    <w:rsid w:val="00B44937"/>
    <w:rsid w:val="00B47BE3"/>
    <w:rsid w:val="00B5131C"/>
    <w:rsid w:val="00B5300E"/>
    <w:rsid w:val="00B5378F"/>
    <w:rsid w:val="00B5527C"/>
    <w:rsid w:val="00B564DE"/>
    <w:rsid w:val="00B56FEF"/>
    <w:rsid w:val="00B57D9E"/>
    <w:rsid w:val="00B60AA5"/>
    <w:rsid w:val="00B628D2"/>
    <w:rsid w:val="00B63124"/>
    <w:rsid w:val="00B63A75"/>
    <w:rsid w:val="00B6484C"/>
    <w:rsid w:val="00B66A40"/>
    <w:rsid w:val="00B66B3C"/>
    <w:rsid w:val="00B66D30"/>
    <w:rsid w:val="00B7062E"/>
    <w:rsid w:val="00B7115E"/>
    <w:rsid w:val="00B7401C"/>
    <w:rsid w:val="00B75D27"/>
    <w:rsid w:val="00B77A93"/>
    <w:rsid w:val="00B805D0"/>
    <w:rsid w:val="00B81B1D"/>
    <w:rsid w:val="00B81C80"/>
    <w:rsid w:val="00B82E68"/>
    <w:rsid w:val="00B83D01"/>
    <w:rsid w:val="00B83D22"/>
    <w:rsid w:val="00B86821"/>
    <w:rsid w:val="00B87B81"/>
    <w:rsid w:val="00B9064B"/>
    <w:rsid w:val="00B919E6"/>
    <w:rsid w:val="00B955C9"/>
    <w:rsid w:val="00B9595D"/>
    <w:rsid w:val="00B95F37"/>
    <w:rsid w:val="00B97C20"/>
    <w:rsid w:val="00B97C27"/>
    <w:rsid w:val="00BA3100"/>
    <w:rsid w:val="00BA32F7"/>
    <w:rsid w:val="00BA552B"/>
    <w:rsid w:val="00BA6356"/>
    <w:rsid w:val="00BA6A3B"/>
    <w:rsid w:val="00BB685B"/>
    <w:rsid w:val="00BC071B"/>
    <w:rsid w:val="00BC0C96"/>
    <w:rsid w:val="00BC4448"/>
    <w:rsid w:val="00BC44DE"/>
    <w:rsid w:val="00BC625C"/>
    <w:rsid w:val="00BC74D3"/>
    <w:rsid w:val="00BD11C6"/>
    <w:rsid w:val="00BD1360"/>
    <w:rsid w:val="00BD2602"/>
    <w:rsid w:val="00BD2F43"/>
    <w:rsid w:val="00BD3EDB"/>
    <w:rsid w:val="00BD3F21"/>
    <w:rsid w:val="00BD4E36"/>
    <w:rsid w:val="00BD4FB3"/>
    <w:rsid w:val="00BD522E"/>
    <w:rsid w:val="00BD583C"/>
    <w:rsid w:val="00BD5844"/>
    <w:rsid w:val="00BD6D3B"/>
    <w:rsid w:val="00BE0CD8"/>
    <w:rsid w:val="00BE1A10"/>
    <w:rsid w:val="00BE3508"/>
    <w:rsid w:val="00BE4F96"/>
    <w:rsid w:val="00BE6202"/>
    <w:rsid w:val="00BE720B"/>
    <w:rsid w:val="00BF12F8"/>
    <w:rsid w:val="00BF1BBE"/>
    <w:rsid w:val="00BF2382"/>
    <w:rsid w:val="00BF386A"/>
    <w:rsid w:val="00BF4DE2"/>
    <w:rsid w:val="00BF5D54"/>
    <w:rsid w:val="00BF63B0"/>
    <w:rsid w:val="00BF6DEB"/>
    <w:rsid w:val="00BF6FC7"/>
    <w:rsid w:val="00BF7349"/>
    <w:rsid w:val="00BF7A86"/>
    <w:rsid w:val="00C00154"/>
    <w:rsid w:val="00C02C92"/>
    <w:rsid w:val="00C033DA"/>
    <w:rsid w:val="00C03C2F"/>
    <w:rsid w:val="00C07336"/>
    <w:rsid w:val="00C10A2B"/>
    <w:rsid w:val="00C12F9A"/>
    <w:rsid w:val="00C13547"/>
    <w:rsid w:val="00C13A4A"/>
    <w:rsid w:val="00C1476D"/>
    <w:rsid w:val="00C15226"/>
    <w:rsid w:val="00C15ED0"/>
    <w:rsid w:val="00C1772C"/>
    <w:rsid w:val="00C202B1"/>
    <w:rsid w:val="00C20D04"/>
    <w:rsid w:val="00C22CAD"/>
    <w:rsid w:val="00C23D41"/>
    <w:rsid w:val="00C2596B"/>
    <w:rsid w:val="00C25BC8"/>
    <w:rsid w:val="00C300AB"/>
    <w:rsid w:val="00C3449E"/>
    <w:rsid w:val="00C346BE"/>
    <w:rsid w:val="00C36C42"/>
    <w:rsid w:val="00C37902"/>
    <w:rsid w:val="00C37EF1"/>
    <w:rsid w:val="00C407C8"/>
    <w:rsid w:val="00C40CD4"/>
    <w:rsid w:val="00C41E3F"/>
    <w:rsid w:val="00C426FF"/>
    <w:rsid w:val="00C4391B"/>
    <w:rsid w:val="00C44771"/>
    <w:rsid w:val="00C44C5B"/>
    <w:rsid w:val="00C4532F"/>
    <w:rsid w:val="00C466E4"/>
    <w:rsid w:val="00C468C9"/>
    <w:rsid w:val="00C46EFA"/>
    <w:rsid w:val="00C46FF9"/>
    <w:rsid w:val="00C47659"/>
    <w:rsid w:val="00C519A6"/>
    <w:rsid w:val="00C54396"/>
    <w:rsid w:val="00C57581"/>
    <w:rsid w:val="00C65075"/>
    <w:rsid w:val="00C66051"/>
    <w:rsid w:val="00C66D5C"/>
    <w:rsid w:val="00C7245E"/>
    <w:rsid w:val="00C74DCE"/>
    <w:rsid w:val="00C77124"/>
    <w:rsid w:val="00C77BAB"/>
    <w:rsid w:val="00C8033B"/>
    <w:rsid w:val="00C804FC"/>
    <w:rsid w:val="00C8088D"/>
    <w:rsid w:val="00C81541"/>
    <w:rsid w:val="00C818E4"/>
    <w:rsid w:val="00C81D88"/>
    <w:rsid w:val="00C828DC"/>
    <w:rsid w:val="00C85A43"/>
    <w:rsid w:val="00C872E1"/>
    <w:rsid w:val="00C90DCA"/>
    <w:rsid w:val="00C9272F"/>
    <w:rsid w:val="00C96579"/>
    <w:rsid w:val="00CA060F"/>
    <w:rsid w:val="00CA1614"/>
    <w:rsid w:val="00CA2567"/>
    <w:rsid w:val="00CA3E71"/>
    <w:rsid w:val="00CA4B71"/>
    <w:rsid w:val="00CA54A1"/>
    <w:rsid w:val="00CA57F3"/>
    <w:rsid w:val="00CA5AC5"/>
    <w:rsid w:val="00CA6FDC"/>
    <w:rsid w:val="00CB04F9"/>
    <w:rsid w:val="00CB149C"/>
    <w:rsid w:val="00CB1569"/>
    <w:rsid w:val="00CB17FA"/>
    <w:rsid w:val="00CB21A6"/>
    <w:rsid w:val="00CB221C"/>
    <w:rsid w:val="00CB3698"/>
    <w:rsid w:val="00CB4A43"/>
    <w:rsid w:val="00CB4BD2"/>
    <w:rsid w:val="00CB6FBB"/>
    <w:rsid w:val="00CB783A"/>
    <w:rsid w:val="00CB7B65"/>
    <w:rsid w:val="00CC03EC"/>
    <w:rsid w:val="00CC0533"/>
    <w:rsid w:val="00CC07B9"/>
    <w:rsid w:val="00CC2BB1"/>
    <w:rsid w:val="00CC362C"/>
    <w:rsid w:val="00CC3A48"/>
    <w:rsid w:val="00CC76A6"/>
    <w:rsid w:val="00CC775D"/>
    <w:rsid w:val="00CD0712"/>
    <w:rsid w:val="00CD0D0A"/>
    <w:rsid w:val="00CD200A"/>
    <w:rsid w:val="00CD4301"/>
    <w:rsid w:val="00CD4896"/>
    <w:rsid w:val="00CD546D"/>
    <w:rsid w:val="00CD7BE8"/>
    <w:rsid w:val="00CE00A6"/>
    <w:rsid w:val="00CE00CD"/>
    <w:rsid w:val="00CE0717"/>
    <w:rsid w:val="00CE07A8"/>
    <w:rsid w:val="00CE2091"/>
    <w:rsid w:val="00CE2FF2"/>
    <w:rsid w:val="00CE4939"/>
    <w:rsid w:val="00CE495A"/>
    <w:rsid w:val="00CE4F2D"/>
    <w:rsid w:val="00CE513A"/>
    <w:rsid w:val="00CE626D"/>
    <w:rsid w:val="00CE731D"/>
    <w:rsid w:val="00CF00B9"/>
    <w:rsid w:val="00CF07E2"/>
    <w:rsid w:val="00CF3419"/>
    <w:rsid w:val="00CF749E"/>
    <w:rsid w:val="00CF7B98"/>
    <w:rsid w:val="00D0069F"/>
    <w:rsid w:val="00D0151C"/>
    <w:rsid w:val="00D0171A"/>
    <w:rsid w:val="00D01E75"/>
    <w:rsid w:val="00D020C0"/>
    <w:rsid w:val="00D03E94"/>
    <w:rsid w:val="00D0412D"/>
    <w:rsid w:val="00D046CF"/>
    <w:rsid w:val="00D04DCE"/>
    <w:rsid w:val="00D06633"/>
    <w:rsid w:val="00D10917"/>
    <w:rsid w:val="00D129CD"/>
    <w:rsid w:val="00D13723"/>
    <w:rsid w:val="00D1489B"/>
    <w:rsid w:val="00D15CFF"/>
    <w:rsid w:val="00D16DA9"/>
    <w:rsid w:val="00D17407"/>
    <w:rsid w:val="00D22955"/>
    <w:rsid w:val="00D23663"/>
    <w:rsid w:val="00D238B2"/>
    <w:rsid w:val="00D26A66"/>
    <w:rsid w:val="00D26F3E"/>
    <w:rsid w:val="00D27E01"/>
    <w:rsid w:val="00D3170D"/>
    <w:rsid w:val="00D323EC"/>
    <w:rsid w:val="00D34764"/>
    <w:rsid w:val="00D34BAE"/>
    <w:rsid w:val="00D34F04"/>
    <w:rsid w:val="00D36013"/>
    <w:rsid w:val="00D36BDB"/>
    <w:rsid w:val="00D37B31"/>
    <w:rsid w:val="00D40E56"/>
    <w:rsid w:val="00D44225"/>
    <w:rsid w:val="00D44DD9"/>
    <w:rsid w:val="00D46086"/>
    <w:rsid w:val="00D46836"/>
    <w:rsid w:val="00D46E82"/>
    <w:rsid w:val="00D47992"/>
    <w:rsid w:val="00D5012D"/>
    <w:rsid w:val="00D5199C"/>
    <w:rsid w:val="00D5337E"/>
    <w:rsid w:val="00D539C5"/>
    <w:rsid w:val="00D53A56"/>
    <w:rsid w:val="00D54CD2"/>
    <w:rsid w:val="00D5532C"/>
    <w:rsid w:val="00D55699"/>
    <w:rsid w:val="00D56482"/>
    <w:rsid w:val="00D566ED"/>
    <w:rsid w:val="00D5706B"/>
    <w:rsid w:val="00D57AEF"/>
    <w:rsid w:val="00D648FC"/>
    <w:rsid w:val="00D64B2C"/>
    <w:rsid w:val="00D657EC"/>
    <w:rsid w:val="00D71B8A"/>
    <w:rsid w:val="00D71FBD"/>
    <w:rsid w:val="00D721F7"/>
    <w:rsid w:val="00D732D2"/>
    <w:rsid w:val="00D73D97"/>
    <w:rsid w:val="00D73F90"/>
    <w:rsid w:val="00D74A71"/>
    <w:rsid w:val="00D75792"/>
    <w:rsid w:val="00D76611"/>
    <w:rsid w:val="00D81E65"/>
    <w:rsid w:val="00D825CE"/>
    <w:rsid w:val="00D82800"/>
    <w:rsid w:val="00D83D65"/>
    <w:rsid w:val="00D85A8D"/>
    <w:rsid w:val="00D867CC"/>
    <w:rsid w:val="00D872EC"/>
    <w:rsid w:val="00D94C35"/>
    <w:rsid w:val="00D94D55"/>
    <w:rsid w:val="00D96B9F"/>
    <w:rsid w:val="00D973E8"/>
    <w:rsid w:val="00DA0369"/>
    <w:rsid w:val="00DA0CDE"/>
    <w:rsid w:val="00DA1DA8"/>
    <w:rsid w:val="00DA32D1"/>
    <w:rsid w:val="00DA582D"/>
    <w:rsid w:val="00DA5A40"/>
    <w:rsid w:val="00DA5B6B"/>
    <w:rsid w:val="00DA7995"/>
    <w:rsid w:val="00DB1D3B"/>
    <w:rsid w:val="00DB577F"/>
    <w:rsid w:val="00DB58B4"/>
    <w:rsid w:val="00DB6051"/>
    <w:rsid w:val="00DB687C"/>
    <w:rsid w:val="00DB7A53"/>
    <w:rsid w:val="00DC4724"/>
    <w:rsid w:val="00DC79EE"/>
    <w:rsid w:val="00DD10F7"/>
    <w:rsid w:val="00DD10F9"/>
    <w:rsid w:val="00DD1FE3"/>
    <w:rsid w:val="00DD67CA"/>
    <w:rsid w:val="00DD685D"/>
    <w:rsid w:val="00DE0C6E"/>
    <w:rsid w:val="00DE1144"/>
    <w:rsid w:val="00DE2715"/>
    <w:rsid w:val="00DE6CA9"/>
    <w:rsid w:val="00DF084C"/>
    <w:rsid w:val="00DF0DD9"/>
    <w:rsid w:val="00DF163E"/>
    <w:rsid w:val="00DF1C9B"/>
    <w:rsid w:val="00DF2851"/>
    <w:rsid w:val="00DF2E61"/>
    <w:rsid w:val="00DF3DBE"/>
    <w:rsid w:val="00DF5CF3"/>
    <w:rsid w:val="00DF71D3"/>
    <w:rsid w:val="00DF75AD"/>
    <w:rsid w:val="00E019DA"/>
    <w:rsid w:val="00E022DD"/>
    <w:rsid w:val="00E025F6"/>
    <w:rsid w:val="00E03F05"/>
    <w:rsid w:val="00E05ECE"/>
    <w:rsid w:val="00E0645B"/>
    <w:rsid w:val="00E07EA0"/>
    <w:rsid w:val="00E13E12"/>
    <w:rsid w:val="00E14794"/>
    <w:rsid w:val="00E155A4"/>
    <w:rsid w:val="00E15FFF"/>
    <w:rsid w:val="00E1638A"/>
    <w:rsid w:val="00E20D16"/>
    <w:rsid w:val="00E22E14"/>
    <w:rsid w:val="00E259A0"/>
    <w:rsid w:val="00E2663F"/>
    <w:rsid w:val="00E27630"/>
    <w:rsid w:val="00E3186A"/>
    <w:rsid w:val="00E323E4"/>
    <w:rsid w:val="00E34548"/>
    <w:rsid w:val="00E34D13"/>
    <w:rsid w:val="00E36416"/>
    <w:rsid w:val="00E37C89"/>
    <w:rsid w:val="00E42548"/>
    <w:rsid w:val="00E42F0C"/>
    <w:rsid w:val="00E43E15"/>
    <w:rsid w:val="00E454E4"/>
    <w:rsid w:val="00E46C10"/>
    <w:rsid w:val="00E47A36"/>
    <w:rsid w:val="00E47AF3"/>
    <w:rsid w:val="00E47B46"/>
    <w:rsid w:val="00E53A38"/>
    <w:rsid w:val="00E53E53"/>
    <w:rsid w:val="00E54EB4"/>
    <w:rsid w:val="00E601B8"/>
    <w:rsid w:val="00E603E0"/>
    <w:rsid w:val="00E61746"/>
    <w:rsid w:val="00E61CFC"/>
    <w:rsid w:val="00E6227F"/>
    <w:rsid w:val="00E62F4F"/>
    <w:rsid w:val="00E64F5A"/>
    <w:rsid w:val="00E71471"/>
    <w:rsid w:val="00E72C5E"/>
    <w:rsid w:val="00E73AAF"/>
    <w:rsid w:val="00E73B70"/>
    <w:rsid w:val="00E74284"/>
    <w:rsid w:val="00E8314E"/>
    <w:rsid w:val="00E87101"/>
    <w:rsid w:val="00E873EC"/>
    <w:rsid w:val="00E875E3"/>
    <w:rsid w:val="00E87E07"/>
    <w:rsid w:val="00E904B5"/>
    <w:rsid w:val="00E90976"/>
    <w:rsid w:val="00E91FF3"/>
    <w:rsid w:val="00E9356A"/>
    <w:rsid w:val="00E9378F"/>
    <w:rsid w:val="00E947FA"/>
    <w:rsid w:val="00E9506C"/>
    <w:rsid w:val="00E95B7C"/>
    <w:rsid w:val="00E97585"/>
    <w:rsid w:val="00EA071A"/>
    <w:rsid w:val="00EA09E4"/>
    <w:rsid w:val="00EA179F"/>
    <w:rsid w:val="00EA1A98"/>
    <w:rsid w:val="00EA2859"/>
    <w:rsid w:val="00EA4E12"/>
    <w:rsid w:val="00EA5C28"/>
    <w:rsid w:val="00EA5EA5"/>
    <w:rsid w:val="00EA6002"/>
    <w:rsid w:val="00EA711B"/>
    <w:rsid w:val="00EA71FA"/>
    <w:rsid w:val="00EA725D"/>
    <w:rsid w:val="00EB04EA"/>
    <w:rsid w:val="00EB1EA7"/>
    <w:rsid w:val="00EB267B"/>
    <w:rsid w:val="00EB28BE"/>
    <w:rsid w:val="00EB298E"/>
    <w:rsid w:val="00EB2E29"/>
    <w:rsid w:val="00EB357E"/>
    <w:rsid w:val="00EB53D4"/>
    <w:rsid w:val="00EB6608"/>
    <w:rsid w:val="00EB6DEC"/>
    <w:rsid w:val="00EB7112"/>
    <w:rsid w:val="00EC176A"/>
    <w:rsid w:val="00EC1D36"/>
    <w:rsid w:val="00EC21C4"/>
    <w:rsid w:val="00EC2637"/>
    <w:rsid w:val="00EC3294"/>
    <w:rsid w:val="00EC37DD"/>
    <w:rsid w:val="00EC47E1"/>
    <w:rsid w:val="00EC4A4C"/>
    <w:rsid w:val="00EC6656"/>
    <w:rsid w:val="00EC76B7"/>
    <w:rsid w:val="00EC795A"/>
    <w:rsid w:val="00ED0B64"/>
    <w:rsid w:val="00ED12B3"/>
    <w:rsid w:val="00ED1461"/>
    <w:rsid w:val="00ED3E03"/>
    <w:rsid w:val="00ED3E10"/>
    <w:rsid w:val="00ED5F1B"/>
    <w:rsid w:val="00ED6912"/>
    <w:rsid w:val="00EE0D95"/>
    <w:rsid w:val="00EE2DA3"/>
    <w:rsid w:val="00EE4A5C"/>
    <w:rsid w:val="00EE79A6"/>
    <w:rsid w:val="00EE79E4"/>
    <w:rsid w:val="00EF0EFE"/>
    <w:rsid w:val="00EF47DC"/>
    <w:rsid w:val="00EF54AA"/>
    <w:rsid w:val="00EF7DD0"/>
    <w:rsid w:val="00F01D9B"/>
    <w:rsid w:val="00F01FF9"/>
    <w:rsid w:val="00F044B8"/>
    <w:rsid w:val="00F06247"/>
    <w:rsid w:val="00F0696F"/>
    <w:rsid w:val="00F101E5"/>
    <w:rsid w:val="00F122F3"/>
    <w:rsid w:val="00F16FB6"/>
    <w:rsid w:val="00F201F2"/>
    <w:rsid w:val="00F21BAB"/>
    <w:rsid w:val="00F21C2E"/>
    <w:rsid w:val="00F230AF"/>
    <w:rsid w:val="00F23A28"/>
    <w:rsid w:val="00F24854"/>
    <w:rsid w:val="00F24B7E"/>
    <w:rsid w:val="00F2699F"/>
    <w:rsid w:val="00F26A4B"/>
    <w:rsid w:val="00F27E55"/>
    <w:rsid w:val="00F32BAC"/>
    <w:rsid w:val="00F3390B"/>
    <w:rsid w:val="00F34F85"/>
    <w:rsid w:val="00F35C5D"/>
    <w:rsid w:val="00F37BEC"/>
    <w:rsid w:val="00F424B8"/>
    <w:rsid w:val="00F43A5B"/>
    <w:rsid w:val="00F44F8E"/>
    <w:rsid w:val="00F45262"/>
    <w:rsid w:val="00F45D95"/>
    <w:rsid w:val="00F504B2"/>
    <w:rsid w:val="00F52F6F"/>
    <w:rsid w:val="00F534FF"/>
    <w:rsid w:val="00F537E3"/>
    <w:rsid w:val="00F56844"/>
    <w:rsid w:val="00F6356D"/>
    <w:rsid w:val="00F63A38"/>
    <w:rsid w:val="00F651FB"/>
    <w:rsid w:val="00F65380"/>
    <w:rsid w:val="00F65E32"/>
    <w:rsid w:val="00F66A6B"/>
    <w:rsid w:val="00F6760C"/>
    <w:rsid w:val="00F67979"/>
    <w:rsid w:val="00F700A3"/>
    <w:rsid w:val="00F704BC"/>
    <w:rsid w:val="00F70D47"/>
    <w:rsid w:val="00F70F30"/>
    <w:rsid w:val="00F710A9"/>
    <w:rsid w:val="00F7169C"/>
    <w:rsid w:val="00F71CE3"/>
    <w:rsid w:val="00F72A74"/>
    <w:rsid w:val="00F7383A"/>
    <w:rsid w:val="00F73EAC"/>
    <w:rsid w:val="00F743A5"/>
    <w:rsid w:val="00F745B2"/>
    <w:rsid w:val="00F75361"/>
    <w:rsid w:val="00F757BA"/>
    <w:rsid w:val="00F7645B"/>
    <w:rsid w:val="00F769E5"/>
    <w:rsid w:val="00F81A8B"/>
    <w:rsid w:val="00F834CB"/>
    <w:rsid w:val="00F84B3A"/>
    <w:rsid w:val="00F84EB5"/>
    <w:rsid w:val="00F84FE9"/>
    <w:rsid w:val="00F85713"/>
    <w:rsid w:val="00F8575B"/>
    <w:rsid w:val="00F85B61"/>
    <w:rsid w:val="00F8677A"/>
    <w:rsid w:val="00F86999"/>
    <w:rsid w:val="00F86AC4"/>
    <w:rsid w:val="00F87BEC"/>
    <w:rsid w:val="00F90EF8"/>
    <w:rsid w:val="00F913BC"/>
    <w:rsid w:val="00F91C03"/>
    <w:rsid w:val="00F92195"/>
    <w:rsid w:val="00F940D0"/>
    <w:rsid w:val="00F9466E"/>
    <w:rsid w:val="00F957FA"/>
    <w:rsid w:val="00F9583C"/>
    <w:rsid w:val="00F9625B"/>
    <w:rsid w:val="00F96460"/>
    <w:rsid w:val="00F967D9"/>
    <w:rsid w:val="00F96CFF"/>
    <w:rsid w:val="00F97DD7"/>
    <w:rsid w:val="00FA037A"/>
    <w:rsid w:val="00FA0892"/>
    <w:rsid w:val="00FA0DAB"/>
    <w:rsid w:val="00FA2578"/>
    <w:rsid w:val="00FA2A1C"/>
    <w:rsid w:val="00FA2D68"/>
    <w:rsid w:val="00FA4F24"/>
    <w:rsid w:val="00FA6471"/>
    <w:rsid w:val="00FA7E4B"/>
    <w:rsid w:val="00FB2531"/>
    <w:rsid w:val="00FB2B4C"/>
    <w:rsid w:val="00FB3134"/>
    <w:rsid w:val="00FB37D7"/>
    <w:rsid w:val="00FB3D2C"/>
    <w:rsid w:val="00FB436D"/>
    <w:rsid w:val="00FB4B35"/>
    <w:rsid w:val="00FB4FFC"/>
    <w:rsid w:val="00FB5B05"/>
    <w:rsid w:val="00FB6D06"/>
    <w:rsid w:val="00FC02EB"/>
    <w:rsid w:val="00FC189F"/>
    <w:rsid w:val="00FC26B0"/>
    <w:rsid w:val="00FC6EAD"/>
    <w:rsid w:val="00FC7850"/>
    <w:rsid w:val="00FC7EAD"/>
    <w:rsid w:val="00FD03AC"/>
    <w:rsid w:val="00FD10B8"/>
    <w:rsid w:val="00FD22C9"/>
    <w:rsid w:val="00FD2CE9"/>
    <w:rsid w:val="00FD3A36"/>
    <w:rsid w:val="00FD4617"/>
    <w:rsid w:val="00FD4FB2"/>
    <w:rsid w:val="00FD563C"/>
    <w:rsid w:val="00FD5DCA"/>
    <w:rsid w:val="00FD716C"/>
    <w:rsid w:val="00FD7890"/>
    <w:rsid w:val="00FE23C5"/>
    <w:rsid w:val="00FE3E57"/>
    <w:rsid w:val="00FE4173"/>
    <w:rsid w:val="00FE64D6"/>
    <w:rsid w:val="00FE6758"/>
    <w:rsid w:val="00FE74DE"/>
    <w:rsid w:val="00FE7816"/>
    <w:rsid w:val="00FE79AE"/>
    <w:rsid w:val="00FE7E07"/>
    <w:rsid w:val="00FF19FB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1B8AA"/>
  <w15:docId w15:val="{1DA5E49C-B0D5-4FDA-872B-DCAF5AEE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07A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E07A8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CE07A8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CE07A8"/>
    <w:pPr>
      <w:keepNext/>
      <w:outlineLvl w:val="2"/>
    </w:pPr>
    <w:rPr>
      <w:b/>
      <w:bCs/>
      <w:sz w:val="26"/>
    </w:rPr>
  </w:style>
  <w:style w:type="paragraph" w:styleId="Nagwek4">
    <w:name w:val="heading 4"/>
    <w:basedOn w:val="Normalny"/>
    <w:next w:val="Normalny"/>
    <w:qFormat/>
    <w:rsid w:val="00CE07A8"/>
    <w:pPr>
      <w:keepNext/>
      <w:outlineLvl w:val="3"/>
    </w:pPr>
    <w:rPr>
      <w:b/>
      <w:bCs/>
      <w:spacing w:val="-11"/>
      <w:sz w:val="28"/>
    </w:rPr>
  </w:style>
  <w:style w:type="paragraph" w:styleId="Nagwek5">
    <w:name w:val="heading 5"/>
    <w:basedOn w:val="Normalny"/>
    <w:next w:val="Normalny"/>
    <w:qFormat/>
    <w:rsid w:val="00CE07A8"/>
    <w:pPr>
      <w:keepNext/>
      <w:shd w:val="clear" w:color="auto" w:fill="FFFFFF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CE07A8"/>
    <w:pPr>
      <w:ind w:left="92" w:hanging="92"/>
    </w:pPr>
  </w:style>
  <w:style w:type="paragraph" w:styleId="Tytu">
    <w:name w:val="Title"/>
    <w:basedOn w:val="Normalny"/>
    <w:qFormat/>
    <w:rsid w:val="00CE07A8"/>
    <w:pPr>
      <w:jc w:val="center"/>
    </w:pPr>
    <w:rPr>
      <w:b/>
      <w:bCs/>
      <w:sz w:val="28"/>
    </w:rPr>
  </w:style>
  <w:style w:type="paragraph" w:styleId="Nagwek">
    <w:name w:val="header"/>
    <w:basedOn w:val="Normalny"/>
    <w:rsid w:val="00CE07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07A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CE07A8"/>
    <w:rPr>
      <w:b/>
      <w:bCs/>
    </w:rPr>
  </w:style>
  <w:style w:type="character" w:styleId="Numerstrony">
    <w:name w:val="page number"/>
    <w:basedOn w:val="Domylnaczcionkaakapitu"/>
    <w:rsid w:val="00CE07A8"/>
  </w:style>
  <w:style w:type="paragraph" w:styleId="Podtytu">
    <w:name w:val="Subtitle"/>
    <w:basedOn w:val="Normalny"/>
    <w:qFormat/>
    <w:rsid w:val="00CE07A8"/>
    <w:pPr>
      <w:spacing w:after="60"/>
      <w:jc w:val="center"/>
      <w:outlineLvl w:val="1"/>
    </w:pPr>
    <w:rPr>
      <w:rFonts w:ascii="Arial" w:hAnsi="Arial" w:cs="Arial"/>
    </w:rPr>
  </w:style>
  <w:style w:type="character" w:styleId="Hipercze">
    <w:name w:val="Hyperlink"/>
    <w:rsid w:val="002D29FF"/>
    <w:rPr>
      <w:strike w:val="0"/>
      <w:dstrike w:val="0"/>
      <w:color w:val="CC0000"/>
      <w:u w:val="none"/>
      <w:effect w:val="none"/>
    </w:rPr>
  </w:style>
  <w:style w:type="paragraph" w:styleId="Akapitzlist">
    <w:name w:val="List Paragraph"/>
    <w:basedOn w:val="Normalny"/>
    <w:qFormat/>
    <w:rsid w:val="0065589F"/>
    <w:pPr>
      <w:keepNext/>
      <w:widowControl w:val="0"/>
      <w:pBdr>
        <w:top w:val="nil"/>
        <w:left w:val="nil"/>
        <w:bottom w:val="nil"/>
        <w:right w:val="nil"/>
      </w:pBdr>
      <w:suppressAutoHyphens/>
      <w:ind w:left="720"/>
      <w:textAlignment w:val="baseline"/>
    </w:pPr>
    <w:rPr>
      <w:rFonts w:ascii="Liberation Serif" w:eastAsia="SimSun" w:hAnsi="Liberation Serif" w:cs="Mangal"/>
      <w:lang w:eastAsia="zh-CN" w:bidi="hi-IN"/>
    </w:rPr>
  </w:style>
  <w:style w:type="character" w:customStyle="1" w:styleId="Nagwek9Znak">
    <w:name w:val="Nagłówek 9 Znak"/>
    <w:rsid w:val="0065589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rsid w:val="003C590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C590C"/>
    <w:rPr>
      <w:rFonts w:ascii="Segoe UI" w:hAnsi="Segoe UI" w:cs="Segoe UI"/>
      <w:sz w:val="18"/>
      <w:szCs w:val="18"/>
    </w:rPr>
  </w:style>
  <w:style w:type="paragraph" w:customStyle="1" w:styleId="zawartotabeli">
    <w:name w:val="zawartotabeli"/>
    <w:basedOn w:val="Normalny"/>
    <w:rsid w:val="00F26A4B"/>
    <w:pPr>
      <w:spacing w:before="100" w:beforeAutospacing="1" w:after="100" w:afterAutospacing="1"/>
    </w:pPr>
    <w:rPr>
      <w:rFonts w:eastAsia="Calibri"/>
    </w:rPr>
  </w:style>
  <w:style w:type="character" w:customStyle="1" w:styleId="Domylnaczcionkaakapitu1">
    <w:name w:val="Domyślna czcionka akapitu1"/>
    <w:qFormat/>
    <w:rsid w:val="000F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77FA3-CA94-4BE8-8B48-767AF5DC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2420</Words>
  <Characters>14526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techniczne dla lekkiego specjalnego samochodu rozpoznawczego z funkcją ratownictwa chemiczno-ekologicznego</vt:lpstr>
    </vt:vector>
  </TitlesOfParts>
  <Company>.</Company>
  <LinksUpToDate>false</LinksUpToDate>
  <CharactersWithSpaces>16913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techniczne dla lekkiego specjalnego samochodu rozpoznawczego z funkcją ratownictwa chemiczno-ekologicznego</dc:title>
  <dc:creator>kgargas</dc:creator>
  <cp:lastModifiedBy>M.Fischer-Sroka (KW Katowice)</cp:lastModifiedBy>
  <cp:revision>69</cp:revision>
  <cp:lastPrinted>2018-05-29T08:55:00Z</cp:lastPrinted>
  <dcterms:created xsi:type="dcterms:W3CDTF">2025-05-29T11:01:00Z</dcterms:created>
  <dcterms:modified xsi:type="dcterms:W3CDTF">2025-06-02T06:34:00Z</dcterms:modified>
</cp:coreProperties>
</file>