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B61CDCD" w14:textId="1BC1749A" w:rsidR="00CD68DA" w:rsidRPr="00401586" w:rsidRDefault="00CD68DA" w:rsidP="00CD68DA">
      <w:pPr>
        <w:spacing w:line="276" w:lineRule="auto"/>
        <w:jc w:val="right"/>
        <w:rPr>
          <w:rFonts w:eastAsia="SimSun"/>
          <w:b/>
          <w:iCs/>
          <w:kern w:val="1"/>
          <w:sz w:val="20"/>
          <w:szCs w:val="20"/>
          <w:lang w:eastAsia="pl-PL"/>
        </w:rPr>
      </w:pPr>
      <w:r>
        <w:rPr>
          <w:rFonts w:eastAsia="SimSun"/>
          <w:b/>
          <w:bCs/>
          <w:iCs/>
          <w:kern w:val="1"/>
          <w:sz w:val="20"/>
          <w:szCs w:val="20"/>
          <w:lang w:eastAsia="pl-PL"/>
        </w:rPr>
        <w:t>Załącznik</w:t>
      </w:r>
      <w:r w:rsidRPr="004666C3">
        <w:rPr>
          <w:rFonts w:eastAsia="SimSun"/>
          <w:b/>
          <w:bCs/>
          <w:iCs/>
          <w:kern w:val="1"/>
          <w:sz w:val="20"/>
          <w:szCs w:val="20"/>
          <w:lang w:eastAsia="pl-PL"/>
        </w:rPr>
        <w:t xml:space="preserve"> nr </w:t>
      </w:r>
      <w:r>
        <w:rPr>
          <w:rFonts w:eastAsia="SimSun"/>
          <w:b/>
          <w:bCs/>
          <w:iCs/>
          <w:kern w:val="1"/>
          <w:sz w:val="20"/>
          <w:szCs w:val="20"/>
          <w:lang w:eastAsia="pl-PL"/>
        </w:rPr>
        <w:t>7</w:t>
      </w:r>
      <w:r w:rsidRPr="004666C3">
        <w:rPr>
          <w:rFonts w:eastAsia="SimSun"/>
          <w:b/>
          <w:bCs/>
          <w:iCs/>
          <w:kern w:val="1"/>
          <w:sz w:val="20"/>
          <w:szCs w:val="20"/>
          <w:lang w:eastAsia="pl-PL"/>
        </w:rPr>
        <w:t xml:space="preserve"> </w:t>
      </w:r>
      <w:r w:rsidRPr="004666C3">
        <w:rPr>
          <w:rFonts w:eastAsia="SimSun"/>
          <w:b/>
          <w:iCs/>
          <w:kern w:val="1"/>
          <w:sz w:val="20"/>
          <w:szCs w:val="20"/>
          <w:lang w:eastAsia="pl-PL"/>
        </w:rPr>
        <w:t>do SWZ</w:t>
      </w:r>
    </w:p>
    <w:p w14:paraId="7290E4ED" w14:textId="77777777" w:rsidR="00A5669D" w:rsidRDefault="00A5669D" w:rsidP="0003139D">
      <w:pPr>
        <w:spacing w:line="288" w:lineRule="auto"/>
        <w:jc w:val="center"/>
        <w:rPr>
          <w:b/>
          <w:sz w:val="28"/>
        </w:rPr>
      </w:pPr>
    </w:p>
    <w:p w14:paraId="7BFB58BF" w14:textId="7459FC14" w:rsidR="00DE572A" w:rsidRDefault="00A5669D" w:rsidP="0003139D">
      <w:pPr>
        <w:spacing w:line="288" w:lineRule="auto"/>
        <w:jc w:val="center"/>
        <w:rPr>
          <w:b/>
          <w:sz w:val="28"/>
        </w:rPr>
      </w:pPr>
      <w:r>
        <w:rPr>
          <w:b/>
          <w:sz w:val="28"/>
        </w:rPr>
        <w:t xml:space="preserve">WZÓR </w:t>
      </w:r>
      <w:r w:rsidR="00DE572A">
        <w:rPr>
          <w:b/>
          <w:sz w:val="28"/>
        </w:rPr>
        <w:t>UMOW</w:t>
      </w:r>
      <w:r>
        <w:rPr>
          <w:b/>
          <w:sz w:val="28"/>
        </w:rPr>
        <w:t>Y</w:t>
      </w:r>
      <w:r w:rsidR="00DE572A">
        <w:rPr>
          <w:b/>
          <w:sz w:val="28"/>
        </w:rPr>
        <w:t xml:space="preserve"> </w:t>
      </w:r>
      <w:r w:rsidR="00DE572A" w:rsidRPr="00F56F8D">
        <w:rPr>
          <w:b/>
          <w:sz w:val="28"/>
        </w:rPr>
        <w:t xml:space="preserve"> </w:t>
      </w:r>
      <w:r w:rsidR="00CA1F0C">
        <w:rPr>
          <w:b/>
          <w:sz w:val="28"/>
        </w:rPr>
        <w:t>nr</w:t>
      </w:r>
      <w:r w:rsidR="00DB1115">
        <w:rPr>
          <w:b/>
          <w:sz w:val="28"/>
        </w:rPr>
        <w:t xml:space="preserve"> ZP.272.12.2024 (Część 1/Część2)</w:t>
      </w:r>
      <w:r w:rsidR="009D475F">
        <w:rPr>
          <w:b/>
          <w:sz w:val="28"/>
        </w:rPr>
        <w:t>*</w:t>
      </w:r>
    </w:p>
    <w:p w14:paraId="74888F1F" w14:textId="1FF49312" w:rsidR="00DE572A" w:rsidRDefault="00394200" w:rsidP="0003139D">
      <w:pPr>
        <w:spacing w:line="288" w:lineRule="auto"/>
        <w:jc w:val="center"/>
        <w:rPr>
          <w:b/>
        </w:rPr>
      </w:pPr>
      <w:r>
        <w:rPr>
          <w:b/>
        </w:rPr>
        <w:t>z dnia</w:t>
      </w:r>
      <w:r w:rsidR="001948A3">
        <w:rPr>
          <w:b/>
        </w:rPr>
        <w:t xml:space="preserve"> </w:t>
      </w:r>
      <w:r w:rsidR="00DB1115">
        <w:rPr>
          <w:b/>
        </w:rPr>
        <w:t>………</w:t>
      </w:r>
      <w:r w:rsidR="00932FA0">
        <w:rPr>
          <w:b/>
        </w:rPr>
        <w:t>.</w:t>
      </w:r>
      <w:r w:rsidR="00713CB5">
        <w:rPr>
          <w:b/>
        </w:rPr>
        <w:t>202</w:t>
      </w:r>
      <w:r w:rsidR="00CA1F0C">
        <w:rPr>
          <w:b/>
        </w:rPr>
        <w:t>4</w:t>
      </w:r>
      <w:r w:rsidR="00DE572A" w:rsidRPr="00F42BCA">
        <w:rPr>
          <w:b/>
        </w:rPr>
        <w:t xml:space="preserve"> r. </w:t>
      </w:r>
    </w:p>
    <w:p w14:paraId="3ED62FF7" w14:textId="77777777" w:rsidR="00CA1F0C" w:rsidRPr="00CA1F0C" w:rsidRDefault="00CA1F0C" w:rsidP="00CA1F0C">
      <w:pPr>
        <w:spacing w:line="288" w:lineRule="auto"/>
        <w:jc w:val="center"/>
        <w:rPr>
          <w:b/>
        </w:rPr>
      </w:pPr>
      <w:r w:rsidRPr="00CA1F0C">
        <w:rPr>
          <w:b/>
        </w:rPr>
        <w:t>na wykonanie usług projektowych</w:t>
      </w:r>
    </w:p>
    <w:p w14:paraId="59060118" w14:textId="7FABBDFB" w:rsidR="00A5669D" w:rsidRDefault="00CA1F0C" w:rsidP="00A5669D">
      <w:pPr>
        <w:spacing w:line="288" w:lineRule="auto"/>
        <w:jc w:val="center"/>
        <w:rPr>
          <w:b/>
        </w:rPr>
      </w:pPr>
      <w:r w:rsidRPr="00CA1F0C">
        <w:rPr>
          <w:b/>
        </w:rPr>
        <w:t>w ramach zadań</w:t>
      </w:r>
      <w:r>
        <w:rPr>
          <w:b/>
        </w:rPr>
        <w:t xml:space="preserve">  pn.: </w:t>
      </w:r>
      <w:r w:rsidRPr="00CA1F0C">
        <w:rPr>
          <w:b/>
        </w:rPr>
        <w:t>,,Opracowanie dokumentacji projektowej ścieżek rowerowych na terenie Gminy Skarszewy”  – z podziałem na</w:t>
      </w:r>
      <w:r w:rsidR="00A5669D">
        <w:rPr>
          <w:b/>
        </w:rPr>
        <w:t xml:space="preserve"> części</w:t>
      </w:r>
    </w:p>
    <w:p w14:paraId="29C0A12F" w14:textId="77777777" w:rsidR="00CB1185" w:rsidRPr="00F42BCA" w:rsidRDefault="00CB1185" w:rsidP="00CA1F0C">
      <w:pPr>
        <w:spacing w:line="288" w:lineRule="auto"/>
        <w:jc w:val="center"/>
        <w:rPr>
          <w:b/>
        </w:rPr>
      </w:pPr>
    </w:p>
    <w:p w14:paraId="6706F27A" w14:textId="77777777" w:rsidR="00CB1185" w:rsidRPr="00CB1185" w:rsidRDefault="00CB1185" w:rsidP="00CB1185">
      <w:pPr>
        <w:spacing w:line="288" w:lineRule="auto"/>
        <w:jc w:val="both"/>
        <w:rPr>
          <w:sz w:val="22"/>
          <w:szCs w:val="22"/>
        </w:rPr>
      </w:pPr>
      <w:r w:rsidRPr="00CB1185">
        <w:rPr>
          <w:sz w:val="22"/>
          <w:szCs w:val="22"/>
        </w:rPr>
        <w:t>zawarta w Skarszewach w dniu ……………. 2024 roku</w:t>
      </w:r>
    </w:p>
    <w:p w14:paraId="10912ABC" w14:textId="77777777" w:rsidR="00CB1185" w:rsidRPr="00CB1185" w:rsidRDefault="00CB1185" w:rsidP="00CB1185">
      <w:pPr>
        <w:spacing w:line="288" w:lineRule="auto"/>
        <w:jc w:val="both"/>
        <w:rPr>
          <w:sz w:val="22"/>
          <w:szCs w:val="22"/>
        </w:rPr>
      </w:pPr>
      <w:r w:rsidRPr="00CB1185">
        <w:rPr>
          <w:sz w:val="22"/>
          <w:szCs w:val="22"/>
        </w:rPr>
        <w:t>pomiędzy:</w:t>
      </w:r>
    </w:p>
    <w:p w14:paraId="2C211DCE" w14:textId="77777777" w:rsidR="00CB1185" w:rsidRPr="00CB1185" w:rsidRDefault="00CB1185" w:rsidP="00CB1185">
      <w:pPr>
        <w:spacing w:line="288" w:lineRule="auto"/>
        <w:jc w:val="both"/>
        <w:rPr>
          <w:sz w:val="22"/>
          <w:szCs w:val="22"/>
        </w:rPr>
      </w:pPr>
    </w:p>
    <w:p w14:paraId="0D812176" w14:textId="3DD2BF2E" w:rsidR="00CB1185" w:rsidRPr="001251C3" w:rsidRDefault="00CB1185" w:rsidP="00CB1185">
      <w:pPr>
        <w:spacing w:line="288" w:lineRule="auto"/>
        <w:jc w:val="both"/>
        <w:rPr>
          <w:b/>
          <w:bCs/>
          <w:sz w:val="22"/>
          <w:szCs w:val="22"/>
        </w:rPr>
      </w:pPr>
      <w:r w:rsidRPr="001251C3">
        <w:rPr>
          <w:b/>
          <w:bCs/>
          <w:sz w:val="22"/>
          <w:szCs w:val="22"/>
        </w:rPr>
        <w:t>Gminą Skarszewy, z siedzibą w Skarszewach (kod pocztowy: 83-250) , pl. Gen. Hallera 18, NIP: 592-20-56-164, REGON: 191675741, reprezentowaną przez</w:t>
      </w:r>
    </w:p>
    <w:p w14:paraId="2DED5322" w14:textId="77777777" w:rsidR="00CB1185" w:rsidRPr="001251C3" w:rsidRDefault="00CB1185" w:rsidP="00CB1185">
      <w:pPr>
        <w:spacing w:line="288" w:lineRule="auto"/>
        <w:jc w:val="both"/>
        <w:rPr>
          <w:b/>
          <w:bCs/>
          <w:sz w:val="22"/>
          <w:szCs w:val="22"/>
        </w:rPr>
      </w:pPr>
      <w:r w:rsidRPr="001251C3">
        <w:rPr>
          <w:b/>
          <w:bCs/>
          <w:sz w:val="22"/>
          <w:szCs w:val="22"/>
        </w:rPr>
        <w:t>Jacka Pauli – Burmistrza Skarszew</w:t>
      </w:r>
    </w:p>
    <w:p w14:paraId="049AF9BA" w14:textId="77777777" w:rsidR="00CB1185" w:rsidRPr="001251C3" w:rsidRDefault="00CB1185" w:rsidP="00CB1185">
      <w:pPr>
        <w:spacing w:line="288" w:lineRule="auto"/>
        <w:jc w:val="both"/>
        <w:rPr>
          <w:b/>
          <w:bCs/>
          <w:sz w:val="22"/>
          <w:szCs w:val="22"/>
        </w:rPr>
      </w:pPr>
      <w:r w:rsidRPr="001251C3">
        <w:rPr>
          <w:b/>
          <w:bCs/>
          <w:sz w:val="22"/>
          <w:szCs w:val="22"/>
        </w:rPr>
        <w:t xml:space="preserve">przy udziale: </w:t>
      </w:r>
    </w:p>
    <w:p w14:paraId="486AF4CA" w14:textId="77777777" w:rsidR="00CB1185" w:rsidRPr="001251C3" w:rsidRDefault="00CB1185" w:rsidP="00CB1185">
      <w:pPr>
        <w:spacing w:line="288" w:lineRule="auto"/>
        <w:jc w:val="both"/>
        <w:rPr>
          <w:b/>
          <w:bCs/>
          <w:sz w:val="22"/>
          <w:szCs w:val="22"/>
        </w:rPr>
      </w:pPr>
      <w:r w:rsidRPr="001251C3">
        <w:rPr>
          <w:b/>
          <w:bCs/>
          <w:sz w:val="22"/>
          <w:szCs w:val="22"/>
        </w:rPr>
        <w:t>Joanny Brzezińskiej - p.o. Naczelnika Wydziału Finansowego (Głównej Księgowej Urzędu     -Miejskiego)</w:t>
      </w:r>
    </w:p>
    <w:p w14:paraId="4A3DC745" w14:textId="77777777" w:rsidR="00CB1185" w:rsidRPr="00CB1185" w:rsidRDefault="00CB1185" w:rsidP="00CB1185">
      <w:pPr>
        <w:spacing w:line="288" w:lineRule="auto"/>
        <w:jc w:val="both"/>
        <w:rPr>
          <w:sz w:val="22"/>
          <w:szCs w:val="22"/>
        </w:rPr>
      </w:pPr>
      <w:r w:rsidRPr="00CB1185">
        <w:rPr>
          <w:sz w:val="22"/>
          <w:szCs w:val="22"/>
        </w:rPr>
        <w:t xml:space="preserve">zwanym w dalszej części umowy </w:t>
      </w:r>
      <w:r w:rsidRPr="001251C3">
        <w:rPr>
          <w:b/>
          <w:bCs/>
          <w:sz w:val="22"/>
          <w:szCs w:val="22"/>
        </w:rPr>
        <w:t xml:space="preserve">„Zamawiającym”  </w:t>
      </w:r>
    </w:p>
    <w:p w14:paraId="3F126C65" w14:textId="77777777" w:rsidR="00CB1185" w:rsidRPr="00CB1185" w:rsidRDefault="00CB1185" w:rsidP="00CB1185">
      <w:pPr>
        <w:spacing w:line="288" w:lineRule="auto"/>
        <w:jc w:val="both"/>
        <w:rPr>
          <w:sz w:val="22"/>
          <w:szCs w:val="22"/>
        </w:rPr>
      </w:pPr>
      <w:r w:rsidRPr="00CB1185">
        <w:rPr>
          <w:sz w:val="22"/>
          <w:szCs w:val="22"/>
        </w:rPr>
        <w:t xml:space="preserve">a </w:t>
      </w:r>
    </w:p>
    <w:p w14:paraId="40D53FB9" w14:textId="67AA2DBD" w:rsidR="00CB1185" w:rsidRPr="00CB1185" w:rsidRDefault="00CB1185" w:rsidP="00CB1185">
      <w:pPr>
        <w:spacing w:line="288" w:lineRule="auto"/>
        <w:jc w:val="both"/>
        <w:rPr>
          <w:sz w:val="22"/>
          <w:szCs w:val="22"/>
        </w:rPr>
      </w:pPr>
      <w:r w:rsidRPr="00CB1185">
        <w:rPr>
          <w:sz w:val="22"/>
          <w:szCs w:val="22"/>
        </w:rPr>
        <w:t>……………………………………</w:t>
      </w:r>
      <w:r w:rsidR="001251C3">
        <w:rPr>
          <w:sz w:val="22"/>
          <w:szCs w:val="22"/>
        </w:rPr>
        <w:t xml:space="preserve"> </w:t>
      </w:r>
      <w:r w:rsidRPr="00CB1185">
        <w:rPr>
          <w:sz w:val="22"/>
          <w:szCs w:val="22"/>
        </w:rPr>
        <w:t xml:space="preserve">z siedzibą w ………………………. (kod pocztowy: ……………………………..),                                    przy ul. ………………………….., NIP: ………………. REGON: ………………………… wpisaną do rejestru przedsiębiorców Krajowego Rejestru Sądowego, dla której akta rejestrowe prowadzi Sąd Rejonowy .............. w …………. Wydział …………… Gospodarczy – Krajowego Rejestru Sądowego pod nr KRS …………………., REGON …………………….., NIP ………………………, kapitał zakładowy: ……………….. – wpłacony w całości, zwanym reprezentowanym przez: </w:t>
      </w:r>
    </w:p>
    <w:p w14:paraId="4FFA7EAA" w14:textId="77777777" w:rsidR="00CB1185" w:rsidRPr="00CB1185" w:rsidRDefault="00CB1185" w:rsidP="00CB1185">
      <w:pPr>
        <w:spacing w:line="288" w:lineRule="auto"/>
        <w:jc w:val="both"/>
        <w:rPr>
          <w:sz w:val="22"/>
          <w:szCs w:val="22"/>
        </w:rPr>
      </w:pPr>
      <w:r w:rsidRPr="00CB1185">
        <w:rPr>
          <w:sz w:val="22"/>
          <w:szCs w:val="22"/>
        </w:rPr>
        <w:t xml:space="preserve">……………………. - ……………………………………………………. </w:t>
      </w:r>
    </w:p>
    <w:p w14:paraId="57DA0D28" w14:textId="77777777" w:rsidR="00CB1185" w:rsidRPr="00CB1185" w:rsidRDefault="00CB1185" w:rsidP="00CB1185">
      <w:pPr>
        <w:spacing w:line="288" w:lineRule="auto"/>
        <w:jc w:val="both"/>
        <w:rPr>
          <w:sz w:val="22"/>
          <w:szCs w:val="22"/>
        </w:rPr>
      </w:pPr>
      <w:r w:rsidRPr="00CB1185">
        <w:rPr>
          <w:sz w:val="22"/>
          <w:szCs w:val="22"/>
        </w:rPr>
        <w:t xml:space="preserve">…………………… - ……………………………………………………… </w:t>
      </w:r>
    </w:p>
    <w:p w14:paraId="6337A9B8" w14:textId="77777777" w:rsidR="00CB1185" w:rsidRPr="001251C3" w:rsidRDefault="00CB1185" w:rsidP="00CB1185">
      <w:pPr>
        <w:spacing w:line="288" w:lineRule="auto"/>
        <w:jc w:val="both"/>
        <w:rPr>
          <w:b/>
          <w:bCs/>
          <w:sz w:val="22"/>
          <w:szCs w:val="22"/>
        </w:rPr>
      </w:pPr>
      <w:r w:rsidRPr="00CB1185">
        <w:rPr>
          <w:sz w:val="22"/>
          <w:szCs w:val="22"/>
        </w:rPr>
        <w:t xml:space="preserve">zwanym w dalszej części umowy </w:t>
      </w:r>
      <w:r w:rsidRPr="001251C3">
        <w:rPr>
          <w:b/>
          <w:bCs/>
          <w:sz w:val="22"/>
          <w:szCs w:val="22"/>
        </w:rPr>
        <w:t>„Wykonawcą”</w:t>
      </w:r>
    </w:p>
    <w:p w14:paraId="6976F127" w14:textId="0FF8BCAA" w:rsidR="00CB1185" w:rsidRDefault="00CB1185" w:rsidP="00CB1185">
      <w:pPr>
        <w:spacing w:line="288" w:lineRule="auto"/>
        <w:jc w:val="both"/>
        <w:rPr>
          <w:sz w:val="22"/>
          <w:szCs w:val="22"/>
        </w:rPr>
      </w:pPr>
      <w:r w:rsidRPr="00CB1185">
        <w:rPr>
          <w:sz w:val="22"/>
          <w:szCs w:val="22"/>
        </w:rPr>
        <w:t xml:space="preserve">zwanymi w dalszej części umowy łącznie </w:t>
      </w:r>
      <w:r w:rsidRPr="001251C3">
        <w:rPr>
          <w:b/>
          <w:bCs/>
          <w:sz w:val="22"/>
          <w:szCs w:val="22"/>
        </w:rPr>
        <w:t>„Stronami”</w:t>
      </w:r>
      <w:r w:rsidR="00163C68">
        <w:rPr>
          <w:b/>
          <w:bCs/>
          <w:sz w:val="22"/>
          <w:szCs w:val="22"/>
        </w:rPr>
        <w:t xml:space="preserve"> </w:t>
      </w:r>
    </w:p>
    <w:p w14:paraId="03E77FA8" w14:textId="77777777" w:rsidR="001251C3" w:rsidRPr="00CB1185" w:rsidRDefault="001251C3" w:rsidP="00CB1185">
      <w:pPr>
        <w:spacing w:line="288" w:lineRule="auto"/>
        <w:jc w:val="both"/>
        <w:rPr>
          <w:sz w:val="22"/>
          <w:szCs w:val="22"/>
        </w:rPr>
      </w:pPr>
    </w:p>
    <w:p w14:paraId="263CF554" w14:textId="74850BC0" w:rsidR="00CB2981" w:rsidRPr="00DB1115" w:rsidRDefault="00CB1185" w:rsidP="00CB1185">
      <w:pPr>
        <w:spacing w:line="288" w:lineRule="auto"/>
        <w:jc w:val="both"/>
        <w:rPr>
          <w:sz w:val="22"/>
          <w:szCs w:val="22"/>
        </w:rPr>
      </w:pPr>
      <w:r w:rsidRPr="00DB1115">
        <w:rPr>
          <w:sz w:val="22"/>
          <w:szCs w:val="22"/>
        </w:rPr>
        <w:t xml:space="preserve">w wyniku przeprowadzonego postępowania o udzielenie zamówienia publicznego realizowanego w trybie przetargu nieograniczonego, na podstawie przepisów ustawy z dnia z 11 września 2019 r. – Prawo zamówień publicznych </w:t>
      </w:r>
      <w:r w:rsidR="00DB1115" w:rsidRPr="00DB1115">
        <w:rPr>
          <w:sz w:val="22"/>
          <w:szCs w:val="22"/>
          <w:lang w:bidi="pl-PL"/>
        </w:rPr>
        <w:t>(Dz. U. z 2024 r., poz. 1320)</w:t>
      </w:r>
      <w:r w:rsidRPr="00DB1115">
        <w:rPr>
          <w:sz w:val="22"/>
          <w:szCs w:val="22"/>
        </w:rPr>
        <w:t xml:space="preserve"> zwana dalej „Ustawą", została zawarta Umowa, zwana dalej „Umową", o następującej treści:</w:t>
      </w:r>
    </w:p>
    <w:p w14:paraId="32B2374F" w14:textId="77777777" w:rsidR="001251C3" w:rsidRPr="00355017" w:rsidRDefault="001251C3" w:rsidP="00CB1185">
      <w:pPr>
        <w:spacing w:line="288" w:lineRule="auto"/>
        <w:jc w:val="both"/>
        <w:rPr>
          <w:sz w:val="22"/>
          <w:szCs w:val="22"/>
        </w:rPr>
      </w:pPr>
    </w:p>
    <w:p w14:paraId="0B9C71A8" w14:textId="77777777" w:rsidR="00DE572A" w:rsidRDefault="00DE572A" w:rsidP="0081166E">
      <w:pPr>
        <w:widowControl/>
        <w:suppressAutoHyphens w:val="0"/>
        <w:spacing w:line="288" w:lineRule="auto"/>
        <w:jc w:val="center"/>
        <w:rPr>
          <w:b/>
          <w:bCs/>
          <w:sz w:val="22"/>
          <w:szCs w:val="22"/>
          <w:lang w:eastAsia="pl-PL"/>
        </w:rPr>
      </w:pPr>
      <w:r w:rsidRPr="00355017">
        <w:rPr>
          <w:b/>
          <w:bCs/>
          <w:sz w:val="22"/>
          <w:szCs w:val="22"/>
          <w:lang w:eastAsia="pl-PL"/>
        </w:rPr>
        <w:t>§ 1</w:t>
      </w:r>
    </w:p>
    <w:p w14:paraId="0BC10137" w14:textId="77777777" w:rsidR="00DE572A" w:rsidRDefault="00DE572A" w:rsidP="0081166E">
      <w:pPr>
        <w:widowControl/>
        <w:suppressAutoHyphens w:val="0"/>
        <w:spacing w:line="288" w:lineRule="auto"/>
        <w:jc w:val="center"/>
        <w:rPr>
          <w:b/>
          <w:bCs/>
          <w:sz w:val="22"/>
          <w:szCs w:val="22"/>
          <w:lang w:eastAsia="pl-PL"/>
        </w:rPr>
      </w:pPr>
      <w:r w:rsidRPr="0081166E">
        <w:rPr>
          <w:b/>
          <w:bCs/>
          <w:sz w:val="22"/>
          <w:szCs w:val="22"/>
          <w:lang w:eastAsia="pl-PL"/>
        </w:rPr>
        <w:t xml:space="preserve"> </w:t>
      </w:r>
      <w:r w:rsidRPr="00355017">
        <w:rPr>
          <w:b/>
          <w:bCs/>
          <w:sz w:val="22"/>
          <w:szCs w:val="22"/>
          <w:lang w:eastAsia="pl-PL"/>
        </w:rPr>
        <w:t>Przedmiot Umowy</w:t>
      </w:r>
    </w:p>
    <w:p w14:paraId="698DC11A" w14:textId="77777777" w:rsidR="0072695C" w:rsidRPr="0096407C" w:rsidRDefault="0072695C" w:rsidP="0081166E">
      <w:pPr>
        <w:widowControl/>
        <w:suppressAutoHyphens w:val="0"/>
        <w:spacing w:line="288" w:lineRule="auto"/>
        <w:jc w:val="center"/>
        <w:rPr>
          <w:b/>
          <w:bCs/>
          <w:sz w:val="22"/>
          <w:szCs w:val="22"/>
          <w:lang w:eastAsia="pl-PL"/>
        </w:rPr>
      </w:pPr>
    </w:p>
    <w:p w14:paraId="07FCCB31" w14:textId="6D4D6C84" w:rsidR="00DE572A" w:rsidRDefault="0072695C" w:rsidP="006A7EB0">
      <w:pPr>
        <w:spacing w:line="360" w:lineRule="auto"/>
        <w:jc w:val="both"/>
        <w:rPr>
          <w:sz w:val="22"/>
          <w:szCs w:val="22"/>
        </w:rPr>
      </w:pPr>
      <w:r w:rsidRPr="0096407C">
        <w:rPr>
          <w:sz w:val="22"/>
          <w:szCs w:val="22"/>
        </w:rPr>
        <w:t xml:space="preserve">1. </w:t>
      </w:r>
      <w:r w:rsidR="006A7EB0" w:rsidRPr="006A7EB0">
        <w:rPr>
          <w:sz w:val="22"/>
          <w:szCs w:val="22"/>
        </w:rPr>
        <w:t>Przedmiotem zamówienia jest ,,Opracowanie dokumentacji projektowej ścieżek rowerowych na terenie Gminy Skarszewy”</w:t>
      </w:r>
      <w:r w:rsidR="00DB1115">
        <w:rPr>
          <w:sz w:val="22"/>
          <w:szCs w:val="22"/>
        </w:rPr>
        <w:t>:</w:t>
      </w:r>
    </w:p>
    <w:p w14:paraId="02C4C3DA" w14:textId="65CEED9E" w:rsidR="00DB1115" w:rsidRDefault="00DB1115" w:rsidP="006A7EB0">
      <w:pPr>
        <w:spacing w:line="360" w:lineRule="auto"/>
        <w:jc w:val="both"/>
        <w:rPr>
          <w:sz w:val="22"/>
          <w:szCs w:val="22"/>
        </w:rPr>
      </w:pPr>
      <w:r w:rsidRPr="009D475F">
        <w:rPr>
          <w:b/>
          <w:bCs/>
          <w:sz w:val="22"/>
          <w:szCs w:val="22"/>
        </w:rPr>
        <w:t>Część 1</w:t>
      </w:r>
      <w:r w:rsidR="009D475F">
        <w:rPr>
          <w:sz w:val="22"/>
          <w:szCs w:val="22"/>
        </w:rPr>
        <w:t>*</w:t>
      </w:r>
    </w:p>
    <w:p w14:paraId="0BD98CE7" w14:textId="4472CA39" w:rsidR="006A7EB0" w:rsidRPr="006A7EB0" w:rsidRDefault="006A7EB0" w:rsidP="006A7EB0">
      <w:pPr>
        <w:spacing w:line="360" w:lineRule="auto"/>
        <w:jc w:val="both"/>
        <w:rPr>
          <w:sz w:val="22"/>
          <w:szCs w:val="22"/>
        </w:rPr>
      </w:pPr>
      <w:r>
        <w:rPr>
          <w:sz w:val="22"/>
          <w:szCs w:val="22"/>
        </w:rPr>
        <w:t>ETAP I dotyczy w</w:t>
      </w:r>
      <w:r w:rsidRPr="006A7EB0">
        <w:rPr>
          <w:sz w:val="22"/>
          <w:szCs w:val="22"/>
        </w:rPr>
        <w:t>ykonani</w:t>
      </w:r>
      <w:r>
        <w:rPr>
          <w:sz w:val="22"/>
          <w:szCs w:val="22"/>
        </w:rPr>
        <w:t>a</w:t>
      </w:r>
      <w:r w:rsidRPr="006A7EB0">
        <w:rPr>
          <w:sz w:val="22"/>
          <w:szCs w:val="22"/>
        </w:rPr>
        <w:t xml:space="preserve"> kompletnej wielobranżowej dokumentacji projektowej dla zadanie pn.: ,,Opracowanie dokumentacji projektowej ścieżki rowerowej na trasie Skarszewy - Kamierowo w </w:t>
      </w:r>
      <w:r w:rsidRPr="006A7EB0">
        <w:rPr>
          <w:sz w:val="22"/>
          <w:szCs w:val="22"/>
        </w:rPr>
        <w:lastRenderedPageBreak/>
        <w:t>ramach Subregionalnej Trasy Rowerowej”  – ścieżka pieszo-rowerowa na trasie Skarszewy (skrzyżowanie ulicy Gdańskiej/Młyńskiej) – Kamierowo (ul. Kamierowska)  w zakresie:</w:t>
      </w:r>
    </w:p>
    <w:p w14:paraId="33FF3C01" w14:textId="77777777" w:rsidR="006A7EB0" w:rsidRPr="006A7EB0" w:rsidRDefault="006A7EB0" w:rsidP="006A7EB0">
      <w:pPr>
        <w:spacing w:line="360" w:lineRule="auto"/>
        <w:jc w:val="both"/>
        <w:rPr>
          <w:sz w:val="22"/>
          <w:szCs w:val="22"/>
        </w:rPr>
      </w:pPr>
      <w:r w:rsidRPr="006A7EB0">
        <w:rPr>
          <w:sz w:val="22"/>
          <w:szCs w:val="22"/>
        </w:rPr>
        <w:t>1) Uzyskanie wszelkich informacji niezbędnych do prawidłowego procesu projektowego,</w:t>
      </w:r>
    </w:p>
    <w:p w14:paraId="61ADD425" w14:textId="77777777" w:rsidR="006A7EB0" w:rsidRPr="006A7EB0" w:rsidRDefault="006A7EB0" w:rsidP="006A7EB0">
      <w:pPr>
        <w:spacing w:line="360" w:lineRule="auto"/>
        <w:jc w:val="both"/>
        <w:rPr>
          <w:sz w:val="22"/>
          <w:szCs w:val="22"/>
        </w:rPr>
      </w:pPr>
      <w:r w:rsidRPr="006A7EB0">
        <w:rPr>
          <w:sz w:val="22"/>
          <w:szCs w:val="22"/>
        </w:rPr>
        <w:t>2) Uzyskanie aktualnej mapy do celów projektowych w formie papierowej i dxf w zakresie niezbędnym do opracowania dokumentacji projektowej będącej przedmiotem niniejszego zamówienia,</w:t>
      </w:r>
    </w:p>
    <w:p w14:paraId="64B06ADA" w14:textId="77777777" w:rsidR="006A7EB0" w:rsidRPr="006A7EB0" w:rsidRDefault="006A7EB0" w:rsidP="006A7EB0">
      <w:pPr>
        <w:spacing w:line="360" w:lineRule="auto"/>
        <w:jc w:val="both"/>
        <w:rPr>
          <w:sz w:val="22"/>
          <w:szCs w:val="22"/>
        </w:rPr>
      </w:pPr>
      <w:r w:rsidRPr="006A7EB0">
        <w:rPr>
          <w:sz w:val="22"/>
          <w:szCs w:val="22"/>
        </w:rPr>
        <w:t>3) Uzyskanie niezbędnych uzgodnień i opinii do realizacji inwestycji (uzgodnienie z zarządcą drogi, decyzja wodnoprawna, projekt organizacji ruchu, decyzja na wycinkę, itp),</w:t>
      </w:r>
    </w:p>
    <w:p w14:paraId="5F001E1C" w14:textId="77777777" w:rsidR="006A7EB0" w:rsidRPr="006A7EB0" w:rsidRDefault="006A7EB0" w:rsidP="006A7EB0">
      <w:pPr>
        <w:spacing w:line="360" w:lineRule="auto"/>
        <w:jc w:val="both"/>
        <w:rPr>
          <w:sz w:val="22"/>
          <w:szCs w:val="22"/>
        </w:rPr>
      </w:pPr>
      <w:r w:rsidRPr="006A7EB0">
        <w:rPr>
          <w:sz w:val="22"/>
          <w:szCs w:val="22"/>
        </w:rPr>
        <w:t>4) Sporządzenie inwentaryzacji terenu i istniejącego obiektu mostowego w zakresie niezbędnym do zaprojektowania ścieżki pieszo-rowerowej,</w:t>
      </w:r>
    </w:p>
    <w:p w14:paraId="22900E1C" w14:textId="77777777" w:rsidR="006A7EB0" w:rsidRPr="006A7EB0" w:rsidRDefault="006A7EB0" w:rsidP="006A7EB0">
      <w:pPr>
        <w:spacing w:line="360" w:lineRule="auto"/>
        <w:jc w:val="both"/>
        <w:rPr>
          <w:sz w:val="22"/>
          <w:szCs w:val="22"/>
        </w:rPr>
      </w:pPr>
      <w:r w:rsidRPr="006A7EB0">
        <w:rPr>
          <w:sz w:val="22"/>
          <w:szCs w:val="22"/>
        </w:rPr>
        <w:t>5) Uzyskanie potrzebnych warunków technicznych i uzgodnień niezbędnych do złożenia kompletnego wniosku o zatwierdzenie projektu i uzyskania pozwolenia na budowę,</w:t>
      </w:r>
    </w:p>
    <w:p w14:paraId="0B7A1E45" w14:textId="77777777" w:rsidR="006A7EB0" w:rsidRPr="006A7EB0" w:rsidRDefault="006A7EB0" w:rsidP="006A7EB0">
      <w:pPr>
        <w:spacing w:line="360" w:lineRule="auto"/>
        <w:jc w:val="both"/>
        <w:rPr>
          <w:sz w:val="22"/>
          <w:szCs w:val="22"/>
        </w:rPr>
      </w:pPr>
      <w:r w:rsidRPr="006A7EB0">
        <w:rPr>
          <w:sz w:val="22"/>
          <w:szCs w:val="22"/>
        </w:rPr>
        <w:t>6) Wykonanie badań podłoża gruntowego z opinią techniczną po trasie ścieżki,</w:t>
      </w:r>
    </w:p>
    <w:p w14:paraId="66E7E53A" w14:textId="77777777" w:rsidR="006A7EB0" w:rsidRPr="006A7EB0" w:rsidRDefault="006A7EB0" w:rsidP="006A7EB0">
      <w:pPr>
        <w:spacing w:line="360" w:lineRule="auto"/>
        <w:jc w:val="both"/>
        <w:rPr>
          <w:sz w:val="22"/>
          <w:szCs w:val="22"/>
        </w:rPr>
      </w:pPr>
      <w:r w:rsidRPr="006A7EB0">
        <w:rPr>
          <w:sz w:val="22"/>
          <w:szCs w:val="22"/>
        </w:rPr>
        <w:t>7) UWAGA!!! Wykonanie projektu do ww zadania musi być zgodne z wytycznymi Koncepcji Subregionalnej Trasy Rowerowej w województwie pomorskim w tym m.in. załączonymi w niemniejszym postępowaniu dokumentami:</w:t>
      </w:r>
    </w:p>
    <w:p w14:paraId="6951C9B2" w14:textId="77777777" w:rsidR="006A7EB0" w:rsidRPr="006A7EB0" w:rsidRDefault="006A7EB0" w:rsidP="006A7EB0">
      <w:pPr>
        <w:spacing w:line="360" w:lineRule="auto"/>
        <w:jc w:val="both"/>
        <w:rPr>
          <w:sz w:val="22"/>
          <w:szCs w:val="22"/>
        </w:rPr>
      </w:pPr>
      <w:r w:rsidRPr="006A7EB0">
        <w:rPr>
          <w:sz w:val="22"/>
          <w:szCs w:val="22"/>
        </w:rPr>
        <w:t xml:space="preserve">- kartami zadania ( nr: 03/01/03, 03/01/04, 03/01/05) -m.in. budowa drogi rowerowej (ciągu pieszo-rowerowego), zabezpieczenie obu obiektów mostowych, budowa kładki pieszo – rowerowej, wykonanie miejsca odpoczynku, terenu rekreacyjnego i wystawy historycznej przy mostach, licznik rowerowy, </w:t>
      </w:r>
    </w:p>
    <w:p w14:paraId="01B39386" w14:textId="77777777" w:rsidR="006A7EB0" w:rsidRPr="006A7EB0" w:rsidRDefault="006A7EB0" w:rsidP="006A7EB0">
      <w:pPr>
        <w:spacing w:line="360" w:lineRule="auto"/>
        <w:jc w:val="both"/>
        <w:rPr>
          <w:sz w:val="22"/>
          <w:szCs w:val="22"/>
        </w:rPr>
      </w:pPr>
      <w:r w:rsidRPr="006A7EB0">
        <w:rPr>
          <w:sz w:val="22"/>
          <w:szCs w:val="22"/>
        </w:rPr>
        <w:t>- wytyczne wojewódzkie z zakresu infrastruktury rowerowej.  https://dt.pomorskie.eu/wp-content/uploads/2023/03/Pomorskie-Wytyczne_Rowerowe-aktualizacja-2023.pdf</w:t>
      </w:r>
    </w:p>
    <w:p w14:paraId="612F37B2" w14:textId="77777777" w:rsidR="006A7EB0" w:rsidRPr="006A7EB0" w:rsidRDefault="006A7EB0" w:rsidP="006A7EB0">
      <w:pPr>
        <w:spacing w:line="360" w:lineRule="auto"/>
        <w:jc w:val="both"/>
        <w:rPr>
          <w:sz w:val="22"/>
          <w:szCs w:val="22"/>
        </w:rPr>
      </w:pPr>
      <w:r w:rsidRPr="006A7EB0">
        <w:rPr>
          <w:sz w:val="22"/>
          <w:szCs w:val="22"/>
        </w:rPr>
        <w:t>- dokumentacją przedprojektową – ANALIZA TECHNICZNA OBIEKTÓW INŻYNIERYJNYCH NA PRZEBIEGU PROJEKTOWANEJ SUBREGIONALNEJ TRASIE ROWEROWEJ (OPIS, RYSUNKI)</w:t>
      </w:r>
    </w:p>
    <w:p w14:paraId="6B789476" w14:textId="34D8D335" w:rsidR="006A7EB0" w:rsidRPr="006A7EB0" w:rsidRDefault="006A7EB0" w:rsidP="006A7EB0">
      <w:pPr>
        <w:spacing w:line="360" w:lineRule="auto"/>
        <w:jc w:val="both"/>
        <w:rPr>
          <w:sz w:val="22"/>
          <w:szCs w:val="22"/>
        </w:rPr>
      </w:pPr>
      <w:r w:rsidRPr="006A7EB0">
        <w:rPr>
          <w:sz w:val="22"/>
          <w:szCs w:val="22"/>
        </w:rPr>
        <w:t>oraz innymi danymi podanymi przez Zamawiającego</w:t>
      </w:r>
      <w:r w:rsidR="00181200">
        <w:rPr>
          <w:sz w:val="22"/>
          <w:szCs w:val="22"/>
        </w:rPr>
        <w:t xml:space="preserve"> będące załącznikiem do OPZ-u.</w:t>
      </w:r>
      <w:r w:rsidRPr="006A7EB0">
        <w:rPr>
          <w:sz w:val="22"/>
          <w:szCs w:val="22"/>
        </w:rPr>
        <w:t xml:space="preserve">, </w:t>
      </w:r>
    </w:p>
    <w:p w14:paraId="0BE459D2" w14:textId="77777777" w:rsidR="006A7EB0" w:rsidRPr="006A7EB0" w:rsidRDefault="006A7EB0" w:rsidP="006A7EB0">
      <w:pPr>
        <w:spacing w:line="360" w:lineRule="auto"/>
        <w:jc w:val="both"/>
        <w:rPr>
          <w:sz w:val="22"/>
          <w:szCs w:val="22"/>
        </w:rPr>
      </w:pPr>
      <w:r w:rsidRPr="006A7EB0">
        <w:rPr>
          <w:sz w:val="22"/>
          <w:szCs w:val="22"/>
        </w:rPr>
        <w:t>8) Opracowanie projektu budowlanego wszystkich branż (5 egz.) zawierającego:</w:t>
      </w:r>
    </w:p>
    <w:p w14:paraId="525696F1" w14:textId="77777777" w:rsidR="006A7EB0" w:rsidRPr="006A7EB0" w:rsidRDefault="006A7EB0" w:rsidP="006A7EB0">
      <w:pPr>
        <w:spacing w:line="360" w:lineRule="auto"/>
        <w:jc w:val="both"/>
        <w:rPr>
          <w:sz w:val="22"/>
          <w:szCs w:val="22"/>
        </w:rPr>
      </w:pPr>
      <w:r w:rsidRPr="006A7EB0">
        <w:rPr>
          <w:sz w:val="22"/>
          <w:szCs w:val="22"/>
        </w:rPr>
        <w:t>a) projekt zagospodarowania terenu,</w:t>
      </w:r>
    </w:p>
    <w:p w14:paraId="5EE98A98" w14:textId="77777777" w:rsidR="006A7EB0" w:rsidRPr="006A7EB0" w:rsidRDefault="006A7EB0" w:rsidP="006A7EB0">
      <w:pPr>
        <w:spacing w:line="360" w:lineRule="auto"/>
        <w:jc w:val="both"/>
        <w:rPr>
          <w:sz w:val="22"/>
          <w:szCs w:val="22"/>
        </w:rPr>
      </w:pPr>
      <w:r w:rsidRPr="006A7EB0">
        <w:rPr>
          <w:sz w:val="22"/>
          <w:szCs w:val="22"/>
        </w:rPr>
        <w:t>b) projekt architektoniczno-budowlany,</w:t>
      </w:r>
    </w:p>
    <w:p w14:paraId="4076CA67" w14:textId="77777777" w:rsidR="006A7EB0" w:rsidRPr="006A7EB0" w:rsidRDefault="006A7EB0" w:rsidP="006A7EB0">
      <w:pPr>
        <w:spacing w:line="360" w:lineRule="auto"/>
        <w:jc w:val="both"/>
        <w:rPr>
          <w:sz w:val="22"/>
          <w:szCs w:val="22"/>
        </w:rPr>
      </w:pPr>
      <w:r w:rsidRPr="006A7EB0">
        <w:rPr>
          <w:sz w:val="22"/>
          <w:szCs w:val="22"/>
        </w:rPr>
        <w:t>c) projekt techniczny (wykonawczy wszystkich branż),</w:t>
      </w:r>
    </w:p>
    <w:p w14:paraId="283F9B73" w14:textId="77777777" w:rsidR="006A7EB0" w:rsidRPr="006A7EB0" w:rsidRDefault="006A7EB0" w:rsidP="006A7EB0">
      <w:pPr>
        <w:spacing w:line="360" w:lineRule="auto"/>
        <w:jc w:val="both"/>
        <w:rPr>
          <w:sz w:val="22"/>
          <w:szCs w:val="22"/>
        </w:rPr>
      </w:pPr>
      <w:r w:rsidRPr="006A7EB0">
        <w:rPr>
          <w:sz w:val="22"/>
          <w:szCs w:val="22"/>
        </w:rPr>
        <w:t>d) zatwierdzony projekt stałej organizacji ruchu,</w:t>
      </w:r>
    </w:p>
    <w:p w14:paraId="2B3B4FF0" w14:textId="77777777" w:rsidR="006A7EB0" w:rsidRPr="006A7EB0" w:rsidRDefault="006A7EB0" w:rsidP="006A7EB0">
      <w:pPr>
        <w:spacing w:line="360" w:lineRule="auto"/>
        <w:jc w:val="both"/>
        <w:rPr>
          <w:sz w:val="22"/>
          <w:szCs w:val="22"/>
        </w:rPr>
      </w:pPr>
      <w:r w:rsidRPr="006A7EB0">
        <w:rPr>
          <w:sz w:val="22"/>
          <w:szCs w:val="22"/>
        </w:rPr>
        <w:t>e) projekt wycinki i nasadzeń zastępczych.</w:t>
      </w:r>
    </w:p>
    <w:p w14:paraId="1D7676C4" w14:textId="08E158D2" w:rsidR="006A7EB0" w:rsidRPr="006A7EB0" w:rsidRDefault="006A7EB0" w:rsidP="006A7EB0">
      <w:pPr>
        <w:spacing w:line="360" w:lineRule="auto"/>
        <w:jc w:val="both"/>
        <w:rPr>
          <w:sz w:val="22"/>
          <w:szCs w:val="22"/>
        </w:rPr>
      </w:pPr>
      <w:r w:rsidRPr="006A7EB0">
        <w:rPr>
          <w:sz w:val="22"/>
          <w:szCs w:val="22"/>
        </w:rPr>
        <w:t>9) Opracowanie szczegółowej specyfikacji technicznej wykonania i odbioru robót budowlanych (</w:t>
      </w:r>
      <w:r w:rsidR="00C27ED1">
        <w:rPr>
          <w:sz w:val="22"/>
          <w:szCs w:val="22"/>
        </w:rPr>
        <w:t>2</w:t>
      </w:r>
      <w:r w:rsidRPr="006A7EB0">
        <w:rPr>
          <w:sz w:val="22"/>
          <w:szCs w:val="22"/>
        </w:rPr>
        <w:t xml:space="preserve"> egz.),</w:t>
      </w:r>
    </w:p>
    <w:p w14:paraId="64B7091B" w14:textId="77777777" w:rsidR="006A7EB0" w:rsidRPr="006A7EB0" w:rsidRDefault="006A7EB0" w:rsidP="006A7EB0">
      <w:pPr>
        <w:spacing w:line="360" w:lineRule="auto"/>
        <w:jc w:val="both"/>
        <w:rPr>
          <w:sz w:val="22"/>
          <w:szCs w:val="22"/>
        </w:rPr>
      </w:pPr>
      <w:r w:rsidRPr="006A7EB0">
        <w:rPr>
          <w:sz w:val="22"/>
          <w:szCs w:val="22"/>
        </w:rPr>
        <w:t>10) Opracowanie przedmiaru robót (2 egz.),</w:t>
      </w:r>
    </w:p>
    <w:p w14:paraId="5CE52AB9" w14:textId="77777777" w:rsidR="006A7EB0" w:rsidRPr="006A7EB0" w:rsidRDefault="006A7EB0" w:rsidP="006A7EB0">
      <w:pPr>
        <w:spacing w:line="360" w:lineRule="auto"/>
        <w:jc w:val="both"/>
        <w:rPr>
          <w:sz w:val="22"/>
          <w:szCs w:val="22"/>
        </w:rPr>
      </w:pPr>
      <w:r w:rsidRPr="006A7EB0">
        <w:rPr>
          <w:sz w:val="22"/>
          <w:szCs w:val="22"/>
        </w:rPr>
        <w:t>11) Opracowanie kosztorysu inwestorskiego (2 egz.),</w:t>
      </w:r>
    </w:p>
    <w:p w14:paraId="5EA4D3D8" w14:textId="77777777" w:rsidR="006A7EB0" w:rsidRPr="006A7EB0" w:rsidRDefault="006A7EB0" w:rsidP="006A7EB0">
      <w:pPr>
        <w:spacing w:line="360" w:lineRule="auto"/>
        <w:jc w:val="both"/>
        <w:rPr>
          <w:sz w:val="22"/>
          <w:szCs w:val="22"/>
        </w:rPr>
      </w:pPr>
      <w:r w:rsidRPr="006A7EB0">
        <w:rPr>
          <w:sz w:val="22"/>
          <w:szCs w:val="22"/>
        </w:rPr>
        <w:t>12) Uzyskanie pozwolenia na budowę dla całości etapu,</w:t>
      </w:r>
    </w:p>
    <w:p w14:paraId="74600119" w14:textId="77777777" w:rsidR="006A7EB0" w:rsidRPr="006A7EB0" w:rsidRDefault="006A7EB0" w:rsidP="006A7EB0">
      <w:pPr>
        <w:spacing w:line="360" w:lineRule="auto"/>
        <w:jc w:val="both"/>
        <w:rPr>
          <w:sz w:val="22"/>
          <w:szCs w:val="22"/>
        </w:rPr>
      </w:pPr>
      <w:r w:rsidRPr="006A7EB0">
        <w:rPr>
          <w:sz w:val="22"/>
          <w:szCs w:val="22"/>
        </w:rPr>
        <w:t>13) Przekazanie przedmiotu zamówienia w wersji edytowalnej np. doc, dwg, ath oraz pdf – (1 egz.),</w:t>
      </w:r>
    </w:p>
    <w:p w14:paraId="2217110C" w14:textId="77777777" w:rsidR="006A7EB0" w:rsidRPr="006A7EB0" w:rsidRDefault="006A7EB0" w:rsidP="006A7EB0">
      <w:pPr>
        <w:spacing w:line="360" w:lineRule="auto"/>
        <w:jc w:val="both"/>
        <w:rPr>
          <w:sz w:val="22"/>
          <w:szCs w:val="22"/>
        </w:rPr>
      </w:pPr>
      <w:r w:rsidRPr="006A7EB0">
        <w:rPr>
          <w:sz w:val="22"/>
          <w:szCs w:val="22"/>
        </w:rPr>
        <w:t>14) Dwukrotna aktualizacja kosztorysu inwestorskiego na wniosek Zamawiającego,</w:t>
      </w:r>
    </w:p>
    <w:p w14:paraId="69F5C1AA" w14:textId="77777777" w:rsidR="006A7EB0" w:rsidRPr="006A7EB0" w:rsidRDefault="006A7EB0" w:rsidP="006A7EB0">
      <w:pPr>
        <w:spacing w:line="360" w:lineRule="auto"/>
        <w:jc w:val="both"/>
        <w:rPr>
          <w:sz w:val="22"/>
          <w:szCs w:val="22"/>
        </w:rPr>
      </w:pPr>
      <w:r w:rsidRPr="006A7EB0">
        <w:rPr>
          <w:sz w:val="22"/>
          <w:szCs w:val="22"/>
        </w:rPr>
        <w:t xml:space="preserve">15) Uzyskanie na własny koszt niezbędnych do wykonania przedmiotu zamówienia opracowań (np.: </w:t>
      </w:r>
      <w:r w:rsidRPr="006A7EB0">
        <w:rPr>
          <w:sz w:val="22"/>
          <w:szCs w:val="22"/>
        </w:rPr>
        <w:lastRenderedPageBreak/>
        <w:t>operatów, raportów, powiązanych projektów), badań, uzgodnień, warunków technicznych, decyzji, pozwoleń, ekspertyz, opinii oraz odstępstw od obowiązujących przepisów umożliwiających uzyskanie decyzji pozwolenia na budowę.</w:t>
      </w:r>
    </w:p>
    <w:p w14:paraId="77DD7A68" w14:textId="3DDA7663" w:rsidR="006A7EB0" w:rsidRDefault="006A7EB0" w:rsidP="006A7EB0">
      <w:pPr>
        <w:spacing w:line="360" w:lineRule="auto"/>
        <w:jc w:val="both"/>
        <w:rPr>
          <w:sz w:val="22"/>
          <w:szCs w:val="22"/>
        </w:rPr>
      </w:pPr>
      <w:r w:rsidRPr="006A7EB0">
        <w:rPr>
          <w:sz w:val="22"/>
          <w:szCs w:val="22"/>
        </w:rPr>
        <w:t>16) Sporządzenie informacji dotyczącej bezpieczeństwa i ochrony zdrowia (BIOZ),</w:t>
      </w:r>
    </w:p>
    <w:p w14:paraId="6BD77A11" w14:textId="77777777" w:rsidR="00DB1115" w:rsidRDefault="00DB1115" w:rsidP="00C27ED1">
      <w:pPr>
        <w:spacing w:line="360" w:lineRule="auto"/>
        <w:jc w:val="both"/>
        <w:rPr>
          <w:sz w:val="22"/>
          <w:szCs w:val="22"/>
        </w:rPr>
      </w:pPr>
    </w:p>
    <w:p w14:paraId="0A141558" w14:textId="4E7EA7CE" w:rsidR="00DB1115" w:rsidRDefault="00DB1115" w:rsidP="00C27ED1">
      <w:pPr>
        <w:spacing w:line="360" w:lineRule="auto"/>
        <w:jc w:val="both"/>
        <w:rPr>
          <w:sz w:val="22"/>
          <w:szCs w:val="22"/>
        </w:rPr>
      </w:pPr>
      <w:r w:rsidRPr="009D475F">
        <w:rPr>
          <w:b/>
          <w:bCs/>
          <w:sz w:val="22"/>
          <w:szCs w:val="22"/>
        </w:rPr>
        <w:t>Część 2</w:t>
      </w:r>
      <w:r w:rsidR="009D475F">
        <w:rPr>
          <w:sz w:val="22"/>
          <w:szCs w:val="22"/>
        </w:rPr>
        <w:t>*</w:t>
      </w:r>
    </w:p>
    <w:p w14:paraId="08422396" w14:textId="38E2B21B" w:rsidR="00C27ED1" w:rsidRPr="00C27ED1" w:rsidRDefault="00C27ED1" w:rsidP="00C27ED1">
      <w:pPr>
        <w:spacing w:line="360" w:lineRule="auto"/>
        <w:jc w:val="both"/>
        <w:rPr>
          <w:sz w:val="22"/>
          <w:szCs w:val="22"/>
        </w:rPr>
      </w:pPr>
      <w:r>
        <w:rPr>
          <w:sz w:val="22"/>
          <w:szCs w:val="22"/>
        </w:rPr>
        <w:t xml:space="preserve">ETAP II dotyczy </w:t>
      </w:r>
      <w:r w:rsidRPr="00C27ED1">
        <w:rPr>
          <w:sz w:val="22"/>
          <w:szCs w:val="22"/>
        </w:rPr>
        <w:t>Wykonani</w:t>
      </w:r>
      <w:r>
        <w:rPr>
          <w:sz w:val="22"/>
          <w:szCs w:val="22"/>
        </w:rPr>
        <w:t>a</w:t>
      </w:r>
      <w:r w:rsidRPr="00C27ED1">
        <w:rPr>
          <w:sz w:val="22"/>
          <w:szCs w:val="22"/>
        </w:rPr>
        <w:t xml:space="preserve"> kompletnej wielobranżowej dokumentacji projektowej dla zadanie pn.: ,,Opracowanie dokumentacji projektowej ścieżki rowerowej na trasie Kamierowo (ul. Kamierowska) – Bolesławowo (do miejsca łączenia z istniejącą ścieżką pieszo-rowerową) wraz z zjazdem z drogi wojewódzkiej nr 224 na drogę gminną nr 197156G w zakresie:</w:t>
      </w:r>
    </w:p>
    <w:p w14:paraId="6C5BF227" w14:textId="77777777" w:rsidR="00C27ED1" w:rsidRPr="00C27ED1" w:rsidRDefault="00C27ED1" w:rsidP="00C27ED1">
      <w:pPr>
        <w:spacing w:line="360" w:lineRule="auto"/>
        <w:jc w:val="both"/>
        <w:rPr>
          <w:sz w:val="22"/>
          <w:szCs w:val="22"/>
        </w:rPr>
      </w:pPr>
      <w:r w:rsidRPr="00C27ED1">
        <w:rPr>
          <w:sz w:val="22"/>
          <w:szCs w:val="22"/>
        </w:rPr>
        <w:t>1) Uzyskanie wszelkich informacji niezbędnych do prawidłowego procesu projektowego,</w:t>
      </w:r>
    </w:p>
    <w:p w14:paraId="1E65B902" w14:textId="77777777" w:rsidR="00C27ED1" w:rsidRPr="00C27ED1" w:rsidRDefault="00C27ED1" w:rsidP="00C27ED1">
      <w:pPr>
        <w:spacing w:line="360" w:lineRule="auto"/>
        <w:jc w:val="both"/>
        <w:rPr>
          <w:sz w:val="22"/>
          <w:szCs w:val="22"/>
        </w:rPr>
      </w:pPr>
      <w:r w:rsidRPr="00C27ED1">
        <w:rPr>
          <w:sz w:val="22"/>
          <w:szCs w:val="22"/>
        </w:rPr>
        <w:t>2) Uzyskanie aktualnej mapy do celów projektowych w formie papierowej i dxf w zakresie niezbędnym do opracowania dokumentacji projektowej będącej przedmiotem niniejszego zamówienia,</w:t>
      </w:r>
    </w:p>
    <w:p w14:paraId="3F773880" w14:textId="77777777" w:rsidR="00C27ED1" w:rsidRPr="00C27ED1" w:rsidRDefault="00C27ED1" w:rsidP="00C27ED1">
      <w:pPr>
        <w:spacing w:line="360" w:lineRule="auto"/>
        <w:jc w:val="both"/>
        <w:rPr>
          <w:sz w:val="22"/>
          <w:szCs w:val="22"/>
        </w:rPr>
      </w:pPr>
      <w:r w:rsidRPr="00C27ED1">
        <w:rPr>
          <w:sz w:val="22"/>
          <w:szCs w:val="22"/>
        </w:rPr>
        <w:t>3) Uzyskanie niezbędnych uzgodnień i opinii do realizacji inwestycji (warunki i uzgodnienia z zarządcą drogi na przejście przez drogę i zjazd, projekt organizacji ruchu, decyzja na wycinkię, itp),</w:t>
      </w:r>
    </w:p>
    <w:p w14:paraId="5BBF57DF" w14:textId="77777777" w:rsidR="00C27ED1" w:rsidRPr="00C27ED1" w:rsidRDefault="00C27ED1" w:rsidP="00C27ED1">
      <w:pPr>
        <w:spacing w:line="360" w:lineRule="auto"/>
        <w:jc w:val="both"/>
        <w:rPr>
          <w:sz w:val="22"/>
          <w:szCs w:val="22"/>
        </w:rPr>
      </w:pPr>
      <w:r w:rsidRPr="00C27ED1">
        <w:rPr>
          <w:sz w:val="22"/>
          <w:szCs w:val="22"/>
        </w:rPr>
        <w:t>4) Sporządzenie inwentaryzacji terenu w zakresie niezbędnym do zaprojektowania ścieżki pieszo-rowerowej,</w:t>
      </w:r>
    </w:p>
    <w:p w14:paraId="569AE9E4" w14:textId="77777777" w:rsidR="00C27ED1" w:rsidRPr="00C27ED1" w:rsidRDefault="00C27ED1" w:rsidP="00C27ED1">
      <w:pPr>
        <w:spacing w:line="360" w:lineRule="auto"/>
        <w:jc w:val="both"/>
        <w:rPr>
          <w:sz w:val="22"/>
          <w:szCs w:val="22"/>
        </w:rPr>
      </w:pPr>
      <w:r w:rsidRPr="00C27ED1">
        <w:rPr>
          <w:sz w:val="22"/>
          <w:szCs w:val="22"/>
        </w:rPr>
        <w:t>5) Uzyskanie potrzebnych warunków technicznych i uzgodnień niezbędnych do złożenia kompletnego wniosku o zatwierdzenie projektu i uzyskania pozwolenia na budowę,</w:t>
      </w:r>
    </w:p>
    <w:p w14:paraId="100BAE8A" w14:textId="77777777" w:rsidR="00C27ED1" w:rsidRPr="00C27ED1" w:rsidRDefault="00C27ED1" w:rsidP="00C27ED1">
      <w:pPr>
        <w:spacing w:line="360" w:lineRule="auto"/>
        <w:jc w:val="both"/>
        <w:rPr>
          <w:sz w:val="22"/>
          <w:szCs w:val="22"/>
        </w:rPr>
      </w:pPr>
      <w:r w:rsidRPr="00C27ED1">
        <w:rPr>
          <w:sz w:val="22"/>
          <w:szCs w:val="22"/>
        </w:rPr>
        <w:t xml:space="preserve">6) Wykonanie badań podłoża gruntowego z opinią techniczną po trasie ścieżki, </w:t>
      </w:r>
    </w:p>
    <w:p w14:paraId="2B33AE63" w14:textId="77777777" w:rsidR="00C27ED1" w:rsidRPr="00C27ED1" w:rsidRDefault="00C27ED1" w:rsidP="00C27ED1">
      <w:pPr>
        <w:spacing w:line="360" w:lineRule="auto"/>
        <w:jc w:val="both"/>
        <w:rPr>
          <w:sz w:val="22"/>
          <w:szCs w:val="22"/>
        </w:rPr>
      </w:pPr>
      <w:r w:rsidRPr="00C27ED1">
        <w:rPr>
          <w:sz w:val="22"/>
          <w:szCs w:val="22"/>
        </w:rPr>
        <w:t>7) Opracowanie projektu budowlanego wszystkich branż (5 egz.) zawierającego:</w:t>
      </w:r>
    </w:p>
    <w:p w14:paraId="78B5E607" w14:textId="77777777" w:rsidR="00C27ED1" w:rsidRPr="00C27ED1" w:rsidRDefault="00C27ED1" w:rsidP="00C27ED1">
      <w:pPr>
        <w:spacing w:line="360" w:lineRule="auto"/>
        <w:jc w:val="both"/>
        <w:rPr>
          <w:sz w:val="22"/>
          <w:szCs w:val="22"/>
        </w:rPr>
      </w:pPr>
      <w:r w:rsidRPr="00C27ED1">
        <w:rPr>
          <w:sz w:val="22"/>
          <w:szCs w:val="22"/>
        </w:rPr>
        <w:t>a) projekt zagospodarowania terenu,</w:t>
      </w:r>
    </w:p>
    <w:p w14:paraId="7546811E" w14:textId="77777777" w:rsidR="00C27ED1" w:rsidRPr="00C27ED1" w:rsidRDefault="00C27ED1" w:rsidP="00C27ED1">
      <w:pPr>
        <w:spacing w:line="360" w:lineRule="auto"/>
        <w:jc w:val="both"/>
        <w:rPr>
          <w:sz w:val="22"/>
          <w:szCs w:val="22"/>
        </w:rPr>
      </w:pPr>
      <w:r w:rsidRPr="00C27ED1">
        <w:rPr>
          <w:sz w:val="22"/>
          <w:szCs w:val="22"/>
        </w:rPr>
        <w:t>b) projekt architektoniczno-budowlany,</w:t>
      </w:r>
    </w:p>
    <w:p w14:paraId="2CD44F5D" w14:textId="77777777" w:rsidR="00C27ED1" w:rsidRPr="00C27ED1" w:rsidRDefault="00C27ED1" w:rsidP="00C27ED1">
      <w:pPr>
        <w:spacing w:line="360" w:lineRule="auto"/>
        <w:jc w:val="both"/>
        <w:rPr>
          <w:sz w:val="22"/>
          <w:szCs w:val="22"/>
        </w:rPr>
      </w:pPr>
      <w:r w:rsidRPr="00C27ED1">
        <w:rPr>
          <w:sz w:val="22"/>
          <w:szCs w:val="22"/>
        </w:rPr>
        <w:t>c) projekt techniczny (wykonawczy wszystkich branż),</w:t>
      </w:r>
    </w:p>
    <w:p w14:paraId="67F5792D" w14:textId="77777777" w:rsidR="00C27ED1" w:rsidRPr="00C27ED1" w:rsidRDefault="00C27ED1" w:rsidP="00C27ED1">
      <w:pPr>
        <w:spacing w:line="360" w:lineRule="auto"/>
        <w:jc w:val="both"/>
        <w:rPr>
          <w:sz w:val="22"/>
          <w:szCs w:val="22"/>
        </w:rPr>
      </w:pPr>
      <w:r w:rsidRPr="00C27ED1">
        <w:rPr>
          <w:sz w:val="22"/>
          <w:szCs w:val="22"/>
        </w:rPr>
        <w:t>d) zatwierdzony projekt stałej organizacji ruchu,</w:t>
      </w:r>
    </w:p>
    <w:p w14:paraId="4F369DBF" w14:textId="77777777" w:rsidR="00C27ED1" w:rsidRPr="00C27ED1" w:rsidRDefault="00C27ED1" w:rsidP="00C27ED1">
      <w:pPr>
        <w:spacing w:line="360" w:lineRule="auto"/>
        <w:jc w:val="both"/>
        <w:rPr>
          <w:sz w:val="22"/>
          <w:szCs w:val="22"/>
        </w:rPr>
      </w:pPr>
      <w:r w:rsidRPr="00C27ED1">
        <w:rPr>
          <w:sz w:val="22"/>
          <w:szCs w:val="22"/>
        </w:rPr>
        <w:t>e) projekt wycinki i nasadzeń zastępczych.</w:t>
      </w:r>
    </w:p>
    <w:p w14:paraId="7D4E7F86" w14:textId="3A95A07F" w:rsidR="00C27ED1" w:rsidRPr="00C27ED1" w:rsidRDefault="00C27ED1" w:rsidP="00C27ED1">
      <w:pPr>
        <w:spacing w:line="360" w:lineRule="auto"/>
        <w:jc w:val="both"/>
        <w:rPr>
          <w:sz w:val="22"/>
          <w:szCs w:val="22"/>
        </w:rPr>
      </w:pPr>
      <w:r w:rsidRPr="00C27ED1">
        <w:rPr>
          <w:sz w:val="22"/>
          <w:szCs w:val="22"/>
        </w:rPr>
        <w:t>8) Opracowanie szczegółowej specyfikacji technicznej wykonania i odbioru robót budowlanych (</w:t>
      </w:r>
      <w:r>
        <w:rPr>
          <w:sz w:val="22"/>
          <w:szCs w:val="22"/>
        </w:rPr>
        <w:t>2</w:t>
      </w:r>
      <w:r w:rsidRPr="00C27ED1">
        <w:rPr>
          <w:sz w:val="22"/>
          <w:szCs w:val="22"/>
        </w:rPr>
        <w:t xml:space="preserve"> egz.),</w:t>
      </w:r>
    </w:p>
    <w:p w14:paraId="477F4166" w14:textId="77777777" w:rsidR="00C27ED1" w:rsidRPr="00C27ED1" w:rsidRDefault="00C27ED1" w:rsidP="00C27ED1">
      <w:pPr>
        <w:spacing w:line="360" w:lineRule="auto"/>
        <w:jc w:val="both"/>
        <w:rPr>
          <w:sz w:val="22"/>
          <w:szCs w:val="22"/>
        </w:rPr>
      </w:pPr>
      <w:r w:rsidRPr="00C27ED1">
        <w:rPr>
          <w:sz w:val="22"/>
          <w:szCs w:val="22"/>
        </w:rPr>
        <w:t>9) Opracowanie przedmiaru robót (2 egz.),</w:t>
      </w:r>
    </w:p>
    <w:p w14:paraId="77FCBA7F" w14:textId="77777777" w:rsidR="00C27ED1" w:rsidRPr="00C27ED1" w:rsidRDefault="00C27ED1" w:rsidP="00C27ED1">
      <w:pPr>
        <w:spacing w:line="360" w:lineRule="auto"/>
        <w:jc w:val="both"/>
        <w:rPr>
          <w:sz w:val="22"/>
          <w:szCs w:val="22"/>
        </w:rPr>
      </w:pPr>
      <w:r w:rsidRPr="00C27ED1">
        <w:rPr>
          <w:sz w:val="22"/>
          <w:szCs w:val="22"/>
        </w:rPr>
        <w:t>10) Opracowanie kosztorysu inwestorskiego (2 egz.),</w:t>
      </w:r>
    </w:p>
    <w:p w14:paraId="358B8F2D" w14:textId="073AAF18" w:rsidR="00C27ED1" w:rsidRPr="00C27ED1" w:rsidRDefault="00C27ED1" w:rsidP="00C27ED1">
      <w:pPr>
        <w:spacing w:line="360" w:lineRule="auto"/>
        <w:jc w:val="both"/>
        <w:rPr>
          <w:sz w:val="22"/>
          <w:szCs w:val="22"/>
        </w:rPr>
      </w:pPr>
      <w:r w:rsidRPr="00C27ED1">
        <w:rPr>
          <w:sz w:val="22"/>
          <w:szCs w:val="22"/>
        </w:rPr>
        <w:t>11) Uzyskanie pozwolenia na budowę dla całości etapu (lub</w:t>
      </w:r>
      <w:r w:rsidR="00181200">
        <w:rPr>
          <w:sz w:val="22"/>
          <w:szCs w:val="22"/>
        </w:rPr>
        <w:t>/i</w:t>
      </w:r>
      <w:r w:rsidRPr="00C27ED1">
        <w:rPr>
          <w:sz w:val="22"/>
          <w:szCs w:val="22"/>
        </w:rPr>
        <w:t xml:space="preserve"> braku sprzeciwu do zgłoszenia – zjazd),</w:t>
      </w:r>
    </w:p>
    <w:p w14:paraId="460080B2" w14:textId="77777777" w:rsidR="00C27ED1" w:rsidRPr="00C27ED1" w:rsidRDefault="00C27ED1" w:rsidP="00C27ED1">
      <w:pPr>
        <w:spacing w:line="360" w:lineRule="auto"/>
        <w:jc w:val="both"/>
        <w:rPr>
          <w:sz w:val="22"/>
          <w:szCs w:val="22"/>
        </w:rPr>
      </w:pPr>
      <w:r w:rsidRPr="00C27ED1">
        <w:rPr>
          <w:sz w:val="22"/>
          <w:szCs w:val="22"/>
        </w:rPr>
        <w:t>12) Przekazanie przedmiotu zamówienia w wersji edytowalnej np. doc, dwg, ath oraz pdf – (1 egz.),</w:t>
      </w:r>
    </w:p>
    <w:p w14:paraId="1C561438" w14:textId="77777777" w:rsidR="00C27ED1" w:rsidRPr="00C27ED1" w:rsidRDefault="00C27ED1" w:rsidP="00C27ED1">
      <w:pPr>
        <w:spacing w:line="360" w:lineRule="auto"/>
        <w:jc w:val="both"/>
        <w:rPr>
          <w:sz w:val="22"/>
          <w:szCs w:val="22"/>
        </w:rPr>
      </w:pPr>
      <w:r w:rsidRPr="00C27ED1">
        <w:rPr>
          <w:sz w:val="22"/>
          <w:szCs w:val="22"/>
        </w:rPr>
        <w:t>13) Dwukrotna aktualizacja kosztorysu inwestorskiego na wniosek Zamawiającego,</w:t>
      </w:r>
    </w:p>
    <w:p w14:paraId="2D525CDF" w14:textId="6A2CEE40" w:rsidR="00C27ED1" w:rsidRPr="00C27ED1" w:rsidRDefault="00C27ED1" w:rsidP="00C27ED1">
      <w:pPr>
        <w:spacing w:line="360" w:lineRule="auto"/>
        <w:jc w:val="both"/>
        <w:rPr>
          <w:sz w:val="22"/>
          <w:szCs w:val="22"/>
        </w:rPr>
      </w:pPr>
      <w:r w:rsidRPr="00C27ED1">
        <w:rPr>
          <w:sz w:val="22"/>
          <w:szCs w:val="22"/>
        </w:rPr>
        <w:t>14) Uzyskanie na własny koszt niezbędnych do wykonania przedmiotu zamówienia opracowań (np.: operatów, raportów, powiązanych projektów), badań, uzgodnień, warunków technicznych, decyzji, pozwoleń, ekspertyz, opinii oraz odstępstw od obowiązujących przepisów umożliwiających uzyskanie decyzji pozwolenia na budowę całości etapu (lub</w:t>
      </w:r>
      <w:r w:rsidR="00181200">
        <w:rPr>
          <w:sz w:val="22"/>
          <w:szCs w:val="22"/>
        </w:rPr>
        <w:t>/i</w:t>
      </w:r>
      <w:r w:rsidRPr="00C27ED1">
        <w:rPr>
          <w:sz w:val="22"/>
          <w:szCs w:val="22"/>
        </w:rPr>
        <w:t xml:space="preserve"> braku sprzeciwu do zgłoszenia – zjazd),</w:t>
      </w:r>
    </w:p>
    <w:p w14:paraId="4BC19726" w14:textId="77777777" w:rsidR="00C27ED1" w:rsidRPr="00C27ED1" w:rsidRDefault="00C27ED1" w:rsidP="00C27ED1">
      <w:pPr>
        <w:spacing w:line="360" w:lineRule="auto"/>
        <w:jc w:val="both"/>
        <w:rPr>
          <w:sz w:val="22"/>
          <w:szCs w:val="22"/>
        </w:rPr>
      </w:pPr>
      <w:r w:rsidRPr="00C27ED1">
        <w:rPr>
          <w:sz w:val="22"/>
          <w:szCs w:val="22"/>
        </w:rPr>
        <w:lastRenderedPageBreak/>
        <w:t>15) Sporządzenie informacji dotyczącej bezpieczeństwa i ochrony zdrowia (BIOZ),</w:t>
      </w:r>
    </w:p>
    <w:p w14:paraId="11F4AF46" w14:textId="1115D061" w:rsidR="00C27ED1" w:rsidRDefault="00587438" w:rsidP="00C27ED1">
      <w:pPr>
        <w:spacing w:line="360" w:lineRule="auto"/>
        <w:jc w:val="both"/>
        <w:rPr>
          <w:sz w:val="22"/>
          <w:szCs w:val="22"/>
        </w:rPr>
      </w:pPr>
      <w:r>
        <w:rPr>
          <w:sz w:val="22"/>
          <w:szCs w:val="22"/>
        </w:rPr>
        <w:t>4. Wykonawca</w:t>
      </w:r>
      <w:r w:rsidR="00C27ED1" w:rsidRPr="00C27ED1">
        <w:rPr>
          <w:sz w:val="22"/>
          <w:szCs w:val="22"/>
        </w:rPr>
        <w:t xml:space="preserve"> </w:t>
      </w:r>
      <w:r>
        <w:rPr>
          <w:sz w:val="22"/>
          <w:szCs w:val="22"/>
        </w:rPr>
        <w:t>zobowiązany jest udzi</w:t>
      </w:r>
      <w:r w:rsidR="00E75253">
        <w:rPr>
          <w:sz w:val="22"/>
          <w:szCs w:val="22"/>
        </w:rPr>
        <w:t>e</w:t>
      </w:r>
      <w:r>
        <w:rPr>
          <w:sz w:val="22"/>
          <w:szCs w:val="22"/>
        </w:rPr>
        <w:t>lić</w:t>
      </w:r>
      <w:r w:rsidR="00C27ED1" w:rsidRPr="00C27ED1">
        <w:rPr>
          <w:sz w:val="22"/>
          <w:szCs w:val="22"/>
        </w:rPr>
        <w:t xml:space="preserve"> odpowiedzi na pytania składane na etapie postępowania o udzielenie zamówienia publicznego na roboty objęte dokumentacją.</w:t>
      </w:r>
    </w:p>
    <w:p w14:paraId="0FF76D3E" w14:textId="2402E218" w:rsidR="00695E05" w:rsidRPr="00695E05" w:rsidRDefault="00587438" w:rsidP="00695E05">
      <w:pPr>
        <w:spacing w:line="360" w:lineRule="auto"/>
        <w:jc w:val="both"/>
        <w:rPr>
          <w:sz w:val="22"/>
          <w:szCs w:val="22"/>
        </w:rPr>
      </w:pPr>
      <w:r>
        <w:rPr>
          <w:sz w:val="22"/>
          <w:szCs w:val="22"/>
        </w:rPr>
        <w:t>5</w:t>
      </w:r>
      <w:r w:rsidR="00695E05">
        <w:rPr>
          <w:sz w:val="22"/>
          <w:szCs w:val="22"/>
        </w:rPr>
        <w:t xml:space="preserve">. </w:t>
      </w:r>
      <w:r w:rsidR="00695E05" w:rsidRPr="00695E05">
        <w:rPr>
          <w:sz w:val="22"/>
          <w:szCs w:val="22"/>
        </w:rPr>
        <w:t>Zamawiający wymaga uzyskania pisemnej akceptacji Zamawiającego do przedłożonej koncepcji projektu</w:t>
      </w:r>
      <w:r w:rsidR="00695E05">
        <w:rPr>
          <w:sz w:val="22"/>
          <w:szCs w:val="22"/>
        </w:rPr>
        <w:t xml:space="preserve"> dla I i II etapu</w:t>
      </w:r>
      <w:r w:rsidR="00695E05" w:rsidRPr="00695E05">
        <w:rPr>
          <w:sz w:val="22"/>
          <w:szCs w:val="22"/>
        </w:rPr>
        <w:t>. Szczegółowe rozwiązania projektowe będą uzgadniane docelowo w trakcie ich opracowywania.</w:t>
      </w:r>
    </w:p>
    <w:p w14:paraId="22269581" w14:textId="61B2CED5" w:rsidR="00695E05" w:rsidRDefault="00587438" w:rsidP="00695E05">
      <w:pPr>
        <w:spacing w:line="360" w:lineRule="auto"/>
        <w:jc w:val="both"/>
        <w:rPr>
          <w:sz w:val="22"/>
          <w:szCs w:val="22"/>
        </w:rPr>
      </w:pPr>
      <w:r>
        <w:rPr>
          <w:sz w:val="22"/>
          <w:szCs w:val="22"/>
        </w:rPr>
        <w:t>6</w:t>
      </w:r>
      <w:r w:rsidR="00695E05" w:rsidRPr="00695E05">
        <w:rPr>
          <w:sz w:val="22"/>
          <w:szCs w:val="22"/>
        </w:rPr>
        <w:t xml:space="preserve">. Dokumentacja projektowa powinna zawierać rozwiązania techniczne dostosowane do wytycznych Zamawiającego i potrzeb wszystkich użytkowników, </w:t>
      </w:r>
    </w:p>
    <w:p w14:paraId="3D969D3C" w14:textId="0C18A21A" w:rsidR="00695E05" w:rsidRPr="00695E05" w:rsidRDefault="00587438" w:rsidP="00695E05">
      <w:pPr>
        <w:spacing w:line="360" w:lineRule="auto"/>
        <w:jc w:val="both"/>
        <w:rPr>
          <w:sz w:val="22"/>
          <w:szCs w:val="22"/>
        </w:rPr>
      </w:pPr>
      <w:r>
        <w:rPr>
          <w:sz w:val="22"/>
          <w:szCs w:val="22"/>
        </w:rPr>
        <w:t>7</w:t>
      </w:r>
      <w:r w:rsidR="00695E05">
        <w:rPr>
          <w:sz w:val="22"/>
          <w:szCs w:val="22"/>
        </w:rPr>
        <w:t xml:space="preserve">. </w:t>
      </w:r>
      <w:r w:rsidR="00695E05" w:rsidRPr="00695E05">
        <w:rPr>
          <w:sz w:val="22"/>
          <w:szCs w:val="22"/>
        </w:rPr>
        <w:t>Wykonawca w czasie realizacji zadania  jest zobowiązany do wystąpienia, na podstawie stosownego pełnomocnictwa, w imieniu Zamawiającego, o wydanie wszelkich niezbędnych pozwoleń, uzgodnień, opinii, oświadczeń, decyzji administracyjnych niezbędnych do realizacji zadania i uzyskania pozwolenia na budowę dla każdego etapu z osobna.</w:t>
      </w:r>
    </w:p>
    <w:p w14:paraId="3D422F42" w14:textId="0F60DEC9" w:rsidR="00695E05" w:rsidRPr="00695E05" w:rsidRDefault="00587438" w:rsidP="00695E05">
      <w:pPr>
        <w:spacing w:line="360" w:lineRule="auto"/>
        <w:jc w:val="both"/>
        <w:rPr>
          <w:sz w:val="22"/>
          <w:szCs w:val="22"/>
        </w:rPr>
      </w:pPr>
      <w:r>
        <w:rPr>
          <w:sz w:val="22"/>
          <w:szCs w:val="22"/>
        </w:rPr>
        <w:t>8</w:t>
      </w:r>
      <w:r w:rsidR="00695E05" w:rsidRPr="00695E05">
        <w:rPr>
          <w:sz w:val="22"/>
          <w:szCs w:val="22"/>
        </w:rPr>
        <w:t>. Świadczenie usługi nadzoru autorskiego w toku wykonywania robót budowlanych zgodnie z ustawą Prawo Budowlane.</w:t>
      </w:r>
    </w:p>
    <w:p w14:paraId="1AC04BC0" w14:textId="10C54FAB" w:rsidR="00695E05" w:rsidRPr="0096407C" w:rsidRDefault="00587438" w:rsidP="00695E05">
      <w:pPr>
        <w:spacing w:line="360" w:lineRule="auto"/>
        <w:jc w:val="both"/>
        <w:rPr>
          <w:sz w:val="22"/>
          <w:szCs w:val="22"/>
        </w:rPr>
      </w:pPr>
      <w:r>
        <w:rPr>
          <w:sz w:val="22"/>
          <w:szCs w:val="22"/>
        </w:rPr>
        <w:t>9</w:t>
      </w:r>
      <w:r w:rsidR="00695E05" w:rsidRPr="00695E05">
        <w:rPr>
          <w:sz w:val="22"/>
          <w:szCs w:val="22"/>
        </w:rPr>
        <w:t>. Przedmiot umowy obejmuje ponadto przeniesienie na Zamawiającego praw autorskich majątkowych w zakresie dokumentacji, w tym praw autorskich zależnych.</w:t>
      </w:r>
    </w:p>
    <w:p w14:paraId="13EA6B8D" w14:textId="19EEE0CD" w:rsidR="004C604E" w:rsidRDefault="00587438" w:rsidP="004C604E">
      <w:pPr>
        <w:widowControl/>
        <w:tabs>
          <w:tab w:val="left" w:pos="0"/>
        </w:tabs>
        <w:suppressAutoHyphens w:val="0"/>
        <w:spacing w:after="200" w:line="360" w:lineRule="auto"/>
        <w:jc w:val="both"/>
        <w:rPr>
          <w:bCs/>
          <w:sz w:val="22"/>
          <w:szCs w:val="22"/>
        </w:rPr>
      </w:pPr>
      <w:r>
        <w:rPr>
          <w:bCs/>
          <w:sz w:val="22"/>
          <w:szCs w:val="22"/>
        </w:rPr>
        <w:t>10</w:t>
      </w:r>
      <w:r w:rsidR="004C604E" w:rsidRPr="0096407C">
        <w:rPr>
          <w:bCs/>
          <w:sz w:val="22"/>
          <w:szCs w:val="22"/>
        </w:rPr>
        <w:t>.</w:t>
      </w:r>
      <w:r w:rsidR="00695E05">
        <w:rPr>
          <w:bCs/>
          <w:sz w:val="22"/>
          <w:szCs w:val="22"/>
        </w:rPr>
        <w:t xml:space="preserve"> </w:t>
      </w:r>
      <w:r w:rsidR="004C604E" w:rsidRPr="0096407C">
        <w:rPr>
          <w:bCs/>
          <w:sz w:val="22"/>
          <w:szCs w:val="22"/>
        </w:rPr>
        <w:t>Wykonawca dostarczy Zamawiającemu dokumentację objętą przedmiotem umowy zgodnie                            z umową</w:t>
      </w:r>
      <w:r w:rsidR="00695E05">
        <w:rPr>
          <w:bCs/>
          <w:sz w:val="22"/>
          <w:szCs w:val="22"/>
        </w:rPr>
        <w:t xml:space="preserve"> </w:t>
      </w:r>
      <w:r w:rsidR="0072695C" w:rsidRPr="0096407C">
        <w:rPr>
          <w:bCs/>
          <w:sz w:val="22"/>
          <w:szCs w:val="22"/>
        </w:rPr>
        <w:t>i złożoną ofertą</w:t>
      </w:r>
      <w:r w:rsidR="004C604E" w:rsidRPr="0096407C">
        <w:rPr>
          <w:bCs/>
          <w:sz w:val="22"/>
          <w:szCs w:val="22"/>
        </w:rPr>
        <w:t>.</w:t>
      </w:r>
    </w:p>
    <w:p w14:paraId="633D8E7A" w14:textId="7C34B647" w:rsidR="009D475F" w:rsidRDefault="009D475F" w:rsidP="004C604E">
      <w:pPr>
        <w:widowControl/>
        <w:tabs>
          <w:tab w:val="left" w:pos="0"/>
        </w:tabs>
        <w:suppressAutoHyphens w:val="0"/>
        <w:spacing w:after="200" w:line="360" w:lineRule="auto"/>
        <w:jc w:val="both"/>
        <w:rPr>
          <w:bCs/>
          <w:sz w:val="22"/>
          <w:szCs w:val="22"/>
        </w:rPr>
      </w:pPr>
      <w:r>
        <w:rPr>
          <w:bCs/>
          <w:sz w:val="22"/>
          <w:szCs w:val="22"/>
        </w:rPr>
        <w:t>* niepotrzebne skreślić</w:t>
      </w:r>
    </w:p>
    <w:p w14:paraId="34A6EEFC" w14:textId="77777777" w:rsidR="00781515" w:rsidRDefault="00781515" w:rsidP="00781515">
      <w:pPr>
        <w:pStyle w:val="Nagwek2"/>
        <w:spacing w:after="77"/>
        <w:ind w:right="58"/>
        <w:jc w:val="center"/>
        <w:rPr>
          <w:rFonts w:ascii="Times New Roman" w:hAnsi="Times New Roman" w:cs="Times New Roman"/>
          <w:i w:val="0"/>
          <w:iCs w:val="0"/>
          <w:sz w:val="22"/>
        </w:rPr>
      </w:pPr>
      <w:r w:rsidRPr="00781515">
        <w:rPr>
          <w:rFonts w:ascii="Times New Roman" w:hAnsi="Times New Roman" w:cs="Times New Roman"/>
          <w:i w:val="0"/>
          <w:iCs w:val="0"/>
          <w:sz w:val="22"/>
        </w:rPr>
        <w:t>§ 2</w:t>
      </w:r>
    </w:p>
    <w:p w14:paraId="032AFBA3" w14:textId="116569C9" w:rsidR="00781515" w:rsidRPr="009A6571" w:rsidRDefault="009A6571" w:rsidP="009A6571">
      <w:pPr>
        <w:jc w:val="center"/>
        <w:rPr>
          <w:b/>
          <w:bCs/>
          <w:sz w:val="22"/>
          <w:szCs w:val="22"/>
          <w:lang w:eastAsia="pl-PL"/>
        </w:rPr>
      </w:pPr>
      <w:r w:rsidRPr="009A6571">
        <w:rPr>
          <w:b/>
          <w:bCs/>
          <w:sz w:val="22"/>
          <w:szCs w:val="22"/>
          <w:lang w:eastAsia="pl-PL"/>
        </w:rPr>
        <w:t>Wykonanie Umowy</w:t>
      </w:r>
    </w:p>
    <w:p w14:paraId="13BE159E" w14:textId="77777777" w:rsidR="009A6571" w:rsidRPr="009A6571" w:rsidRDefault="009A6571" w:rsidP="009A6571">
      <w:pPr>
        <w:rPr>
          <w:lang w:eastAsia="pl-PL"/>
        </w:rPr>
      </w:pPr>
    </w:p>
    <w:p w14:paraId="230457A3" w14:textId="77777777" w:rsidR="00781515" w:rsidRPr="00781515" w:rsidRDefault="00781515" w:rsidP="00781515">
      <w:pPr>
        <w:widowControl/>
        <w:numPr>
          <w:ilvl w:val="0"/>
          <w:numId w:val="38"/>
        </w:numPr>
        <w:suppressAutoHyphens w:val="0"/>
        <w:spacing w:after="13" w:line="290" w:lineRule="auto"/>
        <w:ind w:right="46" w:hanging="360"/>
        <w:jc w:val="both"/>
        <w:rPr>
          <w:sz w:val="22"/>
        </w:rPr>
      </w:pPr>
      <w:r w:rsidRPr="00781515">
        <w:rPr>
          <w:sz w:val="22"/>
        </w:rPr>
        <w:t xml:space="preserve">Wykonawca zobowiązuje się do wykonania przedmiotu umowy zgodnie: </w:t>
      </w:r>
    </w:p>
    <w:p w14:paraId="78A2BD43" w14:textId="77777777" w:rsidR="00781515" w:rsidRPr="00781515" w:rsidRDefault="00781515" w:rsidP="00781515">
      <w:pPr>
        <w:widowControl/>
        <w:numPr>
          <w:ilvl w:val="1"/>
          <w:numId w:val="38"/>
        </w:numPr>
        <w:suppressAutoHyphens w:val="0"/>
        <w:spacing w:after="13" w:line="290" w:lineRule="auto"/>
        <w:ind w:right="46" w:hanging="360"/>
        <w:jc w:val="both"/>
        <w:rPr>
          <w:sz w:val="22"/>
        </w:rPr>
      </w:pPr>
      <w:r w:rsidRPr="00781515">
        <w:rPr>
          <w:sz w:val="22"/>
        </w:rPr>
        <w:t xml:space="preserve">ze swą najlepszą wiedzą, </w:t>
      </w:r>
    </w:p>
    <w:p w14:paraId="1643BB43" w14:textId="77777777" w:rsidR="00781515" w:rsidRPr="00781515" w:rsidRDefault="00781515" w:rsidP="00781515">
      <w:pPr>
        <w:widowControl/>
        <w:numPr>
          <w:ilvl w:val="1"/>
          <w:numId w:val="38"/>
        </w:numPr>
        <w:suppressAutoHyphens w:val="0"/>
        <w:spacing w:after="13" w:line="290" w:lineRule="auto"/>
        <w:ind w:right="46" w:hanging="360"/>
        <w:jc w:val="both"/>
        <w:rPr>
          <w:sz w:val="22"/>
        </w:rPr>
      </w:pPr>
      <w:r w:rsidRPr="00781515">
        <w:rPr>
          <w:sz w:val="22"/>
        </w:rPr>
        <w:t xml:space="preserve">z wiedzą techniczną, </w:t>
      </w:r>
    </w:p>
    <w:p w14:paraId="3F73BFFF" w14:textId="77777777" w:rsidR="00781515" w:rsidRPr="00781515" w:rsidRDefault="00781515" w:rsidP="00781515">
      <w:pPr>
        <w:widowControl/>
        <w:numPr>
          <w:ilvl w:val="1"/>
          <w:numId w:val="38"/>
        </w:numPr>
        <w:suppressAutoHyphens w:val="0"/>
        <w:spacing w:after="13" w:line="290" w:lineRule="auto"/>
        <w:ind w:right="46" w:hanging="360"/>
        <w:jc w:val="both"/>
        <w:rPr>
          <w:sz w:val="22"/>
        </w:rPr>
      </w:pPr>
      <w:r w:rsidRPr="00781515">
        <w:rPr>
          <w:sz w:val="22"/>
        </w:rPr>
        <w:t xml:space="preserve">z obowiązującymi przepisami prawa, </w:t>
      </w:r>
    </w:p>
    <w:p w14:paraId="56997E7D" w14:textId="586074E3" w:rsidR="00781515" w:rsidRDefault="00781515" w:rsidP="00781515">
      <w:pPr>
        <w:widowControl/>
        <w:numPr>
          <w:ilvl w:val="1"/>
          <w:numId w:val="38"/>
        </w:numPr>
        <w:suppressAutoHyphens w:val="0"/>
        <w:spacing w:after="13" w:line="290" w:lineRule="auto"/>
        <w:ind w:right="46" w:hanging="360"/>
        <w:jc w:val="both"/>
        <w:rPr>
          <w:sz w:val="22"/>
        </w:rPr>
      </w:pPr>
      <w:r w:rsidRPr="00781515">
        <w:rPr>
          <w:sz w:val="22"/>
        </w:rPr>
        <w:t>niniejszą Umową</w:t>
      </w:r>
      <w:r w:rsidR="00087B7F">
        <w:rPr>
          <w:sz w:val="22"/>
        </w:rPr>
        <w:t>,</w:t>
      </w:r>
    </w:p>
    <w:p w14:paraId="19D90951" w14:textId="4DFA6E83" w:rsidR="00087B7F" w:rsidRDefault="00087B7F" w:rsidP="00781515">
      <w:pPr>
        <w:widowControl/>
        <w:numPr>
          <w:ilvl w:val="1"/>
          <w:numId w:val="38"/>
        </w:numPr>
        <w:suppressAutoHyphens w:val="0"/>
        <w:spacing w:after="13" w:line="290" w:lineRule="auto"/>
        <w:ind w:right="46" w:hanging="360"/>
        <w:jc w:val="both"/>
        <w:rPr>
          <w:sz w:val="22"/>
        </w:rPr>
      </w:pPr>
      <w:r w:rsidRPr="00087B7F">
        <w:rPr>
          <w:sz w:val="22"/>
        </w:rPr>
        <w:t>złożoną ofertą</w:t>
      </w:r>
      <w:r>
        <w:rPr>
          <w:sz w:val="22"/>
        </w:rPr>
        <w:t>,</w:t>
      </w:r>
    </w:p>
    <w:p w14:paraId="77ABF300" w14:textId="77C660EB" w:rsidR="00087B7F" w:rsidRPr="00781515" w:rsidRDefault="00087B7F" w:rsidP="00781515">
      <w:pPr>
        <w:widowControl/>
        <w:numPr>
          <w:ilvl w:val="1"/>
          <w:numId w:val="38"/>
        </w:numPr>
        <w:suppressAutoHyphens w:val="0"/>
        <w:spacing w:after="13" w:line="290" w:lineRule="auto"/>
        <w:ind w:right="46" w:hanging="360"/>
        <w:jc w:val="both"/>
        <w:rPr>
          <w:sz w:val="22"/>
        </w:rPr>
      </w:pPr>
      <w:r>
        <w:rPr>
          <w:sz w:val="22"/>
        </w:rPr>
        <w:t xml:space="preserve">zapisami SWZ. </w:t>
      </w:r>
    </w:p>
    <w:p w14:paraId="59966DFB" w14:textId="77777777" w:rsidR="00781515" w:rsidRPr="00781515" w:rsidRDefault="00781515" w:rsidP="00781515">
      <w:pPr>
        <w:widowControl/>
        <w:numPr>
          <w:ilvl w:val="0"/>
          <w:numId w:val="38"/>
        </w:numPr>
        <w:suppressAutoHyphens w:val="0"/>
        <w:spacing w:after="13" w:line="290" w:lineRule="auto"/>
        <w:ind w:right="46" w:hanging="360"/>
        <w:jc w:val="both"/>
        <w:rPr>
          <w:sz w:val="22"/>
        </w:rPr>
      </w:pPr>
      <w:r w:rsidRPr="00781515">
        <w:rPr>
          <w:sz w:val="22"/>
        </w:rPr>
        <w:t xml:space="preserve">Wykonawca wykona przedmiot umowy i dostarczy go Zamawiającemu łącznie z: </w:t>
      </w:r>
    </w:p>
    <w:p w14:paraId="7B061796" w14:textId="77777777" w:rsidR="00781515" w:rsidRPr="00781515" w:rsidRDefault="00781515" w:rsidP="00781515">
      <w:pPr>
        <w:widowControl/>
        <w:numPr>
          <w:ilvl w:val="1"/>
          <w:numId w:val="38"/>
        </w:numPr>
        <w:suppressAutoHyphens w:val="0"/>
        <w:spacing w:after="13" w:line="290" w:lineRule="auto"/>
        <w:ind w:right="46" w:hanging="360"/>
        <w:jc w:val="both"/>
        <w:rPr>
          <w:sz w:val="22"/>
        </w:rPr>
      </w:pPr>
      <w:r w:rsidRPr="00781515">
        <w:rPr>
          <w:sz w:val="22"/>
        </w:rPr>
        <w:t xml:space="preserve">opiniami, uzgodnieniami, sprawdzeniami i decyzjami w zakresie wynikającym z właściwych przepisów, </w:t>
      </w:r>
    </w:p>
    <w:p w14:paraId="33C3DACA" w14:textId="77777777" w:rsidR="00781515" w:rsidRPr="00781515" w:rsidRDefault="00781515" w:rsidP="00781515">
      <w:pPr>
        <w:widowControl/>
        <w:numPr>
          <w:ilvl w:val="1"/>
          <w:numId w:val="38"/>
        </w:numPr>
        <w:suppressAutoHyphens w:val="0"/>
        <w:spacing w:after="13" w:line="290" w:lineRule="auto"/>
        <w:ind w:right="46" w:hanging="360"/>
        <w:jc w:val="both"/>
        <w:rPr>
          <w:sz w:val="22"/>
        </w:rPr>
      </w:pPr>
      <w:r w:rsidRPr="00781515">
        <w:rPr>
          <w:sz w:val="22"/>
        </w:rPr>
        <w:t xml:space="preserve">wykazem opracowań, składających się na tę dokumentację projektową, który stanowić będzie integralną część protokołu odbioru dokumentacji projektowej. </w:t>
      </w:r>
    </w:p>
    <w:p w14:paraId="7BAD569D" w14:textId="77777777" w:rsidR="00781515" w:rsidRPr="00781515" w:rsidRDefault="00781515" w:rsidP="00781515">
      <w:pPr>
        <w:widowControl/>
        <w:numPr>
          <w:ilvl w:val="1"/>
          <w:numId w:val="38"/>
        </w:numPr>
        <w:suppressAutoHyphens w:val="0"/>
        <w:spacing w:after="13" w:line="290" w:lineRule="auto"/>
        <w:ind w:right="46" w:hanging="360"/>
        <w:jc w:val="both"/>
        <w:rPr>
          <w:sz w:val="22"/>
        </w:rPr>
      </w:pPr>
      <w:r w:rsidRPr="00781515">
        <w:rPr>
          <w:sz w:val="22"/>
        </w:rPr>
        <w:t xml:space="preserve">pisemnym oświadczeniem, iż dostarczona dokumentacja projektowa została wykonana z należytą starannością, przy przestrzeganiu obowiązujących przepisów, norm i zasad wiedzy technicznej oraz, że jest kompletny, spójny i stanowi podstawę do realizacji robót budowlanych, </w:t>
      </w:r>
      <w:r w:rsidRPr="00781515">
        <w:rPr>
          <w:b/>
          <w:sz w:val="22"/>
        </w:rPr>
        <w:t xml:space="preserve">z zastrzeżeniem, </w:t>
      </w:r>
      <w:r w:rsidRPr="00781515">
        <w:rPr>
          <w:sz w:val="22"/>
        </w:rPr>
        <w:t xml:space="preserve">że oświadczenie to musi być podpisane przez wszystkich projektantów, biorących udział w wykonywaniu zamówienia. </w:t>
      </w:r>
    </w:p>
    <w:p w14:paraId="43E0C011" w14:textId="77777777" w:rsidR="00781515" w:rsidRDefault="00781515" w:rsidP="00781515">
      <w:pPr>
        <w:widowControl/>
        <w:numPr>
          <w:ilvl w:val="0"/>
          <w:numId w:val="38"/>
        </w:numPr>
        <w:suppressAutoHyphens w:val="0"/>
        <w:spacing w:after="130" w:line="290" w:lineRule="auto"/>
        <w:ind w:right="46" w:hanging="360"/>
        <w:jc w:val="both"/>
        <w:rPr>
          <w:sz w:val="22"/>
        </w:rPr>
      </w:pPr>
      <w:r w:rsidRPr="00781515">
        <w:rPr>
          <w:sz w:val="22"/>
        </w:rPr>
        <w:lastRenderedPageBreak/>
        <w:t xml:space="preserve">Wykonawca jest zobowiązany terminowo, rzetelnie i wyczerpująco działać we wszelkich postępowania administracyjnych, w których – w wykonaniu obowiązków wynikających z niniejszej Umowy – będzie reprezentował Zamawiającego, a w szczególności jest zobowiązany składać wszelkie wnioski, wyjaśnienia i podania bez braków formalnych. </w:t>
      </w:r>
    </w:p>
    <w:p w14:paraId="5D0BCF91" w14:textId="77777777" w:rsidR="009A6571" w:rsidRDefault="009A6571" w:rsidP="009A6571">
      <w:pPr>
        <w:widowControl/>
        <w:suppressAutoHyphens w:val="0"/>
        <w:spacing w:after="130" w:line="290" w:lineRule="auto"/>
        <w:ind w:right="46"/>
        <w:jc w:val="both"/>
        <w:rPr>
          <w:sz w:val="22"/>
        </w:rPr>
      </w:pPr>
    </w:p>
    <w:p w14:paraId="4BB77503" w14:textId="77777777" w:rsidR="009A6571" w:rsidRDefault="009A6571" w:rsidP="009A6571">
      <w:pPr>
        <w:widowControl/>
        <w:suppressAutoHyphens w:val="0"/>
        <w:spacing w:after="130" w:line="290" w:lineRule="auto"/>
        <w:ind w:right="46"/>
        <w:jc w:val="both"/>
        <w:rPr>
          <w:sz w:val="22"/>
        </w:rPr>
      </w:pPr>
    </w:p>
    <w:p w14:paraId="12C19444" w14:textId="77777777" w:rsidR="009A6571" w:rsidRPr="009A6571" w:rsidRDefault="009A6571" w:rsidP="009A6571">
      <w:pPr>
        <w:widowControl/>
        <w:suppressAutoHyphens w:val="0"/>
        <w:spacing w:after="130" w:line="290" w:lineRule="auto"/>
        <w:ind w:left="358" w:right="46"/>
        <w:jc w:val="center"/>
        <w:rPr>
          <w:b/>
          <w:bCs/>
          <w:sz w:val="22"/>
        </w:rPr>
      </w:pPr>
      <w:r w:rsidRPr="009A6571">
        <w:rPr>
          <w:b/>
          <w:bCs/>
          <w:sz w:val="22"/>
        </w:rPr>
        <w:t>§ 3</w:t>
      </w:r>
    </w:p>
    <w:p w14:paraId="4A7B0620" w14:textId="2761C1E2" w:rsidR="009A6571" w:rsidRPr="00781515" w:rsidRDefault="009A6571" w:rsidP="009A6571">
      <w:pPr>
        <w:widowControl/>
        <w:suppressAutoHyphens w:val="0"/>
        <w:spacing w:after="130" w:line="290" w:lineRule="auto"/>
        <w:ind w:left="358" w:right="46"/>
        <w:jc w:val="both"/>
        <w:rPr>
          <w:sz w:val="22"/>
        </w:rPr>
      </w:pPr>
      <w:r w:rsidRPr="009A6571">
        <w:rPr>
          <w:sz w:val="22"/>
        </w:rPr>
        <w:t>Strony Umowy deklarują ścisłą i rzetelną współpracę w zakresie wymaganym dla prawidłowego wykonania niniejszej Umowy.</w:t>
      </w:r>
    </w:p>
    <w:p w14:paraId="2BFE777E" w14:textId="77777777" w:rsidR="009A6571" w:rsidRDefault="009A6571" w:rsidP="009A6571">
      <w:pPr>
        <w:pStyle w:val="Nagwek2"/>
        <w:jc w:val="center"/>
        <w:rPr>
          <w:rFonts w:ascii="Times New Roman" w:hAnsi="Times New Roman" w:cs="Times New Roman"/>
          <w:i w:val="0"/>
          <w:iCs w:val="0"/>
          <w:sz w:val="22"/>
        </w:rPr>
      </w:pPr>
      <w:r w:rsidRPr="009A6571">
        <w:rPr>
          <w:rFonts w:ascii="Times New Roman" w:hAnsi="Times New Roman" w:cs="Times New Roman"/>
          <w:i w:val="0"/>
          <w:iCs w:val="0"/>
          <w:sz w:val="22"/>
        </w:rPr>
        <w:t>§ 4</w:t>
      </w:r>
    </w:p>
    <w:p w14:paraId="641CBD8B" w14:textId="56C1284C" w:rsidR="009A6571" w:rsidRPr="009A6571" w:rsidRDefault="009A6571" w:rsidP="009A6571">
      <w:pPr>
        <w:jc w:val="center"/>
        <w:rPr>
          <w:b/>
          <w:bCs/>
          <w:sz w:val="22"/>
          <w:szCs w:val="22"/>
          <w:lang w:eastAsia="pl-PL"/>
        </w:rPr>
      </w:pPr>
      <w:r w:rsidRPr="009A6571">
        <w:rPr>
          <w:b/>
          <w:bCs/>
          <w:sz w:val="22"/>
          <w:szCs w:val="22"/>
          <w:lang w:eastAsia="pl-PL"/>
        </w:rPr>
        <w:t>Komunikacja</w:t>
      </w:r>
    </w:p>
    <w:p w14:paraId="1887EBD3" w14:textId="77777777" w:rsidR="009A6571" w:rsidRPr="009A6571" w:rsidRDefault="009A6571" w:rsidP="009A6571">
      <w:pPr>
        <w:rPr>
          <w:lang w:eastAsia="pl-PL"/>
        </w:rPr>
      </w:pPr>
    </w:p>
    <w:p w14:paraId="5A0B99A0" w14:textId="77777777" w:rsidR="009A6571" w:rsidRPr="009A6571" w:rsidRDefault="009A6571" w:rsidP="009A6571">
      <w:pPr>
        <w:widowControl/>
        <w:numPr>
          <w:ilvl w:val="0"/>
          <w:numId w:val="39"/>
        </w:numPr>
        <w:suppressAutoHyphens w:val="0"/>
        <w:spacing w:after="13" w:line="290" w:lineRule="auto"/>
        <w:ind w:right="46" w:hanging="360"/>
        <w:jc w:val="both"/>
        <w:rPr>
          <w:sz w:val="22"/>
        </w:rPr>
      </w:pPr>
      <w:r w:rsidRPr="009A6571">
        <w:rPr>
          <w:sz w:val="22"/>
        </w:rPr>
        <w:t xml:space="preserve">Do kierowania realizacją przedmiotu umowy Wykonawca wyznacza: …………………….. </w:t>
      </w:r>
    </w:p>
    <w:p w14:paraId="0A1168AB" w14:textId="77777777" w:rsidR="009A6571" w:rsidRPr="009A6571" w:rsidRDefault="009A6571" w:rsidP="009A6571">
      <w:pPr>
        <w:widowControl/>
        <w:numPr>
          <w:ilvl w:val="0"/>
          <w:numId w:val="39"/>
        </w:numPr>
        <w:suppressAutoHyphens w:val="0"/>
        <w:spacing w:after="13" w:line="290" w:lineRule="auto"/>
        <w:ind w:right="46" w:hanging="360"/>
        <w:jc w:val="both"/>
        <w:rPr>
          <w:sz w:val="22"/>
        </w:rPr>
      </w:pPr>
      <w:r w:rsidRPr="009A6571">
        <w:rPr>
          <w:sz w:val="22"/>
        </w:rPr>
        <w:t xml:space="preserve">Do kontaktów roboczych z Wykonawcą w zakresie niniejszej Umowy Zamawiający wyznacza: ……………………... </w:t>
      </w:r>
    </w:p>
    <w:p w14:paraId="58E91DEB" w14:textId="77777777" w:rsidR="009A6571" w:rsidRPr="009A6571" w:rsidRDefault="009A6571" w:rsidP="009A6571">
      <w:pPr>
        <w:widowControl/>
        <w:numPr>
          <w:ilvl w:val="0"/>
          <w:numId w:val="39"/>
        </w:numPr>
        <w:suppressAutoHyphens w:val="0"/>
        <w:spacing w:after="13" w:line="290" w:lineRule="auto"/>
        <w:ind w:right="46" w:hanging="360"/>
        <w:jc w:val="both"/>
        <w:rPr>
          <w:sz w:val="22"/>
        </w:rPr>
      </w:pPr>
      <w:r w:rsidRPr="009A6571">
        <w:rPr>
          <w:sz w:val="22"/>
        </w:rPr>
        <w:t xml:space="preserve">W trakcie realizacji przedmiotu umowy Wykonawca ma obowiązek dokonywania z Zamawiającym uzgodnień, co do sposobu realizacji Umowy. </w:t>
      </w:r>
    </w:p>
    <w:p w14:paraId="022DAA40" w14:textId="77777777" w:rsidR="009A6571" w:rsidRPr="009A6571" w:rsidRDefault="009A6571" w:rsidP="009A6571">
      <w:pPr>
        <w:widowControl/>
        <w:numPr>
          <w:ilvl w:val="0"/>
          <w:numId w:val="39"/>
        </w:numPr>
        <w:suppressAutoHyphens w:val="0"/>
        <w:spacing w:after="13" w:line="290" w:lineRule="auto"/>
        <w:ind w:right="46" w:hanging="360"/>
        <w:jc w:val="both"/>
        <w:rPr>
          <w:sz w:val="22"/>
        </w:rPr>
      </w:pPr>
      <w:r w:rsidRPr="009A6571">
        <w:rPr>
          <w:sz w:val="22"/>
        </w:rPr>
        <w:t xml:space="preserve">Wykonawca zobowiązany jest do przekazywania na bieżąco Zamawiającemu kopii wszelkiej uzyskanej korespondencji mającej wpływ na terminową realizację przedmiotu umowy, w tym m.in.: warunków, opinii, uzgodnień i decyzji związanych z realizacją przedmiotu umowy. Wykonawca zobowiązany jest przekazać Zamawiającemu ww. dokumenty w terminie </w:t>
      </w:r>
      <w:r w:rsidRPr="009A6571">
        <w:rPr>
          <w:b/>
          <w:sz w:val="22"/>
        </w:rPr>
        <w:t>3 dni roboczych</w:t>
      </w:r>
      <w:r w:rsidRPr="009A6571">
        <w:rPr>
          <w:sz w:val="22"/>
        </w:rPr>
        <w:t xml:space="preserve"> od daty skutecznego doręczenia dokumentu Wykonawcy. </w:t>
      </w:r>
    </w:p>
    <w:p w14:paraId="1A037265" w14:textId="5483973D" w:rsidR="00781515" w:rsidRDefault="009A6571" w:rsidP="009A6571">
      <w:pPr>
        <w:widowControl/>
        <w:numPr>
          <w:ilvl w:val="0"/>
          <w:numId w:val="39"/>
        </w:numPr>
        <w:suppressAutoHyphens w:val="0"/>
        <w:spacing w:after="209" w:line="290" w:lineRule="auto"/>
        <w:ind w:right="46" w:hanging="360"/>
        <w:jc w:val="both"/>
        <w:rPr>
          <w:sz w:val="22"/>
        </w:rPr>
      </w:pPr>
      <w:r w:rsidRPr="009A6571">
        <w:rPr>
          <w:sz w:val="22"/>
        </w:rPr>
        <w:t xml:space="preserve">Kopie dokumentów o istotnym znaczeniu dla przedmiotu umowy, tj. dokumentów, w stosunku do których Zamawiającemu przysługuje środek odwoławczy, Wykonawca zobowiązany jest przekazać Zamawiającemu w terminie </w:t>
      </w:r>
      <w:r w:rsidRPr="009A6571">
        <w:rPr>
          <w:b/>
          <w:sz w:val="22"/>
        </w:rPr>
        <w:t>2 dni roboczych</w:t>
      </w:r>
      <w:r w:rsidRPr="009A6571">
        <w:rPr>
          <w:sz w:val="22"/>
        </w:rPr>
        <w:t xml:space="preserve"> od daty skutecznego doręczenia dokumentu Wykonawcy. </w:t>
      </w:r>
    </w:p>
    <w:p w14:paraId="4DA5ABC4" w14:textId="6ADC9BB8" w:rsidR="00863B43" w:rsidRPr="00863B43" w:rsidRDefault="00863B43" w:rsidP="00863B43">
      <w:pPr>
        <w:pStyle w:val="Nagwek2"/>
        <w:jc w:val="center"/>
        <w:rPr>
          <w:rFonts w:ascii="Times New Roman" w:hAnsi="Times New Roman" w:cs="Times New Roman"/>
          <w:i w:val="0"/>
          <w:iCs w:val="0"/>
          <w:sz w:val="22"/>
          <w:szCs w:val="22"/>
        </w:rPr>
      </w:pPr>
      <w:r w:rsidRPr="00863B43">
        <w:rPr>
          <w:rFonts w:ascii="Times New Roman" w:hAnsi="Times New Roman" w:cs="Times New Roman"/>
          <w:i w:val="0"/>
          <w:iCs w:val="0"/>
          <w:sz w:val="22"/>
          <w:szCs w:val="22"/>
        </w:rPr>
        <w:t>§ 5</w:t>
      </w:r>
    </w:p>
    <w:p w14:paraId="6423F314" w14:textId="060BF3F4" w:rsidR="00863B43" w:rsidRPr="00863B43" w:rsidRDefault="00863B43" w:rsidP="00863B43">
      <w:pPr>
        <w:jc w:val="center"/>
        <w:rPr>
          <w:b/>
          <w:bCs/>
          <w:sz w:val="22"/>
          <w:szCs w:val="22"/>
          <w:lang w:eastAsia="pl-PL"/>
        </w:rPr>
      </w:pPr>
      <w:r w:rsidRPr="00863B43">
        <w:rPr>
          <w:b/>
          <w:bCs/>
          <w:sz w:val="22"/>
          <w:szCs w:val="22"/>
          <w:lang w:eastAsia="pl-PL"/>
        </w:rPr>
        <w:t>Personel Wykonawcy</w:t>
      </w:r>
    </w:p>
    <w:p w14:paraId="3B0D81EC" w14:textId="77777777" w:rsidR="00863B43" w:rsidRPr="00863B43" w:rsidRDefault="00863B43" w:rsidP="00863B43">
      <w:pPr>
        <w:rPr>
          <w:sz w:val="22"/>
          <w:szCs w:val="22"/>
          <w:lang w:eastAsia="pl-PL"/>
        </w:rPr>
      </w:pPr>
    </w:p>
    <w:p w14:paraId="67BB4DED" w14:textId="64728472" w:rsidR="00863B43" w:rsidRPr="00863B43" w:rsidRDefault="00863B43" w:rsidP="00181200">
      <w:pPr>
        <w:ind w:right="46"/>
        <w:jc w:val="both"/>
        <w:rPr>
          <w:sz w:val="22"/>
          <w:szCs w:val="22"/>
        </w:rPr>
      </w:pPr>
      <w:r w:rsidRPr="00863B43">
        <w:rPr>
          <w:sz w:val="22"/>
          <w:szCs w:val="22"/>
        </w:rPr>
        <w:t xml:space="preserve">1.  Wykonawca zobowiązany jest zapewnić wykonanie prac objętych Umową przez osoby </w:t>
      </w:r>
      <w:r w:rsidRPr="00181200">
        <w:rPr>
          <w:sz w:val="22"/>
          <w:szCs w:val="22"/>
        </w:rPr>
        <w:t>posiadające stosowne uprawnienia i kwalifikacje zawodowe. Wykonawca ma obowiązek, w terminie nie dłuższym niż 7 dni od daty podpisania niniejszej Umowy, przedłożyć Zamawiającemu kopie uprawnień budowlanych w zakresie projektowania, dotyczące osób wskazanych w Ofercie Wykonawcy, dla których ustawa z dnia 7 lipca 1994 roku Prawo budowlane wymaga posiadania uprawnień oraz kopie aktualnych dokumentów potwierdzających przynależność do właściwej Izby Inżynierów Budownictwa.</w:t>
      </w:r>
      <w:r w:rsidRPr="00863B43">
        <w:rPr>
          <w:sz w:val="22"/>
          <w:szCs w:val="22"/>
        </w:rPr>
        <w:t xml:space="preserve"> </w:t>
      </w:r>
    </w:p>
    <w:p w14:paraId="17A96121" w14:textId="4BAEA1FF" w:rsidR="00863B43" w:rsidRPr="00863B43" w:rsidRDefault="00863B43" w:rsidP="00863B43">
      <w:pPr>
        <w:widowControl/>
        <w:suppressAutoHyphens w:val="0"/>
        <w:spacing w:after="13" w:line="290" w:lineRule="auto"/>
        <w:ind w:right="46"/>
        <w:jc w:val="both"/>
        <w:rPr>
          <w:sz w:val="22"/>
          <w:szCs w:val="22"/>
        </w:rPr>
      </w:pPr>
      <w:r>
        <w:rPr>
          <w:sz w:val="22"/>
          <w:szCs w:val="22"/>
        </w:rPr>
        <w:t xml:space="preserve">2. </w:t>
      </w:r>
      <w:r w:rsidRPr="00863B43">
        <w:rPr>
          <w:sz w:val="22"/>
          <w:szCs w:val="22"/>
        </w:rPr>
        <w:t xml:space="preserve">Wykonawca zobowiązuje się skierować do wykonania przedmiotu umowy personel wskazany w Ofercie Wykonawcy. Zmiana którejkolwiek z osób, o których mowa w zdaniu poprzednim, w trakcie realizacji przedmiotu niniejszej Umowy, musi być uzasadniona przez Wykonawcę na piśmie oraz zaakceptowana przez Zamawiającego. Zamawiający, w ciągu 7 dni roboczych od otrzymania propozycji zmiany, zaakceptuje zmianę personelu wskazanego w Ofercie Wykonawcy, jednakże wyłącznie wtedy, gdy kwalifikacje i doświadczenie wskazanych osób będą takie same lub wyższe od kwalifikacji i doświadczenia osób, wymaganych postanowieniami Specyfikacji Istotnych Warunków Zamówienia. </w:t>
      </w:r>
    </w:p>
    <w:p w14:paraId="57FFF545" w14:textId="70D0B39B" w:rsidR="00863B43" w:rsidRPr="00863B43" w:rsidRDefault="00863B43" w:rsidP="00863B43">
      <w:pPr>
        <w:widowControl/>
        <w:suppressAutoHyphens w:val="0"/>
        <w:spacing w:after="13" w:line="290" w:lineRule="auto"/>
        <w:ind w:right="46"/>
        <w:jc w:val="both"/>
        <w:rPr>
          <w:sz w:val="22"/>
          <w:szCs w:val="22"/>
        </w:rPr>
      </w:pPr>
      <w:r>
        <w:rPr>
          <w:sz w:val="22"/>
          <w:szCs w:val="22"/>
        </w:rPr>
        <w:lastRenderedPageBreak/>
        <w:t xml:space="preserve">3. </w:t>
      </w:r>
      <w:r w:rsidRPr="00863B43">
        <w:rPr>
          <w:sz w:val="22"/>
          <w:szCs w:val="22"/>
        </w:rPr>
        <w:t xml:space="preserve">Wykonawca przedłoży Zamawiającemu propozycję zmiany, o której mowa w ust. 2, nie później niż 7 dni roboczych przed planowanym skierowaniem do wykonania przedmiotu umowy innej osoby, niż wskazana w Ofercie. Jakakolwiek przerwa w realizacji przedmiotu umowy wynikająca z braku personelu będzie traktowana jako przerwa wynikła z przyczyn zależnych od Wykonawcy i nie może stanowić podstawy do wydłużenia terminu wykonania przedmiotu umowy, o którym mowa w § 6 ust. 1. </w:t>
      </w:r>
    </w:p>
    <w:p w14:paraId="11714072" w14:textId="5C67065E" w:rsidR="00863B43" w:rsidRPr="00863B43" w:rsidRDefault="00863B43" w:rsidP="00863B43">
      <w:pPr>
        <w:widowControl/>
        <w:suppressAutoHyphens w:val="0"/>
        <w:spacing w:after="13" w:line="290" w:lineRule="auto"/>
        <w:ind w:right="46"/>
        <w:jc w:val="both"/>
        <w:rPr>
          <w:sz w:val="22"/>
          <w:szCs w:val="22"/>
        </w:rPr>
      </w:pPr>
      <w:r>
        <w:rPr>
          <w:sz w:val="22"/>
          <w:szCs w:val="22"/>
        </w:rPr>
        <w:t xml:space="preserve">4. </w:t>
      </w:r>
      <w:r w:rsidRPr="00863B43">
        <w:rPr>
          <w:sz w:val="22"/>
          <w:szCs w:val="22"/>
        </w:rPr>
        <w:t xml:space="preserve">Zaakceptowana na piśmie przez Zamawiającego zmiana personelu nie wymaga aneksu do Umowy. </w:t>
      </w:r>
    </w:p>
    <w:p w14:paraId="40C209DD" w14:textId="5E2B29AC" w:rsidR="00863B43" w:rsidRPr="00863B43" w:rsidRDefault="00863B43" w:rsidP="00863B43">
      <w:pPr>
        <w:widowControl/>
        <w:suppressAutoHyphens w:val="0"/>
        <w:spacing w:after="13" w:line="290" w:lineRule="auto"/>
        <w:ind w:right="46"/>
        <w:jc w:val="both"/>
        <w:rPr>
          <w:sz w:val="22"/>
          <w:szCs w:val="22"/>
        </w:rPr>
      </w:pPr>
      <w:r>
        <w:rPr>
          <w:sz w:val="22"/>
          <w:szCs w:val="22"/>
        </w:rPr>
        <w:t xml:space="preserve">5. </w:t>
      </w:r>
      <w:r w:rsidRPr="00863B43">
        <w:rPr>
          <w:sz w:val="22"/>
          <w:szCs w:val="22"/>
        </w:rPr>
        <w:t xml:space="preserve">Skierowanie bez akceptacji Zamawiającego do wykonania przedmiotu umowy innych osób, niż wskazane w Ofercie Wykonawcy, lub nieprzedłożenie Zamawiającemu kopii dokumentów, o których mowa w ust. 1, stanowi podstawę odstąpienia od Umowy przez Zamawiającego z winy Wykonawcy. </w:t>
      </w:r>
    </w:p>
    <w:p w14:paraId="6F0142D1" w14:textId="324195C9" w:rsidR="00863B43" w:rsidRPr="00863B43" w:rsidRDefault="00863B43" w:rsidP="00863B43">
      <w:pPr>
        <w:widowControl/>
        <w:suppressAutoHyphens w:val="0"/>
        <w:spacing w:after="13" w:line="290" w:lineRule="auto"/>
        <w:ind w:right="46"/>
        <w:jc w:val="both"/>
        <w:rPr>
          <w:sz w:val="22"/>
          <w:szCs w:val="22"/>
        </w:rPr>
      </w:pPr>
      <w:r>
        <w:rPr>
          <w:sz w:val="22"/>
          <w:szCs w:val="22"/>
        </w:rPr>
        <w:t xml:space="preserve">6. </w:t>
      </w:r>
      <w:r w:rsidRPr="00863B43">
        <w:rPr>
          <w:sz w:val="22"/>
          <w:szCs w:val="22"/>
        </w:rPr>
        <w:t xml:space="preserve">W przypadku, gdy Wykonawca powierzy wykonanie części przedmiotu umowy podwykonawcy, odpowiada za działania i zaniechania podwykonawcy tak jak za działania i zaniechania własne. Wykonawca zapewnia, że podwykonawcy będą przestrzegać wszelkich postanowień niniejszej Umowy. </w:t>
      </w:r>
    </w:p>
    <w:p w14:paraId="1E6D3C78" w14:textId="3481FC39" w:rsidR="00863B43" w:rsidRPr="00863B43" w:rsidRDefault="00863B43" w:rsidP="00863B43">
      <w:pPr>
        <w:widowControl/>
        <w:suppressAutoHyphens w:val="0"/>
        <w:spacing w:after="13" w:line="290" w:lineRule="auto"/>
        <w:ind w:right="46"/>
        <w:jc w:val="both"/>
        <w:rPr>
          <w:sz w:val="22"/>
          <w:szCs w:val="22"/>
        </w:rPr>
      </w:pPr>
      <w:r>
        <w:rPr>
          <w:sz w:val="22"/>
          <w:szCs w:val="22"/>
        </w:rPr>
        <w:t xml:space="preserve">7. </w:t>
      </w:r>
      <w:r w:rsidRPr="00863B43">
        <w:rPr>
          <w:sz w:val="22"/>
          <w:szCs w:val="22"/>
        </w:rPr>
        <w:t xml:space="preserve">Zamawiający nie ponosi odpowiedzialności za jakiekolwiek zobowiązania Wykonawcy wobec podwykonawców, jak również za zobowiązania podwykonawców wobec osób trzecich. </w:t>
      </w:r>
    </w:p>
    <w:p w14:paraId="671C1E3E" w14:textId="77777777" w:rsidR="00863B43" w:rsidRPr="009A6571" w:rsidRDefault="00863B43" w:rsidP="00863B43">
      <w:pPr>
        <w:widowControl/>
        <w:suppressAutoHyphens w:val="0"/>
        <w:spacing w:after="209" w:line="290" w:lineRule="auto"/>
        <w:ind w:right="46"/>
        <w:jc w:val="both"/>
        <w:rPr>
          <w:sz w:val="22"/>
        </w:rPr>
      </w:pPr>
    </w:p>
    <w:p w14:paraId="232CABFC" w14:textId="7D9A2BE7" w:rsidR="00DE572A" w:rsidRDefault="00DE572A" w:rsidP="0081166E">
      <w:pPr>
        <w:spacing w:line="288" w:lineRule="auto"/>
        <w:jc w:val="center"/>
        <w:rPr>
          <w:b/>
          <w:bCs/>
          <w:sz w:val="22"/>
          <w:szCs w:val="22"/>
        </w:rPr>
      </w:pPr>
      <w:r w:rsidRPr="008D2093">
        <w:rPr>
          <w:b/>
          <w:bCs/>
          <w:sz w:val="22"/>
          <w:szCs w:val="22"/>
        </w:rPr>
        <w:t xml:space="preserve">§ </w:t>
      </w:r>
      <w:r w:rsidR="00CF48C9">
        <w:rPr>
          <w:b/>
          <w:bCs/>
          <w:sz w:val="22"/>
          <w:szCs w:val="22"/>
        </w:rPr>
        <w:t>6</w:t>
      </w:r>
    </w:p>
    <w:p w14:paraId="03CE9906" w14:textId="77777777" w:rsidR="00DE572A" w:rsidRDefault="00DE572A" w:rsidP="0081166E">
      <w:pPr>
        <w:spacing w:line="288" w:lineRule="auto"/>
        <w:jc w:val="center"/>
        <w:rPr>
          <w:b/>
          <w:bCs/>
          <w:sz w:val="22"/>
          <w:szCs w:val="22"/>
        </w:rPr>
      </w:pPr>
      <w:r w:rsidRPr="0081166E">
        <w:rPr>
          <w:b/>
          <w:bCs/>
          <w:sz w:val="22"/>
          <w:szCs w:val="22"/>
        </w:rPr>
        <w:t xml:space="preserve"> </w:t>
      </w:r>
      <w:r w:rsidRPr="008D2093">
        <w:rPr>
          <w:b/>
          <w:bCs/>
          <w:sz w:val="22"/>
          <w:szCs w:val="22"/>
        </w:rPr>
        <w:t>Termin realizacji Umowy</w:t>
      </w:r>
    </w:p>
    <w:p w14:paraId="27D130AE" w14:textId="77777777" w:rsidR="00F42BCA" w:rsidRPr="008D2093" w:rsidRDefault="00F42BCA" w:rsidP="0081166E">
      <w:pPr>
        <w:spacing w:line="288" w:lineRule="auto"/>
        <w:jc w:val="center"/>
        <w:rPr>
          <w:b/>
          <w:bCs/>
          <w:sz w:val="22"/>
          <w:szCs w:val="22"/>
        </w:rPr>
      </w:pPr>
    </w:p>
    <w:p w14:paraId="1F455137" w14:textId="77777777" w:rsidR="00DE572A" w:rsidRPr="008D2093" w:rsidRDefault="00DE572A" w:rsidP="0003139D">
      <w:pPr>
        <w:spacing w:line="288" w:lineRule="auto"/>
        <w:jc w:val="center"/>
        <w:rPr>
          <w:b/>
          <w:bCs/>
          <w:sz w:val="10"/>
          <w:szCs w:val="10"/>
        </w:rPr>
      </w:pPr>
    </w:p>
    <w:p w14:paraId="414961D4" w14:textId="3CDEC42A" w:rsidR="00DE572A" w:rsidRPr="00587438" w:rsidRDefault="00DE572A" w:rsidP="009D475F">
      <w:pPr>
        <w:pStyle w:val="Akapitzlist"/>
        <w:numPr>
          <w:ilvl w:val="0"/>
          <w:numId w:val="3"/>
        </w:numPr>
        <w:jc w:val="both"/>
        <w:rPr>
          <w:sz w:val="22"/>
          <w:szCs w:val="22"/>
          <w:lang w:eastAsia="pl-PL"/>
        </w:rPr>
      </w:pPr>
      <w:r w:rsidRPr="00587438">
        <w:rPr>
          <w:sz w:val="22"/>
          <w:szCs w:val="22"/>
          <w:lang w:eastAsia="pl-PL"/>
        </w:rPr>
        <w:t xml:space="preserve">Wykonawca </w:t>
      </w:r>
      <w:r w:rsidR="00821DE5" w:rsidRPr="00587438">
        <w:rPr>
          <w:sz w:val="22"/>
          <w:szCs w:val="22"/>
          <w:lang w:eastAsia="pl-PL"/>
        </w:rPr>
        <w:t xml:space="preserve"> </w:t>
      </w:r>
      <w:r w:rsidR="00587438" w:rsidRPr="00587438">
        <w:rPr>
          <w:sz w:val="22"/>
          <w:szCs w:val="22"/>
          <w:lang w:eastAsia="pl-PL"/>
        </w:rPr>
        <w:t xml:space="preserve">zobowiązuje się wykonać i dostarczyć przedmiot umowy, o którym mowa w § 1 ust. </w:t>
      </w:r>
      <w:r w:rsidR="00E75253">
        <w:rPr>
          <w:sz w:val="22"/>
          <w:szCs w:val="22"/>
          <w:lang w:eastAsia="pl-PL"/>
        </w:rPr>
        <w:t>1 - 3</w:t>
      </w:r>
      <w:r w:rsidR="00587438" w:rsidRPr="00587438">
        <w:rPr>
          <w:sz w:val="22"/>
          <w:szCs w:val="22"/>
          <w:lang w:eastAsia="pl-PL"/>
        </w:rPr>
        <w:t xml:space="preserve"> niniejszej Umowy, w terminie do 12 miesięcy</w:t>
      </w:r>
      <w:r w:rsidR="009D475F">
        <w:rPr>
          <w:sz w:val="22"/>
          <w:szCs w:val="22"/>
          <w:lang w:eastAsia="pl-PL"/>
        </w:rPr>
        <w:t xml:space="preserve"> (dotyczy Części 1 oraz Części 2)</w:t>
      </w:r>
      <w:r w:rsidR="00587438" w:rsidRPr="00587438">
        <w:rPr>
          <w:sz w:val="22"/>
          <w:szCs w:val="22"/>
          <w:lang w:eastAsia="pl-PL"/>
        </w:rPr>
        <w:t xml:space="preserve"> od dnia</w:t>
      </w:r>
      <w:r w:rsidR="009D475F">
        <w:rPr>
          <w:sz w:val="22"/>
          <w:szCs w:val="22"/>
          <w:lang w:eastAsia="pl-PL"/>
        </w:rPr>
        <w:t xml:space="preserve"> </w:t>
      </w:r>
      <w:r w:rsidR="00587438" w:rsidRPr="00587438">
        <w:rPr>
          <w:sz w:val="22"/>
          <w:szCs w:val="22"/>
          <w:lang w:eastAsia="pl-PL"/>
        </w:rPr>
        <w:t xml:space="preserve">podpisania niniejszej umowy, tj. do dnia………….. </w:t>
      </w:r>
    </w:p>
    <w:p w14:paraId="373ADA5B" w14:textId="604265D7" w:rsidR="00DE572A" w:rsidRPr="009640FB" w:rsidRDefault="00DE572A" w:rsidP="0003139D">
      <w:pPr>
        <w:widowControl/>
        <w:numPr>
          <w:ilvl w:val="0"/>
          <w:numId w:val="3"/>
        </w:numPr>
        <w:tabs>
          <w:tab w:val="num" w:pos="284"/>
        </w:tabs>
        <w:suppressAutoHyphens w:val="0"/>
        <w:spacing w:line="288" w:lineRule="auto"/>
        <w:ind w:left="284" w:hanging="284"/>
        <w:jc w:val="both"/>
        <w:rPr>
          <w:b/>
          <w:sz w:val="10"/>
          <w:szCs w:val="10"/>
        </w:rPr>
      </w:pPr>
      <w:r w:rsidRPr="009640FB">
        <w:rPr>
          <w:sz w:val="22"/>
          <w:szCs w:val="22"/>
          <w:lang w:eastAsia="pl-PL"/>
        </w:rPr>
        <w:t>Za termin wykonania przedmiotu umowy uznaje się dzień</w:t>
      </w:r>
      <w:r w:rsidR="00E651DD" w:rsidRPr="009640FB">
        <w:rPr>
          <w:sz w:val="22"/>
          <w:szCs w:val="22"/>
          <w:lang w:eastAsia="pl-PL"/>
        </w:rPr>
        <w:t xml:space="preserve"> </w:t>
      </w:r>
      <w:r w:rsidRPr="009640FB">
        <w:rPr>
          <w:sz w:val="22"/>
          <w:szCs w:val="22"/>
          <w:lang w:eastAsia="pl-PL"/>
        </w:rPr>
        <w:t xml:space="preserve">podpisania przez Zamawiającego </w:t>
      </w:r>
      <w:r w:rsidRPr="009640FB">
        <w:rPr>
          <w:sz w:val="22"/>
          <w:szCs w:val="22"/>
        </w:rPr>
        <w:t>protokołu odbioru końcowego</w:t>
      </w:r>
      <w:r w:rsidR="00A27EB4" w:rsidRPr="009640FB">
        <w:rPr>
          <w:sz w:val="22"/>
          <w:szCs w:val="22"/>
        </w:rPr>
        <w:t xml:space="preserve"> dokumentacji </w:t>
      </w:r>
      <w:r w:rsidR="003F157F" w:rsidRPr="009640FB">
        <w:rPr>
          <w:sz w:val="22"/>
          <w:szCs w:val="22"/>
        </w:rPr>
        <w:t xml:space="preserve">projektowej </w:t>
      </w:r>
      <w:r w:rsidRPr="009640FB">
        <w:rPr>
          <w:sz w:val="22"/>
          <w:szCs w:val="22"/>
        </w:rPr>
        <w:t>podpisany przez obie strony umowy, bez zastrzeżeń ze strony Zamawiającego</w:t>
      </w:r>
      <w:r w:rsidR="003F157F" w:rsidRPr="003F157F">
        <w:rPr>
          <w:sz w:val="22"/>
          <w:szCs w:val="22"/>
        </w:rPr>
        <w:t xml:space="preserve"> </w:t>
      </w:r>
      <w:r w:rsidR="00932FA0">
        <w:rPr>
          <w:sz w:val="22"/>
          <w:szCs w:val="22"/>
        </w:rPr>
        <w:t>wraz z dostarczeniem decyzji</w:t>
      </w:r>
      <w:r w:rsidR="003F157F" w:rsidRPr="009640FB">
        <w:rPr>
          <w:sz w:val="22"/>
          <w:szCs w:val="22"/>
        </w:rPr>
        <w:t xml:space="preserve"> o pozwoleniu na budowę</w:t>
      </w:r>
      <w:r w:rsidR="00E75253">
        <w:rPr>
          <w:sz w:val="22"/>
          <w:szCs w:val="22"/>
        </w:rPr>
        <w:t xml:space="preserve"> dla każdego z etapów</w:t>
      </w:r>
      <w:r w:rsidR="00A75A3B">
        <w:rPr>
          <w:sz w:val="22"/>
          <w:szCs w:val="22"/>
        </w:rPr>
        <w:t>.</w:t>
      </w:r>
    </w:p>
    <w:p w14:paraId="67D7B4D1" w14:textId="77777777" w:rsidR="00DE572A" w:rsidRDefault="00DE572A" w:rsidP="0003139D">
      <w:pPr>
        <w:spacing w:line="288" w:lineRule="auto"/>
        <w:rPr>
          <w:b/>
          <w:sz w:val="10"/>
          <w:szCs w:val="10"/>
        </w:rPr>
      </w:pPr>
    </w:p>
    <w:p w14:paraId="59409502" w14:textId="77777777" w:rsidR="00F42BCA" w:rsidRPr="008D2093" w:rsidRDefault="00F42BCA" w:rsidP="0003139D">
      <w:pPr>
        <w:spacing w:line="288" w:lineRule="auto"/>
        <w:rPr>
          <w:b/>
          <w:sz w:val="10"/>
          <w:szCs w:val="10"/>
        </w:rPr>
      </w:pPr>
    </w:p>
    <w:p w14:paraId="1DA15AD3" w14:textId="77777777" w:rsidR="00DE572A" w:rsidRPr="008D2093" w:rsidRDefault="00DE572A" w:rsidP="0003139D">
      <w:pPr>
        <w:spacing w:line="288" w:lineRule="auto"/>
        <w:rPr>
          <w:b/>
          <w:sz w:val="2"/>
          <w:szCs w:val="10"/>
        </w:rPr>
      </w:pPr>
    </w:p>
    <w:p w14:paraId="5226161C" w14:textId="214C2336" w:rsidR="00DE572A" w:rsidRDefault="00DE572A" w:rsidP="0081166E">
      <w:pPr>
        <w:spacing w:line="288" w:lineRule="auto"/>
        <w:jc w:val="center"/>
        <w:rPr>
          <w:b/>
          <w:sz w:val="22"/>
          <w:szCs w:val="22"/>
        </w:rPr>
      </w:pPr>
      <w:r w:rsidRPr="008D2093">
        <w:rPr>
          <w:b/>
          <w:bCs/>
          <w:sz w:val="22"/>
          <w:szCs w:val="22"/>
        </w:rPr>
        <w:t xml:space="preserve">§ </w:t>
      </w:r>
      <w:r w:rsidR="00CF48C9">
        <w:rPr>
          <w:b/>
          <w:bCs/>
          <w:sz w:val="22"/>
          <w:szCs w:val="22"/>
        </w:rPr>
        <w:t>7</w:t>
      </w:r>
    </w:p>
    <w:p w14:paraId="1A2B18A0" w14:textId="77777777" w:rsidR="00DE572A" w:rsidRDefault="00DE572A" w:rsidP="0081166E">
      <w:pPr>
        <w:spacing w:line="288" w:lineRule="auto"/>
        <w:jc w:val="center"/>
        <w:rPr>
          <w:b/>
          <w:sz w:val="22"/>
          <w:szCs w:val="22"/>
        </w:rPr>
      </w:pPr>
      <w:r w:rsidRPr="008D2093">
        <w:rPr>
          <w:b/>
          <w:sz w:val="22"/>
          <w:szCs w:val="22"/>
        </w:rPr>
        <w:t>Wynagrodzenie Wykonawcy</w:t>
      </w:r>
    </w:p>
    <w:p w14:paraId="1D92A81B" w14:textId="77777777" w:rsidR="00C97709" w:rsidRPr="008D2093" w:rsidRDefault="00C97709" w:rsidP="00C97709">
      <w:pPr>
        <w:spacing w:line="288" w:lineRule="auto"/>
        <w:jc w:val="center"/>
        <w:rPr>
          <w:b/>
          <w:sz w:val="22"/>
          <w:szCs w:val="22"/>
        </w:rPr>
      </w:pPr>
    </w:p>
    <w:p w14:paraId="1E47DA78" w14:textId="77777777" w:rsidR="00C97709" w:rsidRPr="008D2093" w:rsidRDefault="00C97709" w:rsidP="00C97709">
      <w:pPr>
        <w:spacing w:line="288" w:lineRule="auto"/>
        <w:jc w:val="center"/>
        <w:rPr>
          <w:b/>
          <w:bCs/>
          <w:sz w:val="8"/>
          <w:szCs w:val="8"/>
        </w:rPr>
      </w:pPr>
    </w:p>
    <w:p w14:paraId="4594EC15" w14:textId="77777777" w:rsidR="00C97709" w:rsidRPr="008D2093" w:rsidRDefault="00C97709" w:rsidP="00C97709">
      <w:pPr>
        <w:widowControl/>
        <w:numPr>
          <w:ilvl w:val="0"/>
          <w:numId w:val="22"/>
        </w:numPr>
        <w:suppressAutoHyphens w:val="0"/>
        <w:spacing w:line="288" w:lineRule="auto"/>
        <w:ind w:left="284" w:hanging="284"/>
        <w:jc w:val="both"/>
        <w:rPr>
          <w:sz w:val="22"/>
          <w:szCs w:val="22"/>
        </w:rPr>
      </w:pPr>
      <w:r w:rsidRPr="008D2093">
        <w:rPr>
          <w:sz w:val="22"/>
          <w:szCs w:val="22"/>
        </w:rPr>
        <w:t>Strony ustalają, że obowiązującą je formą wynagrodz</w:t>
      </w:r>
      <w:r>
        <w:rPr>
          <w:sz w:val="22"/>
          <w:szCs w:val="22"/>
        </w:rPr>
        <w:t xml:space="preserve">enia za przedmiot umowy </w:t>
      </w:r>
      <w:r w:rsidRPr="008D2093">
        <w:rPr>
          <w:sz w:val="22"/>
          <w:szCs w:val="22"/>
        </w:rPr>
        <w:t>jest wynagrodzenie ryczałtowe uwzględniające wszelkie ryzyko mogące wystąpić</w:t>
      </w:r>
      <w:r>
        <w:rPr>
          <w:sz w:val="22"/>
          <w:szCs w:val="22"/>
        </w:rPr>
        <w:t xml:space="preserve"> </w:t>
      </w:r>
      <w:r w:rsidRPr="008D2093">
        <w:rPr>
          <w:sz w:val="22"/>
          <w:szCs w:val="22"/>
        </w:rPr>
        <w:t>w trakcie realizacji niniejszej umowy.</w:t>
      </w:r>
    </w:p>
    <w:p w14:paraId="3A148B71" w14:textId="55CB98EC" w:rsidR="009D475F" w:rsidRDefault="00C97709" w:rsidP="00C97709">
      <w:pPr>
        <w:widowControl/>
        <w:numPr>
          <w:ilvl w:val="0"/>
          <w:numId w:val="22"/>
        </w:numPr>
        <w:suppressAutoHyphens w:val="0"/>
        <w:spacing w:line="288" w:lineRule="auto"/>
        <w:ind w:left="284" w:hanging="284"/>
        <w:jc w:val="both"/>
        <w:rPr>
          <w:sz w:val="22"/>
          <w:szCs w:val="22"/>
        </w:rPr>
      </w:pPr>
      <w:r w:rsidRPr="008D2093">
        <w:rPr>
          <w:sz w:val="22"/>
          <w:szCs w:val="22"/>
        </w:rPr>
        <w:t>Wynagrodzenie za cały przedmiot umowy, o którym mowa w § 1, wyraża się kwotą</w:t>
      </w:r>
      <w:r w:rsidR="009D475F">
        <w:rPr>
          <w:sz w:val="22"/>
          <w:szCs w:val="22"/>
        </w:rPr>
        <w:t xml:space="preserve"> łączną</w:t>
      </w:r>
    </w:p>
    <w:p w14:paraId="7D31CE32" w14:textId="46CEBE8F" w:rsidR="00C97709" w:rsidRDefault="003765CC" w:rsidP="009D475F">
      <w:pPr>
        <w:widowControl/>
        <w:suppressAutoHyphens w:val="0"/>
        <w:spacing w:line="288" w:lineRule="auto"/>
        <w:ind w:left="284"/>
        <w:jc w:val="both"/>
        <w:rPr>
          <w:sz w:val="22"/>
          <w:szCs w:val="22"/>
        </w:rPr>
      </w:pPr>
      <w:r>
        <w:rPr>
          <w:sz w:val="22"/>
          <w:szCs w:val="22"/>
        </w:rPr>
        <w:t xml:space="preserve">………… </w:t>
      </w:r>
      <w:r w:rsidRPr="000F2A7E">
        <w:rPr>
          <w:b/>
          <w:bCs/>
          <w:sz w:val="22"/>
          <w:szCs w:val="22"/>
        </w:rPr>
        <w:t>zł brutto</w:t>
      </w:r>
      <w:r w:rsidRPr="003765CC">
        <w:rPr>
          <w:sz w:val="22"/>
          <w:szCs w:val="22"/>
        </w:rPr>
        <w:t xml:space="preserve"> (słownie: ………………….)</w:t>
      </w:r>
      <w:r w:rsidR="009D475F">
        <w:rPr>
          <w:sz w:val="22"/>
          <w:szCs w:val="22"/>
        </w:rPr>
        <w:t xml:space="preserve"> lub z podziałem na części jak niżej.</w:t>
      </w:r>
    </w:p>
    <w:p w14:paraId="16B08F9A" w14:textId="40D26262" w:rsidR="003765CC" w:rsidRDefault="003765CC" w:rsidP="00C97709">
      <w:pPr>
        <w:widowControl/>
        <w:numPr>
          <w:ilvl w:val="0"/>
          <w:numId w:val="22"/>
        </w:numPr>
        <w:suppressAutoHyphens w:val="0"/>
        <w:spacing w:line="288" w:lineRule="auto"/>
        <w:ind w:left="284" w:hanging="284"/>
        <w:jc w:val="both"/>
        <w:rPr>
          <w:sz w:val="22"/>
          <w:szCs w:val="22"/>
        </w:rPr>
      </w:pPr>
      <w:r w:rsidRPr="003765CC">
        <w:rPr>
          <w:sz w:val="22"/>
          <w:szCs w:val="22"/>
        </w:rPr>
        <w:t xml:space="preserve">Wynagrodzenie </w:t>
      </w:r>
      <w:r>
        <w:rPr>
          <w:sz w:val="22"/>
          <w:szCs w:val="22"/>
        </w:rPr>
        <w:t xml:space="preserve">za przedmiot umowy </w:t>
      </w:r>
      <w:r w:rsidRPr="003765CC">
        <w:rPr>
          <w:sz w:val="22"/>
          <w:szCs w:val="22"/>
        </w:rPr>
        <w:t>z</w:t>
      </w:r>
      <w:r>
        <w:rPr>
          <w:sz w:val="22"/>
          <w:szCs w:val="22"/>
        </w:rPr>
        <w:t xml:space="preserve"> podziałem na </w:t>
      </w:r>
      <w:r w:rsidR="009D475F">
        <w:rPr>
          <w:sz w:val="22"/>
          <w:szCs w:val="22"/>
        </w:rPr>
        <w:t>części</w:t>
      </w:r>
      <w:r>
        <w:rPr>
          <w:sz w:val="22"/>
          <w:szCs w:val="22"/>
        </w:rPr>
        <w:t xml:space="preserve"> </w:t>
      </w:r>
      <w:r w:rsidRPr="003765CC">
        <w:rPr>
          <w:sz w:val="22"/>
          <w:szCs w:val="22"/>
        </w:rPr>
        <w:t>wyraża się kwotą</w:t>
      </w:r>
      <w:r>
        <w:rPr>
          <w:sz w:val="22"/>
          <w:szCs w:val="22"/>
        </w:rPr>
        <w:t>:</w:t>
      </w:r>
    </w:p>
    <w:p w14:paraId="7AC05BEE" w14:textId="605B99DC" w:rsidR="00C97709" w:rsidRPr="00E84A77" w:rsidRDefault="009D475F" w:rsidP="00C97709">
      <w:pPr>
        <w:pStyle w:val="Akapitzlist"/>
        <w:widowControl/>
        <w:numPr>
          <w:ilvl w:val="0"/>
          <w:numId w:val="37"/>
        </w:numPr>
        <w:suppressAutoHyphens w:val="0"/>
        <w:spacing w:line="288" w:lineRule="auto"/>
        <w:jc w:val="both"/>
        <w:rPr>
          <w:sz w:val="22"/>
          <w:szCs w:val="22"/>
        </w:rPr>
      </w:pPr>
      <w:r>
        <w:rPr>
          <w:sz w:val="22"/>
          <w:szCs w:val="22"/>
        </w:rPr>
        <w:t>Część 1 (</w:t>
      </w:r>
      <w:r w:rsidR="00C97709">
        <w:rPr>
          <w:sz w:val="22"/>
          <w:szCs w:val="22"/>
        </w:rPr>
        <w:t>I etap</w:t>
      </w:r>
      <w:r>
        <w:rPr>
          <w:sz w:val="22"/>
          <w:szCs w:val="22"/>
        </w:rPr>
        <w:t>)</w:t>
      </w:r>
      <w:r w:rsidR="00C97709" w:rsidRPr="009D475F">
        <w:rPr>
          <w:bCs/>
          <w:sz w:val="22"/>
          <w:szCs w:val="22"/>
        </w:rPr>
        <w:t>:</w:t>
      </w:r>
      <w:r w:rsidR="00C97709" w:rsidRPr="00932FA0">
        <w:rPr>
          <w:b/>
          <w:sz w:val="22"/>
          <w:szCs w:val="22"/>
        </w:rPr>
        <w:t xml:space="preserve"> </w:t>
      </w:r>
      <w:r w:rsidR="00C97709" w:rsidRPr="009D475F">
        <w:rPr>
          <w:bCs/>
          <w:sz w:val="22"/>
          <w:szCs w:val="22"/>
        </w:rPr>
        <w:t>…………..</w:t>
      </w:r>
      <w:r w:rsidR="00C97709" w:rsidRPr="00932FA0">
        <w:rPr>
          <w:b/>
        </w:rPr>
        <w:t xml:space="preserve"> zł brutto </w:t>
      </w:r>
      <w:r w:rsidR="00C97709" w:rsidRPr="009D475F">
        <w:rPr>
          <w:iCs/>
        </w:rPr>
        <w:t>(słownie:</w:t>
      </w:r>
      <w:r w:rsidR="00C97709" w:rsidRPr="00932FA0">
        <w:rPr>
          <w:i/>
        </w:rPr>
        <w:t xml:space="preserve"> </w:t>
      </w:r>
      <w:r w:rsidR="00C97709" w:rsidRPr="009D475F">
        <w:rPr>
          <w:iCs/>
        </w:rPr>
        <w:t>………………….)</w:t>
      </w:r>
    </w:p>
    <w:p w14:paraId="4093BEC2" w14:textId="61E63A76" w:rsidR="00C97709" w:rsidRPr="00E84A77" w:rsidRDefault="009D475F" w:rsidP="00C97709">
      <w:pPr>
        <w:pStyle w:val="Akapitzlist"/>
        <w:numPr>
          <w:ilvl w:val="0"/>
          <w:numId w:val="37"/>
        </w:numPr>
        <w:rPr>
          <w:sz w:val="22"/>
          <w:szCs w:val="22"/>
        </w:rPr>
      </w:pPr>
      <w:r>
        <w:rPr>
          <w:sz w:val="22"/>
          <w:szCs w:val="22"/>
        </w:rPr>
        <w:t>Część 2 (</w:t>
      </w:r>
      <w:r w:rsidR="00C97709" w:rsidRPr="00E84A77">
        <w:rPr>
          <w:sz w:val="22"/>
          <w:szCs w:val="22"/>
        </w:rPr>
        <w:t>I</w:t>
      </w:r>
      <w:r w:rsidR="00C97709">
        <w:rPr>
          <w:sz w:val="22"/>
          <w:szCs w:val="22"/>
        </w:rPr>
        <w:t>I etap</w:t>
      </w:r>
      <w:r>
        <w:rPr>
          <w:sz w:val="22"/>
          <w:szCs w:val="22"/>
        </w:rPr>
        <w:t>)</w:t>
      </w:r>
      <w:r w:rsidR="00C97709">
        <w:rPr>
          <w:sz w:val="22"/>
          <w:szCs w:val="22"/>
        </w:rPr>
        <w:t xml:space="preserve">: </w:t>
      </w:r>
      <w:r w:rsidR="00C97709" w:rsidRPr="009D475F">
        <w:rPr>
          <w:bCs/>
          <w:sz w:val="22"/>
          <w:szCs w:val="22"/>
        </w:rPr>
        <w:t>…………..</w:t>
      </w:r>
      <w:r>
        <w:rPr>
          <w:bCs/>
          <w:sz w:val="22"/>
          <w:szCs w:val="22"/>
        </w:rPr>
        <w:t xml:space="preserve"> </w:t>
      </w:r>
      <w:r w:rsidR="00C97709" w:rsidRPr="00E84A77">
        <w:rPr>
          <w:b/>
          <w:sz w:val="22"/>
          <w:szCs w:val="22"/>
        </w:rPr>
        <w:t>zł brutto (</w:t>
      </w:r>
      <w:r w:rsidR="00C97709" w:rsidRPr="00E84A77">
        <w:rPr>
          <w:sz w:val="22"/>
          <w:szCs w:val="22"/>
        </w:rPr>
        <w:t xml:space="preserve">słownie: </w:t>
      </w:r>
      <w:r w:rsidR="00C97709">
        <w:rPr>
          <w:sz w:val="22"/>
          <w:szCs w:val="22"/>
        </w:rPr>
        <w:t>………</w:t>
      </w:r>
      <w:r>
        <w:rPr>
          <w:sz w:val="22"/>
          <w:szCs w:val="22"/>
        </w:rPr>
        <w:t>…</w:t>
      </w:r>
      <w:r w:rsidR="00C97709">
        <w:rPr>
          <w:sz w:val="22"/>
          <w:szCs w:val="22"/>
        </w:rPr>
        <w:t>…………..)</w:t>
      </w:r>
    </w:p>
    <w:p w14:paraId="5FB22750" w14:textId="570DD802" w:rsidR="00324ACD" w:rsidRPr="00324ACD" w:rsidRDefault="00B108C5" w:rsidP="00324ACD">
      <w:pPr>
        <w:widowControl/>
        <w:suppressAutoHyphens w:val="0"/>
        <w:spacing w:line="288" w:lineRule="auto"/>
        <w:jc w:val="both"/>
        <w:rPr>
          <w:color w:val="000000"/>
          <w:sz w:val="22"/>
          <w:szCs w:val="22"/>
          <w:lang w:eastAsia="pl-PL"/>
        </w:rPr>
      </w:pPr>
      <w:r>
        <w:rPr>
          <w:color w:val="000000"/>
          <w:sz w:val="22"/>
          <w:szCs w:val="22"/>
          <w:lang w:eastAsia="pl-PL"/>
        </w:rPr>
        <w:t>4</w:t>
      </w:r>
      <w:r w:rsidR="00940FF4">
        <w:rPr>
          <w:color w:val="000000"/>
          <w:sz w:val="22"/>
          <w:szCs w:val="22"/>
          <w:lang w:eastAsia="pl-PL"/>
        </w:rPr>
        <w:t xml:space="preserve">. </w:t>
      </w:r>
      <w:r w:rsidR="00324ACD" w:rsidRPr="00324ACD">
        <w:rPr>
          <w:color w:val="000000"/>
          <w:sz w:val="22"/>
          <w:szCs w:val="22"/>
          <w:lang w:eastAsia="pl-PL"/>
        </w:rPr>
        <w:t xml:space="preserve">Zamawiający dopuszcza złożenie przez Wykonawcę faktur częściowych, dla opracowań dotyczących każdego z </w:t>
      </w:r>
      <w:r w:rsidR="00324ACD">
        <w:rPr>
          <w:color w:val="000000"/>
          <w:sz w:val="22"/>
          <w:szCs w:val="22"/>
          <w:lang w:eastAsia="pl-PL"/>
        </w:rPr>
        <w:t xml:space="preserve">etapu </w:t>
      </w:r>
      <w:r w:rsidR="00324ACD" w:rsidRPr="00324ACD">
        <w:rPr>
          <w:color w:val="000000"/>
          <w:sz w:val="22"/>
          <w:szCs w:val="22"/>
          <w:lang w:eastAsia="pl-PL"/>
        </w:rPr>
        <w:t>określonych w ust. 3 do niżej, procentowo określonych wartości:</w:t>
      </w:r>
    </w:p>
    <w:p w14:paraId="1BE7378B" w14:textId="3C3A1ACF" w:rsidR="00B108C5" w:rsidRDefault="00324ACD" w:rsidP="00324ACD">
      <w:pPr>
        <w:widowControl/>
        <w:suppressAutoHyphens w:val="0"/>
        <w:spacing w:line="288" w:lineRule="auto"/>
        <w:jc w:val="both"/>
        <w:rPr>
          <w:color w:val="000000"/>
          <w:sz w:val="22"/>
          <w:szCs w:val="22"/>
          <w:lang w:eastAsia="pl-PL"/>
        </w:rPr>
      </w:pPr>
      <w:r w:rsidRPr="00324ACD">
        <w:rPr>
          <w:color w:val="000000"/>
          <w:sz w:val="22"/>
          <w:szCs w:val="22"/>
          <w:lang w:eastAsia="pl-PL"/>
        </w:rPr>
        <w:t>a)</w:t>
      </w:r>
      <w:r w:rsidR="000F2A7E">
        <w:rPr>
          <w:color w:val="000000"/>
          <w:sz w:val="22"/>
          <w:szCs w:val="22"/>
          <w:lang w:eastAsia="pl-PL"/>
        </w:rPr>
        <w:t xml:space="preserve"> </w:t>
      </w:r>
      <w:r w:rsidRPr="00324ACD">
        <w:rPr>
          <w:color w:val="000000"/>
          <w:sz w:val="22"/>
          <w:szCs w:val="22"/>
          <w:lang w:eastAsia="pl-PL"/>
        </w:rPr>
        <w:t xml:space="preserve">po wykonaniu, dostarczeniu i odbiorze projektów koncepcyjnych, map do celów projektowych w wysokości </w:t>
      </w:r>
      <w:r>
        <w:rPr>
          <w:color w:val="000000"/>
          <w:sz w:val="22"/>
          <w:szCs w:val="22"/>
          <w:lang w:eastAsia="pl-PL"/>
        </w:rPr>
        <w:t xml:space="preserve">20% </w:t>
      </w:r>
      <w:r w:rsidRPr="00324ACD">
        <w:rPr>
          <w:color w:val="000000"/>
          <w:sz w:val="22"/>
          <w:szCs w:val="22"/>
          <w:lang w:eastAsia="pl-PL"/>
        </w:rPr>
        <w:t>wartości określonych w ust. 3</w:t>
      </w:r>
      <w:r>
        <w:rPr>
          <w:color w:val="000000"/>
          <w:sz w:val="22"/>
          <w:szCs w:val="22"/>
          <w:lang w:eastAsia="pl-PL"/>
        </w:rPr>
        <w:t xml:space="preserve"> pkt. a) lub/i b). </w:t>
      </w:r>
    </w:p>
    <w:p w14:paraId="7F09F7B5" w14:textId="357C453D" w:rsidR="00C97709" w:rsidRDefault="00324ACD" w:rsidP="00940FF4">
      <w:pPr>
        <w:widowControl/>
        <w:suppressAutoHyphens w:val="0"/>
        <w:spacing w:line="288" w:lineRule="auto"/>
        <w:jc w:val="both"/>
        <w:rPr>
          <w:lang w:eastAsia="pl-PL"/>
        </w:rPr>
      </w:pPr>
      <w:r>
        <w:rPr>
          <w:color w:val="000000"/>
          <w:sz w:val="22"/>
          <w:szCs w:val="22"/>
          <w:lang w:eastAsia="pl-PL"/>
        </w:rPr>
        <w:t xml:space="preserve">b) </w:t>
      </w:r>
      <w:r w:rsidR="00C97709" w:rsidRPr="008D2093">
        <w:rPr>
          <w:color w:val="000000"/>
          <w:sz w:val="22"/>
          <w:szCs w:val="22"/>
          <w:lang w:eastAsia="pl-PL"/>
        </w:rPr>
        <w:t xml:space="preserve">po wykonaniu i dostarczeniu </w:t>
      </w:r>
      <w:r>
        <w:rPr>
          <w:color w:val="000000"/>
          <w:sz w:val="22"/>
          <w:szCs w:val="22"/>
          <w:lang w:eastAsia="pl-PL"/>
        </w:rPr>
        <w:t xml:space="preserve">kompletnej </w:t>
      </w:r>
      <w:r w:rsidR="00C97709">
        <w:rPr>
          <w:sz w:val="22"/>
          <w:szCs w:val="22"/>
          <w:lang w:eastAsia="pl-PL"/>
        </w:rPr>
        <w:t>dokumentacji projektowej</w:t>
      </w:r>
      <w:r w:rsidR="00C97709" w:rsidRPr="008D2093">
        <w:rPr>
          <w:sz w:val="22"/>
          <w:szCs w:val="22"/>
          <w:lang w:eastAsia="pl-PL"/>
        </w:rPr>
        <w:t xml:space="preserve"> </w:t>
      </w:r>
      <w:r w:rsidR="001622E4">
        <w:rPr>
          <w:sz w:val="22"/>
          <w:szCs w:val="22"/>
          <w:lang w:eastAsia="pl-PL"/>
        </w:rPr>
        <w:t xml:space="preserve">dla każdego etapu </w:t>
      </w:r>
      <w:r w:rsidR="00C97709" w:rsidRPr="008D2093">
        <w:rPr>
          <w:sz w:val="22"/>
          <w:szCs w:val="22"/>
          <w:lang w:eastAsia="pl-PL"/>
        </w:rPr>
        <w:t>w zakresie zgodnym z opisem w § 1</w:t>
      </w:r>
      <w:r w:rsidR="001622E4">
        <w:rPr>
          <w:sz w:val="22"/>
          <w:szCs w:val="22"/>
          <w:lang w:eastAsia="pl-PL"/>
        </w:rPr>
        <w:t xml:space="preserve"> ust. 2 i 3</w:t>
      </w:r>
      <w:r>
        <w:rPr>
          <w:sz w:val="22"/>
          <w:szCs w:val="22"/>
          <w:lang w:eastAsia="pl-PL"/>
        </w:rPr>
        <w:t xml:space="preserve"> w wysokości 80% </w:t>
      </w:r>
      <w:r w:rsidRPr="00324ACD">
        <w:rPr>
          <w:sz w:val="22"/>
          <w:szCs w:val="22"/>
          <w:lang w:eastAsia="pl-PL"/>
        </w:rPr>
        <w:t>wartości określonych w ust. 3 pkt. a) lub/i b).</w:t>
      </w:r>
    </w:p>
    <w:p w14:paraId="3C70D5C9" w14:textId="65FC2DE9" w:rsidR="00C97709" w:rsidRPr="00571466" w:rsidRDefault="001622E4" w:rsidP="001622E4">
      <w:pPr>
        <w:widowControl/>
        <w:suppressAutoHyphens w:val="0"/>
        <w:spacing w:line="288" w:lineRule="auto"/>
        <w:jc w:val="both"/>
        <w:rPr>
          <w:lang w:eastAsia="pl-PL"/>
        </w:rPr>
      </w:pPr>
      <w:r>
        <w:rPr>
          <w:sz w:val="22"/>
          <w:szCs w:val="22"/>
          <w:lang w:eastAsia="pl-PL"/>
        </w:rPr>
        <w:lastRenderedPageBreak/>
        <w:t xml:space="preserve">4. </w:t>
      </w:r>
      <w:r w:rsidR="00C97709" w:rsidRPr="00571466">
        <w:rPr>
          <w:sz w:val="22"/>
          <w:szCs w:val="22"/>
          <w:lang w:eastAsia="pl-PL"/>
        </w:rPr>
        <w:t xml:space="preserve">Podstawą do zapłaty wynagrodzenia jest wystawiona przez Wykonawcę faktura wraz z </w:t>
      </w:r>
      <w:r w:rsidR="00C97709" w:rsidRPr="00571466">
        <w:rPr>
          <w:sz w:val="22"/>
          <w:szCs w:val="22"/>
        </w:rPr>
        <w:t xml:space="preserve">protokołem odbioru </w:t>
      </w:r>
      <w:r w:rsidR="00481A51">
        <w:rPr>
          <w:sz w:val="22"/>
          <w:szCs w:val="22"/>
        </w:rPr>
        <w:t>koncepcji</w:t>
      </w:r>
      <w:r w:rsidR="00324ACD">
        <w:rPr>
          <w:sz w:val="22"/>
          <w:szCs w:val="22"/>
        </w:rPr>
        <w:t xml:space="preserve"> (odbiór częściowy) lub protokołem odbioru </w:t>
      </w:r>
      <w:r w:rsidR="00C97709" w:rsidRPr="00571466">
        <w:rPr>
          <w:sz w:val="22"/>
          <w:szCs w:val="22"/>
        </w:rPr>
        <w:t xml:space="preserve">końcowego </w:t>
      </w:r>
      <w:r w:rsidR="00C97709" w:rsidRPr="00571466">
        <w:rPr>
          <w:color w:val="000000"/>
          <w:sz w:val="22"/>
          <w:szCs w:val="22"/>
        </w:rPr>
        <w:t xml:space="preserve">dokumentacji </w:t>
      </w:r>
      <w:r w:rsidR="00087B7F">
        <w:rPr>
          <w:color w:val="000000"/>
          <w:sz w:val="22"/>
          <w:szCs w:val="22"/>
        </w:rPr>
        <w:t xml:space="preserve">podpisany przez Zamawiającego </w:t>
      </w:r>
      <w:r w:rsidR="00C97709" w:rsidRPr="00571466">
        <w:rPr>
          <w:color w:val="000000"/>
          <w:sz w:val="22"/>
          <w:szCs w:val="22"/>
        </w:rPr>
        <w:t xml:space="preserve">oraz </w:t>
      </w:r>
      <w:r w:rsidR="00C97709">
        <w:rPr>
          <w:color w:val="000000"/>
          <w:sz w:val="22"/>
          <w:szCs w:val="22"/>
        </w:rPr>
        <w:t>decyzją o pozwoleniu na budowę</w:t>
      </w:r>
      <w:r w:rsidR="00940FF4">
        <w:rPr>
          <w:color w:val="000000"/>
          <w:sz w:val="22"/>
          <w:szCs w:val="22"/>
        </w:rPr>
        <w:t xml:space="preserve"> dla każdego z etapu z osobna</w:t>
      </w:r>
      <w:r w:rsidR="00C97709">
        <w:rPr>
          <w:color w:val="000000"/>
          <w:sz w:val="22"/>
          <w:szCs w:val="22"/>
        </w:rPr>
        <w:t xml:space="preserve">. </w:t>
      </w:r>
    </w:p>
    <w:p w14:paraId="4973C78C" w14:textId="19FDA8C9" w:rsidR="001622E4" w:rsidRDefault="001622E4" w:rsidP="001622E4">
      <w:pPr>
        <w:widowControl/>
        <w:suppressAutoHyphens w:val="0"/>
        <w:spacing w:line="288" w:lineRule="auto"/>
        <w:jc w:val="both"/>
        <w:rPr>
          <w:sz w:val="22"/>
          <w:szCs w:val="22"/>
          <w:lang w:eastAsia="pl-PL"/>
        </w:rPr>
      </w:pPr>
      <w:r>
        <w:rPr>
          <w:sz w:val="22"/>
          <w:szCs w:val="22"/>
          <w:lang w:eastAsia="pl-PL"/>
        </w:rPr>
        <w:t xml:space="preserve">5. </w:t>
      </w:r>
      <w:r w:rsidRPr="001622E4">
        <w:rPr>
          <w:sz w:val="22"/>
          <w:szCs w:val="22"/>
          <w:lang w:eastAsia="pl-PL"/>
        </w:rPr>
        <w:t xml:space="preserve">Faktura będzie płatna przelewem na rachunek wykonawcy wskazany do dokonania zapłaty należności znajduje się w wykazie o którym mowa w art. 96b ust. 1 pkt 2 ustawy z dnia 11.03.2004 o podatku od towarów i usług nr ……………………………………za pomocą „Mechanizmu Podzielonej Płatności", w terminie do </w:t>
      </w:r>
      <w:r w:rsidR="00C562B9">
        <w:rPr>
          <w:sz w:val="22"/>
          <w:szCs w:val="22"/>
          <w:lang w:eastAsia="pl-PL"/>
        </w:rPr>
        <w:t>30</w:t>
      </w:r>
      <w:r w:rsidRPr="001622E4">
        <w:rPr>
          <w:sz w:val="22"/>
          <w:szCs w:val="22"/>
          <w:lang w:eastAsia="pl-PL"/>
        </w:rPr>
        <w:t xml:space="preserve"> dni kalendarzowych od daty doręczenia Zamawiającemu prawidłowo wystawionych faktur</w:t>
      </w:r>
      <w:r w:rsidR="00C562B9">
        <w:rPr>
          <w:sz w:val="22"/>
          <w:szCs w:val="22"/>
          <w:lang w:eastAsia="pl-PL"/>
        </w:rPr>
        <w:t xml:space="preserve">. </w:t>
      </w:r>
      <w:r w:rsidRPr="001622E4">
        <w:rPr>
          <w:sz w:val="22"/>
          <w:szCs w:val="22"/>
          <w:lang w:eastAsia="pl-PL"/>
        </w:rPr>
        <w:t>Za dzień zapłaty uznaje się dzień obciążenia rachunku bankowego Zamawiającego.</w:t>
      </w:r>
    </w:p>
    <w:p w14:paraId="08ED8D87" w14:textId="77777777" w:rsidR="00C97709" w:rsidRPr="008D2093" w:rsidRDefault="00C97709" w:rsidP="00C97709">
      <w:pPr>
        <w:tabs>
          <w:tab w:val="num" w:pos="284"/>
          <w:tab w:val="num" w:pos="360"/>
        </w:tabs>
        <w:spacing w:line="288" w:lineRule="auto"/>
        <w:ind w:left="284" w:hanging="284"/>
        <w:jc w:val="both"/>
        <w:rPr>
          <w:color w:val="000000"/>
          <w:sz w:val="4"/>
          <w:szCs w:val="4"/>
        </w:rPr>
      </w:pPr>
    </w:p>
    <w:p w14:paraId="1C5B202E" w14:textId="1AEAC11F" w:rsidR="00C97709" w:rsidRPr="00F42BCA" w:rsidRDefault="001622E4" w:rsidP="001622E4">
      <w:pPr>
        <w:widowControl/>
        <w:suppressAutoHyphens w:val="0"/>
        <w:spacing w:line="288" w:lineRule="auto"/>
        <w:jc w:val="both"/>
        <w:rPr>
          <w:b/>
          <w:color w:val="000000"/>
          <w:sz w:val="14"/>
          <w:szCs w:val="22"/>
        </w:rPr>
      </w:pPr>
      <w:r>
        <w:rPr>
          <w:sz w:val="22"/>
          <w:szCs w:val="22"/>
        </w:rPr>
        <w:t xml:space="preserve">6. </w:t>
      </w:r>
      <w:r w:rsidR="00C97709" w:rsidRPr="009640FB">
        <w:rPr>
          <w:sz w:val="22"/>
          <w:szCs w:val="22"/>
        </w:rPr>
        <w:t>Do sprawdzenia wykonania i odbioru przedmiotu umowy oraz potwierdzenia wystawionej przez Wykonawcę faktury VAT, upoważniony jest ze strony Zamawiającego przedstawiciel Gminy Skarszewy.</w:t>
      </w:r>
    </w:p>
    <w:p w14:paraId="025C6D8C" w14:textId="77777777" w:rsidR="00F42BCA" w:rsidRPr="008D2093" w:rsidRDefault="00F42BCA" w:rsidP="0081166E">
      <w:pPr>
        <w:spacing w:line="288" w:lineRule="auto"/>
        <w:jc w:val="center"/>
        <w:rPr>
          <w:b/>
          <w:sz w:val="22"/>
          <w:szCs w:val="22"/>
        </w:rPr>
      </w:pPr>
    </w:p>
    <w:p w14:paraId="0198F808" w14:textId="77777777" w:rsidR="00E80A75" w:rsidRDefault="00E80A75" w:rsidP="00E80A75">
      <w:pPr>
        <w:widowControl/>
        <w:suppressAutoHyphens w:val="0"/>
        <w:spacing w:line="288" w:lineRule="auto"/>
        <w:jc w:val="both"/>
        <w:rPr>
          <w:sz w:val="22"/>
          <w:szCs w:val="22"/>
        </w:rPr>
      </w:pPr>
    </w:p>
    <w:p w14:paraId="36879266" w14:textId="77777777" w:rsidR="00E80A75" w:rsidRDefault="00E80A75" w:rsidP="00E80A75">
      <w:pPr>
        <w:widowControl/>
        <w:suppressAutoHyphens w:val="0"/>
        <w:spacing w:line="288" w:lineRule="auto"/>
        <w:jc w:val="both"/>
        <w:rPr>
          <w:sz w:val="22"/>
          <w:szCs w:val="22"/>
        </w:rPr>
      </w:pPr>
    </w:p>
    <w:p w14:paraId="15A4AEE7" w14:textId="77777777" w:rsidR="00CF48C9" w:rsidRPr="00CF48C9" w:rsidRDefault="00E80A75" w:rsidP="00E80A75">
      <w:pPr>
        <w:widowControl/>
        <w:suppressAutoHyphens w:val="0"/>
        <w:spacing w:line="288" w:lineRule="auto"/>
        <w:jc w:val="center"/>
        <w:rPr>
          <w:b/>
          <w:bCs/>
          <w:sz w:val="22"/>
          <w:szCs w:val="22"/>
        </w:rPr>
      </w:pPr>
      <w:r w:rsidRPr="00CF48C9">
        <w:rPr>
          <w:b/>
          <w:bCs/>
          <w:sz w:val="22"/>
          <w:szCs w:val="22"/>
        </w:rPr>
        <w:t xml:space="preserve">§ 8 </w:t>
      </w:r>
    </w:p>
    <w:p w14:paraId="68F76696" w14:textId="13288C8D" w:rsidR="00E80A75" w:rsidRDefault="00E80A75" w:rsidP="00E80A75">
      <w:pPr>
        <w:widowControl/>
        <w:suppressAutoHyphens w:val="0"/>
        <w:spacing w:line="288" w:lineRule="auto"/>
        <w:jc w:val="center"/>
        <w:rPr>
          <w:b/>
          <w:bCs/>
          <w:sz w:val="22"/>
          <w:szCs w:val="22"/>
        </w:rPr>
      </w:pPr>
      <w:r w:rsidRPr="00CF48C9">
        <w:rPr>
          <w:b/>
          <w:bCs/>
          <w:sz w:val="22"/>
          <w:szCs w:val="22"/>
        </w:rPr>
        <w:t>Waloryzacja Wynagrodzenia</w:t>
      </w:r>
    </w:p>
    <w:p w14:paraId="384904AA" w14:textId="77777777" w:rsidR="000F2A7E" w:rsidRPr="00CF48C9" w:rsidRDefault="000F2A7E" w:rsidP="00E80A75">
      <w:pPr>
        <w:widowControl/>
        <w:suppressAutoHyphens w:val="0"/>
        <w:spacing w:line="288" w:lineRule="auto"/>
        <w:jc w:val="center"/>
        <w:rPr>
          <w:b/>
          <w:bCs/>
          <w:sz w:val="22"/>
          <w:szCs w:val="22"/>
        </w:rPr>
      </w:pPr>
    </w:p>
    <w:p w14:paraId="265C4048" w14:textId="6E90A182" w:rsidR="00E80A75" w:rsidRPr="00CF48C9" w:rsidRDefault="00E80A75" w:rsidP="00E80A75">
      <w:pPr>
        <w:widowControl/>
        <w:suppressAutoHyphens w:val="0"/>
        <w:spacing w:line="288" w:lineRule="auto"/>
        <w:jc w:val="both"/>
        <w:rPr>
          <w:sz w:val="22"/>
          <w:szCs w:val="22"/>
        </w:rPr>
      </w:pPr>
      <w:r w:rsidRPr="00CF48C9">
        <w:rPr>
          <w:sz w:val="22"/>
          <w:szCs w:val="22"/>
        </w:rPr>
        <w:t xml:space="preserve">1. Wynagrodzenie Wykonawcy może zostać zwaloryzowane dla oddania zmiany (wzrostu lub spadku ) cen materiałów lub kosztów związanych z realizacją </w:t>
      </w:r>
      <w:r w:rsidR="00D4754F">
        <w:rPr>
          <w:sz w:val="22"/>
          <w:szCs w:val="22"/>
        </w:rPr>
        <w:t>p</w:t>
      </w:r>
      <w:r w:rsidRPr="00CF48C9">
        <w:rPr>
          <w:sz w:val="22"/>
          <w:szCs w:val="22"/>
        </w:rPr>
        <w:t>rzedmiotu umowy zgodnie z poniższymi postanowieniami (dalej jako „waloryzacja Wynagrodzenia”).</w:t>
      </w:r>
    </w:p>
    <w:p w14:paraId="471FC1BE" w14:textId="77777777" w:rsidR="00E80A75" w:rsidRPr="00CF48C9" w:rsidRDefault="00E80A75" w:rsidP="00E80A75">
      <w:pPr>
        <w:widowControl/>
        <w:suppressAutoHyphens w:val="0"/>
        <w:spacing w:line="288" w:lineRule="auto"/>
        <w:jc w:val="both"/>
        <w:rPr>
          <w:sz w:val="22"/>
          <w:szCs w:val="22"/>
        </w:rPr>
      </w:pPr>
      <w:r w:rsidRPr="00CF48C9">
        <w:rPr>
          <w:sz w:val="22"/>
          <w:szCs w:val="22"/>
        </w:rPr>
        <w:t xml:space="preserve">2. Waloryzacja Wynagrodzenia nastąpi w oparciu o podany poniżej wskaźnik waloryzacji Wynagrodzenia, ustalany w oparciu o zmiany wskaźnika cen produkcji budowlano-montażowej ustalanego przez Prezesa Głównego Urzędu Statystycznego i ogłaszanego w Dzienniku Urzędowym RP „Monitor Polski” (dalej jako wskaźnik). </w:t>
      </w:r>
    </w:p>
    <w:p w14:paraId="65CDABAD" w14:textId="38BF87EC" w:rsidR="00E80A75" w:rsidRPr="00CF48C9" w:rsidRDefault="00E80A75" w:rsidP="00E80A75">
      <w:pPr>
        <w:widowControl/>
        <w:suppressAutoHyphens w:val="0"/>
        <w:spacing w:line="288" w:lineRule="auto"/>
        <w:jc w:val="both"/>
        <w:rPr>
          <w:sz w:val="22"/>
          <w:szCs w:val="22"/>
        </w:rPr>
      </w:pPr>
      <w:r w:rsidRPr="00CF48C9">
        <w:rPr>
          <w:sz w:val="22"/>
          <w:szCs w:val="22"/>
        </w:rPr>
        <w:t xml:space="preserve">3. Pierwsza waloryzacja </w:t>
      </w:r>
      <w:r w:rsidR="00C53DEF">
        <w:rPr>
          <w:sz w:val="22"/>
          <w:szCs w:val="22"/>
        </w:rPr>
        <w:t xml:space="preserve">może </w:t>
      </w:r>
      <w:r w:rsidRPr="00CF48C9">
        <w:rPr>
          <w:sz w:val="22"/>
          <w:szCs w:val="22"/>
        </w:rPr>
        <w:t>nastąpi</w:t>
      </w:r>
      <w:r w:rsidR="00C53DEF">
        <w:rPr>
          <w:sz w:val="22"/>
          <w:szCs w:val="22"/>
        </w:rPr>
        <w:t>ć</w:t>
      </w:r>
      <w:r w:rsidRPr="00CF48C9">
        <w:rPr>
          <w:sz w:val="22"/>
          <w:szCs w:val="22"/>
        </w:rPr>
        <w:t xml:space="preserve"> po 6 miesiącach od podpisania Umowy i będzie wyliczona jako średnia arytmetyczna ze wskaźnika za okres poprzednich 6 miesięcy (dalej jako „stawka waloryzacji”). </w:t>
      </w:r>
    </w:p>
    <w:p w14:paraId="181B776B" w14:textId="77777777" w:rsidR="00E80A75" w:rsidRPr="00CF48C9" w:rsidRDefault="00E80A75" w:rsidP="00E80A75">
      <w:pPr>
        <w:widowControl/>
        <w:suppressAutoHyphens w:val="0"/>
        <w:spacing w:line="288" w:lineRule="auto"/>
        <w:jc w:val="both"/>
        <w:rPr>
          <w:sz w:val="22"/>
          <w:szCs w:val="22"/>
        </w:rPr>
      </w:pPr>
      <w:r w:rsidRPr="00CF48C9">
        <w:rPr>
          <w:sz w:val="22"/>
          <w:szCs w:val="22"/>
        </w:rPr>
        <w:t xml:space="preserve">4. Każda kolejna waloryzacja dokonywana będzie po upływie 6 miesięcy od poprzedniej waloryzacji w oparciu o stawkę waloryzacji wyliczoną jako średnia arytmetyczna ze wskaźnika za okres, który upłynął od poprzedniej waloryzacji, z zastrzeżeniem ust. 6. </w:t>
      </w:r>
    </w:p>
    <w:p w14:paraId="367EDBC3" w14:textId="77777777" w:rsidR="00E80A75" w:rsidRPr="00CF48C9" w:rsidRDefault="00E80A75" w:rsidP="00E80A75">
      <w:pPr>
        <w:widowControl/>
        <w:suppressAutoHyphens w:val="0"/>
        <w:spacing w:line="288" w:lineRule="auto"/>
        <w:jc w:val="both"/>
        <w:rPr>
          <w:sz w:val="22"/>
          <w:szCs w:val="22"/>
        </w:rPr>
      </w:pPr>
      <w:r w:rsidRPr="00CF48C9">
        <w:rPr>
          <w:sz w:val="22"/>
          <w:szCs w:val="22"/>
        </w:rPr>
        <w:t xml:space="preserve">5. W przypadku likwidacji wskaźnika, o którym mowa w ust. 2 lub zmiany podmiotu, który urzędowo go ustala, mechanizm, o którym mowa w ust. 2 stosuje się odpowiednio do wskaźnika i podmiotu, który zgodnie z odpowiednimi przepisami prawa zastąpi dotychczasowy wskaźnik lub podmiot. </w:t>
      </w:r>
    </w:p>
    <w:p w14:paraId="0E41E370" w14:textId="7C0D977F" w:rsidR="00E80A75" w:rsidRPr="00CF48C9" w:rsidRDefault="00E80A75" w:rsidP="00E80A75">
      <w:pPr>
        <w:widowControl/>
        <w:suppressAutoHyphens w:val="0"/>
        <w:spacing w:line="288" w:lineRule="auto"/>
        <w:jc w:val="both"/>
        <w:rPr>
          <w:sz w:val="22"/>
          <w:szCs w:val="22"/>
        </w:rPr>
      </w:pPr>
      <w:r w:rsidRPr="00CF48C9">
        <w:rPr>
          <w:sz w:val="22"/>
          <w:szCs w:val="22"/>
        </w:rPr>
        <w:t>6. Każda kolejna waloryzacja może być dokonana po upływie każdych kolejnych 6 miesięcy obowiązywania Umowy i tylko w przypadku wzrostu stawki waloryzacji o więcej niż 5% liczonych w stosunku stawki pierwszej waloryzacji.</w:t>
      </w:r>
    </w:p>
    <w:p w14:paraId="0A1B9192" w14:textId="673D6A09" w:rsidR="00E80A75" w:rsidRPr="00CF48C9" w:rsidRDefault="00E80A75" w:rsidP="00E80A75">
      <w:pPr>
        <w:widowControl/>
        <w:suppressAutoHyphens w:val="0"/>
        <w:spacing w:line="288" w:lineRule="auto"/>
        <w:jc w:val="both"/>
        <w:rPr>
          <w:sz w:val="22"/>
          <w:szCs w:val="22"/>
        </w:rPr>
      </w:pPr>
      <w:r w:rsidRPr="00CF48C9">
        <w:rPr>
          <w:sz w:val="22"/>
          <w:szCs w:val="22"/>
        </w:rPr>
        <w:t xml:space="preserve">7. Waloryzacja Wynagrodzenia stanowi zmianę Umowy i wymaga zachowania formy pisemnej pod rygorem nieważności w formie aneksu do Umowy, pod warunkiem zabezpieczenia odpowiednich środków w budżecie miasta </w:t>
      </w:r>
      <w:r w:rsidR="00D4754F">
        <w:rPr>
          <w:sz w:val="22"/>
          <w:szCs w:val="22"/>
        </w:rPr>
        <w:t>Skarszewy</w:t>
      </w:r>
      <w:r w:rsidRPr="00CF48C9">
        <w:rPr>
          <w:sz w:val="22"/>
          <w:szCs w:val="22"/>
        </w:rPr>
        <w:t xml:space="preserve"> oraz Wieloletniej Prognozie Finansowej miasta </w:t>
      </w:r>
      <w:r w:rsidR="00D4754F">
        <w:rPr>
          <w:sz w:val="22"/>
          <w:szCs w:val="22"/>
        </w:rPr>
        <w:t>Skarszewy</w:t>
      </w:r>
      <w:r w:rsidRPr="00CF48C9">
        <w:rPr>
          <w:sz w:val="22"/>
          <w:szCs w:val="22"/>
        </w:rPr>
        <w:t xml:space="preserve">. </w:t>
      </w:r>
    </w:p>
    <w:p w14:paraId="0FD34837" w14:textId="7B51C1FC" w:rsidR="00E80A75" w:rsidRPr="00CF48C9" w:rsidRDefault="00E80A75" w:rsidP="00E80A75">
      <w:pPr>
        <w:widowControl/>
        <w:suppressAutoHyphens w:val="0"/>
        <w:spacing w:line="288" w:lineRule="auto"/>
        <w:jc w:val="both"/>
        <w:rPr>
          <w:sz w:val="22"/>
          <w:szCs w:val="22"/>
        </w:rPr>
      </w:pPr>
      <w:r w:rsidRPr="00CF48C9">
        <w:rPr>
          <w:sz w:val="22"/>
          <w:szCs w:val="22"/>
        </w:rPr>
        <w:t xml:space="preserve">8. Wynagrodzenie będzie waloryzowane do wysokości 5 % wynagrodzenia określonego w § </w:t>
      </w:r>
      <w:r w:rsidR="00D4754F">
        <w:rPr>
          <w:sz w:val="22"/>
          <w:szCs w:val="22"/>
        </w:rPr>
        <w:t>7</w:t>
      </w:r>
      <w:r w:rsidRPr="00CF48C9">
        <w:rPr>
          <w:sz w:val="22"/>
          <w:szCs w:val="22"/>
        </w:rPr>
        <w:t xml:space="preserve"> ust. </w:t>
      </w:r>
      <w:r w:rsidR="00D4754F">
        <w:rPr>
          <w:sz w:val="22"/>
          <w:szCs w:val="22"/>
        </w:rPr>
        <w:t>2</w:t>
      </w:r>
      <w:r w:rsidRPr="00CF48C9">
        <w:rPr>
          <w:sz w:val="22"/>
          <w:szCs w:val="22"/>
        </w:rPr>
        <w:t xml:space="preserve"> Umowy, co oznacza, że zmiana wynagrodzenia na skutek zastosowania waloryzacji Wynagrodzenia nie może przekroczyć tego progu. </w:t>
      </w:r>
    </w:p>
    <w:p w14:paraId="185600EF" w14:textId="247007B5" w:rsidR="00E80A75" w:rsidRPr="00CF48C9" w:rsidRDefault="00E80A75" w:rsidP="00E80A75">
      <w:pPr>
        <w:widowControl/>
        <w:suppressAutoHyphens w:val="0"/>
        <w:spacing w:line="288" w:lineRule="auto"/>
        <w:jc w:val="both"/>
        <w:rPr>
          <w:sz w:val="22"/>
          <w:szCs w:val="22"/>
        </w:rPr>
      </w:pPr>
      <w:r w:rsidRPr="00CF48C9">
        <w:rPr>
          <w:sz w:val="22"/>
          <w:szCs w:val="22"/>
        </w:rPr>
        <w:t xml:space="preserve">9. Waloryzacji podlega Wynagrodzenie lub jego część, które zgodnie z postanowieniami Umowy należne jest z upływem terminów uprawniających do dokonania waloryzacji. </w:t>
      </w:r>
    </w:p>
    <w:p w14:paraId="4BF56BB1" w14:textId="6CCBE5EC" w:rsidR="00E80A75" w:rsidRPr="00CF48C9" w:rsidRDefault="00E80A75" w:rsidP="00E80A75">
      <w:pPr>
        <w:widowControl/>
        <w:suppressAutoHyphens w:val="0"/>
        <w:spacing w:line="288" w:lineRule="auto"/>
        <w:jc w:val="both"/>
        <w:rPr>
          <w:sz w:val="22"/>
          <w:szCs w:val="22"/>
        </w:rPr>
      </w:pPr>
      <w:r w:rsidRPr="00CF48C9">
        <w:rPr>
          <w:sz w:val="22"/>
          <w:szCs w:val="22"/>
        </w:rPr>
        <w:t>1</w:t>
      </w:r>
      <w:r w:rsidR="004D5481">
        <w:rPr>
          <w:sz w:val="22"/>
          <w:szCs w:val="22"/>
        </w:rPr>
        <w:t>0</w:t>
      </w:r>
      <w:r w:rsidRPr="00CF48C9">
        <w:rPr>
          <w:sz w:val="22"/>
          <w:szCs w:val="22"/>
        </w:rPr>
        <w:t xml:space="preserve">. Do umów, których przedmiotem są roboty budowlane, dostawy lub usługi, zawartych pomiędzy Wykonawcą a Podwykonawcą lub Podwykonawcą a dalszymi Podwykonawcami, zawartymi na okres </w:t>
      </w:r>
      <w:r w:rsidRPr="00CF48C9">
        <w:rPr>
          <w:sz w:val="22"/>
          <w:szCs w:val="22"/>
        </w:rPr>
        <w:lastRenderedPageBreak/>
        <w:t xml:space="preserve">dłuższy niż 6 miesięcy, liczony wraz z wszystkimi aneksami zawartymi do umowy, odpowiednie zastosowanie będą mieć postanowienia niniejszego paragrafu. </w:t>
      </w:r>
    </w:p>
    <w:p w14:paraId="73F49E49" w14:textId="750F4917" w:rsidR="00E80A75" w:rsidRPr="00CF48C9" w:rsidRDefault="00E80A75" w:rsidP="00E80A75">
      <w:pPr>
        <w:widowControl/>
        <w:suppressAutoHyphens w:val="0"/>
        <w:spacing w:line="288" w:lineRule="auto"/>
        <w:jc w:val="both"/>
        <w:rPr>
          <w:sz w:val="22"/>
          <w:szCs w:val="22"/>
        </w:rPr>
      </w:pPr>
      <w:r w:rsidRPr="00CF48C9">
        <w:rPr>
          <w:sz w:val="22"/>
          <w:szCs w:val="22"/>
        </w:rPr>
        <w:t>1</w:t>
      </w:r>
      <w:r w:rsidR="004D5481">
        <w:rPr>
          <w:sz w:val="22"/>
          <w:szCs w:val="22"/>
        </w:rPr>
        <w:t>1</w:t>
      </w:r>
      <w:r w:rsidRPr="00CF48C9">
        <w:rPr>
          <w:sz w:val="22"/>
          <w:szCs w:val="22"/>
        </w:rPr>
        <w:t>. W przypadku kontynuowania współpracy pomiędzy Wykonawcą a Podwykonawcą lub Podwykonawcą a dalszym Podwykonawcą obowiązek stosowania postanowień niniejszego paragrafu powstaje z chwilą przekroczenia sumy okresu 6 miesięcy łącznie dla wszystkich umów o podwykonawstwo.</w:t>
      </w:r>
    </w:p>
    <w:p w14:paraId="60A65314" w14:textId="77777777" w:rsidR="00F42BCA" w:rsidRDefault="00F42BCA" w:rsidP="00F42BCA">
      <w:pPr>
        <w:pStyle w:val="Akapitzlist"/>
        <w:rPr>
          <w:b/>
          <w:color w:val="000000"/>
          <w:sz w:val="14"/>
          <w:szCs w:val="22"/>
        </w:rPr>
      </w:pPr>
    </w:p>
    <w:p w14:paraId="67CE1D8D" w14:textId="77777777" w:rsidR="003F157F" w:rsidRDefault="003F157F" w:rsidP="00F42BCA">
      <w:pPr>
        <w:pStyle w:val="Akapitzlist"/>
        <w:rPr>
          <w:b/>
          <w:color w:val="000000"/>
          <w:sz w:val="14"/>
          <w:szCs w:val="22"/>
        </w:rPr>
      </w:pPr>
    </w:p>
    <w:p w14:paraId="69508AA7" w14:textId="77777777" w:rsidR="003F157F" w:rsidRDefault="003F157F" w:rsidP="00F42BCA">
      <w:pPr>
        <w:pStyle w:val="Akapitzlist"/>
        <w:rPr>
          <w:b/>
          <w:color w:val="000000"/>
          <w:sz w:val="14"/>
          <w:szCs w:val="22"/>
        </w:rPr>
      </w:pPr>
    </w:p>
    <w:p w14:paraId="178C2495" w14:textId="77777777" w:rsidR="00CF48C9" w:rsidRDefault="00CF48C9" w:rsidP="00F42BCA">
      <w:pPr>
        <w:pStyle w:val="Akapitzlist"/>
        <w:rPr>
          <w:b/>
          <w:color w:val="000000"/>
          <w:sz w:val="14"/>
          <w:szCs w:val="22"/>
        </w:rPr>
      </w:pPr>
    </w:p>
    <w:p w14:paraId="51E4201A" w14:textId="77777777" w:rsidR="00F42BCA" w:rsidRPr="009640FB" w:rsidRDefault="00F42BCA" w:rsidP="00F42BCA">
      <w:pPr>
        <w:widowControl/>
        <w:suppressAutoHyphens w:val="0"/>
        <w:spacing w:line="288" w:lineRule="auto"/>
        <w:ind w:left="284"/>
        <w:jc w:val="both"/>
        <w:rPr>
          <w:b/>
          <w:color w:val="000000"/>
          <w:sz w:val="14"/>
          <w:szCs w:val="22"/>
        </w:rPr>
      </w:pPr>
    </w:p>
    <w:p w14:paraId="37B073D1" w14:textId="7F9DE18B" w:rsidR="00DE572A" w:rsidRDefault="00DE572A" w:rsidP="00FD6BC6">
      <w:pPr>
        <w:spacing w:line="288" w:lineRule="auto"/>
        <w:jc w:val="center"/>
        <w:rPr>
          <w:b/>
          <w:bCs/>
          <w:sz w:val="22"/>
          <w:szCs w:val="22"/>
        </w:rPr>
      </w:pPr>
      <w:r w:rsidRPr="008D2093">
        <w:rPr>
          <w:b/>
          <w:bCs/>
          <w:sz w:val="22"/>
          <w:szCs w:val="22"/>
        </w:rPr>
        <w:t xml:space="preserve">§ </w:t>
      </w:r>
      <w:r w:rsidR="00CF48C9">
        <w:rPr>
          <w:b/>
          <w:bCs/>
          <w:sz w:val="22"/>
          <w:szCs w:val="22"/>
        </w:rPr>
        <w:t>9</w:t>
      </w:r>
    </w:p>
    <w:p w14:paraId="0757E1C3" w14:textId="77777777" w:rsidR="00DE572A" w:rsidRDefault="00DE572A" w:rsidP="00FD6BC6">
      <w:pPr>
        <w:spacing w:line="288" w:lineRule="auto"/>
        <w:jc w:val="center"/>
        <w:rPr>
          <w:b/>
          <w:color w:val="000000"/>
          <w:sz w:val="22"/>
          <w:szCs w:val="22"/>
        </w:rPr>
      </w:pPr>
      <w:r w:rsidRPr="00FD6BC6">
        <w:rPr>
          <w:b/>
          <w:color w:val="000000"/>
          <w:sz w:val="22"/>
          <w:szCs w:val="22"/>
        </w:rPr>
        <w:t xml:space="preserve"> </w:t>
      </w:r>
      <w:r w:rsidRPr="008D2093">
        <w:rPr>
          <w:b/>
          <w:color w:val="000000"/>
          <w:sz w:val="22"/>
          <w:szCs w:val="22"/>
        </w:rPr>
        <w:t xml:space="preserve">Odbiory dokumentacji </w:t>
      </w:r>
    </w:p>
    <w:p w14:paraId="517C983B" w14:textId="77777777" w:rsidR="00F42BCA" w:rsidRPr="008D2093" w:rsidRDefault="00F42BCA" w:rsidP="00FD6BC6">
      <w:pPr>
        <w:spacing w:line="288" w:lineRule="auto"/>
        <w:jc w:val="center"/>
        <w:rPr>
          <w:b/>
          <w:color w:val="000000"/>
          <w:sz w:val="22"/>
          <w:szCs w:val="22"/>
        </w:rPr>
      </w:pPr>
    </w:p>
    <w:p w14:paraId="33E8F796" w14:textId="77777777" w:rsidR="00DE572A" w:rsidRPr="008D2093" w:rsidRDefault="00DE572A" w:rsidP="0003139D">
      <w:pPr>
        <w:spacing w:line="288" w:lineRule="auto"/>
        <w:jc w:val="center"/>
        <w:rPr>
          <w:b/>
          <w:bCs/>
          <w:sz w:val="10"/>
          <w:szCs w:val="10"/>
        </w:rPr>
      </w:pPr>
    </w:p>
    <w:p w14:paraId="0B6EFB67" w14:textId="77777777" w:rsidR="00DE572A" w:rsidRPr="008D2093" w:rsidRDefault="00DE572A" w:rsidP="0003139D">
      <w:pPr>
        <w:widowControl/>
        <w:numPr>
          <w:ilvl w:val="0"/>
          <w:numId w:val="7"/>
        </w:numPr>
        <w:tabs>
          <w:tab w:val="clear" w:pos="540"/>
          <w:tab w:val="num" w:pos="284"/>
        </w:tabs>
        <w:suppressAutoHyphens w:val="0"/>
        <w:spacing w:line="288" w:lineRule="auto"/>
        <w:ind w:left="284" w:hanging="284"/>
        <w:jc w:val="both"/>
        <w:rPr>
          <w:b/>
          <w:bCs/>
          <w:sz w:val="22"/>
          <w:szCs w:val="22"/>
        </w:rPr>
      </w:pPr>
      <w:r w:rsidRPr="008D2093">
        <w:rPr>
          <w:color w:val="000000"/>
          <w:sz w:val="22"/>
          <w:szCs w:val="22"/>
        </w:rPr>
        <w:t>Miejscem odbioru dokumentacji objętej przedmiotem umowy będzie siedziba Zamawiającego.</w:t>
      </w:r>
    </w:p>
    <w:p w14:paraId="3BAF63F4" w14:textId="3AB6EDFE" w:rsidR="00DE572A" w:rsidRPr="008D2093" w:rsidRDefault="00DE572A" w:rsidP="0003139D">
      <w:pPr>
        <w:widowControl/>
        <w:numPr>
          <w:ilvl w:val="0"/>
          <w:numId w:val="7"/>
        </w:numPr>
        <w:tabs>
          <w:tab w:val="clear" w:pos="540"/>
          <w:tab w:val="num" w:pos="284"/>
        </w:tabs>
        <w:suppressAutoHyphens w:val="0"/>
        <w:spacing w:line="288" w:lineRule="auto"/>
        <w:ind w:left="284" w:hanging="284"/>
        <w:jc w:val="both"/>
        <w:rPr>
          <w:b/>
          <w:bCs/>
          <w:sz w:val="22"/>
          <w:szCs w:val="22"/>
        </w:rPr>
      </w:pPr>
      <w:r w:rsidRPr="008D2093">
        <w:rPr>
          <w:sz w:val="22"/>
          <w:szCs w:val="22"/>
          <w:lang w:eastAsia="pl-PL"/>
        </w:rPr>
        <w:t>Złożenie przez Wykonawcę dokumentacji objętej przedmiotem umowy w siedzibie Zamawiającego nie jest równoznaczne z dokonaniem przez Zamawiającego odbioru przedmiotu umowy</w:t>
      </w:r>
      <w:r w:rsidR="00B53227">
        <w:rPr>
          <w:sz w:val="22"/>
          <w:szCs w:val="22"/>
          <w:lang w:eastAsia="pl-PL"/>
        </w:rPr>
        <w:t xml:space="preserve"> lub jego części</w:t>
      </w:r>
      <w:r w:rsidRPr="008D2093">
        <w:rPr>
          <w:sz w:val="22"/>
          <w:szCs w:val="22"/>
          <w:lang w:eastAsia="pl-PL"/>
        </w:rPr>
        <w:t>.</w:t>
      </w:r>
    </w:p>
    <w:p w14:paraId="529A50B2" w14:textId="77777777" w:rsidR="00DE572A" w:rsidRPr="008D2093" w:rsidRDefault="00DE572A" w:rsidP="0003139D">
      <w:pPr>
        <w:widowControl/>
        <w:numPr>
          <w:ilvl w:val="0"/>
          <w:numId w:val="7"/>
        </w:numPr>
        <w:tabs>
          <w:tab w:val="clear" w:pos="540"/>
          <w:tab w:val="num" w:pos="284"/>
        </w:tabs>
        <w:suppressAutoHyphens w:val="0"/>
        <w:spacing w:line="288" w:lineRule="auto"/>
        <w:ind w:left="284" w:hanging="284"/>
        <w:jc w:val="both"/>
        <w:rPr>
          <w:b/>
          <w:bCs/>
          <w:sz w:val="22"/>
          <w:szCs w:val="22"/>
        </w:rPr>
      </w:pPr>
      <w:r w:rsidRPr="008D2093">
        <w:rPr>
          <w:sz w:val="22"/>
          <w:szCs w:val="22"/>
        </w:rPr>
        <w:t xml:space="preserve">Dokumentem potwierdzającym przyjęcie przez Zamawiającego wykonanej dokumentacji objętej przedmiotem umowy jest protokół przekazania, podpisany przez obie strony umowy. Jeżeli dokumentacja objęta przedmiotem umowy posiada braki lub wady możliwe do stwierdzenia </w:t>
      </w:r>
      <w:r>
        <w:rPr>
          <w:sz w:val="22"/>
          <w:szCs w:val="22"/>
        </w:rPr>
        <w:t xml:space="preserve">                   </w:t>
      </w:r>
      <w:r w:rsidRPr="008D2093">
        <w:rPr>
          <w:sz w:val="22"/>
          <w:szCs w:val="22"/>
        </w:rPr>
        <w:t>w momencie przekazania Zamawiający odmawia jej przyjęcia.</w:t>
      </w:r>
    </w:p>
    <w:p w14:paraId="05169A54" w14:textId="77777777" w:rsidR="00DE572A" w:rsidRPr="008D2093" w:rsidRDefault="00DE572A" w:rsidP="0003139D">
      <w:pPr>
        <w:tabs>
          <w:tab w:val="num" w:pos="360"/>
          <w:tab w:val="num" w:pos="426"/>
        </w:tabs>
        <w:spacing w:line="288" w:lineRule="auto"/>
        <w:ind w:left="426" w:hanging="426"/>
        <w:jc w:val="both"/>
        <w:rPr>
          <w:b/>
          <w:bCs/>
          <w:color w:val="FF0000"/>
          <w:sz w:val="4"/>
          <w:szCs w:val="4"/>
        </w:rPr>
      </w:pPr>
    </w:p>
    <w:p w14:paraId="4F2B3DF0" w14:textId="77777777" w:rsidR="00DE572A" w:rsidRPr="008D2093" w:rsidRDefault="00DE572A" w:rsidP="0003139D">
      <w:pPr>
        <w:widowControl/>
        <w:numPr>
          <w:ilvl w:val="0"/>
          <w:numId w:val="7"/>
        </w:numPr>
        <w:tabs>
          <w:tab w:val="clear" w:pos="540"/>
          <w:tab w:val="num" w:pos="284"/>
        </w:tabs>
        <w:suppressAutoHyphens w:val="0"/>
        <w:spacing w:line="288" w:lineRule="auto"/>
        <w:ind w:left="284" w:hanging="284"/>
        <w:jc w:val="both"/>
        <w:rPr>
          <w:color w:val="000000"/>
          <w:sz w:val="22"/>
          <w:szCs w:val="22"/>
        </w:rPr>
      </w:pPr>
      <w:r w:rsidRPr="008D2093">
        <w:rPr>
          <w:sz w:val="22"/>
          <w:szCs w:val="22"/>
        </w:rPr>
        <w:t>Odmowa przyjęcia dokumentacji objętej przedmiotem umowy jest równoznaczna z uznaniem, że dokumentacja nie została wykonana i dostarczona.</w:t>
      </w:r>
    </w:p>
    <w:p w14:paraId="48F40D95" w14:textId="77777777" w:rsidR="00DE572A" w:rsidRPr="008D2093" w:rsidRDefault="00DE572A" w:rsidP="0003139D">
      <w:pPr>
        <w:tabs>
          <w:tab w:val="num" w:pos="284"/>
        </w:tabs>
        <w:spacing w:line="288" w:lineRule="auto"/>
        <w:ind w:left="284" w:hanging="284"/>
        <w:jc w:val="both"/>
        <w:rPr>
          <w:color w:val="000000"/>
          <w:sz w:val="4"/>
          <w:szCs w:val="4"/>
        </w:rPr>
      </w:pPr>
    </w:p>
    <w:p w14:paraId="55B9EE76" w14:textId="69651BCE" w:rsidR="00DE572A" w:rsidRPr="008D2093" w:rsidRDefault="00DE572A" w:rsidP="00EA3593">
      <w:pPr>
        <w:widowControl/>
        <w:numPr>
          <w:ilvl w:val="0"/>
          <w:numId w:val="7"/>
        </w:numPr>
        <w:tabs>
          <w:tab w:val="clear" w:pos="540"/>
          <w:tab w:val="num" w:pos="284"/>
        </w:tabs>
        <w:suppressAutoHyphens w:val="0"/>
        <w:spacing w:line="288" w:lineRule="auto"/>
        <w:ind w:left="284" w:hanging="284"/>
        <w:jc w:val="both"/>
        <w:rPr>
          <w:color w:val="FF0000"/>
          <w:sz w:val="22"/>
          <w:szCs w:val="22"/>
        </w:rPr>
      </w:pPr>
      <w:r w:rsidRPr="008D2093">
        <w:rPr>
          <w:color w:val="000000"/>
          <w:sz w:val="22"/>
          <w:szCs w:val="22"/>
        </w:rPr>
        <w:t xml:space="preserve">Po przyjęciu przez Zamawiającego </w:t>
      </w:r>
      <w:r w:rsidRPr="008D2093">
        <w:rPr>
          <w:sz w:val="22"/>
          <w:szCs w:val="22"/>
          <w:lang w:eastAsia="pl-PL"/>
        </w:rPr>
        <w:t xml:space="preserve">dokumentacji objętej przedmiotem umowy </w:t>
      </w:r>
      <w:r w:rsidRPr="008D2093">
        <w:rPr>
          <w:color w:val="000000"/>
          <w:sz w:val="22"/>
          <w:szCs w:val="22"/>
        </w:rPr>
        <w:t xml:space="preserve">Zamawiający przystępuje do weryfikacji merytorycznej </w:t>
      </w:r>
      <w:r w:rsidRPr="008D2093">
        <w:rPr>
          <w:sz w:val="22"/>
          <w:szCs w:val="22"/>
          <w:lang w:eastAsia="pl-PL"/>
        </w:rPr>
        <w:t xml:space="preserve">dostarczonej dokumentacji. </w:t>
      </w:r>
      <w:r w:rsidRPr="008D2093">
        <w:rPr>
          <w:sz w:val="22"/>
          <w:szCs w:val="22"/>
        </w:rPr>
        <w:t>Termin prze</w:t>
      </w:r>
      <w:r w:rsidR="00EF6B32">
        <w:rPr>
          <w:sz w:val="22"/>
          <w:szCs w:val="22"/>
        </w:rPr>
        <w:t>prowadzenia weryfikacji wynosi 5</w:t>
      </w:r>
      <w:r w:rsidRPr="008D2093">
        <w:rPr>
          <w:sz w:val="22"/>
          <w:szCs w:val="22"/>
        </w:rPr>
        <w:t xml:space="preserve"> dni</w:t>
      </w:r>
      <w:r w:rsidR="00E84A58">
        <w:rPr>
          <w:sz w:val="22"/>
          <w:szCs w:val="22"/>
        </w:rPr>
        <w:t xml:space="preserve"> kalendarzowym</w:t>
      </w:r>
      <w:r w:rsidRPr="008D2093">
        <w:rPr>
          <w:sz w:val="22"/>
          <w:szCs w:val="22"/>
        </w:rPr>
        <w:t xml:space="preserve">. Należy go </w:t>
      </w:r>
      <w:r w:rsidRPr="008D2093">
        <w:rPr>
          <w:sz w:val="22"/>
          <w:szCs w:val="22"/>
          <w:lang w:eastAsia="pl-PL"/>
        </w:rPr>
        <w:t>liczyć od dnia podpisania przez strony umowy protokołu przekazania.</w:t>
      </w:r>
    </w:p>
    <w:p w14:paraId="58FDFCD5" w14:textId="37B9D07C" w:rsidR="00DE572A" w:rsidRPr="008D2093" w:rsidRDefault="00DE572A" w:rsidP="00EA3593">
      <w:pPr>
        <w:widowControl/>
        <w:numPr>
          <w:ilvl w:val="0"/>
          <w:numId w:val="7"/>
        </w:numPr>
        <w:tabs>
          <w:tab w:val="clear" w:pos="540"/>
          <w:tab w:val="num" w:pos="284"/>
        </w:tabs>
        <w:suppressAutoHyphens w:val="0"/>
        <w:spacing w:line="288" w:lineRule="auto"/>
        <w:ind w:left="284" w:hanging="284"/>
        <w:jc w:val="both"/>
        <w:rPr>
          <w:color w:val="000000"/>
          <w:sz w:val="22"/>
          <w:szCs w:val="22"/>
        </w:rPr>
      </w:pPr>
      <w:r w:rsidRPr="008D2093">
        <w:rPr>
          <w:color w:val="000000"/>
          <w:sz w:val="22"/>
          <w:szCs w:val="22"/>
        </w:rPr>
        <w:t xml:space="preserve">Po upływie terminu, o którym mowa w ust. 5 strony podpisują protokół odbioru </w:t>
      </w:r>
      <w:r w:rsidR="00B53227">
        <w:rPr>
          <w:color w:val="000000"/>
          <w:sz w:val="22"/>
          <w:szCs w:val="22"/>
        </w:rPr>
        <w:t>koncepcji/</w:t>
      </w:r>
      <w:r w:rsidRPr="008D2093">
        <w:rPr>
          <w:color w:val="000000"/>
          <w:sz w:val="22"/>
          <w:szCs w:val="22"/>
        </w:rPr>
        <w:t>dokumentacji, jeśli dokumentacja objęta przedmiotem umowy nie zawiera wad.</w:t>
      </w:r>
    </w:p>
    <w:p w14:paraId="22D95AA9" w14:textId="77777777" w:rsidR="00DE572A" w:rsidRPr="008D2093" w:rsidRDefault="00DE572A" w:rsidP="0003139D">
      <w:pPr>
        <w:tabs>
          <w:tab w:val="num" w:pos="284"/>
        </w:tabs>
        <w:spacing w:line="288" w:lineRule="auto"/>
        <w:ind w:left="284" w:hanging="284"/>
        <w:jc w:val="both"/>
        <w:rPr>
          <w:color w:val="FF0000"/>
          <w:sz w:val="4"/>
          <w:szCs w:val="4"/>
        </w:rPr>
      </w:pPr>
    </w:p>
    <w:p w14:paraId="0777D2B9" w14:textId="77777777" w:rsidR="00DE572A" w:rsidRPr="008D2093" w:rsidRDefault="00DE572A" w:rsidP="0003139D">
      <w:pPr>
        <w:tabs>
          <w:tab w:val="num" w:pos="284"/>
        </w:tabs>
        <w:spacing w:line="288" w:lineRule="auto"/>
        <w:ind w:left="284" w:hanging="284"/>
        <w:jc w:val="both"/>
        <w:rPr>
          <w:color w:val="000000"/>
          <w:sz w:val="4"/>
          <w:szCs w:val="4"/>
        </w:rPr>
      </w:pPr>
    </w:p>
    <w:p w14:paraId="1ADBC812" w14:textId="44BDF624" w:rsidR="00DE572A" w:rsidRPr="008D2093" w:rsidRDefault="00DE572A" w:rsidP="0003139D">
      <w:pPr>
        <w:widowControl/>
        <w:numPr>
          <w:ilvl w:val="0"/>
          <w:numId w:val="7"/>
        </w:numPr>
        <w:tabs>
          <w:tab w:val="clear" w:pos="540"/>
          <w:tab w:val="num" w:pos="284"/>
        </w:tabs>
        <w:suppressAutoHyphens w:val="0"/>
        <w:spacing w:line="288" w:lineRule="auto"/>
        <w:ind w:left="284" w:hanging="284"/>
        <w:jc w:val="both"/>
        <w:rPr>
          <w:sz w:val="22"/>
          <w:szCs w:val="22"/>
        </w:rPr>
      </w:pPr>
      <w:r w:rsidRPr="008D2093">
        <w:rPr>
          <w:color w:val="000000"/>
          <w:sz w:val="22"/>
          <w:szCs w:val="22"/>
        </w:rPr>
        <w:t xml:space="preserve">W przypadku stwierdzenia wad dokumentacji objętej przedmiotem umowy w trakcie przeprowadzania weryfikacji, Zamawiający odmawia podpisania protokołu podając Wykonawcy pisemnie przyczyny odmowy. Wykonawca zobowiązuje się do ich usunięcia, poprawienia lub uzupełnienia w terminie </w:t>
      </w:r>
      <w:r w:rsidR="00E84A58">
        <w:rPr>
          <w:color w:val="000000"/>
          <w:sz w:val="22"/>
          <w:szCs w:val="22"/>
        </w:rPr>
        <w:t>5</w:t>
      </w:r>
      <w:r w:rsidRPr="008D2093">
        <w:rPr>
          <w:color w:val="000000"/>
          <w:sz w:val="22"/>
          <w:szCs w:val="22"/>
        </w:rPr>
        <w:t xml:space="preserve"> dni </w:t>
      </w:r>
      <w:r w:rsidR="00E84A58">
        <w:rPr>
          <w:color w:val="000000"/>
          <w:sz w:val="22"/>
          <w:szCs w:val="22"/>
        </w:rPr>
        <w:t xml:space="preserve">kalendarzowych </w:t>
      </w:r>
      <w:r w:rsidRPr="008D2093">
        <w:rPr>
          <w:color w:val="000000"/>
          <w:sz w:val="22"/>
          <w:szCs w:val="22"/>
        </w:rPr>
        <w:t xml:space="preserve">od daty ich ujawnienia i pisemnego powiadomienia. </w:t>
      </w:r>
      <w:r w:rsidRPr="008D2093">
        <w:rPr>
          <w:sz w:val="22"/>
          <w:szCs w:val="22"/>
        </w:rPr>
        <w:t xml:space="preserve">W takim przypadku za termin wykonania dokumentacji strony przyjmują termin, w którym Wykonawca przekaże Zamawiającemu poprawioną dokumentację </w:t>
      </w:r>
      <w:r w:rsidRPr="008D2093">
        <w:rPr>
          <w:sz w:val="22"/>
          <w:szCs w:val="22"/>
          <w:lang w:eastAsia="pl-PL"/>
        </w:rPr>
        <w:t>objętą przedmiotem zamówienia.</w:t>
      </w:r>
    </w:p>
    <w:p w14:paraId="7C970B3D" w14:textId="77777777" w:rsidR="00DE572A" w:rsidRPr="008D2093" w:rsidRDefault="00DE572A" w:rsidP="0003139D">
      <w:pPr>
        <w:tabs>
          <w:tab w:val="num" w:pos="284"/>
          <w:tab w:val="num" w:pos="360"/>
        </w:tabs>
        <w:spacing w:line="288" w:lineRule="auto"/>
        <w:ind w:left="284" w:hanging="284"/>
        <w:jc w:val="both"/>
        <w:rPr>
          <w:sz w:val="4"/>
          <w:szCs w:val="4"/>
        </w:rPr>
      </w:pPr>
    </w:p>
    <w:p w14:paraId="499725E9" w14:textId="77777777" w:rsidR="00DE572A" w:rsidRPr="008D2093" w:rsidRDefault="00DE572A" w:rsidP="0003139D">
      <w:pPr>
        <w:widowControl/>
        <w:numPr>
          <w:ilvl w:val="0"/>
          <w:numId w:val="7"/>
        </w:numPr>
        <w:tabs>
          <w:tab w:val="clear" w:pos="540"/>
          <w:tab w:val="num" w:pos="284"/>
        </w:tabs>
        <w:suppressAutoHyphens w:val="0"/>
        <w:spacing w:line="288" w:lineRule="auto"/>
        <w:ind w:left="284" w:hanging="284"/>
        <w:jc w:val="both"/>
        <w:rPr>
          <w:sz w:val="22"/>
          <w:szCs w:val="22"/>
        </w:rPr>
      </w:pPr>
      <w:r w:rsidRPr="008D2093">
        <w:rPr>
          <w:sz w:val="22"/>
          <w:szCs w:val="22"/>
        </w:rPr>
        <w:t>Do odbioru poprawionej dokumentacji, postanowienia ust. 1 do 7 stosuje się odpowiednio.</w:t>
      </w:r>
    </w:p>
    <w:p w14:paraId="46963423" w14:textId="77777777" w:rsidR="00DE572A" w:rsidRPr="008D2093" w:rsidRDefault="00DE572A" w:rsidP="0003139D">
      <w:pPr>
        <w:tabs>
          <w:tab w:val="num" w:pos="284"/>
          <w:tab w:val="num" w:pos="360"/>
        </w:tabs>
        <w:spacing w:line="288" w:lineRule="auto"/>
        <w:ind w:left="284" w:hanging="284"/>
        <w:jc w:val="both"/>
        <w:rPr>
          <w:sz w:val="4"/>
          <w:szCs w:val="4"/>
        </w:rPr>
      </w:pPr>
    </w:p>
    <w:p w14:paraId="0B5AEA0D" w14:textId="542F8C83" w:rsidR="00DE572A" w:rsidRPr="008D2093" w:rsidRDefault="00DE572A" w:rsidP="0003139D">
      <w:pPr>
        <w:widowControl/>
        <w:numPr>
          <w:ilvl w:val="0"/>
          <w:numId w:val="7"/>
        </w:numPr>
        <w:tabs>
          <w:tab w:val="clear" w:pos="540"/>
          <w:tab w:val="num" w:pos="284"/>
        </w:tabs>
        <w:suppressAutoHyphens w:val="0"/>
        <w:spacing w:line="288" w:lineRule="auto"/>
        <w:ind w:left="284" w:hanging="284"/>
        <w:jc w:val="both"/>
        <w:rPr>
          <w:sz w:val="22"/>
          <w:szCs w:val="22"/>
        </w:rPr>
      </w:pPr>
      <w:r w:rsidRPr="008D2093">
        <w:rPr>
          <w:sz w:val="22"/>
          <w:szCs w:val="22"/>
        </w:rPr>
        <w:t xml:space="preserve">Jeżeli wady ujawnią się po podpisaniu protokołu odbioru </w:t>
      </w:r>
      <w:r w:rsidR="00B35BCC">
        <w:rPr>
          <w:sz w:val="22"/>
          <w:szCs w:val="22"/>
        </w:rPr>
        <w:t>koncepcji/</w:t>
      </w:r>
      <w:r w:rsidRPr="008D2093">
        <w:rPr>
          <w:sz w:val="22"/>
          <w:szCs w:val="22"/>
        </w:rPr>
        <w:t>dokumentacji, zdanie 2 ust. 7 stosuje się odpowiednio.</w:t>
      </w:r>
    </w:p>
    <w:p w14:paraId="39D1A534" w14:textId="77777777" w:rsidR="00DE572A" w:rsidRPr="008D2093" w:rsidRDefault="00DE572A" w:rsidP="0003139D">
      <w:pPr>
        <w:tabs>
          <w:tab w:val="num" w:pos="284"/>
          <w:tab w:val="num" w:pos="360"/>
        </w:tabs>
        <w:spacing w:line="288" w:lineRule="auto"/>
        <w:ind w:left="284" w:hanging="284"/>
        <w:jc w:val="both"/>
        <w:rPr>
          <w:sz w:val="6"/>
          <w:szCs w:val="6"/>
        </w:rPr>
      </w:pPr>
    </w:p>
    <w:p w14:paraId="46ABB84A" w14:textId="4ECF5310" w:rsidR="00ED05B3" w:rsidRPr="00DE5E9D" w:rsidRDefault="00DE572A" w:rsidP="00DE5E9D">
      <w:pPr>
        <w:widowControl/>
        <w:numPr>
          <w:ilvl w:val="0"/>
          <w:numId w:val="7"/>
        </w:numPr>
        <w:tabs>
          <w:tab w:val="clear" w:pos="540"/>
          <w:tab w:val="left" w:pos="284"/>
          <w:tab w:val="left" w:pos="426"/>
        </w:tabs>
        <w:suppressAutoHyphens w:val="0"/>
        <w:spacing w:line="288" w:lineRule="auto"/>
        <w:ind w:left="284" w:hanging="284"/>
        <w:jc w:val="both"/>
        <w:rPr>
          <w:sz w:val="22"/>
          <w:szCs w:val="22"/>
        </w:rPr>
      </w:pPr>
      <w:r>
        <w:rPr>
          <w:sz w:val="22"/>
          <w:szCs w:val="22"/>
        </w:rPr>
        <w:t xml:space="preserve"> </w:t>
      </w:r>
      <w:r w:rsidRPr="008D2093">
        <w:rPr>
          <w:sz w:val="22"/>
          <w:szCs w:val="22"/>
        </w:rPr>
        <w:t xml:space="preserve">Dokumentem potwierdzającym odbiór przez Zamawiającego wykonanej </w:t>
      </w:r>
      <w:r w:rsidR="00B35BCC">
        <w:rPr>
          <w:sz w:val="22"/>
          <w:szCs w:val="22"/>
        </w:rPr>
        <w:t>koncepcji/</w:t>
      </w:r>
      <w:r w:rsidRPr="008D2093">
        <w:rPr>
          <w:sz w:val="22"/>
          <w:szCs w:val="22"/>
        </w:rPr>
        <w:t xml:space="preserve">dokumentacji objętej przedmiotem umowy jest </w:t>
      </w:r>
      <w:r w:rsidR="000F2A7E">
        <w:rPr>
          <w:sz w:val="22"/>
          <w:szCs w:val="22"/>
        </w:rPr>
        <w:t xml:space="preserve">protokół odbioru </w:t>
      </w:r>
      <w:r w:rsidR="000F2A7E" w:rsidRPr="000F2A7E">
        <w:rPr>
          <w:sz w:val="22"/>
          <w:szCs w:val="22"/>
        </w:rPr>
        <w:t xml:space="preserve">koncepcji (odbiór częściowy) lub </w:t>
      </w:r>
      <w:r w:rsidRPr="008D2093">
        <w:rPr>
          <w:sz w:val="22"/>
          <w:szCs w:val="22"/>
        </w:rPr>
        <w:t>protok</w:t>
      </w:r>
      <w:r w:rsidR="00E651DD">
        <w:rPr>
          <w:sz w:val="22"/>
          <w:szCs w:val="22"/>
        </w:rPr>
        <w:t>ół odbioru końcowego opracowania dokumentacji projektowej</w:t>
      </w:r>
      <w:r w:rsidRPr="008D2093">
        <w:rPr>
          <w:color w:val="000000"/>
          <w:sz w:val="22"/>
          <w:szCs w:val="22"/>
        </w:rPr>
        <w:t xml:space="preserve"> </w:t>
      </w:r>
      <w:r w:rsidR="000F2A7E">
        <w:rPr>
          <w:color w:val="000000"/>
          <w:sz w:val="22"/>
          <w:szCs w:val="22"/>
        </w:rPr>
        <w:t xml:space="preserve">dla każdego etapu z osobna </w:t>
      </w:r>
      <w:r w:rsidRPr="008D2093">
        <w:rPr>
          <w:sz w:val="22"/>
          <w:szCs w:val="22"/>
        </w:rPr>
        <w:t>podpisany przez obie strony umowy bez zastrzeżeń ze strony Zamawiającego.</w:t>
      </w:r>
    </w:p>
    <w:p w14:paraId="0DE97E94" w14:textId="24CD5C16" w:rsidR="00DE572A" w:rsidRDefault="00DE572A" w:rsidP="00E71294">
      <w:pPr>
        <w:widowControl/>
        <w:numPr>
          <w:ilvl w:val="0"/>
          <w:numId w:val="7"/>
        </w:numPr>
        <w:tabs>
          <w:tab w:val="clear" w:pos="540"/>
          <w:tab w:val="left" w:pos="284"/>
          <w:tab w:val="left" w:pos="426"/>
        </w:tabs>
        <w:suppressAutoHyphens w:val="0"/>
        <w:spacing w:line="288" w:lineRule="auto"/>
        <w:ind w:left="284" w:hanging="284"/>
        <w:jc w:val="both"/>
        <w:rPr>
          <w:sz w:val="22"/>
          <w:szCs w:val="22"/>
        </w:rPr>
      </w:pPr>
      <w:r w:rsidRPr="003B0D8E">
        <w:rPr>
          <w:sz w:val="22"/>
          <w:szCs w:val="22"/>
        </w:rPr>
        <w:t>Podpisanie bez zastrzeżeń protokołu, o którym mowa w ust. 10</w:t>
      </w:r>
      <w:r w:rsidR="001D7FBD" w:rsidRPr="003B0D8E">
        <w:rPr>
          <w:sz w:val="22"/>
          <w:szCs w:val="22"/>
        </w:rPr>
        <w:t xml:space="preserve"> oraz dostarczenie</w:t>
      </w:r>
      <w:r w:rsidR="00571466" w:rsidRPr="003B0D8E">
        <w:rPr>
          <w:sz w:val="22"/>
          <w:szCs w:val="22"/>
        </w:rPr>
        <w:t xml:space="preserve"> decyzji</w:t>
      </w:r>
      <w:r w:rsidR="00932FA0" w:rsidRPr="003B0D8E">
        <w:rPr>
          <w:sz w:val="22"/>
          <w:szCs w:val="22"/>
        </w:rPr>
        <w:t xml:space="preserve"> o pozwoleniu</w:t>
      </w:r>
      <w:r w:rsidR="00442997" w:rsidRPr="003B0D8E">
        <w:rPr>
          <w:sz w:val="22"/>
          <w:szCs w:val="22"/>
        </w:rPr>
        <w:t xml:space="preserve"> </w:t>
      </w:r>
      <w:r w:rsidR="00ED05B3" w:rsidRPr="003B0D8E">
        <w:rPr>
          <w:sz w:val="22"/>
          <w:szCs w:val="22"/>
        </w:rPr>
        <w:t>na budowę</w:t>
      </w:r>
      <w:r w:rsidR="00571466" w:rsidRPr="003B0D8E">
        <w:rPr>
          <w:sz w:val="22"/>
          <w:szCs w:val="22"/>
        </w:rPr>
        <w:t xml:space="preserve"> </w:t>
      </w:r>
      <w:r w:rsidR="000F2A7E" w:rsidRPr="003B0D8E">
        <w:rPr>
          <w:sz w:val="22"/>
          <w:szCs w:val="22"/>
        </w:rPr>
        <w:t>(</w:t>
      </w:r>
      <w:r w:rsidR="003B0D8E" w:rsidRPr="003B0D8E">
        <w:rPr>
          <w:sz w:val="22"/>
          <w:szCs w:val="22"/>
        </w:rPr>
        <w:t xml:space="preserve">dla </w:t>
      </w:r>
      <w:r w:rsidR="000F2A7E" w:rsidRPr="003B0D8E">
        <w:rPr>
          <w:sz w:val="22"/>
          <w:szCs w:val="22"/>
        </w:rPr>
        <w:t>odbi</w:t>
      </w:r>
      <w:r w:rsidR="003B0D8E" w:rsidRPr="003B0D8E">
        <w:rPr>
          <w:sz w:val="22"/>
          <w:szCs w:val="22"/>
        </w:rPr>
        <w:t>o</w:t>
      </w:r>
      <w:r w:rsidR="000F2A7E" w:rsidRPr="003B0D8E">
        <w:rPr>
          <w:sz w:val="22"/>
          <w:szCs w:val="22"/>
        </w:rPr>
        <w:t>r</w:t>
      </w:r>
      <w:r w:rsidR="003B0D8E" w:rsidRPr="003B0D8E">
        <w:rPr>
          <w:sz w:val="22"/>
          <w:szCs w:val="22"/>
        </w:rPr>
        <w:t>u</w:t>
      </w:r>
      <w:r w:rsidR="000F2A7E" w:rsidRPr="003B0D8E">
        <w:rPr>
          <w:sz w:val="22"/>
          <w:szCs w:val="22"/>
        </w:rPr>
        <w:t xml:space="preserve"> końcow</w:t>
      </w:r>
      <w:r w:rsidR="003B0D8E" w:rsidRPr="003B0D8E">
        <w:rPr>
          <w:sz w:val="22"/>
          <w:szCs w:val="22"/>
        </w:rPr>
        <w:t>ego</w:t>
      </w:r>
      <w:r w:rsidR="00B35BCC">
        <w:rPr>
          <w:sz w:val="22"/>
          <w:szCs w:val="22"/>
        </w:rPr>
        <w:t xml:space="preserve"> dokumentacji</w:t>
      </w:r>
      <w:r w:rsidR="000F2A7E" w:rsidRPr="003B0D8E">
        <w:rPr>
          <w:sz w:val="22"/>
          <w:szCs w:val="22"/>
        </w:rPr>
        <w:t>)</w:t>
      </w:r>
      <w:r w:rsidR="00571466" w:rsidRPr="003B0D8E">
        <w:rPr>
          <w:sz w:val="22"/>
          <w:szCs w:val="22"/>
        </w:rPr>
        <w:t xml:space="preserve"> </w:t>
      </w:r>
      <w:r w:rsidRPr="003B0D8E">
        <w:rPr>
          <w:sz w:val="22"/>
          <w:szCs w:val="22"/>
        </w:rPr>
        <w:t xml:space="preserve"> stanowi podstawę </w:t>
      </w:r>
      <w:r w:rsidRPr="003B0D8E">
        <w:rPr>
          <w:sz w:val="22"/>
          <w:szCs w:val="22"/>
        </w:rPr>
        <w:br/>
        <w:t>do wystawienia przez Wykonawcę faktury</w:t>
      </w:r>
      <w:r w:rsidR="00B35BCC">
        <w:rPr>
          <w:sz w:val="22"/>
          <w:szCs w:val="22"/>
        </w:rPr>
        <w:t xml:space="preserve">. </w:t>
      </w:r>
    </w:p>
    <w:p w14:paraId="79F0FE39" w14:textId="77777777" w:rsidR="00B35BCC" w:rsidRDefault="00B35BCC" w:rsidP="00DE5E9D">
      <w:pPr>
        <w:widowControl/>
        <w:tabs>
          <w:tab w:val="left" w:pos="284"/>
          <w:tab w:val="left" w:pos="426"/>
        </w:tabs>
        <w:suppressAutoHyphens w:val="0"/>
        <w:spacing w:line="288" w:lineRule="auto"/>
        <w:ind w:left="284"/>
        <w:jc w:val="both"/>
        <w:rPr>
          <w:sz w:val="22"/>
          <w:szCs w:val="22"/>
        </w:rPr>
      </w:pPr>
    </w:p>
    <w:p w14:paraId="1AF93870" w14:textId="77777777" w:rsidR="009D475F" w:rsidRDefault="009D475F" w:rsidP="00DE5E9D">
      <w:pPr>
        <w:widowControl/>
        <w:tabs>
          <w:tab w:val="left" w:pos="284"/>
          <w:tab w:val="left" w:pos="426"/>
        </w:tabs>
        <w:suppressAutoHyphens w:val="0"/>
        <w:spacing w:line="288" w:lineRule="auto"/>
        <w:ind w:left="284"/>
        <w:jc w:val="both"/>
        <w:rPr>
          <w:sz w:val="22"/>
          <w:szCs w:val="22"/>
        </w:rPr>
      </w:pPr>
    </w:p>
    <w:p w14:paraId="48644A5F" w14:textId="77777777" w:rsidR="009D475F" w:rsidRDefault="009D475F" w:rsidP="00DE5E9D">
      <w:pPr>
        <w:widowControl/>
        <w:tabs>
          <w:tab w:val="left" w:pos="284"/>
          <w:tab w:val="left" w:pos="426"/>
        </w:tabs>
        <w:suppressAutoHyphens w:val="0"/>
        <w:spacing w:line="288" w:lineRule="auto"/>
        <w:ind w:left="284"/>
        <w:jc w:val="both"/>
        <w:rPr>
          <w:sz w:val="22"/>
          <w:szCs w:val="22"/>
        </w:rPr>
      </w:pPr>
    </w:p>
    <w:p w14:paraId="0F9B519F" w14:textId="77777777" w:rsidR="009D475F" w:rsidRDefault="009D475F" w:rsidP="00DE5E9D">
      <w:pPr>
        <w:widowControl/>
        <w:tabs>
          <w:tab w:val="left" w:pos="284"/>
          <w:tab w:val="left" w:pos="426"/>
        </w:tabs>
        <w:suppressAutoHyphens w:val="0"/>
        <w:spacing w:line="288" w:lineRule="auto"/>
        <w:ind w:left="284"/>
        <w:jc w:val="both"/>
        <w:rPr>
          <w:sz w:val="22"/>
          <w:szCs w:val="22"/>
        </w:rPr>
      </w:pPr>
    </w:p>
    <w:p w14:paraId="401023B8" w14:textId="77777777" w:rsidR="009D475F" w:rsidRDefault="009D475F" w:rsidP="00DE5E9D">
      <w:pPr>
        <w:widowControl/>
        <w:tabs>
          <w:tab w:val="left" w:pos="284"/>
          <w:tab w:val="left" w:pos="426"/>
        </w:tabs>
        <w:suppressAutoHyphens w:val="0"/>
        <w:spacing w:line="288" w:lineRule="auto"/>
        <w:ind w:left="284"/>
        <w:jc w:val="both"/>
        <w:rPr>
          <w:sz w:val="22"/>
          <w:szCs w:val="22"/>
        </w:rPr>
      </w:pPr>
    </w:p>
    <w:p w14:paraId="4A303B77" w14:textId="77777777" w:rsidR="009D475F" w:rsidRPr="003B0D8E" w:rsidRDefault="009D475F" w:rsidP="00DE5E9D">
      <w:pPr>
        <w:widowControl/>
        <w:tabs>
          <w:tab w:val="left" w:pos="284"/>
          <w:tab w:val="left" w:pos="426"/>
        </w:tabs>
        <w:suppressAutoHyphens w:val="0"/>
        <w:spacing w:line="288" w:lineRule="auto"/>
        <w:ind w:left="284"/>
        <w:jc w:val="both"/>
        <w:rPr>
          <w:sz w:val="22"/>
          <w:szCs w:val="22"/>
        </w:rPr>
      </w:pPr>
    </w:p>
    <w:p w14:paraId="51A9ABF6" w14:textId="77777777" w:rsidR="00DE572A" w:rsidRPr="008D2093" w:rsidRDefault="00DE572A" w:rsidP="0003139D">
      <w:pPr>
        <w:tabs>
          <w:tab w:val="num" w:pos="284"/>
          <w:tab w:val="num" w:pos="360"/>
        </w:tabs>
        <w:spacing w:line="288" w:lineRule="auto"/>
        <w:ind w:left="284" w:hanging="284"/>
        <w:jc w:val="both"/>
        <w:rPr>
          <w:color w:val="000000"/>
          <w:sz w:val="4"/>
          <w:szCs w:val="4"/>
        </w:rPr>
      </w:pPr>
    </w:p>
    <w:p w14:paraId="7536DF0B" w14:textId="618B697B" w:rsidR="00DE572A" w:rsidRDefault="00DE572A" w:rsidP="00AA6B0C">
      <w:pPr>
        <w:spacing w:line="288" w:lineRule="auto"/>
        <w:ind w:left="180"/>
        <w:jc w:val="center"/>
        <w:rPr>
          <w:b/>
          <w:sz w:val="22"/>
          <w:szCs w:val="22"/>
        </w:rPr>
      </w:pPr>
      <w:r w:rsidRPr="008D2093">
        <w:rPr>
          <w:b/>
          <w:sz w:val="22"/>
          <w:szCs w:val="22"/>
        </w:rPr>
        <w:t xml:space="preserve">§ </w:t>
      </w:r>
      <w:r w:rsidR="00FA473D">
        <w:rPr>
          <w:b/>
          <w:sz w:val="22"/>
          <w:szCs w:val="22"/>
        </w:rPr>
        <w:t>10</w:t>
      </w:r>
    </w:p>
    <w:p w14:paraId="5517B1AA" w14:textId="77777777" w:rsidR="00DE572A" w:rsidRDefault="00DE572A" w:rsidP="00AA6B0C">
      <w:pPr>
        <w:spacing w:line="288" w:lineRule="auto"/>
        <w:ind w:left="180"/>
        <w:jc w:val="center"/>
        <w:rPr>
          <w:b/>
          <w:color w:val="000000"/>
          <w:sz w:val="22"/>
          <w:szCs w:val="22"/>
        </w:rPr>
      </w:pPr>
      <w:r w:rsidRPr="00AA6B0C">
        <w:rPr>
          <w:b/>
          <w:color w:val="000000"/>
          <w:sz w:val="22"/>
          <w:szCs w:val="22"/>
        </w:rPr>
        <w:t xml:space="preserve"> </w:t>
      </w:r>
      <w:r w:rsidRPr="008D2093">
        <w:rPr>
          <w:b/>
          <w:color w:val="000000"/>
          <w:sz w:val="22"/>
          <w:szCs w:val="22"/>
        </w:rPr>
        <w:t>Podwykonawstwo</w:t>
      </w:r>
    </w:p>
    <w:p w14:paraId="0907AC97" w14:textId="77777777" w:rsidR="00F42BCA" w:rsidRPr="008D2093" w:rsidRDefault="00F42BCA" w:rsidP="00AA6B0C">
      <w:pPr>
        <w:spacing w:line="288" w:lineRule="auto"/>
        <w:ind w:left="180"/>
        <w:jc w:val="center"/>
        <w:rPr>
          <w:b/>
          <w:color w:val="000000"/>
          <w:sz w:val="22"/>
          <w:szCs w:val="22"/>
        </w:rPr>
      </w:pPr>
    </w:p>
    <w:p w14:paraId="0674CA91" w14:textId="77777777" w:rsidR="00DE572A" w:rsidRPr="008D2093" w:rsidRDefault="00DE572A" w:rsidP="0003139D">
      <w:pPr>
        <w:spacing w:line="288" w:lineRule="auto"/>
        <w:jc w:val="both"/>
        <w:rPr>
          <w:sz w:val="12"/>
          <w:szCs w:val="12"/>
        </w:rPr>
      </w:pPr>
    </w:p>
    <w:p w14:paraId="498BC882" w14:textId="77777777" w:rsidR="00DE572A" w:rsidRPr="008D2093" w:rsidRDefault="00DE572A" w:rsidP="0003139D">
      <w:pPr>
        <w:widowControl/>
        <w:numPr>
          <w:ilvl w:val="0"/>
          <w:numId w:val="8"/>
        </w:numPr>
        <w:suppressAutoHyphens w:val="0"/>
        <w:spacing w:line="288" w:lineRule="auto"/>
        <w:jc w:val="both"/>
        <w:rPr>
          <w:sz w:val="22"/>
          <w:szCs w:val="22"/>
        </w:rPr>
      </w:pPr>
      <w:r w:rsidRPr="008D2093">
        <w:rPr>
          <w:sz w:val="22"/>
          <w:szCs w:val="22"/>
        </w:rPr>
        <w:t xml:space="preserve">Wykonawca jest uprawniony do zawarcia umowy o wykonanie części dokumentacji projektowej </w:t>
      </w:r>
      <w:r>
        <w:rPr>
          <w:sz w:val="22"/>
          <w:szCs w:val="22"/>
        </w:rPr>
        <w:t xml:space="preserve">            </w:t>
      </w:r>
      <w:r w:rsidRPr="008D2093">
        <w:rPr>
          <w:sz w:val="22"/>
          <w:szCs w:val="22"/>
        </w:rPr>
        <w:t>z innymi podmiotami, którym powierzy wykonanie części przedmiotu umowy wykazanych</w:t>
      </w:r>
      <w:r>
        <w:rPr>
          <w:sz w:val="22"/>
          <w:szCs w:val="22"/>
        </w:rPr>
        <w:t xml:space="preserve">                   </w:t>
      </w:r>
      <w:r w:rsidRPr="008D2093">
        <w:rPr>
          <w:sz w:val="22"/>
          <w:szCs w:val="22"/>
        </w:rPr>
        <w:t>w załączonej przez Wykonawcę ofercie, posiadającymi uprawnienia  do projektowania, jeżeli nie spowoduje to wydłużenia czasu wykonania dokumentacji projektowej objętej przedmiotem niniejszej umowy, ani nie zwiększy kosztów wykonania dokumentacji.</w:t>
      </w:r>
    </w:p>
    <w:p w14:paraId="12980709" w14:textId="77777777" w:rsidR="00DE572A" w:rsidRPr="008D2093" w:rsidRDefault="00DE572A" w:rsidP="0003139D">
      <w:pPr>
        <w:widowControl/>
        <w:numPr>
          <w:ilvl w:val="0"/>
          <w:numId w:val="8"/>
        </w:numPr>
        <w:suppressAutoHyphens w:val="0"/>
        <w:spacing w:line="288" w:lineRule="auto"/>
        <w:contextualSpacing/>
        <w:jc w:val="both"/>
        <w:rPr>
          <w:sz w:val="22"/>
          <w:szCs w:val="22"/>
          <w:lang w:eastAsia="pl-PL"/>
        </w:rPr>
      </w:pPr>
      <w:r w:rsidRPr="008D2093">
        <w:rPr>
          <w:sz w:val="22"/>
          <w:szCs w:val="22"/>
          <w:lang w:eastAsia="pl-PL"/>
        </w:rPr>
        <w:t>W przypadku powierzenia wykonania części zamówienia innym podmiotom, Wykonawca zobowiązuje się do koordynacji prac projektowych wykonanych przez te podmioty  i ponosi przed Zamawiającym odpowiedzialność za należyte wykonanie dokumentacji projektowej stanowiącej przedmiot zamówienia niniejszej umowy.</w:t>
      </w:r>
    </w:p>
    <w:p w14:paraId="6D5295A5" w14:textId="77777777" w:rsidR="00DE572A" w:rsidRPr="008D2093" w:rsidRDefault="00DE572A" w:rsidP="0003139D">
      <w:pPr>
        <w:widowControl/>
        <w:suppressAutoHyphens w:val="0"/>
        <w:spacing w:line="288" w:lineRule="auto"/>
        <w:jc w:val="both"/>
        <w:rPr>
          <w:sz w:val="4"/>
          <w:szCs w:val="4"/>
          <w:lang w:eastAsia="pl-PL"/>
        </w:rPr>
      </w:pPr>
    </w:p>
    <w:p w14:paraId="1443CFAF" w14:textId="77777777" w:rsidR="00DE572A" w:rsidRPr="008D2093" w:rsidRDefault="00DE572A" w:rsidP="0003139D">
      <w:pPr>
        <w:widowControl/>
        <w:numPr>
          <w:ilvl w:val="0"/>
          <w:numId w:val="8"/>
        </w:numPr>
        <w:suppressAutoHyphens w:val="0"/>
        <w:spacing w:line="288" w:lineRule="auto"/>
        <w:jc w:val="both"/>
        <w:rPr>
          <w:sz w:val="22"/>
          <w:szCs w:val="22"/>
          <w:lang w:eastAsia="pl-PL"/>
        </w:rPr>
      </w:pPr>
      <w:r w:rsidRPr="008D2093">
        <w:rPr>
          <w:sz w:val="22"/>
          <w:szCs w:val="22"/>
          <w:lang w:eastAsia="pl-PL"/>
        </w:rPr>
        <w:t>W razie powierzenia wykonania części prac projektowych innym podmiotom, Wykonawca zobowiązany jest do przejęcia</w:t>
      </w:r>
      <w:r w:rsidRPr="008D2093">
        <w:rPr>
          <w:rFonts w:eastAsia="MS Mincho"/>
          <w:sz w:val="22"/>
          <w:szCs w:val="22"/>
          <w:lang w:eastAsia="pl-PL"/>
        </w:rPr>
        <w:t xml:space="preserve"> praw autorskich majątkowych od tych </w:t>
      </w:r>
      <w:r w:rsidRPr="008D2093">
        <w:rPr>
          <w:sz w:val="22"/>
          <w:szCs w:val="22"/>
          <w:lang w:eastAsia="pl-PL"/>
        </w:rPr>
        <w:t xml:space="preserve">podmiotów </w:t>
      </w:r>
      <w:r w:rsidRPr="008D2093">
        <w:rPr>
          <w:rFonts w:eastAsia="MS Mincho"/>
          <w:sz w:val="22"/>
          <w:szCs w:val="22"/>
          <w:lang w:eastAsia="pl-PL"/>
        </w:rPr>
        <w:t xml:space="preserve">w </w:t>
      </w:r>
      <w:r w:rsidRPr="008D2093">
        <w:rPr>
          <w:sz w:val="22"/>
          <w:szCs w:val="22"/>
          <w:lang w:eastAsia="pl-PL"/>
        </w:rPr>
        <w:t>zakresie wynikającym z wykonanej dokumentacji i przeniesienie ich na Zamawiającego bez obowiązku zapłaty dodatkowego wynagrodzenia oraz zapewnienia sprawowania przez te podmioty nieodpłatnie nadzoru autorskiego w zakresie wynikającym  z wykonanej dokumentacji.</w:t>
      </w:r>
    </w:p>
    <w:p w14:paraId="0883200E" w14:textId="77777777" w:rsidR="00DE572A" w:rsidRDefault="00DE572A" w:rsidP="0003139D">
      <w:pPr>
        <w:widowControl/>
        <w:suppressAutoHyphens w:val="0"/>
        <w:spacing w:line="288" w:lineRule="auto"/>
        <w:jc w:val="both"/>
        <w:rPr>
          <w:sz w:val="12"/>
          <w:szCs w:val="12"/>
          <w:lang w:eastAsia="pl-PL"/>
        </w:rPr>
      </w:pPr>
    </w:p>
    <w:p w14:paraId="29716465" w14:textId="77777777" w:rsidR="00F42BCA" w:rsidRPr="008D2093" w:rsidRDefault="00F42BCA" w:rsidP="0003139D">
      <w:pPr>
        <w:widowControl/>
        <w:suppressAutoHyphens w:val="0"/>
        <w:spacing w:line="288" w:lineRule="auto"/>
        <w:jc w:val="both"/>
        <w:rPr>
          <w:sz w:val="12"/>
          <w:szCs w:val="12"/>
          <w:lang w:eastAsia="pl-PL"/>
        </w:rPr>
      </w:pPr>
    </w:p>
    <w:p w14:paraId="7E255014" w14:textId="018CFEDD" w:rsidR="00DE572A" w:rsidRDefault="00DE572A" w:rsidP="00AA6B0C">
      <w:pPr>
        <w:widowControl/>
        <w:suppressAutoHyphens w:val="0"/>
        <w:spacing w:line="288" w:lineRule="auto"/>
        <w:jc w:val="center"/>
        <w:rPr>
          <w:b/>
          <w:bCs/>
          <w:sz w:val="22"/>
          <w:szCs w:val="22"/>
        </w:rPr>
      </w:pPr>
      <w:r w:rsidRPr="008D2093">
        <w:rPr>
          <w:b/>
          <w:bCs/>
          <w:sz w:val="22"/>
          <w:szCs w:val="22"/>
        </w:rPr>
        <w:t xml:space="preserve">§ </w:t>
      </w:r>
      <w:r w:rsidR="00FA473D">
        <w:rPr>
          <w:b/>
          <w:bCs/>
          <w:sz w:val="22"/>
          <w:szCs w:val="22"/>
        </w:rPr>
        <w:t>11</w:t>
      </w:r>
    </w:p>
    <w:p w14:paraId="787E03DA" w14:textId="77777777" w:rsidR="00DE572A" w:rsidRDefault="00DE572A" w:rsidP="00AA6B0C">
      <w:pPr>
        <w:widowControl/>
        <w:suppressAutoHyphens w:val="0"/>
        <w:spacing w:line="288" w:lineRule="auto"/>
        <w:jc w:val="center"/>
        <w:rPr>
          <w:b/>
          <w:sz w:val="22"/>
          <w:szCs w:val="22"/>
          <w:lang w:eastAsia="pl-PL"/>
        </w:rPr>
      </w:pPr>
      <w:r w:rsidRPr="00AA6B0C">
        <w:rPr>
          <w:b/>
          <w:sz w:val="22"/>
          <w:szCs w:val="22"/>
          <w:lang w:eastAsia="pl-PL"/>
        </w:rPr>
        <w:t xml:space="preserve"> </w:t>
      </w:r>
      <w:r w:rsidRPr="008D2093">
        <w:rPr>
          <w:b/>
          <w:sz w:val="22"/>
          <w:szCs w:val="22"/>
          <w:lang w:eastAsia="pl-PL"/>
        </w:rPr>
        <w:t>Gwarancja jakości i rękojmia za wady</w:t>
      </w:r>
    </w:p>
    <w:p w14:paraId="1566B450" w14:textId="77777777" w:rsidR="00F42BCA" w:rsidRPr="008D2093" w:rsidRDefault="00F42BCA" w:rsidP="00AA6B0C">
      <w:pPr>
        <w:widowControl/>
        <w:suppressAutoHyphens w:val="0"/>
        <w:spacing w:line="288" w:lineRule="auto"/>
        <w:jc w:val="center"/>
        <w:rPr>
          <w:b/>
          <w:sz w:val="22"/>
          <w:szCs w:val="22"/>
          <w:lang w:eastAsia="pl-PL"/>
        </w:rPr>
      </w:pPr>
    </w:p>
    <w:p w14:paraId="20202D1E" w14:textId="77777777" w:rsidR="00DE572A" w:rsidRPr="008D2093" w:rsidRDefault="00DE572A" w:rsidP="0003139D">
      <w:pPr>
        <w:spacing w:line="288" w:lineRule="auto"/>
        <w:jc w:val="both"/>
        <w:rPr>
          <w:b/>
          <w:bCs/>
          <w:sz w:val="10"/>
          <w:szCs w:val="10"/>
        </w:rPr>
      </w:pPr>
    </w:p>
    <w:p w14:paraId="0D6F9964" w14:textId="77777777" w:rsidR="00DE572A" w:rsidRPr="008D2093" w:rsidRDefault="00DE572A" w:rsidP="0003139D">
      <w:pPr>
        <w:widowControl/>
        <w:numPr>
          <w:ilvl w:val="0"/>
          <w:numId w:val="9"/>
        </w:numPr>
        <w:suppressAutoHyphens w:val="0"/>
        <w:spacing w:line="288" w:lineRule="auto"/>
        <w:jc w:val="both"/>
        <w:rPr>
          <w:sz w:val="22"/>
          <w:szCs w:val="22"/>
        </w:rPr>
      </w:pPr>
      <w:r w:rsidRPr="008D2093">
        <w:rPr>
          <w:sz w:val="22"/>
          <w:szCs w:val="22"/>
        </w:rPr>
        <w:t>Wykonawca udzieli Zamawiającemu pisemnej gwarancji jakości na wykonaną dokumentację objętą przedmiotem umowy.</w:t>
      </w:r>
    </w:p>
    <w:p w14:paraId="0D5C3B5E" w14:textId="77777777" w:rsidR="00DE572A" w:rsidRPr="00D01464" w:rsidRDefault="00DE572A" w:rsidP="00D01464">
      <w:pPr>
        <w:widowControl/>
        <w:numPr>
          <w:ilvl w:val="0"/>
          <w:numId w:val="9"/>
        </w:numPr>
        <w:suppressAutoHyphens w:val="0"/>
        <w:spacing w:line="276" w:lineRule="auto"/>
        <w:jc w:val="both"/>
        <w:rPr>
          <w:rFonts w:ascii="Trebuchet MS" w:hAnsi="Trebuchet MS" w:cs="Arial"/>
          <w:sz w:val="22"/>
          <w:szCs w:val="22"/>
        </w:rPr>
      </w:pPr>
      <w:r w:rsidRPr="008D2093">
        <w:rPr>
          <w:sz w:val="22"/>
          <w:szCs w:val="22"/>
        </w:rPr>
        <w:t>Gwarancja jakości za wady wykonanej dokumentacji objętej przedmiotem umowy obowiązywać będzie 36 miesięcy licząc od dnia odbioru końcowego przedmiotu umowy.</w:t>
      </w:r>
      <w:r>
        <w:rPr>
          <w:sz w:val="22"/>
          <w:szCs w:val="22"/>
        </w:rPr>
        <w:t xml:space="preserve"> Termin wygaśnięcia gwarancji jakości w każdym przypadku przesuwa się o okres ujawnionych wad.   </w:t>
      </w:r>
    </w:p>
    <w:p w14:paraId="265E34CE" w14:textId="77777777" w:rsidR="00DE572A" w:rsidRPr="008D2093" w:rsidRDefault="00DE572A" w:rsidP="00C85125">
      <w:pPr>
        <w:widowControl/>
        <w:numPr>
          <w:ilvl w:val="0"/>
          <w:numId w:val="9"/>
        </w:numPr>
        <w:suppressAutoHyphens w:val="0"/>
        <w:spacing w:line="276" w:lineRule="auto"/>
        <w:jc w:val="both"/>
        <w:rPr>
          <w:sz w:val="22"/>
          <w:szCs w:val="22"/>
        </w:rPr>
      </w:pPr>
      <w:r>
        <w:rPr>
          <w:rFonts w:cs="Arial"/>
          <w:sz w:val="22"/>
          <w:szCs w:val="22"/>
        </w:rPr>
        <w:t>Wada  polega między innymi na wykonaniu danych prac lub ich części niezgodnie z niniejszą Umową, w tym w szczególności z wytycznymi Zamawiającego, o których mowa w § 1 Umowy,</w:t>
      </w:r>
      <w:r>
        <w:rPr>
          <w:rFonts w:cs="Arial"/>
          <w:b/>
          <w:sz w:val="22"/>
          <w:szCs w:val="22"/>
        </w:rPr>
        <w:t xml:space="preserve"> </w:t>
      </w:r>
      <w:r>
        <w:rPr>
          <w:rFonts w:cs="Arial"/>
          <w:sz w:val="22"/>
          <w:szCs w:val="22"/>
        </w:rPr>
        <w:t xml:space="preserve">niezgodne z prawem lub zasadami wiedzy technicznej. </w:t>
      </w:r>
    </w:p>
    <w:p w14:paraId="071C8A65" w14:textId="77777777" w:rsidR="00DE572A" w:rsidRPr="008D2093" w:rsidRDefault="00DE572A" w:rsidP="0003139D">
      <w:pPr>
        <w:widowControl/>
        <w:numPr>
          <w:ilvl w:val="0"/>
          <w:numId w:val="9"/>
        </w:numPr>
        <w:suppressAutoHyphens w:val="0"/>
        <w:spacing w:line="288" w:lineRule="auto"/>
        <w:jc w:val="both"/>
        <w:rPr>
          <w:sz w:val="22"/>
          <w:szCs w:val="22"/>
        </w:rPr>
      </w:pPr>
      <w:r w:rsidRPr="008D2093">
        <w:rPr>
          <w:sz w:val="22"/>
          <w:szCs w:val="22"/>
        </w:rPr>
        <w:t xml:space="preserve">W okresie gwarancji Wykonawca jest zobowiązany do nieodpłatnego usuwania zgłoszonych na piśmie przez Zamawiającego wad w dokumentacji objętej przedmiotem umowy, w ustalonym przez Zamawiającego terminie.   </w:t>
      </w:r>
    </w:p>
    <w:p w14:paraId="6CF60A13" w14:textId="77777777" w:rsidR="00DE572A" w:rsidRPr="00F42BCA" w:rsidRDefault="00DE572A" w:rsidP="00B35BCC">
      <w:pPr>
        <w:widowControl/>
        <w:numPr>
          <w:ilvl w:val="0"/>
          <w:numId w:val="9"/>
        </w:numPr>
        <w:tabs>
          <w:tab w:val="clear" w:pos="360"/>
          <w:tab w:val="num" w:pos="284"/>
        </w:tabs>
        <w:suppressAutoHyphens w:val="0"/>
        <w:spacing w:line="288" w:lineRule="auto"/>
        <w:ind w:left="284" w:hanging="502"/>
        <w:rPr>
          <w:b/>
          <w:sz w:val="22"/>
          <w:szCs w:val="22"/>
        </w:rPr>
      </w:pPr>
      <w:r w:rsidRPr="009640FB">
        <w:rPr>
          <w:sz w:val="22"/>
          <w:szCs w:val="22"/>
        </w:rPr>
        <w:t>Rękojmia za wady dokumentacji objętej przedmiotem umowy przysługuje Zamawiającemu zgodnie z obowiązującymi przepisami licząc od dnia odbioru końcowego przedmiotu umowy.</w:t>
      </w:r>
    </w:p>
    <w:p w14:paraId="35ED5C63" w14:textId="77777777" w:rsidR="00F42BCA" w:rsidRDefault="00F42BCA" w:rsidP="00F42BCA">
      <w:pPr>
        <w:widowControl/>
        <w:suppressAutoHyphens w:val="0"/>
        <w:spacing w:line="288" w:lineRule="auto"/>
        <w:ind w:left="284"/>
        <w:rPr>
          <w:sz w:val="22"/>
          <w:szCs w:val="22"/>
        </w:rPr>
      </w:pPr>
    </w:p>
    <w:p w14:paraId="6DFE0194" w14:textId="77777777" w:rsidR="00F42BCA" w:rsidRPr="009640FB" w:rsidRDefault="00F42BCA" w:rsidP="00FA473D">
      <w:pPr>
        <w:widowControl/>
        <w:suppressAutoHyphens w:val="0"/>
        <w:spacing w:line="288" w:lineRule="auto"/>
        <w:rPr>
          <w:b/>
          <w:sz w:val="22"/>
          <w:szCs w:val="22"/>
        </w:rPr>
      </w:pPr>
    </w:p>
    <w:p w14:paraId="448F6CC6" w14:textId="57260AD1" w:rsidR="00DE572A" w:rsidRDefault="00DE572A" w:rsidP="00C85125">
      <w:pPr>
        <w:spacing w:line="288" w:lineRule="auto"/>
        <w:jc w:val="center"/>
        <w:rPr>
          <w:b/>
          <w:sz w:val="22"/>
          <w:szCs w:val="22"/>
        </w:rPr>
      </w:pPr>
      <w:r w:rsidRPr="008D2093">
        <w:rPr>
          <w:b/>
          <w:sz w:val="22"/>
          <w:szCs w:val="22"/>
        </w:rPr>
        <w:t xml:space="preserve">§ </w:t>
      </w:r>
      <w:r w:rsidR="00FA473D">
        <w:rPr>
          <w:b/>
          <w:sz w:val="22"/>
          <w:szCs w:val="22"/>
        </w:rPr>
        <w:t>12</w:t>
      </w:r>
    </w:p>
    <w:p w14:paraId="4D4CB1E2" w14:textId="77777777" w:rsidR="00DE572A" w:rsidRDefault="00DE572A" w:rsidP="00437A8A">
      <w:pPr>
        <w:spacing w:line="288" w:lineRule="auto"/>
        <w:jc w:val="center"/>
        <w:rPr>
          <w:b/>
          <w:sz w:val="22"/>
          <w:szCs w:val="22"/>
        </w:rPr>
      </w:pPr>
      <w:r w:rsidRPr="008D2093">
        <w:rPr>
          <w:b/>
          <w:sz w:val="22"/>
          <w:szCs w:val="22"/>
        </w:rPr>
        <w:t>Kary umowne</w:t>
      </w:r>
    </w:p>
    <w:p w14:paraId="12510FA9" w14:textId="77777777" w:rsidR="00F42BCA" w:rsidRPr="008D2093" w:rsidRDefault="00F42BCA" w:rsidP="00437A8A">
      <w:pPr>
        <w:spacing w:line="288" w:lineRule="auto"/>
        <w:jc w:val="center"/>
        <w:rPr>
          <w:b/>
          <w:sz w:val="10"/>
          <w:szCs w:val="10"/>
        </w:rPr>
      </w:pPr>
    </w:p>
    <w:p w14:paraId="4AD270BB" w14:textId="77777777" w:rsidR="00DE572A" w:rsidRPr="008D2093" w:rsidRDefault="00DE572A" w:rsidP="0003139D">
      <w:pPr>
        <w:spacing w:line="288" w:lineRule="auto"/>
        <w:ind w:left="3540" w:firstLine="708"/>
        <w:jc w:val="both"/>
        <w:rPr>
          <w:b/>
          <w:sz w:val="10"/>
          <w:szCs w:val="10"/>
        </w:rPr>
      </w:pPr>
    </w:p>
    <w:p w14:paraId="063B8177" w14:textId="77777777" w:rsidR="00DE572A" w:rsidRPr="008D2093" w:rsidRDefault="00DE572A" w:rsidP="0003139D">
      <w:pPr>
        <w:widowControl/>
        <w:numPr>
          <w:ilvl w:val="0"/>
          <w:numId w:val="10"/>
        </w:numPr>
        <w:tabs>
          <w:tab w:val="clear" w:pos="1440"/>
          <w:tab w:val="num" w:pos="284"/>
        </w:tabs>
        <w:suppressAutoHyphens w:val="0"/>
        <w:spacing w:line="288" w:lineRule="auto"/>
        <w:ind w:left="284" w:hanging="284"/>
        <w:jc w:val="both"/>
        <w:rPr>
          <w:color w:val="000000"/>
          <w:lang w:eastAsia="pl-PL"/>
        </w:rPr>
      </w:pPr>
      <w:r w:rsidRPr="008D2093">
        <w:rPr>
          <w:color w:val="000000"/>
          <w:sz w:val="22"/>
          <w:szCs w:val="22"/>
          <w:lang w:eastAsia="pl-PL"/>
        </w:rPr>
        <w:lastRenderedPageBreak/>
        <w:t>Strony ustanawiają w umowie odpowiedzialność w formie kar umownych za niewykonanie lub nienależyte wykonanie umowy w przypadkach przewidzianych w ust. 2.</w:t>
      </w:r>
    </w:p>
    <w:p w14:paraId="33E2694E" w14:textId="77777777" w:rsidR="00DE572A" w:rsidRPr="008D2093" w:rsidRDefault="00DE572A" w:rsidP="0003139D">
      <w:pPr>
        <w:widowControl/>
        <w:numPr>
          <w:ilvl w:val="0"/>
          <w:numId w:val="10"/>
        </w:numPr>
        <w:tabs>
          <w:tab w:val="clear" w:pos="1440"/>
          <w:tab w:val="num" w:pos="284"/>
        </w:tabs>
        <w:suppressAutoHyphens w:val="0"/>
        <w:spacing w:line="288" w:lineRule="auto"/>
        <w:ind w:left="360"/>
        <w:jc w:val="both"/>
        <w:rPr>
          <w:color w:val="000000"/>
          <w:sz w:val="22"/>
          <w:szCs w:val="22"/>
          <w:lang w:eastAsia="pl-PL"/>
        </w:rPr>
      </w:pPr>
      <w:r w:rsidRPr="008D2093">
        <w:rPr>
          <w:sz w:val="22"/>
          <w:szCs w:val="22"/>
          <w:lang w:eastAsia="pl-PL"/>
        </w:rPr>
        <w:t>Wykonawca zobowiązany jest zapłacić Zamawiającemu karę umowną:</w:t>
      </w:r>
    </w:p>
    <w:p w14:paraId="0FEE9C39" w14:textId="77777777" w:rsidR="00DE572A" w:rsidRPr="008D2093" w:rsidRDefault="00DE572A" w:rsidP="0003139D">
      <w:pPr>
        <w:widowControl/>
        <w:suppressAutoHyphens w:val="0"/>
        <w:spacing w:line="288" w:lineRule="auto"/>
        <w:jc w:val="both"/>
        <w:rPr>
          <w:color w:val="000000"/>
          <w:sz w:val="4"/>
          <w:szCs w:val="4"/>
          <w:lang w:eastAsia="pl-PL"/>
        </w:rPr>
      </w:pPr>
    </w:p>
    <w:p w14:paraId="4FEBE3BD" w14:textId="74C600B8" w:rsidR="00DE572A" w:rsidRPr="008D2093" w:rsidRDefault="00DE572A" w:rsidP="0003139D">
      <w:pPr>
        <w:widowControl/>
        <w:numPr>
          <w:ilvl w:val="0"/>
          <w:numId w:val="11"/>
        </w:numPr>
        <w:tabs>
          <w:tab w:val="clear" w:pos="2280"/>
          <w:tab w:val="num" w:pos="567"/>
        </w:tabs>
        <w:suppressAutoHyphens w:val="0"/>
        <w:spacing w:line="288" w:lineRule="auto"/>
        <w:ind w:left="567" w:hanging="283"/>
        <w:jc w:val="both"/>
        <w:rPr>
          <w:sz w:val="22"/>
          <w:szCs w:val="22"/>
          <w:shd w:val="clear" w:color="auto" w:fill="FFFFFF"/>
        </w:rPr>
      </w:pPr>
      <w:r w:rsidRPr="008D2093">
        <w:rPr>
          <w:color w:val="000000"/>
          <w:sz w:val="22"/>
          <w:szCs w:val="22"/>
          <w:shd w:val="clear" w:color="auto" w:fill="FFFFFF"/>
        </w:rPr>
        <w:t xml:space="preserve">za opóźnienie w </w:t>
      </w:r>
      <w:r w:rsidRPr="008D2093">
        <w:rPr>
          <w:sz w:val="22"/>
          <w:szCs w:val="22"/>
          <w:shd w:val="clear" w:color="auto" w:fill="FFFFFF"/>
        </w:rPr>
        <w:t xml:space="preserve">wykonaniu przedmiotu umowy </w:t>
      </w:r>
      <w:r w:rsidR="00FA473D">
        <w:rPr>
          <w:sz w:val="22"/>
          <w:szCs w:val="22"/>
          <w:shd w:val="clear" w:color="auto" w:fill="FFFFFF"/>
        </w:rPr>
        <w:t xml:space="preserve">(każdego etapu) </w:t>
      </w:r>
      <w:r w:rsidRPr="008D2093">
        <w:rPr>
          <w:sz w:val="22"/>
          <w:szCs w:val="22"/>
          <w:shd w:val="clear" w:color="auto" w:fill="FFFFFF"/>
        </w:rPr>
        <w:t xml:space="preserve">– w wysokości </w:t>
      </w:r>
      <w:r w:rsidR="00E84A58">
        <w:rPr>
          <w:sz w:val="22"/>
          <w:szCs w:val="22"/>
          <w:shd w:val="clear" w:color="auto" w:fill="FFFFFF"/>
        </w:rPr>
        <w:t>0</w:t>
      </w:r>
      <w:r w:rsidRPr="008D2093">
        <w:rPr>
          <w:sz w:val="22"/>
          <w:szCs w:val="22"/>
          <w:shd w:val="clear" w:color="auto" w:fill="FFFFFF"/>
        </w:rPr>
        <w:t>,</w:t>
      </w:r>
      <w:r w:rsidR="00E84A58">
        <w:rPr>
          <w:sz w:val="22"/>
          <w:szCs w:val="22"/>
          <w:shd w:val="clear" w:color="auto" w:fill="FFFFFF"/>
        </w:rPr>
        <w:t>5</w:t>
      </w:r>
      <w:r w:rsidRPr="008D2093">
        <w:rPr>
          <w:sz w:val="22"/>
          <w:szCs w:val="22"/>
          <w:shd w:val="clear" w:color="auto" w:fill="FFFFFF"/>
        </w:rPr>
        <w:t xml:space="preserve"> % wynagrodzenia </w:t>
      </w:r>
      <w:r w:rsidR="001009DB">
        <w:rPr>
          <w:sz w:val="22"/>
          <w:szCs w:val="22"/>
          <w:shd w:val="clear" w:color="auto" w:fill="FFFFFF"/>
        </w:rPr>
        <w:t>umownego</w:t>
      </w:r>
      <w:r w:rsidRPr="008D2093">
        <w:rPr>
          <w:sz w:val="22"/>
          <w:szCs w:val="22"/>
          <w:shd w:val="clear" w:color="auto" w:fill="FFFFFF"/>
        </w:rPr>
        <w:t xml:space="preserve"> określonego w § </w:t>
      </w:r>
      <w:r w:rsidR="00FA473D">
        <w:rPr>
          <w:sz w:val="22"/>
          <w:szCs w:val="22"/>
          <w:shd w:val="clear" w:color="auto" w:fill="FFFFFF"/>
        </w:rPr>
        <w:t>7</w:t>
      </w:r>
      <w:r w:rsidRPr="008D2093">
        <w:rPr>
          <w:sz w:val="22"/>
          <w:szCs w:val="22"/>
          <w:shd w:val="clear" w:color="auto" w:fill="FFFFFF"/>
        </w:rPr>
        <w:t xml:space="preserve"> ust. </w:t>
      </w:r>
      <w:r w:rsidR="00FA473D">
        <w:rPr>
          <w:sz w:val="22"/>
          <w:szCs w:val="22"/>
          <w:shd w:val="clear" w:color="auto" w:fill="FFFFFF"/>
        </w:rPr>
        <w:t>3 pkt. a) lub b)</w:t>
      </w:r>
      <w:r w:rsidRPr="008D2093">
        <w:rPr>
          <w:sz w:val="22"/>
          <w:szCs w:val="22"/>
          <w:shd w:val="clear" w:color="auto" w:fill="FFFFFF"/>
        </w:rPr>
        <w:t xml:space="preserve">  za każdy dzień </w:t>
      </w:r>
      <w:r w:rsidR="00B573D9">
        <w:rPr>
          <w:sz w:val="22"/>
          <w:szCs w:val="22"/>
          <w:shd w:val="clear" w:color="auto" w:fill="FFFFFF"/>
        </w:rPr>
        <w:t>opóźnienia</w:t>
      </w:r>
      <w:r w:rsidRPr="008D2093">
        <w:rPr>
          <w:sz w:val="22"/>
          <w:szCs w:val="22"/>
          <w:shd w:val="clear" w:color="auto" w:fill="FFFFFF"/>
        </w:rPr>
        <w:t xml:space="preserve"> liczony od następnego dnia po upływie termin</w:t>
      </w:r>
      <w:r w:rsidR="000D1EFB">
        <w:rPr>
          <w:sz w:val="22"/>
          <w:szCs w:val="22"/>
          <w:shd w:val="clear" w:color="auto" w:fill="FFFFFF"/>
        </w:rPr>
        <w:t xml:space="preserve">u określonego w § </w:t>
      </w:r>
      <w:r w:rsidR="00FA473D">
        <w:rPr>
          <w:sz w:val="22"/>
          <w:szCs w:val="22"/>
          <w:shd w:val="clear" w:color="auto" w:fill="FFFFFF"/>
        </w:rPr>
        <w:t>6</w:t>
      </w:r>
      <w:r w:rsidR="000D1EFB">
        <w:rPr>
          <w:sz w:val="22"/>
          <w:szCs w:val="22"/>
          <w:shd w:val="clear" w:color="auto" w:fill="FFFFFF"/>
        </w:rPr>
        <w:t xml:space="preserve"> ust. 1</w:t>
      </w:r>
      <w:r w:rsidRPr="008D2093">
        <w:rPr>
          <w:sz w:val="22"/>
          <w:szCs w:val="22"/>
          <w:shd w:val="clear" w:color="auto" w:fill="FFFFFF"/>
        </w:rPr>
        <w:t xml:space="preserve"> ;  </w:t>
      </w:r>
    </w:p>
    <w:p w14:paraId="278CA9DF" w14:textId="4302EFBE" w:rsidR="00DE572A" w:rsidRPr="008D2093" w:rsidRDefault="00DE572A" w:rsidP="0003139D">
      <w:pPr>
        <w:widowControl/>
        <w:numPr>
          <w:ilvl w:val="0"/>
          <w:numId w:val="11"/>
        </w:numPr>
        <w:tabs>
          <w:tab w:val="clear" w:pos="2280"/>
          <w:tab w:val="num" w:pos="567"/>
        </w:tabs>
        <w:suppressAutoHyphens w:val="0"/>
        <w:spacing w:line="288" w:lineRule="auto"/>
        <w:ind w:left="567" w:hanging="283"/>
        <w:jc w:val="both"/>
        <w:rPr>
          <w:color w:val="000000"/>
          <w:sz w:val="22"/>
          <w:szCs w:val="22"/>
          <w:shd w:val="clear" w:color="auto" w:fill="FFFFFF"/>
        </w:rPr>
      </w:pPr>
      <w:r w:rsidRPr="008D2093">
        <w:rPr>
          <w:sz w:val="22"/>
          <w:szCs w:val="22"/>
          <w:shd w:val="clear" w:color="auto" w:fill="FFFFFF"/>
        </w:rPr>
        <w:t>za opóźnienie w usunięciu wad przedmiotu umowy</w:t>
      </w:r>
      <w:r w:rsidR="00FA473D">
        <w:rPr>
          <w:sz w:val="22"/>
          <w:szCs w:val="22"/>
          <w:shd w:val="clear" w:color="auto" w:fill="FFFFFF"/>
        </w:rPr>
        <w:t xml:space="preserve"> (każdego etapu)</w:t>
      </w:r>
      <w:r w:rsidRPr="008D2093">
        <w:rPr>
          <w:sz w:val="22"/>
          <w:szCs w:val="22"/>
          <w:shd w:val="clear" w:color="auto" w:fill="FFFFFF"/>
        </w:rPr>
        <w:t xml:space="preserve"> – w wysokości </w:t>
      </w:r>
      <w:r w:rsidR="00E84A58">
        <w:rPr>
          <w:sz w:val="22"/>
          <w:szCs w:val="22"/>
          <w:shd w:val="clear" w:color="auto" w:fill="FFFFFF"/>
        </w:rPr>
        <w:t>0</w:t>
      </w:r>
      <w:r w:rsidRPr="008D2093">
        <w:rPr>
          <w:sz w:val="22"/>
          <w:szCs w:val="22"/>
          <w:shd w:val="clear" w:color="auto" w:fill="FFFFFF"/>
        </w:rPr>
        <w:t>,</w:t>
      </w:r>
      <w:r w:rsidR="00E84A58">
        <w:rPr>
          <w:sz w:val="22"/>
          <w:szCs w:val="22"/>
          <w:shd w:val="clear" w:color="auto" w:fill="FFFFFF"/>
        </w:rPr>
        <w:t>5</w:t>
      </w:r>
      <w:r w:rsidRPr="008D2093">
        <w:rPr>
          <w:sz w:val="22"/>
          <w:szCs w:val="22"/>
          <w:shd w:val="clear" w:color="auto" w:fill="FFFFFF"/>
        </w:rPr>
        <w:t xml:space="preserve"> % wynagrodzenia umownego określonego w </w:t>
      </w:r>
      <w:r w:rsidR="00FA473D" w:rsidRPr="00FA473D">
        <w:rPr>
          <w:sz w:val="22"/>
          <w:szCs w:val="22"/>
          <w:shd w:val="clear" w:color="auto" w:fill="FFFFFF"/>
        </w:rPr>
        <w:t>§ 7 ust. 3 pkt. a) lub b)</w:t>
      </w:r>
      <w:r w:rsidR="00FA473D">
        <w:rPr>
          <w:sz w:val="22"/>
          <w:szCs w:val="22"/>
          <w:shd w:val="clear" w:color="auto" w:fill="FFFFFF"/>
        </w:rPr>
        <w:t xml:space="preserve"> </w:t>
      </w:r>
      <w:r w:rsidRPr="008D2093">
        <w:rPr>
          <w:sz w:val="22"/>
          <w:szCs w:val="22"/>
          <w:shd w:val="clear" w:color="auto" w:fill="FFFFFF"/>
        </w:rPr>
        <w:t xml:space="preserve">za każdy dzień </w:t>
      </w:r>
      <w:r w:rsidR="00B573D9">
        <w:rPr>
          <w:sz w:val="22"/>
          <w:szCs w:val="22"/>
          <w:shd w:val="clear" w:color="auto" w:fill="FFFFFF"/>
        </w:rPr>
        <w:t>opóźnienia</w:t>
      </w:r>
      <w:r w:rsidR="001C455B">
        <w:rPr>
          <w:sz w:val="22"/>
          <w:szCs w:val="22"/>
          <w:shd w:val="clear" w:color="auto" w:fill="FFFFFF"/>
        </w:rPr>
        <w:t xml:space="preserve"> </w:t>
      </w:r>
      <w:r w:rsidRPr="008D2093">
        <w:rPr>
          <w:sz w:val="22"/>
          <w:szCs w:val="22"/>
          <w:shd w:val="clear" w:color="auto" w:fill="FFFFFF"/>
        </w:rPr>
        <w:t>liczony od następnego dnia po upływie terminu wyznaczonego na usun</w:t>
      </w:r>
      <w:r w:rsidR="005D7DBB">
        <w:rPr>
          <w:sz w:val="22"/>
          <w:szCs w:val="22"/>
          <w:shd w:val="clear" w:color="auto" w:fill="FFFFFF"/>
        </w:rPr>
        <w:t xml:space="preserve">ięcie wad, zgodnie z  § </w:t>
      </w:r>
      <w:r w:rsidR="00FA473D">
        <w:rPr>
          <w:sz w:val="22"/>
          <w:szCs w:val="22"/>
          <w:shd w:val="clear" w:color="auto" w:fill="FFFFFF"/>
        </w:rPr>
        <w:t>9</w:t>
      </w:r>
      <w:r w:rsidR="005D7DBB">
        <w:rPr>
          <w:sz w:val="22"/>
          <w:szCs w:val="22"/>
          <w:shd w:val="clear" w:color="auto" w:fill="FFFFFF"/>
        </w:rPr>
        <w:t xml:space="preserve"> ust. 7</w:t>
      </w:r>
      <w:r w:rsidRPr="008D2093">
        <w:rPr>
          <w:sz w:val="22"/>
          <w:szCs w:val="22"/>
          <w:shd w:val="clear" w:color="auto" w:fill="FFFFFF"/>
        </w:rPr>
        <w:t>;</w:t>
      </w:r>
    </w:p>
    <w:p w14:paraId="5A5D8C2E" w14:textId="77777777" w:rsidR="00DE572A" w:rsidRPr="008D2093" w:rsidRDefault="00DE572A" w:rsidP="0003139D">
      <w:pPr>
        <w:widowControl/>
        <w:numPr>
          <w:ilvl w:val="0"/>
          <w:numId w:val="11"/>
        </w:numPr>
        <w:tabs>
          <w:tab w:val="clear" w:pos="2280"/>
          <w:tab w:val="num" w:pos="567"/>
        </w:tabs>
        <w:suppressAutoHyphens w:val="0"/>
        <w:spacing w:line="288" w:lineRule="auto"/>
        <w:ind w:left="567" w:hanging="283"/>
        <w:jc w:val="both"/>
        <w:rPr>
          <w:color w:val="000000"/>
          <w:sz w:val="22"/>
          <w:szCs w:val="22"/>
          <w:shd w:val="clear" w:color="auto" w:fill="FFFFFF"/>
        </w:rPr>
      </w:pPr>
      <w:r w:rsidRPr="008D2093">
        <w:rPr>
          <w:color w:val="000000"/>
          <w:sz w:val="22"/>
          <w:szCs w:val="22"/>
          <w:shd w:val="clear" w:color="auto" w:fill="FFFFFF"/>
        </w:rPr>
        <w:t xml:space="preserve">w razie </w:t>
      </w:r>
      <w:r w:rsidRPr="008D2093">
        <w:rPr>
          <w:sz w:val="22"/>
          <w:szCs w:val="22"/>
          <w:shd w:val="clear" w:color="auto" w:fill="FFFFFF"/>
        </w:rPr>
        <w:t>opóźnienia w usunięciu</w:t>
      </w:r>
      <w:r w:rsidRPr="008D2093">
        <w:rPr>
          <w:color w:val="000000"/>
          <w:sz w:val="22"/>
          <w:szCs w:val="22"/>
          <w:shd w:val="clear" w:color="auto" w:fill="FFFFFF"/>
        </w:rPr>
        <w:t xml:space="preserve"> wad w terminie dodatkowym, kara ulegnie podwyższeniu </w:t>
      </w:r>
      <w:r>
        <w:rPr>
          <w:color w:val="000000"/>
          <w:sz w:val="22"/>
          <w:szCs w:val="22"/>
          <w:shd w:val="clear" w:color="auto" w:fill="FFFFFF"/>
        </w:rPr>
        <w:t xml:space="preserve">                  </w:t>
      </w:r>
      <w:r w:rsidRPr="008D2093">
        <w:rPr>
          <w:color w:val="000000"/>
          <w:sz w:val="22"/>
          <w:szCs w:val="22"/>
          <w:shd w:val="clear" w:color="auto" w:fill="FFFFFF"/>
        </w:rPr>
        <w:t>o 50 % licząc od dnia upływu terminu dodatkowego;</w:t>
      </w:r>
    </w:p>
    <w:p w14:paraId="51D79514" w14:textId="32935376" w:rsidR="00DE572A" w:rsidRPr="008D2093" w:rsidRDefault="00DE572A" w:rsidP="0003139D">
      <w:pPr>
        <w:widowControl/>
        <w:numPr>
          <w:ilvl w:val="0"/>
          <w:numId w:val="11"/>
        </w:numPr>
        <w:tabs>
          <w:tab w:val="clear" w:pos="2280"/>
          <w:tab w:val="num" w:pos="567"/>
        </w:tabs>
        <w:suppressAutoHyphens w:val="0"/>
        <w:spacing w:line="288" w:lineRule="auto"/>
        <w:ind w:left="567" w:hanging="283"/>
        <w:jc w:val="both"/>
        <w:rPr>
          <w:lang w:eastAsia="pl-PL"/>
        </w:rPr>
      </w:pPr>
      <w:r w:rsidRPr="008D2093">
        <w:rPr>
          <w:sz w:val="22"/>
          <w:szCs w:val="22"/>
          <w:lang w:eastAsia="pl-PL"/>
        </w:rPr>
        <w:t xml:space="preserve">za odstąpienie od umowy przez Zamawiającego z przyczyn leżących po stronie Wykonawcy - </w:t>
      </w:r>
      <w:r>
        <w:rPr>
          <w:sz w:val="22"/>
          <w:szCs w:val="22"/>
          <w:lang w:eastAsia="pl-PL"/>
        </w:rPr>
        <w:t xml:space="preserve">         </w:t>
      </w:r>
      <w:r w:rsidRPr="008D2093">
        <w:rPr>
          <w:sz w:val="22"/>
          <w:szCs w:val="22"/>
          <w:lang w:eastAsia="pl-PL"/>
        </w:rPr>
        <w:t xml:space="preserve">w wysokości 20 % wynagrodzenia umownego, o którym mowa w </w:t>
      </w:r>
      <w:r w:rsidRPr="008D2093">
        <w:rPr>
          <w:sz w:val="22"/>
          <w:szCs w:val="22"/>
        </w:rPr>
        <w:t xml:space="preserve">§ </w:t>
      </w:r>
      <w:r w:rsidR="00FA473D">
        <w:rPr>
          <w:sz w:val="22"/>
          <w:szCs w:val="22"/>
        </w:rPr>
        <w:t>7</w:t>
      </w:r>
      <w:r w:rsidRPr="008D2093">
        <w:rPr>
          <w:sz w:val="22"/>
          <w:szCs w:val="22"/>
        </w:rPr>
        <w:t xml:space="preserve"> ust. 2 umowy</w:t>
      </w:r>
      <w:r w:rsidRPr="008D2093">
        <w:rPr>
          <w:sz w:val="22"/>
          <w:szCs w:val="22"/>
          <w:lang w:eastAsia="pl-PL"/>
        </w:rPr>
        <w:t>.</w:t>
      </w:r>
    </w:p>
    <w:p w14:paraId="567F0E56" w14:textId="77777777" w:rsidR="00DE572A" w:rsidRPr="008D2093" w:rsidRDefault="00DE572A" w:rsidP="0003139D">
      <w:pPr>
        <w:widowControl/>
        <w:tabs>
          <w:tab w:val="num" w:pos="720"/>
          <w:tab w:val="num" w:pos="900"/>
        </w:tabs>
        <w:suppressAutoHyphens w:val="0"/>
        <w:spacing w:line="288" w:lineRule="auto"/>
        <w:ind w:left="540"/>
        <w:jc w:val="both"/>
        <w:rPr>
          <w:sz w:val="4"/>
          <w:szCs w:val="4"/>
          <w:lang w:eastAsia="pl-PL"/>
        </w:rPr>
      </w:pPr>
    </w:p>
    <w:p w14:paraId="6355CC90" w14:textId="77777777" w:rsidR="00DE572A" w:rsidRPr="008D2093" w:rsidRDefault="00DE572A" w:rsidP="0003139D">
      <w:pPr>
        <w:widowControl/>
        <w:numPr>
          <w:ilvl w:val="0"/>
          <w:numId w:val="12"/>
        </w:numPr>
        <w:tabs>
          <w:tab w:val="clear" w:pos="1440"/>
          <w:tab w:val="num" w:pos="284"/>
          <w:tab w:val="num" w:pos="2280"/>
        </w:tabs>
        <w:suppressAutoHyphens w:val="0"/>
        <w:spacing w:line="288" w:lineRule="auto"/>
        <w:ind w:left="284" w:hanging="284"/>
        <w:jc w:val="both"/>
        <w:rPr>
          <w:sz w:val="22"/>
          <w:szCs w:val="22"/>
          <w:lang w:eastAsia="pl-PL"/>
        </w:rPr>
      </w:pPr>
      <w:r w:rsidRPr="008D2093">
        <w:rPr>
          <w:sz w:val="22"/>
          <w:szCs w:val="22"/>
          <w:lang w:eastAsia="pl-PL"/>
        </w:rPr>
        <w:t xml:space="preserve">Okres weryfikacji dokumentacji objętej przedmiotem umowy przez Zamawiającego nie jest wliczony do okresu opóźnienia, za który naliczane są kary umowne. </w:t>
      </w:r>
    </w:p>
    <w:p w14:paraId="6D95898D" w14:textId="77777777" w:rsidR="00DE572A" w:rsidRPr="008D2093" w:rsidRDefault="00DE572A" w:rsidP="0003139D">
      <w:pPr>
        <w:widowControl/>
        <w:suppressAutoHyphens w:val="0"/>
        <w:spacing w:line="288" w:lineRule="auto"/>
        <w:jc w:val="both"/>
        <w:rPr>
          <w:sz w:val="4"/>
          <w:szCs w:val="4"/>
          <w:lang w:eastAsia="pl-PL"/>
        </w:rPr>
      </w:pPr>
    </w:p>
    <w:p w14:paraId="1CCACCE0" w14:textId="77777777" w:rsidR="00ED05B3" w:rsidRDefault="00DE572A" w:rsidP="00ED05B3">
      <w:pPr>
        <w:widowControl/>
        <w:numPr>
          <w:ilvl w:val="0"/>
          <w:numId w:val="13"/>
        </w:numPr>
        <w:tabs>
          <w:tab w:val="clear" w:pos="1440"/>
          <w:tab w:val="num" w:pos="284"/>
        </w:tabs>
        <w:suppressAutoHyphens w:val="0"/>
        <w:spacing w:line="288" w:lineRule="auto"/>
        <w:ind w:left="284" w:hanging="284"/>
        <w:jc w:val="both"/>
        <w:rPr>
          <w:sz w:val="22"/>
          <w:szCs w:val="22"/>
          <w:lang w:eastAsia="pl-PL"/>
        </w:rPr>
      </w:pPr>
      <w:r w:rsidRPr="008D2093">
        <w:rPr>
          <w:sz w:val="22"/>
          <w:szCs w:val="22"/>
          <w:lang w:eastAsia="pl-PL"/>
        </w:rPr>
        <w:t>W razie naliczania kar umownych Zamawiający może potrącić je z wystaw</w:t>
      </w:r>
      <w:r w:rsidR="005D7DBB">
        <w:rPr>
          <w:sz w:val="22"/>
          <w:szCs w:val="22"/>
          <w:lang w:eastAsia="pl-PL"/>
        </w:rPr>
        <w:t>ionej faktur</w:t>
      </w:r>
      <w:r w:rsidR="00E24859">
        <w:rPr>
          <w:sz w:val="22"/>
          <w:szCs w:val="22"/>
          <w:lang w:eastAsia="pl-PL"/>
        </w:rPr>
        <w:t>y</w:t>
      </w:r>
      <w:r w:rsidRPr="008D2093">
        <w:rPr>
          <w:sz w:val="22"/>
          <w:szCs w:val="22"/>
          <w:lang w:eastAsia="pl-PL"/>
        </w:rPr>
        <w:t xml:space="preserve">. </w:t>
      </w:r>
    </w:p>
    <w:p w14:paraId="2B228185" w14:textId="5A3E5383" w:rsidR="00ED05B3" w:rsidRPr="00ED05B3" w:rsidRDefault="00ED05B3" w:rsidP="00ED05B3">
      <w:pPr>
        <w:widowControl/>
        <w:numPr>
          <w:ilvl w:val="0"/>
          <w:numId w:val="13"/>
        </w:numPr>
        <w:tabs>
          <w:tab w:val="clear" w:pos="1440"/>
          <w:tab w:val="num" w:pos="284"/>
        </w:tabs>
        <w:suppressAutoHyphens w:val="0"/>
        <w:spacing w:line="288" w:lineRule="auto"/>
        <w:ind w:left="284" w:hanging="284"/>
        <w:jc w:val="both"/>
        <w:rPr>
          <w:sz w:val="22"/>
          <w:szCs w:val="22"/>
          <w:lang w:eastAsia="pl-PL"/>
        </w:rPr>
      </w:pPr>
      <w:r w:rsidRPr="00ED05B3">
        <w:rPr>
          <w:sz w:val="22"/>
          <w:szCs w:val="22"/>
          <w:lang w:eastAsia="pl-PL"/>
        </w:rPr>
        <w:t>Łączna wysokość kar umownych , które naliczyć może Zamawiający w związku z niewykonaniem lub nienależytym wykonaniem przedmiotu umowy nie może przekroczyć 2</w:t>
      </w:r>
      <w:r w:rsidR="001009DB">
        <w:rPr>
          <w:sz w:val="22"/>
          <w:szCs w:val="22"/>
          <w:lang w:eastAsia="pl-PL"/>
        </w:rPr>
        <w:t>0 % wynagrodzenia umownego</w:t>
      </w:r>
      <w:r w:rsidRPr="00ED05B3">
        <w:rPr>
          <w:sz w:val="22"/>
          <w:szCs w:val="22"/>
          <w:lang w:eastAsia="pl-PL"/>
        </w:rPr>
        <w:t xml:space="preserve"> określonego w § </w:t>
      </w:r>
      <w:r w:rsidR="00686055">
        <w:rPr>
          <w:sz w:val="22"/>
          <w:szCs w:val="22"/>
          <w:lang w:eastAsia="pl-PL"/>
        </w:rPr>
        <w:t>7</w:t>
      </w:r>
      <w:r w:rsidRPr="00ED05B3">
        <w:rPr>
          <w:sz w:val="22"/>
          <w:szCs w:val="22"/>
          <w:lang w:eastAsia="pl-PL"/>
        </w:rPr>
        <w:t xml:space="preserve"> ust. 2. </w:t>
      </w:r>
    </w:p>
    <w:p w14:paraId="65CFA47B" w14:textId="77777777" w:rsidR="00ED05B3" w:rsidRDefault="00ED05B3" w:rsidP="00ED05B3">
      <w:pPr>
        <w:widowControl/>
        <w:suppressAutoHyphens w:val="0"/>
        <w:spacing w:line="288" w:lineRule="auto"/>
        <w:ind w:left="284"/>
        <w:jc w:val="both"/>
        <w:rPr>
          <w:sz w:val="22"/>
          <w:szCs w:val="22"/>
          <w:lang w:eastAsia="pl-PL"/>
        </w:rPr>
      </w:pPr>
    </w:p>
    <w:p w14:paraId="6E8BE38E" w14:textId="06E6541A" w:rsidR="00F42BCA" w:rsidRPr="00ED05B3" w:rsidRDefault="007F1462" w:rsidP="007F1462">
      <w:pPr>
        <w:widowControl/>
        <w:suppressAutoHyphens w:val="0"/>
        <w:spacing w:line="288" w:lineRule="auto"/>
        <w:jc w:val="both"/>
        <w:rPr>
          <w:sz w:val="22"/>
          <w:szCs w:val="22"/>
          <w:lang w:eastAsia="pl-PL"/>
        </w:rPr>
      </w:pPr>
      <w:r>
        <w:rPr>
          <w:sz w:val="22"/>
          <w:szCs w:val="22"/>
          <w:lang w:eastAsia="pl-PL"/>
        </w:rPr>
        <w:t xml:space="preserve"> </w:t>
      </w:r>
    </w:p>
    <w:p w14:paraId="07A5AA09" w14:textId="40F10E05" w:rsidR="00DE572A" w:rsidRDefault="00DE572A" w:rsidP="00E4194D">
      <w:pPr>
        <w:spacing w:line="288" w:lineRule="auto"/>
        <w:jc w:val="center"/>
        <w:rPr>
          <w:b/>
          <w:bCs/>
          <w:color w:val="000000"/>
          <w:sz w:val="22"/>
          <w:szCs w:val="22"/>
        </w:rPr>
      </w:pPr>
      <w:r w:rsidRPr="008D2093">
        <w:rPr>
          <w:b/>
          <w:color w:val="000000"/>
          <w:sz w:val="22"/>
          <w:szCs w:val="22"/>
        </w:rPr>
        <w:t xml:space="preserve">§ </w:t>
      </w:r>
      <w:r w:rsidR="00686055">
        <w:rPr>
          <w:b/>
          <w:color w:val="000000"/>
          <w:sz w:val="22"/>
          <w:szCs w:val="22"/>
        </w:rPr>
        <w:t>13</w:t>
      </w:r>
    </w:p>
    <w:p w14:paraId="7978E106" w14:textId="77777777" w:rsidR="00DE572A" w:rsidRDefault="00DE572A" w:rsidP="0003139D">
      <w:pPr>
        <w:spacing w:line="288" w:lineRule="auto"/>
        <w:jc w:val="center"/>
        <w:rPr>
          <w:b/>
          <w:bCs/>
          <w:color w:val="000000"/>
          <w:sz w:val="22"/>
          <w:szCs w:val="22"/>
        </w:rPr>
      </w:pPr>
      <w:r>
        <w:rPr>
          <w:b/>
          <w:bCs/>
          <w:color w:val="000000"/>
          <w:sz w:val="22"/>
          <w:szCs w:val="22"/>
        </w:rPr>
        <w:t>P</w:t>
      </w:r>
      <w:r w:rsidRPr="008D2093">
        <w:rPr>
          <w:b/>
          <w:bCs/>
          <w:color w:val="000000"/>
          <w:sz w:val="22"/>
          <w:szCs w:val="22"/>
        </w:rPr>
        <w:t>rawa autorskie</w:t>
      </w:r>
    </w:p>
    <w:p w14:paraId="2D5DA781" w14:textId="77777777" w:rsidR="00F42BCA" w:rsidRPr="008D2093" w:rsidRDefault="00F42BCA" w:rsidP="0003139D">
      <w:pPr>
        <w:spacing w:line="288" w:lineRule="auto"/>
        <w:jc w:val="center"/>
        <w:rPr>
          <w:b/>
          <w:color w:val="000000"/>
          <w:sz w:val="22"/>
          <w:szCs w:val="22"/>
        </w:rPr>
      </w:pPr>
    </w:p>
    <w:p w14:paraId="7CEFD14F" w14:textId="77777777" w:rsidR="00DE572A" w:rsidRPr="008D2093" w:rsidRDefault="00DE572A" w:rsidP="0003139D">
      <w:pPr>
        <w:spacing w:line="288" w:lineRule="auto"/>
        <w:rPr>
          <w:color w:val="000000"/>
          <w:sz w:val="12"/>
          <w:szCs w:val="12"/>
        </w:rPr>
      </w:pPr>
    </w:p>
    <w:p w14:paraId="173DAE8D" w14:textId="46989726" w:rsidR="00DE572A" w:rsidRPr="008D2093" w:rsidRDefault="00DE572A" w:rsidP="0003139D">
      <w:pPr>
        <w:widowControl/>
        <w:numPr>
          <w:ilvl w:val="0"/>
          <w:numId w:val="14"/>
        </w:numPr>
        <w:tabs>
          <w:tab w:val="num" w:pos="284"/>
        </w:tabs>
        <w:suppressAutoHyphens w:val="0"/>
        <w:spacing w:line="288" w:lineRule="auto"/>
        <w:ind w:left="284" w:hanging="284"/>
        <w:jc w:val="both"/>
        <w:rPr>
          <w:sz w:val="22"/>
          <w:szCs w:val="22"/>
        </w:rPr>
      </w:pPr>
      <w:r w:rsidRPr="008D2093">
        <w:rPr>
          <w:sz w:val="22"/>
          <w:szCs w:val="22"/>
        </w:rPr>
        <w:t>Wykonawca zobowiązuje się, na wezwanie Zamawiającego, do niezwłocznego udzielania pisemnych wyjaśnień dotyczących wykonanego przedmiotu umowy, o których mowa  w § 1.</w:t>
      </w:r>
    </w:p>
    <w:p w14:paraId="345E0B99" w14:textId="77777777" w:rsidR="00DE572A" w:rsidRDefault="00DE572A" w:rsidP="00204086">
      <w:pPr>
        <w:widowControl/>
        <w:numPr>
          <w:ilvl w:val="0"/>
          <w:numId w:val="14"/>
        </w:numPr>
        <w:tabs>
          <w:tab w:val="left" w:pos="284"/>
        </w:tabs>
        <w:suppressAutoHyphens w:val="0"/>
        <w:spacing w:line="276" w:lineRule="auto"/>
        <w:ind w:left="284" w:hanging="284"/>
        <w:jc w:val="both"/>
      </w:pPr>
      <w:r>
        <w:rPr>
          <w:rFonts w:cs="Arial"/>
          <w:color w:val="000000"/>
          <w:sz w:val="22"/>
          <w:szCs w:val="22"/>
        </w:rPr>
        <w:t>Wykonawca oświadcza, iż posiadać będzie wszelkie prawa autorskie do dzieł stanowiących przedmiot ninie</w:t>
      </w:r>
      <w:r w:rsidR="0006679C">
        <w:rPr>
          <w:rFonts w:cs="Arial"/>
          <w:color w:val="000000"/>
          <w:sz w:val="22"/>
          <w:szCs w:val="22"/>
        </w:rPr>
        <w:t>jszej umowy w tym każdego opracowania</w:t>
      </w:r>
      <w:r>
        <w:rPr>
          <w:rFonts w:cs="Arial"/>
          <w:color w:val="000000"/>
          <w:sz w:val="22"/>
          <w:szCs w:val="22"/>
        </w:rPr>
        <w:t xml:space="preserve"> stworzonego przez Wykonawcę, jego pracowników lub podwykonawców w wykonaniu niniejszej umowy wraz z prawami do ich przeniesienia na Zamawiającego. </w:t>
      </w:r>
    </w:p>
    <w:p w14:paraId="16EFC526" w14:textId="77777777" w:rsidR="00DE572A" w:rsidRDefault="00DE572A" w:rsidP="001523EB">
      <w:pPr>
        <w:widowControl/>
        <w:tabs>
          <w:tab w:val="left" w:pos="284"/>
        </w:tabs>
        <w:suppressAutoHyphens w:val="0"/>
        <w:spacing w:line="276" w:lineRule="auto"/>
        <w:ind w:left="360" w:hanging="360"/>
        <w:jc w:val="both"/>
        <w:rPr>
          <w:rFonts w:ascii="Trebuchet MS" w:hAnsi="Trebuchet MS" w:cs="Arial"/>
          <w:sz w:val="22"/>
          <w:szCs w:val="22"/>
        </w:rPr>
      </w:pPr>
      <w:r>
        <w:rPr>
          <w:rFonts w:cs="Arial"/>
          <w:color w:val="000000"/>
          <w:sz w:val="22"/>
          <w:szCs w:val="22"/>
        </w:rPr>
        <w:t xml:space="preserve">3. Zamawiający nabędzie prawa autorskie majątkowe </w:t>
      </w:r>
      <w:r w:rsidR="0006679C">
        <w:rPr>
          <w:rFonts w:cs="Arial"/>
          <w:color w:val="000000"/>
          <w:sz w:val="22"/>
          <w:szCs w:val="22"/>
        </w:rPr>
        <w:t>do każdego opracowania</w:t>
      </w:r>
      <w:r>
        <w:rPr>
          <w:rFonts w:cs="Arial"/>
          <w:color w:val="000000"/>
          <w:sz w:val="22"/>
          <w:szCs w:val="22"/>
        </w:rPr>
        <w:t xml:space="preserve"> stworzonego przez Wykonawcę, jego pracowników lub podwykonawców w wykonaniu niniejszej umowy, nieograniczone terytorialnie ani czasowo, wolne są od obciążeń na rzecz stron trzecich mogących skutkować uniemożliwieniem Wykonawcy realizacji jego zobowiązań w ramach niniejszej Umowy. Nabycie nastąpi w sto</w:t>
      </w:r>
      <w:r w:rsidR="0006679C">
        <w:rPr>
          <w:rFonts w:cs="Arial"/>
          <w:color w:val="000000"/>
          <w:sz w:val="22"/>
          <w:szCs w:val="22"/>
        </w:rPr>
        <w:t>sunku do każdego z osobna opracowania</w:t>
      </w:r>
      <w:r>
        <w:rPr>
          <w:rFonts w:cs="Arial"/>
          <w:color w:val="000000"/>
          <w:sz w:val="22"/>
          <w:szCs w:val="22"/>
        </w:rPr>
        <w:t xml:space="preserve"> stworzonego w wyniku realizacji umowy, sukcesywnie do realizacji poszczególnych opracowań wchodzących w skład Przedmiotu Umowy.</w:t>
      </w:r>
    </w:p>
    <w:p w14:paraId="076B111C" w14:textId="77777777" w:rsidR="00DE572A" w:rsidRPr="0006679C" w:rsidRDefault="0006679C" w:rsidP="0006679C">
      <w:pPr>
        <w:widowControl/>
        <w:tabs>
          <w:tab w:val="left" w:pos="284"/>
        </w:tabs>
        <w:suppressAutoHyphens w:val="0"/>
        <w:spacing w:line="276" w:lineRule="auto"/>
        <w:ind w:left="360" w:hanging="180"/>
        <w:jc w:val="both"/>
        <w:rPr>
          <w:rFonts w:cs="Arial"/>
          <w:sz w:val="22"/>
          <w:szCs w:val="22"/>
        </w:rPr>
      </w:pPr>
      <w:r>
        <w:rPr>
          <w:rFonts w:cs="Arial"/>
          <w:sz w:val="22"/>
          <w:szCs w:val="22"/>
        </w:rPr>
        <w:t>4.</w:t>
      </w:r>
      <w:r w:rsidR="00DE572A">
        <w:rPr>
          <w:rFonts w:cs="Arial"/>
          <w:sz w:val="22"/>
          <w:szCs w:val="22"/>
        </w:rPr>
        <w:t xml:space="preserve"> Prawa autorskie majątkowe</w:t>
      </w:r>
      <w:r>
        <w:rPr>
          <w:rFonts w:cs="Arial"/>
          <w:sz w:val="22"/>
          <w:szCs w:val="22"/>
        </w:rPr>
        <w:t xml:space="preserve"> do opracowań</w:t>
      </w:r>
      <w:r w:rsidR="00DE572A">
        <w:rPr>
          <w:rFonts w:cs="Arial"/>
          <w:sz w:val="22"/>
          <w:szCs w:val="22"/>
        </w:rPr>
        <w:t xml:space="preserve"> stanowiących całości lub części dzieł określonych w </w:t>
      </w:r>
      <w:r>
        <w:rPr>
          <w:rFonts w:cs="Arial"/>
          <w:color w:val="000000"/>
          <w:sz w:val="22"/>
          <w:szCs w:val="22"/>
        </w:rPr>
        <w:t xml:space="preserve">§1 </w:t>
      </w:r>
      <w:r w:rsidR="00DE572A">
        <w:rPr>
          <w:rFonts w:cs="Arial"/>
          <w:sz w:val="22"/>
          <w:szCs w:val="22"/>
        </w:rPr>
        <w:t xml:space="preserve"> przechodzić będą na Zamawiającego z chwilą dokonania odbioru  poszczególnych dzieł.</w:t>
      </w:r>
    </w:p>
    <w:p w14:paraId="317C0B88" w14:textId="77777777" w:rsidR="00DE572A" w:rsidRDefault="0006679C" w:rsidP="00E11410">
      <w:pPr>
        <w:widowControl/>
        <w:tabs>
          <w:tab w:val="left" w:pos="284"/>
        </w:tabs>
        <w:suppressAutoHyphens w:val="0"/>
        <w:spacing w:line="276" w:lineRule="auto"/>
        <w:ind w:left="180" w:hanging="180"/>
        <w:jc w:val="both"/>
        <w:rPr>
          <w:rFonts w:cs="Arial"/>
          <w:color w:val="000000"/>
          <w:sz w:val="22"/>
          <w:szCs w:val="22"/>
        </w:rPr>
      </w:pPr>
      <w:r>
        <w:rPr>
          <w:rFonts w:cs="Arial"/>
          <w:sz w:val="22"/>
          <w:szCs w:val="22"/>
        </w:rPr>
        <w:t xml:space="preserve">5.  </w:t>
      </w:r>
      <w:r w:rsidR="00DE572A">
        <w:rPr>
          <w:rFonts w:cs="Arial"/>
          <w:sz w:val="22"/>
          <w:szCs w:val="22"/>
        </w:rPr>
        <w:t xml:space="preserve">Przejście praw autorskich, o którym mowa w niniejszym paragrafie nastąpi </w:t>
      </w:r>
      <w:r w:rsidR="00DE572A">
        <w:rPr>
          <w:rFonts w:cs="Arial"/>
          <w:color w:val="000000"/>
          <w:sz w:val="22"/>
          <w:szCs w:val="22"/>
        </w:rPr>
        <w:t xml:space="preserve">na niżej    </w:t>
      </w:r>
    </w:p>
    <w:p w14:paraId="7ED32842" w14:textId="77777777" w:rsidR="00DE572A" w:rsidRPr="005947A4" w:rsidRDefault="00DE572A" w:rsidP="00E11410">
      <w:pPr>
        <w:widowControl/>
        <w:tabs>
          <w:tab w:val="left" w:pos="284"/>
        </w:tabs>
        <w:suppressAutoHyphens w:val="0"/>
        <w:spacing w:line="276" w:lineRule="auto"/>
        <w:ind w:left="180" w:hanging="180"/>
        <w:jc w:val="both"/>
        <w:rPr>
          <w:rFonts w:ascii="Trebuchet MS" w:hAnsi="Trebuchet MS" w:cs="Arial"/>
          <w:sz w:val="22"/>
          <w:szCs w:val="22"/>
        </w:rPr>
      </w:pPr>
      <w:r>
        <w:rPr>
          <w:rFonts w:cs="Arial"/>
          <w:color w:val="000000"/>
          <w:sz w:val="22"/>
          <w:szCs w:val="22"/>
        </w:rPr>
        <w:t xml:space="preserve">      wymienionych polach eksploata</w:t>
      </w:r>
      <w:r>
        <w:rPr>
          <w:rFonts w:cs="Arial"/>
          <w:color w:val="000000"/>
          <w:sz w:val="22"/>
          <w:szCs w:val="22"/>
        </w:rPr>
        <w:softHyphen/>
        <w:t xml:space="preserve">cji określonych w art. 50 ustawy z dnia 4 lutego 1994 r. o prawie   </w:t>
      </w:r>
    </w:p>
    <w:p w14:paraId="05BC739A" w14:textId="77777777" w:rsidR="00DE572A" w:rsidRDefault="00DE572A" w:rsidP="005947A4">
      <w:pPr>
        <w:widowControl/>
        <w:tabs>
          <w:tab w:val="left" w:pos="284"/>
        </w:tabs>
        <w:suppressAutoHyphens w:val="0"/>
        <w:spacing w:line="276" w:lineRule="auto"/>
        <w:ind w:left="180"/>
        <w:jc w:val="both"/>
        <w:rPr>
          <w:rFonts w:ascii="Trebuchet MS" w:hAnsi="Trebuchet MS" w:cs="Arial"/>
          <w:sz w:val="22"/>
          <w:szCs w:val="22"/>
        </w:rPr>
      </w:pPr>
      <w:r>
        <w:rPr>
          <w:rFonts w:cs="Arial"/>
          <w:color w:val="000000"/>
          <w:sz w:val="22"/>
          <w:szCs w:val="22"/>
        </w:rPr>
        <w:t xml:space="preserve">   autorskim i prawach pokrewnych</w:t>
      </w:r>
      <w:r>
        <w:rPr>
          <w:rFonts w:cs="Arial"/>
          <w:sz w:val="22"/>
          <w:szCs w:val="22"/>
        </w:rPr>
        <w:t>:</w:t>
      </w:r>
    </w:p>
    <w:p w14:paraId="29AB85BB" w14:textId="77777777" w:rsidR="00DE572A" w:rsidRDefault="00DE572A" w:rsidP="00204086">
      <w:pPr>
        <w:widowControl/>
        <w:numPr>
          <w:ilvl w:val="0"/>
          <w:numId w:val="31"/>
        </w:numPr>
        <w:tabs>
          <w:tab w:val="clear" w:pos="735"/>
          <w:tab w:val="left" w:pos="720"/>
        </w:tabs>
        <w:suppressAutoHyphens w:val="0"/>
        <w:spacing w:line="276" w:lineRule="auto"/>
        <w:jc w:val="both"/>
        <w:rPr>
          <w:rFonts w:ascii="Trebuchet MS" w:hAnsi="Trebuchet MS" w:cs="Arial"/>
          <w:sz w:val="22"/>
          <w:szCs w:val="22"/>
        </w:rPr>
      </w:pPr>
      <w:r>
        <w:rPr>
          <w:rFonts w:cs="Arial"/>
          <w:sz w:val="22"/>
          <w:szCs w:val="22"/>
        </w:rPr>
        <w:t>do przeniesienia praw do realizacji całości lub części inwestycji w oparciu o dowolne dzieło lub jego część, i / lub udzielenia w tym zakresie licencji osobom trzecim, i w tym za</w:t>
      </w:r>
      <w:r>
        <w:rPr>
          <w:rFonts w:cs="Arial"/>
          <w:sz w:val="22"/>
          <w:szCs w:val="22"/>
        </w:rPr>
        <w:softHyphen/>
        <w:t xml:space="preserve">kresie do </w:t>
      </w:r>
      <w:r>
        <w:rPr>
          <w:rFonts w:cs="Arial"/>
          <w:sz w:val="22"/>
          <w:szCs w:val="22"/>
        </w:rPr>
        <w:lastRenderedPageBreak/>
        <w:t>sprzedaży, najmu, dzierżawy, odpłatnego lub nieodpłatnego udostępniania osobom trzecim,           a także składania oferty w tym zakresie; do wykonywania oraz ze</w:t>
      </w:r>
      <w:r>
        <w:rPr>
          <w:rFonts w:cs="Arial"/>
          <w:sz w:val="22"/>
          <w:szCs w:val="22"/>
        </w:rPr>
        <w:softHyphen/>
        <w:t xml:space="preserve">zwalania na wykonywanie przez osoby trzecie opracowań, w </w:t>
      </w:r>
      <w:r w:rsidR="0006679C">
        <w:rPr>
          <w:rFonts w:cs="Arial"/>
          <w:sz w:val="22"/>
          <w:szCs w:val="22"/>
        </w:rPr>
        <w:t>tym przeróbek i adaptacji opracowań</w:t>
      </w:r>
      <w:r>
        <w:rPr>
          <w:rFonts w:cs="Arial"/>
          <w:sz w:val="22"/>
          <w:szCs w:val="22"/>
        </w:rPr>
        <w:t>;</w:t>
      </w:r>
    </w:p>
    <w:p w14:paraId="343625E9" w14:textId="77777777" w:rsidR="00DE572A" w:rsidRDefault="00DE572A" w:rsidP="00204086">
      <w:pPr>
        <w:widowControl/>
        <w:numPr>
          <w:ilvl w:val="0"/>
          <w:numId w:val="31"/>
        </w:numPr>
        <w:suppressAutoHyphens w:val="0"/>
        <w:spacing w:line="276" w:lineRule="auto"/>
        <w:jc w:val="both"/>
        <w:rPr>
          <w:rFonts w:ascii="Trebuchet MS" w:hAnsi="Trebuchet MS" w:cs="Arial"/>
          <w:sz w:val="22"/>
          <w:szCs w:val="22"/>
        </w:rPr>
      </w:pPr>
      <w:r>
        <w:rPr>
          <w:rFonts w:cs="Arial"/>
          <w:sz w:val="22"/>
          <w:szCs w:val="22"/>
        </w:rPr>
        <w:t>do utrw</w:t>
      </w:r>
      <w:r w:rsidR="0006679C">
        <w:rPr>
          <w:rFonts w:cs="Arial"/>
          <w:sz w:val="22"/>
          <w:szCs w:val="22"/>
        </w:rPr>
        <w:t>alenia i zwielokrotnienia opracowania</w:t>
      </w:r>
      <w:r>
        <w:rPr>
          <w:rFonts w:cs="Arial"/>
          <w:sz w:val="22"/>
          <w:szCs w:val="22"/>
        </w:rPr>
        <w:t xml:space="preserve"> w dowolnej technice poprzez sporządzanie kolej</w:t>
      </w:r>
      <w:r>
        <w:rPr>
          <w:rFonts w:cs="Arial"/>
          <w:sz w:val="22"/>
          <w:szCs w:val="22"/>
        </w:rPr>
        <w:softHyphen/>
        <w:t>nych odbitek, odpisów, wyciągów, zdjęć, matryc i negatywów, za pomocą technik poligraficznych, kserograficznych, fotograficznych, za pomocą kolejnych zapisów na płytach kompaktowych, dyskiet</w:t>
      </w:r>
      <w:r>
        <w:rPr>
          <w:rFonts w:cs="Arial"/>
          <w:sz w:val="22"/>
          <w:szCs w:val="22"/>
        </w:rPr>
        <w:softHyphen/>
        <w:t>kach, taśmach magnetofonowych, wideokasetach, w pamięci urządzeń służących do przetwarzania danych, w tym w pamięci komputerów;</w:t>
      </w:r>
    </w:p>
    <w:p w14:paraId="1C59205B" w14:textId="77777777" w:rsidR="00DE572A" w:rsidRDefault="0006679C" w:rsidP="00204086">
      <w:pPr>
        <w:widowControl/>
        <w:numPr>
          <w:ilvl w:val="0"/>
          <w:numId w:val="31"/>
        </w:numPr>
        <w:tabs>
          <w:tab w:val="clear" w:pos="735"/>
          <w:tab w:val="left" w:pos="720"/>
        </w:tabs>
        <w:suppressAutoHyphens w:val="0"/>
        <w:spacing w:line="276" w:lineRule="auto"/>
        <w:jc w:val="both"/>
        <w:rPr>
          <w:rFonts w:ascii="Trebuchet MS" w:hAnsi="Trebuchet MS" w:cs="Arial"/>
          <w:sz w:val="22"/>
          <w:szCs w:val="22"/>
        </w:rPr>
      </w:pPr>
      <w:r>
        <w:rPr>
          <w:rFonts w:cs="Arial"/>
          <w:sz w:val="22"/>
          <w:szCs w:val="22"/>
        </w:rPr>
        <w:t>do wprowadzenia opracowania</w:t>
      </w:r>
      <w:r w:rsidR="00DE572A">
        <w:rPr>
          <w:rFonts w:cs="Arial"/>
          <w:sz w:val="22"/>
          <w:szCs w:val="22"/>
        </w:rPr>
        <w:t xml:space="preserve"> i/lub jego części do obrotu przy użyciu wszelkich dostęp</w:t>
      </w:r>
      <w:r w:rsidR="00DE572A">
        <w:rPr>
          <w:rFonts w:cs="Arial"/>
          <w:sz w:val="22"/>
          <w:szCs w:val="22"/>
        </w:rPr>
        <w:softHyphen/>
        <w:t>nych nośników, do używania w obrocie gospodarczym lub niegospodarczym w cha</w:t>
      </w:r>
      <w:r w:rsidR="00DE572A">
        <w:rPr>
          <w:rFonts w:cs="Arial"/>
          <w:sz w:val="22"/>
          <w:szCs w:val="22"/>
        </w:rPr>
        <w:softHyphen/>
        <w:t>rakterze oznaczenia przedsiębiorstwa, znaku towarowego lub innego charaktery</w:t>
      </w:r>
      <w:r w:rsidR="00DE572A">
        <w:rPr>
          <w:rFonts w:cs="Arial"/>
          <w:sz w:val="22"/>
          <w:szCs w:val="22"/>
        </w:rPr>
        <w:softHyphen/>
        <w:t xml:space="preserve">stycznego symbolu przedsiębiorstwa albo towaru lub usługi, do użyczania, najmu lub dzierżawy </w:t>
      </w:r>
      <w:r>
        <w:rPr>
          <w:rFonts w:cs="Arial"/>
          <w:sz w:val="22"/>
          <w:szCs w:val="22"/>
        </w:rPr>
        <w:t>oryginału lub egzemplarza opracowania, wprowadzenia opracowania</w:t>
      </w:r>
      <w:r w:rsidR="00DE572A">
        <w:rPr>
          <w:rFonts w:cs="Arial"/>
          <w:sz w:val="22"/>
          <w:szCs w:val="22"/>
        </w:rPr>
        <w:t xml:space="preserve"> do pamięci kom</w:t>
      </w:r>
      <w:r w:rsidR="00DE572A">
        <w:rPr>
          <w:rFonts w:cs="Arial"/>
          <w:sz w:val="22"/>
          <w:szCs w:val="22"/>
        </w:rPr>
        <w:softHyphen/>
        <w:t>putera;</w:t>
      </w:r>
    </w:p>
    <w:p w14:paraId="223B0C31" w14:textId="77777777" w:rsidR="00DE572A" w:rsidRDefault="0006679C" w:rsidP="00204086">
      <w:pPr>
        <w:widowControl/>
        <w:numPr>
          <w:ilvl w:val="0"/>
          <w:numId w:val="31"/>
        </w:numPr>
        <w:tabs>
          <w:tab w:val="clear" w:pos="735"/>
          <w:tab w:val="left" w:pos="720"/>
        </w:tabs>
        <w:suppressAutoHyphens w:val="0"/>
        <w:spacing w:line="276" w:lineRule="auto"/>
        <w:jc w:val="both"/>
        <w:rPr>
          <w:rFonts w:ascii="Trebuchet MS" w:hAnsi="Trebuchet MS" w:cs="Arial"/>
          <w:sz w:val="22"/>
          <w:szCs w:val="22"/>
        </w:rPr>
      </w:pPr>
      <w:r>
        <w:rPr>
          <w:rFonts w:cs="Arial"/>
          <w:sz w:val="22"/>
          <w:szCs w:val="22"/>
        </w:rPr>
        <w:t>do rozpowszechniania opracowania</w:t>
      </w:r>
      <w:r w:rsidR="00DE572A">
        <w:rPr>
          <w:rFonts w:cs="Arial"/>
          <w:sz w:val="22"/>
          <w:szCs w:val="22"/>
        </w:rPr>
        <w:t xml:space="preserve"> lub jego części poprzez jego wystawianie, a także</w:t>
      </w:r>
      <w:r>
        <w:rPr>
          <w:rFonts w:cs="Arial"/>
          <w:sz w:val="22"/>
          <w:szCs w:val="22"/>
        </w:rPr>
        <w:t xml:space="preserve"> pu</w:t>
      </w:r>
      <w:r>
        <w:rPr>
          <w:rFonts w:cs="Arial"/>
          <w:sz w:val="22"/>
          <w:szCs w:val="22"/>
        </w:rPr>
        <w:softHyphen/>
        <w:t>bliczne udostępnianie opracowania</w:t>
      </w:r>
      <w:r w:rsidR="00DE572A">
        <w:rPr>
          <w:rFonts w:cs="Arial"/>
          <w:sz w:val="22"/>
          <w:szCs w:val="22"/>
        </w:rPr>
        <w:t xml:space="preserve"> w taki sposób, aby każdy mógł mieć d</w:t>
      </w:r>
      <w:r>
        <w:rPr>
          <w:rFonts w:cs="Arial"/>
          <w:sz w:val="22"/>
          <w:szCs w:val="22"/>
        </w:rPr>
        <w:t xml:space="preserve">o niego dostęp w miejscu </w:t>
      </w:r>
      <w:r w:rsidR="00DE572A">
        <w:rPr>
          <w:rFonts w:cs="Arial"/>
          <w:sz w:val="22"/>
          <w:szCs w:val="22"/>
        </w:rPr>
        <w:t xml:space="preserve"> i w czasie przez siebie wybranym, przy użyciu wszelkich dostępnych technik, w tym do wykorzystywania w sieci Internet oraz w innych sieciach komputerowych, do zamieszczenia utworu na stronach internetowych, do przesyłania </w:t>
      </w:r>
      <w:r>
        <w:rPr>
          <w:rFonts w:cs="Arial"/>
          <w:sz w:val="22"/>
          <w:szCs w:val="22"/>
        </w:rPr>
        <w:t xml:space="preserve">opracowania </w:t>
      </w:r>
      <w:r w:rsidR="00DE572A">
        <w:rPr>
          <w:rFonts w:cs="Arial"/>
          <w:sz w:val="22"/>
          <w:szCs w:val="22"/>
        </w:rPr>
        <w:t xml:space="preserve">przy pomocy sieci multimedialnej i teleinformatycznej, publikowania </w:t>
      </w:r>
      <w:r>
        <w:rPr>
          <w:rFonts w:cs="Arial"/>
          <w:sz w:val="22"/>
          <w:szCs w:val="22"/>
        </w:rPr>
        <w:t xml:space="preserve">opracowania </w:t>
      </w:r>
      <w:r w:rsidR="00DE572A">
        <w:rPr>
          <w:rFonts w:cs="Arial"/>
          <w:sz w:val="22"/>
          <w:szCs w:val="22"/>
        </w:rPr>
        <w:t>w gazetach i czasopi</w:t>
      </w:r>
      <w:r w:rsidR="00DE572A">
        <w:rPr>
          <w:rFonts w:cs="Arial"/>
          <w:sz w:val="22"/>
          <w:szCs w:val="22"/>
        </w:rPr>
        <w:softHyphen/>
        <w:t>smach oraz wydawnictwach branżowych, publicznego udostępniania na ogólnodo</w:t>
      </w:r>
      <w:r w:rsidR="00DE572A">
        <w:rPr>
          <w:rFonts w:cs="Arial"/>
          <w:sz w:val="22"/>
          <w:szCs w:val="22"/>
        </w:rPr>
        <w:softHyphen/>
        <w:t xml:space="preserve">stępnych wystawach lub ekspozycjach, inkorporowania </w:t>
      </w:r>
      <w:r>
        <w:rPr>
          <w:rFonts w:cs="Arial"/>
          <w:sz w:val="22"/>
          <w:szCs w:val="22"/>
        </w:rPr>
        <w:t xml:space="preserve">opracowania </w:t>
      </w:r>
      <w:r w:rsidR="00DE572A">
        <w:rPr>
          <w:rFonts w:cs="Arial"/>
          <w:sz w:val="22"/>
          <w:szCs w:val="22"/>
        </w:rPr>
        <w:t>do utwo</w:t>
      </w:r>
      <w:r>
        <w:rPr>
          <w:rFonts w:cs="Arial"/>
          <w:sz w:val="22"/>
          <w:szCs w:val="22"/>
        </w:rPr>
        <w:t>ru multime</w:t>
      </w:r>
      <w:r>
        <w:rPr>
          <w:rFonts w:cs="Arial"/>
          <w:sz w:val="22"/>
          <w:szCs w:val="22"/>
        </w:rPr>
        <w:softHyphen/>
        <w:t>dialnego i/lub opracowania</w:t>
      </w:r>
      <w:r w:rsidR="00DE572A">
        <w:rPr>
          <w:rFonts w:cs="Arial"/>
          <w:sz w:val="22"/>
          <w:szCs w:val="22"/>
        </w:rPr>
        <w:t xml:space="preserve"> zbiorowego, z zastrzeżeniem wskaza</w:t>
      </w:r>
      <w:r>
        <w:rPr>
          <w:rFonts w:cs="Arial"/>
          <w:sz w:val="22"/>
          <w:szCs w:val="22"/>
        </w:rPr>
        <w:t>nia Wykonawcy jako autora opracowania</w:t>
      </w:r>
      <w:r w:rsidR="00DE572A">
        <w:rPr>
          <w:rFonts w:cs="Arial"/>
          <w:sz w:val="22"/>
          <w:szCs w:val="22"/>
        </w:rPr>
        <w:t>;</w:t>
      </w:r>
    </w:p>
    <w:p w14:paraId="4E4F7211" w14:textId="77777777" w:rsidR="00DE572A" w:rsidRDefault="00DE572A" w:rsidP="00204086">
      <w:pPr>
        <w:widowControl/>
        <w:numPr>
          <w:ilvl w:val="0"/>
          <w:numId w:val="31"/>
        </w:numPr>
        <w:tabs>
          <w:tab w:val="clear" w:pos="735"/>
          <w:tab w:val="left" w:pos="720"/>
        </w:tabs>
        <w:suppressAutoHyphens w:val="0"/>
        <w:spacing w:line="276" w:lineRule="auto"/>
        <w:jc w:val="both"/>
        <w:rPr>
          <w:rFonts w:ascii="Trebuchet MS" w:hAnsi="Trebuchet MS" w:cs="Arial"/>
          <w:sz w:val="22"/>
          <w:szCs w:val="22"/>
        </w:rPr>
      </w:pPr>
      <w:r>
        <w:rPr>
          <w:rFonts w:cs="Arial"/>
          <w:sz w:val="22"/>
          <w:szCs w:val="22"/>
        </w:rPr>
        <w:t>do utworz</w:t>
      </w:r>
      <w:r w:rsidR="0006679C">
        <w:rPr>
          <w:rFonts w:cs="Arial"/>
          <w:sz w:val="22"/>
          <w:szCs w:val="22"/>
        </w:rPr>
        <w:t>enia i rozpowszechniania opracowań</w:t>
      </w:r>
      <w:r>
        <w:rPr>
          <w:rFonts w:cs="Arial"/>
          <w:sz w:val="22"/>
          <w:szCs w:val="22"/>
        </w:rPr>
        <w:t xml:space="preserve"> zależnych, w tym sporządzania zgodnie                      z wymogami prawa projektu budowlanego, projektu wykonawczego, projektu inwe</w:t>
      </w:r>
      <w:r>
        <w:rPr>
          <w:rFonts w:cs="Arial"/>
          <w:sz w:val="22"/>
          <w:szCs w:val="22"/>
        </w:rPr>
        <w:softHyphen/>
        <w:t>storskiego dokumentacji projektowo-kosztorysowej do przetargu i negocjacji, oraz wszelkich innych projektów potrzebnych do realizacji Inwestycji;</w:t>
      </w:r>
    </w:p>
    <w:p w14:paraId="58D7CDD7" w14:textId="77777777" w:rsidR="00DE572A" w:rsidRDefault="00DE572A" w:rsidP="005F46D9">
      <w:pPr>
        <w:widowControl/>
        <w:tabs>
          <w:tab w:val="left" w:pos="284"/>
        </w:tabs>
        <w:suppressAutoHyphens w:val="0"/>
        <w:spacing w:line="276" w:lineRule="auto"/>
        <w:ind w:left="180"/>
        <w:jc w:val="both"/>
        <w:rPr>
          <w:rFonts w:cs="Arial"/>
          <w:color w:val="000000"/>
          <w:sz w:val="22"/>
          <w:szCs w:val="22"/>
        </w:rPr>
      </w:pPr>
      <w:r>
        <w:rPr>
          <w:rFonts w:cs="Arial"/>
          <w:color w:val="000000"/>
          <w:sz w:val="22"/>
          <w:szCs w:val="22"/>
        </w:rPr>
        <w:t xml:space="preserve">6.  Wraz z nabyciem praw autorskich majątkowych Zamawiający nabędzie także prawo do   </w:t>
      </w:r>
    </w:p>
    <w:p w14:paraId="6A009EE0" w14:textId="77777777" w:rsidR="00DE572A" w:rsidRDefault="00DE572A" w:rsidP="005F46D9">
      <w:pPr>
        <w:widowControl/>
        <w:tabs>
          <w:tab w:val="left" w:pos="284"/>
        </w:tabs>
        <w:suppressAutoHyphens w:val="0"/>
        <w:spacing w:line="276" w:lineRule="auto"/>
        <w:ind w:left="180"/>
        <w:jc w:val="both"/>
        <w:rPr>
          <w:rFonts w:cs="Arial"/>
          <w:color w:val="000000"/>
          <w:sz w:val="22"/>
          <w:szCs w:val="22"/>
        </w:rPr>
      </w:pPr>
      <w:r>
        <w:rPr>
          <w:rFonts w:cs="Arial"/>
          <w:color w:val="000000"/>
          <w:sz w:val="22"/>
          <w:szCs w:val="22"/>
        </w:rPr>
        <w:t xml:space="preserve">     zezwalania na wykonywanie i wykorzystywanie zależnych </w:t>
      </w:r>
      <w:r w:rsidR="0006679C">
        <w:rPr>
          <w:rFonts w:cs="Arial"/>
          <w:color w:val="000000"/>
          <w:sz w:val="22"/>
          <w:szCs w:val="22"/>
        </w:rPr>
        <w:t xml:space="preserve">opracowań </w:t>
      </w:r>
      <w:r>
        <w:rPr>
          <w:rFonts w:cs="Arial"/>
          <w:color w:val="000000"/>
          <w:sz w:val="22"/>
          <w:szCs w:val="22"/>
        </w:rPr>
        <w:t xml:space="preserve">i praw autorskich, w tym  </w:t>
      </w:r>
    </w:p>
    <w:p w14:paraId="34DBD530" w14:textId="77777777" w:rsidR="00DE572A" w:rsidRDefault="00DE572A" w:rsidP="005F46D9">
      <w:pPr>
        <w:widowControl/>
        <w:tabs>
          <w:tab w:val="left" w:pos="284"/>
        </w:tabs>
        <w:suppressAutoHyphens w:val="0"/>
        <w:spacing w:line="276" w:lineRule="auto"/>
        <w:ind w:left="180"/>
        <w:jc w:val="both"/>
        <w:rPr>
          <w:rFonts w:cs="Arial"/>
          <w:color w:val="000000"/>
          <w:sz w:val="22"/>
          <w:szCs w:val="22"/>
        </w:rPr>
      </w:pPr>
      <w:r>
        <w:rPr>
          <w:rFonts w:cs="Arial"/>
          <w:color w:val="000000"/>
          <w:sz w:val="22"/>
          <w:szCs w:val="22"/>
        </w:rPr>
        <w:t xml:space="preserve">     prawo do zezwalania na wykonywanie jakichk</w:t>
      </w:r>
      <w:r w:rsidR="0006679C">
        <w:rPr>
          <w:rFonts w:cs="Arial"/>
          <w:color w:val="000000"/>
          <w:sz w:val="22"/>
          <w:szCs w:val="22"/>
        </w:rPr>
        <w:t>olwiek mody</w:t>
      </w:r>
      <w:r w:rsidR="0006679C">
        <w:rPr>
          <w:rFonts w:cs="Arial"/>
          <w:color w:val="000000"/>
          <w:sz w:val="22"/>
          <w:szCs w:val="22"/>
        </w:rPr>
        <w:softHyphen/>
        <w:t xml:space="preserve">fikacji, </w:t>
      </w:r>
      <w:r>
        <w:rPr>
          <w:rFonts w:cs="Arial"/>
          <w:color w:val="000000"/>
          <w:sz w:val="22"/>
          <w:szCs w:val="22"/>
        </w:rPr>
        <w:t xml:space="preserve">adaptacji lub   </w:t>
      </w:r>
    </w:p>
    <w:p w14:paraId="708E55CC" w14:textId="77777777" w:rsidR="00DE572A" w:rsidRDefault="0006679C" w:rsidP="005F46D9">
      <w:pPr>
        <w:widowControl/>
        <w:tabs>
          <w:tab w:val="left" w:pos="284"/>
        </w:tabs>
        <w:suppressAutoHyphens w:val="0"/>
        <w:spacing w:line="276" w:lineRule="auto"/>
        <w:ind w:left="180"/>
        <w:jc w:val="both"/>
        <w:rPr>
          <w:rFonts w:ascii="Trebuchet MS" w:hAnsi="Trebuchet MS" w:cs="Arial"/>
          <w:sz w:val="22"/>
          <w:szCs w:val="22"/>
        </w:rPr>
      </w:pPr>
      <w:r>
        <w:rPr>
          <w:rFonts w:cs="Arial"/>
          <w:color w:val="000000"/>
          <w:sz w:val="22"/>
          <w:szCs w:val="22"/>
        </w:rPr>
        <w:t xml:space="preserve">     zmian opracowań</w:t>
      </w:r>
      <w:r w:rsidR="00DE572A">
        <w:rPr>
          <w:rFonts w:cs="Arial"/>
          <w:color w:val="000000"/>
          <w:sz w:val="22"/>
          <w:szCs w:val="22"/>
        </w:rPr>
        <w:t>.</w:t>
      </w:r>
    </w:p>
    <w:p w14:paraId="1F7E5844" w14:textId="77777777" w:rsidR="00DE572A" w:rsidRDefault="00DE572A" w:rsidP="00EB03AB">
      <w:pPr>
        <w:widowControl/>
        <w:tabs>
          <w:tab w:val="left" w:pos="284"/>
        </w:tabs>
        <w:suppressAutoHyphens w:val="0"/>
        <w:spacing w:line="276" w:lineRule="auto"/>
        <w:ind w:left="180"/>
        <w:jc w:val="both"/>
        <w:rPr>
          <w:rFonts w:cs="Arial"/>
          <w:sz w:val="22"/>
          <w:szCs w:val="22"/>
        </w:rPr>
      </w:pPr>
      <w:r>
        <w:rPr>
          <w:rFonts w:cs="Arial"/>
          <w:sz w:val="22"/>
          <w:szCs w:val="22"/>
        </w:rPr>
        <w:t xml:space="preserve">7.  Wynagrodzenie  Wykonawcy z  tytułu  przekazania  praw  autorskich ujęte jest w kwocie  </w:t>
      </w:r>
    </w:p>
    <w:p w14:paraId="4D0CE492" w14:textId="0E4B8A82" w:rsidR="00E51323" w:rsidRDefault="00DE572A" w:rsidP="009640FB">
      <w:pPr>
        <w:widowControl/>
        <w:tabs>
          <w:tab w:val="left" w:pos="284"/>
        </w:tabs>
        <w:suppressAutoHyphens w:val="0"/>
        <w:spacing w:line="276" w:lineRule="auto"/>
        <w:ind w:left="180"/>
        <w:jc w:val="both"/>
        <w:rPr>
          <w:rFonts w:cs="Arial"/>
          <w:sz w:val="22"/>
          <w:szCs w:val="22"/>
        </w:rPr>
      </w:pPr>
      <w:r>
        <w:rPr>
          <w:rFonts w:cs="Arial"/>
          <w:sz w:val="22"/>
          <w:szCs w:val="22"/>
        </w:rPr>
        <w:t xml:space="preserve">     wynagrodzenia za cały przedmiot umowy określony w § </w:t>
      </w:r>
      <w:r w:rsidR="00B24FF4">
        <w:rPr>
          <w:rFonts w:cs="Arial"/>
          <w:sz w:val="22"/>
          <w:szCs w:val="22"/>
        </w:rPr>
        <w:t>7</w:t>
      </w:r>
      <w:r>
        <w:rPr>
          <w:rFonts w:cs="Arial"/>
          <w:sz w:val="22"/>
          <w:szCs w:val="22"/>
        </w:rPr>
        <w:t xml:space="preserve"> ust. 2.</w:t>
      </w:r>
    </w:p>
    <w:p w14:paraId="097B1D38" w14:textId="77777777" w:rsidR="007F1462" w:rsidRDefault="007F1462" w:rsidP="009640FB">
      <w:pPr>
        <w:widowControl/>
        <w:tabs>
          <w:tab w:val="left" w:pos="284"/>
        </w:tabs>
        <w:suppressAutoHyphens w:val="0"/>
        <w:spacing w:line="276" w:lineRule="auto"/>
        <w:ind w:left="180"/>
        <w:jc w:val="both"/>
        <w:rPr>
          <w:rFonts w:cs="Arial"/>
          <w:sz w:val="22"/>
          <w:szCs w:val="22"/>
        </w:rPr>
      </w:pPr>
    </w:p>
    <w:p w14:paraId="1C3EF16D" w14:textId="26107CCD" w:rsidR="007F1462" w:rsidRPr="007F1462" w:rsidRDefault="007F1462" w:rsidP="007F1462">
      <w:pPr>
        <w:pStyle w:val="Nagwek2"/>
        <w:ind w:right="61"/>
        <w:jc w:val="center"/>
        <w:rPr>
          <w:rFonts w:ascii="Times New Roman" w:hAnsi="Times New Roman" w:cs="Times New Roman"/>
          <w:i w:val="0"/>
          <w:iCs w:val="0"/>
          <w:sz w:val="22"/>
          <w:szCs w:val="22"/>
        </w:rPr>
      </w:pPr>
      <w:r w:rsidRPr="007F1462">
        <w:rPr>
          <w:rFonts w:ascii="Times New Roman" w:hAnsi="Times New Roman" w:cs="Times New Roman"/>
          <w:i w:val="0"/>
          <w:iCs w:val="0"/>
          <w:sz w:val="22"/>
          <w:szCs w:val="22"/>
        </w:rPr>
        <w:t>§ 1</w:t>
      </w:r>
      <w:r w:rsidR="001625A3">
        <w:rPr>
          <w:rFonts w:ascii="Times New Roman" w:hAnsi="Times New Roman" w:cs="Times New Roman"/>
          <w:i w:val="0"/>
          <w:iCs w:val="0"/>
          <w:sz w:val="22"/>
          <w:szCs w:val="22"/>
        </w:rPr>
        <w:t>4</w:t>
      </w:r>
    </w:p>
    <w:p w14:paraId="66C2BC20" w14:textId="7E0D85E5" w:rsidR="007F1462" w:rsidRPr="007F1462" w:rsidRDefault="007F1462" w:rsidP="007F1462">
      <w:pPr>
        <w:jc w:val="center"/>
        <w:rPr>
          <w:b/>
          <w:bCs/>
          <w:lang w:eastAsia="pl-PL"/>
        </w:rPr>
      </w:pPr>
      <w:r w:rsidRPr="007F1462">
        <w:rPr>
          <w:b/>
          <w:bCs/>
          <w:lang w:eastAsia="pl-PL"/>
        </w:rPr>
        <w:t>Nadzór autorski</w:t>
      </w:r>
    </w:p>
    <w:p w14:paraId="2E5D82D2" w14:textId="77777777" w:rsidR="007F1462" w:rsidRPr="007F1462" w:rsidRDefault="007F1462" w:rsidP="007F1462">
      <w:pPr>
        <w:jc w:val="center"/>
        <w:rPr>
          <w:lang w:eastAsia="pl-PL"/>
        </w:rPr>
      </w:pPr>
    </w:p>
    <w:p w14:paraId="35C0B266" w14:textId="77777777" w:rsidR="007F1462" w:rsidRPr="007F1462" w:rsidRDefault="007F1462" w:rsidP="007F1462">
      <w:pPr>
        <w:pStyle w:val="Akapitzlist"/>
        <w:widowControl/>
        <w:numPr>
          <w:ilvl w:val="0"/>
          <w:numId w:val="41"/>
        </w:numPr>
        <w:suppressAutoHyphens w:val="0"/>
        <w:spacing w:after="13" w:line="276" w:lineRule="auto"/>
        <w:ind w:left="426" w:right="53" w:hanging="426"/>
        <w:jc w:val="both"/>
        <w:rPr>
          <w:sz w:val="22"/>
          <w:szCs w:val="22"/>
        </w:rPr>
      </w:pPr>
      <w:r w:rsidRPr="007F1462">
        <w:rPr>
          <w:sz w:val="22"/>
          <w:szCs w:val="22"/>
        </w:rPr>
        <w:t>Wykonawca będzie pełnił nadzór autorski nad realizacją inwestycji wg opracowanej dokumentacji projektowej, aż do zakończenia inwestycji, zgodnie z zapisami ustawy z dnia 7 lipca 1994r. Prawo budowlane, a także będzie:</w:t>
      </w:r>
    </w:p>
    <w:p w14:paraId="3C88B7B1" w14:textId="77777777" w:rsidR="007F1462" w:rsidRPr="007F1462" w:rsidRDefault="007F1462" w:rsidP="007F1462">
      <w:pPr>
        <w:pStyle w:val="Akapitzlist"/>
        <w:spacing w:line="276" w:lineRule="auto"/>
        <w:ind w:left="426" w:right="53" w:hanging="426"/>
        <w:rPr>
          <w:sz w:val="22"/>
          <w:szCs w:val="22"/>
        </w:rPr>
      </w:pPr>
      <w:r w:rsidRPr="007F1462">
        <w:rPr>
          <w:sz w:val="22"/>
          <w:szCs w:val="22"/>
        </w:rPr>
        <w:t>a)</w:t>
      </w:r>
      <w:r w:rsidRPr="007F1462">
        <w:rPr>
          <w:sz w:val="22"/>
          <w:szCs w:val="22"/>
        </w:rPr>
        <w:tab/>
        <w:t>wspierał Zamawiającego w toku procedury przetargowej, udzielając wyjaśnień na pytania wykonawców robót, w zakresie sporządzonej dokumentacji,</w:t>
      </w:r>
    </w:p>
    <w:p w14:paraId="63FBC376" w14:textId="77777777" w:rsidR="007F1462" w:rsidRPr="007F1462" w:rsidRDefault="007F1462" w:rsidP="007F1462">
      <w:pPr>
        <w:pStyle w:val="Akapitzlist"/>
        <w:spacing w:line="276" w:lineRule="auto"/>
        <w:ind w:left="426" w:right="53" w:hanging="426"/>
        <w:rPr>
          <w:sz w:val="22"/>
          <w:szCs w:val="22"/>
        </w:rPr>
      </w:pPr>
      <w:r w:rsidRPr="007F1462">
        <w:rPr>
          <w:sz w:val="22"/>
          <w:szCs w:val="22"/>
        </w:rPr>
        <w:t>b)</w:t>
      </w:r>
      <w:r w:rsidRPr="007F1462">
        <w:rPr>
          <w:sz w:val="22"/>
          <w:szCs w:val="22"/>
        </w:rPr>
        <w:tab/>
        <w:t>stwierdzał w toku wykonywania robót, usług i dokonywania dostaw - zgodności realizacji z projektem,</w:t>
      </w:r>
    </w:p>
    <w:p w14:paraId="4C866E9E" w14:textId="77777777" w:rsidR="007F1462" w:rsidRPr="007F1462" w:rsidRDefault="007F1462" w:rsidP="007F1462">
      <w:pPr>
        <w:pStyle w:val="Akapitzlist"/>
        <w:spacing w:line="276" w:lineRule="auto"/>
        <w:ind w:left="426" w:right="53" w:hanging="426"/>
        <w:rPr>
          <w:sz w:val="22"/>
          <w:szCs w:val="22"/>
        </w:rPr>
      </w:pPr>
      <w:r w:rsidRPr="007F1462">
        <w:rPr>
          <w:sz w:val="22"/>
          <w:szCs w:val="22"/>
        </w:rPr>
        <w:t>c)</w:t>
      </w:r>
      <w:r w:rsidRPr="007F1462">
        <w:rPr>
          <w:sz w:val="22"/>
          <w:szCs w:val="22"/>
        </w:rPr>
        <w:tab/>
        <w:t>wyjaśniał wątpliwości dotyczące projektu i zawartych w nim rozwiązań oraz ewentualnie uzupełniał szczegóły dokumentacji projektowej,</w:t>
      </w:r>
    </w:p>
    <w:p w14:paraId="5C4E7AB0" w14:textId="77777777" w:rsidR="007F1462" w:rsidRPr="007F1462" w:rsidRDefault="007F1462" w:rsidP="007F1462">
      <w:pPr>
        <w:pStyle w:val="Akapitzlist"/>
        <w:spacing w:line="276" w:lineRule="auto"/>
        <w:ind w:left="426" w:right="53" w:hanging="426"/>
        <w:rPr>
          <w:sz w:val="22"/>
          <w:szCs w:val="22"/>
        </w:rPr>
      </w:pPr>
      <w:r w:rsidRPr="007F1462">
        <w:rPr>
          <w:sz w:val="22"/>
          <w:szCs w:val="22"/>
        </w:rPr>
        <w:t>d)</w:t>
      </w:r>
      <w:r w:rsidRPr="007F1462">
        <w:rPr>
          <w:sz w:val="22"/>
          <w:szCs w:val="22"/>
        </w:rPr>
        <w:tab/>
        <w:t xml:space="preserve">uzgadniał z Zamawiającym i wykonawcą robót, możliwości wprowadzenia rozwiązań zamiennych w stosunku do przewidzianych w dokumentacji projektowej, w odniesieniu do </w:t>
      </w:r>
      <w:r w:rsidRPr="007F1462">
        <w:rPr>
          <w:sz w:val="22"/>
          <w:szCs w:val="22"/>
        </w:rPr>
        <w:lastRenderedPageBreak/>
        <w:t>materiałów i konstrukcji oraz rozwiązań technicznych,</w:t>
      </w:r>
    </w:p>
    <w:p w14:paraId="49C5A33B" w14:textId="77777777" w:rsidR="007F1462" w:rsidRPr="007F1462" w:rsidRDefault="007F1462" w:rsidP="007F1462">
      <w:pPr>
        <w:pStyle w:val="Akapitzlist"/>
        <w:spacing w:line="276" w:lineRule="auto"/>
        <w:ind w:left="426" w:right="53" w:hanging="426"/>
        <w:rPr>
          <w:sz w:val="22"/>
          <w:szCs w:val="22"/>
        </w:rPr>
      </w:pPr>
      <w:r w:rsidRPr="007F1462">
        <w:rPr>
          <w:sz w:val="22"/>
          <w:szCs w:val="22"/>
        </w:rPr>
        <w:t>e)</w:t>
      </w:r>
      <w:r w:rsidRPr="007F1462">
        <w:rPr>
          <w:sz w:val="22"/>
          <w:szCs w:val="22"/>
        </w:rPr>
        <w:tab/>
        <w:t>prowadził nadzór, aby zakres wprowadzanych zmian nie spowodował istotnej zmiany zatwierdzonego projektu, wymagającej uzyskania nowego pozwolenia na budowę,</w:t>
      </w:r>
    </w:p>
    <w:p w14:paraId="3E13DA7C" w14:textId="77777777" w:rsidR="007F1462" w:rsidRPr="007F1462" w:rsidRDefault="007F1462" w:rsidP="007F1462">
      <w:pPr>
        <w:pStyle w:val="Akapitzlist"/>
        <w:spacing w:line="276" w:lineRule="auto"/>
        <w:ind w:left="426" w:right="53" w:hanging="426"/>
        <w:rPr>
          <w:sz w:val="22"/>
          <w:szCs w:val="22"/>
        </w:rPr>
      </w:pPr>
      <w:r w:rsidRPr="007F1462">
        <w:rPr>
          <w:sz w:val="22"/>
          <w:szCs w:val="22"/>
        </w:rPr>
        <w:t>f) prowadził nadzór autorski nad realizacją robót według sporządzonej dokumentacji,</w:t>
      </w:r>
    </w:p>
    <w:p w14:paraId="1AB1AEE6" w14:textId="77777777" w:rsidR="007F1462" w:rsidRPr="007F1462" w:rsidRDefault="007F1462" w:rsidP="007F1462">
      <w:pPr>
        <w:pStyle w:val="Akapitzlist"/>
        <w:spacing w:line="276" w:lineRule="auto"/>
        <w:ind w:left="426" w:right="53" w:hanging="426"/>
        <w:rPr>
          <w:sz w:val="22"/>
          <w:szCs w:val="22"/>
        </w:rPr>
      </w:pPr>
      <w:r w:rsidRPr="007F1462">
        <w:rPr>
          <w:sz w:val="22"/>
          <w:szCs w:val="22"/>
        </w:rPr>
        <w:t xml:space="preserve">które zagwarantują uzyskanie efektów zakładanych w dokumentacji projektowej, </w:t>
      </w:r>
    </w:p>
    <w:p w14:paraId="2D8F7DF4" w14:textId="77777777" w:rsidR="007F1462" w:rsidRPr="007F1462" w:rsidRDefault="007F1462" w:rsidP="007F1462">
      <w:pPr>
        <w:pStyle w:val="Akapitzlist"/>
        <w:spacing w:line="276" w:lineRule="auto"/>
        <w:ind w:left="426" w:right="53" w:hanging="426"/>
        <w:rPr>
          <w:sz w:val="22"/>
          <w:szCs w:val="22"/>
        </w:rPr>
      </w:pPr>
    </w:p>
    <w:p w14:paraId="74DFCFA8" w14:textId="77777777" w:rsidR="007F1462" w:rsidRPr="007F1462" w:rsidRDefault="007F1462" w:rsidP="007F1462">
      <w:pPr>
        <w:pStyle w:val="Akapitzlist"/>
        <w:widowControl/>
        <w:numPr>
          <w:ilvl w:val="0"/>
          <w:numId w:val="41"/>
        </w:numPr>
        <w:suppressAutoHyphens w:val="0"/>
        <w:spacing w:after="13" w:line="276" w:lineRule="auto"/>
        <w:ind w:left="426" w:right="53" w:hanging="426"/>
        <w:jc w:val="both"/>
        <w:rPr>
          <w:sz w:val="22"/>
          <w:szCs w:val="22"/>
        </w:rPr>
      </w:pPr>
      <w:r w:rsidRPr="007F1462">
        <w:rPr>
          <w:sz w:val="22"/>
          <w:szCs w:val="22"/>
        </w:rPr>
        <w:t>Wykonawca, w związku z pełnieniem nadzoru autorskiego zobowiązany jest przybyć na teren budowy lub do siedziby Zamawiającego w dniu następnym po otrzymaniu wezwania faxem lub drogą elektroniczną lub w innym określonym dniu przez Zamawiającego.</w:t>
      </w:r>
    </w:p>
    <w:p w14:paraId="492E4DF3" w14:textId="783BF384" w:rsidR="007F1462" w:rsidRPr="007F1462" w:rsidRDefault="007F1462" w:rsidP="007F1462">
      <w:pPr>
        <w:pStyle w:val="Akapitzlist"/>
        <w:widowControl/>
        <w:numPr>
          <w:ilvl w:val="0"/>
          <w:numId w:val="41"/>
        </w:numPr>
        <w:suppressAutoHyphens w:val="0"/>
        <w:spacing w:after="13" w:line="276" w:lineRule="auto"/>
        <w:ind w:left="426" w:right="61" w:hanging="426"/>
        <w:jc w:val="both"/>
        <w:rPr>
          <w:sz w:val="22"/>
          <w:szCs w:val="22"/>
        </w:rPr>
      </w:pPr>
      <w:r w:rsidRPr="007F1462">
        <w:rPr>
          <w:sz w:val="22"/>
          <w:szCs w:val="22"/>
        </w:rPr>
        <w:t xml:space="preserve">Wynagrodzenie Wykonawcy z tytułu pełnienia nadzoru autorskiego oraz z tytułu udzielania pisemnych wyjaśnień, ujęte jest w kwocie wynagrodzenia określonej w §7 ust. </w:t>
      </w:r>
      <w:r>
        <w:rPr>
          <w:sz w:val="22"/>
          <w:szCs w:val="22"/>
        </w:rPr>
        <w:t>2</w:t>
      </w:r>
      <w:r w:rsidRPr="007F1462">
        <w:rPr>
          <w:sz w:val="22"/>
          <w:szCs w:val="22"/>
        </w:rPr>
        <w:t>.</w:t>
      </w:r>
    </w:p>
    <w:p w14:paraId="0F26C960" w14:textId="77777777" w:rsidR="007F1462" w:rsidRDefault="007F1462" w:rsidP="009640FB">
      <w:pPr>
        <w:widowControl/>
        <w:tabs>
          <w:tab w:val="left" w:pos="284"/>
        </w:tabs>
        <w:suppressAutoHyphens w:val="0"/>
        <w:spacing w:line="276" w:lineRule="auto"/>
        <w:ind w:left="180"/>
        <w:jc w:val="both"/>
        <w:rPr>
          <w:rFonts w:cs="Arial"/>
          <w:sz w:val="22"/>
          <w:szCs w:val="22"/>
        </w:rPr>
      </w:pPr>
    </w:p>
    <w:p w14:paraId="02A993E7" w14:textId="77777777" w:rsidR="009640FB" w:rsidRDefault="009640FB" w:rsidP="009640FB">
      <w:pPr>
        <w:widowControl/>
        <w:tabs>
          <w:tab w:val="left" w:pos="284"/>
        </w:tabs>
        <w:suppressAutoHyphens w:val="0"/>
        <w:spacing w:line="276" w:lineRule="auto"/>
        <w:ind w:left="180"/>
        <w:jc w:val="both"/>
        <w:rPr>
          <w:b/>
          <w:color w:val="000000"/>
          <w:sz w:val="22"/>
          <w:szCs w:val="22"/>
        </w:rPr>
      </w:pPr>
    </w:p>
    <w:p w14:paraId="3E9BB6BF" w14:textId="77777777" w:rsidR="00176D34" w:rsidRPr="00F4065F" w:rsidRDefault="00176D34" w:rsidP="009640FB">
      <w:pPr>
        <w:widowControl/>
        <w:tabs>
          <w:tab w:val="left" w:pos="284"/>
        </w:tabs>
        <w:suppressAutoHyphens w:val="0"/>
        <w:spacing w:line="276" w:lineRule="auto"/>
        <w:ind w:left="180"/>
        <w:jc w:val="both"/>
        <w:rPr>
          <w:b/>
          <w:color w:val="000000"/>
          <w:sz w:val="22"/>
          <w:szCs w:val="22"/>
        </w:rPr>
      </w:pPr>
    </w:p>
    <w:p w14:paraId="76BE8F35" w14:textId="7EDAB0FF" w:rsidR="00DE572A" w:rsidRPr="00F4065F" w:rsidRDefault="00DE572A" w:rsidP="00B6642A">
      <w:pPr>
        <w:spacing w:line="288" w:lineRule="auto"/>
        <w:jc w:val="center"/>
        <w:rPr>
          <w:b/>
          <w:sz w:val="22"/>
          <w:szCs w:val="22"/>
        </w:rPr>
      </w:pPr>
      <w:r w:rsidRPr="00F4065F">
        <w:rPr>
          <w:b/>
          <w:sz w:val="22"/>
          <w:szCs w:val="22"/>
        </w:rPr>
        <w:t xml:space="preserve">§ </w:t>
      </w:r>
      <w:r w:rsidR="00B24FF4" w:rsidRPr="00F4065F">
        <w:rPr>
          <w:b/>
          <w:sz w:val="22"/>
          <w:szCs w:val="22"/>
        </w:rPr>
        <w:t>1</w:t>
      </w:r>
      <w:r w:rsidR="001625A3" w:rsidRPr="00F4065F">
        <w:rPr>
          <w:b/>
          <w:sz w:val="22"/>
          <w:szCs w:val="22"/>
        </w:rPr>
        <w:t>5</w:t>
      </w:r>
    </w:p>
    <w:p w14:paraId="0788E296" w14:textId="77777777" w:rsidR="00DE572A" w:rsidRPr="00F4065F" w:rsidRDefault="00DE572A" w:rsidP="00B6642A">
      <w:pPr>
        <w:spacing w:line="288" w:lineRule="auto"/>
        <w:jc w:val="center"/>
        <w:rPr>
          <w:b/>
          <w:sz w:val="22"/>
          <w:szCs w:val="22"/>
        </w:rPr>
      </w:pPr>
      <w:r w:rsidRPr="00F4065F">
        <w:rPr>
          <w:b/>
          <w:sz w:val="22"/>
          <w:szCs w:val="22"/>
        </w:rPr>
        <w:t>Odstąpienie od Umowy i rozwiązanie Umowy</w:t>
      </w:r>
    </w:p>
    <w:p w14:paraId="2969518F" w14:textId="77777777" w:rsidR="00F42BCA" w:rsidRPr="00F4065F" w:rsidRDefault="00F42BCA" w:rsidP="00B6642A">
      <w:pPr>
        <w:spacing w:line="288" w:lineRule="auto"/>
        <w:jc w:val="center"/>
        <w:rPr>
          <w:b/>
          <w:sz w:val="22"/>
          <w:szCs w:val="22"/>
        </w:rPr>
      </w:pPr>
    </w:p>
    <w:p w14:paraId="486AB636" w14:textId="77777777" w:rsidR="00DE572A" w:rsidRPr="00F4065F" w:rsidRDefault="00DE572A" w:rsidP="0003139D">
      <w:pPr>
        <w:spacing w:line="288" w:lineRule="auto"/>
        <w:jc w:val="both"/>
        <w:rPr>
          <w:sz w:val="22"/>
          <w:szCs w:val="22"/>
        </w:rPr>
      </w:pPr>
    </w:p>
    <w:p w14:paraId="40DD1899" w14:textId="7C6CC712" w:rsidR="001D7FBD" w:rsidRPr="00F4065F" w:rsidRDefault="001D7FBD" w:rsidP="001D7FBD">
      <w:pPr>
        <w:jc w:val="both"/>
        <w:rPr>
          <w:sz w:val="22"/>
          <w:szCs w:val="22"/>
        </w:rPr>
      </w:pPr>
      <w:r w:rsidRPr="00F4065F">
        <w:rPr>
          <w:sz w:val="22"/>
          <w:szCs w:val="22"/>
        </w:rPr>
        <w:t xml:space="preserve">1. Zamawiający może odstąpić od umowy w razie wystąpienia istotnej zmiany okoliczności powodującej, że wykonanie umowy nie leży w interesie publicznym, czego nie można było przewidzieć w chwili zawarcia umowy nie później niż do </w:t>
      </w:r>
      <w:r w:rsidR="00B24FF4" w:rsidRPr="00F4065F">
        <w:rPr>
          <w:sz w:val="22"/>
          <w:szCs w:val="22"/>
        </w:rPr>
        <w:t>……………….</w:t>
      </w:r>
      <w:r w:rsidR="0001119F" w:rsidRPr="00F4065F">
        <w:rPr>
          <w:sz w:val="22"/>
          <w:szCs w:val="22"/>
        </w:rPr>
        <w:t xml:space="preserve">. </w:t>
      </w:r>
    </w:p>
    <w:p w14:paraId="7D057D65" w14:textId="2084D42B" w:rsidR="0001119F" w:rsidRPr="00F4065F" w:rsidRDefault="001D7FBD" w:rsidP="001D7FBD">
      <w:pPr>
        <w:jc w:val="both"/>
        <w:rPr>
          <w:sz w:val="22"/>
          <w:szCs w:val="22"/>
        </w:rPr>
      </w:pPr>
      <w:r w:rsidRPr="00F4065F">
        <w:rPr>
          <w:sz w:val="22"/>
          <w:szCs w:val="22"/>
        </w:rPr>
        <w:t>2. Odstąpienie od umowy może nastąpić w terminie 30 dni od powzięcia wiadomości                                       o powyższych okolicznościach nie później niż do</w:t>
      </w:r>
      <w:r w:rsidR="00B24FF4" w:rsidRPr="00F4065F">
        <w:rPr>
          <w:sz w:val="22"/>
          <w:szCs w:val="22"/>
        </w:rPr>
        <w:t xml:space="preserve"> …………………</w:t>
      </w:r>
      <w:r w:rsidR="0001119F" w:rsidRPr="00F4065F">
        <w:rPr>
          <w:sz w:val="22"/>
          <w:szCs w:val="22"/>
        </w:rPr>
        <w:t xml:space="preserve"> </w:t>
      </w:r>
    </w:p>
    <w:p w14:paraId="56A88766" w14:textId="77777777" w:rsidR="001D7FBD" w:rsidRPr="00F4065F" w:rsidRDefault="001D7FBD" w:rsidP="001D7FBD">
      <w:pPr>
        <w:jc w:val="both"/>
        <w:rPr>
          <w:sz w:val="22"/>
          <w:szCs w:val="22"/>
        </w:rPr>
      </w:pPr>
      <w:r w:rsidRPr="00F4065F">
        <w:rPr>
          <w:sz w:val="22"/>
          <w:szCs w:val="22"/>
        </w:rPr>
        <w:t>3. W przypadku odstąpienia od umowy, o którym mowa w ust. 1, Wykonawca ma prawo żądać wynagrodzenia należnego za prace wykonane do dnia odstąpienia od umowy.</w:t>
      </w:r>
    </w:p>
    <w:p w14:paraId="1A5F29B3" w14:textId="77777777" w:rsidR="001D7FBD" w:rsidRPr="00F4065F" w:rsidRDefault="001D7FBD" w:rsidP="001D7FBD">
      <w:pPr>
        <w:jc w:val="both"/>
        <w:rPr>
          <w:sz w:val="22"/>
          <w:szCs w:val="22"/>
        </w:rPr>
      </w:pPr>
      <w:r w:rsidRPr="00F4065F">
        <w:rPr>
          <w:sz w:val="22"/>
          <w:szCs w:val="22"/>
        </w:rPr>
        <w:t>4. Poza okolicznościami, o których mowa w ust.1, Zamawiający może wypowiedzieć umowę                     z przyczyn leżących po stronie Wykonawcy ze skutkiem natychmiastowym, w szczególności gdy:</w:t>
      </w:r>
    </w:p>
    <w:p w14:paraId="4FCF831B" w14:textId="689AD917" w:rsidR="001D7FBD" w:rsidRPr="00F4065F" w:rsidRDefault="001D7FBD" w:rsidP="001D7FBD">
      <w:pPr>
        <w:jc w:val="both"/>
        <w:rPr>
          <w:sz w:val="22"/>
          <w:szCs w:val="22"/>
        </w:rPr>
      </w:pPr>
      <w:r w:rsidRPr="00F4065F">
        <w:rPr>
          <w:sz w:val="22"/>
          <w:szCs w:val="22"/>
        </w:rPr>
        <w:t xml:space="preserve">1) Wykonawca nie wykonał przedmiotu umowy w terminie 30 dni od upływu terminu określonego w § </w:t>
      </w:r>
      <w:r w:rsidR="001B0EE6" w:rsidRPr="00F4065F">
        <w:rPr>
          <w:sz w:val="22"/>
          <w:szCs w:val="22"/>
        </w:rPr>
        <w:t>6 ust. 1</w:t>
      </w:r>
      <w:r w:rsidRPr="00F4065F">
        <w:rPr>
          <w:sz w:val="22"/>
          <w:szCs w:val="22"/>
        </w:rPr>
        <w:t>,</w:t>
      </w:r>
    </w:p>
    <w:p w14:paraId="66E57CCC" w14:textId="77777777" w:rsidR="001D7FBD" w:rsidRPr="00F4065F" w:rsidRDefault="001D7FBD" w:rsidP="001D7FBD">
      <w:pPr>
        <w:jc w:val="both"/>
        <w:rPr>
          <w:sz w:val="22"/>
          <w:szCs w:val="22"/>
        </w:rPr>
      </w:pPr>
      <w:r w:rsidRPr="00F4065F">
        <w:rPr>
          <w:sz w:val="22"/>
          <w:szCs w:val="22"/>
        </w:rPr>
        <w:t>2) wobec Wykonawcy wszczęto postępowanie upadłościowe, likwidacyjne, układowe lub egzekucyjne, które w ocenie Zamawiającego może uniemożliwić prawidłowe                                          i terminowe wykonanie umowy,</w:t>
      </w:r>
    </w:p>
    <w:p w14:paraId="0CF17DB9" w14:textId="77777777" w:rsidR="001D7FBD" w:rsidRPr="00F4065F" w:rsidRDefault="001D7FBD" w:rsidP="001D7FBD">
      <w:pPr>
        <w:jc w:val="both"/>
        <w:rPr>
          <w:sz w:val="22"/>
          <w:szCs w:val="22"/>
        </w:rPr>
      </w:pPr>
      <w:r w:rsidRPr="00F4065F">
        <w:rPr>
          <w:sz w:val="22"/>
          <w:szCs w:val="22"/>
        </w:rPr>
        <w:t xml:space="preserve">3) zachodzi obawa o wypłacalność Wykonawcy, która w ocenie Zamawiającego może uniemożliwić prawidłowe i terminowe wykonanie umowy, </w:t>
      </w:r>
    </w:p>
    <w:p w14:paraId="2770CCFE" w14:textId="6A0B9B9E" w:rsidR="001D7FBD" w:rsidRPr="00F4065F" w:rsidRDefault="001D7FBD" w:rsidP="001D7FBD">
      <w:pPr>
        <w:jc w:val="both"/>
        <w:rPr>
          <w:sz w:val="22"/>
          <w:szCs w:val="22"/>
        </w:rPr>
      </w:pPr>
      <w:r w:rsidRPr="00F4065F">
        <w:rPr>
          <w:sz w:val="22"/>
          <w:szCs w:val="22"/>
        </w:rPr>
        <w:t>4) Wykonawca, mimo uprzedniego wezwania, nienależycie wykonuje umowę</w:t>
      </w:r>
      <w:r w:rsidR="00E84A58" w:rsidRPr="00F4065F">
        <w:rPr>
          <w:sz w:val="22"/>
          <w:szCs w:val="22"/>
        </w:rPr>
        <w:t>,</w:t>
      </w:r>
      <w:r w:rsidRPr="00F4065F">
        <w:rPr>
          <w:sz w:val="22"/>
          <w:szCs w:val="22"/>
        </w:rPr>
        <w:t xml:space="preserve">  </w:t>
      </w:r>
    </w:p>
    <w:p w14:paraId="2D74FB40" w14:textId="12F776BD" w:rsidR="001D7FBD" w:rsidRPr="00F4065F" w:rsidRDefault="001D7FBD" w:rsidP="001D7FBD">
      <w:pPr>
        <w:jc w:val="both"/>
        <w:rPr>
          <w:sz w:val="22"/>
          <w:szCs w:val="22"/>
        </w:rPr>
      </w:pPr>
      <w:r w:rsidRPr="00F4065F">
        <w:rPr>
          <w:sz w:val="22"/>
          <w:szCs w:val="22"/>
        </w:rPr>
        <w:t xml:space="preserve">5. Wykonawcy nie przysługuje odszkodowanie, w tym z tytułu utraconych korzyści na skutek odstąpienia od umowy lub jej wypowiedzenia w trybie § </w:t>
      </w:r>
      <w:r w:rsidR="001B0EE6" w:rsidRPr="00F4065F">
        <w:rPr>
          <w:sz w:val="22"/>
          <w:szCs w:val="22"/>
        </w:rPr>
        <w:t>1</w:t>
      </w:r>
      <w:r w:rsidR="007A0E72" w:rsidRPr="00F4065F">
        <w:rPr>
          <w:sz w:val="22"/>
          <w:szCs w:val="22"/>
        </w:rPr>
        <w:t>5</w:t>
      </w:r>
      <w:r w:rsidRPr="00F4065F">
        <w:rPr>
          <w:sz w:val="22"/>
          <w:szCs w:val="22"/>
        </w:rPr>
        <w:t xml:space="preserve"> ust. 4 powyżej.</w:t>
      </w:r>
    </w:p>
    <w:p w14:paraId="7BD78AF5" w14:textId="77777777" w:rsidR="00DE572A" w:rsidRPr="00F4065F" w:rsidRDefault="00DE572A" w:rsidP="001D7FBD">
      <w:pPr>
        <w:spacing w:line="288" w:lineRule="auto"/>
        <w:rPr>
          <w:b/>
          <w:sz w:val="22"/>
          <w:szCs w:val="22"/>
        </w:rPr>
      </w:pPr>
    </w:p>
    <w:p w14:paraId="16FAC880" w14:textId="77777777" w:rsidR="00F42BCA" w:rsidRPr="00F4065F" w:rsidRDefault="00F42BCA" w:rsidP="0003139D">
      <w:pPr>
        <w:spacing w:line="288" w:lineRule="auto"/>
        <w:jc w:val="center"/>
        <w:rPr>
          <w:b/>
          <w:sz w:val="22"/>
          <w:szCs w:val="22"/>
        </w:rPr>
      </w:pPr>
    </w:p>
    <w:p w14:paraId="2DEA94C4" w14:textId="4658A69F" w:rsidR="00DE572A" w:rsidRPr="00F4065F" w:rsidRDefault="00DE572A" w:rsidP="0003139D">
      <w:pPr>
        <w:spacing w:line="288" w:lineRule="auto"/>
        <w:jc w:val="center"/>
        <w:rPr>
          <w:b/>
          <w:sz w:val="22"/>
          <w:szCs w:val="22"/>
        </w:rPr>
      </w:pPr>
      <w:r w:rsidRPr="00F4065F">
        <w:rPr>
          <w:b/>
          <w:sz w:val="22"/>
          <w:szCs w:val="22"/>
        </w:rPr>
        <w:t>§ 1</w:t>
      </w:r>
      <w:r w:rsidR="00F35B6F" w:rsidRPr="00F4065F">
        <w:rPr>
          <w:b/>
          <w:sz w:val="22"/>
          <w:szCs w:val="22"/>
        </w:rPr>
        <w:t>6</w:t>
      </w:r>
    </w:p>
    <w:p w14:paraId="1B59FADF" w14:textId="77777777" w:rsidR="00DE572A" w:rsidRPr="00F4065F" w:rsidRDefault="00DE572A" w:rsidP="0003139D">
      <w:pPr>
        <w:spacing w:line="288" w:lineRule="auto"/>
        <w:jc w:val="center"/>
        <w:rPr>
          <w:b/>
          <w:sz w:val="22"/>
          <w:szCs w:val="22"/>
        </w:rPr>
      </w:pPr>
      <w:r w:rsidRPr="00F4065F">
        <w:rPr>
          <w:b/>
          <w:sz w:val="22"/>
          <w:szCs w:val="22"/>
        </w:rPr>
        <w:t>Zmiany postanowień Umowy</w:t>
      </w:r>
    </w:p>
    <w:p w14:paraId="65FA046B" w14:textId="77777777" w:rsidR="00F42BCA" w:rsidRPr="00F4065F" w:rsidRDefault="00F42BCA" w:rsidP="0003139D">
      <w:pPr>
        <w:spacing w:line="288" w:lineRule="auto"/>
        <w:jc w:val="center"/>
        <w:rPr>
          <w:b/>
          <w:sz w:val="22"/>
          <w:szCs w:val="22"/>
        </w:rPr>
      </w:pPr>
    </w:p>
    <w:p w14:paraId="43885AAE" w14:textId="77777777" w:rsidR="00DE572A" w:rsidRPr="00F4065F" w:rsidRDefault="00DE572A" w:rsidP="0003139D">
      <w:pPr>
        <w:spacing w:line="288" w:lineRule="auto"/>
        <w:jc w:val="both"/>
        <w:rPr>
          <w:b/>
          <w:sz w:val="12"/>
          <w:szCs w:val="12"/>
        </w:rPr>
      </w:pPr>
    </w:p>
    <w:p w14:paraId="25B3B050" w14:textId="77777777" w:rsidR="007A0E72" w:rsidRPr="00F4065F" w:rsidRDefault="007A0E72" w:rsidP="0003139D">
      <w:pPr>
        <w:widowControl/>
        <w:suppressAutoHyphens w:val="0"/>
        <w:spacing w:line="288" w:lineRule="auto"/>
        <w:jc w:val="both"/>
        <w:rPr>
          <w:sz w:val="22"/>
          <w:szCs w:val="22"/>
          <w:lang w:eastAsia="pl-PL"/>
        </w:rPr>
      </w:pPr>
    </w:p>
    <w:p w14:paraId="3B8C4AC0" w14:textId="77777777" w:rsidR="007A0E72" w:rsidRPr="00F4065F" w:rsidRDefault="007A0E72" w:rsidP="007A0E72">
      <w:pPr>
        <w:widowControl/>
        <w:numPr>
          <w:ilvl w:val="0"/>
          <w:numId w:val="42"/>
        </w:numPr>
        <w:suppressAutoHyphens w:val="0"/>
        <w:spacing w:after="13" w:line="290" w:lineRule="auto"/>
        <w:ind w:right="46" w:hanging="360"/>
        <w:jc w:val="both"/>
        <w:rPr>
          <w:sz w:val="22"/>
        </w:rPr>
      </w:pPr>
      <w:r w:rsidRPr="00F4065F">
        <w:rPr>
          <w:sz w:val="22"/>
        </w:rPr>
        <w:t xml:space="preserve">Zamawiający ma prawo, jeżeli jest to niezbędne dla wykonania przedmiotu niniejszej Umowy, dokonywać w Umowie następujących zmian: </w:t>
      </w:r>
    </w:p>
    <w:p w14:paraId="101C869D" w14:textId="77777777" w:rsidR="007A0E72" w:rsidRPr="00F4065F" w:rsidRDefault="007A0E72" w:rsidP="007A0E72">
      <w:pPr>
        <w:widowControl/>
        <w:numPr>
          <w:ilvl w:val="1"/>
          <w:numId w:val="42"/>
        </w:numPr>
        <w:suppressAutoHyphens w:val="0"/>
        <w:spacing w:after="13" w:line="290" w:lineRule="auto"/>
        <w:ind w:right="46" w:hanging="360"/>
        <w:jc w:val="both"/>
        <w:rPr>
          <w:sz w:val="22"/>
        </w:rPr>
      </w:pPr>
      <w:r w:rsidRPr="00F4065F">
        <w:rPr>
          <w:sz w:val="22"/>
        </w:rPr>
        <w:t xml:space="preserve">zrezygnować z wykonania jakiegokolwiek opracowania projektowego lub jego elementów, </w:t>
      </w:r>
    </w:p>
    <w:p w14:paraId="3164E6DD" w14:textId="77777777" w:rsidR="007A0E72" w:rsidRPr="00F4065F" w:rsidRDefault="007A0E72" w:rsidP="007A0E72">
      <w:pPr>
        <w:widowControl/>
        <w:numPr>
          <w:ilvl w:val="1"/>
          <w:numId w:val="42"/>
        </w:numPr>
        <w:suppressAutoHyphens w:val="0"/>
        <w:spacing w:after="13" w:line="290" w:lineRule="auto"/>
        <w:ind w:right="46" w:hanging="360"/>
        <w:jc w:val="both"/>
        <w:rPr>
          <w:sz w:val="22"/>
        </w:rPr>
      </w:pPr>
      <w:r w:rsidRPr="00F4065F">
        <w:rPr>
          <w:sz w:val="22"/>
        </w:rPr>
        <w:t xml:space="preserve">polecić wykonanie zamiennych opracowań projektowych lub ich elementów, w szczególności wynikających z decyzji, uzgodnień i opinii, o których mowa w § 2 ust. 2 lit. a, </w:t>
      </w:r>
    </w:p>
    <w:p w14:paraId="06F97E1C" w14:textId="2DC994FA" w:rsidR="007A0E72" w:rsidRPr="00F4065F" w:rsidRDefault="007A0E72" w:rsidP="007A0E72">
      <w:pPr>
        <w:widowControl/>
        <w:numPr>
          <w:ilvl w:val="1"/>
          <w:numId w:val="42"/>
        </w:numPr>
        <w:suppressAutoHyphens w:val="0"/>
        <w:spacing w:after="13" w:line="290" w:lineRule="auto"/>
        <w:ind w:right="46" w:hanging="360"/>
        <w:jc w:val="both"/>
        <w:rPr>
          <w:sz w:val="22"/>
        </w:rPr>
      </w:pPr>
      <w:r w:rsidRPr="00F4065F">
        <w:rPr>
          <w:sz w:val="22"/>
        </w:rPr>
        <w:t xml:space="preserve">zmienić termin wykonania przedmiotu umowy, </w:t>
      </w:r>
    </w:p>
    <w:p w14:paraId="2C67B923" w14:textId="77777777" w:rsidR="007A0E72" w:rsidRPr="00F4065F" w:rsidRDefault="007A0E72" w:rsidP="007A0E72">
      <w:pPr>
        <w:widowControl/>
        <w:numPr>
          <w:ilvl w:val="0"/>
          <w:numId w:val="42"/>
        </w:numPr>
        <w:suppressAutoHyphens w:val="0"/>
        <w:spacing w:after="13" w:line="290" w:lineRule="auto"/>
        <w:ind w:right="46" w:hanging="360"/>
        <w:jc w:val="both"/>
        <w:rPr>
          <w:sz w:val="22"/>
        </w:rPr>
      </w:pPr>
      <w:r w:rsidRPr="00F4065F">
        <w:rPr>
          <w:sz w:val="22"/>
        </w:rPr>
        <w:lastRenderedPageBreak/>
        <w:t xml:space="preserve">Niezależnie od przypadków określonych w ust. 1 niniejszego paragrafu Zamawiający ma prawo dokonywać w Umowie zmian w sytuacji zmiany powszechnie obowiązujących przepisów prawa w zakresie mającym wpływ na realizację Przedmiotu </w:t>
      </w:r>
      <w:r w:rsidRPr="00F4065F">
        <w:rPr>
          <w:bCs/>
          <w:sz w:val="22"/>
        </w:rPr>
        <w:t>U</w:t>
      </w:r>
      <w:r w:rsidRPr="00F4065F">
        <w:rPr>
          <w:sz w:val="22"/>
        </w:rPr>
        <w:t xml:space="preserve">mowy lub jego części. </w:t>
      </w:r>
    </w:p>
    <w:p w14:paraId="223639B3" w14:textId="77777777" w:rsidR="007A0E72" w:rsidRPr="00F4065F" w:rsidRDefault="007A0E72" w:rsidP="007A0E72">
      <w:pPr>
        <w:widowControl/>
        <w:numPr>
          <w:ilvl w:val="0"/>
          <w:numId w:val="42"/>
        </w:numPr>
        <w:suppressAutoHyphens w:val="0"/>
        <w:spacing w:after="105" w:line="290" w:lineRule="auto"/>
        <w:ind w:right="46" w:hanging="360"/>
        <w:jc w:val="both"/>
        <w:rPr>
          <w:sz w:val="22"/>
        </w:rPr>
      </w:pPr>
      <w:r w:rsidRPr="00F4065F">
        <w:rPr>
          <w:sz w:val="22"/>
        </w:rPr>
        <w:t xml:space="preserve">Zmiany, o których mowa w ust. 1 i 2, dokonywane będą w formie aneksu do Umowy w formie pisemnej pod rygorem nieważności i mogą prowadzić do zmiany czasu wykonania przedmiotu umowy lub jego poszczególnych etapów czy elementów, jak również mogą prowadzić do zmiany wysokości wynagrodzenia należnego Wykonawcy. </w:t>
      </w:r>
    </w:p>
    <w:p w14:paraId="15505488" w14:textId="218A3080" w:rsidR="007A0E72" w:rsidRPr="00F4065F" w:rsidRDefault="007A0E72" w:rsidP="007A0E72">
      <w:pPr>
        <w:pStyle w:val="Nagwek2"/>
        <w:ind w:right="56"/>
        <w:jc w:val="center"/>
        <w:rPr>
          <w:rFonts w:ascii="Times New Roman" w:hAnsi="Times New Roman" w:cs="Times New Roman"/>
          <w:i w:val="0"/>
          <w:iCs w:val="0"/>
          <w:sz w:val="22"/>
        </w:rPr>
      </w:pPr>
      <w:r w:rsidRPr="00F4065F">
        <w:rPr>
          <w:rFonts w:ascii="Times New Roman" w:hAnsi="Times New Roman" w:cs="Times New Roman"/>
          <w:i w:val="0"/>
          <w:iCs w:val="0"/>
          <w:sz w:val="22"/>
        </w:rPr>
        <w:t>§ 1</w:t>
      </w:r>
      <w:r w:rsidR="00687D0F" w:rsidRPr="00F4065F">
        <w:rPr>
          <w:rFonts w:ascii="Times New Roman" w:hAnsi="Times New Roman" w:cs="Times New Roman"/>
          <w:i w:val="0"/>
          <w:iCs w:val="0"/>
          <w:sz w:val="22"/>
        </w:rPr>
        <w:t>7</w:t>
      </w:r>
    </w:p>
    <w:p w14:paraId="45C7AA57" w14:textId="5C3C5411" w:rsidR="007A0E72" w:rsidRPr="00F4065F" w:rsidRDefault="007A0E72" w:rsidP="007A0E72">
      <w:pPr>
        <w:widowControl/>
        <w:numPr>
          <w:ilvl w:val="0"/>
          <w:numId w:val="43"/>
        </w:numPr>
        <w:suppressAutoHyphens w:val="0"/>
        <w:spacing w:after="13" w:line="290" w:lineRule="auto"/>
        <w:ind w:right="46" w:hanging="360"/>
        <w:jc w:val="both"/>
        <w:rPr>
          <w:sz w:val="22"/>
        </w:rPr>
      </w:pPr>
      <w:r w:rsidRPr="00F4065F">
        <w:rPr>
          <w:sz w:val="22"/>
        </w:rPr>
        <w:t>Jeżeli zmiany, o których mowa w § 1</w:t>
      </w:r>
      <w:r w:rsidR="00687D0F" w:rsidRPr="00F4065F">
        <w:rPr>
          <w:sz w:val="22"/>
        </w:rPr>
        <w:t>6</w:t>
      </w:r>
      <w:r w:rsidRPr="00F4065F">
        <w:rPr>
          <w:sz w:val="22"/>
        </w:rPr>
        <w:t xml:space="preserve"> ust. 1 i 2, mogą stanowić podstawę do zmiany terminu/ów wykonania przedmiotu umowy lub zmiany wynagrodzenia, Wykonawca powinien niezwłocznie przedłożyć do akceptacji Zamawiającego propozycję zawierającą: </w:t>
      </w:r>
    </w:p>
    <w:p w14:paraId="17DEA9A5" w14:textId="77777777" w:rsidR="007A0E72" w:rsidRPr="00F4065F" w:rsidRDefault="007A0E72" w:rsidP="007A0E72">
      <w:pPr>
        <w:widowControl/>
        <w:numPr>
          <w:ilvl w:val="1"/>
          <w:numId w:val="43"/>
        </w:numPr>
        <w:suppressAutoHyphens w:val="0"/>
        <w:spacing w:after="13" w:line="290" w:lineRule="auto"/>
        <w:ind w:right="46" w:hanging="360"/>
        <w:jc w:val="both"/>
        <w:rPr>
          <w:sz w:val="22"/>
        </w:rPr>
      </w:pPr>
      <w:r w:rsidRPr="00F4065F">
        <w:rPr>
          <w:sz w:val="22"/>
        </w:rPr>
        <w:t xml:space="preserve">opis działań, czynności i terminy wykonania opracowań projektowych lub ich elementów objętych poleceniem zmiany, </w:t>
      </w:r>
    </w:p>
    <w:p w14:paraId="541ED0D8" w14:textId="77777777" w:rsidR="007A0E72" w:rsidRPr="00F4065F" w:rsidRDefault="007A0E72" w:rsidP="007A0E72">
      <w:pPr>
        <w:widowControl/>
        <w:numPr>
          <w:ilvl w:val="1"/>
          <w:numId w:val="43"/>
        </w:numPr>
        <w:suppressAutoHyphens w:val="0"/>
        <w:spacing w:after="13" w:line="290" w:lineRule="auto"/>
        <w:ind w:right="46" w:hanging="360"/>
        <w:jc w:val="both"/>
        <w:rPr>
          <w:sz w:val="22"/>
        </w:rPr>
      </w:pPr>
      <w:r w:rsidRPr="00F4065F">
        <w:rPr>
          <w:sz w:val="22"/>
        </w:rPr>
        <w:t xml:space="preserve">dostosowanie wynagrodzenia do tych zmian zgodnie z zasadami określonymi w ust. 2 lub w ust. 3 poniżej, </w:t>
      </w:r>
    </w:p>
    <w:p w14:paraId="2C6F122F" w14:textId="07776B5D" w:rsidR="007A0E72" w:rsidRPr="00F4065F" w:rsidRDefault="007A0E72" w:rsidP="007A0E72">
      <w:pPr>
        <w:widowControl/>
        <w:numPr>
          <w:ilvl w:val="0"/>
          <w:numId w:val="43"/>
        </w:numPr>
        <w:suppressAutoHyphens w:val="0"/>
        <w:spacing w:after="13" w:line="290" w:lineRule="auto"/>
        <w:ind w:right="46" w:hanging="360"/>
        <w:jc w:val="both"/>
        <w:rPr>
          <w:sz w:val="22"/>
        </w:rPr>
      </w:pPr>
      <w:r w:rsidRPr="00F4065F">
        <w:rPr>
          <w:sz w:val="22"/>
        </w:rPr>
        <w:t>Jeżeli zmiany, o których mowa w § 1</w:t>
      </w:r>
      <w:r w:rsidR="00687D0F" w:rsidRPr="00F4065F">
        <w:rPr>
          <w:sz w:val="22"/>
        </w:rPr>
        <w:t>2</w:t>
      </w:r>
      <w:r w:rsidRPr="00F4065F">
        <w:rPr>
          <w:sz w:val="22"/>
        </w:rPr>
        <w:t xml:space="preserve"> ust. 1 i 2, wymagają wykonania opracowań projektowych lub ich elementów wycenionych w jakiejkolwiek pozycji Oferty Wykonawcy, to cena ta będzie używana do dostosowania wynagrodzenia. </w:t>
      </w:r>
    </w:p>
    <w:p w14:paraId="3C195B6F" w14:textId="42A4226D" w:rsidR="007A0E72" w:rsidRPr="00F4065F" w:rsidRDefault="007A0E72" w:rsidP="007A0E72">
      <w:pPr>
        <w:widowControl/>
        <w:numPr>
          <w:ilvl w:val="0"/>
          <w:numId w:val="43"/>
        </w:numPr>
        <w:suppressAutoHyphens w:val="0"/>
        <w:spacing w:after="13" w:line="290" w:lineRule="auto"/>
        <w:ind w:right="46" w:hanging="360"/>
        <w:jc w:val="both"/>
        <w:rPr>
          <w:sz w:val="22"/>
        </w:rPr>
      </w:pPr>
      <w:r w:rsidRPr="00F4065F">
        <w:rPr>
          <w:sz w:val="22"/>
        </w:rPr>
        <w:t>Jeżeli zmiany, o których mowa w § 1</w:t>
      </w:r>
      <w:r w:rsidR="00687D0F" w:rsidRPr="00F4065F">
        <w:rPr>
          <w:sz w:val="22"/>
        </w:rPr>
        <w:t>2</w:t>
      </w:r>
      <w:r w:rsidRPr="00F4065F">
        <w:rPr>
          <w:sz w:val="22"/>
        </w:rPr>
        <w:t xml:space="preserve"> ust. 1 i 2, wymagają wykonania opracowań projektowych niewycenionych w Ofercie Wykonawcy, Wykonawca powinien przedłożyć do akceptacji Zamawiającego kalkulację indywidualną proponowanej ceny. W kalkulacji indywidualnej Wykonawca powinien uwzględnić metodę wyceny i składniki ceny, jakie zastosował do wyliczenia całkowitej ceny Oferty lub tych pozycji, które posiadają najbardziej zbliżony charakter do przedmiotu zmiany. Oprócz kalkulacji ceny dla przedmiotu zmiany, Wykonawca powinien przedłożyć szczegółową kalkulację ceny tych pozycji, które posiadają najbardziej zbliżony charakter do przedmiotu zmiany. </w:t>
      </w:r>
    </w:p>
    <w:p w14:paraId="33D57A4E" w14:textId="77777777" w:rsidR="007A0E72" w:rsidRPr="00F4065F" w:rsidRDefault="007A0E72" w:rsidP="007A0E72">
      <w:pPr>
        <w:widowControl/>
        <w:numPr>
          <w:ilvl w:val="0"/>
          <w:numId w:val="43"/>
        </w:numPr>
        <w:suppressAutoHyphens w:val="0"/>
        <w:spacing w:after="13" w:line="290" w:lineRule="auto"/>
        <w:ind w:right="46" w:hanging="360"/>
        <w:jc w:val="both"/>
        <w:rPr>
          <w:strike/>
          <w:sz w:val="22"/>
        </w:rPr>
      </w:pPr>
      <w:r w:rsidRPr="00F4065F">
        <w:rPr>
          <w:sz w:val="22"/>
        </w:rPr>
        <w:t>Zamawiający zaakceptuje przedłożoną przez Wykonawcę propozycję dostosowania wynagrodzenia, jeżeli będzie ona zgodna z zasadami określonymi w ust. 2 lub w ust. 3. Jeżeli cena przedłożona przez Wykonawcę do akceptacji Zamawiającemu będzie skalkulowana niezgodnie z postanowieniami ust. 2 lub ust. 3, Zamawiający wprowadzi korektę ceny opartą na własnych wyliczeniach.</w:t>
      </w:r>
      <w:r w:rsidRPr="00F4065F">
        <w:rPr>
          <w:strike/>
          <w:sz w:val="22"/>
        </w:rPr>
        <w:t xml:space="preserve"> </w:t>
      </w:r>
    </w:p>
    <w:p w14:paraId="1FC1D908" w14:textId="77777777" w:rsidR="007A0E72" w:rsidRPr="00F4065F" w:rsidRDefault="007A0E72" w:rsidP="007A0E72">
      <w:pPr>
        <w:widowControl/>
        <w:numPr>
          <w:ilvl w:val="0"/>
          <w:numId w:val="43"/>
        </w:numPr>
        <w:suppressAutoHyphens w:val="0"/>
        <w:spacing w:after="13" w:line="290" w:lineRule="auto"/>
        <w:ind w:right="46" w:hanging="360"/>
        <w:jc w:val="both"/>
        <w:rPr>
          <w:sz w:val="22"/>
        </w:rPr>
      </w:pPr>
      <w:r w:rsidRPr="00F4065F">
        <w:rPr>
          <w:sz w:val="22"/>
        </w:rPr>
        <w:t xml:space="preserve">Wykonawca może wystąpić do Zamawiającego z pisemnym wnioskiem o przedłużenie terminu wykonania Umowy lub/i zmianę wysokości wynagrodzenia należnego Wykonawcy, dołączając odpowiednie uzasadnienie, jeśli wykonanie Umowy nie może być dotrzymane z jednej z następujących przyczyn: </w:t>
      </w:r>
    </w:p>
    <w:p w14:paraId="6AAFC173" w14:textId="77777777" w:rsidR="007A0E72" w:rsidRPr="00F4065F" w:rsidRDefault="007A0E72" w:rsidP="007A0E72">
      <w:pPr>
        <w:widowControl/>
        <w:numPr>
          <w:ilvl w:val="1"/>
          <w:numId w:val="43"/>
        </w:numPr>
        <w:suppressAutoHyphens w:val="0"/>
        <w:spacing w:after="13" w:line="290" w:lineRule="auto"/>
        <w:ind w:right="46" w:hanging="360"/>
        <w:jc w:val="both"/>
        <w:rPr>
          <w:sz w:val="22"/>
        </w:rPr>
      </w:pPr>
      <w:r w:rsidRPr="00F4065F">
        <w:rPr>
          <w:sz w:val="22"/>
        </w:rPr>
        <w:t xml:space="preserve">siły wyższej, przez którą, na potrzeby niniejszej Umowy, należy rozumieć zdarzenie zewnętrzne o charakterze niezależnym od Stron, którego Strony nie mogły przewidzieć przed zawarciem Umowy, oraz którego Strony nie mogły uniknąć, ani któremu nie mogły zapobiec przy zachowaniu należytej staranności, w szczególności: powódź, pożar i inne klęski żywiołowe, zamieszki, strajki, ataki terrorystyczne, działania wojenne, nagłe załamania warunków atmosferycznych, nagłe przerwy w dostawie energii elektrycznej, promieniowanie lub skażenia, </w:t>
      </w:r>
    </w:p>
    <w:p w14:paraId="739D45CC" w14:textId="77777777" w:rsidR="007A0E72" w:rsidRPr="00F4065F" w:rsidRDefault="007A0E72" w:rsidP="007A0E72">
      <w:pPr>
        <w:widowControl/>
        <w:numPr>
          <w:ilvl w:val="1"/>
          <w:numId w:val="43"/>
        </w:numPr>
        <w:suppressAutoHyphens w:val="0"/>
        <w:spacing w:after="13" w:line="290" w:lineRule="auto"/>
        <w:ind w:right="46" w:hanging="360"/>
        <w:jc w:val="both"/>
        <w:rPr>
          <w:sz w:val="22"/>
        </w:rPr>
      </w:pPr>
      <w:r w:rsidRPr="00F4065F">
        <w:rPr>
          <w:sz w:val="22"/>
        </w:rPr>
        <w:t xml:space="preserve">ponadprzeciętnego czasu trwania procedur administracyjnych, mającego wpływ na termin wykonania, co nie wynika z winy Wykonawcy, </w:t>
      </w:r>
    </w:p>
    <w:p w14:paraId="738B87F6" w14:textId="77777777" w:rsidR="007A0E72" w:rsidRPr="00F4065F" w:rsidRDefault="007A0E72" w:rsidP="007A0E72">
      <w:pPr>
        <w:widowControl/>
        <w:numPr>
          <w:ilvl w:val="1"/>
          <w:numId w:val="43"/>
        </w:numPr>
        <w:suppressAutoHyphens w:val="0"/>
        <w:spacing w:after="40" w:line="245" w:lineRule="auto"/>
        <w:ind w:right="46" w:hanging="360"/>
        <w:jc w:val="both"/>
        <w:rPr>
          <w:sz w:val="22"/>
        </w:rPr>
      </w:pPr>
      <w:r w:rsidRPr="00F4065F">
        <w:rPr>
          <w:sz w:val="22"/>
        </w:rPr>
        <w:lastRenderedPageBreak/>
        <w:t xml:space="preserve">odmowy wydania decyzji, zezwoleń, uzgodnień itp., przez organy administracji rządowej, samorządowej, jak również organy i podmioty, których działalność wymaga wydania jakiejkolwiek decyzji o charakterze administracyjnym w trakcie wykonywania przedmiotu niniejszej Umowy z przyczyn niezawinionych przez Wykonawcę, </w:t>
      </w:r>
    </w:p>
    <w:p w14:paraId="4AEBD516" w14:textId="77777777" w:rsidR="007A0E72" w:rsidRPr="00F4065F" w:rsidRDefault="007A0E72" w:rsidP="007A0E72">
      <w:pPr>
        <w:widowControl/>
        <w:numPr>
          <w:ilvl w:val="1"/>
          <w:numId w:val="43"/>
        </w:numPr>
        <w:suppressAutoHyphens w:val="0"/>
        <w:spacing w:after="13" w:line="290" w:lineRule="auto"/>
        <w:ind w:right="46" w:hanging="360"/>
        <w:jc w:val="both"/>
        <w:rPr>
          <w:sz w:val="22"/>
        </w:rPr>
      </w:pPr>
      <w:r w:rsidRPr="00F4065F">
        <w:rPr>
          <w:sz w:val="22"/>
        </w:rPr>
        <w:t xml:space="preserve">w sytuacji zmiany powszechnie obowiązujących przepisów prawa w zakresie mającym wpływ na realizację przedmiotu umowy lub jego części, </w:t>
      </w:r>
    </w:p>
    <w:p w14:paraId="545A9C69" w14:textId="18A9C9C7" w:rsidR="007A0E72" w:rsidRPr="00F4065F" w:rsidRDefault="007A0E72" w:rsidP="007A0E72">
      <w:pPr>
        <w:widowControl/>
        <w:numPr>
          <w:ilvl w:val="1"/>
          <w:numId w:val="43"/>
        </w:numPr>
        <w:suppressAutoHyphens w:val="0"/>
        <w:spacing w:after="11" w:line="245" w:lineRule="auto"/>
        <w:ind w:right="46" w:hanging="360"/>
        <w:jc w:val="both"/>
        <w:rPr>
          <w:sz w:val="22"/>
        </w:rPr>
      </w:pPr>
      <w:r w:rsidRPr="00F4065F">
        <w:rPr>
          <w:sz w:val="22"/>
        </w:rPr>
        <w:t xml:space="preserve">w sytuacji gdy zaistnieje inna, niemożliwa do przewidzenia w momencie zawarcia Umowy okoliczność prawna, ekonomiczna lub techniczna, za którą żadna ze Stron nie ponosi odpowiedzialności, skutkująca brakiem możliwości należytego wykonania Umowy zgodnie z SWZ, </w:t>
      </w:r>
    </w:p>
    <w:p w14:paraId="332F45CE" w14:textId="77777777" w:rsidR="007A0E72" w:rsidRPr="00F4065F" w:rsidRDefault="007A0E72" w:rsidP="007A0E72">
      <w:pPr>
        <w:ind w:left="358" w:right="46"/>
        <w:rPr>
          <w:sz w:val="22"/>
        </w:rPr>
      </w:pPr>
      <w:r w:rsidRPr="00F4065F">
        <w:rPr>
          <w:sz w:val="22"/>
        </w:rPr>
        <w:t xml:space="preserve">Po otrzymaniu wniosku wraz z uzasadnieniem Zamawiający sprawdzi w ciągu </w:t>
      </w:r>
      <w:r w:rsidRPr="00F4065F">
        <w:rPr>
          <w:b/>
          <w:sz w:val="22"/>
        </w:rPr>
        <w:t>21 dni roboczych</w:t>
      </w:r>
      <w:r w:rsidRPr="00F4065F">
        <w:rPr>
          <w:sz w:val="22"/>
        </w:rPr>
        <w:t xml:space="preserve"> jego zgodność z postanowieniami niniejszej Umowy i jeśli nie będzie miał zastrzeżeń, zaakceptuje przedłużenie terminu wykonania Umowy lub/i zmianę wysokości wynagrodzenia należnego Wykonawcy. Przedłużenie terminu wykonania Umowy zostanie potwierdzone aneksem do Umowy w formie pisemnej pod rygorem nieważności. </w:t>
      </w:r>
    </w:p>
    <w:p w14:paraId="3795CBA0" w14:textId="77777777" w:rsidR="007A0E72" w:rsidRPr="00F4065F" w:rsidRDefault="007A0E72" w:rsidP="007A0E72">
      <w:pPr>
        <w:widowControl/>
        <w:numPr>
          <w:ilvl w:val="0"/>
          <w:numId w:val="43"/>
        </w:numPr>
        <w:suppressAutoHyphens w:val="0"/>
        <w:spacing w:after="13" w:line="290" w:lineRule="auto"/>
        <w:ind w:right="46" w:hanging="360"/>
        <w:jc w:val="both"/>
        <w:rPr>
          <w:sz w:val="22"/>
        </w:rPr>
      </w:pPr>
      <w:r w:rsidRPr="00F4065F">
        <w:rPr>
          <w:sz w:val="22"/>
        </w:rPr>
        <w:t xml:space="preserve">Wszelkie niezgodne z prawem czynności Wykonawcy lub zaniechania w toku postępowań administracyjnych, w związku, z którymi doszło do przedłużenia zakończenia tych postępowań lub które doprowadziły do wydania decyzji (postanowienia) nierozstrzygającej o wszystkich – wymaganych przez Zamawiającego na podstawie niniejszej Umowy – elementach stanu faktycznego, które powinny być objęte zakresem przedmiotowym orzeczenia organu administracji, wyłączają prawo Wykonawcy do żądania przedłużenia terminu wykonania Umowy o okres przedłużającego się postępowania administracyjnego. </w:t>
      </w:r>
    </w:p>
    <w:p w14:paraId="08B18029" w14:textId="21B09D84" w:rsidR="007A0E72" w:rsidRPr="00F4065F" w:rsidRDefault="007A0E72" w:rsidP="007A0E72">
      <w:pPr>
        <w:widowControl/>
        <w:numPr>
          <w:ilvl w:val="0"/>
          <w:numId w:val="43"/>
        </w:numPr>
        <w:suppressAutoHyphens w:val="0"/>
        <w:spacing w:after="13" w:line="290" w:lineRule="auto"/>
        <w:ind w:right="46" w:hanging="360"/>
        <w:jc w:val="both"/>
        <w:rPr>
          <w:sz w:val="22"/>
        </w:rPr>
      </w:pPr>
      <w:r w:rsidRPr="00F4065F">
        <w:rPr>
          <w:sz w:val="22"/>
        </w:rPr>
        <w:t xml:space="preserve">Zamawiający, poza możliwością zmiany niniejszej umowy na podstawie powyższych postanowień umownych, przewiduje – także w stosunku do treści oferty, na podstawie której dokonano wyboru Wykonawcy – możliwość dokonywania zmian postanowień niniejszej Umowy w następującym w zakresie: </w:t>
      </w:r>
    </w:p>
    <w:p w14:paraId="1C8E5FDE" w14:textId="77777777" w:rsidR="007A0E72" w:rsidRPr="00F4065F" w:rsidRDefault="007A0E72" w:rsidP="007A0E72">
      <w:pPr>
        <w:widowControl/>
        <w:numPr>
          <w:ilvl w:val="1"/>
          <w:numId w:val="45"/>
        </w:numPr>
        <w:suppressAutoHyphens w:val="0"/>
        <w:spacing w:after="13" w:line="290" w:lineRule="auto"/>
        <w:ind w:right="46" w:hanging="360"/>
        <w:jc w:val="both"/>
        <w:rPr>
          <w:sz w:val="22"/>
        </w:rPr>
      </w:pPr>
      <w:r w:rsidRPr="00F4065F">
        <w:rPr>
          <w:b/>
          <w:sz w:val="22"/>
        </w:rPr>
        <w:t>zmiany wysokości wynagrodzenia</w:t>
      </w:r>
      <w:r w:rsidRPr="00F4065F">
        <w:rPr>
          <w:sz w:val="22"/>
        </w:rPr>
        <w:t xml:space="preserve"> – w przypadku ustawowej zmiany stawki podatku VAT, w odniesieniu do tej części wynagrodzenia, której zmiana dotyczy. W takim przypadku kwota brutto zostanie obliczona na podstawie stawki tego podatku obowiązującej w chwili powstania obowiązku podatkowego; </w:t>
      </w:r>
    </w:p>
    <w:p w14:paraId="1D007941" w14:textId="77777777" w:rsidR="007A0E72" w:rsidRPr="00F4065F" w:rsidRDefault="007A0E72" w:rsidP="007A0E72">
      <w:pPr>
        <w:widowControl/>
        <w:numPr>
          <w:ilvl w:val="1"/>
          <w:numId w:val="45"/>
        </w:numPr>
        <w:suppressAutoHyphens w:val="0"/>
        <w:spacing w:after="13" w:line="290" w:lineRule="auto"/>
        <w:ind w:right="46" w:hanging="360"/>
        <w:jc w:val="both"/>
        <w:rPr>
          <w:sz w:val="22"/>
        </w:rPr>
      </w:pPr>
      <w:r w:rsidRPr="00F4065F">
        <w:rPr>
          <w:b/>
          <w:sz w:val="22"/>
        </w:rPr>
        <w:t>zmiany sposobu realizacji przedmiotu umowy</w:t>
      </w:r>
      <w:r w:rsidRPr="00F4065F">
        <w:rPr>
          <w:sz w:val="22"/>
        </w:rPr>
        <w:t xml:space="preserve"> – w sytuacji, gdy dojdzie do zmiany innej umowy lub innych umów, których stroną jest Zamawiający, a zmiany w tej umowie/tych umowach wykazują związek z niniejszą Umową, lub mają wpływ na jej realizację; </w:t>
      </w:r>
    </w:p>
    <w:p w14:paraId="36386F88" w14:textId="77777777" w:rsidR="007A0E72" w:rsidRPr="00F4065F" w:rsidRDefault="007A0E72" w:rsidP="007A0E72">
      <w:pPr>
        <w:widowControl/>
        <w:numPr>
          <w:ilvl w:val="1"/>
          <w:numId w:val="45"/>
        </w:numPr>
        <w:suppressAutoHyphens w:val="0"/>
        <w:spacing w:after="13" w:line="290" w:lineRule="auto"/>
        <w:ind w:right="46" w:hanging="360"/>
        <w:jc w:val="both"/>
        <w:rPr>
          <w:sz w:val="22"/>
        </w:rPr>
      </w:pPr>
      <w:r w:rsidRPr="00F4065F">
        <w:rPr>
          <w:b/>
          <w:sz w:val="22"/>
        </w:rPr>
        <w:t xml:space="preserve">zmiany sposobu realizacji przedmiotu umowy </w:t>
      </w:r>
      <w:r w:rsidRPr="00F4065F">
        <w:rPr>
          <w:sz w:val="22"/>
        </w:rPr>
        <w:t xml:space="preserve">– w przypadku, gdy wprowadzenie zmian w sposobie realizacji przedmiotu umowy jest uzasadnione i niezbędne do prawidłowego </w:t>
      </w:r>
    </w:p>
    <w:p w14:paraId="2E1B81BC" w14:textId="77777777" w:rsidR="007A0E72" w:rsidRPr="00F4065F" w:rsidRDefault="007A0E72" w:rsidP="007A0E72">
      <w:pPr>
        <w:spacing w:after="21" w:line="259" w:lineRule="auto"/>
        <w:ind w:left="10" w:right="56" w:hanging="10"/>
        <w:jc w:val="center"/>
        <w:rPr>
          <w:sz w:val="22"/>
        </w:rPr>
      </w:pPr>
      <w:r w:rsidRPr="00F4065F">
        <w:rPr>
          <w:sz w:val="22"/>
        </w:rPr>
        <w:t xml:space="preserve">jego wykonania, a zaistniała sytuacja była wcześniej niemożliwa do przewidzenia; </w:t>
      </w:r>
    </w:p>
    <w:p w14:paraId="704CCE27" w14:textId="77777777" w:rsidR="007A0E72" w:rsidRPr="00F4065F" w:rsidRDefault="007A0E72" w:rsidP="007A0E72">
      <w:pPr>
        <w:widowControl/>
        <w:numPr>
          <w:ilvl w:val="1"/>
          <w:numId w:val="45"/>
        </w:numPr>
        <w:suppressAutoHyphens w:val="0"/>
        <w:spacing w:after="13" w:line="290" w:lineRule="auto"/>
        <w:ind w:right="46" w:hanging="360"/>
        <w:jc w:val="both"/>
        <w:rPr>
          <w:sz w:val="22"/>
        </w:rPr>
      </w:pPr>
      <w:r w:rsidRPr="00F4065F">
        <w:rPr>
          <w:b/>
          <w:sz w:val="22"/>
        </w:rPr>
        <w:t>zmiany terminu realizacji przedmiotu umowy</w:t>
      </w:r>
      <w:r w:rsidRPr="00F4065F">
        <w:rPr>
          <w:sz w:val="22"/>
        </w:rPr>
        <w:t xml:space="preserve"> o okres niezbędny do należytego wykonania przedmiotu umowy – w przypadku zaistnienia okoliczności określonych poniżej: </w:t>
      </w:r>
    </w:p>
    <w:p w14:paraId="4D8DAB99" w14:textId="77777777" w:rsidR="007A0E72" w:rsidRPr="00F4065F" w:rsidRDefault="007A0E72" w:rsidP="007A0E72">
      <w:pPr>
        <w:widowControl/>
        <w:numPr>
          <w:ilvl w:val="2"/>
          <w:numId w:val="43"/>
        </w:numPr>
        <w:suppressAutoHyphens w:val="0"/>
        <w:spacing w:after="13" w:line="290" w:lineRule="auto"/>
        <w:ind w:left="1071" w:right="46" w:hanging="180"/>
        <w:jc w:val="both"/>
        <w:rPr>
          <w:sz w:val="22"/>
        </w:rPr>
      </w:pPr>
      <w:r w:rsidRPr="00F4065F">
        <w:rPr>
          <w:sz w:val="22"/>
        </w:rPr>
        <w:t xml:space="preserve">realizacja przez Wykonawcę określonych prac, niezbędnych do wykonania przedmiotu umowy, była niemożliwa z powodu: </w:t>
      </w:r>
    </w:p>
    <w:p w14:paraId="4EFCE91E" w14:textId="77777777" w:rsidR="007A0E72" w:rsidRPr="00F4065F" w:rsidRDefault="007A0E72" w:rsidP="007A0E72">
      <w:pPr>
        <w:widowControl/>
        <w:numPr>
          <w:ilvl w:val="3"/>
          <w:numId w:val="43"/>
        </w:numPr>
        <w:suppressAutoHyphens w:val="0"/>
        <w:spacing w:after="13" w:line="290" w:lineRule="auto"/>
        <w:ind w:right="46" w:hanging="360"/>
        <w:jc w:val="both"/>
        <w:rPr>
          <w:sz w:val="22"/>
        </w:rPr>
      </w:pPr>
      <w:r w:rsidRPr="00F4065F">
        <w:rPr>
          <w:sz w:val="22"/>
        </w:rPr>
        <w:t xml:space="preserve">klęski żywiołowej, </w:t>
      </w:r>
    </w:p>
    <w:p w14:paraId="57880A40" w14:textId="77777777" w:rsidR="007A0E72" w:rsidRPr="00F4065F" w:rsidRDefault="007A0E72" w:rsidP="007A0E72">
      <w:pPr>
        <w:widowControl/>
        <w:numPr>
          <w:ilvl w:val="3"/>
          <w:numId w:val="43"/>
        </w:numPr>
        <w:suppressAutoHyphens w:val="0"/>
        <w:spacing w:after="13" w:line="290" w:lineRule="auto"/>
        <w:ind w:right="46" w:hanging="360"/>
        <w:jc w:val="both"/>
        <w:rPr>
          <w:sz w:val="22"/>
        </w:rPr>
      </w:pPr>
      <w:r w:rsidRPr="00F4065F">
        <w:rPr>
          <w:sz w:val="22"/>
        </w:rPr>
        <w:t xml:space="preserve">warunków atmosferycznych odbiegających od typowych dla danej pory roku (przy ocenie danych warunków należy uwzględnić właściwe średnie z ostatniego pięciolecia, licząc wstecz od daty zawarcia umowy); </w:t>
      </w:r>
    </w:p>
    <w:p w14:paraId="18FE17BD" w14:textId="77777777" w:rsidR="007A0E72" w:rsidRPr="00F4065F" w:rsidRDefault="007A0E72" w:rsidP="007A0E72">
      <w:pPr>
        <w:widowControl/>
        <w:numPr>
          <w:ilvl w:val="2"/>
          <w:numId w:val="43"/>
        </w:numPr>
        <w:suppressAutoHyphens w:val="0"/>
        <w:spacing w:after="13" w:line="290" w:lineRule="auto"/>
        <w:ind w:left="1071" w:right="46" w:hanging="180"/>
        <w:jc w:val="both"/>
        <w:rPr>
          <w:sz w:val="22"/>
        </w:rPr>
      </w:pPr>
      <w:r w:rsidRPr="00F4065F">
        <w:rPr>
          <w:sz w:val="22"/>
        </w:rPr>
        <w:t xml:space="preserve">Zamawiający, z przyczyn niezależnych od Wykonawcy, wstrzymał prace niezbędne do wykonania przedmiotu umowy, lub doprowadził do ich wydłużenia. </w:t>
      </w:r>
    </w:p>
    <w:p w14:paraId="66E16302" w14:textId="1D39BA65" w:rsidR="007A0E72" w:rsidRPr="00F4065F" w:rsidRDefault="007A0E72" w:rsidP="007A0E72">
      <w:pPr>
        <w:widowControl/>
        <w:numPr>
          <w:ilvl w:val="0"/>
          <w:numId w:val="43"/>
        </w:numPr>
        <w:suppressAutoHyphens w:val="0"/>
        <w:spacing w:after="13" w:line="290" w:lineRule="auto"/>
        <w:ind w:right="46" w:hanging="360"/>
        <w:jc w:val="both"/>
        <w:rPr>
          <w:sz w:val="22"/>
        </w:rPr>
      </w:pPr>
      <w:r w:rsidRPr="00F4065F">
        <w:rPr>
          <w:sz w:val="22"/>
        </w:rPr>
        <w:lastRenderedPageBreak/>
        <w:t>Wystąpienie okoliczności wskazanych w ust. 5</w:t>
      </w:r>
      <w:r w:rsidR="00F4065F" w:rsidRPr="00F4065F">
        <w:rPr>
          <w:sz w:val="22"/>
        </w:rPr>
        <w:t xml:space="preserve"> lub</w:t>
      </w:r>
      <w:r w:rsidRPr="00F4065F">
        <w:rPr>
          <w:sz w:val="22"/>
        </w:rPr>
        <w:t xml:space="preserve"> ust. </w:t>
      </w:r>
      <w:r w:rsidR="00F4065F" w:rsidRPr="00F4065F">
        <w:rPr>
          <w:sz w:val="22"/>
        </w:rPr>
        <w:t>7</w:t>
      </w:r>
      <w:r w:rsidRPr="00F4065F">
        <w:rPr>
          <w:sz w:val="22"/>
        </w:rPr>
        <w:t xml:space="preserve">, skutkuje powstaniem po stronie Zamawiającego uprawnienia do wprowadzenia zmian do Umowy, nie zaś obowiązku. Okoliczności te nie mogą również stanowić podstawy roszczeń Wykonawcy o dodatkowe wynagrodzenie lub odszkodowanie. </w:t>
      </w:r>
    </w:p>
    <w:p w14:paraId="6FA02A27" w14:textId="77777777" w:rsidR="007A0E72" w:rsidRPr="00F4065F" w:rsidRDefault="007A0E72" w:rsidP="007A0E72">
      <w:pPr>
        <w:widowControl/>
        <w:numPr>
          <w:ilvl w:val="0"/>
          <w:numId w:val="43"/>
        </w:numPr>
        <w:suppressAutoHyphens w:val="0"/>
        <w:spacing w:after="13" w:line="290" w:lineRule="auto"/>
        <w:ind w:right="46" w:hanging="360"/>
        <w:jc w:val="both"/>
        <w:rPr>
          <w:sz w:val="22"/>
        </w:rPr>
      </w:pPr>
      <w:r w:rsidRPr="00F4065F">
        <w:rPr>
          <w:sz w:val="22"/>
        </w:rPr>
        <w:t xml:space="preserve">Nie stanowi zmiany Umowy: </w:t>
      </w:r>
    </w:p>
    <w:p w14:paraId="6E7DFF9E" w14:textId="77777777" w:rsidR="007A0E72" w:rsidRPr="00F4065F" w:rsidRDefault="007A0E72" w:rsidP="007A0E72">
      <w:pPr>
        <w:widowControl/>
        <w:numPr>
          <w:ilvl w:val="1"/>
          <w:numId w:val="44"/>
        </w:numPr>
        <w:suppressAutoHyphens w:val="0"/>
        <w:spacing w:after="13" w:line="290" w:lineRule="auto"/>
        <w:ind w:right="46" w:hanging="360"/>
        <w:jc w:val="both"/>
        <w:rPr>
          <w:sz w:val="22"/>
        </w:rPr>
      </w:pPr>
      <w:r w:rsidRPr="00F4065F">
        <w:rPr>
          <w:sz w:val="22"/>
        </w:rPr>
        <w:t xml:space="preserve">zmiana danych związanych z obsługą administracyjno - organizacyjną, </w:t>
      </w:r>
    </w:p>
    <w:p w14:paraId="72C44E80" w14:textId="77777777" w:rsidR="007A0E72" w:rsidRPr="00F4065F" w:rsidRDefault="007A0E72" w:rsidP="007A0E72">
      <w:pPr>
        <w:widowControl/>
        <w:numPr>
          <w:ilvl w:val="1"/>
          <w:numId w:val="44"/>
        </w:numPr>
        <w:suppressAutoHyphens w:val="0"/>
        <w:spacing w:after="13" w:line="290" w:lineRule="auto"/>
        <w:ind w:right="46" w:hanging="360"/>
        <w:jc w:val="both"/>
        <w:rPr>
          <w:sz w:val="22"/>
        </w:rPr>
      </w:pPr>
      <w:r w:rsidRPr="00F4065F">
        <w:rPr>
          <w:sz w:val="22"/>
        </w:rPr>
        <w:t xml:space="preserve">zmiana danych teleadresowych Strony, </w:t>
      </w:r>
    </w:p>
    <w:p w14:paraId="70047950" w14:textId="7F91B3DD" w:rsidR="007A0E72" w:rsidRPr="00F4065F" w:rsidRDefault="007A0E72" w:rsidP="007A0E72">
      <w:pPr>
        <w:widowControl/>
        <w:numPr>
          <w:ilvl w:val="1"/>
          <w:numId w:val="44"/>
        </w:numPr>
        <w:suppressAutoHyphens w:val="0"/>
        <w:spacing w:after="13" w:line="290" w:lineRule="auto"/>
        <w:ind w:right="46" w:hanging="360"/>
        <w:jc w:val="both"/>
        <w:rPr>
          <w:sz w:val="22"/>
        </w:rPr>
      </w:pPr>
      <w:r w:rsidRPr="00F4065F">
        <w:rPr>
          <w:sz w:val="22"/>
        </w:rPr>
        <w:t xml:space="preserve">zmiana nazwy Strony, zmiana formy organizacyjno - prawnej Strony. </w:t>
      </w:r>
    </w:p>
    <w:p w14:paraId="76AED2CB" w14:textId="77777777" w:rsidR="007A0E72" w:rsidRPr="00F4065F" w:rsidRDefault="007A0E72" w:rsidP="007A0E72">
      <w:pPr>
        <w:spacing w:after="49" w:line="259" w:lineRule="auto"/>
        <w:ind w:left="10" w:right="46" w:firstLine="416"/>
        <w:rPr>
          <w:sz w:val="22"/>
        </w:rPr>
      </w:pPr>
      <w:r w:rsidRPr="00F4065F">
        <w:rPr>
          <w:sz w:val="22"/>
        </w:rPr>
        <w:t xml:space="preserve">Wymienione wyżej zmiany nie wymagają sporządzenia aneksu do Umowy. O ww. zmianach Strony winny zawiadamiać się pisemnie, w terminie 7 dni od wystąpienia tych zmian. </w:t>
      </w:r>
    </w:p>
    <w:p w14:paraId="2BD9A2C5" w14:textId="77777777" w:rsidR="007A0E72" w:rsidRPr="00F4065F" w:rsidRDefault="007A0E72" w:rsidP="007A0E72">
      <w:pPr>
        <w:widowControl/>
        <w:numPr>
          <w:ilvl w:val="0"/>
          <w:numId w:val="43"/>
        </w:numPr>
        <w:suppressAutoHyphens w:val="0"/>
        <w:spacing w:after="13" w:line="290" w:lineRule="auto"/>
        <w:ind w:right="46" w:hanging="360"/>
        <w:jc w:val="both"/>
        <w:rPr>
          <w:sz w:val="22"/>
        </w:rPr>
      </w:pPr>
      <w:r w:rsidRPr="00F4065F">
        <w:rPr>
          <w:sz w:val="22"/>
        </w:rPr>
        <w:t xml:space="preserve">O zmianie osób wskazanych w § 4 ust. 1 i 2 należy powiadomić Stronę pisemnie. Taka zmiana nie wymaga sporządzenia aneksu do Umowy. </w:t>
      </w:r>
    </w:p>
    <w:p w14:paraId="5A63B7E6" w14:textId="22F249DC" w:rsidR="00E91177" w:rsidRPr="00C20189" w:rsidRDefault="007A0E72" w:rsidP="00C20189">
      <w:pPr>
        <w:widowControl/>
        <w:numPr>
          <w:ilvl w:val="0"/>
          <w:numId w:val="43"/>
        </w:numPr>
        <w:suppressAutoHyphens w:val="0"/>
        <w:spacing w:after="222" w:line="290" w:lineRule="auto"/>
        <w:ind w:right="46" w:hanging="360"/>
        <w:jc w:val="both"/>
        <w:rPr>
          <w:sz w:val="22"/>
        </w:rPr>
      </w:pPr>
      <w:r w:rsidRPr="00F4065F">
        <w:rPr>
          <w:sz w:val="22"/>
        </w:rPr>
        <w:t xml:space="preserve">Strona występująca o zmianę postanowień niniejszej Umowy zobowiązana jest do udokumentowania zaistnienia okoliczności uzasadniających zmianę Umowy. Wniosek o zmianę postanowień Umowy musi być złożony drugiej Stronie w formie pisemnej pod rygorem nieważności. </w:t>
      </w:r>
    </w:p>
    <w:p w14:paraId="3E92E9D7" w14:textId="42915FCF" w:rsidR="00E91177" w:rsidRPr="00F74335" w:rsidRDefault="00E91177" w:rsidP="00E91177">
      <w:pPr>
        <w:spacing w:line="288" w:lineRule="auto"/>
        <w:jc w:val="center"/>
        <w:rPr>
          <w:b/>
          <w:sz w:val="22"/>
          <w:szCs w:val="22"/>
        </w:rPr>
      </w:pPr>
      <w:r w:rsidRPr="00F74335">
        <w:rPr>
          <w:b/>
          <w:sz w:val="22"/>
          <w:szCs w:val="22"/>
        </w:rPr>
        <w:t>§ 1</w:t>
      </w:r>
      <w:r w:rsidR="00C06623">
        <w:rPr>
          <w:b/>
          <w:sz w:val="22"/>
          <w:szCs w:val="22"/>
        </w:rPr>
        <w:t>8</w:t>
      </w:r>
    </w:p>
    <w:p w14:paraId="2521BD8A" w14:textId="77777777" w:rsidR="00E91177" w:rsidRDefault="00995437" w:rsidP="00E91177">
      <w:pPr>
        <w:autoSpaceDE w:val="0"/>
        <w:autoSpaceDN w:val="0"/>
        <w:adjustRightInd w:val="0"/>
        <w:jc w:val="center"/>
        <w:rPr>
          <w:rFonts w:eastAsia="Times New Roman"/>
          <w:b/>
          <w:sz w:val="22"/>
          <w:szCs w:val="22"/>
        </w:rPr>
      </w:pPr>
      <w:r>
        <w:rPr>
          <w:rFonts w:eastAsia="Times New Roman"/>
          <w:b/>
          <w:sz w:val="22"/>
          <w:szCs w:val="22"/>
        </w:rPr>
        <w:t>Przetwarzanie danych osobowych:</w:t>
      </w:r>
    </w:p>
    <w:p w14:paraId="4909553C" w14:textId="77777777" w:rsidR="00E84A58" w:rsidRDefault="00E84A58" w:rsidP="00E91177">
      <w:pPr>
        <w:autoSpaceDE w:val="0"/>
        <w:autoSpaceDN w:val="0"/>
        <w:adjustRightInd w:val="0"/>
        <w:jc w:val="center"/>
        <w:rPr>
          <w:rFonts w:eastAsia="Times New Roman"/>
          <w:b/>
          <w:sz w:val="22"/>
          <w:szCs w:val="22"/>
        </w:rPr>
      </w:pPr>
    </w:p>
    <w:p w14:paraId="444E7294" w14:textId="67733632" w:rsidR="00E84A58" w:rsidRPr="00412F64" w:rsidRDefault="00E84A58" w:rsidP="00DB10E5">
      <w:pPr>
        <w:widowControl/>
        <w:suppressAutoHyphens w:val="0"/>
        <w:ind w:left="360"/>
        <w:jc w:val="both"/>
        <w:rPr>
          <w:rFonts w:eastAsia="Times New Roman"/>
          <w:bCs/>
          <w:lang w:eastAsia="pl-PL"/>
        </w:rPr>
      </w:pPr>
      <w:r w:rsidRPr="00412F64">
        <w:rPr>
          <w:rFonts w:eastAsia="Times New Roman"/>
          <w:bCs/>
          <w:lang w:eastAsia="pl-PL"/>
        </w:rPr>
        <w:t>1.</w:t>
      </w:r>
      <w:r w:rsidRPr="00412F64">
        <w:rPr>
          <w:rFonts w:eastAsia="Times New Roman"/>
          <w:bCs/>
          <w:lang w:eastAsia="pl-PL"/>
        </w:rPr>
        <w:tab/>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danych) (Dz. U. UE L119 z dnia 4 maja 2016 r., str. 1; zwanym dalej „RODO”) informujemy, że:</w:t>
      </w:r>
    </w:p>
    <w:p w14:paraId="45EADEFC" w14:textId="15F4B292" w:rsidR="00E84A58" w:rsidRPr="00412F64" w:rsidRDefault="00E84A58" w:rsidP="00DB10E5">
      <w:pPr>
        <w:widowControl/>
        <w:suppressAutoHyphens w:val="0"/>
        <w:ind w:left="360"/>
        <w:jc w:val="both"/>
        <w:rPr>
          <w:rFonts w:eastAsia="Times New Roman"/>
          <w:bCs/>
          <w:lang w:eastAsia="pl-PL"/>
        </w:rPr>
      </w:pPr>
      <w:r w:rsidRPr="00412F64">
        <w:rPr>
          <w:rFonts w:eastAsia="Times New Roman"/>
          <w:bCs/>
          <w:lang w:eastAsia="pl-PL"/>
        </w:rPr>
        <w:t>1)</w:t>
      </w:r>
      <w:r w:rsidRPr="00412F64">
        <w:rPr>
          <w:rFonts w:eastAsia="Times New Roman"/>
          <w:bCs/>
          <w:lang w:eastAsia="pl-PL"/>
        </w:rPr>
        <w:tab/>
        <w:t xml:space="preserve">administratorem Pani/Pana danych osobowych jest Burmistrz Skarszew, Urząd Miejski w Skarszewach Pl. Gen. J. Hallera 18, 83-250 Skarszewy, tel. 58 588 22 01, e-mail: </w:t>
      </w:r>
      <w:hyperlink r:id="rId7" w:history="1">
        <w:r w:rsidRPr="007C6F70">
          <w:rPr>
            <w:rStyle w:val="Hipercze"/>
            <w:rFonts w:eastAsia="Times New Roman"/>
            <w:bCs/>
            <w:lang w:eastAsia="pl-PL"/>
          </w:rPr>
          <w:t>skarszewy@skarszewy.pl</w:t>
        </w:r>
      </w:hyperlink>
      <w:r>
        <w:rPr>
          <w:rFonts w:eastAsia="Times New Roman"/>
          <w:bCs/>
          <w:lang w:eastAsia="pl-PL"/>
        </w:rPr>
        <w:t xml:space="preserve"> </w:t>
      </w:r>
      <w:r w:rsidRPr="00412F64">
        <w:rPr>
          <w:rFonts w:eastAsia="Times New Roman"/>
          <w:bCs/>
          <w:lang w:eastAsia="pl-PL"/>
        </w:rPr>
        <w:t xml:space="preserve"> </w:t>
      </w:r>
    </w:p>
    <w:p w14:paraId="6F628462" w14:textId="49211A24" w:rsidR="00E84A58" w:rsidRPr="00412F64" w:rsidRDefault="00E84A58" w:rsidP="00DB10E5">
      <w:pPr>
        <w:widowControl/>
        <w:suppressAutoHyphens w:val="0"/>
        <w:ind w:left="360"/>
        <w:jc w:val="both"/>
        <w:rPr>
          <w:rFonts w:eastAsia="Times New Roman"/>
          <w:bCs/>
          <w:lang w:eastAsia="pl-PL"/>
        </w:rPr>
      </w:pPr>
      <w:r w:rsidRPr="00412F64">
        <w:rPr>
          <w:rFonts w:eastAsia="Times New Roman"/>
          <w:bCs/>
          <w:lang w:eastAsia="pl-PL"/>
        </w:rPr>
        <w:t>2)</w:t>
      </w:r>
      <w:r w:rsidRPr="00412F64">
        <w:rPr>
          <w:rFonts w:eastAsia="Times New Roman"/>
          <w:bCs/>
          <w:lang w:eastAsia="pl-PL"/>
        </w:rPr>
        <w:tab/>
        <w:t xml:space="preserve">administrator wyznaczył Inspektora Danych Osobowych – Pana Leszka Skrzypkowskiego, z którym można się kontaktować pod adresem e-mail: </w:t>
      </w:r>
      <w:hyperlink r:id="rId8" w:history="1">
        <w:r w:rsidRPr="007C6F70">
          <w:rPr>
            <w:rStyle w:val="Hipercze"/>
            <w:rFonts w:eastAsia="Times New Roman"/>
            <w:bCs/>
            <w:lang w:eastAsia="pl-PL"/>
          </w:rPr>
          <w:t>iod@skarszewy.pl</w:t>
        </w:r>
      </w:hyperlink>
      <w:r w:rsidRPr="00412F64">
        <w:rPr>
          <w:rFonts w:eastAsia="Times New Roman"/>
          <w:bCs/>
          <w:lang w:eastAsia="pl-PL"/>
        </w:rPr>
        <w:t>.</w:t>
      </w:r>
      <w:r>
        <w:rPr>
          <w:rFonts w:eastAsia="Times New Roman"/>
          <w:bCs/>
          <w:lang w:eastAsia="pl-PL"/>
        </w:rPr>
        <w:t xml:space="preserve"> </w:t>
      </w:r>
    </w:p>
    <w:p w14:paraId="374D7DB2" w14:textId="0E074CFC" w:rsidR="00E84A58" w:rsidRPr="00412F64" w:rsidRDefault="00E84A58" w:rsidP="00DB10E5">
      <w:pPr>
        <w:widowControl/>
        <w:suppressAutoHyphens w:val="0"/>
        <w:ind w:left="360"/>
        <w:jc w:val="both"/>
        <w:rPr>
          <w:rFonts w:eastAsia="Times New Roman"/>
          <w:bCs/>
          <w:lang w:eastAsia="pl-PL"/>
        </w:rPr>
      </w:pPr>
      <w:r w:rsidRPr="00412F64">
        <w:rPr>
          <w:rFonts w:eastAsia="Times New Roman"/>
          <w:bCs/>
          <w:lang w:eastAsia="pl-PL"/>
        </w:rPr>
        <w:t>3)</w:t>
      </w:r>
      <w:r w:rsidRPr="00412F64">
        <w:rPr>
          <w:rFonts w:eastAsia="Times New Roman"/>
          <w:bCs/>
          <w:lang w:eastAsia="pl-PL"/>
        </w:rPr>
        <w:tab/>
        <w:t>Pani/Pana dane osobowe przetwarzane będą na podstawie art. 6 ust. 1 lit. c RODO w celu związanym z przedmiotowym postępowaniem o udzielenie zamówienia publicznego, prowadzonym w trybie przetargu nieograniczonego.</w:t>
      </w:r>
    </w:p>
    <w:p w14:paraId="32DBEF6E" w14:textId="77777777" w:rsidR="00E84A58" w:rsidRDefault="00E84A58" w:rsidP="00E84A58">
      <w:pPr>
        <w:widowControl/>
        <w:suppressAutoHyphens w:val="0"/>
        <w:ind w:left="360"/>
        <w:jc w:val="both"/>
        <w:rPr>
          <w:rFonts w:eastAsia="Times New Roman"/>
          <w:bCs/>
          <w:lang w:eastAsia="pl-PL"/>
        </w:rPr>
      </w:pPr>
      <w:r w:rsidRPr="00412F64">
        <w:rPr>
          <w:rFonts w:eastAsia="Times New Roman"/>
          <w:bCs/>
          <w:lang w:eastAsia="pl-PL"/>
        </w:rPr>
        <w:t>4)</w:t>
      </w:r>
      <w:r w:rsidRPr="00412F64">
        <w:rPr>
          <w:rFonts w:eastAsia="Times New Roman"/>
          <w:bCs/>
          <w:lang w:eastAsia="pl-PL"/>
        </w:rPr>
        <w:tab/>
        <w:t>odbiorcami Pani/Pana danych osobowych będą osoby lub podmioty, którym udostępniona zostanie dokumentacja postępowania w oparciu o art. 74 ustawy PZP</w:t>
      </w:r>
    </w:p>
    <w:p w14:paraId="3A7D19AA" w14:textId="77777777" w:rsidR="00E84A58" w:rsidRPr="00412F64" w:rsidRDefault="00E84A58" w:rsidP="00E84A58">
      <w:pPr>
        <w:widowControl/>
        <w:suppressAutoHyphens w:val="0"/>
        <w:ind w:left="360"/>
        <w:jc w:val="both"/>
        <w:rPr>
          <w:rFonts w:eastAsia="Times New Roman"/>
          <w:bCs/>
          <w:lang w:eastAsia="pl-PL"/>
        </w:rPr>
      </w:pPr>
    </w:p>
    <w:p w14:paraId="179C60EB" w14:textId="232643E4" w:rsidR="00E84A58" w:rsidRPr="00412F64" w:rsidRDefault="00E84A58" w:rsidP="00DB10E5">
      <w:pPr>
        <w:widowControl/>
        <w:suppressAutoHyphens w:val="0"/>
        <w:ind w:left="360"/>
        <w:jc w:val="both"/>
        <w:rPr>
          <w:rFonts w:eastAsia="Times New Roman"/>
          <w:bCs/>
          <w:lang w:eastAsia="pl-PL"/>
        </w:rPr>
      </w:pPr>
      <w:r w:rsidRPr="00412F64">
        <w:rPr>
          <w:rFonts w:eastAsia="Times New Roman"/>
          <w:bCs/>
          <w:lang w:eastAsia="pl-PL"/>
        </w:rPr>
        <w:t>5)</w:t>
      </w:r>
      <w:r w:rsidRPr="00412F64">
        <w:rPr>
          <w:rFonts w:eastAsia="Times New Roman"/>
          <w:bCs/>
          <w:lang w:eastAsia="pl-PL"/>
        </w:rPr>
        <w:tab/>
        <w:t>Pani/Pana dane osobowe będą przechowywane, zgodnie z art. 78 ust. 1 PZP przez okres 4 lat od dnia zakończenia postępowania o udzielenie zamówienia, a jeżeli czas trwania umowy przekracza 4 lata, okres przechowywania obejmuje cały czas trwania umowy;</w:t>
      </w:r>
    </w:p>
    <w:p w14:paraId="39260865" w14:textId="2A0BD63A" w:rsidR="00E84A58" w:rsidRPr="00412F64" w:rsidRDefault="00E84A58" w:rsidP="00DB10E5">
      <w:pPr>
        <w:widowControl/>
        <w:suppressAutoHyphens w:val="0"/>
        <w:ind w:left="360"/>
        <w:jc w:val="both"/>
        <w:rPr>
          <w:rFonts w:eastAsia="Times New Roman"/>
          <w:bCs/>
          <w:lang w:eastAsia="pl-PL"/>
        </w:rPr>
      </w:pPr>
      <w:r w:rsidRPr="00412F64">
        <w:rPr>
          <w:rFonts w:eastAsia="Times New Roman"/>
          <w:bCs/>
          <w:lang w:eastAsia="pl-PL"/>
        </w:rPr>
        <w:t>6)</w:t>
      </w:r>
      <w:r w:rsidRPr="00412F64">
        <w:rPr>
          <w:rFonts w:eastAsia="Times New Roman"/>
          <w:bCs/>
          <w:lang w:eastAsia="pl-PL"/>
        </w:rPr>
        <w:tab/>
        <w:t>obowiązek podania przez Panią/Pana danych osobowych bezpośrednio Pani/Pana dotyczących jest wymogiem ustawowym określonym w przepisach ustawy PZP, związanym z udziałem w postępowaniu o udzielenie zamówienia publicznego.</w:t>
      </w:r>
    </w:p>
    <w:p w14:paraId="06A04545" w14:textId="2ACD88F5" w:rsidR="00E84A58" w:rsidRPr="00412F64" w:rsidRDefault="00E84A58" w:rsidP="00DB10E5">
      <w:pPr>
        <w:widowControl/>
        <w:suppressAutoHyphens w:val="0"/>
        <w:ind w:left="360"/>
        <w:jc w:val="both"/>
        <w:rPr>
          <w:rFonts w:eastAsia="Times New Roman"/>
          <w:bCs/>
          <w:lang w:eastAsia="pl-PL"/>
        </w:rPr>
      </w:pPr>
      <w:r w:rsidRPr="00412F64">
        <w:rPr>
          <w:rFonts w:eastAsia="Times New Roman"/>
          <w:bCs/>
          <w:lang w:eastAsia="pl-PL"/>
        </w:rPr>
        <w:t>7)</w:t>
      </w:r>
      <w:r w:rsidRPr="00412F64">
        <w:rPr>
          <w:rFonts w:eastAsia="Times New Roman"/>
          <w:bCs/>
          <w:lang w:eastAsia="pl-PL"/>
        </w:rPr>
        <w:tab/>
        <w:t>w odniesieniu do Pani/Pana danych osobowych decyzje nie będą podejmowane w sposób zautomatyzowany, stosownie do art. 22 RODO.</w:t>
      </w:r>
    </w:p>
    <w:p w14:paraId="4D8E2E20" w14:textId="77777777" w:rsidR="00E84A58" w:rsidRDefault="00E84A58" w:rsidP="00E84A58">
      <w:pPr>
        <w:widowControl/>
        <w:suppressAutoHyphens w:val="0"/>
        <w:ind w:left="360"/>
        <w:jc w:val="both"/>
        <w:rPr>
          <w:rFonts w:eastAsia="Times New Roman"/>
          <w:bCs/>
          <w:lang w:eastAsia="pl-PL"/>
        </w:rPr>
      </w:pPr>
      <w:r w:rsidRPr="00412F64">
        <w:rPr>
          <w:rFonts w:eastAsia="Times New Roman"/>
          <w:bCs/>
          <w:lang w:eastAsia="pl-PL"/>
        </w:rPr>
        <w:t>8)</w:t>
      </w:r>
      <w:r w:rsidRPr="00412F64">
        <w:rPr>
          <w:rFonts w:eastAsia="Times New Roman"/>
          <w:bCs/>
          <w:lang w:eastAsia="pl-PL"/>
        </w:rPr>
        <w:tab/>
        <w:t>posiada Pani/Pan:</w:t>
      </w:r>
    </w:p>
    <w:p w14:paraId="628C6C16" w14:textId="77777777" w:rsidR="00E84A58" w:rsidRPr="00412F64" w:rsidRDefault="00E84A58" w:rsidP="00E84A58">
      <w:pPr>
        <w:widowControl/>
        <w:suppressAutoHyphens w:val="0"/>
        <w:ind w:left="360"/>
        <w:jc w:val="both"/>
        <w:rPr>
          <w:rFonts w:eastAsia="Times New Roman"/>
          <w:bCs/>
          <w:lang w:eastAsia="pl-PL"/>
        </w:rPr>
      </w:pPr>
      <w:r w:rsidRPr="00412F64">
        <w:rPr>
          <w:rFonts w:eastAsia="Times New Roman"/>
          <w:bCs/>
          <w:lang w:eastAsia="pl-PL"/>
        </w:rPr>
        <w:t>a)</w:t>
      </w:r>
      <w:r w:rsidRPr="00412F64">
        <w:rPr>
          <w:rFonts w:eastAsia="Times New Roman"/>
          <w:bCs/>
          <w:lang w:eastAsia="pl-PL"/>
        </w:rPr>
        <w:tab/>
        <w:t xml:space="preserve">na podstawie art. 15 RODO prawo dostępu do danych osobowych Pani/Pana dotyczących (w przypadku, gdy skorzystanie z tego prawa wymagałoby po stronie </w:t>
      </w:r>
      <w:r w:rsidRPr="00412F64">
        <w:rPr>
          <w:rFonts w:eastAsia="Times New Roman"/>
          <w:bCs/>
          <w:lang w:eastAsia="pl-PL"/>
        </w:rPr>
        <w:lastRenderedPageBreak/>
        <w:t>administratora niewspółmiernie dużego wysiłku może zostać Pani/Pan zobowiązana do wskazania dodatkowych informacji mających na celu sprecyzowanie żądania, w szczególności podania nazwy lub daty postępowania o udzielenie zamówienia publicznego lub konkursu albo sprecyzowanie nazwy lub daty zakończonego postępowania o udzielenie zamówienia);</w:t>
      </w:r>
    </w:p>
    <w:p w14:paraId="401B7D2E" w14:textId="77777777" w:rsidR="00E84A58" w:rsidRPr="00412F64" w:rsidRDefault="00E84A58" w:rsidP="00E84A58">
      <w:pPr>
        <w:widowControl/>
        <w:suppressAutoHyphens w:val="0"/>
        <w:ind w:left="360"/>
        <w:jc w:val="both"/>
        <w:rPr>
          <w:rFonts w:eastAsia="Times New Roman"/>
          <w:bCs/>
          <w:lang w:eastAsia="pl-PL"/>
        </w:rPr>
      </w:pPr>
      <w:r>
        <w:rPr>
          <w:rFonts w:eastAsia="Times New Roman"/>
          <w:bCs/>
          <w:lang w:eastAsia="pl-PL"/>
        </w:rPr>
        <w:t xml:space="preserve"> </w:t>
      </w:r>
      <w:r w:rsidRPr="00412F64">
        <w:rPr>
          <w:rFonts w:eastAsia="Times New Roman"/>
          <w:bCs/>
          <w:lang w:eastAsia="pl-PL"/>
        </w:rPr>
        <w:t>b)</w:t>
      </w:r>
      <w:r w:rsidRPr="00412F64">
        <w:rPr>
          <w:rFonts w:eastAsia="Times New Roman"/>
          <w:bCs/>
          <w:lang w:eastAsia="pl-PL"/>
        </w:rPr>
        <w:tab/>
        <w:t>na podstawie art. 16 RODO prawo do sprostowania Pani/Pana danych osobowych (skorzystanie z prawa do sprostowania nie może skutkować zmianą wyniku postępowania o udzielenie zamówienia publicznego ani zmianą postanowień umowy w zakresie niezgodnym z ustawą PZP oraz nie może naruszać integralności protokołu oraz jego załączników);</w:t>
      </w:r>
    </w:p>
    <w:p w14:paraId="799E2AD8" w14:textId="77777777" w:rsidR="00E84A58" w:rsidRPr="00412F64" w:rsidRDefault="00E84A58" w:rsidP="00E84A58">
      <w:pPr>
        <w:widowControl/>
        <w:suppressAutoHyphens w:val="0"/>
        <w:ind w:left="360"/>
        <w:jc w:val="both"/>
        <w:rPr>
          <w:rFonts w:eastAsia="Times New Roman"/>
          <w:bCs/>
          <w:lang w:eastAsia="pl-PL"/>
        </w:rPr>
      </w:pPr>
      <w:r w:rsidRPr="00412F64">
        <w:rPr>
          <w:rFonts w:eastAsia="Times New Roman"/>
          <w:bCs/>
          <w:lang w:eastAsia="pl-PL"/>
        </w:rPr>
        <w:t>c)</w:t>
      </w:r>
      <w:r w:rsidRPr="00412F64">
        <w:rPr>
          <w:rFonts w:eastAsia="Times New Roman"/>
          <w:bCs/>
          <w:lang w:eastAsia="pl-PL"/>
        </w:rPr>
        <w:tab/>
        <w:t>na podstawie art. 18 RODO prawo żądania od administratora ograniczenia przetwarzania danych osobowych z zastrzeżeniem okresu trwania postępowania o udzielenie zamówienia publicznego lub konkursu oraz przypadków, o których mowa w art. 18 ust. 2 RODO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4D81E6EB" w14:textId="6DF3533F" w:rsidR="00E84A58" w:rsidRPr="00412F64" w:rsidRDefault="00E84A58" w:rsidP="00DB10E5">
      <w:pPr>
        <w:widowControl/>
        <w:suppressAutoHyphens w:val="0"/>
        <w:ind w:left="360"/>
        <w:jc w:val="both"/>
        <w:rPr>
          <w:rFonts w:eastAsia="Times New Roman"/>
          <w:bCs/>
          <w:lang w:eastAsia="pl-PL"/>
        </w:rPr>
      </w:pPr>
      <w:r w:rsidRPr="00412F64">
        <w:rPr>
          <w:rFonts w:eastAsia="Times New Roman"/>
          <w:bCs/>
          <w:lang w:eastAsia="pl-PL"/>
        </w:rPr>
        <w:t>d)</w:t>
      </w:r>
      <w:r w:rsidRPr="00412F64">
        <w:rPr>
          <w:rFonts w:eastAsia="Times New Roman"/>
          <w:bCs/>
          <w:lang w:eastAsia="pl-PL"/>
        </w:rPr>
        <w:tab/>
        <w:t xml:space="preserve">prawo do wniesienia skargi do Prezesa Urzędu Ochrony Danych Osobowych, gdy uzna Pani/Pan, że przetwarzanie danych osobowych Pani/Pana dotyczących narusza przepisy RODO;  </w:t>
      </w:r>
    </w:p>
    <w:p w14:paraId="0B84B205" w14:textId="77777777" w:rsidR="00E84A58" w:rsidRPr="00412F64" w:rsidRDefault="00E84A58" w:rsidP="00E84A58">
      <w:pPr>
        <w:widowControl/>
        <w:suppressAutoHyphens w:val="0"/>
        <w:ind w:left="360"/>
        <w:jc w:val="both"/>
        <w:rPr>
          <w:rFonts w:eastAsia="Times New Roman"/>
          <w:bCs/>
          <w:lang w:eastAsia="pl-PL"/>
        </w:rPr>
      </w:pPr>
      <w:r w:rsidRPr="00412F64">
        <w:rPr>
          <w:rFonts w:eastAsia="Times New Roman"/>
          <w:bCs/>
          <w:lang w:eastAsia="pl-PL"/>
        </w:rPr>
        <w:t>9)</w:t>
      </w:r>
      <w:r w:rsidRPr="00412F64">
        <w:rPr>
          <w:rFonts w:eastAsia="Times New Roman"/>
          <w:bCs/>
          <w:lang w:eastAsia="pl-PL"/>
        </w:rPr>
        <w:tab/>
        <w:t>nie przysługuje Pani/Panu:</w:t>
      </w:r>
    </w:p>
    <w:p w14:paraId="7CAE2BD3" w14:textId="77777777" w:rsidR="00E84A58" w:rsidRPr="00412F64" w:rsidRDefault="00E84A58" w:rsidP="00E84A58">
      <w:pPr>
        <w:widowControl/>
        <w:suppressAutoHyphens w:val="0"/>
        <w:ind w:left="360"/>
        <w:jc w:val="both"/>
        <w:rPr>
          <w:rFonts w:eastAsia="Times New Roman"/>
          <w:bCs/>
          <w:lang w:eastAsia="pl-PL"/>
        </w:rPr>
      </w:pPr>
      <w:r w:rsidRPr="00412F64">
        <w:rPr>
          <w:rFonts w:eastAsia="Times New Roman"/>
          <w:bCs/>
          <w:lang w:eastAsia="pl-PL"/>
        </w:rPr>
        <w:t>a)</w:t>
      </w:r>
      <w:r w:rsidRPr="00412F64">
        <w:rPr>
          <w:rFonts w:eastAsia="Times New Roman"/>
          <w:bCs/>
          <w:lang w:eastAsia="pl-PL"/>
        </w:rPr>
        <w:tab/>
        <w:t>w związku z art. 17 ust. 3 lit. b, d lub e RODO prawo do usunięcia danych osobowych;</w:t>
      </w:r>
    </w:p>
    <w:p w14:paraId="40D43ED4" w14:textId="77777777" w:rsidR="00E84A58" w:rsidRPr="00412F64" w:rsidRDefault="00E84A58" w:rsidP="00E84A58">
      <w:pPr>
        <w:widowControl/>
        <w:suppressAutoHyphens w:val="0"/>
        <w:ind w:left="360"/>
        <w:jc w:val="both"/>
        <w:rPr>
          <w:rFonts w:eastAsia="Times New Roman"/>
          <w:bCs/>
          <w:lang w:eastAsia="pl-PL"/>
        </w:rPr>
      </w:pPr>
      <w:r w:rsidRPr="00412F64">
        <w:rPr>
          <w:rFonts w:eastAsia="Times New Roman"/>
          <w:bCs/>
          <w:lang w:eastAsia="pl-PL"/>
        </w:rPr>
        <w:t>b)</w:t>
      </w:r>
      <w:r w:rsidRPr="00412F64">
        <w:rPr>
          <w:rFonts w:eastAsia="Times New Roman"/>
          <w:bCs/>
          <w:lang w:eastAsia="pl-PL"/>
        </w:rPr>
        <w:tab/>
        <w:t>prawo do przenoszenia danych osobowych, o którym mowa w art. 20 RODO;</w:t>
      </w:r>
    </w:p>
    <w:p w14:paraId="751C2D66" w14:textId="476E4FAC" w:rsidR="00E84A58" w:rsidRPr="00412F64" w:rsidRDefault="00E84A58" w:rsidP="00DB10E5">
      <w:pPr>
        <w:widowControl/>
        <w:suppressAutoHyphens w:val="0"/>
        <w:ind w:left="360"/>
        <w:jc w:val="both"/>
        <w:rPr>
          <w:rFonts w:eastAsia="Times New Roman"/>
          <w:bCs/>
          <w:lang w:eastAsia="pl-PL"/>
        </w:rPr>
      </w:pPr>
      <w:r w:rsidRPr="00412F64">
        <w:rPr>
          <w:rFonts w:eastAsia="Times New Roman"/>
          <w:bCs/>
          <w:lang w:eastAsia="pl-PL"/>
        </w:rPr>
        <w:t>c)</w:t>
      </w:r>
      <w:r w:rsidRPr="00412F64">
        <w:rPr>
          <w:rFonts w:eastAsia="Times New Roman"/>
          <w:bCs/>
          <w:lang w:eastAsia="pl-PL"/>
        </w:rPr>
        <w:tab/>
        <w:t xml:space="preserve">na podstawie art. 21 RODO prawo sprzeciwu, wobec przetwarzania danych osobowych, gdyż podstawą prawną przetwarzania Pani/Pana danych osobowych jest art. 6 ust. 1 lit. c RODO; </w:t>
      </w:r>
    </w:p>
    <w:p w14:paraId="55069B83" w14:textId="77777777" w:rsidR="00E84A58" w:rsidRPr="00412F64" w:rsidRDefault="00E84A58" w:rsidP="00E84A58">
      <w:pPr>
        <w:widowControl/>
        <w:suppressAutoHyphens w:val="0"/>
        <w:ind w:left="360"/>
        <w:jc w:val="both"/>
        <w:rPr>
          <w:rFonts w:eastAsia="Times New Roman"/>
          <w:bCs/>
          <w:lang w:eastAsia="pl-PL"/>
        </w:rPr>
      </w:pPr>
      <w:r w:rsidRPr="00412F64">
        <w:rPr>
          <w:rFonts w:eastAsia="Times New Roman"/>
          <w:bCs/>
          <w:lang w:eastAsia="pl-PL"/>
        </w:rPr>
        <w:t>10)</w:t>
      </w:r>
      <w:r w:rsidRPr="00412F64">
        <w:rPr>
          <w:rFonts w:eastAsia="Times New Roman"/>
          <w:bCs/>
          <w:lang w:eastAsia="pl-PL"/>
        </w:rPr>
        <w:tab/>
        <w:t>przysługuje Pani/Panu prawo wniesienia skargi do organu nadzorczego na niezgodne z RODO przetwarzanie Pani/Pana danych osobowych przez administratora. Organem właściwym dla przedmiotowej skargi jest Urząd Ochrony Danych Osobowych, ul. Stawki 2, 00-193 Warszawa.</w:t>
      </w:r>
    </w:p>
    <w:p w14:paraId="20746361" w14:textId="49DEF8AD" w:rsidR="00905934" w:rsidRPr="00905934" w:rsidRDefault="00905934" w:rsidP="00905934">
      <w:pPr>
        <w:autoSpaceDE w:val="0"/>
        <w:autoSpaceDN w:val="0"/>
        <w:adjustRightInd w:val="0"/>
        <w:jc w:val="center"/>
        <w:rPr>
          <w:rFonts w:eastAsia="Times New Roman"/>
          <w:b/>
          <w:sz w:val="22"/>
          <w:szCs w:val="22"/>
        </w:rPr>
      </w:pPr>
      <w:r w:rsidRPr="00905934">
        <w:rPr>
          <w:rFonts w:eastAsia="Times New Roman"/>
          <w:b/>
          <w:sz w:val="22"/>
          <w:szCs w:val="22"/>
        </w:rPr>
        <w:t>§ 1</w:t>
      </w:r>
      <w:r>
        <w:rPr>
          <w:rFonts w:eastAsia="Times New Roman"/>
          <w:b/>
          <w:sz w:val="22"/>
          <w:szCs w:val="22"/>
        </w:rPr>
        <w:t>9</w:t>
      </w:r>
    </w:p>
    <w:p w14:paraId="2C15458C" w14:textId="77777777" w:rsidR="00905934" w:rsidRPr="00905934" w:rsidRDefault="00905934" w:rsidP="00905934">
      <w:pPr>
        <w:autoSpaceDE w:val="0"/>
        <w:autoSpaceDN w:val="0"/>
        <w:adjustRightInd w:val="0"/>
        <w:jc w:val="center"/>
        <w:rPr>
          <w:rFonts w:eastAsia="Times New Roman"/>
          <w:b/>
          <w:sz w:val="22"/>
          <w:szCs w:val="22"/>
        </w:rPr>
      </w:pPr>
      <w:r w:rsidRPr="00905934">
        <w:rPr>
          <w:rFonts w:eastAsia="Times New Roman"/>
          <w:b/>
          <w:sz w:val="22"/>
          <w:szCs w:val="22"/>
        </w:rPr>
        <w:t>Zachowanie poufności</w:t>
      </w:r>
    </w:p>
    <w:p w14:paraId="4719E65F" w14:textId="77777777" w:rsidR="00905934" w:rsidRPr="00905934" w:rsidRDefault="00905934" w:rsidP="00905934">
      <w:pPr>
        <w:autoSpaceDE w:val="0"/>
        <w:autoSpaceDN w:val="0"/>
        <w:adjustRightInd w:val="0"/>
        <w:jc w:val="both"/>
        <w:rPr>
          <w:rFonts w:eastAsia="Times New Roman"/>
          <w:b/>
          <w:sz w:val="22"/>
          <w:szCs w:val="22"/>
        </w:rPr>
      </w:pPr>
    </w:p>
    <w:p w14:paraId="47A7B489" w14:textId="77777777" w:rsidR="00905934" w:rsidRPr="00905934" w:rsidRDefault="00905934" w:rsidP="00905934">
      <w:pPr>
        <w:autoSpaceDE w:val="0"/>
        <w:autoSpaceDN w:val="0"/>
        <w:adjustRightInd w:val="0"/>
        <w:jc w:val="both"/>
        <w:rPr>
          <w:rFonts w:eastAsia="Times New Roman"/>
          <w:bCs/>
          <w:sz w:val="22"/>
          <w:szCs w:val="22"/>
        </w:rPr>
      </w:pPr>
      <w:r w:rsidRPr="00905934">
        <w:rPr>
          <w:rFonts w:eastAsia="Times New Roman"/>
          <w:bCs/>
          <w:sz w:val="22"/>
          <w:szCs w:val="22"/>
        </w:rPr>
        <w:t xml:space="preserve">1. Strony zobowiązują się do traktowania jako poufnych wszelkich dokumentów oraz informacji dotyczących Stron lub Przedmiotu Umowy uzyskanych w związku z Umową oraz do ich nie ujawniania osobom trzecim bez uprzedniej zgody drugiej Strony zarówno w trakcie realizacji Umowy, jak i po zakończeniu. </w:t>
      </w:r>
    </w:p>
    <w:p w14:paraId="07C5C670" w14:textId="77777777" w:rsidR="00905934" w:rsidRPr="00905934" w:rsidRDefault="00905934" w:rsidP="00905934">
      <w:pPr>
        <w:autoSpaceDE w:val="0"/>
        <w:autoSpaceDN w:val="0"/>
        <w:adjustRightInd w:val="0"/>
        <w:jc w:val="both"/>
        <w:rPr>
          <w:rFonts w:eastAsia="Times New Roman"/>
          <w:bCs/>
          <w:sz w:val="22"/>
          <w:szCs w:val="22"/>
        </w:rPr>
      </w:pPr>
      <w:r w:rsidRPr="00905934">
        <w:rPr>
          <w:rFonts w:eastAsia="Times New Roman"/>
          <w:bCs/>
          <w:sz w:val="22"/>
          <w:szCs w:val="22"/>
        </w:rPr>
        <w:t xml:space="preserve">2. Obowiązek poufności nie obejmuje ujawnienia informacji w sytuacji, gdy wynika to z obowiązujących przepisów lub decyzji właściwego organu, a w szczególności informacji wymaganych przez urzędy oraz inne podmioty dla uzyskania koniecznych dla realizacji Umowy decyzji, pozwoleń, opinii i ekspertyz. </w:t>
      </w:r>
    </w:p>
    <w:p w14:paraId="495A61EC" w14:textId="77777777" w:rsidR="00905934" w:rsidRPr="00905934" w:rsidRDefault="00905934" w:rsidP="00905934">
      <w:pPr>
        <w:autoSpaceDE w:val="0"/>
        <w:autoSpaceDN w:val="0"/>
        <w:adjustRightInd w:val="0"/>
        <w:jc w:val="both"/>
        <w:rPr>
          <w:rFonts w:eastAsia="Times New Roman"/>
          <w:bCs/>
          <w:sz w:val="22"/>
          <w:szCs w:val="22"/>
        </w:rPr>
      </w:pPr>
      <w:r w:rsidRPr="00905934">
        <w:rPr>
          <w:rFonts w:eastAsia="Times New Roman"/>
          <w:bCs/>
          <w:sz w:val="22"/>
          <w:szCs w:val="22"/>
        </w:rPr>
        <w:t xml:space="preserve">3. Jakiekolwiek publikacje, publiczne wypowiedzi dotyczące przedmiotu Umowy oraz informacji uzyskanych w związku z niniejszą Umową, dopuszczalne są tylko za pisemną zgodą Zamawiającego. Za tak rozumiane publikacje uważa się także opis wykonawstwa Przedmiotu Umowy, ujawnienie rysunków, obliczeń lub innych dokumentów, jak również zdjęć fotograficznych i filmowych, nagrań radiowych i telewizyjnych. </w:t>
      </w:r>
    </w:p>
    <w:p w14:paraId="2B6B6D28" w14:textId="77777777" w:rsidR="00905934" w:rsidRPr="00905934" w:rsidRDefault="00905934" w:rsidP="00905934">
      <w:pPr>
        <w:autoSpaceDE w:val="0"/>
        <w:autoSpaceDN w:val="0"/>
        <w:adjustRightInd w:val="0"/>
        <w:jc w:val="both"/>
        <w:rPr>
          <w:rFonts w:eastAsia="Times New Roman"/>
          <w:bCs/>
          <w:sz w:val="22"/>
          <w:szCs w:val="22"/>
        </w:rPr>
      </w:pPr>
      <w:r w:rsidRPr="00905934">
        <w:rPr>
          <w:rFonts w:eastAsia="Times New Roman"/>
          <w:bCs/>
          <w:sz w:val="22"/>
          <w:szCs w:val="22"/>
        </w:rPr>
        <w:t xml:space="preserve">4. Każde ze Stron zapewnia, że zobowiąże wszelkie osoby, które będą zaangażowane w wykonanie niniejszej Umowy do zachowania w tajemnicy wszelkich informacji, jak to zostało określone w ust. 1-4 powyżej. </w:t>
      </w:r>
    </w:p>
    <w:p w14:paraId="534769E0" w14:textId="77777777" w:rsidR="00905934" w:rsidRPr="00905934" w:rsidRDefault="00905934" w:rsidP="00905934">
      <w:pPr>
        <w:autoSpaceDE w:val="0"/>
        <w:autoSpaceDN w:val="0"/>
        <w:adjustRightInd w:val="0"/>
        <w:jc w:val="both"/>
        <w:rPr>
          <w:rFonts w:eastAsia="Times New Roman"/>
          <w:bCs/>
          <w:sz w:val="22"/>
          <w:szCs w:val="22"/>
        </w:rPr>
      </w:pPr>
      <w:r w:rsidRPr="00905934">
        <w:rPr>
          <w:rFonts w:eastAsia="Times New Roman"/>
          <w:bCs/>
          <w:sz w:val="22"/>
          <w:szCs w:val="22"/>
        </w:rPr>
        <w:t xml:space="preserve">5. Nie będą uznawane za poufne informacje, które: a. są lub staną się informacją publiczną w okolicznościach niebędących wynikiem czynu bezprawnego lub naruszającego przez Stronę Umowy, o ile Strona, której informacja dotyczy, zrzeknie się na piśmie prawa do ograniczenia dostępu do tej </w:t>
      </w:r>
      <w:r w:rsidRPr="00905934">
        <w:rPr>
          <w:rFonts w:eastAsia="Times New Roman"/>
          <w:bCs/>
          <w:sz w:val="22"/>
          <w:szCs w:val="22"/>
        </w:rPr>
        <w:lastRenderedPageBreak/>
        <w:t xml:space="preserve">informacji ze względu na tajemnicę przedsiębiorcy, albo b. są już znane Stronie otrzymującej, o czym świadczą wiarygodne dowody, albo c. są zatwierdzone do rozpowszechnienia na podstawie uprzedniej pisemnej zgody Strony ujawniającej, albo d. zostaną przekazane Stronie otrzymującej od osoby fizycznej lub prawnej niebędącej Stroną Umowy zgodnie z prawem, bez ograniczeń i nie naruszając postanowień Umowy. </w:t>
      </w:r>
    </w:p>
    <w:p w14:paraId="75B5A81D" w14:textId="77777777" w:rsidR="00905934" w:rsidRPr="00905934" w:rsidRDefault="00905934" w:rsidP="00905934">
      <w:pPr>
        <w:autoSpaceDE w:val="0"/>
        <w:autoSpaceDN w:val="0"/>
        <w:adjustRightInd w:val="0"/>
        <w:jc w:val="both"/>
        <w:rPr>
          <w:rFonts w:eastAsia="Times New Roman"/>
          <w:bCs/>
          <w:sz w:val="22"/>
          <w:szCs w:val="22"/>
        </w:rPr>
      </w:pPr>
      <w:r w:rsidRPr="00905934">
        <w:rPr>
          <w:rFonts w:eastAsia="Times New Roman"/>
          <w:bCs/>
          <w:sz w:val="22"/>
          <w:szCs w:val="22"/>
        </w:rPr>
        <w:t>6. Każda ze Stron dołoży należytej staranności, aby zapobiec ujawnieniu lub korzystaniu przez osoby trzecie z informacji chronionych drugiej Strony. Każda ze Stron zobowiązuje się ograniczyć dostęp do informacji chronionych wyłącznie dla tych pracowników lub współpracowników Strony, którym informacje te są niezbędne do wykonania czynności na rzecz drugiej Strony i którzy przyjęli obowiązki wynikające z Umowy.</w:t>
      </w:r>
    </w:p>
    <w:p w14:paraId="54FF5665" w14:textId="77777777" w:rsidR="00905934" w:rsidRPr="00905934" w:rsidRDefault="00905934" w:rsidP="00905934">
      <w:pPr>
        <w:autoSpaceDE w:val="0"/>
        <w:autoSpaceDN w:val="0"/>
        <w:adjustRightInd w:val="0"/>
        <w:jc w:val="both"/>
        <w:rPr>
          <w:rFonts w:eastAsia="Times New Roman"/>
          <w:b/>
          <w:sz w:val="22"/>
          <w:szCs w:val="22"/>
        </w:rPr>
      </w:pPr>
    </w:p>
    <w:p w14:paraId="62A25641" w14:textId="77777777" w:rsidR="00905934" w:rsidRDefault="00905934" w:rsidP="00905934">
      <w:pPr>
        <w:autoSpaceDE w:val="0"/>
        <w:autoSpaceDN w:val="0"/>
        <w:adjustRightInd w:val="0"/>
        <w:jc w:val="both"/>
        <w:rPr>
          <w:rFonts w:eastAsia="Times New Roman"/>
          <w:b/>
          <w:sz w:val="22"/>
          <w:szCs w:val="22"/>
        </w:rPr>
      </w:pPr>
    </w:p>
    <w:p w14:paraId="4A61D1F4" w14:textId="77777777" w:rsidR="00905934" w:rsidRDefault="00905934" w:rsidP="00905934">
      <w:pPr>
        <w:autoSpaceDE w:val="0"/>
        <w:autoSpaceDN w:val="0"/>
        <w:adjustRightInd w:val="0"/>
        <w:jc w:val="both"/>
        <w:rPr>
          <w:rFonts w:eastAsia="Times New Roman"/>
          <w:b/>
          <w:sz w:val="22"/>
          <w:szCs w:val="22"/>
        </w:rPr>
      </w:pPr>
    </w:p>
    <w:p w14:paraId="5F9B1356" w14:textId="77777777" w:rsidR="00905934" w:rsidRDefault="00905934" w:rsidP="00905934">
      <w:pPr>
        <w:autoSpaceDE w:val="0"/>
        <w:autoSpaceDN w:val="0"/>
        <w:adjustRightInd w:val="0"/>
        <w:jc w:val="both"/>
        <w:rPr>
          <w:rFonts w:eastAsia="Times New Roman"/>
          <w:b/>
          <w:sz w:val="22"/>
          <w:szCs w:val="22"/>
        </w:rPr>
      </w:pPr>
    </w:p>
    <w:p w14:paraId="02237594" w14:textId="77777777" w:rsidR="00905934" w:rsidRPr="00905934" w:rsidRDefault="00905934" w:rsidP="00905934">
      <w:pPr>
        <w:autoSpaceDE w:val="0"/>
        <w:autoSpaceDN w:val="0"/>
        <w:adjustRightInd w:val="0"/>
        <w:jc w:val="both"/>
        <w:rPr>
          <w:rFonts w:eastAsia="Times New Roman"/>
          <w:b/>
          <w:sz w:val="22"/>
          <w:szCs w:val="22"/>
        </w:rPr>
      </w:pPr>
    </w:p>
    <w:p w14:paraId="08D3D53B" w14:textId="4268E865" w:rsidR="00905934" w:rsidRPr="00905934" w:rsidRDefault="00905934" w:rsidP="00905934">
      <w:pPr>
        <w:autoSpaceDE w:val="0"/>
        <w:autoSpaceDN w:val="0"/>
        <w:adjustRightInd w:val="0"/>
        <w:jc w:val="center"/>
        <w:rPr>
          <w:rFonts w:eastAsia="Times New Roman"/>
          <w:b/>
          <w:sz w:val="22"/>
          <w:szCs w:val="22"/>
        </w:rPr>
      </w:pPr>
      <w:r w:rsidRPr="00905934">
        <w:rPr>
          <w:rFonts w:eastAsia="Times New Roman"/>
          <w:b/>
          <w:sz w:val="22"/>
          <w:szCs w:val="22"/>
        </w:rPr>
        <w:t xml:space="preserve">§ </w:t>
      </w:r>
      <w:r>
        <w:rPr>
          <w:rFonts w:eastAsia="Times New Roman"/>
          <w:b/>
          <w:sz w:val="22"/>
          <w:szCs w:val="22"/>
        </w:rPr>
        <w:t>20</w:t>
      </w:r>
    </w:p>
    <w:p w14:paraId="41A7F533" w14:textId="77777777" w:rsidR="00905934" w:rsidRPr="00905934" w:rsidRDefault="00905934" w:rsidP="00905934">
      <w:pPr>
        <w:autoSpaceDE w:val="0"/>
        <w:autoSpaceDN w:val="0"/>
        <w:adjustRightInd w:val="0"/>
        <w:jc w:val="center"/>
        <w:rPr>
          <w:rFonts w:eastAsia="Times New Roman"/>
          <w:b/>
          <w:sz w:val="22"/>
          <w:szCs w:val="22"/>
        </w:rPr>
      </w:pPr>
      <w:r w:rsidRPr="00905934">
        <w:rPr>
          <w:rFonts w:eastAsia="Times New Roman"/>
          <w:b/>
          <w:sz w:val="22"/>
          <w:szCs w:val="22"/>
        </w:rPr>
        <w:t>Klauzula sankcyjna</w:t>
      </w:r>
    </w:p>
    <w:p w14:paraId="63768B47" w14:textId="77777777" w:rsidR="00905934" w:rsidRPr="00905934" w:rsidRDefault="00905934" w:rsidP="00905934">
      <w:pPr>
        <w:autoSpaceDE w:val="0"/>
        <w:autoSpaceDN w:val="0"/>
        <w:adjustRightInd w:val="0"/>
        <w:jc w:val="both"/>
        <w:rPr>
          <w:rFonts w:eastAsia="Times New Roman"/>
          <w:b/>
          <w:sz w:val="22"/>
          <w:szCs w:val="22"/>
        </w:rPr>
      </w:pPr>
      <w:r w:rsidRPr="00905934">
        <w:rPr>
          <w:rFonts w:eastAsia="Times New Roman"/>
          <w:b/>
          <w:sz w:val="22"/>
          <w:szCs w:val="22"/>
        </w:rPr>
        <w:t xml:space="preserve"> </w:t>
      </w:r>
    </w:p>
    <w:p w14:paraId="55CA1642" w14:textId="77777777" w:rsidR="00905934" w:rsidRPr="00905934" w:rsidRDefault="00905934" w:rsidP="00905934">
      <w:pPr>
        <w:autoSpaceDE w:val="0"/>
        <w:autoSpaceDN w:val="0"/>
        <w:adjustRightInd w:val="0"/>
        <w:jc w:val="both"/>
        <w:rPr>
          <w:rFonts w:eastAsia="Times New Roman"/>
          <w:bCs/>
          <w:sz w:val="22"/>
          <w:szCs w:val="22"/>
        </w:rPr>
      </w:pPr>
      <w:r w:rsidRPr="00905934">
        <w:rPr>
          <w:rFonts w:eastAsia="Times New Roman"/>
          <w:bCs/>
          <w:sz w:val="22"/>
          <w:szCs w:val="22"/>
        </w:rPr>
        <w:t>Ponadto Wykonawca zapewnia, że ani jego personel, ani ewentualni podwykonawcy, ani też żadna inna osoba działająca na rzecz Wykonawcy w związku z wykonaniem niniejszej Umowy - nie są osobami umieszczonymi na jakiejkolwiek Liście podmiotów objętych sankcjami. Celem uniknięcia wątpliwości za listę osób objętych sankcjami uważa się: prowadzoną w związku z konfliktem zbrojnym na terenie Ukrainy na podstawie właściwych przepisów prawa listę podmiotów objętych sankcjami (w tym prowadzone przez Ministerstwo Spraw Wewnętrznych i Administracji, Organizację Narodów Zjednoczonych, Zjednoczone Królestwo, Stany Zjednoczone oraz/lub Unię Europejską: Listę Osób Objętych Specjalnymi Oznaczeniami i Blokadami (the Specially Designated Nationals and Blocked Persons List); Wykaz Podmiotów Uchylających się od Sankcji Zagranicznych (the Foreign Sanctions Evaders List), Listę Identyfikacyjną Sankcji Sektorowych (the Sectoral Sanctions Identifications List); Listę Osób Objętych Odmową w USA (the U.S. Denied Persons List), Listę Podmiotów objętych restrykcjami handlowymi (the U.S. Entity List), Listę podmiotów niezweryfikowanych (the U.S. Unverified List); Listę Wojskowych Przedsiębiorstw Komunistycznych Chin (the Communist Chinese Military Company List); Skonsolidowany wykaz osób, grup i podmiotów podlegających sankcjom finansowym UE wdrożony przez wspólną politykę zagraniczną i bezpieczeństwa UE).</w:t>
      </w:r>
    </w:p>
    <w:p w14:paraId="1A712835" w14:textId="77777777" w:rsidR="00995437" w:rsidRPr="00F74335" w:rsidRDefault="00995437" w:rsidP="00C20189">
      <w:pPr>
        <w:autoSpaceDE w:val="0"/>
        <w:autoSpaceDN w:val="0"/>
        <w:adjustRightInd w:val="0"/>
        <w:rPr>
          <w:rFonts w:eastAsia="Times New Roman"/>
          <w:b/>
          <w:sz w:val="22"/>
          <w:szCs w:val="22"/>
        </w:rPr>
      </w:pPr>
    </w:p>
    <w:p w14:paraId="1C57C5BC" w14:textId="77777777" w:rsidR="00F42BCA" w:rsidRPr="008D2093" w:rsidRDefault="00F42BCA" w:rsidP="0003139D">
      <w:pPr>
        <w:widowControl/>
        <w:suppressAutoHyphens w:val="0"/>
        <w:spacing w:line="288" w:lineRule="auto"/>
        <w:jc w:val="both"/>
        <w:rPr>
          <w:sz w:val="4"/>
          <w:szCs w:val="4"/>
          <w:lang w:eastAsia="pl-PL"/>
        </w:rPr>
      </w:pPr>
    </w:p>
    <w:p w14:paraId="6E498141" w14:textId="77777777" w:rsidR="00DE572A" w:rsidRPr="008D2093" w:rsidRDefault="00DE572A" w:rsidP="0003139D">
      <w:pPr>
        <w:spacing w:line="288" w:lineRule="auto"/>
        <w:rPr>
          <w:b/>
          <w:color w:val="000000"/>
          <w:sz w:val="10"/>
          <w:szCs w:val="22"/>
        </w:rPr>
      </w:pPr>
    </w:p>
    <w:p w14:paraId="14F09127" w14:textId="0EDEFFAE" w:rsidR="00DE572A" w:rsidRDefault="00DE572A" w:rsidP="001D7B98">
      <w:pPr>
        <w:spacing w:line="288" w:lineRule="auto"/>
        <w:jc w:val="center"/>
        <w:rPr>
          <w:b/>
          <w:color w:val="000000"/>
          <w:sz w:val="22"/>
          <w:szCs w:val="22"/>
        </w:rPr>
      </w:pPr>
      <w:r w:rsidRPr="008D2093">
        <w:rPr>
          <w:b/>
          <w:sz w:val="22"/>
          <w:szCs w:val="22"/>
        </w:rPr>
        <w:t xml:space="preserve">§ </w:t>
      </w:r>
      <w:r w:rsidR="00905934">
        <w:rPr>
          <w:b/>
          <w:sz w:val="22"/>
          <w:szCs w:val="22"/>
        </w:rPr>
        <w:t>21</w:t>
      </w:r>
    </w:p>
    <w:p w14:paraId="6BFD466E" w14:textId="77777777" w:rsidR="00DE572A" w:rsidRDefault="00DE572A" w:rsidP="001D7B98">
      <w:pPr>
        <w:spacing w:line="288" w:lineRule="auto"/>
        <w:jc w:val="center"/>
        <w:rPr>
          <w:b/>
          <w:color w:val="000000"/>
          <w:sz w:val="22"/>
          <w:szCs w:val="22"/>
        </w:rPr>
      </w:pPr>
      <w:r w:rsidRPr="008D2093">
        <w:rPr>
          <w:b/>
          <w:color w:val="000000"/>
          <w:sz w:val="22"/>
          <w:szCs w:val="22"/>
        </w:rPr>
        <w:t>Postanowienia końcowe</w:t>
      </w:r>
    </w:p>
    <w:p w14:paraId="6E83CBD1" w14:textId="77777777" w:rsidR="00F42BCA" w:rsidRPr="008D2093" w:rsidRDefault="00F42BCA" w:rsidP="001D7B98">
      <w:pPr>
        <w:spacing w:line="288" w:lineRule="auto"/>
        <w:jc w:val="center"/>
        <w:rPr>
          <w:b/>
          <w:color w:val="000000"/>
          <w:sz w:val="22"/>
          <w:szCs w:val="22"/>
        </w:rPr>
      </w:pPr>
    </w:p>
    <w:p w14:paraId="512EF375" w14:textId="77777777" w:rsidR="00DE572A" w:rsidRPr="008D2093" w:rsidRDefault="00DE572A" w:rsidP="0003139D">
      <w:pPr>
        <w:spacing w:line="288" w:lineRule="auto"/>
        <w:jc w:val="both"/>
        <w:rPr>
          <w:b/>
          <w:sz w:val="12"/>
          <w:szCs w:val="12"/>
        </w:rPr>
      </w:pPr>
    </w:p>
    <w:p w14:paraId="113EA3F4" w14:textId="77777777" w:rsidR="00DE572A" w:rsidRDefault="00DE572A" w:rsidP="00B34093">
      <w:pPr>
        <w:numPr>
          <w:ilvl w:val="0"/>
          <w:numId w:val="33"/>
        </w:numPr>
        <w:spacing w:line="276" w:lineRule="auto"/>
        <w:jc w:val="both"/>
        <w:rPr>
          <w:rFonts w:ascii="Trebuchet MS" w:hAnsi="Trebuchet MS" w:cs="Arial"/>
          <w:sz w:val="22"/>
          <w:szCs w:val="22"/>
        </w:rPr>
      </w:pPr>
      <w:r>
        <w:rPr>
          <w:rFonts w:cs="Arial"/>
          <w:sz w:val="22"/>
          <w:szCs w:val="22"/>
        </w:rPr>
        <w:t>W sprawach nie uregulowanych niniejszą umową mają zastosowanie przepisy kodeksu cywilnego, prawa budowlanego, prawa zamówień publicznych oraz ustawa o prawach autorskich i prawach pokrewnych.</w:t>
      </w:r>
    </w:p>
    <w:p w14:paraId="2B246FF4" w14:textId="77777777" w:rsidR="00DE572A" w:rsidRDefault="00DE572A" w:rsidP="00B34093">
      <w:pPr>
        <w:numPr>
          <w:ilvl w:val="0"/>
          <w:numId w:val="33"/>
        </w:numPr>
        <w:spacing w:line="276" w:lineRule="auto"/>
        <w:jc w:val="both"/>
        <w:rPr>
          <w:rFonts w:ascii="Trebuchet MS" w:hAnsi="Trebuchet MS" w:cs="Arial"/>
          <w:sz w:val="22"/>
          <w:szCs w:val="22"/>
        </w:rPr>
      </w:pPr>
      <w:r>
        <w:rPr>
          <w:rFonts w:cs="Arial"/>
          <w:sz w:val="22"/>
          <w:szCs w:val="22"/>
        </w:rPr>
        <w:t>Za właściwy do rozstrzygania sporów pomiędzy Stronami niniejszej umowy strony uznają sąd właściwy dla miejsca będącego siedzibą Zamawiającego.</w:t>
      </w:r>
    </w:p>
    <w:p w14:paraId="2FE7B2D7" w14:textId="77777777" w:rsidR="00DE572A" w:rsidRDefault="00DE572A" w:rsidP="00B34093">
      <w:pPr>
        <w:numPr>
          <w:ilvl w:val="0"/>
          <w:numId w:val="33"/>
        </w:numPr>
        <w:spacing w:line="276" w:lineRule="auto"/>
        <w:jc w:val="both"/>
        <w:rPr>
          <w:rFonts w:ascii="Trebuchet MS" w:hAnsi="Trebuchet MS" w:cs="Arial"/>
          <w:sz w:val="22"/>
          <w:szCs w:val="22"/>
        </w:rPr>
      </w:pPr>
      <w:r>
        <w:rPr>
          <w:rFonts w:cs="Arial"/>
          <w:sz w:val="22"/>
          <w:szCs w:val="22"/>
        </w:rPr>
        <w:t xml:space="preserve">Strony zastrzegają, że adresy dla doręczeń są tożsame z wskazanymi w Umowie. W przypadku zmiany adresu, strona której zmiana dotyczy jest zobowiązana do niezwłocznego poinformowania o tym fakcie drugiej strony w formie pisemnej. </w:t>
      </w:r>
    </w:p>
    <w:p w14:paraId="66C4BBB8" w14:textId="77777777" w:rsidR="00DE572A" w:rsidRPr="00E411CD" w:rsidRDefault="00DE572A" w:rsidP="00B34093">
      <w:pPr>
        <w:pStyle w:val="Akapitzlist"/>
        <w:numPr>
          <w:ilvl w:val="0"/>
          <w:numId w:val="33"/>
        </w:numPr>
        <w:spacing w:line="276" w:lineRule="auto"/>
        <w:jc w:val="both"/>
        <w:rPr>
          <w:rFonts w:ascii="Trebuchet MS" w:hAnsi="Trebuchet MS" w:cs="Arial"/>
          <w:sz w:val="22"/>
          <w:szCs w:val="22"/>
        </w:rPr>
      </w:pPr>
      <w:r>
        <w:rPr>
          <w:rFonts w:cs="Arial"/>
          <w:color w:val="000000"/>
          <w:sz w:val="22"/>
          <w:szCs w:val="22"/>
        </w:rPr>
        <w:t>Zamawiający zastrzega, że cesja wierzytelności z tytułu niniejszej umowy nie może nastąpić bez jego zgody.</w:t>
      </w:r>
    </w:p>
    <w:p w14:paraId="52CFC332" w14:textId="017382CB" w:rsidR="00F42BCA" w:rsidRPr="00B573D9" w:rsidRDefault="00DE572A" w:rsidP="00B573D9">
      <w:pPr>
        <w:pStyle w:val="Akapitzlist"/>
        <w:numPr>
          <w:ilvl w:val="0"/>
          <w:numId w:val="33"/>
        </w:numPr>
        <w:spacing w:line="276" w:lineRule="auto"/>
        <w:jc w:val="both"/>
        <w:rPr>
          <w:rFonts w:cs="Arial"/>
          <w:sz w:val="22"/>
          <w:szCs w:val="22"/>
        </w:rPr>
      </w:pPr>
      <w:r w:rsidRPr="009640FB">
        <w:rPr>
          <w:rFonts w:cs="Arial"/>
          <w:color w:val="000000"/>
          <w:sz w:val="22"/>
          <w:szCs w:val="22"/>
        </w:rPr>
        <w:t>Umowę niniejszą sporządzono w 3 egzemplarzach, 1 egzemplarz dla Wykonawcy                              a 2 egzemplarze</w:t>
      </w:r>
      <w:r w:rsidRPr="009640FB">
        <w:rPr>
          <w:rFonts w:cs="Arial"/>
          <w:sz w:val="22"/>
          <w:szCs w:val="22"/>
        </w:rPr>
        <w:t xml:space="preserve"> dla Zamawiającego.</w:t>
      </w:r>
    </w:p>
    <w:p w14:paraId="07802C4F" w14:textId="77777777" w:rsidR="00F42BCA" w:rsidRPr="00F42BCA" w:rsidRDefault="00F42BCA" w:rsidP="00F42BCA">
      <w:pPr>
        <w:pStyle w:val="Akapitzlist"/>
        <w:spacing w:line="276" w:lineRule="auto"/>
        <w:ind w:left="360"/>
        <w:jc w:val="both"/>
        <w:rPr>
          <w:rFonts w:cs="Arial"/>
          <w:sz w:val="22"/>
          <w:szCs w:val="22"/>
        </w:rPr>
      </w:pPr>
    </w:p>
    <w:p w14:paraId="5B308FB1" w14:textId="77777777" w:rsidR="00DE572A" w:rsidRPr="008D2093" w:rsidRDefault="00DE572A" w:rsidP="0003139D">
      <w:pPr>
        <w:spacing w:line="288" w:lineRule="auto"/>
        <w:jc w:val="both"/>
        <w:rPr>
          <w:b/>
          <w:sz w:val="22"/>
          <w:szCs w:val="22"/>
        </w:rPr>
      </w:pPr>
      <w:r w:rsidRPr="008D2093">
        <w:rPr>
          <w:b/>
          <w:sz w:val="22"/>
          <w:szCs w:val="22"/>
        </w:rPr>
        <w:t xml:space="preserve">    ZAMAWIAJĄCY</w:t>
      </w:r>
      <w:r w:rsidRPr="008D2093">
        <w:rPr>
          <w:b/>
          <w:sz w:val="22"/>
          <w:szCs w:val="22"/>
        </w:rPr>
        <w:tab/>
      </w:r>
      <w:r w:rsidRPr="008D2093">
        <w:rPr>
          <w:b/>
          <w:sz w:val="22"/>
          <w:szCs w:val="22"/>
        </w:rPr>
        <w:tab/>
      </w:r>
      <w:r w:rsidRPr="008D2093">
        <w:rPr>
          <w:b/>
          <w:sz w:val="22"/>
          <w:szCs w:val="22"/>
        </w:rPr>
        <w:tab/>
      </w:r>
      <w:r w:rsidRPr="008D2093">
        <w:rPr>
          <w:b/>
          <w:sz w:val="22"/>
          <w:szCs w:val="22"/>
        </w:rPr>
        <w:tab/>
      </w:r>
      <w:r w:rsidRPr="008D2093">
        <w:rPr>
          <w:b/>
          <w:sz w:val="22"/>
          <w:szCs w:val="22"/>
        </w:rPr>
        <w:tab/>
      </w:r>
      <w:r w:rsidRPr="008D2093">
        <w:rPr>
          <w:b/>
          <w:sz w:val="22"/>
          <w:szCs w:val="22"/>
        </w:rPr>
        <w:tab/>
        <w:t xml:space="preserve">                WYKONAWCA  </w:t>
      </w:r>
    </w:p>
    <w:p w14:paraId="71054D98" w14:textId="77777777" w:rsidR="00DE572A" w:rsidRPr="008D2093" w:rsidRDefault="00DE572A" w:rsidP="0003139D">
      <w:pPr>
        <w:spacing w:line="288" w:lineRule="auto"/>
        <w:jc w:val="both"/>
        <w:rPr>
          <w:sz w:val="22"/>
          <w:szCs w:val="22"/>
        </w:rPr>
      </w:pPr>
    </w:p>
    <w:p w14:paraId="737EA751" w14:textId="77777777" w:rsidR="00DE572A" w:rsidRDefault="00DE572A" w:rsidP="00851EB7">
      <w:pPr>
        <w:spacing w:line="288" w:lineRule="auto"/>
        <w:jc w:val="both"/>
      </w:pPr>
    </w:p>
    <w:p w14:paraId="5CE5CC3B" w14:textId="77777777" w:rsidR="00DE572A" w:rsidRPr="008D2093" w:rsidRDefault="00DE572A" w:rsidP="00851EB7">
      <w:pPr>
        <w:spacing w:line="288" w:lineRule="auto"/>
        <w:jc w:val="both"/>
        <w:rPr>
          <w:b/>
          <w:sz w:val="36"/>
          <w:szCs w:val="36"/>
        </w:rPr>
      </w:pPr>
      <w:r w:rsidRPr="008D2093">
        <w:t>........................................</w:t>
      </w:r>
      <w:r>
        <w:t>.</w:t>
      </w:r>
      <w:r w:rsidRPr="00851EB7">
        <w:t xml:space="preserve"> </w:t>
      </w:r>
      <w:r>
        <w:t xml:space="preserve">                                                                </w:t>
      </w:r>
      <w:r w:rsidRPr="008D2093">
        <w:t>......................................</w:t>
      </w:r>
    </w:p>
    <w:p w14:paraId="76D8CC5F" w14:textId="77777777" w:rsidR="00DE572A" w:rsidRDefault="00DE572A" w:rsidP="006F0131">
      <w:pPr>
        <w:spacing w:line="288" w:lineRule="auto"/>
        <w:jc w:val="both"/>
      </w:pPr>
    </w:p>
    <w:p w14:paraId="762549A7" w14:textId="77777777" w:rsidR="00DE572A" w:rsidRDefault="00DE572A" w:rsidP="006F0131">
      <w:pPr>
        <w:spacing w:line="288" w:lineRule="auto"/>
        <w:jc w:val="both"/>
      </w:pPr>
    </w:p>
    <w:p w14:paraId="0F87704D" w14:textId="77777777" w:rsidR="00DE572A" w:rsidRPr="008D2093" w:rsidRDefault="00DE572A" w:rsidP="006F0131">
      <w:pPr>
        <w:spacing w:line="288" w:lineRule="auto"/>
        <w:jc w:val="both"/>
        <w:rPr>
          <w:b/>
          <w:sz w:val="36"/>
          <w:szCs w:val="36"/>
        </w:rPr>
      </w:pPr>
      <w:r>
        <w:t>.........................................</w:t>
      </w:r>
      <w:r w:rsidRPr="008D2093">
        <w:tab/>
      </w:r>
      <w:r w:rsidRPr="008D2093">
        <w:tab/>
      </w:r>
      <w:r w:rsidRPr="008D2093">
        <w:tab/>
        <w:t xml:space="preserve">                              </w:t>
      </w:r>
    </w:p>
    <w:sectPr w:rsidR="00DE572A" w:rsidRPr="008D2093" w:rsidSect="008B0E2C">
      <w:footerReference w:type="even"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AA13820" w14:textId="77777777" w:rsidR="00110733" w:rsidRDefault="00110733">
      <w:r>
        <w:separator/>
      </w:r>
    </w:p>
  </w:endnote>
  <w:endnote w:type="continuationSeparator" w:id="0">
    <w:p w14:paraId="069388AA" w14:textId="77777777" w:rsidR="00110733" w:rsidRDefault="001107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22D331" w14:textId="77777777" w:rsidR="00DE572A" w:rsidRDefault="00DE572A" w:rsidP="00FA54D3">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2B0CD100" w14:textId="77777777" w:rsidR="00DE572A" w:rsidRDefault="00DE572A" w:rsidP="00577EAE">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2988CC" w14:textId="77777777" w:rsidR="00DE572A" w:rsidRDefault="00DE572A" w:rsidP="00FA54D3">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sidR="00394200">
      <w:rPr>
        <w:rStyle w:val="Numerstrony"/>
        <w:noProof/>
      </w:rPr>
      <w:t>2</w:t>
    </w:r>
    <w:r>
      <w:rPr>
        <w:rStyle w:val="Numerstrony"/>
      </w:rPr>
      <w:fldChar w:fldCharType="end"/>
    </w:r>
  </w:p>
  <w:p w14:paraId="2571A21F" w14:textId="77777777" w:rsidR="00DE572A" w:rsidRDefault="00DE572A" w:rsidP="00577EAE">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054B8EB" w14:textId="77777777" w:rsidR="00110733" w:rsidRDefault="00110733">
      <w:r>
        <w:separator/>
      </w:r>
    </w:p>
  </w:footnote>
  <w:footnote w:type="continuationSeparator" w:id="0">
    <w:p w14:paraId="18C5FC3E" w14:textId="77777777" w:rsidR="00110733" w:rsidRDefault="0011073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041A75"/>
    <w:multiLevelType w:val="hybridMultilevel"/>
    <w:tmpl w:val="B08A4282"/>
    <w:lvl w:ilvl="0" w:tplc="F9A4B5C2">
      <w:start w:val="3"/>
      <w:numFmt w:val="decimal"/>
      <w:lvlText w:val="%1."/>
      <w:lvlJc w:val="left"/>
      <w:pPr>
        <w:tabs>
          <w:tab w:val="num" w:pos="1440"/>
        </w:tabs>
        <w:ind w:left="1440" w:hanging="360"/>
      </w:pPr>
      <w:rPr>
        <w:rFonts w:cs="Times New Roman" w:hint="default"/>
        <w:color w:val="auto"/>
      </w:rPr>
    </w:lvl>
    <w:lvl w:ilvl="1" w:tplc="04150019" w:tentative="1">
      <w:start w:val="1"/>
      <w:numFmt w:val="lowerLetter"/>
      <w:lvlText w:val="%2."/>
      <w:lvlJc w:val="left"/>
      <w:pPr>
        <w:tabs>
          <w:tab w:val="num" w:pos="1980"/>
        </w:tabs>
        <w:ind w:left="1980" w:hanging="360"/>
      </w:pPr>
      <w:rPr>
        <w:rFonts w:cs="Times New Roman"/>
      </w:rPr>
    </w:lvl>
    <w:lvl w:ilvl="2" w:tplc="0415001B" w:tentative="1">
      <w:start w:val="1"/>
      <w:numFmt w:val="lowerRoman"/>
      <w:lvlText w:val="%3."/>
      <w:lvlJc w:val="right"/>
      <w:pPr>
        <w:tabs>
          <w:tab w:val="num" w:pos="2700"/>
        </w:tabs>
        <w:ind w:left="2700" w:hanging="180"/>
      </w:pPr>
      <w:rPr>
        <w:rFonts w:cs="Times New Roman"/>
      </w:rPr>
    </w:lvl>
    <w:lvl w:ilvl="3" w:tplc="0415000F" w:tentative="1">
      <w:start w:val="1"/>
      <w:numFmt w:val="decimal"/>
      <w:lvlText w:val="%4."/>
      <w:lvlJc w:val="left"/>
      <w:pPr>
        <w:tabs>
          <w:tab w:val="num" w:pos="3420"/>
        </w:tabs>
        <w:ind w:left="3420" w:hanging="360"/>
      </w:pPr>
      <w:rPr>
        <w:rFonts w:cs="Times New Roman"/>
      </w:rPr>
    </w:lvl>
    <w:lvl w:ilvl="4" w:tplc="04150019" w:tentative="1">
      <w:start w:val="1"/>
      <w:numFmt w:val="lowerLetter"/>
      <w:lvlText w:val="%5."/>
      <w:lvlJc w:val="left"/>
      <w:pPr>
        <w:tabs>
          <w:tab w:val="num" w:pos="4140"/>
        </w:tabs>
        <w:ind w:left="4140" w:hanging="360"/>
      </w:pPr>
      <w:rPr>
        <w:rFonts w:cs="Times New Roman"/>
      </w:rPr>
    </w:lvl>
    <w:lvl w:ilvl="5" w:tplc="0415001B" w:tentative="1">
      <w:start w:val="1"/>
      <w:numFmt w:val="lowerRoman"/>
      <w:lvlText w:val="%6."/>
      <w:lvlJc w:val="right"/>
      <w:pPr>
        <w:tabs>
          <w:tab w:val="num" w:pos="4860"/>
        </w:tabs>
        <w:ind w:left="4860" w:hanging="180"/>
      </w:pPr>
      <w:rPr>
        <w:rFonts w:cs="Times New Roman"/>
      </w:rPr>
    </w:lvl>
    <w:lvl w:ilvl="6" w:tplc="0415000F" w:tentative="1">
      <w:start w:val="1"/>
      <w:numFmt w:val="decimal"/>
      <w:lvlText w:val="%7."/>
      <w:lvlJc w:val="left"/>
      <w:pPr>
        <w:tabs>
          <w:tab w:val="num" w:pos="5580"/>
        </w:tabs>
        <w:ind w:left="5580" w:hanging="360"/>
      </w:pPr>
      <w:rPr>
        <w:rFonts w:cs="Times New Roman"/>
      </w:rPr>
    </w:lvl>
    <w:lvl w:ilvl="7" w:tplc="04150019" w:tentative="1">
      <w:start w:val="1"/>
      <w:numFmt w:val="lowerLetter"/>
      <w:lvlText w:val="%8."/>
      <w:lvlJc w:val="left"/>
      <w:pPr>
        <w:tabs>
          <w:tab w:val="num" w:pos="6300"/>
        </w:tabs>
        <w:ind w:left="6300" w:hanging="360"/>
      </w:pPr>
      <w:rPr>
        <w:rFonts w:cs="Times New Roman"/>
      </w:rPr>
    </w:lvl>
    <w:lvl w:ilvl="8" w:tplc="0415001B" w:tentative="1">
      <w:start w:val="1"/>
      <w:numFmt w:val="lowerRoman"/>
      <w:lvlText w:val="%9."/>
      <w:lvlJc w:val="right"/>
      <w:pPr>
        <w:tabs>
          <w:tab w:val="num" w:pos="7020"/>
        </w:tabs>
        <w:ind w:left="7020" w:hanging="180"/>
      </w:pPr>
      <w:rPr>
        <w:rFonts w:cs="Times New Roman"/>
      </w:rPr>
    </w:lvl>
  </w:abstractNum>
  <w:abstractNum w:abstractNumId="1" w15:restartNumberingAfterBreak="0">
    <w:nsid w:val="05CA58FD"/>
    <w:multiLevelType w:val="hybridMultilevel"/>
    <w:tmpl w:val="1B04DDEE"/>
    <w:lvl w:ilvl="0" w:tplc="B5B09ACC">
      <w:start w:val="1"/>
      <w:numFmt w:val="decimal"/>
      <w:lvlText w:val="%1."/>
      <w:lvlJc w:val="left"/>
      <w:pPr>
        <w:ind w:left="427"/>
      </w:pPr>
      <w:rPr>
        <w:rFonts w:asciiTheme="minorHAnsi" w:eastAsia="Times New Roman" w:hAnsiTheme="minorHAnsi" w:cstheme="minorHAnsi" w:hint="default"/>
        <w:b w:val="0"/>
        <w:bCs w:val="0"/>
        <w:i w:val="0"/>
        <w:strike w:val="0"/>
        <w:dstrike w:val="0"/>
        <w:color w:val="000000"/>
        <w:sz w:val="22"/>
        <w:szCs w:val="22"/>
        <w:u w:val="none" w:color="000000"/>
        <w:bdr w:val="none" w:sz="0" w:space="0" w:color="auto"/>
        <w:shd w:val="clear" w:color="auto" w:fill="auto"/>
        <w:vertAlign w:val="baseline"/>
      </w:rPr>
    </w:lvl>
    <w:lvl w:ilvl="1" w:tplc="988CE318">
      <w:start w:val="1"/>
      <w:numFmt w:val="lowerLetter"/>
      <w:lvlText w:val="%2)"/>
      <w:lvlJc w:val="left"/>
      <w:pPr>
        <w:ind w:left="713"/>
      </w:pPr>
      <w:rPr>
        <w:rFonts w:asciiTheme="minorHAnsi" w:eastAsia="Times New Roman" w:hAnsiTheme="minorHAnsi" w:cstheme="minorHAnsi" w:hint="default"/>
        <w:b w:val="0"/>
        <w:bCs w:val="0"/>
        <w:i w:val="0"/>
        <w:strike w:val="0"/>
        <w:dstrike w:val="0"/>
        <w:color w:val="000000"/>
        <w:sz w:val="22"/>
        <w:szCs w:val="22"/>
        <w:u w:val="none" w:color="000000"/>
        <w:bdr w:val="none" w:sz="0" w:space="0" w:color="auto"/>
        <w:shd w:val="clear" w:color="auto" w:fill="auto"/>
        <w:vertAlign w:val="baseline"/>
      </w:rPr>
    </w:lvl>
    <w:lvl w:ilvl="2" w:tplc="27AC6B1C">
      <w:start w:val="1"/>
      <w:numFmt w:val="lowerRoman"/>
      <w:lvlText w:val="%3"/>
      <w:lvlJc w:val="left"/>
      <w:pPr>
        <w:ind w:left="1438"/>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8E7A431C">
      <w:start w:val="1"/>
      <w:numFmt w:val="decimal"/>
      <w:lvlText w:val="%4"/>
      <w:lvlJc w:val="left"/>
      <w:pPr>
        <w:ind w:left="2158"/>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D9729B56">
      <w:start w:val="1"/>
      <w:numFmt w:val="lowerLetter"/>
      <w:lvlText w:val="%5"/>
      <w:lvlJc w:val="left"/>
      <w:pPr>
        <w:ind w:left="2878"/>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B64053E8">
      <w:start w:val="1"/>
      <w:numFmt w:val="lowerRoman"/>
      <w:lvlText w:val="%6"/>
      <w:lvlJc w:val="left"/>
      <w:pPr>
        <w:ind w:left="3598"/>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5222705A">
      <w:start w:val="1"/>
      <w:numFmt w:val="decimal"/>
      <w:lvlText w:val="%7"/>
      <w:lvlJc w:val="left"/>
      <w:pPr>
        <w:ind w:left="4318"/>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BCEACF80">
      <w:start w:val="1"/>
      <w:numFmt w:val="lowerLetter"/>
      <w:lvlText w:val="%8"/>
      <w:lvlJc w:val="left"/>
      <w:pPr>
        <w:ind w:left="5038"/>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02E09EB0">
      <w:start w:val="1"/>
      <w:numFmt w:val="lowerRoman"/>
      <w:lvlText w:val="%9"/>
      <w:lvlJc w:val="left"/>
      <w:pPr>
        <w:ind w:left="5758"/>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06756E23"/>
    <w:multiLevelType w:val="hybridMultilevel"/>
    <w:tmpl w:val="0524ACF2"/>
    <w:lvl w:ilvl="0" w:tplc="F49A43C8">
      <w:start w:val="1"/>
      <w:numFmt w:val="decimal"/>
      <w:lvlText w:val="%1."/>
      <w:lvlJc w:val="left"/>
      <w:pPr>
        <w:tabs>
          <w:tab w:val="num" w:pos="1920"/>
        </w:tabs>
        <w:ind w:left="19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 w15:restartNumberingAfterBreak="0">
    <w:nsid w:val="0C584B3D"/>
    <w:multiLevelType w:val="hybridMultilevel"/>
    <w:tmpl w:val="4D1C9A5C"/>
    <w:lvl w:ilvl="0" w:tplc="3280C19C">
      <w:start w:val="1"/>
      <w:numFmt w:val="decimal"/>
      <w:lvlText w:val="%1."/>
      <w:lvlJc w:val="left"/>
      <w:pPr>
        <w:tabs>
          <w:tab w:val="num" w:pos="1800"/>
        </w:tabs>
        <w:ind w:left="180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 w15:restartNumberingAfterBreak="0">
    <w:nsid w:val="11D96B87"/>
    <w:multiLevelType w:val="hybridMultilevel"/>
    <w:tmpl w:val="2DAC914E"/>
    <w:lvl w:ilvl="0" w:tplc="E46C9228">
      <w:start w:val="1"/>
      <w:numFmt w:val="decimal"/>
      <w:lvlText w:val="%1."/>
      <w:lvlJc w:val="left"/>
      <w:pPr>
        <w:tabs>
          <w:tab w:val="num" w:pos="540"/>
        </w:tabs>
        <w:ind w:left="540" w:hanging="360"/>
      </w:pPr>
      <w:rPr>
        <w:rFonts w:ascii="Times New Roman" w:hAnsi="Times New Roman" w:cs="Times New Roman" w:hint="default"/>
        <w:b w:val="0"/>
        <w:sz w:val="22"/>
        <w:szCs w:val="22"/>
      </w:rPr>
    </w:lvl>
    <w:lvl w:ilvl="1" w:tplc="65BAE56A">
      <w:start w:val="1"/>
      <w:numFmt w:val="decimal"/>
      <w:lvlText w:val="%2)"/>
      <w:lvlJc w:val="left"/>
      <w:pPr>
        <w:tabs>
          <w:tab w:val="num" w:pos="1440"/>
        </w:tabs>
        <w:ind w:left="1440" w:hanging="360"/>
      </w:pPr>
      <w:rPr>
        <w:rFonts w:cs="Times New Roman" w:hint="default"/>
      </w:rPr>
    </w:lvl>
    <w:lvl w:ilvl="2" w:tplc="9E525B10">
      <w:start w:val="5"/>
      <w:numFmt w:val="decimal"/>
      <w:lvlText w:val="%3."/>
      <w:lvlJc w:val="left"/>
      <w:pPr>
        <w:tabs>
          <w:tab w:val="num" w:pos="2340"/>
        </w:tabs>
        <w:ind w:left="2340" w:hanging="360"/>
      </w:pPr>
      <w:rPr>
        <w:rFonts w:cs="Times New Roman" w:hint="default"/>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135144E7"/>
    <w:multiLevelType w:val="hybridMultilevel"/>
    <w:tmpl w:val="22AA1C1C"/>
    <w:lvl w:ilvl="0" w:tplc="CE644BF8">
      <w:start w:val="1"/>
      <w:numFmt w:val="decimal"/>
      <w:lvlText w:val="%1)"/>
      <w:lvlJc w:val="left"/>
      <w:pPr>
        <w:tabs>
          <w:tab w:val="num" w:pos="1620"/>
        </w:tabs>
        <w:ind w:left="2340" w:hanging="360"/>
      </w:pPr>
      <w:rPr>
        <w:rFonts w:ascii="Arial" w:hAnsi="Arial" w:cs="Arial" w:hint="default"/>
        <w:sz w:val="22"/>
        <w:szCs w:val="22"/>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14134569"/>
    <w:multiLevelType w:val="hybridMultilevel"/>
    <w:tmpl w:val="0612319A"/>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7" w15:restartNumberingAfterBreak="0">
    <w:nsid w:val="158C5EB0"/>
    <w:multiLevelType w:val="hybridMultilevel"/>
    <w:tmpl w:val="4790B176"/>
    <w:lvl w:ilvl="0" w:tplc="AF027D88">
      <w:start w:val="1"/>
      <w:numFmt w:val="decimal"/>
      <w:lvlText w:val="%1."/>
      <w:lvlJc w:val="left"/>
      <w:pPr>
        <w:tabs>
          <w:tab w:val="num" w:pos="1440"/>
        </w:tabs>
        <w:ind w:left="1440" w:hanging="360"/>
      </w:pPr>
      <w:rPr>
        <w:rFonts w:ascii="Times New Roman" w:hAnsi="Times New Roman" w:cs="Times New Roman" w:hint="default"/>
        <w:sz w:val="22"/>
        <w:szCs w:val="22"/>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9" w15:restartNumberingAfterBreak="0">
    <w:nsid w:val="28EB0A1B"/>
    <w:multiLevelType w:val="hybridMultilevel"/>
    <w:tmpl w:val="C97E6D56"/>
    <w:name w:val="WW8Num7222"/>
    <w:lvl w:ilvl="0" w:tplc="DEE8E9FE">
      <w:start w:val="1"/>
      <w:numFmt w:val="decimal"/>
      <w:lvlText w:val="%1."/>
      <w:lvlJc w:val="left"/>
      <w:pPr>
        <w:tabs>
          <w:tab w:val="num" w:pos="540"/>
        </w:tabs>
        <w:ind w:left="540" w:hanging="360"/>
      </w:pPr>
      <w:rPr>
        <w:rFonts w:cs="Times New Roman" w:hint="default"/>
        <w:b w:val="0"/>
        <w:color w:val="auto"/>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0" w15:restartNumberingAfterBreak="0">
    <w:nsid w:val="3074150A"/>
    <w:multiLevelType w:val="hybridMultilevel"/>
    <w:tmpl w:val="EACC1D8C"/>
    <w:lvl w:ilvl="0" w:tplc="08329F04">
      <w:start w:val="1"/>
      <w:numFmt w:val="decimal"/>
      <w:lvlText w:val="%1."/>
      <w:lvlJc w:val="left"/>
      <w:pPr>
        <w:ind w:left="720" w:hanging="360"/>
      </w:pPr>
      <w:rPr>
        <w:rFonts w:ascii="Arial" w:hAnsi="Arial" w:cs="Arial" w:hint="default"/>
        <w:sz w:val="22"/>
        <w:szCs w:val="22"/>
      </w:rPr>
    </w:lvl>
    <w:lvl w:ilvl="1" w:tplc="0FD24FDA">
      <w:start w:val="1"/>
      <w:numFmt w:val="decimal"/>
      <w:lvlText w:val="%2)"/>
      <w:lvlJc w:val="left"/>
      <w:pPr>
        <w:tabs>
          <w:tab w:val="num" w:pos="1440"/>
        </w:tabs>
        <w:ind w:left="1440" w:hanging="360"/>
      </w:pPr>
      <w:rPr>
        <w:rFonts w:cs="Times New Roman" w:hint="default"/>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1"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12" w15:restartNumberingAfterBreak="0">
    <w:nsid w:val="37CA7399"/>
    <w:multiLevelType w:val="hybridMultilevel"/>
    <w:tmpl w:val="1EEEE75E"/>
    <w:name w:val="WW8Num22224"/>
    <w:lvl w:ilvl="0" w:tplc="89863A90">
      <w:start w:val="4"/>
      <w:numFmt w:val="decimal"/>
      <w:lvlText w:val="%1."/>
      <w:lvlJc w:val="left"/>
      <w:pPr>
        <w:tabs>
          <w:tab w:val="num" w:pos="900"/>
        </w:tabs>
        <w:ind w:left="900" w:hanging="360"/>
      </w:pPr>
      <w:rPr>
        <w:rFonts w:cs="Times New Roman" w:hint="default"/>
        <w:b w:val="0"/>
        <w:sz w:val="22"/>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3" w15:restartNumberingAfterBreak="0">
    <w:nsid w:val="37D22A18"/>
    <w:multiLevelType w:val="hybridMultilevel"/>
    <w:tmpl w:val="CA907710"/>
    <w:lvl w:ilvl="0" w:tplc="04150017">
      <w:start w:val="1"/>
      <w:numFmt w:val="lowerLetter"/>
      <w:lvlText w:val="%1)"/>
      <w:lvlJc w:val="left"/>
      <w:pPr>
        <w:ind w:left="1004" w:hanging="360"/>
      </w:pPr>
      <w:rPr>
        <w:rFonts w:cs="Times New Roman"/>
      </w:rPr>
    </w:lvl>
    <w:lvl w:ilvl="1" w:tplc="04150019" w:tentative="1">
      <w:start w:val="1"/>
      <w:numFmt w:val="lowerLetter"/>
      <w:lvlText w:val="%2."/>
      <w:lvlJc w:val="left"/>
      <w:pPr>
        <w:ind w:left="1724" w:hanging="360"/>
      </w:pPr>
      <w:rPr>
        <w:rFonts w:cs="Times New Roman"/>
      </w:rPr>
    </w:lvl>
    <w:lvl w:ilvl="2" w:tplc="0415001B" w:tentative="1">
      <w:start w:val="1"/>
      <w:numFmt w:val="lowerRoman"/>
      <w:lvlText w:val="%3."/>
      <w:lvlJc w:val="right"/>
      <w:pPr>
        <w:ind w:left="2444" w:hanging="180"/>
      </w:pPr>
      <w:rPr>
        <w:rFonts w:cs="Times New Roman"/>
      </w:rPr>
    </w:lvl>
    <w:lvl w:ilvl="3" w:tplc="0415000F" w:tentative="1">
      <w:start w:val="1"/>
      <w:numFmt w:val="decimal"/>
      <w:lvlText w:val="%4."/>
      <w:lvlJc w:val="left"/>
      <w:pPr>
        <w:ind w:left="3164" w:hanging="360"/>
      </w:pPr>
      <w:rPr>
        <w:rFonts w:cs="Times New Roman"/>
      </w:rPr>
    </w:lvl>
    <w:lvl w:ilvl="4" w:tplc="04150019" w:tentative="1">
      <w:start w:val="1"/>
      <w:numFmt w:val="lowerLetter"/>
      <w:lvlText w:val="%5."/>
      <w:lvlJc w:val="left"/>
      <w:pPr>
        <w:ind w:left="3884" w:hanging="360"/>
      </w:pPr>
      <w:rPr>
        <w:rFonts w:cs="Times New Roman"/>
      </w:rPr>
    </w:lvl>
    <w:lvl w:ilvl="5" w:tplc="0415001B" w:tentative="1">
      <w:start w:val="1"/>
      <w:numFmt w:val="lowerRoman"/>
      <w:lvlText w:val="%6."/>
      <w:lvlJc w:val="right"/>
      <w:pPr>
        <w:ind w:left="4604" w:hanging="180"/>
      </w:pPr>
      <w:rPr>
        <w:rFonts w:cs="Times New Roman"/>
      </w:rPr>
    </w:lvl>
    <w:lvl w:ilvl="6" w:tplc="0415000F" w:tentative="1">
      <w:start w:val="1"/>
      <w:numFmt w:val="decimal"/>
      <w:lvlText w:val="%7."/>
      <w:lvlJc w:val="left"/>
      <w:pPr>
        <w:ind w:left="5324" w:hanging="360"/>
      </w:pPr>
      <w:rPr>
        <w:rFonts w:cs="Times New Roman"/>
      </w:rPr>
    </w:lvl>
    <w:lvl w:ilvl="7" w:tplc="04150019" w:tentative="1">
      <w:start w:val="1"/>
      <w:numFmt w:val="lowerLetter"/>
      <w:lvlText w:val="%8."/>
      <w:lvlJc w:val="left"/>
      <w:pPr>
        <w:ind w:left="6044" w:hanging="360"/>
      </w:pPr>
      <w:rPr>
        <w:rFonts w:cs="Times New Roman"/>
      </w:rPr>
    </w:lvl>
    <w:lvl w:ilvl="8" w:tplc="0415001B" w:tentative="1">
      <w:start w:val="1"/>
      <w:numFmt w:val="lowerRoman"/>
      <w:lvlText w:val="%9."/>
      <w:lvlJc w:val="right"/>
      <w:pPr>
        <w:ind w:left="6764" w:hanging="180"/>
      </w:pPr>
      <w:rPr>
        <w:rFonts w:cs="Times New Roman"/>
      </w:rPr>
    </w:lvl>
  </w:abstractNum>
  <w:abstractNum w:abstractNumId="14" w15:restartNumberingAfterBreak="0">
    <w:nsid w:val="39A1194A"/>
    <w:multiLevelType w:val="hybridMultilevel"/>
    <w:tmpl w:val="A9C6AE14"/>
    <w:lvl w:ilvl="0" w:tplc="C4CEB052">
      <w:start w:val="4"/>
      <w:numFmt w:val="decimal"/>
      <w:lvlText w:val="%1."/>
      <w:lvlJc w:val="left"/>
      <w:pPr>
        <w:tabs>
          <w:tab w:val="num" w:pos="1440"/>
        </w:tabs>
        <w:ind w:left="1440" w:hanging="360"/>
      </w:pPr>
      <w:rPr>
        <w:rFonts w:cs="Times New Roman" w:hint="default"/>
        <w:color w:val="auto"/>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3A022B59"/>
    <w:multiLevelType w:val="hybridMultilevel"/>
    <w:tmpl w:val="AA60D314"/>
    <w:lvl w:ilvl="0" w:tplc="E8408BF0">
      <w:start w:val="1"/>
      <w:numFmt w:val="decimal"/>
      <w:lvlText w:val="%1."/>
      <w:lvlJc w:val="left"/>
      <w:pPr>
        <w:ind w:left="358"/>
      </w:pPr>
      <w:rPr>
        <w:rFonts w:asciiTheme="minorHAnsi" w:eastAsia="Times New Roman" w:hAnsiTheme="minorHAnsi" w:cstheme="minorHAnsi" w:hint="default"/>
        <w:b w:val="0"/>
        <w:bCs w:val="0"/>
        <w:i w:val="0"/>
        <w:strike w:val="0"/>
        <w:dstrike w:val="0"/>
        <w:color w:val="000000"/>
        <w:sz w:val="22"/>
        <w:szCs w:val="22"/>
        <w:u w:val="none" w:color="000000"/>
        <w:bdr w:val="none" w:sz="0" w:space="0" w:color="auto"/>
        <w:shd w:val="clear" w:color="auto" w:fill="auto"/>
        <w:vertAlign w:val="baseline"/>
      </w:rPr>
    </w:lvl>
    <w:lvl w:ilvl="1" w:tplc="92C03EBE">
      <w:start w:val="1"/>
      <w:numFmt w:val="lowerLetter"/>
      <w:lvlText w:val="%2)"/>
      <w:lvlJc w:val="left"/>
      <w:pPr>
        <w:ind w:left="713"/>
      </w:pPr>
      <w:rPr>
        <w:rFonts w:asciiTheme="minorHAnsi" w:eastAsia="Times New Roman" w:hAnsiTheme="minorHAnsi" w:cstheme="minorHAnsi" w:hint="default"/>
        <w:b w:val="0"/>
        <w:bCs w:val="0"/>
        <w:i w:val="0"/>
        <w:strike w:val="0"/>
        <w:dstrike w:val="0"/>
        <w:color w:val="000000"/>
        <w:sz w:val="22"/>
        <w:szCs w:val="22"/>
        <w:u w:val="none" w:color="000000"/>
        <w:bdr w:val="none" w:sz="0" w:space="0" w:color="auto"/>
        <w:shd w:val="clear" w:color="auto" w:fill="auto"/>
        <w:vertAlign w:val="baseline"/>
      </w:rPr>
    </w:lvl>
    <w:lvl w:ilvl="2" w:tplc="20C2034E">
      <w:start w:val="1"/>
      <w:numFmt w:val="lowerLetter"/>
      <w:lvlText w:val="%3)"/>
      <w:lvlJc w:val="left"/>
      <w:pPr>
        <w:ind w:left="1070"/>
      </w:pPr>
      <w:rPr>
        <w:rFonts w:asciiTheme="minorHAnsi" w:eastAsia="Times New Roman" w:hAnsiTheme="minorHAnsi" w:cstheme="minorHAnsi" w:hint="default"/>
        <w:b w:val="0"/>
        <w:bCs w:val="0"/>
        <w:i w:val="0"/>
        <w:strike w:val="0"/>
        <w:dstrike w:val="0"/>
        <w:color w:val="000000"/>
        <w:sz w:val="22"/>
        <w:szCs w:val="22"/>
        <w:u w:val="none" w:color="000000"/>
        <w:bdr w:val="none" w:sz="0" w:space="0" w:color="auto"/>
        <w:shd w:val="clear" w:color="auto" w:fill="auto"/>
        <w:vertAlign w:val="baseline"/>
      </w:rPr>
    </w:lvl>
    <w:lvl w:ilvl="3" w:tplc="E0D27110">
      <w:start w:val="1"/>
      <w:numFmt w:val="bullet"/>
      <w:lvlText w:val="–"/>
      <w:lvlJc w:val="left"/>
      <w:pPr>
        <w:ind w:left="14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DC4FA82">
      <w:start w:val="1"/>
      <w:numFmt w:val="bullet"/>
      <w:lvlText w:val="o"/>
      <w:lvlJc w:val="left"/>
      <w:pPr>
        <w:ind w:left="215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2B46FB8">
      <w:start w:val="1"/>
      <w:numFmt w:val="bullet"/>
      <w:lvlText w:val="▪"/>
      <w:lvlJc w:val="left"/>
      <w:pPr>
        <w:ind w:left="287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6201C38">
      <w:start w:val="1"/>
      <w:numFmt w:val="bullet"/>
      <w:lvlText w:val="•"/>
      <w:lvlJc w:val="left"/>
      <w:pPr>
        <w:ind w:left="35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9D4F160">
      <w:start w:val="1"/>
      <w:numFmt w:val="bullet"/>
      <w:lvlText w:val="o"/>
      <w:lvlJc w:val="left"/>
      <w:pPr>
        <w:ind w:left="43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9204558">
      <w:start w:val="1"/>
      <w:numFmt w:val="bullet"/>
      <w:lvlText w:val="▪"/>
      <w:lvlJc w:val="left"/>
      <w:pPr>
        <w:ind w:left="503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6" w15:restartNumberingAfterBreak="0">
    <w:nsid w:val="43821704"/>
    <w:multiLevelType w:val="hybridMultilevel"/>
    <w:tmpl w:val="6220D2CE"/>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7" w15:restartNumberingAfterBreak="0">
    <w:nsid w:val="43956D61"/>
    <w:multiLevelType w:val="hybridMultilevel"/>
    <w:tmpl w:val="E7180E78"/>
    <w:name w:val="WW8Num12322222"/>
    <w:lvl w:ilvl="0" w:tplc="E06C32C8">
      <w:start w:val="1"/>
      <w:numFmt w:val="decimal"/>
      <w:lvlText w:val="%1)"/>
      <w:lvlJc w:val="left"/>
      <w:pPr>
        <w:tabs>
          <w:tab w:val="num" w:pos="2340"/>
        </w:tabs>
        <w:ind w:left="2340" w:hanging="360"/>
      </w:pPr>
      <w:rPr>
        <w:rFonts w:cs="Times New Roman" w:hint="default"/>
        <w:b/>
      </w:rPr>
    </w:lvl>
    <w:lvl w:ilvl="1" w:tplc="A69C2D04">
      <w:start w:val="2"/>
      <w:numFmt w:val="decimal"/>
      <w:lvlText w:val="%2)"/>
      <w:lvlJc w:val="left"/>
      <w:pPr>
        <w:tabs>
          <w:tab w:val="num" w:pos="1440"/>
        </w:tabs>
        <w:ind w:left="1440" w:hanging="360"/>
      </w:pPr>
      <w:rPr>
        <w:rFonts w:cs="Times New Roman" w:hint="default"/>
        <w:b/>
        <w:color w:val="auto"/>
      </w:rPr>
    </w:lvl>
    <w:lvl w:ilvl="2" w:tplc="878C6A2C">
      <w:start w:val="1"/>
      <w:numFmt w:val="decimal"/>
      <w:lvlText w:val="%3)"/>
      <w:lvlJc w:val="left"/>
      <w:pPr>
        <w:tabs>
          <w:tab w:val="num" w:pos="2340"/>
        </w:tabs>
        <w:ind w:left="2340" w:hanging="360"/>
      </w:pPr>
      <w:rPr>
        <w:rFonts w:ascii="Arial" w:hAnsi="Arial" w:cs="Arial" w:hint="default"/>
        <w:b w:val="0"/>
        <w:sz w:val="22"/>
        <w:szCs w:val="22"/>
      </w:rPr>
    </w:lvl>
    <w:lvl w:ilvl="3" w:tplc="4698A83E">
      <w:start w:val="1"/>
      <w:numFmt w:val="bullet"/>
      <w:lvlText w:val=""/>
      <w:lvlJc w:val="left"/>
      <w:pPr>
        <w:tabs>
          <w:tab w:val="num" w:pos="2880"/>
        </w:tabs>
        <w:ind w:left="2880" w:hanging="360"/>
      </w:pPr>
      <w:rPr>
        <w:rFonts w:ascii="Symbol" w:hAnsi="Symbol" w:hint="default"/>
        <w:b/>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8" w15:restartNumberingAfterBreak="0">
    <w:nsid w:val="473E5306"/>
    <w:multiLevelType w:val="hybridMultilevel"/>
    <w:tmpl w:val="CBB8D936"/>
    <w:lvl w:ilvl="0" w:tplc="AB0670D4">
      <w:start w:val="1"/>
      <w:numFmt w:val="decimal"/>
      <w:lvlText w:val="%1."/>
      <w:lvlJc w:val="left"/>
      <w:pPr>
        <w:ind w:left="358"/>
      </w:pPr>
      <w:rPr>
        <w:rFonts w:asciiTheme="minorHAnsi" w:eastAsia="Times New Roman" w:hAnsiTheme="minorHAnsi" w:cstheme="minorHAnsi" w:hint="default"/>
        <w:b w:val="0"/>
        <w:bCs w:val="0"/>
        <w:i w:val="0"/>
        <w:strike w:val="0"/>
        <w:dstrike w:val="0"/>
        <w:color w:val="000000"/>
        <w:sz w:val="22"/>
        <w:szCs w:val="22"/>
        <w:u w:val="none" w:color="000000"/>
        <w:bdr w:val="none" w:sz="0" w:space="0" w:color="auto"/>
        <w:shd w:val="clear" w:color="auto" w:fill="auto"/>
        <w:vertAlign w:val="baseline"/>
      </w:rPr>
    </w:lvl>
    <w:lvl w:ilvl="1" w:tplc="6B9A82CC">
      <w:start w:val="1"/>
      <w:numFmt w:val="lowerLetter"/>
      <w:lvlText w:val="%2)"/>
      <w:lvlJc w:val="left"/>
      <w:pPr>
        <w:ind w:left="713"/>
      </w:pPr>
      <w:rPr>
        <w:rFonts w:asciiTheme="minorHAnsi" w:eastAsia="Times New Roman" w:hAnsiTheme="minorHAnsi" w:cstheme="minorHAnsi" w:hint="default"/>
        <w:b w:val="0"/>
        <w:bCs w:val="0"/>
        <w:i w:val="0"/>
        <w:strike w:val="0"/>
        <w:dstrike w:val="0"/>
        <w:color w:val="000000"/>
        <w:sz w:val="22"/>
        <w:szCs w:val="22"/>
        <w:u w:val="none" w:color="000000"/>
        <w:bdr w:val="none" w:sz="0" w:space="0" w:color="auto"/>
        <w:shd w:val="clear" w:color="auto" w:fill="auto"/>
        <w:vertAlign w:val="baseline"/>
      </w:rPr>
    </w:lvl>
    <w:lvl w:ilvl="2" w:tplc="1A6E4BF8">
      <w:start w:val="1"/>
      <w:numFmt w:val="lowerRoman"/>
      <w:lvlText w:val="%3"/>
      <w:lvlJc w:val="left"/>
      <w:pPr>
        <w:ind w:left="1438"/>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D9BC86F0">
      <w:start w:val="1"/>
      <w:numFmt w:val="decimal"/>
      <w:lvlText w:val="%4"/>
      <w:lvlJc w:val="left"/>
      <w:pPr>
        <w:ind w:left="2158"/>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36A020B0">
      <w:start w:val="1"/>
      <w:numFmt w:val="lowerLetter"/>
      <w:lvlText w:val="%5"/>
      <w:lvlJc w:val="left"/>
      <w:pPr>
        <w:ind w:left="2878"/>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4148F1F8">
      <w:start w:val="1"/>
      <w:numFmt w:val="lowerRoman"/>
      <w:lvlText w:val="%6"/>
      <w:lvlJc w:val="left"/>
      <w:pPr>
        <w:ind w:left="3598"/>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73701290">
      <w:start w:val="1"/>
      <w:numFmt w:val="decimal"/>
      <w:lvlText w:val="%7"/>
      <w:lvlJc w:val="left"/>
      <w:pPr>
        <w:ind w:left="4318"/>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8318C264">
      <w:start w:val="1"/>
      <w:numFmt w:val="lowerLetter"/>
      <w:lvlText w:val="%8"/>
      <w:lvlJc w:val="left"/>
      <w:pPr>
        <w:ind w:left="5038"/>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12B88BF6">
      <w:start w:val="1"/>
      <w:numFmt w:val="lowerRoman"/>
      <w:lvlText w:val="%9"/>
      <w:lvlJc w:val="left"/>
      <w:pPr>
        <w:ind w:left="5758"/>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19" w15:restartNumberingAfterBreak="0">
    <w:nsid w:val="48CC0A10"/>
    <w:multiLevelType w:val="hybridMultilevel"/>
    <w:tmpl w:val="5658D0E6"/>
    <w:lvl w:ilvl="0" w:tplc="FFFFFFFF">
      <w:start w:val="1"/>
      <w:numFmt w:val="decimal"/>
      <w:lvlText w:val="%1)"/>
      <w:lvlJc w:val="left"/>
      <w:pPr>
        <w:tabs>
          <w:tab w:val="num" w:pos="1440"/>
        </w:tabs>
        <w:ind w:left="1440" w:hanging="360"/>
      </w:pPr>
      <w:rPr>
        <w:rFonts w:cs="Times New Roman" w:hint="default"/>
      </w:rPr>
    </w:lvl>
    <w:lvl w:ilvl="1" w:tplc="F08840E4">
      <w:start w:val="1"/>
      <w:numFmt w:val="lowerLetter"/>
      <w:lvlText w:val="%2)"/>
      <w:lvlJc w:val="left"/>
      <w:pPr>
        <w:tabs>
          <w:tab w:val="num" w:pos="1440"/>
        </w:tabs>
        <w:ind w:left="1440" w:hanging="360"/>
      </w:pPr>
      <w:rPr>
        <w:rFonts w:ascii="Arial" w:hAnsi="Arial" w:cs="Times New Roman" w:hint="default"/>
        <w:sz w:val="22"/>
        <w:szCs w:val="22"/>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20" w15:restartNumberingAfterBreak="0">
    <w:nsid w:val="531812A8"/>
    <w:multiLevelType w:val="hybridMultilevel"/>
    <w:tmpl w:val="330A83D0"/>
    <w:lvl w:ilvl="0" w:tplc="6DBE7CDA">
      <w:start w:val="1"/>
      <w:numFmt w:val="decimal"/>
      <w:lvlText w:val="%1."/>
      <w:lvlJc w:val="left"/>
      <w:pPr>
        <w:ind w:left="720" w:hanging="360"/>
      </w:pPr>
      <w:rPr>
        <w:rFonts w:eastAsia="Times New Roman" w:cs="Times New Roman"/>
        <w:b w:val="0"/>
        <w:i w:val="0"/>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21" w15:restartNumberingAfterBreak="0">
    <w:nsid w:val="554A4A07"/>
    <w:multiLevelType w:val="hybridMultilevel"/>
    <w:tmpl w:val="5498C27E"/>
    <w:lvl w:ilvl="0" w:tplc="D77EA94E">
      <w:start w:val="1"/>
      <w:numFmt w:val="decimal"/>
      <w:lvlText w:val="%1."/>
      <w:lvlJc w:val="left"/>
      <w:pPr>
        <w:ind w:left="644" w:hanging="360"/>
      </w:pPr>
      <w:rPr>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2" w15:restartNumberingAfterBreak="0">
    <w:nsid w:val="572036F0"/>
    <w:multiLevelType w:val="multilevel"/>
    <w:tmpl w:val="1C7C226C"/>
    <w:lvl w:ilvl="0">
      <w:start w:val="1"/>
      <w:numFmt w:val="decimal"/>
      <w:lvlText w:val="%1."/>
      <w:lvlJc w:val="left"/>
      <w:pPr>
        <w:ind w:left="360" w:hanging="360"/>
      </w:pPr>
      <w:rPr>
        <w:rFonts w:ascii="Times New Roman" w:hAnsi="Times New Roman" w:cs="Times New Roman" w:hint="default"/>
        <w:b w:val="0"/>
      </w:rPr>
    </w:lvl>
    <w:lvl w:ilvl="1">
      <w:start w:val="1"/>
      <w:numFmt w:val="lowerLetter"/>
      <w:lvlText w:val="%2."/>
      <w:lvlJc w:val="left"/>
      <w:pPr>
        <w:ind w:left="1080" w:hanging="360"/>
      </w:pPr>
      <w:rPr>
        <w:rFonts w:cs="Times New Roman"/>
      </w:rPr>
    </w:lvl>
    <w:lvl w:ilvl="2">
      <w:start w:val="1"/>
      <w:numFmt w:val="lowerRoman"/>
      <w:lvlText w:val="%3."/>
      <w:lvlJc w:val="right"/>
      <w:pPr>
        <w:ind w:left="1800" w:hanging="180"/>
      </w:pPr>
      <w:rPr>
        <w:rFonts w:cs="Times New Roman"/>
      </w:rPr>
    </w:lvl>
    <w:lvl w:ilvl="3">
      <w:start w:val="1"/>
      <w:numFmt w:val="decimal"/>
      <w:lvlText w:val="%4."/>
      <w:lvlJc w:val="left"/>
      <w:pPr>
        <w:ind w:left="2520" w:hanging="360"/>
      </w:pPr>
      <w:rPr>
        <w:rFonts w:cs="Times New Roman"/>
      </w:rPr>
    </w:lvl>
    <w:lvl w:ilvl="4">
      <w:start w:val="1"/>
      <w:numFmt w:val="lowerLetter"/>
      <w:lvlText w:val="%5."/>
      <w:lvlJc w:val="left"/>
      <w:pPr>
        <w:ind w:left="3240" w:hanging="360"/>
      </w:pPr>
      <w:rPr>
        <w:rFonts w:cs="Times New Roman"/>
      </w:rPr>
    </w:lvl>
    <w:lvl w:ilvl="5">
      <w:start w:val="1"/>
      <w:numFmt w:val="lowerRoman"/>
      <w:lvlText w:val="%6."/>
      <w:lvlJc w:val="right"/>
      <w:pPr>
        <w:ind w:left="3960" w:hanging="180"/>
      </w:pPr>
      <w:rPr>
        <w:rFonts w:cs="Times New Roman"/>
      </w:rPr>
    </w:lvl>
    <w:lvl w:ilvl="6">
      <w:start w:val="1"/>
      <w:numFmt w:val="decimal"/>
      <w:lvlText w:val="%7."/>
      <w:lvlJc w:val="left"/>
      <w:pPr>
        <w:ind w:left="4680" w:hanging="360"/>
      </w:pPr>
      <w:rPr>
        <w:rFonts w:cs="Times New Roman"/>
      </w:rPr>
    </w:lvl>
    <w:lvl w:ilvl="7">
      <w:start w:val="1"/>
      <w:numFmt w:val="lowerLetter"/>
      <w:lvlText w:val="%8."/>
      <w:lvlJc w:val="left"/>
      <w:pPr>
        <w:ind w:left="5400" w:hanging="360"/>
      </w:pPr>
      <w:rPr>
        <w:rFonts w:cs="Times New Roman"/>
      </w:rPr>
    </w:lvl>
    <w:lvl w:ilvl="8">
      <w:start w:val="1"/>
      <w:numFmt w:val="lowerRoman"/>
      <w:lvlText w:val="%9."/>
      <w:lvlJc w:val="right"/>
      <w:pPr>
        <w:ind w:left="6120" w:hanging="180"/>
      </w:pPr>
      <w:rPr>
        <w:rFonts w:cs="Times New Roman"/>
      </w:rPr>
    </w:lvl>
  </w:abstractNum>
  <w:abstractNum w:abstractNumId="23" w15:restartNumberingAfterBreak="0">
    <w:nsid w:val="5A496C3A"/>
    <w:multiLevelType w:val="hybridMultilevel"/>
    <w:tmpl w:val="7C9CE198"/>
    <w:name w:val="WW8Num7223"/>
    <w:lvl w:ilvl="0" w:tplc="067AB990">
      <w:start w:val="1"/>
      <w:numFmt w:val="decimal"/>
      <w:lvlText w:val="%1."/>
      <w:lvlJc w:val="left"/>
      <w:pPr>
        <w:tabs>
          <w:tab w:val="num" w:pos="360"/>
        </w:tabs>
        <w:ind w:left="360" w:hanging="360"/>
      </w:pPr>
      <w:rPr>
        <w:rFonts w:ascii="Times New Roman" w:hAnsi="Times New Roman" w:cs="Times New Roman" w:hint="default"/>
        <w:sz w:val="22"/>
        <w:szCs w:val="22"/>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4" w15:restartNumberingAfterBreak="0">
    <w:nsid w:val="5D71002F"/>
    <w:multiLevelType w:val="hybridMultilevel"/>
    <w:tmpl w:val="EBD608BA"/>
    <w:lvl w:ilvl="0" w:tplc="AA260FD0">
      <w:start w:val="1"/>
      <w:numFmt w:val="decimal"/>
      <w:lvlText w:val="%1"/>
      <w:lvlJc w:val="left"/>
      <w:pPr>
        <w:ind w:left="3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3C2A70CC">
      <w:start w:val="1"/>
      <w:numFmt w:val="decimal"/>
      <w:lvlText w:val="%2)"/>
      <w:lvlJc w:val="left"/>
      <w:pPr>
        <w:ind w:left="713"/>
      </w:pPr>
      <w:rPr>
        <w:rFonts w:asciiTheme="minorHAnsi" w:eastAsia="Times New Roman" w:hAnsiTheme="minorHAnsi" w:cstheme="minorHAnsi" w:hint="default"/>
        <w:b w:val="0"/>
        <w:bCs w:val="0"/>
        <w:i w:val="0"/>
        <w:strike w:val="0"/>
        <w:dstrike w:val="0"/>
        <w:color w:val="000000"/>
        <w:sz w:val="22"/>
        <w:szCs w:val="22"/>
        <w:u w:val="none" w:color="000000"/>
        <w:bdr w:val="none" w:sz="0" w:space="0" w:color="auto"/>
        <w:shd w:val="clear" w:color="auto" w:fill="auto"/>
        <w:vertAlign w:val="baseline"/>
      </w:rPr>
    </w:lvl>
    <w:lvl w:ilvl="2" w:tplc="A262F480">
      <w:start w:val="1"/>
      <w:numFmt w:val="lowerRoman"/>
      <w:lvlText w:val="%3"/>
      <w:lvlJc w:val="left"/>
      <w:pPr>
        <w:ind w:left="1438"/>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764A50E2">
      <w:start w:val="1"/>
      <w:numFmt w:val="decimal"/>
      <w:lvlText w:val="%4"/>
      <w:lvlJc w:val="left"/>
      <w:pPr>
        <w:ind w:left="2158"/>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4D58B610">
      <w:start w:val="1"/>
      <w:numFmt w:val="lowerLetter"/>
      <w:lvlText w:val="%5"/>
      <w:lvlJc w:val="left"/>
      <w:pPr>
        <w:ind w:left="2878"/>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285A47E2">
      <w:start w:val="1"/>
      <w:numFmt w:val="lowerRoman"/>
      <w:lvlText w:val="%6"/>
      <w:lvlJc w:val="left"/>
      <w:pPr>
        <w:ind w:left="3598"/>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40E89084">
      <w:start w:val="1"/>
      <w:numFmt w:val="decimal"/>
      <w:lvlText w:val="%7"/>
      <w:lvlJc w:val="left"/>
      <w:pPr>
        <w:ind w:left="4318"/>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87CE56D0">
      <w:start w:val="1"/>
      <w:numFmt w:val="lowerLetter"/>
      <w:lvlText w:val="%8"/>
      <w:lvlJc w:val="left"/>
      <w:pPr>
        <w:ind w:left="5038"/>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E83ABC46">
      <w:start w:val="1"/>
      <w:numFmt w:val="lowerRoman"/>
      <w:lvlText w:val="%9"/>
      <w:lvlJc w:val="left"/>
      <w:pPr>
        <w:ind w:left="5758"/>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25" w15:restartNumberingAfterBreak="0">
    <w:nsid w:val="5EEB2DFD"/>
    <w:multiLevelType w:val="multilevel"/>
    <w:tmpl w:val="FFFFFFFF"/>
    <w:lvl w:ilvl="0">
      <w:start w:val="1"/>
      <w:numFmt w:val="decimal"/>
      <w:lvlText w:val="%1."/>
      <w:lvlJc w:val="left"/>
      <w:pPr>
        <w:ind w:left="540" w:hanging="360"/>
      </w:pPr>
      <w:rPr>
        <w:rFonts w:ascii="Trebuchet MS" w:hAnsi="Trebuchet MS" w:cs="Times New Roman"/>
        <w:sz w:val="22"/>
      </w:rPr>
    </w:lvl>
    <w:lvl w:ilvl="1">
      <w:start w:val="1"/>
      <w:numFmt w:val="lowerLetter"/>
      <w:lvlText w:val="%2."/>
      <w:lvlJc w:val="left"/>
      <w:pPr>
        <w:ind w:left="60" w:hanging="360"/>
      </w:pPr>
      <w:rPr>
        <w:rFonts w:cs="Times New Roman"/>
      </w:rPr>
    </w:lvl>
    <w:lvl w:ilvl="2">
      <w:start w:val="1"/>
      <w:numFmt w:val="lowerRoman"/>
      <w:lvlText w:val="%3."/>
      <w:lvlJc w:val="right"/>
      <w:pPr>
        <w:ind w:left="780" w:hanging="180"/>
      </w:pPr>
      <w:rPr>
        <w:rFonts w:cs="Times New Roman"/>
      </w:rPr>
    </w:lvl>
    <w:lvl w:ilvl="3">
      <w:start w:val="1"/>
      <w:numFmt w:val="decimal"/>
      <w:lvlText w:val="%4."/>
      <w:lvlJc w:val="left"/>
      <w:pPr>
        <w:ind w:left="1500" w:hanging="360"/>
      </w:pPr>
      <w:rPr>
        <w:rFonts w:cs="Times New Roman"/>
      </w:rPr>
    </w:lvl>
    <w:lvl w:ilvl="4">
      <w:start w:val="1"/>
      <w:numFmt w:val="lowerLetter"/>
      <w:lvlText w:val="%5."/>
      <w:lvlJc w:val="left"/>
      <w:pPr>
        <w:ind w:left="2220" w:hanging="360"/>
      </w:pPr>
      <w:rPr>
        <w:rFonts w:cs="Times New Roman"/>
      </w:rPr>
    </w:lvl>
    <w:lvl w:ilvl="5">
      <w:start w:val="1"/>
      <w:numFmt w:val="lowerRoman"/>
      <w:lvlText w:val="%6."/>
      <w:lvlJc w:val="right"/>
      <w:pPr>
        <w:ind w:left="2940" w:hanging="180"/>
      </w:pPr>
      <w:rPr>
        <w:rFonts w:cs="Times New Roman"/>
      </w:rPr>
    </w:lvl>
    <w:lvl w:ilvl="6">
      <w:start w:val="1"/>
      <w:numFmt w:val="decimal"/>
      <w:lvlText w:val="%7."/>
      <w:lvlJc w:val="left"/>
      <w:pPr>
        <w:ind w:left="3660" w:hanging="360"/>
      </w:pPr>
      <w:rPr>
        <w:rFonts w:cs="Times New Roman"/>
      </w:rPr>
    </w:lvl>
    <w:lvl w:ilvl="7">
      <w:start w:val="1"/>
      <w:numFmt w:val="lowerLetter"/>
      <w:lvlText w:val="%8."/>
      <w:lvlJc w:val="left"/>
      <w:pPr>
        <w:ind w:left="4380" w:hanging="360"/>
      </w:pPr>
      <w:rPr>
        <w:rFonts w:cs="Times New Roman"/>
      </w:rPr>
    </w:lvl>
    <w:lvl w:ilvl="8">
      <w:start w:val="1"/>
      <w:numFmt w:val="lowerRoman"/>
      <w:lvlText w:val="%9."/>
      <w:lvlJc w:val="right"/>
      <w:pPr>
        <w:ind w:left="5100" w:hanging="180"/>
      </w:pPr>
      <w:rPr>
        <w:rFonts w:cs="Times New Roman"/>
      </w:rPr>
    </w:lvl>
  </w:abstractNum>
  <w:abstractNum w:abstractNumId="26" w15:restartNumberingAfterBreak="0">
    <w:nsid w:val="602E1F05"/>
    <w:multiLevelType w:val="hybridMultilevel"/>
    <w:tmpl w:val="2E68929A"/>
    <w:name w:val="WW8Num7224"/>
    <w:lvl w:ilvl="0" w:tplc="CA4081BA">
      <w:start w:val="1"/>
      <w:numFmt w:val="decimal"/>
      <w:lvlText w:val="%1."/>
      <w:lvlJc w:val="left"/>
      <w:pPr>
        <w:tabs>
          <w:tab w:val="num" w:pos="360"/>
        </w:tabs>
        <w:ind w:left="360" w:hanging="360"/>
      </w:pPr>
      <w:rPr>
        <w:rFonts w:cs="Times New Roman" w:hint="default"/>
        <w:b w:val="0"/>
        <w:color w:val="auto"/>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7" w15:restartNumberingAfterBreak="0">
    <w:nsid w:val="60975DCA"/>
    <w:multiLevelType w:val="multilevel"/>
    <w:tmpl w:val="54EEC5E6"/>
    <w:lvl w:ilvl="0">
      <w:start w:val="1"/>
      <w:numFmt w:val="lowerLetter"/>
      <w:lvlText w:val="%1)"/>
      <w:lvlJc w:val="left"/>
      <w:pPr>
        <w:tabs>
          <w:tab w:val="num" w:pos="735"/>
        </w:tabs>
        <w:ind w:left="735" w:hanging="375"/>
      </w:pPr>
      <w:rPr>
        <w:rFonts w:ascii="Times New Roman" w:hAnsi="Times New Roman" w:cs="Times New Roman" w:hint="default"/>
      </w:rPr>
    </w:lvl>
    <w:lvl w:ilvl="1">
      <w:start w:val="1"/>
      <w:numFmt w:val="decimal"/>
      <w:lvlText w:val="%2."/>
      <w:lvlJc w:val="left"/>
      <w:pPr>
        <w:tabs>
          <w:tab w:val="num" w:pos="1437"/>
        </w:tabs>
        <w:ind w:left="1437" w:hanging="357"/>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8" w15:restartNumberingAfterBreak="0">
    <w:nsid w:val="64D22359"/>
    <w:multiLevelType w:val="hybridMultilevel"/>
    <w:tmpl w:val="83468E48"/>
    <w:lvl w:ilvl="0" w:tplc="921E16CA">
      <w:start w:val="1"/>
      <w:numFmt w:val="decimal"/>
      <w:lvlText w:val="%1"/>
      <w:lvlJc w:val="left"/>
      <w:pPr>
        <w:ind w:left="3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C93CA31E">
      <w:start w:val="1"/>
      <w:numFmt w:val="decimal"/>
      <w:lvlText w:val="%2)"/>
      <w:lvlJc w:val="left"/>
      <w:pPr>
        <w:ind w:left="713"/>
      </w:pPr>
      <w:rPr>
        <w:rFonts w:asciiTheme="minorHAnsi" w:eastAsia="Times New Roman" w:hAnsiTheme="minorHAnsi" w:cstheme="minorHAnsi" w:hint="default"/>
        <w:b w:val="0"/>
        <w:bCs w:val="0"/>
        <w:i w:val="0"/>
        <w:strike w:val="0"/>
        <w:dstrike w:val="0"/>
        <w:color w:val="000000"/>
        <w:sz w:val="22"/>
        <w:szCs w:val="22"/>
        <w:u w:val="none" w:color="000000"/>
        <w:bdr w:val="none" w:sz="0" w:space="0" w:color="auto"/>
        <w:shd w:val="clear" w:color="auto" w:fill="auto"/>
        <w:vertAlign w:val="baseline"/>
      </w:rPr>
    </w:lvl>
    <w:lvl w:ilvl="2" w:tplc="04D600F8">
      <w:start w:val="1"/>
      <w:numFmt w:val="lowerRoman"/>
      <w:lvlText w:val="%3"/>
      <w:lvlJc w:val="left"/>
      <w:pPr>
        <w:ind w:left="1438"/>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7E6424B2">
      <w:start w:val="1"/>
      <w:numFmt w:val="decimal"/>
      <w:lvlText w:val="%4"/>
      <w:lvlJc w:val="left"/>
      <w:pPr>
        <w:ind w:left="2158"/>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25905F8E">
      <w:start w:val="1"/>
      <w:numFmt w:val="lowerLetter"/>
      <w:lvlText w:val="%5"/>
      <w:lvlJc w:val="left"/>
      <w:pPr>
        <w:ind w:left="2878"/>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3760C802">
      <w:start w:val="1"/>
      <w:numFmt w:val="lowerRoman"/>
      <w:lvlText w:val="%6"/>
      <w:lvlJc w:val="left"/>
      <w:pPr>
        <w:ind w:left="3598"/>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6C0C661C">
      <w:start w:val="1"/>
      <w:numFmt w:val="decimal"/>
      <w:lvlText w:val="%7"/>
      <w:lvlJc w:val="left"/>
      <w:pPr>
        <w:ind w:left="4318"/>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D52A463E">
      <w:start w:val="1"/>
      <w:numFmt w:val="lowerLetter"/>
      <w:lvlText w:val="%8"/>
      <w:lvlJc w:val="left"/>
      <w:pPr>
        <w:ind w:left="5038"/>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05C8124E">
      <w:start w:val="1"/>
      <w:numFmt w:val="lowerRoman"/>
      <w:lvlText w:val="%9"/>
      <w:lvlJc w:val="left"/>
      <w:pPr>
        <w:ind w:left="5758"/>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29" w15:restartNumberingAfterBreak="0">
    <w:nsid w:val="65251767"/>
    <w:multiLevelType w:val="hybridMultilevel"/>
    <w:tmpl w:val="1204962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8705316"/>
    <w:multiLevelType w:val="hybridMultilevel"/>
    <w:tmpl w:val="9A5C56E4"/>
    <w:lvl w:ilvl="0" w:tplc="0415000F">
      <w:start w:val="1"/>
      <w:numFmt w:val="decimal"/>
      <w:lvlText w:val="%1."/>
      <w:lvlJc w:val="left"/>
      <w:pPr>
        <w:tabs>
          <w:tab w:val="num" w:pos="720"/>
        </w:tabs>
        <w:ind w:left="720" w:hanging="360"/>
      </w:pPr>
      <w:rPr>
        <w:rFonts w:cs="Times New Roman"/>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1" w15:restartNumberingAfterBreak="0">
    <w:nsid w:val="6A1A28EF"/>
    <w:multiLevelType w:val="hybridMultilevel"/>
    <w:tmpl w:val="9C38A6A8"/>
    <w:lvl w:ilvl="0" w:tplc="0696096A">
      <w:start w:val="1"/>
      <w:numFmt w:val="decimal"/>
      <w:lvlText w:val="%1)"/>
      <w:lvlJc w:val="left"/>
      <w:pPr>
        <w:tabs>
          <w:tab w:val="num" w:pos="1930"/>
        </w:tabs>
        <w:ind w:left="1930" w:hanging="360"/>
      </w:pPr>
      <w:rPr>
        <w:rFonts w:cs="Times New Roman" w:hint="default"/>
        <w:sz w:val="22"/>
        <w:szCs w:val="22"/>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2" w15:restartNumberingAfterBreak="0">
    <w:nsid w:val="6C8B6679"/>
    <w:multiLevelType w:val="hybridMultilevel"/>
    <w:tmpl w:val="A5C05530"/>
    <w:name w:val="WW8Num732"/>
    <w:lvl w:ilvl="0" w:tplc="AF40BD7E">
      <w:start w:val="3"/>
      <w:numFmt w:val="decimal"/>
      <w:lvlText w:val="%1."/>
      <w:lvlJc w:val="left"/>
      <w:pPr>
        <w:tabs>
          <w:tab w:val="num" w:pos="360"/>
        </w:tabs>
        <w:ind w:left="36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3" w15:restartNumberingAfterBreak="0">
    <w:nsid w:val="6D180939"/>
    <w:multiLevelType w:val="hybridMultilevel"/>
    <w:tmpl w:val="CF1A9C82"/>
    <w:lvl w:ilvl="0" w:tplc="878C6A2C">
      <w:start w:val="1"/>
      <w:numFmt w:val="decimal"/>
      <w:lvlText w:val="%1)"/>
      <w:lvlJc w:val="left"/>
      <w:pPr>
        <w:tabs>
          <w:tab w:val="num" w:pos="1440"/>
        </w:tabs>
        <w:ind w:left="1440" w:hanging="360"/>
      </w:pPr>
      <w:rPr>
        <w:rFonts w:ascii="Arial" w:hAnsi="Arial" w:cs="Arial" w:hint="default"/>
        <w:sz w:val="22"/>
        <w:szCs w:val="22"/>
      </w:rPr>
    </w:lvl>
    <w:lvl w:ilvl="1" w:tplc="B5FAB3D6">
      <w:start w:val="3"/>
      <w:numFmt w:val="decimal"/>
      <w:lvlText w:val="%2."/>
      <w:lvlJc w:val="left"/>
      <w:pPr>
        <w:tabs>
          <w:tab w:val="num" w:pos="1440"/>
        </w:tabs>
        <w:ind w:left="1440" w:hanging="360"/>
      </w:pPr>
      <w:rPr>
        <w:rFonts w:ascii="Arial" w:hAnsi="Arial" w:cs="Arial" w:hint="default"/>
        <w:sz w:val="22"/>
        <w:szCs w:val="22"/>
      </w:rPr>
    </w:lvl>
    <w:lvl w:ilvl="2" w:tplc="9496BC08">
      <w:start w:val="1"/>
      <w:numFmt w:val="decimal"/>
      <w:lvlText w:val="%3)"/>
      <w:lvlJc w:val="left"/>
      <w:pPr>
        <w:tabs>
          <w:tab w:val="num" w:pos="2340"/>
        </w:tabs>
        <w:ind w:left="2340" w:hanging="360"/>
      </w:pPr>
      <w:rPr>
        <w:rFonts w:ascii="Arial" w:hAnsi="Arial" w:cs="Arial" w:hint="default"/>
        <w:sz w:val="22"/>
        <w:szCs w:val="22"/>
      </w:rPr>
    </w:lvl>
    <w:lvl w:ilvl="3" w:tplc="D700CC2A">
      <w:start w:val="4"/>
      <w:numFmt w:val="decimal"/>
      <w:lvlText w:val="%4."/>
      <w:lvlJc w:val="left"/>
      <w:pPr>
        <w:tabs>
          <w:tab w:val="num" w:pos="2880"/>
        </w:tabs>
        <w:ind w:left="2880" w:hanging="360"/>
      </w:pPr>
      <w:rPr>
        <w:rFonts w:cs="Times New Roman" w:hint="default"/>
        <w:sz w:val="22"/>
        <w:szCs w:val="22"/>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4" w15:restartNumberingAfterBreak="0">
    <w:nsid w:val="6FE85940"/>
    <w:multiLevelType w:val="hybridMultilevel"/>
    <w:tmpl w:val="DDA250D8"/>
    <w:lvl w:ilvl="0" w:tplc="F49A43C8">
      <w:start w:val="1"/>
      <w:numFmt w:val="decimal"/>
      <w:lvlText w:val="%1."/>
      <w:lvlJc w:val="left"/>
      <w:pPr>
        <w:tabs>
          <w:tab w:val="num" w:pos="540"/>
        </w:tabs>
        <w:ind w:left="540" w:hanging="360"/>
      </w:pPr>
      <w:rPr>
        <w:rFonts w:cs="Times New Roman" w:hint="default"/>
      </w:rPr>
    </w:lvl>
    <w:lvl w:ilvl="1" w:tplc="04150019" w:tentative="1">
      <w:start w:val="1"/>
      <w:numFmt w:val="lowerLetter"/>
      <w:lvlText w:val="%2."/>
      <w:lvlJc w:val="left"/>
      <w:pPr>
        <w:tabs>
          <w:tab w:val="num" w:pos="60"/>
        </w:tabs>
        <w:ind w:left="60" w:hanging="360"/>
      </w:pPr>
      <w:rPr>
        <w:rFonts w:cs="Times New Roman"/>
      </w:rPr>
    </w:lvl>
    <w:lvl w:ilvl="2" w:tplc="0415001B" w:tentative="1">
      <w:start w:val="1"/>
      <w:numFmt w:val="lowerRoman"/>
      <w:lvlText w:val="%3."/>
      <w:lvlJc w:val="right"/>
      <w:pPr>
        <w:tabs>
          <w:tab w:val="num" w:pos="780"/>
        </w:tabs>
        <w:ind w:left="780" w:hanging="180"/>
      </w:pPr>
      <w:rPr>
        <w:rFonts w:cs="Times New Roman"/>
      </w:rPr>
    </w:lvl>
    <w:lvl w:ilvl="3" w:tplc="0415000F" w:tentative="1">
      <w:start w:val="1"/>
      <w:numFmt w:val="decimal"/>
      <w:lvlText w:val="%4."/>
      <w:lvlJc w:val="left"/>
      <w:pPr>
        <w:tabs>
          <w:tab w:val="num" w:pos="1500"/>
        </w:tabs>
        <w:ind w:left="1500" w:hanging="360"/>
      </w:pPr>
      <w:rPr>
        <w:rFonts w:cs="Times New Roman"/>
      </w:rPr>
    </w:lvl>
    <w:lvl w:ilvl="4" w:tplc="04150019" w:tentative="1">
      <w:start w:val="1"/>
      <w:numFmt w:val="lowerLetter"/>
      <w:lvlText w:val="%5."/>
      <w:lvlJc w:val="left"/>
      <w:pPr>
        <w:tabs>
          <w:tab w:val="num" w:pos="2220"/>
        </w:tabs>
        <w:ind w:left="2220" w:hanging="360"/>
      </w:pPr>
      <w:rPr>
        <w:rFonts w:cs="Times New Roman"/>
      </w:rPr>
    </w:lvl>
    <w:lvl w:ilvl="5" w:tplc="0415001B" w:tentative="1">
      <w:start w:val="1"/>
      <w:numFmt w:val="lowerRoman"/>
      <w:lvlText w:val="%6."/>
      <w:lvlJc w:val="right"/>
      <w:pPr>
        <w:tabs>
          <w:tab w:val="num" w:pos="2940"/>
        </w:tabs>
        <w:ind w:left="2940" w:hanging="180"/>
      </w:pPr>
      <w:rPr>
        <w:rFonts w:cs="Times New Roman"/>
      </w:rPr>
    </w:lvl>
    <w:lvl w:ilvl="6" w:tplc="0415000F" w:tentative="1">
      <w:start w:val="1"/>
      <w:numFmt w:val="decimal"/>
      <w:lvlText w:val="%7."/>
      <w:lvlJc w:val="left"/>
      <w:pPr>
        <w:tabs>
          <w:tab w:val="num" w:pos="3660"/>
        </w:tabs>
        <w:ind w:left="3660" w:hanging="360"/>
      </w:pPr>
      <w:rPr>
        <w:rFonts w:cs="Times New Roman"/>
      </w:rPr>
    </w:lvl>
    <w:lvl w:ilvl="7" w:tplc="04150019" w:tentative="1">
      <w:start w:val="1"/>
      <w:numFmt w:val="lowerLetter"/>
      <w:lvlText w:val="%8."/>
      <w:lvlJc w:val="left"/>
      <w:pPr>
        <w:tabs>
          <w:tab w:val="num" w:pos="4380"/>
        </w:tabs>
        <w:ind w:left="4380" w:hanging="360"/>
      </w:pPr>
      <w:rPr>
        <w:rFonts w:cs="Times New Roman"/>
      </w:rPr>
    </w:lvl>
    <w:lvl w:ilvl="8" w:tplc="0415001B" w:tentative="1">
      <w:start w:val="1"/>
      <w:numFmt w:val="lowerRoman"/>
      <w:lvlText w:val="%9."/>
      <w:lvlJc w:val="right"/>
      <w:pPr>
        <w:tabs>
          <w:tab w:val="num" w:pos="5100"/>
        </w:tabs>
        <w:ind w:left="5100" w:hanging="180"/>
      </w:pPr>
      <w:rPr>
        <w:rFonts w:cs="Times New Roman"/>
      </w:rPr>
    </w:lvl>
  </w:abstractNum>
  <w:abstractNum w:abstractNumId="35" w15:restartNumberingAfterBreak="0">
    <w:nsid w:val="70F4050C"/>
    <w:multiLevelType w:val="hybridMultilevel"/>
    <w:tmpl w:val="C96E1896"/>
    <w:lvl w:ilvl="0" w:tplc="9BAA545A">
      <w:start w:val="2"/>
      <w:numFmt w:val="decimal"/>
      <w:lvlText w:val="%1."/>
      <w:lvlJc w:val="left"/>
      <w:pPr>
        <w:ind w:left="358"/>
      </w:pPr>
      <w:rPr>
        <w:rFonts w:ascii="Times New Roman" w:eastAsia="Times New Roman" w:hAnsi="Times New Roman" w:cs="Times New Roman" w:hint="default"/>
        <w:b w:val="0"/>
        <w:bCs w:val="0"/>
        <w:i w:val="0"/>
        <w:strike w:val="0"/>
        <w:dstrike w:val="0"/>
        <w:color w:val="000000"/>
        <w:sz w:val="22"/>
        <w:szCs w:val="22"/>
        <w:u w:val="none" w:color="000000"/>
        <w:bdr w:val="none" w:sz="0" w:space="0" w:color="auto"/>
        <w:shd w:val="clear" w:color="auto" w:fill="auto"/>
        <w:vertAlign w:val="baseline"/>
      </w:rPr>
    </w:lvl>
    <w:lvl w:ilvl="1" w:tplc="1C80C55A">
      <w:start w:val="1"/>
      <w:numFmt w:val="lowerLetter"/>
      <w:lvlText w:val="%2"/>
      <w:lvlJc w:val="left"/>
      <w:pPr>
        <w:ind w:left="10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A5CAE83A">
      <w:start w:val="1"/>
      <w:numFmt w:val="lowerRoman"/>
      <w:lvlText w:val="%3"/>
      <w:lvlJc w:val="left"/>
      <w:pPr>
        <w:ind w:left="18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75BE7222">
      <w:start w:val="1"/>
      <w:numFmt w:val="decimal"/>
      <w:lvlText w:val="%4"/>
      <w:lvlJc w:val="left"/>
      <w:pPr>
        <w:ind w:left="25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157A2602">
      <w:start w:val="1"/>
      <w:numFmt w:val="lowerLetter"/>
      <w:lvlText w:val="%5"/>
      <w:lvlJc w:val="left"/>
      <w:pPr>
        <w:ind w:left="32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5D5E40BA">
      <w:start w:val="1"/>
      <w:numFmt w:val="lowerRoman"/>
      <w:lvlText w:val="%6"/>
      <w:lvlJc w:val="left"/>
      <w:pPr>
        <w:ind w:left="39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6BB6A454">
      <w:start w:val="1"/>
      <w:numFmt w:val="decimal"/>
      <w:lvlText w:val="%7"/>
      <w:lvlJc w:val="left"/>
      <w:pPr>
        <w:ind w:left="46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D85035B6">
      <w:start w:val="1"/>
      <w:numFmt w:val="lowerLetter"/>
      <w:lvlText w:val="%8"/>
      <w:lvlJc w:val="left"/>
      <w:pPr>
        <w:ind w:left="54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020610EC">
      <w:start w:val="1"/>
      <w:numFmt w:val="lowerRoman"/>
      <w:lvlText w:val="%9"/>
      <w:lvlJc w:val="left"/>
      <w:pPr>
        <w:ind w:left="61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36" w15:restartNumberingAfterBreak="0">
    <w:nsid w:val="750B6A46"/>
    <w:multiLevelType w:val="hybridMultilevel"/>
    <w:tmpl w:val="381E634E"/>
    <w:lvl w:ilvl="0" w:tplc="19CABB70">
      <w:start w:val="1"/>
      <w:numFmt w:val="decimal"/>
      <w:lvlText w:val="%1)"/>
      <w:lvlJc w:val="left"/>
      <w:pPr>
        <w:tabs>
          <w:tab w:val="num" w:pos="2280"/>
        </w:tabs>
        <w:ind w:left="2280" w:hanging="360"/>
      </w:pPr>
      <w:rPr>
        <w:rFonts w:ascii="Times New Roman" w:hAnsi="Times New Roman" w:cs="Times New Roman" w:hint="default"/>
        <w:sz w:val="22"/>
        <w:szCs w:val="22"/>
      </w:rPr>
    </w:lvl>
    <w:lvl w:ilvl="1" w:tplc="F1BEB8AC">
      <w:start w:val="3"/>
      <w:numFmt w:val="decimal"/>
      <w:lvlText w:val="%2."/>
      <w:lvlJc w:val="left"/>
      <w:pPr>
        <w:tabs>
          <w:tab w:val="num" w:pos="1920"/>
        </w:tabs>
        <w:ind w:left="1920" w:hanging="360"/>
      </w:pPr>
      <w:rPr>
        <w:rFonts w:cs="Times New Roman" w:hint="default"/>
        <w:color w:val="auto"/>
      </w:rPr>
    </w:lvl>
    <w:lvl w:ilvl="2" w:tplc="0415001B" w:tentative="1">
      <w:start w:val="1"/>
      <w:numFmt w:val="lowerRoman"/>
      <w:lvlText w:val="%3."/>
      <w:lvlJc w:val="right"/>
      <w:pPr>
        <w:tabs>
          <w:tab w:val="num" w:pos="2640"/>
        </w:tabs>
        <w:ind w:left="2640" w:hanging="180"/>
      </w:pPr>
      <w:rPr>
        <w:rFonts w:cs="Times New Roman"/>
      </w:rPr>
    </w:lvl>
    <w:lvl w:ilvl="3" w:tplc="0415000F" w:tentative="1">
      <w:start w:val="1"/>
      <w:numFmt w:val="decimal"/>
      <w:lvlText w:val="%4."/>
      <w:lvlJc w:val="left"/>
      <w:pPr>
        <w:tabs>
          <w:tab w:val="num" w:pos="3360"/>
        </w:tabs>
        <w:ind w:left="3360" w:hanging="360"/>
      </w:pPr>
      <w:rPr>
        <w:rFonts w:cs="Times New Roman"/>
      </w:rPr>
    </w:lvl>
    <w:lvl w:ilvl="4" w:tplc="04150019" w:tentative="1">
      <w:start w:val="1"/>
      <w:numFmt w:val="lowerLetter"/>
      <w:lvlText w:val="%5."/>
      <w:lvlJc w:val="left"/>
      <w:pPr>
        <w:tabs>
          <w:tab w:val="num" w:pos="4080"/>
        </w:tabs>
        <w:ind w:left="4080" w:hanging="360"/>
      </w:pPr>
      <w:rPr>
        <w:rFonts w:cs="Times New Roman"/>
      </w:rPr>
    </w:lvl>
    <w:lvl w:ilvl="5" w:tplc="0415001B" w:tentative="1">
      <w:start w:val="1"/>
      <w:numFmt w:val="lowerRoman"/>
      <w:lvlText w:val="%6."/>
      <w:lvlJc w:val="right"/>
      <w:pPr>
        <w:tabs>
          <w:tab w:val="num" w:pos="4800"/>
        </w:tabs>
        <w:ind w:left="4800" w:hanging="180"/>
      </w:pPr>
      <w:rPr>
        <w:rFonts w:cs="Times New Roman"/>
      </w:rPr>
    </w:lvl>
    <w:lvl w:ilvl="6" w:tplc="0415000F" w:tentative="1">
      <w:start w:val="1"/>
      <w:numFmt w:val="decimal"/>
      <w:lvlText w:val="%7."/>
      <w:lvlJc w:val="left"/>
      <w:pPr>
        <w:tabs>
          <w:tab w:val="num" w:pos="5520"/>
        </w:tabs>
        <w:ind w:left="5520" w:hanging="360"/>
      </w:pPr>
      <w:rPr>
        <w:rFonts w:cs="Times New Roman"/>
      </w:rPr>
    </w:lvl>
    <w:lvl w:ilvl="7" w:tplc="04150019" w:tentative="1">
      <w:start w:val="1"/>
      <w:numFmt w:val="lowerLetter"/>
      <w:lvlText w:val="%8."/>
      <w:lvlJc w:val="left"/>
      <w:pPr>
        <w:tabs>
          <w:tab w:val="num" w:pos="6240"/>
        </w:tabs>
        <w:ind w:left="6240" w:hanging="360"/>
      </w:pPr>
      <w:rPr>
        <w:rFonts w:cs="Times New Roman"/>
      </w:rPr>
    </w:lvl>
    <w:lvl w:ilvl="8" w:tplc="0415001B" w:tentative="1">
      <w:start w:val="1"/>
      <w:numFmt w:val="lowerRoman"/>
      <w:lvlText w:val="%9."/>
      <w:lvlJc w:val="right"/>
      <w:pPr>
        <w:tabs>
          <w:tab w:val="num" w:pos="6960"/>
        </w:tabs>
        <w:ind w:left="6960" w:hanging="180"/>
      </w:pPr>
      <w:rPr>
        <w:rFonts w:cs="Times New Roman"/>
      </w:rPr>
    </w:lvl>
  </w:abstractNum>
  <w:abstractNum w:abstractNumId="37" w15:restartNumberingAfterBreak="0">
    <w:nsid w:val="75144048"/>
    <w:multiLevelType w:val="multilevel"/>
    <w:tmpl w:val="FFFFFFFF"/>
    <w:lvl w:ilvl="0">
      <w:start w:val="1"/>
      <w:numFmt w:val="decimal"/>
      <w:lvlText w:val="%1."/>
      <w:lvlJc w:val="left"/>
      <w:pPr>
        <w:ind w:left="360" w:hanging="360"/>
      </w:pPr>
      <w:rPr>
        <w:rFonts w:ascii="Trebuchet MS" w:hAnsi="Trebuchet MS" w:cs="Times New Roman"/>
        <w:color w:val="00000A"/>
        <w:sz w:val="22"/>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38" w15:restartNumberingAfterBreak="0">
    <w:nsid w:val="774E2C0D"/>
    <w:multiLevelType w:val="hybridMultilevel"/>
    <w:tmpl w:val="FCECACC0"/>
    <w:name w:val="WW8Num7227"/>
    <w:lvl w:ilvl="0" w:tplc="BF5A60C2">
      <w:start w:val="1"/>
      <w:numFmt w:val="decimal"/>
      <w:lvlText w:val="%1)"/>
      <w:lvlJc w:val="left"/>
      <w:pPr>
        <w:tabs>
          <w:tab w:val="num" w:pos="1620"/>
        </w:tabs>
        <w:ind w:left="2340" w:hanging="360"/>
      </w:pPr>
      <w:rPr>
        <w:rFonts w:ascii="Arial" w:hAnsi="Arial" w:cs="Arial" w:hint="default"/>
        <w:b w:val="0"/>
        <w:sz w:val="22"/>
        <w:szCs w:val="22"/>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9" w15:restartNumberingAfterBreak="0">
    <w:nsid w:val="791F7464"/>
    <w:multiLevelType w:val="hybridMultilevel"/>
    <w:tmpl w:val="C7301A4C"/>
    <w:lvl w:ilvl="0" w:tplc="506E21D0">
      <w:start w:val="1"/>
      <w:numFmt w:val="decimal"/>
      <w:lvlText w:val="%1."/>
      <w:lvlJc w:val="left"/>
      <w:pPr>
        <w:ind w:left="358"/>
      </w:pPr>
      <w:rPr>
        <w:rFonts w:asciiTheme="minorHAnsi" w:eastAsia="Times New Roman" w:hAnsiTheme="minorHAnsi" w:cstheme="minorHAnsi" w:hint="default"/>
        <w:b w:val="0"/>
        <w:bCs w:val="0"/>
        <w:i w:val="0"/>
        <w:strike w:val="0"/>
        <w:dstrike w:val="0"/>
        <w:color w:val="000000"/>
        <w:sz w:val="22"/>
        <w:szCs w:val="22"/>
        <w:u w:val="none" w:color="000000"/>
        <w:bdr w:val="none" w:sz="0" w:space="0" w:color="auto"/>
        <w:shd w:val="clear" w:color="auto" w:fill="auto"/>
        <w:vertAlign w:val="baseline"/>
      </w:rPr>
    </w:lvl>
    <w:lvl w:ilvl="1" w:tplc="2B328F86">
      <w:start w:val="1"/>
      <w:numFmt w:val="lowerLetter"/>
      <w:lvlText w:val="%2"/>
      <w:lvlJc w:val="left"/>
      <w:pPr>
        <w:ind w:left="10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9FD2E8B6">
      <w:start w:val="1"/>
      <w:numFmt w:val="lowerRoman"/>
      <w:lvlText w:val="%3"/>
      <w:lvlJc w:val="left"/>
      <w:pPr>
        <w:ind w:left="18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4D6A56A8">
      <w:start w:val="1"/>
      <w:numFmt w:val="decimal"/>
      <w:lvlText w:val="%4"/>
      <w:lvlJc w:val="left"/>
      <w:pPr>
        <w:ind w:left="25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EC6A4D42">
      <w:start w:val="1"/>
      <w:numFmt w:val="lowerLetter"/>
      <w:lvlText w:val="%5"/>
      <w:lvlJc w:val="left"/>
      <w:pPr>
        <w:ind w:left="32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52FA9412">
      <w:start w:val="1"/>
      <w:numFmt w:val="lowerRoman"/>
      <w:lvlText w:val="%6"/>
      <w:lvlJc w:val="left"/>
      <w:pPr>
        <w:ind w:left="39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0FB61B00">
      <w:start w:val="1"/>
      <w:numFmt w:val="decimal"/>
      <w:lvlText w:val="%7"/>
      <w:lvlJc w:val="left"/>
      <w:pPr>
        <w:ind w:left="46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1AB01D18">
      <w:start w:val="1"/>
      <w:numFmt w:val="lowerLetter"/>
      <w:lvlText w:val="%8"/>
      <w:lvlJc w:val="left"/>
      <w:pPr>
        <w:ind w:left="54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A1C8E690">
      <w:start w:val="1"/>
      <w:numFmt w:val="lowerRoman"/>
      <w:lvlText w:val="%9"/>
      <w:lvlJc w:val="left"/>
      <w:pPr>
        <w:ind w:left="61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40" w15:restartNumberingAfterBreak="0">
    <w:nsid w:val="79894137"/>
    <w:multiLevelType w:val="hybridMultilevel"/>
    <w:tmpl w:val="AC502334"/>
    <w:lvl w:ilvl="0" w:tplc="0FD6F45A">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1" w15:restartNumberingAfterBreak="0">
    <w:nsid w:val="7A667C5C"/>
    <w:multiLevelType w:val="multilevel"/>
    <w:tmpl w:val="AD82CBF4"/>
    <w:lvl w:ilvl="0">
      <w:start w:val="1"/>
      <w:numFmt w:val="decimal"/>
      <w:lvlText w:val="%1."/>
      <w:lvlJc w:val="left"/>
      <w:pPr>
        <w:tabs>
          <w:tab w:val="num" w:pos="360"/>
        </w:tabs>
        <w:ind w:left="360" w:hanging="360"/>
      </w:pPr>
      <w:rPr>
        <w:rFonts w:ascii="Times New Roman" w:hAnsi="Times New Roman" w:cs="Times New Roman" w:hint="default"/>
        <w:b w:val="0"/>
        <w:color w:val="auto"/>
        <w:sz w:val="22"/>
        <w:szCs w:val="22"/>
      </w:rPr>
    </w:lvl>
    <w:lvl w:ilvl="1" w:tentative="1">
      <w:start w:val="1"/>
      <w:numFmt w:val="decimal"/>
      <w:lvlText w:val="%2."/>
      <w:lvlJc w:val="left"/>
      <w:pPr>
        <w:tabs>
          <w:tab w:val="num" w:pos="1080"/>
        </w:tabs>
        <w:ind w:left="1080" w:hanging="360"/>
      </w:pPr>
      <w:rPr>
        <w:rFonts w:cs="Times New Roman"/>
      </w:rPr>
    </w:lvl>
    <w:lvl w:ilvl="2" w:tentative="1">
      <w:start w:val="1"/>
      <w:numFmt w:val="decimal"/>
      <w:lvlText w:val="%3."/>
      <w:lvlJc w:val="left"/>
      <w:pPr>
        <w:tabs>
          <w:tab w:val="num" w:pos="1800"/>
        </w:tabs>
        <w:ind w:left="1800" w:hanging="360"/>
      </w:pPr>
      <w:rPr>
        <w:rFonts w:cs="Times New Roman"/>
      </w:rPr>
    </w:lvl>
    <w:lvl w:ilvl="3" w:tentative="1">
      <w:start w:val="1"/>
      <w:numFmt w:val="decimal"/>
      <w:lvlText w:val="%4."/>
      <w:lvlJc w:val="left"/>
      <w:pPr>
        <w:tabs>
          <w:tab w:val="num" w:pos="2520"/>
        </w:tabs>
        <w:ind w:left="2520" w:hanging="360"/>
      </w:pPr>
      <w:rPr>
        <w:rFonts w:cs="Times New Roman"/>
      </w:rPr>
    </w:lvl>
    <w:lvl w:ilvl="4" w:tentative="1">
      <w:start w:val="1"/>
      <w:numFmt w:val="decimal"/>
      <w:lvlText w:val="%5."/>
      <w:lvlJc w:val="left"/>
      <w:pPr>
        <w:tabs>
          <w:tab w:val="num" w:pos="3240"/>
        </w:tabs>
        <w:ind w:left="3240" w:hanging="360"/>
      </w:pPr>
      <w:rPr>
        <w:rFonts w:cs="Times New Roman"/>
      </w:rPr>
    </w:lvl>
    <w:lvl w:ilvl="5" w:tentative="1">
      <w:start w:val="1"/>
      <w:numFmt w:val="decimal"/>
      <w:lvlText w:val="%6."/>
      <w:lvlJc w:val="left"/>
      <w:pPr>
        <w:tabs>
          <w:tab w:val="num" w:pos="3960"/>
        </w:tabs>
        <w:ind w:left="3960" w:hanging="360"/>
      </w:pPr>
      <w:rPr>
        <w:rFonts w:cs="Times New Roman"/>
      </w:rPr>
    </w:lvl>
    <w:lvl w:ilvl="6" w:tentative="1">
      <w:start w:val="1"/>
      <w:numFmt w:val="decimal"/>
      <w:lvlText w:val="%7."/>
      <w:lvlJc w:val="left"/>
      <w:pPr>
        <w:tabs>
          <w:tab w:val="num" w:pos="4680"/>
        </w:tabs>
        <w:ind w:left="4680" w:hanging="360"/>
      </w:pPr>
      <w:rPr>
        <w:rFonts w:cs="Times New Roman"/>
      </w:rPr>
    </w:lvl>
    <w:lvl w:ilvl="7" w:tentative="1">
      <w:start w:val="1"/>
      <w:numFmt w:val="decimal"/>
      <w:lvlText w:val="%8."/>
      <w:lvlJc w:val="left"/>
      <w:pPr>
        <w:tabs>
          <w:tab w:val="num" w:pos="5400"/>
        </w:tabs>
        <w:ind w:left="5400" w:hanging="360"/>
      </w:pPr>
      <w:rPr>
        <w:rFonts w:cs="Times New Roman"/>
      </w:rPr>
    </w:lvl>
    <w:lvl w:ilvl="8" w:tentative="1">
      <w:start w:val="1"/>
      <w:numFmt w:val="decimal"/>
      <w:lvlText w:val="%9."/>
      <w:lvlJc w:val="left"/>
      <w:pPr>
        <w:tabs>
          <w:tab w:val="num" w:pos="6120"/>
        </w:tabs>
        <w:ind w:left="6120" w:hanging="360"/>
      </w:pPr>
      <w:rPr>
        <w:rFonts w:cs="Times New Roman"/>
      </w:rPr>
    </w:lvl>
  </w:abstractNum>
  <w:abstractNum w:abstractNumId="42" w15:restartNumberingAfterBreak="0">
    <w:nsid w:val="7EAF557C"/>
    <w:multiLevelType w:val="hybridMultilevel"/>
    <w:tmpl w:val="015457F0"/>
    <w:lvl w:ilvl="0" w:tplc="236653D8">
      <w:start w:val="1"/>
      <w:numFmt w:val="decimal"/>
      <w:lvlText w:val="%1."/>
      <w:lvlJc w:val="left"/>
      <w:pPr>
        <w:ind w:left="360" w:hanging="360"/>
      </w:pPr>
      <w:rPr>
        <w:rFonts w:ascii="Times New Roman" w:hAnsi="Times New Roman" w:cs="Times New Roman" w:hint="default"/>
        <w:b w:val="0"/>
        <w:sz w:val="22"/>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num w:numId="1" w16cid:durableId="141886668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951128801">
    <w:abstractNumId w:val="32"/>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2020765371">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996616466">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994450430">
    <w:abstractNumId w:val="17"/>
    <w:lvlOverride w:ilvl="0">
      <w:startOverride w:val="1"/>
    </w:lvlOverride>
    <w:lvlOverride w:ilvl="1">
      <w:startOverride w:val="2"/>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210445154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39214820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32790743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23482037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40086174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2145155821">
    <w:abstractNumId w:val="36"/>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806821880">
    <w:abstractNumId w:val="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568615038">
    <w:abstractNumId w:val="1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022441666">
    <w:abstractNumId w:val="34"/>
  </w:num>
  <w:num w:numId="15" w16cid:durableId="110762448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11525056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438068015">
    <w:abstractNumId w:val="4"/>
    <w:lvlOverride w:ilvl="0">
      <w:startOverride w:val="1"/>
    </w:lvlOverride>
    <w:lvlOverride w:ilvl="1">
      <w:startOverride w:val="1"/>
    </w:lvlOverride>
    <w:lvlOverride w:ilvl="2">
      <w:startOverride w:val="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23023863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386613045">
    <w:abstractNumId w:val="33"/>
    <w:lvlOverride w:ilvl="0">
      <w:startOverride w:val="1"/>
    </w:lvlOverride>
    <w:lvlOverride w:ilvl="1">
      <w:startOverride w:val="3"/>
    </w:lvlOverride>
    <w:lvlOverride w:ilvl="2">
      <w:startOverride w:val="1"/>
    </w:lvlOverride>
    <w:lvlOverride w:ilvl="3">
      <w:startOverride w:val="4"/>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553195180">
    <w:abstractNumId w:val="19"/>
  </w:num>
  <w:num w:numId="21" w16cid:durableId="31227387">
    <w:abstractNumId w:val="16"/>
  </w:num>
  <w:num w:numId="22" w16cid:durableId="1395004444">
    <w:abstractNumId w:val="42"/>
  </w:num>
  <w:num w:numId="23" w16cid:durableId="319386234">
    <w:abstractNumId w:val="12"/>
  </w:num>
  <w:num w:numId="24" w16cid:durableId="2010138290">
    <w:abstractNumId w:val="31"/>
  </w:num>
  <w:num w:numId="25" w16cid:durableId="2100130622">
    <w:abstractNumId w:val="30"/>
  </w:num>
  <w:num w:numId="26" w16cid:durableId="1631671843">
    <w:abstractNumId w:val="0"/>
  </w:num>
  <w:num w:numId="27" w16cid:durableId="2097482529">
    <w:abstractNumId w:val="6"/>
  </w:num>
  <w:num w:numId="28" w16cid:durableId="1530409998">
    <w:abstractNumId w:val="13"/>
  </w:num>
  <w:num w:numId="29" w16cid:durableId="2087915462">
    <w:abstractNumId w:val="37"/>
  </w:num>
  <w:num w:numId="30" w16cid:durableId="463081466">
    <w:abstractNumId w:val="25"/>
  </w:num>
  <w:num w:numId="31" w16cid:durableId="803084811">
    <w:abstractNumId w:val="27"/>
  </w:num>
  <w:num w:numId="32" w16cid:durableId="848520989">
    <w:abstractNumId w:val="2"/>
  </w:num>
  <w:num w:numId="33" w16cid:durableId="1787458099">
    <w:abstractNumId w:val="22"/>
  </w:num>
  <w:num w:numId="34" w16cid:durableId="202212265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48139227">
    <w:abstractNumId w:val="8"/>
  </w:num>
  <w:num w:numId="36" w16cid:durableId="1558542149">
    <w:abstractNumId w:val="11"/>
  </w:num>
  <w:num w:numId="37" w16cid:durableId="230115509">
    <w:abstractNumId w:val="40"/>
  </w:num>
  <w:num w:numId="38" w16cid:durableId="680358046">
    <w:abstractNumId w:val="18"/>
  </w:num>
  <w:num w:numId="39" w16cid:durableId="1927835957">
    <w:abstractNumId w:val="39"/>
  </w:num>
  <w:num w:numId="40" w16cid:durableId="357120246">
    <w:abstractNumId w:val="35"/>
  </w:num>
  <w:num w:numId="41" w16cid:durableId="849367489">
    <w:abstractNumId w:val="29"/>
  </w:num>
  <w:num w:numId="42" w16cid:durableId="196434262">
    <w:abstractNumId w:val="1"/>
  </w:num>
  <w:num w:numId="43" w16cid:durableId="737628143">
    <w:abstractNumId w:val="15"/>
  </w:num>
  <w:num w:numId="44" w16cid:durableId="244843677">
    <w:abstractNumId w:val="28"/>
  </w:num>
  <w:num w:numId="45" w16cid:durableId="1253587507">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139D"/>
    <w:rsid w:val="00006F34"/>
    <w:rsid w:val="000072A5"/>
    <w:rsid w:val="0001119F"/>
    <w:rsid w:val="00014EBE"/>
    <w:rsid w:val="0003139D"/>
    <w:rsid w:val="000418D1"/>
    <w:rsid w:val="00044C82"/>
    <w:rsid w:val="00056674"/>
    <w:rsid w:val="000636AE"/>
    <w:rsid w:val="0006651A"/>
    <w:rsid w:val="0006679C"/>
    <w:rsid w:val="0007123D"/>
    <w:rsid w:val="00075CBE"/>
    <w:rsid w:val="00076F5B"/>
    <w:rsid w:val="00083838"/>
    <w:rsid w:val="00087B7F"/>
    <w:rsid w:val="0009145C"/>
    <w:rsid w:val="00095B99"/>
    <w:rsid w:val="000A4F3D"/>
    <w:rsid w:val="000A791A"/>
    <w:rsid w:val="000C7C8B"/>
    <w:rsid w:val="000D0681"/>
    <w:rsid w:val="000D1EFB"/>
    <w:rsid w:val="000D5792"/>
    <w:rsid w:val="000F2A7E"/>
    <w:rsid w:val="000F6BB7"/>
    <w:rsid w:val="001009DB"/>
    <w:rsid w:val="00107966"/>
    <w:rsid w:val="00110733"/>
    <w:rsid w:val="00123EDA"/>
    <w:rsid w:val="001251C3"/>
    <w:rsid w:val="00127C94"/>
    <w:rsid w:val="00130707"/>
    <w:rsid w:val="001418EE"/>
    <w:rsid w:val="001457B0"/>
    <w:rsid w:val="00147ACB"/>
    <w:rsid w:val="001523EB"/>
    <w:rsid w:val="00161C6A"/>
    <w:rsid w:val="001622E4"/>
    <w:rsid w:val="001625A3"/>
    <w:rsid w:val="00163C68"/>
    <w:rsid w:val="00167489"/>
    <w:rsid w:val="00171A62"/>
    <w:rsid w:val="00176D34"/>
    <w:rsid w:val="00181200"/>
    <w:rsid w:val="0018449E"/>
    <w:rsid w:val="001845CC"/>
    <w:rsid w:val="00187E6E"/>
    <w:rsid w:val="00187F1F"/>
    <w:rsid w:val="001900CC"/>
    <w:rsid w:val="001948A3"/>
    <w:rsid w:val="001A1A8C"/>
    <w:rsid w:val="001A6A59"/>
    <w:rsid w:val="001A7BCB"/>
    <w:rsid w:val="001B0EE6"/>
    <w:rsid w:val="001B69B2"/>
    <w:rsid w:val="001C3D1E"/>
    <w:rsid w:val="001C455B"/>
    <w:rsid w:val="001D7B98"/>
    <w:rsid w:val="001D7FBD"/>
    <w:rsid w:val="001E13E5"/>
    <w:rsid w:val="001E315F"/>
    <w:rsid w:val="001E7676"/>
    <w:rsid w:val="00204086"/>
    <w:rsid w:val="00207E26"/>
    <w:rsid w:val="002118A5"/>
    <w:rsid w:val="0022181D"/>
    <w:rsid w:val="002223FB"/>
    <w:rsid w:val="002257E6"/>
    <w:rsid w:val="00226804"/>
    <w:rsid w:val="002426C2"/>
    <w:rsid w:val="00246A0A"/>
    <w:rsid w:val="00277A7F"/>
    <w:rsid w:val="002963B5"/>
    <w:rsid w:val="002A1AA0"/>
    <w:rsid w:val="002B23B4"/>
    <w:rsid w:val="002B6180"/>
    <w:rsid w:val="002E0ADC"/>
    <w:rsid w:val="0031241A"/>
    <w:rsid w:val="00313433"/>
    <w:rsid w:val="00314953"/>
    <w:rsid w:val="00324ACD"/>
    <w:rsid w:val="00340466"/>
    <w:rsid w:val="0034325F"/>
    <w:rsid w:val="003512EC"/>
    <w:rsid w:val="003535CC"/>
    <w:rsid w:val="00355017"/>
    <w:rsid w:val="00356DB8"/>
    <w:rsid w:val="00364322"/>
    <w:rsid w:val="0036792F"/>
    <w:rsid w:val="00372228"/>
    <w:rsid w:val="003734B8"/>
    <w:rsid w:val="00375D53"/>
    <w:rsid w:val="003765CC"/>
    <w:rsid w:val="00386E47"/>
    <w:rsid w:val="003940E2"/>
    <w:rsid w:val="00394200"/>
    <w:rsid w:val="003A2E26"/>
    <w:rsid w:val="003A50F6"/>
    <w:rsid w:val="003B0D8E"/>
    <w:rsid w:val="003B7279"/>
    <w:rsid w:val="003B79EB"/>
    <w:rsid w:val="003C1423"/>
    <w:rsid w:val="003D05C1"/>
    <w:rsid w:val="003D3D5F"/>
    <w:rsid w:val="003D578A"/>
    <w:rsid w:val="003D6EBC"/>
    <w:rsid w:val="003E2F3C"/>
    <w:rsid w:val="003E597B"/>
    <w:rsid w:val="003F157F"/>
    <w:rsid w:val="003F198D"/>
    <w:rsid w:val="0041795C"/>
    <w:rsid w:val="0042258E"/>
    <w:rsid w:val="004363F6"/>
    <w:rsid w:val="00437A8A"/>
    <w:rsid w:val="00442997"/>
    <w:rsid w:val="004468BB"/>
    <w:rsid w:val="00455888"/>
    <w:rsid w:val="004564A2"/>
    <w:rsid w:val="0047725D"/>
    <w:rsid w:val="00481A51"/>
    <w:rsid w:val="004A53F2"/>
    <w:rsid w:val="004C604E"/>
    <w:rsid w:val="004D1DEC"/>
    <w:rsid w:val="004D5481"/>
    <w:rsid w:val="004E1837"/>
    <w:rsid w:val="004E75E0"/>
    <w:rsid w:val="004F4D29"/>
    <w:rsid w:val="004F50D6"/>
    <w:rsid w:val="004F7D4D"/>
    <w:rsid w:val="00507EA2"/>
    <w:rsid w:val="0051571C"/>
    <w:rsid w:val="00531A1E"/>
    <w:rsid w:val="00531B8D"/>
    <w:rsid w:val="005400E2"/>
    <w:rsid w:val="00541ABF"/>
    <w:rsid w:val="005458BA"/>
    <w:rsid w:val="00550E37"/>
    <w:rsid w:val="00560C58"/>
    <w:rsid w:val="00564EC5"/>
    <w:rsid w:val="00566180"/>
    <w:rsid w:val="00571466"/>
    <w:rsid w:val="00577EAE"/>
    <w:rsid w:val="005848C3"/>
    <w:rsid w:val="00587438"/>
    <w:rsid w:val="005947A4"/>
    <w:rsid w:val="005B1112"/>
    <w:rsid w:val="005C6EFD"/>
    <w:rsid w:val="005C7F46"/>
    <w:rsid w:val="005D5DB0"/>
    <w:rsid w:val="005D7388"/>
    <w:rsid w:val="005D7DBB"/>
    <w:rsid w:val="005E07EE"/>
    <w:rsid w:val="005F46D9"/>
    <w:rsid w:val="00607DD5"/>
    <w:rsid w:val="00610592"/>
    <w:rsid w:val="00610DE7"/>
    <w:rsid w:val="0061339A"/>
    <w:rsid w:val="006203B6"/>
    <w:rsid w:val="00641C93"/>
    <w:rsid w:val="00670457"/>
    <w:rsid w:val="00673862"/>
    <w:rsid w:val="00686055"/>
    <w:rsid w:val="00687D0F"/>
    <w:rsid w:val="00695E05"/>
    <w:rsid w:val="006A1E5C"/>
    <w:rsid w:val="006A7EB0"/>
    <w:rsid w:val="006B328B"/>
    <w:rsid w:val="006D5F7B"/>
    <w:rsid w:val="006D797C"/>
    <w:rsid w:val="006E01F9"/>
    <w:rsid w:val="006E2366"/>
    <w:rsid w:val="006E2AF3"/>
    <w:rsid w:val="006E2C2D"/>
    <w:rsid w:val="006E59D8"/>
    <w:rsid w:val="006E73CF"/>
    <w:rsid w:val="006F0131"/>
    <w:rsid w:val="006F0679"/>
    <w:rsid w:val="007009BB"/>
    <w:rsid w:val="0070224D"/>
    <w:rsid w:val="00706D8B"/>
    <w:rsid w:val="00713CB5"/>
    <w:rsid w:val="0072695C"/>
    <w:rsid w:val="00726D8D"/>
    <w:rsid w:val="00744B5B"/>
    <w:rsid w:val="00763692"/>
    <w:rsid w:val="00770B6B"/>
    <w:rsid w:val="00781515"/>
    <w:rsid w:val="00794B6F"/>
    <w:rsid w:val="007A00D6"/>
    <w:rsid w:val="007A0E72"/>
    <w:rsid w:val="007C1C8F"/>
    <w:rsid w:val="007C3E91"/>
    <w:rsid w:val="007D7D43"/>
    <w:rsid w:val="007E01CE"/>
    <w:rsid w:val="007E263A"/>
    <w:rsid w:val="007F1294"/>
    <w:rsid w:val="007F1462"/>
    <w:rsid w:val="0081166E"/>
    <w:rsid w:val="008127B3"/>
    <w:rsid w:val="0082074B"/>
    <w:rsid w:val="00820CF0"/>
    <w:rsid w:val="00820E6C"/>
    <w:rsid w:val="00821DE5"/>
    <w:rsid w:val="00825F3B"/>
    <w:rsid w:val="00840945"/>
    <w:rsid w:val="00851EB7"/>
    <w:rsid w:val="00852151"/>
    <w:rsid w:val="00857E63"/>
    <w:rsid w:val="00863B43"/>
    <w:rsid w:val="008668A6"/>
    <w:rsid w:val="00873A4A"/>
    <w:rsid w:val="00875C2C"/>
    <w:rsid w:val="00881149"/>
    <w:rsid w:val="00892B74"/>
    <w:rsid w:val="008A2CE6"/>
    <w:rsid w:val="008A634B"/>
    <w:rsid w:val="008B0E2C"/>
    <w:rsid w:val="008B67F6"/>
    <w:rsid w:val="008C0ECB"/>
    <w:rsid w:val="008C7003"/>
    <w:rsid w:val="008D2093"/>
    <w:rsid w:val="008D6741"/>
    <w:rsid w:val="008E0414"/>
    <w:rsid w:val="008E425A"/>
    <w:rsid w:val="008F35A5"/>
    <w:rsid w:val="009042B2"/>
    <w:rsid w:val="00905934"/>
    <w:rsid w:val="00921033"/>
    <w:rsid w:val="00927D82"/>
    <w:rsid w:val="00930E35"/>
    <w:rsid w:val="00932C1A"/>
    <w:rsid w:val="00932FA0"/>
    <w:rsid w:val="00940FF4"/>
    <w:rsid w:val="009416E5"/>
    <w:rsid w:val="00945CF8"/>
    <w:rsid w:val="00951F55"/>
    <w:rsid w:val="009546EB"/>
    <w:rsid w:val="00955A2F"/>
    <w:rsid w:val="0096407C"/>
    <w:rsid w:val="009640FB"/>
    <w:rsid w:val="009764D0"/>
    <w:rsid w:val="009923FD"/>
    <w:rsid w:val="00995437"/>
    <w:rsid w:val="009A2787"/>
    <w:rsid w:val="009A6571"/>
    <w:rsid w:val="009A6D9A"/>
    <w:rsid w:val="009B004B"/>
    <w:rsid w:val="009C2748"/>
    <w:rsid w:val="009C7988"/>
    <w:rsid w:val="009C7B33"/>
    <w:rsid w:val="009D475F"/>
    <w:rsid w:val="009E1AE7"/>
    <w:rsid w:val="009E4523"/>
    <w:rsid w:val="00A047B6"/>
    <w:rsid w:val="00A071DF"/>
    <w:rsid w:val="00A12FBC"/>
    <w:rsid w:val="00A24022"/>
    <w:rsid w:val="00A2422B"/>
    <w:rsid w:val="00A27EB4"/>
    <w:rsid w:val="00A426C5"/>
    <w:rsid w:val="00A43F53"/>
    <w:rsid w:val="00A4505A"/>
    <w:rsid w:val="00A5669D"/>
    <w:rsid w:val="00A57466"/>
    <w:rsid w:val="00A63440"/>
    <w:rsid w:val="00A65304"/>
    <w:rsid w:val="00A715FB"/>
    <w:rsid w:val="00A75A3B"/>
    <w:rsid w:val="00A76AF1"/>
    <w:rsid w:val="00A93693"/>
    <w:rsid w:val="00A95D61"/>
    <w:rsid w:val="00AA00CF"/>
    <w:rsid w:val="00AA3087"/>
    <w:rsid w:val="00AA6B0C"/>
    <w:rsid w:val="00AA7B53"/>
    <w:rsid w:val="00AB397E"/>
    <w:rsid w:val="00AC1904"/>
    <w:rsid w:val="00AC2BAC"/>
    <w:rsid w:val="00AC5E25"/>
    <w:rsid w:val="00AC7A78"/>
    <w:rsid w:val="00AC7E55"/>
    <w:rsid w:val="00AD13D9"/>
    <w:rsid w:val="00AF4D44"/>
    <w:rsid w:val="00B020E3"/>
    <w:rsid w:val="00B04FD7"/>
    <w:rsid w:val="00B108C5"/>
    <w:rsid w:val="00B10937"/>
    <w:rsid w:val="00B24A8B"/>
    <w:rsid w:val="00B24FF4"/>
    <w:rsid w:val="00B34093"/>
    <w:rsid w:val="00B3524B"/>
    <w:rsid w:val="00B35BCC"/>
    <w:rsid w:val="00B41CAD"/>
    <w:rsid w:val="00B425E8"/>
    <w:rsid w:val="00B46B91"/>
    <w:rsid w:val="00B46ECF"/>
    <w:rsid w:val="00B4752A"/>
    <w:rsid w:val="00B524C2"/>
    <w:rsid w:val="00B53227"/>
    <w:rsid w:val="00B573D9"/>
    <w:rsid w:val="00B6642A"/>
    <w:rsid w:val="00B84FCC"/>
    <w:rsid w:val="00B961FA"/>
    <w:rsid w:val="00BA3DFE"/>
    <w:rsid w:val="00BA54A7"/>
    <w:rsid w:val="00BB4A4D"/>
    <w:rsid w:val="00BB69F7"/>
    <w:rsid w:val="00BC6E05"/>
    <w:rsid w:val="00BD2F3E"/>
    <w:rsid w:val="00BD4C40"/>
    <w:rsid w:val="00BE1F2F"/>
    <w:rsid w:val="00BE3564"/>
    <w:rsid w:val="00C06623"/>
    <w:rsid w:val="00C103EB"/>
    <w:rsid w:val="00C10915"/>
    <w:rsid w:val="00C1113E"/>
    <w:rsid w:val="00C132A8"/>
    <w:rsid w:val="00C20189"/>
    <w:rsid w:val="00C21D67"/>
    <w:rsid w:val="00C27ED1"/>
    <w:rsid w:val="00C32735"/>
    <w:rsid w:val="00C32B30"/>
    <w:rsid w:val="00C473DB"/>
    <w:rsid w:val="00C53DEF"/>
    <w:rsid w:val="00C562B9"/>
    <w:rsid w:val="00C613B8"/>
    <w:rsid w:val="00C64EA2"/>
    <w:rsid w:val="00C70F4A"/>
    <w:rsid w:val="00C81848"/>
    <w:rsid w:val="00C85125"/>
    <w:rsid w:val="00C92E41"/>
    <w:rsid w:val="00C97709"/>
    <w:rsid w:val="00CA1F0C"/>
    <w:rsid w:val="00CA5C10"/>
    <w:rsid w:val="00CA6467"/>
    <w:rsid w:val="00CB1185"/>
    <w:rsid w:val="00CB17FC"/>
    <w:rsid w:val="00CB2981"/>
    <w:rsid w:val="00CB397E"/>
    <w:rsid w:val="00CB5B2A"/>
    <w:rsid w:val="00CC6882"/>
    <w:rsid w:val="00CD68DA"/>
    <w:rsid w:val="00CE1912"/>
    <w:rsid w:val="00CE5680"/>
    <w:rsid w:val="00CF48C9"/>
    <w:rsid w:val="00CF66F5"/>
    <w:rsid w:val="00D01464"/>
    <w:rsid w:val="00D01E01"/>
    <w:rsid w:val="00D036B9"/>
    <w:rsid w:val="00D11B81"/>
    <w:rsid w:val="00D166B8"/>
    <w:rsid w:val="00D20DCB"/>
    <w:rsid w:val="00D23A0D"/>
    <w:rsid w:val="00D25C9B"/>
    <w:rsid w:val="00D4754F"/>
    <w:rsid w:val="00D5075F"/>
    <w:rsid w:val="00D52DAC"/>
    <w:rsid w:val="00D6272A"/>
    <w:rsid w:val="00D640D4"/>
    <w:rsid w:val="00D64937"/>
    <w:rsid w:val="00D67EB7"/>
    <w:rsid w:val="00D67F33"/>
    <w:rsid w:val="00D745BD"/>
    <w:rsid w:val="00DB10E5"/>
    <w:rsid w:val="00DB1115"/>
    <w:rsid w:val="00DB1EAB"/>
    <w:rsid w:val="00DC343B"/>
    <w:rsid w:val="00DC4B1B"/>
    <w:rsid w:val="00DC4B4A"/>
    <w:rsid w:val="00DD762E"/>
    <w:rsid w:val="00DE44D7"/>
    <w:rsid w:val="00DE572A"/>
    <w:rsid w:val="00DE5E9D"/>
    <w:rsid w:val="00DE61C5"/>
    <w:rsid w:val="00DF7F69"/>
    <w:rsid w:val="00E054B1"/>
    <w:rsid w:val="00E11410"/>
    <w:rsid w:val="00E13C74"/>
    <w:rsid w:val="00E24859"/>
    <w:rsid w:val="00E26803"/>
    <w:rsid w:val="00E274E9"/>
    <w:rsid w:val="00E411CD"/>
    <w:rsid w:val="00E4194D"/>
    <w:rsid w:val="00E51323"/>
    <w:rsid w:val="00E51541"/>
    <w:rsid w:val="00E5630E"/>
    <w:rsid w:val="00E62486"/>
    <w:rsid w:val="00E651DD"/>
    <w:rsid w:val="00E679CB"/>
    <w:rsid w:val="00E71294"/>
    <w:rsid w:val="00E75253"/>
    <w:rsid w:val="00E80A75"/>
    <w:rsid w:val="00E84A58"/>
    <w:rsid w:val="00E84A77"/>
    <w:rsid w:val="00E90A0A"/>
    <w:rsid w:val="00E91177"/>
    <w:rsid w:val="00E95D81"/>
    <w:rsid w:val="00E9790C"/>
    <w:rsid w:val="00EA3593"/>
    <w:rsid w:val="00EA5964"/>
    <w:rsid w:val="00EA693E"/>
    <w:rsid w:val="00EB03AB"/>
    <w:rsid w:val="00EB0BB1"/>
    <w:rsid w:val="00ED05B3"/>
    <w:rsid w:val="00ED5705"/>
    <w:rsid w:val="00EE0DC4"/>
    <w:rsid w:val="00EF18AB"/>
    <w:rsid w:val="00EF3712"/>
    <w:rsid w:val="00EF6B32"/>
    <w:rsid w:val="00EF7F1E"/>
    <w:rsid w:val="00EF7FAF"/>
    <w:rsid w:val="00F2274B"/>
    <w:rsid w:val="00F35B6F"/>
    <w:rsid w:val="00F4065F"/>
    <w:rsid w:val="00F42BCA"/>
    <w:rsid w:val="00F52293"/>
    <w:rsid w:val="00F55FF4"/>
    <w:rsid w:val="00F56F8D"/>
    <w:rsid w:val="00F64EA1"/>
    <w:rsid w:val="00F64FAA"/>
    <w:rsid w:val="00F74335"/>
    <w:rsid w:val="00F77B50"/>
    <w:rsid w:val="00F843BF"/>
    <w:rsid w:val="00F9121B"/>
    <w:rsid w:val="00FA0A6C"/>
    <w:rsid w:val="00FA26C0"/>
    <w:rsid w:val="00FA473D"/>
    <w:rsid w:val="00FA54D3"/>
    <w:rsid w:val="00FB4037"/>
    <w:rsid w:val="00FB40C2"/>
    <w:rsid w:val="00FC06E2"/>
    <w:rsid w:val="00FC5E4C"/>
    <w:rsid w:val="00FD14C3"/>
    <w:rsid w:val="00FD4DF9"/>
    <w:rsid w:val="00FD6BC6"/>
    <w:rsid w:val="00FD722E"/>
    <w:rsid w:val="00FE0C4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699A8B5"/>
  <w15:docId w15:val="{62F4DA54-0533-42AE-8044-EFCEDA6BF2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sz w:val="22"/>
        <w:szCs w:val="22"/>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91177"/>
    <w:pPr>
      <w:widowControl w:val="0"/>
      <w:suppressAutoHyphens/>
    </w:pPr>
    <w:rPr>
      <w:rFonts w:ascii="Times New Roman" w:hAnsi="Times New Roman"/>
      <w:sz w:val="24"/>
      <w:szCs w:val="24"/>
      <w:lang w:eastAsia="en-US"/>
    </w:rPr>
  </w:style>
  <w:style w:type="paragraph" w:styleId="Nagwek2">
    <w:name w:val="heading 2"/>
    <w:basedOn w:val="Normalny"/>
    <w:next w:val="Normalny"/>
    <w:link w:val="Nagwek2Znak"/>
    <w:uiPriority w:val="99"/>
    <w:qFormat/>
    <w:rsid w:val="00095B99"/>
    <w:pPr>
      <w:keepNext/>
      <w:widowControl/>
      <w:suppressAutoHyphens w:val="0"/>
      <w:spacing w:before="240" w:after="60"/>
      <w:outlineLvl w:val="1"/>
    </w:pPr>
    <w:rPr>
      <w:rFonts w:ascii="Arial" w:eastAsia="Times New Roman" w:hAnsi="Arial" w:cs="Arial"/>
      <w:b/>
      <w:bCs/>
      <w:i/>
      <w:iCs/>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uiPriority w:val="99"/>
    <w:locked/>
    <w:rsid w:val="00095B99"/>
    <w:rPr>
      <w:rFonts w:ascii="Arial" w:hAnsi="Arial" w:cs="Arial"/>
      <w:b/>
      <w:bCs/>
      <w:i/>
      <w:iCs/>
      <w:sz w:val="28"/>
      <w:szCs w:val="28"/>
      <w:lang w:eastAsia="pl-PL"/>
    </w:rPr>
  </w:style>
  <w:style w:type="character" w:styleId="Uwydatnienie">
    <w:name w:val="Emphasis"/>
    <w:basedOn w:val="Domylnaczcionkaakapitu"/>
    <w:uiPriority w:val="99"/>
    <w:qFormat/>
    <w:rsid w:val="0003139D"/>
    <w:rPr>
      <w:rFonts w:cs="Times New Roman"/>
      <w:i/>
    </w:rPr>
  </w:style>
  <w:style w:type="paragraph" w:styleId="Akapitzlist">
    <w:name w:val="List Paragraph"/>
    <w:aliases w:val="maz_wyliczenie,opis dzialania,K-P_odwolanie,A_wyliczenie,Akapit z listą51"/>
    <w:basedOn w:val="Normalny"/>
    <w:link w:val="AkapitzlistZnak"/>
    <w:qFormat/>
    <w:rsid w:val="001B69B2"/>
    <w:pPr>
      <w:ind w:left="720"/>
      <w:contextualSpacing/>
    </w:pPr>
  </w:style>
  <w:style w:type="paragraph" w:styleId="Stopka">
    <w:name w:val="footer"/>
    <w:basedOn w:val="Normalny"/>
    <w:link w:val="StopkaZnak"/>
    <w:uiPriority w:val="99"/>
    <w:rsid w:val="00577EAE"/>
    <w:pPr>
      <w:tabs>
        <w:tab w:val="center" w:pos="4536"/>
        <w:tab w:val="right" w:pos="9072"/>
      </w:tabs>
    </w:pPr>
  </w:style>
  <w:style w:type="character" w:customStyle="1" w:styleId="StopkaZnak">
    <w:name w:val="Stopka Znak"/>
    <w:basedOn w:val="Domylnaczcionkaakapitu"/>
    <w:link w:val="Stopka"/>
    <w:uiPriority w:val="99"/>
    <w:semiHidden/>
    <w:locked/>
    <w:rsid w:val="00D11B81"/>
    <w:rPr>
      <w:rFonts w:ascii="Times New Roman" w:hAnsi="Times New Roman" w:cs="Times New Roman"/>
      <w:sz w:val="24"/>
      <w:szCs w:val="24"/>
      <w:lang w:eastAsia="en-US"/>
    </w:rPr>
  </w:style>
  <w:style w:type="character" w:styleId="Numerstrony">
    <w:name w:val="page number"/>
    <w:basedOn w:val="Domylnaczcionkaakapitu"/>
    <w:uiPriority w:val="99"/>
    <w:rsid w:val="00577EAE"/>
    <w:rPr>
      <w:rFonts w:cs="Times New Roman"/>
    </w:rPr>
  </w:style>
  <w:style w:type="paragraph" w:customStyle="1" w:styleId="ZnakZnakZnakZnakZnakZnakZnak">
    <w:name w:val="Znak Znak Znak Znak Znak Znak Znak"/>
    <w:basedOn w:val="Normalny"/>
    <w:rsid w:val="00E91177"/>
    <w:pPr>
      <w:widowControl/>
      <w:suppressAutoHyphens w:val="0"/>
    </w:pPr>
    <w:rPr>
      <w:rFonts w:eastAsia="Times New Roman"/>
      <w:lang w:eastAsia="pl-PL"/>
    </w:rPr>
  </w:style>
  <w:style w:type="character" w:styleId="Hipercze">
    <w:name w:val="Hyperlink"/>
    <w:basedOn w:val="Domylnaczcionkaakapitu"/>
    <w:uiPriority w:val="99"/>
    <w:unhideWhenUsed/>
    <w:rsid w:val="00E84A58"/>
    <w:rPr>
      <w:color w:val="0000FF" w:themeColor="hyperlink"/>
      <w:u w:val="single"/>
    </w:rPr>
  </w:style>
  <w:style w:type="character" w:customStyle="1" w:styleId="AkapitzlistZnak">
    <w:name w:val="Akapit z listą Znak"/>
    <w:aliases w:val="maz_wyliczenie Znak,opis dzialania Znak,K-P_odwolanie Znak,A_wyliczenie Znak,Akapit z listą51 Znak"/>
    <w:link w:val="Akapitzlist"/>
    <w:locked/>
    <w:rsid w:val="007F1462"/>
    <w:rPr>
      <w:rFonts w:ascii="Times New Roman" w:hAnsi="Times New Roman"/>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od@skarszewy.pl" TargetMode="External"/><Relationship Id="rId3" Type="http://schemas.openxmlformats.org/officeDocument/2006/relationships/settings" Target="settings.xml"/><Relationship Id="rId7" Type="http://schemas.openxmlformats.org/officeDocument/2006/relationships/hyperlink" Target="mailto:skarszewy@skarszewy.pl"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737</TotalTime>
  <Pages>18</Pages>
  <Words>7075</Words>
  <Characters>42450</Characters>
  <Application>Microsoft Office Word</Application>
  <DocSecurity>0</DocSecurity>
  <Lines>353</Lines>
  <Paragraphs>98</Paragraphs>
  <ScaleCrop>false</ScaleCrop>
  <HeadingPairs>
    <vt:vector size="2" baseType="variant">
      <vt:variant>
        <vt:lpstr>Tytuł</vt:lpstr>
      </vt:variant>
      <vt:variant>
        <vt:i4>1</vt:i4>
      </vt:variant>
    </vt:vector>
  </HeadingPairs>
  <TitlesOfParts>
    <vt:vector size="1" baseType="lpstr">
      <vt:lpstr>U M O W A  NR          WI</vt:lpstr>
    </vt:vector>
  </TitlesOfParts>
  <Company/>
  <LinksUpToDate>false</LinksUpToDate>
  <CharactersWithSpaces>49427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 M O W A  NR          WI</dc:title>
  <dc:creator>Komputer User</dc:creator>
  <cp:lastModifiedBy>Andrzej Janikowski</cp:lastModifiedBy>
  <cp:revision>180</cp:revision>
  <cp:lastPrinted>2017-09-13T05:53:00Z</cp:lastPrinted>
  <dcterms:created xsi:type="dcterms:W3CDTF">2023-06-20T08:31:00Z</dcterms:created>
  <dcterms:modified xsi:type="dcterms:W3CDTF">2024-12-06T09:54:00Z</dcterms:modified>
</cp:coreProperties>
</file>