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06C8F7CE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</w:t>
      </w:r>
      <w:r w:rsidR="00C93ED3">
        <w:rPr>
          <w:rFonts w:ascii="Arial" w:hAnsi="Arial" w:cs="Arial"/>
          <w:i/>
          <w:sz w:val="24"/>
          <w:szCs w:val="24"/>
        </w:rPr>
        <w:t>ujęcia wody w Klizinie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25CC184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666135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</w:t>
      </w:r>
      <w:r w:rsidR="00C93ED3">
        <w:rPr>
          <w:rFonts w:ascii="Arial" w:hAnsi="Arial" w:cs="Arial"/>
          <w:i/>
          <w:sz w:val="24"/>
          <w:szCs w:val="24"/>
        </w:rPr>
        <w:t>ujęcia wody w Klizinie</w:t>
      </w:r>
      <w:r w:rsidR="00666135" w:rsidRPr="00F274B6">
        <w:rPr>
          <w:rFonts w:ascii="Arial" w:hAnsi="Arial" w:cs="Arial"/>
          <w:i/>
          <w:sz w:val="24"/>
          <w:szCs w:val="24"/>
        </w:rPr>
        <w:t>”</w:t>
      </w:r>
      <w:r w:rsidR="00666135">
        <w:rPr>
          <w:rFonts w:ascii="Arial" w:hAnsi="Arial" w:cs="Arial"/>
          <w:sz w:val="24"/>
          <w:szCs w:val="24"/>
        </w:rPr>
        <w:t xml:space="preserve"> </w:t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437A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DB556" w14:textId="77777777" w:rsidR="00437AA4" w:rsidRDefault="00437AA4" w:rsidP="00E73637">
      <w:pPr>
        <w:spacing w:after="0" w:line="240" w:lineRule="auto"/>
      </w:pPr>
      <w:r>
        <w:separator/>
      </w:r>
    </w:p>
  </w:endnote>
  <w:endnote w:type="continuationSeparator" w:id="0">
    <w:p w14:paraId="6AFAA36F" w14:textId="77777777" w:rsidR="00437AA4" w:rsidRDefault="00437AA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2DE76330" w:rsidR="00436C09" w:rsidRDefault="000A593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D86F8FB" wp14:editId="1DE90820">
              <wp:simplePos x="0" y="0"/>
              <wp:positionH relativeFrom="column">
                <wp:posOffset>1981200</wp:posOffset>
              </wp:positionH>
              <wp:positionV relativeFrom="paragraph">
                <wp:posOffset>8890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02811AA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236C0" w14:textId="77777777" w:rsidR="00437AA4" w:rsidRDefault="00437AA4" w:rsidP="00E73637">
      <w:pPr>
        <w:spacing w:after="0" w:line="240" w:lineRule="auto"/>
      </w:pPr>
      <w:r>
        <w:separator/>
      </w:r>
    </w:p>
  </w:footnote>
  <w:footnote w:type="continuationSeparator" w:id="0">
    <w:p w14:paraId="673A12BB" w14:textId="77777777" w:rsidR="00437AA4" w:rsidRDefault="00437AA4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E7323" w14:textId="77777777" w:rsidR="00C93ED3" w:rsidRPr="004C033D" w:rsidRDefault="00C93ED3" w:rsidP="00C93ED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003BEBD" w14:textId="77777777" w:rsidR="00C93ED3" w:rsidRDefault="00C93ED3" w:rsidP="00C93ED3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ujęcia wody w Klizinie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A5931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37AA4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A5A79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93ED3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2024-03-20T08:28:00Z</dcterms:created>
  <dcterms:modified xsi:type="dcterms:W3CDTF">2024-03-26T12:23:00Z</dcterms:modified>
</cp:coreProperties>
</file>