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50551502" w:rsidR="00964BBB" w:rsidRPr="009431DB" w:rsidRDefault="009431DB" w:rsidP="009431DB">
      <w:pPr>
        <w:jc w:val="right"/>
        <w:rPr>
          <w:rFonts w:cstheme="minorHAnsi"/>
          <w:bCs/>
          <w:i/>
          <w:color w:val="000000" w:themeColor="text1"/>
        </w:rPr>
      </w:pPr>
      <w:r>
        <w:rPr>
          <w:rFonts w:cstheme="minorHAnsi"/>
          <w:bCs/>
          <w:i/>
          <w:color w:val="000000" w:themeColor="text1"/>
        </w:rPr>
        <w:t xml:space="preserve">Załącznik nr </w:t>
      </w:r>
      <w:r w:rsidRPr="009431DB">
        <w:rPr>
          <w:rFonts w:cstheme="minorHAnsi"/>
          <w:bCs/>
          <w:i/>
          <w:color w:val="000000" w:themeColor="text1"/>
        </w:rPr>
        <w:t>5 do SWZ</w:t>
      </w:r>
    </w:p>
    <w:p w14:paraId="60D90A7E" w14:textId="4581621C" w:rsidR="00964BBB" w:rsidRDefault="0048275E" w:rsidP="00964BBB">
      <w:pPr>
        <w:rPr>
          <w:rFonts w:cstheme="minorHAnsi"/>
          <w:b/>
          <w:bCs/>
        </w:rPr>
      </w:pPr>
      <w:r w:rsidRPr="008136A0">
        <w:rPr>
          <w:rFonts w:cstheme="minorHAnsi"/>
          <w:b/>
          <w:bCs/>
        </w:rPr>
        <w:t>Znak sprawy: IRP.272.</w:t>
      </w:r>
      <w:r w:rsidR="00FA2DBC" w:rsidRPr="008136A0">
        <w:rPr>
          <w:rFonts w:cstheme="minorHAnsi"/>
          <w:b/>
          <w:bCs/>
        </w:rPr>
        <w:t>4</w:t>
      </w:r>
      <w:r w:rsidR="006555CC" w:rsidRPr="008136A0">
        <w:rPr>
          <w:rFonts w:cstheme="minorHAnsi"/>
          <w:b/>
          <w:bCs/>
        </w:rPr>
        <w:t>.</w:t>
      </w:r>
      <w:r w:rsidR="002D16E3">
        <w:rPr>
          <w:rFonts w:cstheme="minorHAnsi"/>
          <w:b/>
          <w:bCs/>
        </w:rPr>
        <w:t>6</w:t>
      </w:r>
      <w:r w:rsidR="006555CC" w:rsidRPr="008136A0">
        <w:rPr>
          <w:rFonts w:cstheme="minorHAnsi"/>
          <w:b/>
          <w:bCs/>
        </w:rPr>
        <w:t>.</w:t>
      </w:r>
      <w:r w:rsidR="00B13E5E" w:rsidRPr="008136A0">
        <w:rPr>
          <w:rFonts w:cstheme="minorHAnsi"/>
          <w:b/>
          <w:bCs/>
        </w:rPr>
        <w:t>202</w:t>
      </w:r>
      <w:r w:rsidR="002D16E3">
        <w:rPr>
          <w:rFonts w:cstheme="minorHAnsi"/>
          <w:b/>
          <w:bCs/>
        </w:rPr>
        <w:t>4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036F549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076CEC2E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78AD6185" w14:textId="77777777" w:rsidR="006D5D6D" w:rsidRDefault="006D5D6D" w:rsidP="006D5D6D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E833017" w14:textId="77777777" w:rsidR="006D5D6D" w:rsidRDefault="006D5D6D" w:rsidP="006D5D6D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bookmarkStart w:id="1" w:name="_GoBack"/>
      <w:bookmarkEnd w:id="0"/>
      <w:bookmarkEnd w:id="1"/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005AAF52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555CC">
        <w:rPr>
          <w:rFonts w:eastAsia="Calibri" w:cstheme="minorHAnsi"/>
          <w:b/>
          <w:bCs/>
        </w:rPr>
        <w:t>„</w:t>
      </w:r>
      <w:r w:rsidR="002D16E3" w:rsidRPr="00D52C2C">
        <w:rPr>
          <w:rFonts w:cstheme="minorHAnsi"/>
          <w:b/>
          <w:bCs/>
        </w:rPr>
        <w:t xml:space="preserve">Przebudowa drogi powiatowej </w:t>
      </w:r>
      <w:r w:rsidR="002D16E3">
        <w:rPr>
          <w:rFonts w:cstheme="minorHAnsi"/>
          <w:b/>
          <w:bCs/>
        </w:rPr>
        <w:t xml:space="preserve">Nr </w:t>
      </w:r>
      <w:r w:rsidR="002D16E3" w:rsidRPr="00D52C2C">
        <w:rPr>
          <w:rFonts w:cstheme="minorHAnsi"/>
          <w:b/>
          <w:bCs/>
        </w:rPr>
        <w:t>180</w:t>
      </w:r>
      <w:r w:rsidR="002D16E3">
        <w:rPr>
          <w:rFonts w:cstheme="minorHAnsi"/>
          <w:b/>
          <w:bCs/>
        </w:rPr>
        <w:t>1</w:t>
      </w:r>
      <w:r w:rsidR="002D16E3" w:rsidRPr="00D52C2C">
        <w:rPr>
          <w:rFonts w:cstheme="minorHAnsi"/>
          <w:b/>
          <w:bCs/>
        </w:rPr>
        <w:t>L</w:t>
      </w:r>
      <w:r w:rsidR="002D16E3">
        <w:rPr>
          <w:rFonts w:cstheme="minorHAnsi"/>
          <w:b/>
          <w:bCs/>
        </w:rPr>
        <w:t xml:space="preserve"> Cyców - Bekiesza</w:t>
      </w:r>
      <w:r w:rsidRPr="006555CC"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653EB55D" w14:textId="77777777" w:rsidR="00CE5436" w:rsidRDefault="00CE5436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p w14:paraId="67F2F1E2" w14:textId="77777777" w:rsidR="00273075" w:rsidRDefault="00273075" w:rsidP="00273075">
      <w:pPr>
        <w:spacing w:after="0"/>
        <w:jc w:val="both"/>
        <w:rPr>
          <w:rFonts w:cstheme="minorHAnsi"/>
          <w:b/>
        </w:rPr>
      </w:pPr>
    </w:p>
    <w:p w14:paraId="6D368E25" w14:textId="77777777" w:rsidR="00273075" w:rsidRPr="00273075" w:rsidRDefault="00273075" w:rsidP="00273075">
      <w:pPr>
        <w:spacing w:after="0"/>
        <w:jc w:val="both"/>
        <w:rPr>
          <w:rFonts w:cstheme="minorHAnsi"/>
          <w:b/>
          <w:i/>
        </w:rPr>
      </w:pPr>
      <w:r w:rsidRPr="00273075">
        <w:rPr>
          <w:rFonts w:cstheme="minorHAnsi"/>
          <w:b/>
          <w:i/>
        </w:rPr>
        <w:t>UWAGA!</w:t>
      </w:r>
    </w:p>
    <w:p w14:paraId="4B4FD75B" w14:textId="264FD562" w:rsidR="00273075" w:rsidRPr="00273075" w:rsidRDefault="00273075" w:rsidP="00273075">
      <w:pPr>
        <w:jc w:val="both"/>
        <w:rPr>
          <w:rFonts w:ascii="Calibri" w:hAnsi="Calibri" w:cs="Calibri"/>
          <w:i/>
        </w:rPr>
      </w:pPr>
      <w:r w:rsidRPr="00273075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273075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273075" w:rsidRPr="00273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21CE" w14:textId="77777777" w:rsidR="00934654" w:rsidRDefault="00934654" w:rsidP="00964BBB">
      <w:pPr>
        <w:spacing w:after="0" w:line="240" w:lineRule="auto"/>
      </w:pPr>
      <w:r>
        <w:separator/>
      </w:r>
    </w:p>
  </w:endnote>
  <w:endnote w:type="continuationSeparator" w:id="0">
    <w:p w14:paraId="4DB733E1" w14:textId="77777777" w:rsidR="00934654" w:rsidRDefault="00934654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3B46" w14:textId="77777777" w:rsidR="00934654" w:rsidRDefault="00934654" w:rsidP="00964BBB">
      <w:pPr>
        <w:spacing w:after="0" w:line="240" w:lineRule="auto"/>
      </w:pPr>
      <w:r>
        <w:separator/>
      </w:r>
    </w:p>
  </w:footnote>
  <w:footnote w:type="continuationSeparator" w:id="0">
    <w:p w14:paraId="432C2EA6" w14:textId="77777777" w:rsidR="00934654" w:rsidRDefault="00934654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0187CBBD" w:rsidR="00D1321F" w:rsidRPr="009431DB" w:rsidRDefault="009431DB" w:rsidP="009431DB">
    <w:pPr>
      <w:pStyle w:val="Nagwek"/>
    </w:pPr>
    <w:r>
      <w:rPr>
        <w:noProof/>
      </w:rPr>
      <w:t xml:space="preserve">                                                                                      </w:t>
    </w:r>
    <w:bookmarkStart w:id="2" w:name="_Hlk109196236"/>
    <w:r w:rsidRPr="00790410">
      <w:rPr>
        <w:noProof/>
        <w:lang w:eastAsia="pl-PL"/>
      </w:rPr>
      <w:drawing>
        <wp:inline distT="0" distB="0" distL="0" distR="0" wp14:anchorId="6A75EA49" wp14:editId="48A9F139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eastAsia="pl-PL"/>
      </w:rPr>
      <w:drawing>
        <wp:inline distT="0" distB="0" distL="0" distR="0" wp14:anchorId="3A97F777" wp14:editId="72FD6F50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0D765C"/>
    <w:rsid w:val="00273075"/>
    <w:rsid w:val="0027684E"/>
    <w:rsid w:val="002D16E3"/>
    <w:rsid w:val="00302E13"/>
    <w:rsid w:val="00393B8F"/>
    <w:rsid w:val="00447C25"/>
    <w:rsid w:val="004543E5"/>
    <w:rsid w:val="004569B5"/>
    <w:rsid w:val="0048275E"/>
    <w:rsid w:val="00557161"/>
    <w:rsid w:val="00581320"/>
    <w:rsid w:val="005D6FE4"/>
    <w:rsid w:val="00643EFE"/>
    <w:rsid w:val="006555CC"/>
    <w:rsid w:val="00663D86"/>
    <w:rsid w:val="006B0270"/>
    <w:rsid w:val="006C58C1"/>
    <w:rsid w:val="006D5D6D"/>
    <w:rsid w:val="007302C1"/>
    <w:rsid w:val="00755549"/>
    <w:rsid w:val="008136A0"/>
    <w:rsid w:val="008D0CB1"/>
    <w:rsid w:val="00913747"/>
    <w:rsid w:val="00934654"/>
    <w:rsid w:val="009431DB"/>
    <w:rsid w:val="00964BBB"/>
    <w:rsid w:val="00A43577"/>
    <w:rsid w:val="00B13E5E"/>
    <w:rsid w:val="00B417B8"/>
    <w:rsid w:val="00BD776B"/>
    <w:rsid w:val="00C269B4"/>
    <w:rsid w:val="00C4405B"/>
    <w:rsid w:val="00CE5436"/>
    <w:rsid w:val="00D12DE7"/>
    <w:rsid w:val="00D1321F"/>
    <w:rsid w:val="00D33CE9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34</cp:revision>
  <dcterms:created xsi:type="dcterms:W3CDTF">2023-03-31T06:39:00Z</dcterms:created>
  <dcterms:modified xsi:type="dcterms:W3CDTF">2024-02-08T09:42:00Z</dcterms:modified>
</cp:coreProperties>
</file>