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A661" w14:textId="27E33182" w:rsidR="000C46F9" w:rsidRPr="000C46F9" w:rsidRDefault="000C46F9" w:rsidP="00C20416">
      <w:pPr>
        <w:pStyle w:val="Nagwek1"/>
        <w:jc w:val="center"/>
      </w:pPr>
      <w:r>
        <w:t>Opis Przedmiotu Zamówienia</w:t>
      </w:r>
    </w:p>
    <w:p w14:paraId="6F358A6D" w14:textId="77777777" w:rsidR="000C46F9" w:rsidRPr="000C46F9" w:rsidRDefault="000C46F9" w:rsidP="000C46F9">
      <w:pPr>
        <w:numPr>
          <w:ilvl w:val="0"/>
          <w:numId w:val="9"/>
        </w:numPr>
        <w:spacing w:before="240" w:after="240" w:line="240" w:lineRule="auto"/>
        <w:ind w:left="680" w:hanging="34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Opis przedmiotu zamówienia</w:t>
      </w:r>
    </w:p>
    <w:p w14:paraId="740C5FAC" w14:textId="77777777" w:rsidR="000C46F9" w:rsidRPr="000C46F9" w:rsidRDefault="000C46F9" w:rsidP="000C46F9">
      <w:pPr>
        <w:widowControl w:val="0"/>
        <w:numPr>
          <w:ilvl w:val="0"/>
          <w:numId w:val="12"/>
        </w:numPr>
        <w:suppressAutoHyphens/>
        <w:spacing w:before="60" w:after="60" w:line="240" w:lineRule="auto"/>
        <w:ind w:left="340" w:hanging="340"/>
        <w:jc w:val="both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  <w:r w:rsidRPr="000C46F9">
        <w:rPr>
          <w:rFonts w:ascii="Arial" w:eastAsia="Calibri" w:hAnsi="Arial" w:cs="Arial"/>
          <w:kern w:val="0"/>
          <w14:ligatures w14:val="none"/>
        </w:rPr>
        <w:t>Przedmiotem zamówienia jest wykonanie dokumentacji technicznej przy realizacji zadania pn. „</w:t>
      </w:r>
      <w:r w:rsidRPr="000C46F9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Opracowanie dokumentacji na termomodernizację </w:t>
      </w:r>
      <w:r w:rsidRPr="000C46F9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dla Zespołu Placówek Młodzieżowych „Bursa”, mieszczącego się przy ulicy Gen. Józefa Hallera 37 w Grudziądzu;</w:t>
      </w:r>
    </w:p>
    <w:p w14:paraId="58BA19B0" w14:textId="77777777" w:rsidR="000C46F9" w:rsidRPr="000C46F9" w:rsidRDefault="000C46F9" w:rsidP="000C46F9">
      <w:pPr>
        <w:widowControl w:val="0"/>
        <w:suppressAutoHyphens/>
        <w:spacing w:before="60" w:after="60" w:line="240" w:lineRule="auto"/>
        <w:ind w:left="34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540C97D" w14:textId="71D38549" w:rsidR="000C46F9" w:rsidRPr="00C20416" w:rsidRDefault="000C46F9" w:rsidP="00C20416">
      <w:pPr>
        <w:widowControl w:val="0"/>
        <w:numPr>
          <w:ilvl w:val="0"/>
          <w:numId w:val="12"/>
        </w:numPr>
        <w:suppressAutoHyphens/>
        <w:spacing w:before="60" w:after="60" w:line="240" w:lineRule="auto"/>
        <w:ind w:left="340" w:hanging="34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Przedmiot zamówienia obejmuje w szczególności:</w:t>
      </w:r>
    </w:p>
    <w:p w14:paraId="4655D107" w14:textId="77777777" w:rsidR="000C46F9" w:rsidRPr="000C46F9" w:rsidRDefault="000C46F9" w:rsidP="000C46F9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675A4FB" w14:textId="77777777" w:rsidR="000C46F9" w:rsidRPr="000C46F9" w:rsidRDefault="000C46F9" w:rsidP="000C46F9">
      <w:pPr>
        <w:widowControl w:val="0"/>
        <w:numPr>
          <w:ilvl w:val="0"/>
          <w:numId w:val="15"/>
        </w:numPr>
        <w:suppressAutoHyphens/>
        <w:spacing w:before="60" w:after="60" w:line="240" w:lineRule="auto"/>
        <w:ind w:left="680" w:hanging="3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>opracowanie dokumentacji projektowej,</w:t>
      </w:r>
    </w:p>
    <w:p w14:paraId="7A472312" w14:textId="77777777" w:rsidR="000C46F9" w:rsidRPr="000C46F9" w:rsidRDefault="000C46F9" w:rsidP="000C46F9">
      <w:pPr>
        <w:widowControl w:val="0"/>
        <w:numPr>
          <w:ilvl w:val="0"/>
          <w:numId w:val="15"/>
        </w:numPr>
        <w:suppressAutoHyphens/>
        <w:spacing w:before="60" w:after="60" w:line="240" w:lineRule="auto"/>
        <w:ind w:left="680" w:hanging="3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>opracowanie przedmiaru robót i kosztorysu inwestorskiego,</w:t>
      </w:r>
    </w:p>
    <w:p w14:paraId="16196D57" w14:textId="77777777" w:rsidR="000C46F9" w:rsidRPr="000C46F9" w:rsidRDefault="000C46F9" w:rsidP="000C46F9">
      <w:pPr>
        <w:widowControl w:val="0"/>
        <w:numPr>
          <w:ilvl w:val="0"/>
          <w:numId w:val="15"/>
        </w:numPr>
        <w:suppressAutoHyphens/>
        <w:spacing w:before="60" w:after="60" w:line="240" w:lineRule="auto"/>
        <w:ind w:left="680" w:hanging="3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>opracowanie specyfikacji technicznych wykonania i odbioru robót budowlanych,</w:t>
      </w:r>
    </w:p>
    <w:p w14:paraId="6884698F" w14:textId="77777777" w:rsidR="000C46F9" w:rsidRPr="000C46F9" w:rsidRDefault="000C46F9" w:rsidP="000C46F9">
      <w:pPr>
        <w:widowControl w:val="0"/>
        <w:numPr>
          <w:ilvl w:val="0"/>
          <w:numId w:val="15"/>
        </w:numPr>
        <w:suppressAutoHyphens/>
        <w:spacing w:before="60" w:after="60" w:line="240" w:lineRule="auto"/>
        <w:ind w:left="680" w:hanging="3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 xml:space="preserve">uzyskanie wszelkich materiałów, danych, decyzji, uzgodnień, opinii itp. wynikających </w:t>
      </w: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br/>
        <w:t>z obowiązujących norm i przepisów, a niezbędnych do zrealizowania robót,</w:t>
      </w:r>
    </w:p>
    <w:p w14:paraId="3AD293AD" w14:textId="77777777" w:rsidR="000C46F9" w:rsidRPr="000C46F9" w:rsidRDefault="000C46F9" w:rsidP="000C46F9">
      <w:pPr>
        <w:widowControl w:val="0"/>
        <w:numPr>
          <w:ilvl w:val="0"/>
          <w:numId w:val="15"/>
        </w:numPr>
        <w:suppressAutoHyphens/>
        <w:spacing w:before="60" w:after="60" w:line="240" w:lineRule="auto"/>
        <w:ind w:left="680" w:hanging="3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>wykonanie odpowiednich badań i ekspertyz,</w:t>
      </w:r>
    </w:p>
    <w:p w14:paraId="3B782FEF" w14:textId="77777777" w:rsidR="000C46F9" w:rsidRPr="000C46F9" w:rsidRDefault="000C46F9" w:rsidP="000C46F9">
      <w:pPr>
        <w:widowControl w:val="0"/>
        <w:numPr>
          <w:ilvl w:val="0"/>
          <w:numId w:val="15"/>
        </w:numPr>
        <w:suppressAutoHyphens/>
        <w:spacing w:before="60" w:after="60" w:line="240" w:lineRule="auto"/>
        <w:ind w:left="680" w:hanging="3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>załatwienie w imieniu Zamawiającego wszelkich wymaganych przepisami formalności włącznie ze zgłoszeniem zamiaru wykonania robót budowlanych lub uzyskaniem pozwolenia na budowę, jeżeli będzie tego wymagał zakres robót,</w:t>
      </w:r>
    </w:p>
    <w:p w14:paraId="0CD3C6BC" w14:textId="77777777" w:rsidR="000C46F9" w:rsidRDefault="000C46F9" w:rsidP="000C46F9">
      <w:pPr>
        <w:widowControl w:val="0"/>
        <w:numPr>
          <w:ilvl w:val="0"/>
          <w:numId w:val="15"/>
        </w:numPr>
        <w:suppressAutoHyphens/>
        <w:spacing w:before="60" w:after="60" w:line="240" w:lineRule="auto"/>
        <w:ind w:left="680" w:hanging="3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>nadzór autorski.</w:t>
      </w:r>
    </w:p>
    <w:p w14:paraId="7B06A356" w14:textId="77777777" w:rsidR="000C46F9" w:rsidRDefault="000C46F9" w:rsidP="00C20416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058411" w14:textId="7BA1DC77" w:rsidR="000C46F9" w:rsidRPr="000C46F9" w:rsidRDefault="00C20416" w:rsidP="00C20416">
      <w:pPr>
        <w:widowControl w:val="0"/>
        <w:suppressAutoHyphens/>
        <w:spacing w:before="60" w:after="60" w:line="240" w:lineRule="auto"/>
        <w:ind w:left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>Opracowanie dokumentacji na termomodernizację dla</w:t>
      </w: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0C46F9" w:rsidRPr="000C46F9">
        <w:rPr>
          <w:rFonts w:ascii="Arial" w:eastAsia="Times New Roman" w:hAnsi="Arial" w:cs="Arial"/>
          <w:kern w:val="0"/>
          <w:lang w:eastAsia="pl-PL"/>
          <w14:ligatures w14:val="none"/>
        </w:rPr>
        <w:t>Zesp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ołu </w:t>
      </w:r>
      <w:r w:rsidR="000C46F9" w:rsidRPr="000C46F9">
        <w:rPr>
          <w:rFonts w:ascii="Arial" w:eastAsia="Times New Roman" w:hAnsi="Arial" w:cs="Arial"/>
          <w:kern w:val="0"/>
          <w:lang w:eastAsia="pl-PL"/>
          <w14:ligatures w14:val="none"/>
        </w:rPr>
        <w:t>Placówek Młodzieżowych „BURSA”, ul. Gen. Józefa Hallera 37, 86-300 Grudziądz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  <w:r w:rsidR="000C46F9" w:rsidRPr="000C46F9">
        <w:rPr>
          <w:rFonts w:ascii="Arial" w:eastAsia="Times New Roman" w:hAnsi="Arial" w:cs="Arial"/>
          <w:kern w:val="0"/>
          <w:lang w:eastAsia="pl-PL"/>
          <w14:ligatures w14:val="none"/>
        </w:rPr>
        <w:t>Kompleks składa się z dwóch obiektów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43C04359" w14:textId="272ADDB9" w:rsidR="000C46F9" w:rsidRPr="00C20416" w:rsidRDefault="000C46F9" w:rsidP="00C20416">
      <w:pPr>
        <w:widowControl w:val="0"/>
        <w:suppressAutoHyphens/>
        <w:spacing w:before="60" w:after="60" w:line="240" w:lineRule="auto"/>
        <w:ind w:left="567"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C20416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Stołówka:</w:t>
      </w:r>
    </w:p>
    <w:p w14:paraId="76DD77C2" w14:textId="681C15D3" w:rsidR="000C46F9" w:rsidRPr="00C20416" w:rsidRDefault="000C46F9" w:rsidP="00C20416">
      <w:pPr>
        <w:pStyle w:val="Akapitzlist"/>
        <w:widowControl w:val="0"/>
        <w:numPr>
          <w:ilvl w:val="0"/>
          <w:numId w:val="17"/>
        </w:numPr>
        <w:suppressAutoHyphens/>
        <w:spacing w:before="60" w:after="60" w:line="240" w:lineRule="auto"/>
        <w:ind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pow. użytkowa – 907,37 m2; </w:t>
      </w:r>
    </w:p>
    <w:p w14:paraId="535ABAAB" w14:textId="77777777" w:rsidR="000C46F9" w:rsidRPr="00C20416" w:rsidRDefault="000C46F9" w:rsidP="00C20416">
      <w:pPr>
        <w:pStyle w:val="Akapitzlist"/>
        <w:widowControl w:val="0"/>
        <w:numPr>
          <w:ilvl w:val="0"/>
          <w:numId w:val="17"/>
        </w:numPr>
        <w:suppressAutoHyphens/>
        <w:spacing w:before="60" w:after="60" w:line="240" w:lineRule="auto"/>
        <w:ind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kubatura - 8 962,50 m3, </w:t>
      </w:r>
    </w:p>
    <w:p w14:paraId="61C98CE0" w14:textId="77777777" w:rsidR="000C46F9" w:rsidRPr="00C20416" w:rsidRDefault="000C46F9" w:rsidP="00C20416">
      <w:pPr>
        <w:pStyle w:val="Akapitzlist"/>
        <w:widowControl w:val="0"/>
        <w:numPr>
          <w:ilvl w:val="0"/>
          <w:numId w:val="17"/>
        </w:numPr>
        <w:suppressAutoHyphens/>
        <w:spacing w:before="60" w:after="60" w:line="240" w:lineRule="auto"/>
        <w:ind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2 kondygnacje, </w:t>
      </w:r>
    </w:p>
    <w:p w14:paraId="668E793A" w14:textId="77777777" w:rsidR="000C46F9" w:rsidRPr="00C20416" w:rsidRDefault="000C46F9" w:rsidP="00C20416">
      <w:pPr>
        <w:pStyle w:val="Akapitzlist"/>
        <w:widowControl w:val="0"/>
        <w:numPr>
          <w:ilvl w:val="0"/>
          <w:numId w:val="17"/>
        </w:numPr>
        <w:suppressAutoHyphens/>
        <w:spacing w:before="60" w:after="60" w:line="240" w:lineRule="auto"/>
        <w:ind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>pow. zabudowy 1 053,67 m2,</w:t>
      </w:r>
    </w:p>
    <w:p w14:paraId="2AFC2179" w14:textId="080081E4" w:rsidR="000C46F9" w:rsidRPr="00C20416" w:rsidRDefault="000C46F9" w:rsidP="00C20416">
      <w:pPr>
        <w:pStyle w:val="Akapitzlist"/>
        <w:widowControl w:val="0"/>
        <w:numPr>
          <w:ilvl w:val="0"/>
          <w:numId w:val="17"/>
        </w:numPr>
        <w:suppressAutoHyphens/>
        <w:spacing w:before="60" w:after="60" w:line="240" w:lineRule="auto"/>
        <w:ind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>rok budowy 1976-1983 r.</w:t>
      </w:r>
    </w:p>
    <w:p w14:paraId="5C042C78" w14:textId="3288D740" w:rsidR="00C20416" w:rsidRDefault="000C46F9" w:rsidP="00C20416">
      <w:pPr>
        <w:widowControl w:val="0"/>
        <w:suppressAutoHyphens/>
        <w:spacing w:before="60" w:after="60" w:line="240" w:lineRule="auto"/>
        <w:ind w:left="567"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C20416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 xml:space="preserve">Internat: </w:t>
      </w:r>
    </w:p>
    <w:p w14:paraId="5BFA9F75" w14:textId="0141FFEF" w:rsidR="00C20416" w:rsidRPr="00C20416" w:rsidRDefault="000C46F9" w:rsidP="00C20416">
      <w:pPr>
        <w:pStyle w:val="Akapitzlist"/>
        <w:widowControl w:val="0"/>
        <w:numPr>
          <w:ilvl w:val="0"/>
          <w:numId w:val="18"/>
        </w:numPr>
        <w:suppressAutoHyphens/>
        <w:spacing w:before="60" w:after="60" w:line="240" w:lineRule="auto"/>
        <w:ind w:firstLine="0"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>pow. użytkowa – 7 213,00 m2</w:t>
      </w:r>
      <w:r w:rsidRPr="00C20416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 xml:space="preserve">; </w:t>
      </w:r>
    </w:p>
    <w:p w14:paraId="5B548A8C" w14:textId="77777777" w:rsidR="00C20416" w:rsidRPr="00C20416" w:rsidRDefault="000C46F9" w:rsidP="00C20416">
      <w:pPr>
        <w:pStyle w:val="Akapitzlist"/>
        <w:widowControl w:val="0"/>
        <w:numPr>
          <w:ilvl w:val="0"/>
          <w:numId w:val="18"/>
        </w:numPr>
        <w:suppressAutoHyphens/>
        <w:spacing w:before="60" w:after="60" w:line="240" w:lineRule="auto"/>
        <w:ind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kubatura – 28 903,00m3, </w:t>
      </w:r>
    </w:p>
    <w:p w14:paraId="151FD52E" w14:textId="77777777" w:rsidR="00C20416" w:rsidRPr="00C20416" w:rsidRDefault="000C46F9" w:rsidP="00C20416">
      <w:pPr>
        <w:pStyle w:val="Akapitzlist"/>
        <w:widowControl w:val="0"/>
        <w:numPr>
          <w:ilvl w:val="0"/>
          <w:numId w:val="18"/>
        </w:numPr>
        <w:suppressAutoHyphens/>
        <w:spacing w:before="60" w:after="60" w:line="240" w:lineRule="auto"/>
        <w:ind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>11 kondygnacji, pow. zabudowy 871,00 m2,</w:t>
      </w:r>
    </w:p>
    <w:p w14:paraId="0DBD2CEE" w14:textId="05EEA2F0" w:rsidR="000C46F9" w:rsidRPr="00C20416" w:rsidRDefault="000C46F9" w:rsidP="00C20416">
      <w:pPr>
        <w:pStyle w:val="Akapitzlist"/>
        <w:widowControl w:val="0"/>
        <w:numPr>
          <w:ilvl w:val="0"/>
          <w:numId w:val="18"/>
        </w:numPr>
        <w:suppressAutoHyphens/>
        <w:spacing w:before="60" w:after="60" w:line="240" w:lineRule="auto"/>
        <w:ind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20416">
        <w:rPr>
          <w:rFonts w:ascii="Arial" w:eastAsia="Times New Roman" w:hAnsi="Arial" w:cs="Arial"/>
          <w:kern w:val="0"/>
          <w:lang w:eastAsia="pl-PL"/>
          <w14:ligatures w14:val="none"/>
        </w:rPr>
        <w:t>rok budowy: 1976-1983 r.</w:t>
      </w:r>
    </w:p>
    <w:p w14:paraId="419E4E8A" w14:textId="77777777" w:rsidR="000C46F9" w:rsidRDefault="000C46F9" w:rsidP="000C46F9">
      <w:pPr>
        <w:widowControl w:val="0"/>
        <w:suppressAutoHyphens/>
        <w:spacing w:before="60" w:after="60" w:line="240" w:lineRule="auto"/>
        <w:ind w:left="567" w:hanging="6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91E8B0" w14:textId="77C24A9F" w:rsidR="000C46F9" w:rsidRPr="00C20416" w:rsidRDefault="000C46F9" w:rsidP="00C20416">
      <w:pPr>
        <w:widowControl w:val="0"/>
        <w:suppressAutoHyphens/>
        <w:spacing w:before="60" w:after="60" w:line="240" w:lineRule="auto"/>
        <w:ind w:left="-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204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Należy wykonać audyt energetyczny a następnie na jego podstawie dokumentacje na termomodernizację. Szkoła dysponuje dokumentacją techniczną.</w:t>
      </w:r>
    </w:p>
    <w:p w14:paraId="5D000BC5" w14:textId="77777777" w:rsidR="000C46F9" w:rsidRPr="000C46F9" w:rsidRDefault="000C46F9" w:rsidP="000C46F9">
      <w:pPr>
        <w:widowControl w:val="0"/>
        <w:suppressAutoHyphens/>
        <w:spacing w:before="60" w:after="60" w:line="240" w:lineRule="auto"/>
        <w:ind w:left="6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7BC4C8" w14:textId="7B7E0739" w:rsidR="000C46F9" w:rsidRPr="000C46F9" w:rsidRDefault="000C46F9" w:rsidP="000C46F9">
      <w:pPr>
        <w:widowControl w:val="0"/>
        <w:numPr>
          <w:ilvl w:val="0"/>
          <w:numId w:val="12"/>
        </w:numPr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przypadku ogłoszenia przez Zamawiającego postępowania na wykonanie robót budowlanych </w:t>
      </w:r>
      <w:r w:rsidR="00C20416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przedmiocie zamówienia. </w:t>
      </w: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ma obowiązek czynnego uczestnictwa w postępowaniu w zakresie udzielania odpowiedzi i wyjaśnień na zapytania wykonawców na etapie postępowania. Czynności te Wykonawca będzie wykonywał w ramach wynagrodzenia za wykonanie niniejszego przedmiotu zamówienia. </w:t>
      </w:r>
    </w:p>
    <w:p w14:paraId="2E39061F" w14:textId="77777777" w:rsidR="000C46F9" w:rsidRPr="000C46F9" w:rsidRDefault="000C46F9" w:rsidP="000C46F9">
      <w:pPr>
        <w:widowControl w:val="0"/>
        <w:numPr>
          <w:ilvl w:val="0"/>
          <w:numId w:val="12"/>
        </w:numPr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 xml:space="preserve">Zaleca się, aby Wykonawca dokonał wizji lokalnej obiektu związanego z realizacją przedmiotu zamówienia. Wizja lokalna może być dokonana tylko w dni robocze tj. od </w:t>
      </w: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poniedziałku do piątku, jednak nie później niż na 3 dni przed terminem składania ofert. Wykonawca zobowiązany jest powiadomić Zamawiającego pisemnie o zamiarze przeprowadzenia wizji. Osoby po stronie Zamawiającego, które będą okazywać teren, nie są upoważnione do prowadzenia jakichkolwiek ustaleń.</w:t>
      </w:r>
    </w:p>
    <w:p w14:paraId="66C75822" w14:textId="77777777" w:rsidR="000C46F9" w:rsidRPr="000C46F9" w:rsidRDefault="000C46F9" w:rsidP="000C46F9">
      <w:pPr>
        <w:widowControl w:val="0"/>
        <w:numPr>
          <w:ilvl w:val="0"/>
          <w:numId w:val="12"/>
        </w:numPr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bCs/>
          <w:kern w:val="0"/>
          <w:lang w:eastAsia="pl-PL"/>
          <w14:ligatures w14:val="none"/>
        </w:rPr>
        <w:t>Nazwy i kody zamówienia według Wspólnego Słownika Zamówień (CPV):</w:t>
      </w:r>
    </w:p>
    <w:p w14:paraId="24BB808A" w14:textId="77777777" w:rsidR="000C46F9" w:rsidRPr="000C46F9" w:rsidRDefault="000C46F9" w:rsidP="000C46F9">
      <w:pPr>
        <w:numPr>
          <w:ilvl w:val="0"/>
          <w:numId w:val="16"/>
        </w:numPr>
        <w:spacing w:before="60" w:after="60" w:line="240" w:lineRule="auto"/>
        <w:ind w:left="709" w:hanging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168043301"/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 xml:space="preserve">71221000-3 – Usługi architektoniczne w zakresie obiektów budowlanych </w:t>
      </w: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br/>
        <w:t>(główny kod CPV);</w:t>
      </w:r>
    </w:p>
    <w:p w14:paraId="483EEE0C" w14:textId="77777777" w:rsidR="000C46F9" w:rsidRPr="000C46F9" w:rsidRDefault="000C46F9" w:rsidP="000C46F9">
      <w:pPr>
        <w:numPr>
          <w:ilvl w:val="0"/>
          <w:numId w:val="16"/>
        </w:numPr>
        <w:spacing w:before="60" w:after="60" w:line="240" w:lineRule="auto"/>
        <w:ind w:left="709" w:hanging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>71200000-0 – Usługi architektoniczne i podobne;</w:t>
      </w:r>
    </w:p>
    <w:p w14:paraId="313F19E0" w14:textId="77777777" w:rsidR="000C46F9" w:rsidRPr="000C46F9" w:rsidRDefault="000C46F9" w:rsidP="000C46F9">
      <w:pPr>
        <w:numPr>
          <w:ilvl w:val="0"/>
          <w:numId w:val="16"/>
        </w:numPr>
        <w:spacing w:before="60" w:after="60" w:line="240" w:lineRule="auto"/>
        <w:ind w:left="709" w:hanging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6F9">
        <w:rPr>
          <w:rFonts w:ascii="Arial" w:eastAsia="Times New Roman" w:hAnsi="Arial" w:cs="Arial"/>
          <w:kern w:val="0"/>
          <w:lang w:eastAsia="pl-PL"/>
          <w14:ligatures w14:val="none"/>
        </w:rPr>
        <w:t>71314300-5 – Usługi doradcze w zakresie wydajności energetycznej.</w:t>
      </w:r>
    </w:p>
    <w:bookmarkEnd w:id="0"/>
    <w:p w14:paraId="5E5C58C2" w14:textId="77777777" w:rsidR="000C46F9" w:rsidRPr="000C46F9" w:rsidRDefault="000C46F9" w:rsidP="000C46F9"/>
    <w:sectPr w:rsidR="000C46F9" w:rsidRPr="000C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881"/>
    <w:multiLevelType w:val="hybridMultilevel"/>
    <w:tmpl w:val="FCAAA3FA"/>
    <w:lvl w:ilvl="0" w:tplc="8946C4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B900DA"/>
    <w:multiLevelType w:val="hybridMultilevel"/>
    <w:tmpl w:val="8C38CF26"/>
    <w:lvl w:ilvl="0" w:tplc="213679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DB54F6"/>
    <w:multiLevelType w:val="hybridMultilevel"/>
    <w:tmpl w:val="42F07A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545390"/>
    <w:multiLevelType w:val="hybridMultilevel"/>
    <w:tmpl w:val="3690A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78286A"/>
    <w:multiLevelType w:val="hybridMultilevel"/>
    <w:tmpl w:val="3D2ABE1C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3C222B3F"/>
    <w:multiLevelType w:val="hybridMultilevel"/>
    <w:tmpl w:val="78525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6234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60799"/>
    <w:multiLevelType w:val="hybridMultilevel"/>
    <w:tmpl w:val="3086E0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095B61"/>
    <w:multiLevelType w:val="hybridMultilevel"/>
    <w:tmpl w:val="CC6605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E0A7198">
      <w:start w:val="1"/>
      <w:numFmt w:val="lowerLetter"/>
      <w:lvlText w:val="%2)"/>
      <w:lvlJc w:val="left"/>
      <w:pPr>
        <w:ind w:left="216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896C95"/>
    <w:multiLevelType w:val="hybridMultilevel"/>
    <w:tmpl w:val="29E0E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82073"/>
    <w:multiLevelType w:val="hybridMultilevel"/>
    <w:tmpl w:val="75AA71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76ECEF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BB48B0"/>
    <w:multiLevelType w:val="hybridMultilevel"/>
    <w:tmpl w:val="B4BE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81634"/>
    <w:multiLevelType w:val="hybridMultilevel"/>
    <w:tmpl w:val="1BD4F1EC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696644EE"/>
    <w:multiLevelType w:val="hybridMultilevel"/>
    <w:tmpl w:val="730C2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E3434"/>
    <w:multiLevelType w:val="hybridMultilevel"/>
    <w:tmpl w:val="D32CE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00A7F"/>
    <w:multiLevelType w:val="hybridMultilevel"/>
    <w:tmpl w:val="B9928B14"/>
    <w:lvl w:ilvl="0" w:tplc="2800E5DC">
      <w:start w:val="1"/>
      <w:numFmt w:val="decimal"/>
      <w:lvlText w:val="%1."/>
      <w:lvlJc w:val="left"/>
      <w:pPr>
        <w:ind w:left="5039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3367711">
    <w:abstractNumId w:val="14"/>
  </w:num>
  <w:num w:numId="5" w16cid:durableId="792098972">
    <w:abstractNumId w:val="9"/>
  </w:num>
  <w:num w:numId="6" w16cid:durableId="1803570547">
    <w:abstractNumId w:val="10"/>
  </w:num>
  <w:num w:numId="7" w16cid:durableId="383136222">
    <w:abstractNumId w:val="8"/>
  </w:num>
  <w:num w:numId="8" w16cid:durableId="1086463998">
    <w:abstractNumId w:val="0"/>
  </w:num>
  <w:num w:numId="9" w16cid:durableId="804931753">
    <w:abstractNumId w:val="13"/>
  </w:num>
  <w:num w:numId="10" w16cid:durableId="692801885">
    <w:abstractNumId w:val="11"/>
  </w:num>
  <w:num w:numId="11" w16cid:durableId="673798271">
    <w:abstractNumId w:val="3"/>
  </w:num>
  <w:num w:numId="12" w16cid:durableId="1679651331">
    <w:abstractNumId w:val="15"/>
  </w:num>
  <w:num w:numId="13" w16cid:durableId="101386589">
    <w:abstractNumId w:val="6"/>
  </w:num>
  <w:num w:numId="14" w16cid:durableId="394476724">
    <w:abstractNumId w:val="1"/>
  </w:num>
  <w:num w:numId="15" w16cid:durableId="1854224977">
    <w:abstractNumId w:val="2"/>
  </w:num>
  <w:num w:numId="16" w16cid:durableId="1541279174">
    <w:abstractNumId w:val="7"/>
  </w:num>
  <w:num w:numId="17" w16cid:durableId="1272588936">
    <w:abstractNumId w:val="12"/>
  </w:num>
  <w:num w:numId="18" w16cid:durableId="1763868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F9"/>
    <w:rsid w:val="0004165A"/>
    <w:rsid w:val="000C46F9"/>
    <w:rsid w:val="001675D9"/>
    <w:rsid w:val="003E5F51"/>
    <w:rsid w:val="00445C2D"/>
    <w:rsid w:val="0092541D"/>
    <w:rsid w:val="00AE0F26"/>
    <w:rsid w:val="00C20416"/>
    <w:rsid w:val="00C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E190"/>
  <w15:chartTrackingRefBased/>
  <w15:docId w15:val="{B3FA5082-0158-4E1D-8109-5F6DBBA6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6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6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6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6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6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6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6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6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6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6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Konczynska</dc:creator>
  <cp:keywords/>
  <dc:description/>
  <cp:lastModifiedBy>Justyna Konczynska</cp:lastModifiedBy>
  <cp:revision>2</cp:revision>
  <dcterms:created xsi:type="dcterms:W3CDTF">2025-03-11T12:50:00Z</dcterms:created>
  <dcterms:modified xsi:type="dcterms:W3CDTF">2025-03-11T12:50:00Z</dcterms:modified>
</cp:coreProperties>
</file>