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048" w:rsidRDefault="00E03048">
      <w:pPr>
        <w:rPr>
          <w:rFonts w:ascii="Century Gothic" w:hAnsi="Century Gothic"/>
          <w:b/>
        </w:rPr>
      </w:pPr>
      <w:r w:rsidRPr="00E03048">
        <w:rPr>
          <w:rFonts w:ascii="Century Gothic" w:hAnsi="Century Gothic"/>
          <w:b/>
        </w:rPr>
        <w:t>OPIS I PARAMETRY DOTYCZĄCE GARAŻU</w:t>
      </w:r>
    </w:p>
    <w:p w:rsidR="00E03048" w:rsidRDefault="00E03048" w:rsidP="005722C5">
      <w:pPr>
        <w:spacing w:line="360" w:lineRule="auto"/>
        <w:contextualSpacing/>
        <w:rPr>
          <w:rFonts w:ascii="Century Gothic" w:hAnsi="Century Gothic"/>
        </w:rPr>
      </w:pPr>
      <w:r w:rsidRPr="00E03048">
        <w:rPr>
          <w:rFonts w:ascii="Century Gothic" w:hAnsi="Century Gothic"/>
        </w:rPr>
        <w:t xml:space="preserve">Garaż wolnostojący </w:t>
      </w:r>
      <w:r>
        <w:rPr>
          <w:rFonts w:ascii="Century Gothic" w:hAnsi="Century Gothic"/>
        </w:rPr>
        <w:t xml:space="preserve">3 x 5 m w kolorze drewnopodobnym </w:t>
      </w:r>
      <w:r w:rsidRPr="00E03048">
        <w:rPr>
          <w:rFonts w:ascii="Century Gothic" w:hAnsi="Century Gothic"/>
        </w:rPr>
        <w:t xml:space="preserve"> </w:t>
      </w:r>
    </w:p>
    <w:p w:rsidR="00E03048" w:rsidRDefault="00E03048" w:rsidP="005722C5">
      <w:pPr>
        <w:spacing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- brama uchylna </w:t>
      </w:r>
      <w:r w:rsidR="005722C5">
        <w:rPr>
          <w:rFonts w:ascii="Century Gothic" w:hAnsi="Century Gothic"/>
        </w:rPr>
        <w:t xml:space="preserve">do góry z zamkiem wkładkowym </w:t>
      </w:r>
      <w:r>
        <w:rPr>
          <w:rFonts w:ascii="Century Gothic" w:hAnsi="Century Gothic"/>
        </w:rPr>
        <w:t xml:space="preserve">z szerokim poziomym panelem  </w:t>
      </w:r>
    </w:p>
    <w:p w:rsidR="00E03048" w:rsidRDefault="00E03048" w:rsidP="005722C5">
      <w:pPr>
        <w:spacing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- dach dwuspadowy ( wysokość boków 2,15m; wysokość szczytu 2,55 m )</w:t>
      </w:r>
    </w:p>
    <w:p w:rsidR="005722C5" w:rsidRDefault="005722C5" w:rsidP="005722C5">
      <w:pPr>
        <w:spacing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- garaż wykonany z blachy ocynkowanej powlekanej imitującej drewno</w:t>
      </w:r>
    </w:p>
    <w:p w:rsidR="005722C5" w:rsidRDefault="005722C5" w:rsidP="005722C5">
      <w:pPr>
        <w:spacing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- poszycie dachu w kolorze brązowym</w:t>
      </w:r>
    </w:p>
    <w:p w:rsidR="005722C5" w:rsidRDefault="005722C5" w:rsidP="005722C5">
      <w:pPr>
        <w:spacing w:line="360" w:lineRule="auto"/>
        <w:ind w:left="142" w:hanging="142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- konstrukcja wykonana z kątowników, ceowników i profili zamkniętych, pomalowana lakierem podkładowym </w:t>
      </w:r>
    </w:p>
    <w:p w:rsidR="005722C5" w:rsidRDefault="005722C5" w:rsidP="005722C5">
      <w:pPr>
        <w:spacing w:line="360" w:lineRule="auto"/>
        <w:ind w:left="142" w:hanging="142"/>
        <w:contextualSpacing/>
        <w:rPr>
          <w:rFonts w:ascii="Century Gothic" w:hAnsi="Century Gothic"/>
        </w:rPr>
      </w:pPr>
    </w:p>
    <w:p w:rsidR="005722C5" w:rsidRDefault="005722C5" w:rsidP="005722C5">
      <w:pPr>
        <w:spacing w:line="360" w:lineRule="auto"/>
        <w:ind w:firstLine="851"/>
        <w:contextualSpacing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3229E942" wp14:editId="255B047A">
            <wp:extent cx="4314825" cy="3143250"/>
            <wp:effectExtent l="0" t="0" r="9525" b="0"/>
            <wp:docPr id="1" name="Obraz 1" descr="Garaże blaszane Garaż blaszany 3x5 Blaszaki Dąb Kod producenta Garaż Blaszak Drewnopodobny 3x5 Garaż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aże blaszane Garaż blaszany 3x5 Blaszaki Dąb Kod producenta Garaż Blaszak Drewnopodobny 3x5 Garaż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472" cy="314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AB6" w:rsidRDefault="009E0AB6" w:rsidP="005722C5">
      <w:pPr>
        <w:spacing w:line="360" w:lineRule="auto"/>
        <w:ind w:firstLine="851"/>
        <w:contextualSpacing/>
        <w:rPr>
          <w:rFonts w:ascii="Century Gothic" w:hAnsi="Century Gothic"/>
        </w:rPr>
      </w:pPr>
    </w:p>
    <w:p w:rsidR="005722C5" w:rsidRPr="00E03048" w:rsidRDefault="005722C5" w:rsidP="005722C5">
      <w:pPr>
        <w:spacing w:line="360" w:lineRule="auto"/>
        <w:ind w:firstLine="851"/>
        <w:contextualSpacing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4C7D693A" wp14:editId="3BD4852D">
            <wp:extent cx="4324350" cy="3487653"/>
            <wp:effectExtent l="0" t="0" r="0" b="0"/>
            <wp:docPr id="2" name="Obraz 2" descr="Garaże blaszane Garaż blaszany 3x5 Blaszaki Dąb Materiał wykonania me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aże blaszane Garaż blaszany 3x5 Blaszaki Dąb Materiał wykonania met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37" cy="34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22C5" w:rsidRPr="00E03048" w:rsidSect="005722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98"/>
    <w:rsid w:val="005722C5"/>
    <w:rsid w:val="009E0AB6"/>
    <w:rsid w:val="00C05D98"/>
    <w:rsid w:val="00C460ED"/>
    <w:rsid w:val="00E0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2425"/>
  <w15:chartTrackingRefBased/>
  <w15:docId w15:val="{6ED14AC1-452A-4796-BE8C-26133887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Korzeniewska</dc:creator>
  <cp:keywords/>
  <dc:description/>
  <cp:lastModifiedBy>Jolanta Korzeniewska</cp:lastModifiedBy>
  <cp:revision>4</cp:revision>
  <dcterms:created xsi:type="dcterms:W3CDTF">2023-06-14T10:19:00Z</dcterms:created>
  <dcterms:modified xsi:type="dcterms:W3CDTF">2023-06-14T10:36:00Z</dcterms:modified>
</cp:coreProperties>
</file>