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381D" w14:textId="77777777" w:rsidR="00576B67" w:rsidRPr="00576B67" w:rsidRDefault="00576B67" w:rsidP="00576B67">
      <w:pPr>
        <w:pStyle w:val="Nagwek1"/>
        <w:spacing w:line="276" w:lineRule="auto"/>
        <w:jc w:val="left"/>
        <w:rPr>
          <w:sz w:val="22"/>
          <w:szCs w:val="22"/>
        </w:rPr>
      </w:pPr>
      <w:bookmarkStart w:id="0" w:name="_Toc251606676"/>
      <w:r w:rsidRPr="00576B67">
        <w:rPr>
          <w:sz w:val="22"/>
          <w:szCs w:val="22"/>
        </w:rPr>
        <w:t>Zamawiający:</w:t>
      </w:r>
    </w:p>
    <w:p w14:paraId="63465EC4" w14:textId="77777777" w:rsidR="00576B67" w:rsidRPr="00576B67" w:rsidRDefault="00576B67" w:rsidP="00576B67">
      <w:pPr>
        <w:pStyle w:val="Nagwek1"/>
        <w:spacing w:line="276" w:lineRule="auto"/>
        <w:jc w:val="left"/>
        <w:rPr>
          <w:sz w:val="22"/>
          <w:szCs w:val="22"/>
        </w:rPr>
      </w:pPr>
      <w:r w:rsidRPr="00576B67">
        <w:rPr>
          <w:sz w:val="22"/>
          <w:szCs w:val="22"/>
        </w:rPr>
        <w:t>Gmina Kępice</w:t>
      </w:r>
    </w:p>
    <w:p w14:paraId="1DAE61D1" w14:textId="77777777" w:rsidR="00576B67" w:rsidRPr="00576B67" w:rsidRDefault="00576B67" w:rsidP="00576B67">
      <w:pPr>
        <w:pStyle w:val="Nagwek1"/>
        <w:spacing w:line="276" w:lineRule="auto"/>
        <w:jc w:val="left"/>
        <w:rPr>
          <w:sz w:val="22"/>
          <w:szCs w:val="22"/>
        </w:rPr>
      </w:pPr>
      <w:r w:rsidRPr="00576B67">
        <w:rPr>
          <w:sz w:val="22"/>
          <w:szCs w:val="22"/>
        </w:rPr>
        <w:t>ul. Niepodległości 6, 77-230 Kępice</w:t>
      </w:r>
    </w:p>
    <w:p w14:paraId="45EB63BF" w14:textId="77777777" w:rsidR="00576B67" w:rsidRPr="00576B67" w:rsidRDefault="00576B67" w:rsidP="00576B67">
      <w:pPr>
        <w:pStyle w:val="Nagwek1"/>
        <w:spacing w:line="276" w:lineRule="auto"/>
        <w:jc w:val="left"/>
        <w:rPr>
          <w:sz w:val="22"/>
          <w:szCs w:val="22"/>
        </w:rPr>
      </w:pPr>
      <w:r w:rsidRPr="00576B67">
        <w:rPr>
          <w:sz w:val="22"/>
          <w:szCs w:val="22"/>
        </w:rPr>
        <w:t>tel. +48 59 857 66 21, faks +48 59 857 66 24</w:t>
      </w:r>
    </w:p>
    <w:p w14:paraId="725E6189" w14:textId="77777777" w:rsidR="00576B67" w:rsidRPr="00576B67" w:rsidRDefault="00576B67" w:rsidP="00576B67">
      <w:pPr>
        <w:pStyle w:val="Nagwek1"/>
        <w:spacing w:line="276" w:lineRule="auto"/>
        <w:jc w:val="left"/>
        <w:rPr>
          <w:sz w:val="22"/>
          <w:szCs w:val="22"/>
        </w:rPr>
      </w:pPr>
      <w:r w:rsidRPr="00576B67">
        <w:rPr>
          <w:sz w:val="22"/>
          <w:szCs w:val="22"/>
        </w:rPr>
        <w:t>www.kepice.pl</w:t>
      </w:r>
    </w:p>
    <w:p w14:paraId="29D0CC17" w14:textId="70BCF754" w:rsidR="00576B67" w:rsidRDefault="00576B67" w:rsidP="00576B67">
      <w:pPr>
        <w:pStyle w:val="Nagwek1"/>
        <w:spacing w:line="276" w:lineRule="auto"/>
        <w:jc w:val="left"/>
        <w:rPr>
          <w:sz w:val="22"/>
          <w:szCs w:val="22"/>
        </w:rPr>
      </w:pPr>
      <w:r w:rsidRPr="00576B67">
        <w:rPr>
          <w:sz w:val="22"/>
          <w:szCs w:val="22"/>
        </w:rPr>
        <w:t xml:space="preserve">e-mail: </w:t>
      </w:r>
      <w:hyperlink r:id="rId8" w:history="1">
        <w:r w:rsidRPr="006420EE">
          <w:rPr>
            <w:rStyle w:val="Hipercze"/>
            <w:sz w:val="22"/>
            <w:szCs w:val="22"/>
          </w:rPr>
          <w:t>poczta@kepice.pl</w:t>
        </w:r>
      </w:hyperlink>
    </w:p>
    <w:p w14:paraId="623EDC9A" w14:textId="77777777" w:rsidR="00576B67" w:rsidRDefault="00576B67" w:rsidP="00576B67">
      <w:pPr>
        <w:pStyle w:val="Nagwek1"/>
        <w:spacing w:line="276" w:lineRule="auto"/>
        <w:rPr>
          <w:b w:val="0"/>
          <w:bCs w:val="0"/>
          <w:sz w:val="24"/>
          <w:szCs w:val="24"/>
        </w:rPr>
      </w:pPr>
    </w:p>
    <w:p w14:paraId="4A3269FE" w14:textId="31D562DF" w:rsidR="00576B67" w:rsidRPr="00290129" w:rsidRDefault="00576B67" w:rsidP="00576B67">
      <w:pPr>
        <w:pStyle w:val="Nagwek1"/>
        <w:spacing w:line="276" w:lineRule="auto"/>
      </w:pPr>
      <w:r w:rsidRPr="00290129">
        <w:t>SPECYFIKACJA WARUNKÓW ZAMÓWIENIA</w:t>
      </w:r>
    </w:p>
    <w:p w14:paraId="0B1914BC" w14:textId="40441AD7" w:rsidR="00576B67" w:rsidRPr="00576B67" w:rsidRDefault="00576B67" w:rsidP="00290129">
      <w:pPr>
        <w:pStyle w:val="Nagwek1"/>
        <w:jc w:val="left"/>
        <w:rPr>
          <w:sz w:val="22"/>
          <w:szCs w:val="22"/>
        </w:rPr>
      </w:pPr>
      <w:r w:rsidRPr="00290129">
        <w:rPr>
          <w:b w:val="0"/>
          <w:sz w:val="22"/>
          <w:szCs w:val="22"/>
        </w:rPr>
        <w:t>w postępowaniu o udzielenie zamówienia publicznego, którego wa</w:t>
      </w:r>
      <w:r w:rsidR="00290129">
        <w:rPr>
          <w:b w:val="0"/>
          <w:sz w:val="22"/>
          <w:szCs w:val="22"/>
        </w:rPr>
        <w:t xml:space="preserve">rtość szacunkowa nie przekracza </w:t>
      </w:r>
      <w:r w:rsidRPr="00290129">
        <w:rPr>
          <w:b w:val="0"/>
          <w:sz w:val="22"/>
          <w:szCs w:val="22"/>
        </w:rPr>
        <w:t xml:space="preserve">kwoty określonej w przepisach wydanych na podstawie art. 3 ustawy, realizowanym w trybie podstawowym </w:t>
      </w:r>
      <w:proofErr w:type="spellStart"/>
      <w:r w:rsidRPr="00290129">
        <w:rPr>
          <w:b w:val="0"/>
          <w:sz w:val="22"/>
          <w:szCs w:val="22"/>
        </w:rPr>
        <w:t>pn</w:t>
      </w:r>
      <w:proofErr w:type="spellEnd"/>
      <w:r w:rsidRPr="00576B67">
        <w:rPr>
          <w:sz w:val="22"/>
          <w:szCs w:val="22"/>
        </w:rPr>
        <w:t>:</w:t>
      </w:r>
    </w:p>
    <w:p w14:paraId="5C3D3382" w14:textId="77777777" w:rsidR="00576B67" w:rsidRPr="00576B67" w:rsidRDefault="00576B67" w:rsidP="00C14E40">
      <w:pPr>
        <w:pStyle w:val="Nagwek1"/>
        <w:spacing w:line="276" w:lineRule="auto"/>
        <w:rPr>
          <w:sz w:val="22"/>
          <w:szCs w:val="22"/>
        </w:rPr>
      </w:pPr>
    </w:p>
    <w:p w14:paraId="0262CEEC" w14:textId="23A8E796" w:rsidR="00C14E40" w:rsidRDefault="00576B67" w:rsidP="00C14E40">
      <w:pPr>
        <w:pStyle w:val="Nagwek1"/>
        <w:rPr>
          <w:sz w:val="22"/>
          <w:szCs w:val="22"/>
        </w:rPr>
      </w:pPr>
      <w:r w:rsidRPr="00576B67">
        <w:rPr>
          <w:sz w:val="22"/>
          <w:szCs w:val="22"/>
        </w:rPr>
        <w:t>„Udzielenie i obsługa kredytu długoterminowego w roku 2021, w wysokości 5 129 523,45 zł z przeznaczeniem na sfinansowanie planowanego deficytu Gminy Kępice oraz spłatę wcześniej zaciągniętych zobowiązań z tytułu emisji papierów wartościowych</w:t>
      </w:r>
    </w:p>
    <w:p w14:paraId="5792C89D" w14:textId="351C3017" w:rsidR="00921D49" w:rsidRPr="00921D49" w:rsidRDefault="00576B67" w:rsidP="00921D49">
      <w:pPr>
        <w:pStyle w:val="Nagwek1"/>
        <w:spacing w:line="360" w:lineRule="auto"/>
        <w:rPr>
          <w:sz w:val="22"/>
          <w:szCs w:val="22"/>
        </w:rPr>
      </w:pPr>
      <w:r w:rsidRPr="00576B67">
        <w:rPr>
          <w:sz w:val="22"/>
          <w:szCs w:val="22"/>
        </w:rPr>
        <w:t>oraz zaciągniętych pożyczek i kredytów”</w:t>
      </w:r>
    </w:p>
    <w:p w14:paraId="69BBAE5F" w14:textId="77777777" w:rsidR="00576B67" w:rsidRPr="00921D49" w:rsidRDefault="00576B67" w:rsidP="00576B67">
      <w:pPr>
        <w:pStyle w:val="Nagwek1"/>
        <w:spacing w:line="276" w:lineRule="auto"/>
        <w:rPr>
          <w:sz w:val="28"/>
          <w:szCs w:val="28"/>
        </w:rPr>
      </w:pPr>
      <w:r w:rsidRPr="00921D49">
        <w:rPr>
          <w:sz w:val="28"/>
          <w:szCs w:val="28"/>
        </w:rPr>
        <w:t>ZP.271.05.2021</w:t>
      </w:r>
    </w:p>
    <w:p w14:paraId="601D690C" w14:textId="77777777" w:rsidR="00576B67" w:rsidRPr="00921D49" w:rsidRDefault="00576B67" w:rsidP="00576B67">
      <w:pPr>
        <w:pStyle w:val="Nagwek1"/>
        <w:spacing w:line="276" w:lineRule="auto"/>
        <w:rPr>
          <w:sz w:val="20"/>
          <w:szCs w:val="20"/>
        </w:rPr>
      </w:pPr>
      <w:r w:rsidRPr="00921D49">
        <w:rPr>
          <w:sz w:val="20"/>
          <w:szCs w:val="20"/>
        </w:rPr>
        <w:t>(CPV: 66113000-5)</w:t>
      </w:r>
    </w:p>
    <w:p w14:paraId="6353D8D5" w14:textId="77777777" w:rsidR="00576B67" w:rsidRPr="00576B67" w:rsidRDefault="00576B67" w:rsidP="00576B67">
      <w:pPr>
        <w:pStyle w:val="Nagwek1"/>
        <w:spacing w:line="276" w:lineRule="auto"/>
        <w:rPr>
          <w:sz w:val="22"/>
          <w:szCs w:val="22"/>
        </w:rPr>
      </w:pPr>
      <w:r w:rsidRPr="00576B67">
        <w:rPr>
          <w:sz w:val="22"/>
          <w:szCs w:val="22"/>
        </w:rPr>
        <w:t xml:space="preserve"> </w:t>
      </w:r>
    </w:p>
    <w:p w14:paraId="49BEDD65" w14:textId="77777777" w:rsidR="00522CE8" w:rsidRPr="00522CE8" w:rsidRDefault="00522CE8" w:rsidP="00522CE8">
      <w:pPr>
        <w:widowControl w:val="0"/>
        <w:shd w:val="clear" w:color="auto" w:fill="FFFFFF"/>
        <w:autoSpaceDE w:val="0"/>
        <w:autoSpaceDN w:val="0"/>
        <w:adjustRightInd w:val="0"/>
        <w:spacing w:before="418"/>
        <w:rPr>
          <w:rFonts w:ascii="Arial" w:hAnsi="Arial" w:cs="Arial"/>
          <w:sz w:val="20"/>
          <w:szCs w:val="20"/>
        </w:rPr>
      </w:pPr>
      <w:r w:rsidRPr="00522CE8">
        <w:rPr>
          <w:spacing w:val="-13"/>
          <w:sz w:val="22"/>
          <w:szCs w:val="22"/>
        </w:rPr>
        <w:t>ZAŁĄCZNIKI DO SWZ:</w:t>
      </w:r>
    </w:p>
    <w:p w14:paraId="3A403B7E" w14:textId="77777777" w:rsidR="00522CE8" w:rsidRPr="00522CE8" w:rsidRDefault="00522CE8" w:rsidP="00930350">
      <w:pPr>
        <w:widowControl w:val="0"/>
        <w:numPr>
          <w:ilvl w:val="0"/>
          <w:numId w:val="2"/>
        </w:numPr>
        <w:shd w:val="clear" w:color="auto" w:fill="FFFFFF"/>
        <w:autoSpaceDE w:val="0"/>
        <w:autoSpaceDN w:val="0"/>
        <w:adjustRightInd w:val="0"/>
        <w:spacing w:line="230" w:lineRule="exact"/>
        <w:ind w:left="284" w:hanging="284"/>
        <w:contextualSpacing/>
        <w:rPr>
          <w:rFonts w:ascii="Arial" w:hAnsi="Arial" w:cs="Arial"/>
          <w:sz w:val="20"/>
          <w:szCs w:val="20"/>
        </w:rPr>
      </w:pPr>
      <w:r w:rsidRPr="00522CE8">
        <w:rPr>
          <w:spacing w:val="-12"/>
          <w:sz w:val="22"/>
          <w:szCs w:val="22"/>
        </w:rPr>
        <w:t>FORMULARZ OFERTY – Załącznik nr 1 do SWZ,</w:t>
      </w:r>
    </w:p>
    <w:p w14:paraId="4D371568" w14:textId="77777777" w:rsidR="00522CE8" w:rsidRPr="00522CE8" w:rsidRDefault="00522CE8" w:rsidP="00930350">
      <w:pPr>
        <w:widowControl w:val="0"/>
        <w:numPr>
          <w:ilvl w:val="0"/>
          <w:numId w:val="2"/>
        </w:numPr>
        <w:shd w:val="clear" w:color="auto" w:fill="FFFFFF"/>
        <w:autoSpaceDE w:val="0"/>
        <w:autoSpaceDN w:val="0"/>
        <w:adjustRightInd w:val="0"/>
        <w:spacing w:line="230" w:lineRule="exact"/>
        <w:ind w:left="284" w:hanging="284"/>
        <w:contextualSpacing/>
        <w:rPr>
          <w:rFonts w:ascii="Arial" w:hAnsi="Arial" w:cs="Arial"/>
          <w:sz w:val="20"/>
          <w:szCs w:val="20"/>
        </w:rPr>
      </w:pPr>
      <w:r w:rsidRPr="00522CE8">
        <w:rPr>
          <w:spacing w:val="-12"/>
          <w:sz w:val="22"/>
          <w:szCs w:val="22"/>
        </w:rPr>
        <w:t>HARMONOGRAM SPŁAT KREDYTU (składa każdy Wykonawca wraz z Oferta)</w:t>
      </w:r>
      <w:r w:rsidRPr="00522CE8">
        <w:rPr>
          <w:spacing w:val="-11"/>
          <w:sz w:val="22"/>
          <w:szCs w:val="22"/>
        </w:rPr>
        <w:t xml:space="preserve"> – Załącznik nr 2 do SWZ,</w:t>
      </w:r>
    </w:p>
    <w:p w14:paraId="553D1F4E" w14:textId="102367E6" w:rsidR="00522CE8" w:rsidRPr="00522CE8" w:rsidRDefault="00522CE8" w:rsidP="00930350">
      <w:pPr>
        <w:widowControl w:val="0"/>
        <w:numPr>
          <w:ilvl w:val="0"/>
          <w:numId w:val="2"/>
        </w:numPr>
        <w:shd w:val="clear" w:color="auto" w:fill="FFFFFF"/>
        <w:autoSpaceDE w:val="0"/>
        <w:autoSpaceDN w:val="0"/>
        <w:adjustRightInd w:val="0"/>
        <w:spacing w:line="230" w:lineRule="exact"/>
        <w:ind w:left="284" w:hanging="284"/>
        <w:contextualSpacing/>
        <w:rPr>
          <w:spacing w:val="-11"/>
          <w:sz w:val="22"/>
          <w:szCs w:val="22"/>
        </w:rPr>
      </w:pPr>
      <w:r w:rsidRPr="00522CE8">
        <w:rPr>
          <w:spacing w:val="-11"/>
          <w:sz w:val="22"/>
          <w:szCs w:val="22"/>
        </w:rPr>
        <w:t xml:space="preserve">OŚWIADCZENIE WYKONAWCY dotyczące przesłanek wykluczenia z postępowania oraz spełnienia warunków udziału w postępowaniu </w:t>
      </w:r>
      <w:r>
        <w:rPr>
          <w:spacing w:val="-11"/>
          <w:sz w:val="22"/>
          <w:szCs w:val="22"/>
        </w:rPr>
        <w:t xml:space="preserve"> (</w:t>
      </w:r>
      <w:r w:rsidRPr="00522CE8">
        <w:rPr>
          <w:spacing w:val="-12"/>
          <w:sz w:val="22"/>
          <w:szCs w:val="22"/>
        </w:rPr>
        <w:t>składa każdy Wykonawca wraz z Oferta</w:t>
      </w:r>
      <w:r>
        <w:rPr>
          <w:spacing w:val="-11"/>
          <w:sz w:val="22"/>
          <w:szCs w:val="22"/>
        </w:rPr>
        <w:t xml:space="preserve"> ) – Załącznik nr 3</w:t>
      </w:r>
      <w:r w:rsidRPr="00522CE8">
        <w:rPr>
          <w:spacing w:val="-11"/>
          <w:sz w:val="22"/>
          <w:szCs w:val="22"/>
        </w:rPr>
        <w:t xml:space="preserve"> do SWZ,</w:t>
      </w:r>
    </w:p>
    <w:p w14:paraId="47960F49" w14:textId="1EB186EB" w:rsidR="00522CE8" w:rsidRPr="00522CE8" w:rsidRDefault="00522CE8" w:rsidP="00930350">
      <w:pPr>
        <w:widowControl w:val="0"/>
        <w:numPr>
          <w:ilvl w:val="0"/>
          <w:numId w:val="2"/>
        </w:numPr>
        <w:shd w:val="clear" w:color="auto" w:fill="FFFFFF"/>
        <w:autoSpaceDE w:val="0"/>
        <w:autoSpaceDN w:val="0"/>
        <w:adjustRightInd w:val="0"/>
        <w:spacing w:line="230" w:lineRule="exact"/>
        <w:ind w:left="284" w:hanging="284"/>
        <w:contextualSpacing/>
        <w:rPr>
          <w:rFonts w:ascii="Arial" w:hAnsi="Arial" w:cs="Arial"/>
          <w:sz w:val="20"/>
          <w:szCs w:val="20"/>
        </w:rPr>
      </w:pPr>
      <w:r>
        <w:rPr>
          <w:spacing w:val="-9"/>
          <w:sz w:val="22"/>
          <w:szCs w:val="22"/>
        </w:rPr>
        <w:t>OŚWIADCZENIE WYKONAWCÓW wspólnie ubiegających się o udzielenie zamówienia</w:t>
      </w:r>
      <w:r w:rsidR="000363B8">
        <w:rPr>
          <w:spacing w:val="-9"/>
          <w:sz w:val="22"/>
          <w:szCs w:val="22"/>
        </w:rPr>
        <w:t xml:space="preserve"> (składany na podstawie art. 117 ust. 4 ustawy PZP wraz z Ofertą)</w:t>
      </w:r>
      <w:r>
        <w:rPr>
          <w:spacing w:val="-9"/>
          <w:sz w:val="22"/>
          <w:szCs w:val="22"/>
        </w:rPr>
        <w:t xml:space="preserve"> </w:t>
      </w:r>
      <w:r w:rsidR="000363B8">
        <w:rPr>
          <w:rFonts w:ascii="Arial" w:hAnsi="Arial" w:cs="Arial"/>
          <w:sz w:val="20"/>
          <w:szCs w:val="20"/>
        </w:rPr>
        <w:t xml:space="preserve"> </w:t>
      </w:r>
      <w:r w:rsidRPr="00522CE8">
        <w:rPr>
          <w:spacing w:val="-12"/>
          <w:sz w:val="22"/>
          <w:szCs w:val="22"/>
        </w:rPr>
        <w:t xml:space="preserve">– </w:t>
      </w:r>
      <w:r w:rsidR="000363B8">
        <w:rPr>
          <w:spacing w:val="-12"/>
          <w:sz w:val="22"/>
          <w:szCs w:val="22"/>
        </w:rPr>
        <w:t>Załącznik nr 4</w:t>
      </w:r>
      <w:r w:rsidRPr="00522CE8">
        <w:rPr>
          <w:spacing w:val="-12"/>
          <w:sz w:val="22"/>
          <w:szCs w:val="22"/>
        </w:rPr>
        <w:t xml:space="preserve"> do SWZ,</w:t>
      </w:r>
    </w:p>
    <w:p w14:paraId="62D52E72" w14:textId="210AC148" w:rsidR="00522CE8" w:rsidRDefault="000363B8" w:rsidP="00930350">
      <w:pPr>
        <w:widowControl w:val="0"/>
        <w:numPr>
          <w:ilvl w:val="0"/>
          <w:numId w:val="2"/>
        </w:numPr>
        <w:shd w:val="clear" w:color="auto" w:fill="FFFFFF"/>
        <w:autoSpaceDE w:val="0"/>
        <w:autoSpaceDN w:val="0"/>
        <w:adjustRightInd w:val="0"/>
        <w:spacing w:line="230" w:lineRule="exact"/>
        <w:ind w:left="284" w:hanging="284"/>
        <w:contextualSpacing/>
        <w:rPr>
          <w:spacing w:val="-12"/>
          <w:sz w:val="22"/>
          <w:szCs w:val="22"/>
        </w:rPr>
      </w:pPr>
      <w:r>
        <w:rPr>
          <w:rFonts w:eastAsia="TimesNewRomanPSMT"/>
          <w:color w:val="000000"/>
          <w:sz w:val="22"/>
          <w:szCs w:val="22"/>
          <w:lang w:eastAsia="en-US"/>
        </w:rPr>
        <w:t xml:space="preserve">OŚWIADCZENIE WYKONAWCY O PRZYNALEZNOŚCI ALBO BRAKU PRZYNALEŻNOŚCI DO TEJ SAMEJ GRUPY KAPITAŁOWEJ </w:t>
      </w:r>
      <w:r>
        <w:rPr>
          <w:spacing w:val="-12"/>
          <w:sz w:val="22"/>
          <w:szCs w:val="22"/>
        </w:rPr>
        <w:t>– Załącznik nr 5</w:t>
      </w:r>
      <w:r w:rsidR="00522CE8" w:rsidRPr="00522CE8">
        <w:rPr>
          <w:spacing w:val="-12"/>
          <w:sz w:val="22"/>
          <w:szCs w:val="22"/>
        </w:rPr>
        <w:t xml:space="preserve"> do SWZ,</w:t>
      </w:r>
    </w:p>
    <w:p w14:paraId="13D0978C" w14:textId="7E62E183" w:rsidR="000363B8" w:rsidRPr="00522CE8" w:rsidRDefault="000363B8" w:rsidP="00930350">
      <w:pPr>
        <w:widowControl w:val="0"/>
        <w:numPr>
          <w:ilvl w:val="0"/>
          <w:numId w:val="2"/>
        </w:numPr>
        <w:shd w:val="clear" w:color="auto" w:fill="FFFFFF"/>
        <w:autoSpaceDE w:val="0"/>
        <w:autoSpaceDN w:val="0"/>
        <w:adjustRightInd w:val="0"/>
        <w:spacing w:line="230" w:lineRule="exact"/>
        <w:ind w:left="284" w:hanging="284"/>
        <w:contextualSpacing/>
        <w:rPr>
          <w:spacing w:val="-12"/>
          <w:sz w:val="22"/>
          <w:szCs w:val="22"/>
        </w:rPr>
      </w:pPr>
      <w:r>
        <w:rPr>
          <w:spacing w:val="-12"/>
          <w:sz w:val="22"/>
          <w:szCs w:val="22"/>
        </w:rPr>
        <w:t>DOKUMENTY FINANSOWE – Załącznik nr 6</w:t>
      </w:r>
    </w:p>
    <w:p w14:paraId="7E3CA944" w14:textId="71F0642B" w:rsidR="00C14E40" w:rsidRPr="00921D49" w:rsidRDefault="00576B67" w:rsidP="00921D49">
      <w:pPr>
        <w:pStyle w:val="Nagwek1"/>
        <w:spacing w:line="276" w:lineRule="auto"/>
        <w:rPr>
          <w:sz w:val="22"/>
          <w:szCs w:val="22"/>
        </w:rPr>
      </w:pPr>
      <w:r w:rsidRPr="00576B67">
        <w:rPr>
          <w:sz w:val="22"/>
          <w:szCs w:val="22"/>
        </w:rPr>
        <w:t xml:space="preserve">         </w:t>
      </w:r>
    </w:p>
    <w:p w14:paraId="28B58791" w14:textId="77777777" w:rsidR="00576B67" w:rsidRPr="00576B67" w:rsidRDefault="00576B67" w:rsidP="00522CE8">
      <w:pPr>
        <w:pStyle w:val="Nagwek1"/>
        <w:spacing w:line="276" w:lineRule="auto"/>
        <w:jc w:val="left"/>
        <w:rPr>
          <w:sz w:val="22"/>
          <w:szCs w:val="22"/>
        </w:rPr>
      </w:pPr>
    </w:p>
    <w:p w14:paraId="571E9BEB" w14:textId="6D83912F" w:rsidR="00576B67" w:rsidRPr="00576B67" w:rsidRDefault="00522CE8" w:rsidP="00522CE8">
      <w:pPr>
        <w:pStyle w:val="Nagwek1"/>
        <w:spacing w:line="276" w:lineRule="auto"/>
        <w:jc w:val="left"/>
        <w:rPr>
          <w:sz w:val="22"/>
          <w:szCs w:val="22"/>
        </w:rPr>
      </w:pPr>
      <w:r>
        <w:rPr>
          <w:sz w:val="22"/>
          <w:szCs w:val="22"/>
        </w:rPr>
        <w:t xml:space="preserve">         </w:t>
      </w:r>
      <w:r w:rsidR="00576B67" w:rsidRPr="00576B67">
        <w:rPr>
          <w:sz w:val="22"/>
          <w:szCs w:val="22"/>
        </w:rPr>
        <w:t>SPORZĄDZIŁA:</w:t>
      </w:r>
    </w:p>
    <w:p w14:paraId="4C5062D5" w14:textId="77777777" w:rsidR="00576B67" w:rsidRPr="00576B67" w:rsidRDefault="00576B67" w:rsidP="00522CE8">
      <w:pPr>
        <w:pStyle w:val="Nagwek1"/>
        <w:spacing w:line="276" w:lineRule="auto"/>
        <w:jc w:val="left"/>
        <w:rPr>
          <w:sz w:val="22"/>
          <w:szCs w:val="22"/>
        </w:rPr>
      </w:pPr>
      <w:r w:rsidRPr="00576B67">
        <w:rPr>
          <w:sz w:val="22"/>
          <w:szCs w:val="22"/>
        </w:rPr>
        <w:t xml:space="preserve">KOMISJA PRZETARGOWA </w:t>
      </w:r>
    </w:p>
    <w:p w14:paraId="42EC64C3" w14:textId="77777777" w:rsidR="00576B67" w:rsidRPr="00522CE8" w:rsidRDefault="00576B67" w:rsidP="00522CE8">
      <w:pPr>
        <w:pStyle w:val="Nagwek1"/>
        <w:spacing w:line="276" w:lineRule="auto"/>
        <w:jc w:val="left"/>
        <w:rPr>
          <w:b w:val="0"/>
          <w:i/>
          <w:sz w:val="22"/>
          <w:szCs w:val="22"/>
        </w:rPr>
      </w:pPr>
      <w:r w:rsidRPr="00522CE8">
        <w:rPr>
          <w:b w:val="0"/>
          <w:i/>
          <w:sz w:val="22"/>
          <w:szCs w:val="22"/>
        </w:rPr>
        <w:t>Urzędu Miejskiego w Kępicach</w:t>
      </w:r>
    </w:p>
    <w:p w14:paraId="66DA43C0" w14:textId="0461B3D4" w:rsidR="00576B67" w:rsidRPr="00576B67" w:rsidRDefault="00576B67" w:rsidP="000363B8">
      <w:pPr>
        <w:pStyle w:val="Nagwek1"/>
        <w:spacing w:line="276" w:lineRule="auto"/>
        <w:jc w:val="left"/>
        <w:rPr>
          <w:sz w:val="22"/>
          <w:szCs w:val="22"/>
        </w:rPr>
      </w:pPr>
      <w:r w:rsidRPr="00576B67">
        <w:rPr>
          <w:sz w:val="22"/>
          <w:szCs w:val="22"/>
        </w:rPr>
        <w:t xml:space="preserve"> </w:t>
      </w:r>
    </w:p>
    <w:p w14:paraId="5E6606B3" w14:textId="77777777" w:rsidR="00576B67" w:rsidRPr="00576B67" w:rsidRDefault="00576B67" w:rsidP="00576B67">
      <w:pPr>
        <w:pStyle w:val="Nagwek1"/>
        <w:spacing w:line="276" w:lineRule="auto"/>
        <w:rPr>
          <w:sz w:val="22"/>
          <w:szCs w:val="22"/>
        </w:rPr>
      </w:pPr>
    </w:p>
    <w:p w14:paraId="0B1BEBBB" w14:textId="6D9B46D5" w:rsidR="00576B67" w:rsidRPr="00576B67" w:rsidRDefault="00522CE8" w:rsidP="00576B67">
      <w:pPr>
        <w:pStyle w:val="Nagwek1"/>
        <w:spacing w:line="276" w:lineRule="auto"/>
        <w:rPr>
          <w:sz w:val="22"/>
          <w:szCs w:val="22"/>
        </w:rPr>
      </w:pPr>
      <w:r>
        <w:rPr>
          <w:sz w:val="22"/>
          <w:szCs w:val="22"/>
        </w:rPr>
        <w:t xml:space="preserve"> </w:t>
      </w:r>
    </w:p>
    <w:p w14:paraId="492F0B39" w14:textId="77777777" w:rsidR="00576B67" w:rsidRPr="00576B67" w:rsidRDefault="00576B67" w:rsidP="00522CE8">
      <w:pPr>
        <w:pStyle w:val="Nagwek1"/>
        <w:spacing w:line="276" w:lineRule="auto"/>
        <w:jc w:val="right"/>
        <w:rPr>
          <w:sz w:val="22"/>
          <w:szCs w:val="22"/>
        </w:rPr>
      </w:pPr>
      <w:r w:rsidRPr="00576B67">
        <w:rPr>
          <w:sz w:val="22"/>
          <w:szCs w:val="22"/>
        </w:rPr>
        <w:t>Zatwierdzam niniejszą specyfikację:</w:t>
      </w:r>
    </w:p>
    <w:p w14:paraId="4F90EEA6" w14:textId="3F673886" w:rsidR="00522CE8" w:rsidRPr="00522CE8" w:rsidRDefault="00522CE8" w:rsidP="00522CE8">
      <w:pPr>
        <w:pStyle w:val="Nagwek1"/>
        <w:spacing w:line="276" w:lineRule="auto"/>
        <w:rPr>
          <w:b w:val="0"/>
          <w:i/>
          <w:sz w:val="22"/>
          <w:szCs w:val="22"/>
        </w:rPr>
      </w:pPr>
      <w:r w:rsidRPr="00522CE8">
        <w:rPr>
          <w:b w:val="0"/>
          <w:i/>
          <w:sz w:val="22"/>
          <w:szCs w:val="22"/>
        </w:rPr>
        <w:t xml:space="preserve">                                                                                                      Burmistrz Kępic</w:t>
      </w:r>
    </w:p>
    <w:p w14:paraId="2CCE5C94" w14:textId="1C415740" w:rsidR="00576B67" w:rsidRPr="00522CE8" w:rsidRDefault="00522CE8" w:rsidP="00522CE8">
      <w:pPr>
        <w:pStyle w:val="Nagwek1"/>
        <w:spacing w:line="276" w:lineRule="auto"/>
        <w:rPr>
          <w:b w:val="0"/>
          <w:i/>
          <w:sz w:val="22"/>
          <w:szCs w:val="22"/>
        </w:rPr>
      </w:pPr>
      <w:r w:rsidRPr="00522CE8">
        <w:rPr>
          <w:b w:val="0"/>
          <w:i/>
          <w:sz w:val="22"/>
          <w:szCs w:val="22"/>
        </w:rPr>
        <w:t xml:space="preserve">                                                                                                     </w:t>
      </w:r>
      <w:r w:rsidR="00576B67" w:rsidRPr="00522CE8">
        <w:rPr>
          <w:b w:val="0"/>
          <w:i/>
          <w:sz w:val="22"/>
          <w:szCs w:val="22"/>
        </w:rPr>
        <w:t>Magdalena Majewska</w:t>
      </w:r>
    </w:p>
    <w:p w14:paraId="03C26F90" w14:textId="77777777" w:rsidR="00576B67" w:rsidRPr="00576B67" w:rsidRDefault="00576B67" w:rsidP="00522CE8">
      <w:pPr>
        <w:pStyle w:val="Nagwek1"/>
        <w:spacing w:line="276" w:lineRule="auto"/>
        <w:jc w:val="right"/>
        <w:rPr>
          <w:sz w:val="22"/>
          <w:szCs w:val="22"/>
        </w:rPr>
      </w:pPr>
    </w:p>
    <w:p w14:paraId="58C66D1D" w14:textId="77777777" w:rsidR="000363B8" w:rsidRDefault="000363B8" w:rsidP="00576B67">
      <w:pPr>
        <w:pStyle w:val="Nagwek1"/>
        <w:spacing w:line="276" w:lineRule="auto"/>
        <w:rPr>
          <w:sz w:val="22"/>
          <w:szCs w:val="22"/>
        </w:rPr>
      </w:pPr>
    </w:p>
    <w:p w14:paraId="553E99F7" w14:textId="6CF6F29D" w:rsidR="00576B67" w:rsidRPr="00576B67" w:rsidRDefault="00576B67" w:rsidP="00576B67">
      <w:pPr>
        <w:pStyle w:val="Nagwek1"/>
        <w:spacing w:line="276" w:lineRule="auto"/>
        <w:rPr>
          <w:sz w:val="22"/>
          <w:szCs w:val="22"/>
        </w:rPr>
      </w:pPr>
      <w:r w:rsidRPr="00576B67">
        <w:rPr>
          <w:sz w:val="22"/>
          <w:szCs w:val="22"/>
        </w:rPr>
        <w:t xml:space="preserve"> </w:t>
      </w:r>
    </w:p>
    <w:p w14:paraId="5DA56A7A" w14:textId="5C38ECD6" w:rsidR="00576B67" w:rsidRDefault="000363B8" w:rsidP="00522CE8">
      <w:pPr>
        <w:pStyle w:val="Nagwek1"/>
        <w:spacing w:line="276" w:lineRule="auto"/>
        <w:jc w:val="left"/>
        <w:rPr>
          <w:sz w:val="22"/>
          <w:szCs w:val="22"/>
        </w:rPr>
      </w:pPr>
      <w:r>
        <w:rPr>
          <w:sz w:val="22"/>
          <w:szCs w:val="22"/>
        </w:rPr>
        <w:t>Kępice, dnia. 05.07</w:t>
      </w:r>
      <w:r w:rsidR="00576B67" w:rsidRPr="00576B67">
        <w:rPr>
          <w:sz w:val="22"/>
          <w:szCs w:val="22"/>
        </w:rPr>
        <w:t>.2021r.</w:t>
      </w:r>
    </w:p>
    <w:p w14:paraId="43B37D49" w14:textId="69B1F33F" w:rsidR="00522CE8" w:rsidRDefault="00522CE8" w:rsidP="00522CE8">
      <w:pPr>
        <w:pStyle w:val="Nagwek1"/>
        <w:spacing w:line="276" w:lineRule="auto"/>
        <w:jc w:val="left"/>
        <w:rPr>
          <w:b w:val="0"/>
          <w:bCs w:val="0"/>
          <w:sz w:val="24"/>
          <w:szCs w:val="24"/>
        </w:rPr>
      </w:pPr>
    </w:p>
    <w:p w14:paraId="2DF2AAAE" w14:textId="736A9B12" w:rsidR="00576B67" w:rsidRDefault="00576B67" w:rsidP="00522CE8">
      <w:pPr>
        <w:pStyle w:val="Nagwek1"/>
        <w:spacing w:line="276" w:lineRule="auto"/>
        <w:jc w:val="left"/>
        <w:rPr>
          <w:b w:val="0"/>
          <w:bCs w:val="0"/>
          <w:sz w:val="24"/>
          <w:szCs w:val="24"/>
        </w:rPr>
      </w:pPr>
    </w:p>
    <w:p w14:paraId="5BCC01F7" w14:textId="3C744775" w:rsidR="00921D49" w:rsidRDefault="00921D49" w:rsidP="00921D49"/>
    <w:p w14:paraId="53E62E77" w14:textId="409178B3" w:rsidR="00921D49" w:rsidRDefault="00921D49" w:rsidP="00921D49"/>
    <w:p w14:paraId="27D05354" w14:textId="7E19915B" w:rsidR="00921D49" w:rsidRDefault="00921D49" w:rsidP="00921D49"/>
    <w:p w14:paraId="35EA5A14" w14:textId="7A8E7B37" w:rsidR="00921D49" w:rsidRDefault="00921D49" w:rsidP="00921D49"/>
    <w:p w14:paraId="4719F7E6" w14:textId="4A480367" w:rsidR="00921D49" w:rsidRDefault="00921D49" w:rsidP="00921D49"/>
    <w:p w14:paraId="47B75FE2" w14:textId="77777777" w:rsidR="00921D49" w:rsidRPr="00921D49" w:rsidRDefault="00921D49" w:rsidP="00921D49"/>
    <w:p w14:paraId="6ABAAA95" w14:textId="77777777" w:rsidR="00921D49" w:rsidRPr="00921D49" w:rsidRDefault="00921D49" w:rsidP="00921D49"/>
    <w:p w14:paraId="59DA432B" w14:textId="49B843A8" w:rsidR="00EB4BD6" w:rsidRPr="0063413D" w:rsidRDefault="00EB4BD6" w:rsidP="0063413D">
      <w:pPr>
        <w:pStyle w:val="Nagwek1"/>
        <w:spacing w:line="276" w:lineRule="auto"/>
        <w:jc w:val="left"/>
        <w:rPr>
          <w:sz w:val="22"/>
          <w:szCs w:val="22"/>
        </w:rPr>
      </w:pPr>
      <w:r w:rsidRPr="0063413D">
        <w:rPr>
          <w:bCs w:val="0"/>
          <w:sz w:val="22"/>
          <w:szCs w:val="22"/>
        </w:rPr>
        <w:t>D</w:t>
      </w:r>
      <w:r w:rsidRPr="0063413D">
        <w:rPr>
          <w:sz w:val="22"/>
          <w:szCs w:val="22"/>
        </w:rPr>
        <w:t>ZIAŁ I. NAZWA ORAZ ADRES ZAMAWIAJĄCEGO</w:t>
      </w:r>
      <w:bookmarkEnd w:id="0"/>
    </w:p>
    <w:p w14:paraId="254F9EF1" w14:textId="77777777" w:rsidR="00BA1918" w:rsidRPr="0063413D" w:rsidRDefault="00BA1918" w:rsidP="0063413D">
      <w:pPr>
        <w:spacing w:line="276" w:lineRule="auto"/>
        <w:rPr>
          <w:sz w:val="22"/>
          <w:szCs w:val="22"/>
        </w:rPr>
      </w:pPr>
    </w:p>
    <w:p w14:paraId="22013112" w14:textId="77777777" w:rsidR="00921D49" w:rsidRPr="00921D49" w:rsidRDefault="00921D49" w:rsidP="00921D49">
      <w:pPr>
        <w:spacing w:line="276" w:lineRule="auto"/>
        <w:ind w:hanging="284"/>
        <w:jc w:val="both"/>
        <w:rPr>
          <w:bCs/>
          <w:sz w:val="22"/>
          <w:szCs w:val="22"/>
        </w:rPr>
      </w:pPr>
      <w:r w:rsidRPr="00921D49">
        <w:rPr>
          <w:b/>
          <w:bCs/>
          <w:sz w:val="22"/>
          <w:szCs w:val="22"/>
        </w:rPr>
        <w:t>1.</w:t>
      </w:r>
      <w:r w:rsidRPr="00921D49">
        <w:rPr>
          <w:b/>
          <w:bCs/>
          <w:sz w:val="22"/>
          <w:szCs w:val="22"/>
        </w:rPr>
        <w:tab/>
        <w:t>Nazwa oraz adres Zamawiającego</w:t>
      </w:r>
    </w:p>
    <w:p w14:paraId="22C44E4A" w14:textId="77777777" w:rsidR="00921D49" w:rsidRPr="00921D49" w:rsidRDefault="00921D49" w:rsidP="00921D49">
      <w:pPr>
        <w:spacing w:line="276" w:lineRule="auto"/>
        <w:jc w:val="both"/>
        <w:rPr>
          <w:bCs/>
          <w:sz w:val="22"/>
          <w:szCs w:val="22"/>
        </w:rPr>
      </w:pPr>
      <w:r w:rsidRPr="00921D49">
        <w:rPr>
          <w:bCs/>
          <w:sz w:val="22"/>
          <w:szCs w:val="22"/>
        </w:rPr>
        <w:t>Gmina Kępice</w:t>
      </w:r>
    </w:p>
    <w:p w14:paraId="5FFC430C" w14:textId="77777777" w:rsidR="00921D49" w:rsidRPr="00921D49" w:rsidRDefault="00921D49" w:rsidP="00921D49">
      <w:pPr>
        <w:spacing w:line="276" w:lineRule="auto"/>
        <w:jc w:val="both"/>
        <w:rPr>
          <w:bCs/>
          <w:sz w:val="22"/>
          <w:szCs w:val="22"/>
        </w:rPr>
      </w:pPr>
      <w:r w:rsidRPr="00921D49">
        <w:rPr>
          <w:bCs/>
          <w:sz w:val="22"/>
          <w:szCs w:val="22"/>
        </w:rPr>
        <w:t>77-230 Kępice, ul. Niepodległości 6</w:t>
      </w:r>
    </w:p>
    <w:p w14:paraId="6BA51F37" w14:textId="77777777" w:rsidR="00921D49" w:rsidRPr="00921D49" w:rsidRDefault="00921D49" w:rsidP="00921D49">
      <w:pPr>
        <w:spacing w:line="276" w:lineRule="auto"/>
        <w:jc w:val="both"/>
        <w:rPr>
          <w:bCs/>
          <w:sz w:val="22"/>
          <w:szCs w:val="22"/>
        </w:rPr>
      </w:pPr>
      <w:r w:rsidRPr="00921D49">
        <w:rPr>
          <w:bCs/>
          <w:sz w:val="22"/>
          <w:szCs w:val="22"/>
        </w:rPr>
        <w:t xml:space="preserve">Adres strony internetowej Zamawiającego: </w:t>
      </w:r>
      <w:hyperlink r:id="rId9" w:history="1">
        <w:r w:rsidRPr="00921D49">
          <w:rPr>
            <w:rStyle w:val="Hipercze"/>
            <w:bCs/>
            <w:sz w:val="22"/>
            <w:szCs w:val="22"/>
          </w:rPr>
          <w:t>www.kepice.pl</w:t>
        </w:r>
      </w:hyperlink>
    </w:p>
    <w:p w14:paraId="38AB647C" w14:textId="77777777" w:rsidR="00921D49" w:rsidRPr="00921D49" w:rsidRDefault="00921D49" w:rsidP="00921D49">
      <w:pPr>
        <w:spacing w:line="276" w:lineRule="auto"/>
        <w:jc w:val="both"/>
        <w:rPr>
          <w:bCs/>
          <w:sz w:val="22"/>
          <w:szCs w:val="22"/>
        </w:rPr>
      </w:pPr>
      <w:r w:rsidRPr="00921D49">
        <w:rPr>
          <w:bCs/>
          <w:sz w:val="22"/>
          <w:szCs w:val="22"/>
        </w:rPr>
        <w:t>Adres strony internetowej na której prowadzone będzie postępowanie o udzielenie zamówienia:</w:t>
      </w:r>
    </w:p>
    <w:p w14:paraId="1A400D8D" w14:textId="60E6364B" w:rsidR="007216AE" w:rsidRDefault="00921D49" w:rsidP="00921D49">
      <w:pPr>
        <w:spacing w:line="276" w:lineRule="auto"/>
        <w:jc w:val="both"/>
        <w:rPr>
          <w:bCs/>
          <w:sz w:val="22"/>
          <w:szCs w:val="22"/>
        </w:rPr>
      </w:pPr>
      <w:hyperlink r:id="rId10" w:history="1">
        <w:r w:rsidRPr="00921D49">
          <w:rPr>
            <w:rStyle w:val="Hipercze"/>
            <w:bCs/>
            <w:sz w:val="22"/>
            <w:szCs w:val="22"/>
          </w:rPr>
          <w:t>https://platformazakupowa.pl/pn/kepice</w:t>
        </w:r>
      </w:hyperlink>
    </w:p>
    <w:p w14:paraId="5345F3E8" w14:textId="34C52D98" w:rsidR="00921D49" w:rsidRDefault="00921D49" w:rsidP="00921D49">
      <w:pPr>
        <w:spacing w:line="276" w:lineRule="auto"/>
        <w:jc w:val="both"/>
        <w:rPr>
          <w:sz w:val="22"/>
          <w:szCs w:val="22"/>
        </w:rPr>
      </w:pPr>
    </w:p>
    <w:p w14:paraId="1948A9BB" w14:textId="77777777" w:rsidR="009D14F6" w:rsidRPr="0063413D" w:rsidRDefault="009D14F6" w:rsidP="00921D49">
      <w:pPr>
        <w:spacing w:line="276" w:lineRule="auto"/>
        <w:jc w:val="both"/>
        <w:rPr>
          <w:sz w:val="22"/>
          <w:szCs w:val="22"/>
        </w:rPr>
      </w:pPr>
    </w:p>
    <w:p w14:paraId="6748AAB0" w14:textId="3A3B2662" w:rsidR="00EB4BD6" w:rsidRPr="0063413D" w:rsidRDefault="00EB4BD6" w:rsidP="00B94326">
      <w:pPr>
        <w:pStyle w:val="Normalny2"/>
        <w:spacing w:line="276" w:lineRule="auto"/>
        <w:ind w:hanging="426"/>
        <w:jc w:val="both"/>
        <w:outlineLvl w:val="0"/>
        <w:rPr>
          <w:rFonts w:eastAsia="Times New Roman"/>
          <w:b/>
          <w:bCs/>
          <w:sz w:val="22"/>
          <w:szCs w:val="22"/>
        </w:rPr>
      </w:pPr>
      <w:bookmarkStart w:id="1" w:name="_Toc251606677"/>
      <w:r w:rsidRPr="0063413D">
        <w:rPr>
          <w:rFonts w:eastAsia="Times New Roman"/>
          <w:b/>
          <w:bCs/>
          <w:sz w:val="22"/>
          <w:szCs w:val="22"/>
        </w:rPr>
        <w:t xml:space="preserve">DZIAŁ II. </w:t>
      </w:r>
      <w:bookmarkEnd w:id="1"/>
      <w:r w:rsidR="00FD6C0A" w:rsidRPr="0063413D">
        <w:rPr>
          <w:rFonts w:eastAsia="Times New Roman"/>
          <w:b/>
          <w:bCs/>
          <w:sz w:val="22"/>
          <w:szCs w:val="22"/>
        </w:rPr>
        <w:t>TRYB UDZIELENIA ZAMÓWIENIA</w:t>
      </w:r>
    </w:p>
    <w:p w14:paraId="69C9200A" w14:textId="77777777" w:rsidR="00AF2598" w:rsidRPr="0063413D" w:rsidRDefault="00AF2598" w:rsidP="0063413D">
      <w:pPr>
        <w:pStyle w:val="Normalny2"/>
        <w:spacing w:line="276" w:lineRule="auto"/>
        <w:jc w:val="both"/>
        <w:outlineLvl w:val="0"/>
        <w:rPr>
          <w:rFonts w:eastAsia="Times New Roman"/>
          <w:b/>
          <w:bCs/>
          <w:sz w:val="22"/>
          <w:szCs w:val="22"/>
        </w:rPr>
      </w:pPr>
    </w:p>
    <w:p w14:paraId="40BC8ABC"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40" w:lineRule="auto"/>
        <w:ind w:left="142" w:right="14" w:hanging="426"/>
        <w:jc w:val="both"/>
        <w:rPr>
          <w:rFonts w:ascii="Times New Roman" w:hAnsi="Times New Roman"/>
          <w:spacing w:val="-1"/>
        </w:rPr>
      </w:pPr>
      <w:r w:rsidRPr="00921D49">
        <w:rPr>
          <w:rFonts w:ascii="Times New Roman" w:hAnsi="Times New Roman"/>
        </w:rPr>
        <w:t xml:space="preserve">Postępowanie o udzielenie niniejszego zamówienia publicznego na wykonanie robót budowlanych, którego wartość szacunkowa nie przekracza kwoty określonej w przepisach wydanych na podstawie </w:t>
      </w:r>
      <w:r w:rsidRPr="00921D49">
        <w:rPr>
          <w:rFonts w:ascii="Times New Roman" w:hAnsi="Times New Roman"/>
          <w:spacing w:val="-1"/>
        </w:rPr>
        <w:t xml:space="preserve">art. 3 (t. j. Dz. U. z 2019 r. poz. 2019 z </w:t>
      </w:r>
      <w:proofErr w:type="spellStart"/>
      <w:r w:rsidRPr="00921D49">
        <w:rPr>
          <w:rFonts w:ascii="Times New Roman" w:hAnsi="Times New Roman"/>
          <w:spacing w:val="-1"/>
        </w:rPr>
        <w:t>późn</w:t>
      </w:r>
      <w:proofErr w:type="spellEnd"/>
      <w:r w:rsidRPr="00921D49">
        <w:rPr>
          <w:rFonts w:ascii="Times New Roman" w:hAnsi="Times New Roman"/>
          <w:spacing w:val="-1"/>
        </w:rPr>
        <w:t>, zmianami) prowadzone jest w trybie podstawowym bez negocjacji, o którym mowa w art. 275 pkt 1 ustawy.</w:t>
      </w:r>
    </w:p>
    <w:p w14:paraId="5735EB1B"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Post</w:t>
      </w:r>
      <w:r w:rsidRPr="00921D49">
        <w:rPr>
          <w:rFonts w:ascii="Times New Roman" w:eastAsia="Times New Roman" w:hAnsi="Times New Roman"/>
        </w:rPr>
        <w:t xml:space="preserve">ępowanie o udzielenie niniejszego zamówienia oznaczone jest znakiem sprawy </w:t>
      </w:r>
      <w:r w:rsidRPr="00921D49">
        <w:rPr>
          <w:rFonts w:ascii="Times New Roman" w:eastAsia="Times New Roman" w:hAnsi="Times New Roman"/>
          <w:b/>
          <w:bCs/>
        </w:rPr>
        <w:t xml:space="preserve">ZP.271.05.2021. </w:t>
      </w:r>
      <w:r w:rsidRPr="00921D49">
        <w:rPr>
          <w:rFonts w:ascii="Times New Roman" w:eastAsia="Times New Roman" w:hAnsi="Times New Roman"/>
        </w:rPr>
        <w:t>Zaleca się, aby Wykonawcy porozumiewając się z Zamawiającym powoływali się na ww. znak sprawy.</w:t>
      </w:r>
    </w:p>
    <w:p w14:paraId="3D347548"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W sprawach nieuregulowanych niniejsz</w:t>
      </w:r>
      <w:r w:rsidRPr="00921D49">
        <w:rPr>
          <w:rFonts w:ascii="Times New Roman" w:eastAsia="Times New Roman" w:hAnsi="Times New Roman"/>
        </w:rPr>
        <w:t xml:space="preserve">ą Specyfikacją Warunków Zamówienia (SWZ) stosuje się przepisy ustawy z dnia 11 września 2019 r. Prawo zamówień publicznych , przepisy ustawy z dnia 7 </w:t>
      </w:r>
      <w:r w:rsidRPr="00921D49">
        <w:rPr>
          <w:rFonts w:ascii="Times New Roman" w:eastAsia="Times New Roman" w:hAnsi="Times New Roman"/>
          <w:spacing w:val="-1"/>
        </w:rPr>
        <w:t xml:space="preserve">lipca 1994 r. Prawo budowlane (t. j. Dz.U. z 2019 r., poz. 1186, 1309, 1524, 1696, 1712, 1815, 2166, </w:t>
      </w:r>
      <w:r w:rsidRPr="00921D49">
        <w:rPr>
          <w:rFonts w:ascii="Times New Roman" w:eastAsia="Times New Roman" w:hAnsi="Times New Roman"/>
        </w:rPr>
        <w:t xml:space="preserve">2170, oraz Dz. U. Z </w:t>
      </w:r>
      <w:proofErr w:type="spellStart"/>
      <w:r w:rsidRPr="00921D49">
        <w:rPr>
          <w:rFonts w:ascii="Times New Roman" w:eastAsia="Times New Roman" w:hAnsi="Times New Roman"/>
        </w:rPr>
        <w:t>z</w:t>
      </w:r>
      <w:proofErr w:type="spellEnd"/>
      <w:r w:rsidRPr="00921D49">
        <w:rPr>
          <w:rFonts w:ascii="Times New Roman" w:eastAsia="Times New Roman" w:hAnsi="Times New Roman"/>
        </w:rPr>
        <w:t xml:space="preserve"> 2020 poz. 148), odpowiednie przepisy ustawy z dnia 23 kwietnia 1964 r. Kodeks cywilny (</w:t>
      </w:r>
      <w:proofErr w:type="spellStart"/>
      <w:r w:rsidRPr="00921D49">
        <w:rPr>
          <w:rFonts w:ascii="Times New Roman" w:eastAsia="Times New Roman" w:hAnsi="Times New Roman"/>
        </w:rPr>
        <w:t>t.j</w:t>
      </w:r>
      <w:proofErr w:type="spellEnd"/>
      <w:r w:rsidRPr="00921D49">
        <w:rPr>
          <w:rFonts w:ascii="Times New Roman" w:eastAsia="Times New Roman" w:hAnsi="Times New Roman"/>
        </w:rPr>
        <w:t>. Dz. U. z 2019 r. poz. 1145, 1495) oraz powołane w SWZ.</w:t>
      </w:r>
    </w:p>
    <w:p w14:paraId="718588DA"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 xml:space="preserve">Zgodnie z art. 8 Ustawy </w:t>
      </w:r>
      <w:proofErr w:type="spellStart"/>
      <w:r w:rsidRPr="00921D49">
        <w:rPr>
          <w:rFonts w:ascii="Times New Roman" w:hAnsi="Times New Roman"/>
        </w:rPr>
        <w:t>Pzp</w:t>
      </w:r>
      <w:proofErr w:type="spellEnd"/>
      <w:r w:rsidRPr="00921D49">
        <w:rPr>
          <w:rFonts w:ascii="Times New Roman" w:hAnsi="Times New Roman"/>
        </w:rPr>
        <w:t xml:space="preserve"> do czynno</w:t>
      </w:r>
      <w:r w:rsidRPr="00921D49">
        <w:rPr>
          <w:rFonts w:ascii="Times New Roman" w:eastAsia="Times New Roman" w:hAnsi="Times New Roman"/>
        </w:rPr>
        <w:t>ści podejmowanych przez Zamawiającego i Wykonawców w postępowaniu o udzielenie niniejszego zamówienia stosuje się przepisy ustawy z dnia 23 kwietnia 1964 r. – Kodeks cywilny, jeżeli przep</w:t>
      </w:r>
      <w:r>
        <w:rPr>
          <w:rFonts w:ascii="Times New Roman" w:eastAsia="Times New Roman" w:hAnsi="Times New Roman"/>
        </w:rPr>
        <w:t>isy Ustawy nie stanowią inaczej.</w:t>
      </w:r>
    </w:p>
    <w:p w14:paraId="1C9E089A"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Post</w:t>
      </w:r>
      <w:r w:rsidRPr="00921D49">
        <w:rPr>
          <w:rFonts w:ascii="Times New Roman" w:eastAsia="Times New Roman" w:hAnsi="Times New Roman"/>
        </w:rPr>
        <w:t>ępowanie o udzielenie niniejszego zamówienia prowadzi się w języku polskim.</w:t>
      </w:r>
    </w:p>
    <w:p w14:paraId="56739B65"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Ilekro</w:t>
      </w:r>
      <w:r w:rsidRPr="00921D49">
        <w:rPr>
          <w:rFonts w:ascii="Times New Roman" w:eastAsia="Times New Roman" w:hAnsi="Times New Roman"/>
        </w:rPr>
        <w:t>ć w Specyfikacji Istotnych Warunków Zamówienia jest mowa o:</w:t>
      </w:r>
    </w:p>
    <w:p w14:paraId="154C5E44" w14:textId="77777777"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50" w:lineRule="exact"/>
        <w:ind w:left="426" w:right="14" w:hanging="284"/>
        <w:jc w:val="both"/>
        <w:rPr>
          <w:spacing w:val="-1"/>
        </w:rPr>
      </w:pPr>
      <w:r w:rsidRPr="00921D49">
        <w:rPr>
          <w:rFonts w:ascii="Times New Roman" w:hAnsi="Times New Roman"/>
          <w:b/>
          <w:bCs/>
          <w:spacing w:val="-1"/>
        </w:rPr>
        <w:t xml:space="preserve">Specyfikacji lub SWZ </w:t>
      </w:r>
      <w:r w:rsidRPr="00921D49">
        <w:rPr>
          <w:rFonts w:ascii="Times New Roman" w:eastAsia="Times New Roman" w:hAnsi="Times New Roman"/>
          <w:spacing w:val="-1"/>
        </w:rPr>
        <w:t>– należy przez to rozumieć niniejszą Specyfikację Warunków Zamówienia.</w:t>
      </w:r>
    </w:p>
    <w:p w14:paraId="0E4E25C4" w14:textId="77777777"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50" w:lineRule="exact"/>
        <w:ind w:left="426" w:right="14" w:hanging="284"/>
        <w:jc w:val="both"/>
        <w:rPr>
          <w:spacing w:val="-1"/>
        </w:rPr>
      </w:pPr>
      <w:r w:rsidRPr="00921D49">
        <w:rPr>
          <w:rFonts w:ascii="Times New Roman" w:hAnsi="Times New Roman"/>
          <w:b/>
          <w:bCs/>
        </w:rPr>
        <w:t xml:space="preserve">Wykonawcy </w:t>
      </w:r>
      <w:r w:rsidRPr="00921D49">
        <w:rPr>
          <w:rFonts w:ascii="Times New Roman" w:eastAsia="Times New Roman" w:hAnsi="Times New Roman"/>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2397AE17" w14:textId="77777777"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50" w:lineRule="exact"/>
        <w:ind w:left="426" w:right="14" w:hanging="284"/>
        <w:jc w:val="both"/>
        <w:rPr>
          <w:spacing w:val="-1"/>
        </w:rPr>
      </w:pPr>
      <w:r w:rsidRPr="00921D49">
        <w:rPr>
          <w:rFonts w:ascii="Times New Roman" w:hAnsi="Times New Roman"/>
          <w:b/>
          <w:bCs/>
        </w:rPr>
        <w:t>Zamawiaj</w:t>
      </w:r>
      <w:r w:rsidRPr="00921D49">
        <w:rPr>
          <w:rFonts w:ascii="Times New Roman" w:eastAsia="Times New Roman" w:hAnsi="Times New Roman"/>
          <w:b/>
          <w:bCs/>
        </w:rPr>
        <w:t xml:space="preserve">ącym </w:t>
      </w:r>
      <w:r w:rsidRPr="00921D49">
        <w:rPr>
          <w:rFonts w:ascii="Times New Roman" w:eastAsia="Times New Roman" w:hAnsi="Times New Roman"/>
        </w:rPr>
        <w:t>– należy przez to rozumieć Gminę Kępice z siedzibą przy ul. Niepodległości 6, 77-230 Kępice, reprezentowaną przez Burmistrza Kępic.</w:t>
      </w:r>
    </w:p>
    <w:p w14:paraId="2C277238" w14:textId="77777777"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50" w:lineRule="exact"/>
        <w:ind w:left="426" w:right="14" w:hanging="284"/>
        <w:jc w:val="both"/>
        <w:rPr>
          <w:spacing w:val="-1"/>
        </w:rPr>
      </w:pPr>
      <w:r w:rsidRPr="00921D49">
        <w:rPr>
          <w:rFonts w:ascii="Times New Roman" w:hAnsi="Times New Roman"/>
          <w:b/>
          <w:bCs/>
        </w:rPr>
        <w:t xml:space="preserve">Ustawie </w:t>
      </w:r>
      <w:r w:rsidRPr="00921D49">
        <w:rPr>
          <w:rFonts w:ascii="Times New Roman" w:eastAsia="Times New Roman" w:hAnsi="Times New Roman"/>
        </w:rPr>
        <w:t xml:space="preserve">– należy przez to rozumieć ustawę z dnia 19 września 2019 r. Prawo zamówień publicznych (t. j. Dz. U. z 2019 r. poz. 2019 z </w:t>
      </w:r>
      <w:proofErr w:type="spellStart"/>
      <w:r w:rsidRPr="00921D49">
        <w:rPr>
          <w:rFonts w:ascii="Times New Roman" w:eastAsia="Times New Roman" w:hAnsi="Times New Roman"/>
        </w:rPr>
        <w:t>późn</w:t>
      </w:r>
      <w:proofErr w:type="spellEnd"/>
      <w:r w:rsidRPr="00921D49">
        <w:rPr>
          <w:rFonts w:ascii="Times New Roman" w:eastAsia="Times New Roman" w:hAnsi="Times New Roman"/>
        </w:rPr>
        <w:t>, zmianami).</w:t>
      </w:r>
    </w:p>
    <w:p w14:paraId="53243D40" w14:textId="6F7FF703"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40" w:lineRule="auto"/>
        <w:ind w:left="426" w:right="14" w:hanging="284"/>
        <w:jc w:val="both"/>
        <w:rPr>
          <w:spacing w:val="-1"/>
        </w:rPr>
      </w:pPr>
      <w:r w:rsidRPr="00921D49">
        <w:rPr>
          <w:rFonts w:ascii="Times New Roman" w:hAnsi="Times New Roman"/>
          <w:b/>
          <w:bCs/>
        </w:rPr>
        <w:t xml:space="preserve">Cenie </w:t>
      </w:r>
      <w:r w:rsidRPr="00921D49">
        <w:rPr>
          <w:rFonts w:ascii="Times New Roman" w:eastAsia="Times New Roman" w:hAnsi="Times New Roman"/>
        </w:rPr>
        <w:t>– należy przez to rozumieć cenę w rozumieniu art. 3 ust. 1 pkt 1 i ust. 2 ustawy z dnia 9 maja 2014 r. o informowaniu o cenach towarów i usług (Dz. U. z 2019 r. poz. 178), naw</w:t>
      </w:r>
      <w:r>
        <w:rPr>
          <w:rFonts w:ascii="Times New Roman" w:eastAsia="Times New Roman" w:hAnsi="Times New Roman"/>
        </w:rPr>
        <w:t xml:space="preserve">et jeżeli jest płacona na rzecz osoby niebędącej </w:t>
      </w:r>
      <w:r w:rsidRPr="00921D49">
        <w:rPr>
          <w:rFonts w:ascii="Times New Roman" w:eastAsia="Times New Roman" w:hAnsi="Times New Roman"/>
        </w:rPr>
        <w:t>przedsiębiorcą;</w:t>
      </w:r>
    </w:p>
    <w:p w14:paraId="281A7B56" w14:textId="01E33BE8" w:rsidR="00921D49" w:rsidRPr="009D14F6" w:rsidRDefault="00921D49" w:rsidP="00930350">
      <w:pPr>
        <w:pStyle w:val="Akapitzlist"/>
        <w:widowControl w:val="0"/>
        <w:numPr>
          <w:ilvl w:val="0"/>
          <w:numId w:val="4"/>
        </w:numPr>
        <w:shd w:val="clear" w:color="auto" w:fill="FFFFFF"/>
        <w:tabs>
          <w:tab w:val="left" w:pos="284"/>
        </w:tabs>
        <w:autoSpaceDE w:val="0"/>
        <w:autoSpaceDN w:val="0"/>
        <w:adjustRightInd w:val="0"/>
        <w:spacing w:line="240" w:lineRule="auto"/>
        <w:ind w:left="426" w:right="14" w:hanging="284"/>
        <w:jc w:val="both"/>
        <w:rPr>
          <w:rFonts w:ascii="Times New Roman" w:hAnsi="Times New Roman"/>
          <w:spacing w:val="-1"/>
        </w:rPr>
        <w:sectPr w:rsidR="00921D49" w:rsidRPr="009D14F6">
          <w:pgSz w:w="11909" w:h="16834"/>
          <w:pgMar w:top="1063" w:right="1078" w:bottom="360" w:left="1082" w:header="708" w:footer="708" w:gutter="0"/>
          <w:cols w:space="60"/>
          <w:noEndnote/>
        </w:sectPr>
      </w:pPr>
      <w:r w:rsidRPr="009D14F6">
        <w:rPr>
          <w:rFonts w:ascii="Times New Roman" w:hAnsi="Times New Roman"/>
          <w:b/>
          <w:bCs/>
        </w:rPr>
        <w:t xml:space="preserve">Usługach </w:t>
      </w:r>
      <w:r w:rsidRPr="009D14F6">
        <w:rPr>
          <w:rFonts w:ascii="Times New Roman" w:hAnsi="Times New Roman"/>
          <w:spacing w:val="-1"/>
        </w:rPr>
        <w:t xml:space="preserve">– należy przez to rozumieć </w:t>
      </w:r>
      <w:r w:rsidR="009D14F6" w:rsidRPr="009D14F6">
        <w:rPr>
          <w:rFonts w:ascii="Times New Roman" w:hAnsi="Times New Roman"/>
          <w:spacing w:val="-1"/>
        </w:rPr>
        <w:t>wszelkie świadczenia, które nie są robotami budowlanymi</w:t>
      </w:r>
      <w:r w:rsidR="009D14F6">
        <w:rPr>
          <w:rFonts w:ascii="Times New Roman" w:hAnsi="Times New Roman"/>
          <w:spacing w:val="-1"/>
        </w:rPr>
        <w:t xml:space="preserve"> lub dostawami.</w:t>
      </w:r>
    </w:p>
    <w:p w14:paraId="3271AB9E" w14:textId="77777777" w:rsidR="00FD6C0A" w:rsidRPr="0063413D" w:rsidRDefault="00FD6C0A" w:rsidP="0063413D">
      <w:pPr>
        <w:pStyle w:val="Normalny2"/>
        <w:spacing w:line="276" w:lineRule="auto"/>
        <w:jc w:val="both"/>
        <w:outlineLvl w:val="0"/>
        <w:rPr>
          <w:rFonts w:eastAsia="Times New Roman"/>
          <w:b/>
          <w:bCs/>
          <w:sz w:val="22"/>
          <w:szCs w:val="22"/>
        </w:rPr>
      </w:pPr>
    </w:p>
    <w:p w14:paraId="6CAD6D42" w14:textId="104A552F" w:rsidR="00FD6C0A" w:rsidRPr="0063413D" w:rsidRDefault="00FD6C0A" w:rsidP="00B94326">
      <w:pPr>
        <w:pStyle w:val="Normalny2"/>
        <w:spacing w:line="276" w:lineRule="auto"/>
        <w:ind w:hanging="851"/>
        <w:jc w:val="both"/>
        <w:outlineLvl w:val="0"/>
        <w:rPr>
          <w:rFonts w:eastAsia="Times New Roman"/>
          <w:b/>
          <w:bCs/>
          <w:sz w:val="22"/>
          <w:szCs w:val="22"/>
        </w:rPr>
      </w:pPr>
      <w:r w:rsidRPr="0063413D">
        <w:rPr>
          <w:rFonts w:eastAsia="Times New Roman"/>
          <w:b/>
          <w:bCs/>
          <w:sz w:val="22"/>
          <w:szCs w:val="22"/>
        </w:rPr>
        <w:t>DZIAŁ III. OPIS PRZEDMIOTU ZAMÓWIENIA</w:t>
      </w:r>
    </w:p>
    <w:p w14:paraId="0EB2954A" w14:textId="77777777" w:rsidR="00FD6C0A" w:rsidRPr="0063413D" w:rsidRDefault="00FD6C0A" w:rsidP="0063413D">
      <w:pPr>
        <w:pStyle w:val="Normalny2"/>
        <w:spacing w:line="276" w:lineRule="auto"/>
        <w:jc w:val="both"/>
        <w:outlineLvl w:val="0"/>
        <w:rPr>
          <w:rFonts w:eastAsia="Times New Roman"/>
          <w:b/>
          <w:bCs/>
          <w:sz w:val="22"/>
          <w:szCs w:val="22"/>
        </w:rPr>
      </w:pPr>
    </w:p>
    <w:p w14:paraId="75DA0FF0" w14:textId="49A26CCA" w:rsidR="009D14F6" w:rsidRDefault="00FD6C0A" w:rsidP="00930350">
      <w:pPr>
        <w:pStyle w:val="Normalny1"/>
        <w:numPr>
          <w:ilvl w:val="0"/>
          <w:numId w:val="5"/>
        </w:numPr>
        <w:spacing w:line="276" w:lineRule="auto"/>
        <w:jc w:val="both"/>
        <w:rPr>
          <w:b/>
          <w:bCs/>
          <w:sz w:val="22"/>
          <w:szCs w:val="22"/>
        </w:rPr>
      </w:pPr>
      <w:r w:rsidRPr="0063413D">
        <w:rPr>
          <w:sz w:val="22"/>
          <w:szCs w:val="22"/>
        </w:rPr>
        <w:t xml:space="preserve">Przedmiotem zamówienia jest </w:t>
      </w:r>
      <w:r w:rsidR="008F0468" w:rsidRPr="0063413D">
        <w:rPr>
          <w:b/>
          <w:bCs/>
          <w:sz w:val="22"/>
          <w:szCs w:val="22"/>
        </w:rPr>
        <w:t>u</w:t>
      </w:r>
      <w:r w:rsidRPr="0063413D">
        <w:rPr>
          <w:b/>
          <w:bCs/>
          <w:sz w:val="22"/>
          <w:szCs w:val="22"/>
        </w:rPr>
        <w:t xml:space="preserve">dzielenie i obsługa kredytu długoterminowego w roku 2021, </w:t>
      </w:r>
      <w:r w:rsidR="008F0468" w:rsidRPr="0063413D">
        <w:rPr>
          <w:b/>
          <w:bCs/>
          <w:sz w:val="22"/>
          <w:szCs w:val="22"/>
        </w:rPr>
        <w:br/>
      </w:r>
      <w:r w:rsidRPr="0063413D">
        <w:rPr>
          <w:b/>
          <w:bCs/>
          <w:sz w:val="22"/>
          <w:szCs w:val="22"/>
        </w:rPr>
        <w:t>w wysokości 5 129 523,45 PLN z przeznaczeniem na sfinansowanie planowanego deficytu Gminy Kępice oraz spłatę wcześniej zaciągniętych zobowiązań z tytułu emisji papierów wartościowych oraz zaciągniętych pożyczek i kredytów.</w:t>
      </w:r>
    </w:p>
    <w:p w14:paraId="6FABBA54" w14:textId="670CEC81" w:rsidR="00C314CB" w:rsidRPr="009D14F6" w:rsidRDefault="00BF026C" w:rsidP="00930350">
      <w:pPr>
        <w:pStyle w:val="Normalny1"/>
        <w:numPr>
          <w:ilvl w:val="0"/>
          <w:numId w:val="5"/>
        </w:numPr>
        <w:spacing w:line="276" w:lineRule="auto"/>
        <w:jc w:val="both"/>
        <w:rPr>
          <w:b/>
          <w:bCs/>
          <w:sz w:val="22"/>
          <w:szCs w:val="22"/>
        </w:rPr>
      </w:pPr>
      <w:r w:rsidRPr="0063413D">
        <w:rPr>
          <w:sz w:val="22"/>
          <w:szCs w:val="22"/>
        </w:rPr>
        <w:t xml:space="preserve">Wymagania związane </w:t>
      </w:r>
      <w:r w:rsidR="00C314CB" w:rsidRPr="0063413D">
        <w:rPr>
          <w:rFonts w:eastAsia="TimesNewRomanPSMT"/>
          <w:color w:val="000000"/>
          <w:sz w:val="22"/>
          <w:szCs w:val="22"/>
        </w:rPr>
        <w:t>z realizacją przedmiotu zamówienia:</w:t>
      </w:r>
    </w:p>
    <w:p w14:paraId="7B8010EE" w14:textId="2D94F3EF"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a) przeznaczenie kredytu: </w:t>
      </w:r>
      <w:r w:rsidRPr="0063413D">
        <w:rPr>
          <w:b/>
          <w:bCs/>
          <w:sz w:val="22"/>
          <w:szCs w:val="22"/>
        </w:rPr>
        <w:t xml:space="preserve">sfinansowanie planowanego deficytu Gminy Kępice oraz spłatę </w:t>
      </w:r>
      <w:r w:rsidR="008F0468" w:rsidRPr="0063413D">
        <w:rPr>
          <w:b/>
          <w:bCs/>
          <w:sz w:val="22"/>
          <w:szCs w:val="22"/>
        </w:rPr>
        <w:t>w</w:t>
      </w:r>
      <w:r w:rsidRPr="0063413D">
        <w:rPr>
          <w:b/>
          <w:bCs/>
          <w:sz w:val="22"/>
          <w:szCs w:val="22"/>
        </w:rPr>
        <w:t>cześniej zaciągniętych zobowiązań z tytułu emisji papierów wartościowych oraz zaciągniętych pożyczek i kredytów;</w:t>
      </w:r>
    </w:p>
    <w:p w14:paraId="7B1676B0" w14:textId="7CC0546A" w:rsidR="00C314CB" w:rsidRPr="0063413D" w:rsidRDefault="00C314CB" w:rsidP="009D14F6">
      <w:pPr>
        <w:autoSpaceDE w:val="0"/>
        <w:autoSpaceDN w:val="0"/>
        <w:adjustRightInd w:val="0"/>
        <w:spacing w:line="276" w:lineRule="auto"/>
        <w:ind w:hanging="142"/>
        <w:jc w:val="both"/>
        <w:rPr>
          <w:rFonts w:eastAsia="TimesNewRomanPSMT"/>
          <w:color w:val="000000"/>
          <w:sz w:val="22"/>
          <w:szCs w:val="22"/>
          <w:lang w:eastAsia="en-US"/>
        </w:rPr>
      </w:pPr>
      <w:r w:rsidRPr="0063413D">
        <w:rPr>
          <w:rFonts w:eastAsia="TimesNewRomanPSMT"/>
          <w:color w:val="000000"/>
          <w:sz w:val="22"/>
          <w:szCs w:val="22"/>
          <w:lang w:eastAsia="en-US"/>
        </w:rPr>
        <w:t xml:space="preserve">b) kwota i waluta kredytu: </w:t>
      </w:r>
      <w:r w:rsidRPr="0063413D">
        <w:rPr>
          <w:rFonts w:eastAsia="TimesNewRomanPSMT"/>
          <w:b/>
          <w:bCs/>
          <w:color w:val="000000"/>
          <w:sz w:val="22"/>
          <w:szCs w:val="22"/>
          <w:lang w:eastAsia="en-US"/>
        </w:rPr>
        <w:t>5 129 523,45 PLN</w:t>
      </w:r>
      <w:r w:rsidRPr="0063413D">
        <w:rPr>
          <w:rFonts w:eastAsia="TimesNewRomanPSMT"/>
          <w:color w:val="000000"/>
          <w:sz w:val="22"/>
          <w:szCs w:val="22"/>
          <w:lang w:eastAsia="en-US"/>
        </w:rPr>
        <w:t>,</w:t>
      </w:r>
    </w:p>
    <w:p w14:paraId="27D44470" w14:textId="533AB418"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c) okres kredytowania: </w:t>
      </w:r>
      <w:r w:rsidRPr="0063413D">
        <w:rPr>
          <w:rFonts w:eastAsia="TimesNewRomanPSMT"/>
          <w:b/>
          <w:bCs/>
          <w:color w:val="000000"/>
          <w:sz w:val="22"/>
          <w:szCs w:val="22"/>
          <w:lang w:eastAsia="en-US"/>
        </w:rPr>
        <w:t xml:space="preserve">193 miesiące, </w:t>
      </w:r>
    </w:p>
    <w:p w14:paraId="155231F7" w14:textId="124FEEC0"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d) okres karencji w spłacie kapitału: </w:t>
      </w:r>
      <w:r w:rsidRPr="0063413D">
        <w:rPr>
          <w:rFonts w:eastAsia="TimesNewRomanPSMT"/>
          <w:b/>
          <w:bCs/>
          <w:color w:val="000000"/>
          <w:sz w:val="22"/>
          <w:szCs w:val="22"/>
          <w:lang w:eastAsia="en-US"/>
        </w:rPr>
        <w:t>spłata od sierpnia 2025 roku,</w:t>
      </w:r>
    </w:p>
    <w:p w14:paraId="58DB4D3A" w14:textId="61B9477E"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e) terminy spłaty kapitału: roczne</w:t>
      </w:r>
      <w:r w:rsidRPr="0063413D">
        <w:rPr>
          <w:rFonts w:eastAsia="TimesNewRomanPSMT"/>
          <w:b/>
          <w:bCs/>
          <w:color w:val="000000"/>
          <w:sz w:val="22"/>
          <w:szCs w:val="22"/>
          <w:lang w:eastAsia="en-US"/>
        </w:rPr>
        <w:t>, raty zgodnie z harmonogramem (spłata</w:t>
      </w:r>
      <w:r w:rsidR="00DC4846"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do końca sierpnia),</w:t>
      </w:r>
    </w:p>
    <w:p w14:paraId="4322B7D8" w14:textId="4153307C"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f) oprocentowanie kredytu: </w:t>
      </w:r>
      <w:r w:rsidRPr="0063413D">
        <w:rPr>
          <w:rFonts w:eastAsia="TimesNewRomanPSMT"/>
          <w:b/>
          <w:bCs/>
          <w:color w:val="000000"/>
          <w:sz w:val="22"/>
          <w:szCs w:val="22"/>
          <w:lang w:eastAsia="en-US"/>
        </w:rPr>
        <w:t>średni WIBOR 1 M (wielkość ustalona w oparciu o średnią)</w:t>
      </w:r>
      <w:r w:rsidR="008F0468"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stawek WIBOR 1M obowiązujący w okresie od pierwszego do ostatniego dnia</w:t>
      </w:r>
    </w:p>
    <w:p w14:paraId="25F3A9B8" w14:textId="77777777" w:rsidR="00C314CB" w:rsidRPr="0063413D" w:rsidRDefault="00C314CB" w:rsidP="0063413D">
      <w:pPr>
        <w:autoSpaceDE w:val="0"/>
        <w:autoSpaceDN w:val="0"/>
        <w:adjustRightInd w:val="0"/>
        <w:spacing w:line="276" w:lineRule="auto"/>
        <w:jc w:val="both"/>
        <w:rPr>
          <w:rFonts w:eastAsia="TimesNewRomanPSMT"/>
          <w:b/>
          <w:bCs/>
          <w:color w:val="000000"/>
          <w:sz w:val="22"/>
          <w:szCs w:val="22"/>
          <w:lang w:eastAsia="en-US"/>
        </w:rPr>
      </w:pPr>
      <w:r w:rsidRPr="0063413D">
        <w:rPr>
          <w:rFonts w:eastAsia="TimesNewRomanPSMT"/>
          <w:b/>
          <w:bCs/>
          <w:color w:val="000000"/>
          <w:sz w:val="22"/>
          <w:szCs w:val="22"/>
          <w:lang w:eastAsia="en-US"/>
        </w:rPr>
        <w:t>miesiąca poprzedzającego dany okres odsetkowy,</w:t>
      </w:r>
    </w:p>
    <w:p w14:paraId="3D49B6E6" w14:textId="0DF9EACB"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g) sposób ustalenia wysokości stopy procentowej: </w:t>
      </w:r>
      <w:r w:rsidRPr="0063413D">
        <w:rPr>
          <w:rFonts w:eastAsia="TimesNewRomanPSMT"/>
          <w:b/>
          <w:bCs/>
          <w:color w:val="000000"/>
          <w:sz w:val="22"/>
          <w:szCs w:val="22"/>
          <w:lang w:eastAsia="en-US"/>
        </w:rPr>
        <w:t>Stopa procentowa dla danego okresu</w:t>
      </w:r>
      <w:r w:rsidR="008F0468"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odsetkowego jest ustalona na podstawie zmiennej stopy procentowej równej średniej</w:t>
      </w:r>
    </w:p>
    <w:p w14:paraId="4FFA5A30" w14:textId="77777777" w:rsidR="00C314CB" w:rsidRPr="0063413D" w:rsidRDefault="00C314CB" w:rsidP="0063413D">
      <w:pPr>
        <w:autoSpaceDE w:val="0"/>
        <w:autoSpaceDN w:val="0"/>
        <w:adjustRightInd w:val="0"/>
        <w:spacing w:line="276" w:lineRule="auto"/>
        <w:jc w:val="both"/>
        <w:rPr>
          <w:rFonts w:eastAsia="TimesNewRomanPSMT"/>
          <w:b/>
          <w:bCs/>
          <w:color w:val="000000"/>
          <w:sz w:val="22"/>
          <w:szCs w:val="22"/>
          <w:lang w:eastAsia="en-US"/>
        </w:rPr>
      </w:pPr>
      <w:r w:rsidRPr="0063413D">
        <w:rPr>
          <w:rFonts w:eastAsia="TimesNewRomanPSMT"/>
          <w:b/>
          <w:bCs/>
          <w:color w:val="000000"/>
          <w:sz w:val="22"/>
          <w:szCs w:val="22"/>
          <w:lang w:eastAsia="en-US"/>
        </w:rPr>
        <w:t>miesięcznej stawce WIBOR 1M z poprzedniego miesiąca powiększonej o marże</w:t>
      </w:r>
    </w:p>
    <w:p w14:paraId="5262CBF6" w14:textId="77777777" w:rsidR="00C314CB" w:rsidRPr="0063413D" w:rsidRDefault="00C314CB" w:rsidP="0063413D">
      <w:pPr>
        <w:autoSpaceDE w:val="0"/>
        <w:autoSpaceDN w:val="0"/>
        <w:adjustRightInd w:val="0"/>
        <w:spacing w:line="276" w:lineRule="auto"/>
        <w:jc w:val="both"/>
        <w:rPr>
          <w:rFonts w:eastAsia="TimesNewRomanPSMT"/>
          <w:b/>
          <w:bCs/>
          <w:color w:val="000000"/>
          <w:sz w:val="22"/>
          <w:szCs w:val="22"/>
          <w:lang w:eastAsia="en-US"/>
        </w:rPr>
      </w:pPr>
      <w:r w:rsidRPr="0063413D">
        <w:rPr>
          <w:rFonts w:eastAsia="TimesNewRomanPSMT"/>
          <w:b/>
          <w:bCs/>
          <w:color w:val="000000"/>
          <w:sz w:val="22"/>
          <w:szCs w:val="22"/>
          <w:lang w:eastAsia="en-US"/>
        </w:rPr>
        <w:t>banku, która jest stała w całym okresie kredytowania,</w:t>
      </w:r>
    </w:p>
    <w:p w14:paraId="3337851E" w14:textId="77777777"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h) termin spłaty odsetek: </w:t>
      </w:r>
      <w:r w:rsidRPr="0063413D">
        <w:rPr>
          <w:rFonts w:eastAsia="TimesNewRomanPSMT"/>
          <w:b/>
          <w:bCs/>
          <w:color w:val="000000"/>
          <w:sz w:val="22"/>
          <w:szCs w:val="22"/>
          <w:lang w:eastAsia="en-US"/>
        </w:rPr>
        <w:t>miesięcznie,</w:t>
      </w:r>
    </w:p>
    <w:p w14:paraId="73FAA730" w14:textId="77777777"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i) okres karencji w spłacie odsetek: </w:t>
      </w:r>
      <w:r w:rsidRPr="0063413D">
        <w:rPr>
          <w:rFonts w:eastAsia="TimesNewRomanPSMT"/>
          <w:b/>
          <w:bCs/>
          <w:color w:val="000000"/>
          <w:sz w:val="22"/>
          <w:szCs w:val="22"/>
          <w:lang w:eastAsia="en-US"/>
        </w:rPr>
        <w:t>brak karencji,</w:t>
      </w:r>
    </w:p>
    <w:p w14:paraId="249D4AFD" w14:textId="5812B455"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j) sposób zabezpieczenia kredytu: </w:t>
      </w:r>
      <w:r w:rsidRPr="0063413D">
        <w:rPr>
          <w:rFonts w:eastAsia="TimesNewRomanPSMT"/>
          <w:b/>
          <w:bCs/>
          <w:color w:val="000000"/>
          <w:sz w:val="22"/>
          <w:szCs w:val="22"/>
          <w:lang w:eastAsia="en-US"/>
        </w:rPr>
        <w:t>weksel in blanco wraz z deklaracją wekslową przy</w:t>
      </w:r>
      <w:r w:rsidR="008F0468"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kontrasygnacie Skarbnika Gminy i oświadczenie o poddaniu się egzekucji,</w:t>
      </w:r>
    </w:p>
    <w:p w14:paraId="41528D79" w14:textId="7E3BAF8E" w:rsidR="00C314CB" w:rsidRPr="0063413D" w:rsidRDefault="00C314CB" w:rsidP="009D14F6">
      <w:pPr>
        <w:autoSpaceDE w:val="0"/>
        <w:autoSpaceDN w:val="0"/>
        <w:adjustRightInd w:val="0"/>
        <w:spacing w:line="276" w:lineRule="auto"/>
        <w:ind w:hanging="142"/>
        <w:jc w:val="both"/>
        <w:rPr>
          <w:rFonts w:eastAsia="TimesNewRomanPSMT"/>
          <w:sz w:val="22"/>
          <w:szCs w:val="22"/>
          <w:lang w:eastAsia="en-US"/>
        </w:rPr>
      </w:pPr>
      <w:r w:rsidRPr="0063413D">
        <w:rPr>
          <w:rFonts w:eastAsia="TimesNewRomanPSMT"/>
          <w:color w:val="000000"/>
          <w:sz w:val="22"/>
          <w:szCs w:val="22"/>
          <w:lang w:eastAsia="en-US"/>
        </w:rPr>
        <w:t xml:space="preserve">k) pożądany termin </w:t>
      </w:r>
      <w:r w:rsidRPr="0063413D">
        <w:rPr>
          <w:rFonts w:eastAsia="TimesNewRomanPSMT"/>
          <w:sz w:val="22"/>
          <w:szCs w:val="22"/>
          <w:lang w:eastAsia="en-US"/>
        </w:rPr>
        <w:t>zawarcia umowy: 0</w:t>
      </w:r>
      <w:r w:rsidR="00E46D67" w:rsidRPr="0063413D">
        <w:rPr>
          <w:rFonts w:eastAsia="TimesNewRomanPSMT"/>
          <w:sz w:val="22"/>
          <w:szCs w:val="22"/>
          <w:lang w:eastAsia="en-US"/>
        </w:rPr>
        <w:t>2</w:t>
      </w:r>
      <w:r w:rsidRPr="0063413D">
        <w:rPr>
          <w:rFonts w:eastAsia="TimesNewRomanPSMT"/>
          <w:sz w:val="22"/>
          <w:szCs w:val="22"/>
          <w:lang w:eastAsia="en-US"/>
        </w:rPr>
        <w:t xml:space="preserve"> sierpnia 2021r.,</w:t>
      </w:r>
    </w:p>
    <w:p w14:paraId="170A3254" w14:textId="77777777"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l) wysokość prowizji za gotowość od kwoty niewykorzystanego kredytu: </w:t>
      </w:r>
      <w:r w:rsidRPr="0063413D">
        <w:rPr>
          <w:rFonts w:eastAsia="TimesNewRomanPSMT"/>
          <w:b/>
          <w:bCs/>
          <w:color w:val="000000"/>
          <w:sz w:val="22"/>
          <w:szCs w:val="22"/>
          <w:lang w:eastAsia="en-US"/>
        </w:rPr>
        <w:t>0%,</w:t>
      </w:r>
    </w:p>
    <w:p w14:paraId="7D396C0C" w14:textId="77777777"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m) wysokość prowizji rekompensacyjnej od kwoty spłaconej przed terminem: </w:t>
      </w:r>
      <w:r w:rsidRPr="0063413D">
        <w:rPr>
          <w:rFonts w:eastAsia="TimesNewRomanPSMT"/>
          <w:b/>
          <w:bCs/>
          <w:color w:val="000000"/>
          <w:sz w:val="22"/>
          <w:szCs w:val="22"/>
          <w:lang w:eastAsia="en-US"/>
        </w:rPr>
        <w:t>0%,</w:t>
      </w:r>
    </w:p>
    <w:p w14:paraId="69ED4CE4" w14:textId="062A1666"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n) </w:t>
      </w:r>
      <w:r w:rsidRPr="0063413D">
        <w:rPr>
          <w:rFonts w:eastAsia="TimesNewRomanPSMT"/>
          <w:b/>
          <w:bCs/>
          <w:color w:val="000000"/>
          <w:sz w:val="22"/>
          <w:szCs w:val="22"/>
          <w:lang w:eastAsia="en-US"/>
        </w:rPr>
        <w:t>Spłata kredytu wraz z odsetkami nastąpi wg Harmonogramu spłaty kredytu</w:t>
      </w:r>
      <w:r w:rsidR="00E46D67"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stanowiącego załącznik do specyfikacji,</w:t>
      </w:r>
    </w:p>
    <w:p w14:paraId="41805E6A" w14:textId="018793CE" w:rsidR="00DC4846"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o) </w:t>
      </w:r>
      <w:r w:rsidRPr="0063413D">
        <w:rPr>
          <w:rFonts w:eastAsia="TimesNewRomanPSMT"/>
          <w:b/>
          <w:bCs/>
          <w:color w:val="000000"/>
          <w:sz w:val="22"/>
          <w:szCs w:val="22"/>
          <w:lang w:eastAsia="en-US"/>
        </w:rPr>
        <w:t>odsetki od kredytu naliczone będą tylko od kwoty aktualnego, rzeczywistego</w:t>
      </w:r>
      <w:r w:rsidR="00DC4846"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zadłużenia,</w:t>
      </w:r>
      <w:r w:rsidR="00DC4846" w:rsidRPr="0063413D">
        <w:rPr>
          <w:sz w:val="22"/>
          <w:szCs w:val="22"/>
        </w:rPr>
        <w:t xml:space="preserve"> </w:t>
      </w:r>
      <w:r w:rsidR="008F0468" w:rsidRPr="0063413D">
        <w:rPr>
          <w:sz w:val="22"/>
          <w:szCs w:val="22"/>
        </w:rPr>
        <w:t>p</w:t>
      </w:r>
      <w:r w:rsidR="00DC4846" w:rsidRPr="0063413D">
        <w:rPr>
          <w:sz w:val="22"/>
          <w:szCs w:val="22"/>
        </w:rPr>
        <w:t>rzy naliczaniu odsetek przyjmuje się, że rok kalendarzowy liczy 365 dni, a w latach 2024, 2028, 2032</w:t>
      </w:r>
      <w:r w:rsidR="00E46D67" w:rsidRPr="0063413D">
        <w:rPr>
          <w:sz w:val="22"/>
          <w:szCs w:val="22"/>
        </w:rPr>
        <w:t>, 2036</w:t>
      </w:r>
      <w:r w:rsidR="00DC4846" w:rsidRPr="0063413D">
        <w:rPr>
          <w:sz w:val="22"/>
          <w:szCs w:val="22"/>
        </w:rPr>
        <w:t xml:space="preserve"> - 366 dni.</w:t>
      </w:r>
    </w:p>
    <w:p w14:paraId="27E1E099" w14:textId="5CBA4F5B" w:rsidR="00C314CB" w:rsidRPr="0063413D" w:rsidRDefault="00E46D67" w:rsidP="009D14F6">
      <w:pPr>
        <w:autoSpaceDE w:val="0"/>
        <w:autoSpaceDN w:val="0"/>
        <w:adjustRightInd w:val="0"/>
        <w:spacing w:line="276" w:lineRule="auto"/>
        <w:ind w:hanging="142"/>
        <w:jc w:val="both"/>
        <w:rPr>
          <w:rFonts w:eastAsia="TimesNewRomanPSMT"/>
          <w:color w:val="000000"/>
          <w:sz w:val="22"/>
          <w:szCs w:val="22"/>
          <w:lang w:eastAsia="en-US"/>
        </w:rPr>
      </w:pPr>
      <w:r w:rsidRPr="0063413D">
        <w:rPr>
          <w:rFonts w:eastAsia="TimesNewRomanPSMT"/>
          <w:color w:val="000000"/>
          <w:sz w:val="22"/>
          <w:szCs w:val="22"/>
          <w:lang w:eastAsia="en-US"/>
        </w:rPr>
        <w:t>p</w:t>
      </w:r>
      <w:r w:rsidR="00C314CB" w:rsidRPr="0063413D">
        <w:rPr>
          <w:rFonts w:eastAsia="TimesNewRomanPSMT"/>
          <w:color w:val="000000"/>
          <w:sz w:val="22"/>
          <w:szCs w:val="22"/>
          <w:lang w:eastAsia="en-US"/>
        </w:rPr>
        <w:t>) Zamawiający nie dopuszcza ponoszenia kosztów związanych z zabezpieczeniem kredytu</w:t>
      </w:r>
      <w:r w:rsidR="00357B6C"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(np. oświadczenie o poddaniu się egzekucji, zgodnie z art. 777 k.p.c. w formie aktu</w:t>
      </w:r>
      <w:r w:rsidR="00357B6C"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notarialnego)</w:t>
      </w:r>
    </w:p>
    <w:p w14:paraId="77DDFD3C" w14:textId="68087573"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r) za dzień uruchomienia kredytu do skalkulowania ceny oferty należy przyjąć dzień</w:t>
      </w:r>
      <w:r w:rsidR="008F0468" w:rsidRPr="0063413D">
        <w:rPr>
          <w:rFonts w:eastAsia="TimesNewRomanPSMT"/>
          <w:color w:val="000000"/>
          <w:sz w:val="22"/>
          <w:szCs w:val="22"/>
          <w:lang w:eastAsia="en-US"/>
        </w:rPr>
        <w:t xml:space="preserve"> </w:t>
      </w:r>
      <w:r w:rsidRPr="0063413D">
        <w:rPr>
          <w:rFonts w:eastAsia="TimesNewRomanPSMT"/>
          <w:b/>
          <w:bCs/>
          <w:color w:val="000000"/>
          <w:sz w:val="22"/>
          <w:szCs w:val="22"/>
          <w:lang w:eastAsia="en-US"/>
        </w:rPr>
        <w:t>0</w:t>
      </w:r>
      <w:r w:rsidR="00E46D67" w:rsidRPr="0063413D">
        <w:rPr>
          <w:rFonts w:eastAsia="TimesNewRomanPSMT"/>
          <w:b/>
          <w:bCs/>
          <w:color w:val="000000"/>
          <w:sz w:val="22"/>
          <w:szCs w:val="22"/>
          <w:lang w:eastAsia="en-US"/>
        </w:rPr>
        <w:t>2</w:t>
      </w:r>
      <w:r w:rsidRPr="0063413D">
        <w:rPr>
          <w:rFonts w:eastAsia="TimesNewRomanPSMT"/>
          <w:b/>
          <w:bCs/>
          <w:color w:val="000000"/>
          <w:sz w:val="22"/>
          <w:szCs w:val="22"/>
          <w:lang w:eastAsia="en-US"/>
        </w:rPr>
        <w:t>.08.2021r.</w:t>
      </w:r>
    </w:p>
    <w:p w14:paraId="7646659C" w14:textId="29FA7A99" w:rsidR="00C314CB" w:rsidRPr="0063413D" w:rsidRDefault="00C314CB" w:rsidP="009D14F6">
      <w:pPr>
        <w:autoSpaceDE w:val="0"/>
        <w:autoSpaceDN w:val="0"/>
        <w:adjustRightInd w:val="0"/>
        <w:spacing w:line="276" w:lineRule="auto"/>
        <w:ind w:hanging="142"/>
        <w:jc w:val="both"/>
        <w:rPr>
          <w:rFonts w:eastAsia="TimesNewRomanPSMT"/>
          <w:color w:val="000000"/>
          <w:sz w:val="22"/>
          <w:szCs w:val="22"/>
          <w:lang w:eastAsia="en-US"/>
        </w:rPr>
      </w:pPr>
      <w:r w:rsidRPr="0063413D">
        <w:rPr>
          <w:rFonts w:eastAsia="TimesNewRomanPSMT"/>
          <w:color w:val="000000"/>
          <w:sz w:val="22"/>
          <w:szCs w:val="22"/>
          <w:lang w:eastAsia="en-US"/>
        </w:rPr>
        <w:t>s) Zamawiający nie realizuje postępowania naprawczego ani nie ma zamiaru przystąpić do</w:t>
      </w:r>
      <w:r w:rsidR="008F046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jego realizacji.</w:t>
      </w:r>
    </w:p>
    <w:p w14:paraId="41C44F39" w14:textId="6F70D5F1" w:rsidR="009D14F6" w:rsidRDefault="00C314CB" w:rsidP="009D14F6">
      <w:pPr>
        <w:widowControl w:val="0"/>
        <w:suppressAutoHyphens/>
        <w:spacing w:line="276" w:lineRule="auto"/>
        <w:ind w:hanging="142"/>
        <w:jc w:val="both"/>
        <w:rPr>
          <w:sz w:val="22"/>
          <w:szCs w:val="22"/>
        </w:rPr>
      </w:pPr>
      <w:r w:rsidRPr="0063413D">
        <w:rPr>
          <w:rFonts w:eastAsia="TimesNewRomanPSMT"/>
          <w:color w:val="000000"/>
          <w:sz w:val="22"/>
          <w:szCs w:val="22"/>
          <w:lang w:eastAsia="en-US"/>
        </w:rPr>
        <w:t>t)</w:t>
      </w:r>
      <w:r w:rsidR="00DC4846" w:rsidRPr="0063413D">
        <w:rPr>
          <w:rFonts w:eastAsia="TimesNewRomanPSMT"/>
          <w:color w:val="000000"/>
          <w:sz w:val="22"/>
          <w:szCs w:val="22"/>
          <w:lang w:eastAsia="en-US"/>
        </w:rPr>
        <w:t xml:space="preserve"> Kredyt będzie udostępniony dla Z</w:t>
      </w:r>
      <w:r w:rsidR="00DC4846" w:rsidRPr="0063413D">
        <w:rPr>
          <w:sz w:val="22"/>
          <w:szCs w:val="22"/>
        </w:rPr>
        <w:t xml:space="preserve">amawiającego w terminie do 3 dni od dnia podpisania umowy </w:t>
      </w:r>
      <w:r w:rsidR="008F0468" w:rsidRPr="0063413D">
        <w:rPr>
          <w:sz w:val="22"/>
          <w:szCs w:val="22"/>
        </w:rPr>
        <w:br/>
      </w:r>
      <w:r w:rsidR="00DC4846" w:rsidRPr="0063413D">
        <w:rPr>
          <w:sz w:val="22"/>
          <w:szCs w:val="22"/>
        </w:rPr>
        <w:t xml:space="preserve">w kwocie 5 129 523,45 PLN. </w:t>
      </w:r>
    </w:p>
    <w:p w14:paraId="56CC7037" w14:textId="7BF9DCF2" w:rsidR="009D14F6" w:rsidRDefault="009D14F6" w:rsidP="009D14F6">
      <w:pPr>
        <w:widowControl w:val="0"/>
        <w:suppressAutoHyphens/>
        <w:spacing w:line="276" w:lineRule="auto"/>
        <w:ind w:hanging="142"/>
        <w:jc w:val="both"/>
        <w:rPr>
          <w:sz w:val="22"/>
          <w:szCs w:val="22"/>
        </w:rPr>
      </w:pPr>
    </w:p>
    <w:p w14:paraId="3B9E307E" w14:textId="3EB71FED" w:rsidR="009D14F6" w:rsidRDefault="009D14F6" w:rsidP="009D14F6">
      <w:pPr>
        <w:widowControl w:val="0"/>
        <w:suppressAutoHyphens/>
        <w:spacing w:line="276" w:lineRule="auto"/>
        <w:ind w:hanging="142"/>
        <w:jc w:val="both"/>
        <w:rPr>
          <w:sz w:val="22"/>
          <w:szCs w:val="22"/>
        </w:rPr>
      </w:pPr>
    </w:p>
    <w:p w14:paraId="12508BE3" w14:textId="37132D33" w:rsidR="009D14F6" w:rsidRDefault="009D14F6" w:rsidP="009D14F6">
      <w:pPr>
        <w:widowControl w:val="0"/>
        <w:suppressAutoHyphens/>
        <w:spacing w:line="276" w:lineRule="auto"/>
        <w:ind w:hanging="142"/>
        <w:jc w:val="both"/>
        <w:rPr>
          <w:sz w:val="22"/>
          <w:szCs w:val="22"/>
        </w:rPr>
      </w:pPr>
    </w:p>
    <w:p w14:paraId="75B9DE08" w14:textId="7687D74F" w:rsidR="009D14F6" w:rsidRDefault="009D14F6" w:rsidP="009D14F6">
      <w:pPr>
        <w:widowControl w:val="0"/>
        <w:suppressAutoHyphens/>
        <w:spacing w:line="276" w:lineRule="auto"/>
        <w:ind w:hanging="142"/>
        <w:jc w:val="both"/>
        <w:rPr>
          <w:sz w:val="22"/>
          <w:szCs w:val="22"/>
        </w:rPr>
      </w:pPr>
    </w:p>
    <w:p w14:paraId="545BDC06" w14:textId="6314A26D" w:rsidR="009D14F6" w:rsidRDefault="009D14F6" w:rsidP="009D14F6">
      <w:pPr>
        <w:widowControl w:val="0"/>
        <w:suppressAutoHyphens/>
        <w:spacing w:line="276" w:lineRule="auto"/>
        <w:ind w:hanging="142"/>
        <w:jc w:val="both"/>
        <w:rPr>
          <w:sz w:val="22"/>
          <w:szCs w:val="22"/>
        </w:rPr>
      </w:pPr>
    </w:p>
    <w:p w14:paraId="29A81E0B" w14:textId="31955BCC" w:rsidR="009D14F6" w:rsidRDefault="009D14F6" w:rsidP="009D14F6">
      <w:pPr>
        <w:widowControl w:val="0"/>
        <w:suppressAutoHyphens/>
        <w:spacing w:line="276" w:lineRule="auto"/>
        <w:ind w:hanging="142"/>
        <w:jc w:val="both"/>
        <w:rPr>
          <w:sz w:val="22"/>
          <w:szCs w:val="22"/>
        </w:rPr>
      </w:pPr>
    </w:p>
    <w:p w14:paraId="49EF65BE" w14:textId="77777777" w:rsidR="009D14F6" w:rsidRDefault="009D14F6" w:rsidP="009D14F6">
      <w:pPr>
        <w:widowControl w:val="0"/>
        <w:suppressAutoHyphens/>
        <w:spacing w:line="276" w:lineRule="auto"/>
        <w:ind w:hanging="142"/>
        <w:jc w:val="both"/>
        <w:rPr>
          <w:sz w:val="22"/>
          <w:szCs w:val="22"/>
        </w:rPr>
      </w:pPr>
    </w:p>
    <w:p w14:paraId="4370E4B8" w14:textId="77CB1FAE" w:rsidR="00C314CB" w:rsidRPr="009D14F6" w:rsidRDefault="009D14F6" w:rsidP="009D14F6">
      <w:pPr>
        <w:widowControl w:val="0"/>
        <w:suppressAutoHyphens/>
        <w:spacing w:line="276" w:lineRule="auto"/>
        <w:ind w:hanging="567"/>
        <w:jc w:val="both"/>
        <w:rPr>
          <w:sz w:val="22"/>
          <w:szCs w:val="22"/>
        </w:rPr>
      </w:pPr>
      <w:r>
        <w:rPr>
          <w:sz w:val="22"/>
          <w:szCs w:val="22"/>
        </w:rPr>
        <w:t xml:space="preserve">3.  </w:t>
      </w:r>
      <w:r w:rsidR="00C314CB" w:rsidRPr="0063413D">
        <w:rPr>
          <w:rFonts w:eastAsia="TimesNewRomanPSMT"/>
          <w:color w:val="000000"/>
          <w:sz w:val="22"/>
          <w:szCs w:val="22"/>
          <w:lang w:eastAsia="en-US"/>
        </w:rPr>
        <w:t>Zamawiający zastrzega sobie:</w:t>
      </w:r>
    </w:p>
    <w:p w14:paraId="10FC960D" w14:textId="70577E4D" w:rsidR="00C314CB" w:rsidRPr="0063413D" w:rsidRDefault="00357B6C" w:rsidP="009D14F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SymbolMT"/>
          <w:color w:val="000000"/>
          <w:sz w:val="22"/>
          <w:szCs w:val="22"/>
          <w:lang w:eastAsia="en-US"/>
        </w:rPr>
        <w:t>-</w:t>
      </w:r>
      <w:r w:rsidR="00C314CB" w:rsidRPr="0063413D">
        <w:rPr>
          <w:rFonts w:eastAsia="SymbolMT"/>
          <w:color w:val="000000"/>
          <w:sz w:val="22"/>
          <w:szCs w:val="22"/>
          <w:lang w:eastAsia="en-US"/>
        </w:rPr>
        <w:t xml:space="preserve"> </w:t>
      </w:r>
      <w:r w:rsidR="00C314CB" w:rsidRPr="0063413D">
        <w:rPr>
          <w:rFonts w:eastAsia="TimesNewRomanPSMT"/>
          <w:color w:val="000000"/>
          <w:sz w:val="22"/>
          <w:szCs w:val="22"/>
          <w:lang w:eastAsia="en-US"/>
        </w:rPr>
        <w:t>wcześniejszą spłatę kredytu bez podnoszenia dodatkowych opłat,</w:t>
      </w:r>
    </w:p>
    <w:p w14:paraId="7B26FAB1" w14:textId="128CA353" w:rsidR="00C314CB" w:rsidRPr="0063413D" w:rsidRDefault="00357B6C" w:rsidP="009D14F6">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SymbolMT"/>
          <w:color w:val="000000"/>
          <w:sz w:val="22"/>
          <w:szCs w:val="22"/>
          <w:lang w:eastAsia="en-US"/>
        </w:rPr>
        <w:t xml:space="preserve">- </w:t>
      </w:r>
      <w:r w:rsidR="00C314CB" w:rsidRPr="0063413D">
        <w:rPr>
          <w:rFonts w:eastAsia="TimesNewRomanPSMT"/>
          <w:color w:val="000000"/>
          <w:sz w:val="22"/>
          <w:szCs w:val="22"/>
          <w:lang w:eastAsia="en-US"/>
        </w:rPr>
        <w:t>wydłużenia okresu spłaty kredytu po uprzednim złożeniu stosownego wniosku do banku,</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pod warunkiem posiadania zdolności do spłaty kredytu w okresie wydłużonego</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kredytowania,</w:t>
      </w:r>
    </w:p>
    <w:p w14:paraId="18524B6F" w14:textId="2FDF4698" w:rsidR="00C314CB" w:rsidRPr="0063413D" w:rsidRDefault="00357B6C" w:rsidP="009D14F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SymbolMT"/>
          <w:color w:val="000000"/>
          <w:sz w:val="22"/>
          <w:szCs w:val="22"/>
          <w:lang w:eastAsia="en-US"/>
        </w:rPr>
        <w:t xml:space="preserve">- </w:t>
      </w:r>
      <w:r w:rsidR="00C314CB" w:rsidRPr="0063413D">
        <w:rPr>
          <w:rFonts w:eastAsia="SymbolMT"/>
          <w:color w:val="000000"/>
          <w:sz w:val="22"/>
          <w:szCs w:val="22"/>
          <w:lang w:eastAsia="en-US"/>
        </w:rPr>
        <w:t xml:space="preserve"> </w:t>
      </w:r>
      <w:r w:rsidR="00C314CB" w:rsidRPr="0063413D">
        <w:rPr>
          <w:rFonts w:eastAsia="TimesNewRomanPSMT"/>
          <w:color w:val="000000"/>
          <w:sz w:val="22"/>
          <w:szCs w:val="22"/>
          <w:lang w:eastAsia="en-US"/>
        </w:rPr>
        <w:t>dokonania przesunięcia terminu spłaty poszczególnych rat kredytowych w całym okresie</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objętym umową, po uprzednim zawiadomieniu banku o takim zamiarze, bez konieczności</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ponoszenia dodatkowych kosztów wynikających ze zmiany harmonogramu spłaty</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kredytu,</w:t>
      </w:r>
    </w:p>
    <w:p w14:paraId="67F149EA" w14:textId="1C3EA1C1" w:rsidR="00C314CB" w:rsidRPr="0063413D" w:rsidRDefault="00357B6C"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SymbolMT"/>
          <w:color w:val="000000"/>
          <w:sz w:val="22"/>
          <w:szCs w:val="22"/>
          <w:lang w:eastAsia="en-US"/>
        </w:rPr>
        <w:t xml:space="preserve">- </w:t>
      </w:r>
      <w:r w:rsidR="00C314CB" w:rsidRPr="0063413D">
        <w:rPr>
          <w:rFonts w:eastAsia="TimesNewRomanPSMT"/>
          <w:color w:val="000000"/>
          <w:sz w:val="22"/>
          <w:szCs w:val="22"/>
          <w:lang w:eastAsia="en-US"/>
        </w:rPr>
        <w:t xml:space="preserve">wykonawca zobowiązany jest dołączyć projekt umowy. </w:t>
      </w:r>
    </w:p>
    <w:p w14:paraId="0DAFC331" w14:textId="77777777" w:rsidR="008F0468" w:rsidRPr="0063413D" w:rsidRDefault="008F0468" w:rsidP="0063413D">
      <w:pPr>
        <w:autoSpaceDE w:val="0"/>
        <w:autoSpaceDN w:val="0"/>
        <w:adjustRightInd w:val="0"/>
        <w:spacing w:line="276" w:lineRule="auto"/>
        <w:jc w:val="both"/>
        <w:rPr>
          <w:rFonts w:eastAsia="TimesNewRomanPSMT"/>
          <w:color w:val="000000"/>
          <w:sz w:val="22"/>
          <w:szCs w:val="22"/>
          <w:lang w:eastAsia="en-US"/>
        </w:rPr>
      </w:pPr>
    </w:p>
    <w:p w14:paraId="6B967CD7" w14:textId="66825B88" w:rsidR="008F0468" w:rsidRPr="009D14F6" w:rsidRDefault="00C314CB" w:rsidP="009D14F6">
      <w:pPr>
        <w:autoSpaceDE w:val="0"/>
        <w:autoSpaceDN w:val="0"/>
        <w:adjustRightInd w:val="0"/>
        <w:spacing w:line="276" w:lineRule="auto"/>
        <w:ind w:hanging="426"/>
        <w:jc w:val="both"/>
        <w:rPr>
          <w:rFonts w:eastAsia="TimesNewRomanPSMT"/>
          <w:b/>
          <w:bCs/>
          <w:color w:val="000000"/>
          <w:sz w:val="22"/>
          <w:szCs w:val="22"/>
          <w:lang w:eastAsia="en-US"/>
        </w:rPr>
      </w:pPr>
      <w:r w:rsidRPr="0063413D">
        <w:rPr>
          <w:rFonts w:eastAsia="TimesNewRomanPSMT"/>
          <w:color w:val="000000"/>
          <w:sz w:val="22"/>
          <w:szCs w:val="22"/>
          <w:lang w:eastAsia="en-US"/>
        </w:rPr>
        <w:t>4. Zamawiający nie dopuszcza składania ofert wariantowych</w:t>
      </w:r>
      <w:r w:rsidRPr="0063413D">
        <w:rPr>
          <w:rFonts w:eastAsia="TimesNewRomanPSMT"/>
          <w:b/>
          <w:bCs/>
          <w:color w:val="000000"/>
          <w:sz w:val="22"/>
          <w:szCs w:val="22"/>
          <w:lang w:eastAsia="en-US"/>
        </w:rPr>
        <w:t>.</w:t>
      </w:r>
    </w:p>
    <w:p w14:paraId="44C63C43" w14:textId="638B8F27" w:rsidR="008F0468" w:rsidRPr="0063413D" w:rsidRDefault="009D14F6" w:rsidP="009D14F6">
      <w:pPr>
        <w:autoSpaceDE w:val="0"/>
        <w:autoSpaceDN w:val="0"/>
        <w:adjustRightInd w:val="0"/>
        <w:spacing w:line="276" w:lineRule="auto"/>
        <w:ind w:left="-142" w:hanging="284"/>
        <w:jc w:val="both"/>
        <w:rPr>
          <w:rFonts w:eastAsia="TimesNewRomanPSMT"/>
          <w:color w:val="000000"/>
          <w:sz w:val="22"/>
          <w:szCs w:val="22"/>
          <w:lang w:eastAsia="en-US"/>
        </w:rPr>
      </w:pPr>
      <w:r>
        <w:rPr>
          <w:rFonts w:eastAsia="TimesNewRomanPSMT"/>
          <w:color w:val="000000"/>
          <w:sz w:val="22"/>
          <w:szCs w:val="22"/>
          <w:lang w:eastAsia="en-US"/>
        </w:rPr>
        <w:t xml:space="preserve">5. </w:t>
      </w:r>
      <w:r w:rsidR="00C314CB" w:rsidRPr="0063413D">
        <w:rPr>
          <w:rFonts w:eastAsia="TimesNewRomanPSMT"/>
          <w:color w:val="000000"/>
          <w:sz w:val="22"/>
          <w:szCs w:val="22"/>
          <w:lang w:eastAsia="en-US"/>
        </w:rPr>
        <w:t>Zamawiający nie dopuszcza składania ofert częściowych. Oferty nie zawierające pełnego</w:t>
      </w:r>
      <w:r w:rsidR="00DC4846"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zakresu przedmiotu zamówienia zostaną odrzucone.</w:t>
      </w:r>
    </w:p>
    <w:p w14:paraId="73DAA127" w14:textId="571120BC" w:rsidR="008F0468" w:rsidRPr="0063413D" w:rsidRDefault="00C314CB" w:rsidP="009D14F6">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imesNewRomanPSMT"/>
          <w:color w:val="000000"/>
          <w:sz w:val="22"/>
          <w:szCs w:val="22"/>
          <w:lang w:eastAsia="en-US"/>
        </w:rPr>
        <w:t>6. Na rachunkach bankowych Zamawiającego nie występują zajęcia egzekucyjne.</w:t>
      </w:r>
    </w:p>
    <w:p w14:paraId="0EE46047" w14:textId="77777777" w:rsidR="009D14F6" w:rsidRDefault="00C314CB" w:rsidP="009D14F6">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imesNewRomanPSMT"/>
          <w:color w:val="000000"/>
          <w:sz w:val="22"/>
          <w:szCs w:val="22"/>
          <w:lang w:eastAsia="en-US"/>
        </w:rPr>
        <w:t>7. Zamawiający nie posiada zaległych zobowiązań w</w:t>
      </w:r>
      <w:r w:rsidR="00EB09DC">
        <w:rPr>
          <w:rFonts w:eastAsia="TimesNewRomanPSMT"/>
          <w:color w:val="000000"/>
          <w:sz w:val="22"/>
          <w:szCs w:val="22"/>
          <w:lang w:eastAsia="en-US"/>
        </w:rPr>
        <w:t xml:space="preserve"> </w:t>
      </w:r>
      <w:r w:rsidRPr="0063413D">
        <w:rPr>
          <w:rFonts w:eastAsia="TimesNewRomanPSMT"/>
          <w:color w:val="000000"/>
          <w:sz w:val="22"/>
          <w:szCs w:val="22"/>
          <w:lang w:eastAsia="en-US"/>
        </w:rPr>
        <w:t>bankach, ani wobec ZUS i US.</w:t>
      </w:r>
    </w:p>
    <w:p w14:paraId="154C1E1F" w14:textId="5138DF85" w:rsidR="00C314CB" w:rsidRPr="0063413D" w:rsidRDefault="009D14F6" w:rsidP="009D14F6">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8. </w:t>
      </w:r>
      <w:r w:rsidR="00C314CB" w:rsidRPr="0063413D">
        <w:rPr>
          <w:rFonts w:eastAsia="TimesNewRomanPSMT"/>
          <w:color w:val="000000"/>
          <w:sz w:val="22"/>
          <w:szCs w:val="22"/>
          <w:lang w:eastAsia="en-US"/>
        </w:rPr>
        <w:t>Powody niedokonania podziału zamówienia na części:</w:t>
      </w:r>
    </w:p>
    <w:p w14:paraId="7CBFC80E" w14:textId="77777777" w:rsidR="009D14F6" w:rsidRDefault="00C314CB" w:rsidP="009D14F6">
      <w:pPr>
        <w:autoSpaceDE w:val="0"/>
        <w:autoSpaceDN w:val="0"/>
        <w:adjustRightInd w:val="0"/>
        <w:spacing w:line="276" w:lineRule="auto"/>
        <w:ind w:left="-142"/>
        <w:jc w:val="both"/>
        <w:rPr>
          <w:rFonts w:eastAsia="TimesNewRomanPSMT"/>
          <w:color w:val="000000"/>
          <w:sz w:val="22"/>
          <w:szCs w:val="22"/>
        </w:rPr>
      </w:pPr>
      <w:r w:rsidRPr="0063413D">
        <w:rPr>
          <w:rFonts w:eastAsia="TimesNewRomanPSMT"/>
          <w:color w:val="000000"/>
          <w:sz w:val="22"/>
          <w:szCs w:val="22"/>
          <w:lang w:eastAsia="en-US"/>
        </w:rPr>
        <w:t>Niniejsze zamówienie nie zostało podzielone na części, gdyż zamówienie to jest w całości</w:t>
      </w:r>
      <w:r w:rsidR="008F046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usługą bankową jednego rodzaju. Specyfika niniejszego zamówienia, polegająca na usłudze</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udzielenia kredytu, uniemożliwia podział tego zamówienia na części, zarówno na zasadzie</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jakościowej jak i na zasadzie ilościowej. Podział tego zamówienia na części na zasadzie</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ilościowej jest sprzeczny </w:t>
      </w:r>
      <w:r w:rsidR="008F0468" w:rsidRPr="0063413D">
        <w:rPr>
          <w:rFonts w:eastAsia="TimesNewRomanPSMT"/>
          <w:color w:val="000000"/>
          <w:sz w:val="22"/>
          <w:szCs w:val="22"/>
          <w:lang w:eastAsia="en-US"/>
        </w:rPr>
        <w:br/>
      </w:r>
      <w:r w:rsidRPr="0063413D">
        <w:rPr>
          <w:rFonts w:eastAsia="TimesNewRomanPSMT"/>
          <w:color w:val="000000"/>
          <w:sz w:val="22"/>
          <w:szCs w:val="22"/>
          <w:lang w:eastAsia="en-US"/>
        </w:rPr>
        <w:t>z potrzebami samego Zamawiającego i może wiązać się z większymi</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kosztami uzyskania kredytu po stronie Zamawiającego. Również nie jest możliwe dokonanie</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podziału tego zamówienia na części na zasadzie jakościowej z uwzględnieniem</w:t>
      </w:r>
      <w:r w:rsidR="008F046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poszczególnych jego składników, gdyż jest to usługa bankowa w całości jednego rodzaju,</w:t>
      </w:r>
      <w:r w:rsidR="008F046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polegająca na udzieleniu kredytu. Mając na uwadze powyższe okoliczności Zamawiający nie</w:t>
      </w:r>
      <w:r w:rsidR="008F0468" w:rsidRPr="0063413D">
        <w:rPr>
          <w:rFonts w:eastAsia="TimesNewRomanPSMT"/>
          <w:color w:val="000000"/>
          <w:sz w:val="22"/>
          <w:szCs w:val="22"/>
          <w:lang w:eastAsia="en-US"/>
        </w:rPr>
        <w:t xml:space="preserve"> </w:t>
      </w:r>
      <w:r w:rsidRPr="0063413D">
        <w:rPr>
          <w:rFonts w:eastAsia="TimesNewRomanPSMT"/>
          <w:color w:val="000000"/>
          <w:sz w:val="22"/>
          <w:szCs w:val="22"/>
        </w:rPr>
        <w:t>dokonał podziału przedmiotowego zamówienia na części.</w:t>
      </w:r>
    </w:p>
    <w:p w14:paraId="4C54915E" w14:textId="77777777" w:rsidR="009D14F6" w:rsidRDefault="009D14F6" w:rsidP="009D14F6">
      <w:pPr>
        <w:autoSpaceDE w:val="0"/>
        <w:autoSpaceDN w:val="0"/>
        <w:adjustRightInd w:val="0"/>
        <w:spacing w:line="276" w:lineRule="auto"/>
        <w:ind w:left="-142" w:hanging="284"/>
        <w:jc w:val="both"/>
        <w:rPr>
          <w:rFonts w:eastAsia="TimesNewRomanPSMT"/>
          <w:color w:val="000000"/>
          <w:sz w:val="22"/>
          <w:szCs w:val="22"/>
        </w:rPr>
      </w:pPr>
      <w:r>
        <w:rPr>
          <w:rFonts w:eastAsia="TimesNewRomanPSMT"/>
          <w:color w:val="000000"/>
          <w:sz w:val="22"/>
          <w:szCs w:val="22"/>
        </w:rPr>
        <w:t xml:space="preserve">9. </w:t>
      </w:r>
      <w:r w:rsidR="008A147A" w:rsidRPr="0063413D">
        <w:rPr>
          <w:rFonts w:eastAsia="Calibri"/>
          <w:sz w:val="22"/>
          <w:szCs w:val="22"/>
          <w:lang w:eastAsia="en-US"/>
        </w:rPr>
        <w:t>Zamawiający posiada zobowiązania</w:t>
      </w:r>
      <w:r w:rsidR="000C7CE3" w:rsidRPr="0063413D">
        <w:rPr>
          <w:rFonts w:eastAsia="Calibri"/>
          <w:sz w:val="22"/>
          <w:szCs w:val="22"/>
          <w:lang w:eastAsia="en-US"/>
        </w:rPr>
        <w:t xml:space="preserve"> z tyt. </w:t>
      </w:r>
      <w:r w:rsidR="00AF2598" w:rsidRPr="0063413D">
        <w:rPr>
          <w:rFonts w:eastAsia="Calibri"/>
          <w:sz w:val="22"/>
          <w:szCs w:val="22"/>
          <w:lang w:eastAsia="en-US"/>
        </w:rPr>
        <w:t xml:space="preserve">emisji papierów wartościowych, </w:t>
      </w:r>
      <w:r w:rsidR="008A147A" w:rsidRPr="0063413D">
        <w:rPr>
          <w:rFonts w:eastAsia="Calibri"/>
          <w:sz w:val="22"/>
          <w:szCs w:val="22"/>
          <w:lang w:eastAsia="en-US"/>
        </w:rPr>
        <w:t>o</w:t>
      </w:r>
      <w:r w:rsidR="000C7CE3" w:rsidRPr="0063413D">
        <w:rPr>
          <w:rFonts w:eastAsia="Calibri"/>
          <w:sz w:val="22"/>
          <w:szCs w:val="22"/>
          <w:lang w:eastAsia="en-US"/>
        </w:rPr>
        <w:t>bligacji</w:t>
      </w:r>
      <w:r w:rsidR="008A147A" w:rsidRPr="0063413D">
        <w:rPr>
          <w:rFonts w:eastAsia="Calibri"/>
          <w:sz w:val="22"/>
          <w:szCs w:val="22"/>
          <w:lang w:eastAsia="en-US"/>
        </w:rPr>
        <w:t xml:space="preserve">, kredytów </w:t>
      </w:r>
      <w:r w:rsidR="008F0468" w:rsidRPr="0063413D">
        <w:rPr>
          <w:rFonts w:eastAsia="Calibri"/>
          <w:sz w:val="22"/>
          <w:szCs w:val="22"/>
          <w:lang w:eastAsia="en-US"/>
        </w:rPr>
        <w:br/>
      </w:r>
      <w:r w:rsidR="008A147A" w:rsidRPr="0063413D">
        <w:rPr>
          <w:rFonts w:eastAsia="Calibri"/>
          <w:sz w:val="22"/>
          <w:szCs w:val="22"/>
          <w:lang w:eastAsia="en-US"/>
        </w:rPr>
        <w:t>i pożyczek</w:t>
      </w:r>
      <w:r w:rsidR="009D2A07" w:rsidRPr="0063413D">
        <w:rPr>
          <w:rFonts w:eastAsia="Calibri"/>
          <w:sz w:val="22"/>
          <w:szCs w:val="22"/>
          <w:lang w:eastAsia="en-US"/>
        </w:rPr>
        <w:t>.</w:t>
      </w:r>
    </w:p>
    <w:p w14:paraId="1B719677" w14:textId="77777777" w:rsidR="009D14F6" w:rsidRDefault="009D14F6" w:rsidP="009D14F6">
      <w:pPr>
        <w:autoSpaceDE w:val="0"/>
        <w:autoSpaceDN w:val="0"/>
        <w:adjustRightInd w:val="0"/>
        <w:spacing w:line="276" w:lineRule="auto"/>
        <w:ind w:left="-142" w:hanging="284"/>
        <w:jc w:val="both"/>
        <w:rPr>
          <w:rFonts w:eastAsia="TimesNewRomanPSMT"/>
          <w:color w:val="000000"/>
          <w:sz w:val="22"/>
          <w:szCs w:val="22"/>
        </w:rPr>
      </w:pPr>
      <w:r>
        <w:rPr>
          <w:rFonts w:eastAsia="TimesNewRomanPSMT"/>
          <w:color w:val="000000"/>
          <w:sz w:val="22"/>
          <w:szCs w:val="22"/>
        </w:rPr>
        <w:t>10.</w:t>
      </w:r>
      <w:r>
        <w:rPr>
          <w:rFonts w:eastAsia="Calibri"/>
          <w:color w:val="000000" w:themeColor="text1"/>
          <w:sz w:val="22"/>
          <w:szCs w:val="22"/>
          <w:lang w:eastAsia="en-US"/>
        </w:rPr>
        <w:t xml:space="preserve"> </w:t>
      </w:r>
      <w:r w:rsidR="000C7CE3" w:rsidRPr="0063413D">
        <w:rPr>
          <w:rFonts w:eastAsia="Calibri"/>
          <w:color w:val="000000" w:themeColor="text1"/>
          <w:sz w:val="22"/>
          <w:szCs w:val="22"/>
          <w:lang w:eastAsia="en-US"/>
        </w:rPr>
        <w:t>Zamawiający udzielił poręczeń i gwarancji innym podmiotom</w:t>
      </w:r>
      <w:r w:rsidR="00E46D67" w:rsidRPr="0063413D">
        <w:rPr>
          <w:rFonts w:eastAsia="Calibri"/>
          <w:color w:val="000000" w:themeColor="text1"/>
          <w:sz w:val="22"/>
          <w:szCs w:val="22"/>
          <w:lang w:eastAsia="en-US"/>
        </w:rPr>
        <w:t>.</w:t>
      </w:r>
    </w:p>
    <w:p w14:paraId="7DB0917B" w14:textId="77777777" w:rsidR="009D14F6" w:rsidRDefault="009D14F6" w:rsidP="009D14F6">
      <w:pPr>
        <w:autoSpaceDE w:val="0"/>
        <w:autoSpaceDN w:val="0"/>
        <w:adjustRightInd w:val="0"/>
        <w:spacing w:line="276" w:lineRule="auto"/>
        <w:ind w:left="-142" w:hanging="284"/>
        <w:jc w:val="both"/>
        <w:rPr>
          <w:rFonts w:eastAsia="TimesNewRomanPSMT"/>
          <w:color w:val="000000"/>
          <w:sz w:val="22"/>
          <w:szCs w:val="22"/>
        </w:rPr>
      </w:pPr>
      <w:r>
        <w:rPr>
          <w:rFonts w:eastAsia="TimesNewRomanPSMT"/>
          <w:color w:val="000000"/>
          <w:sz w:val="22"/>
          <w:szCs w:val="22"/>
        </w:rPr>
        <w:t>11.</w:t>
      </w:r>
      <w:r>
        <w:rPr>
          <w:rFonts w:eastAsia="Calibri"/>
          <w:color w:val="000000" w:themeColor="text1"/>
          <w:sz w:val="22"/>
          <w:szCs w:val="22"/>
          <w:lang w:eastAsia="en-US"/>
        </w:rPr>
        <w:t xml:space="preserve"> </w:t>
      </w:r>
      <w:r w:rsidR="000C7CE3" w:rsidRPr="0063413D">
        <w:rPr>
          <w:rFonts w:eastAsia="Calibri"/>
          <w:color w:val="000000" w:themeColor="text1"/>
          <w:sz w:val="22"/>
          <w:szCs w:val="22"/>
          <w:lang w:eastAsia="en-US"/>
        </w:rPr>
        <w:t>Zamawiający nie posiada podpisanych umów o charakterze publiczno-prawnym.</w:t>
      </w:r>
    </w:p>
    <w:p w14:paraId="570F45BB" w14:textId="59A3044C" w:rsidR="000C7CE3" w:rsidRPr="009D14F6" w:rsidRDefault="009D14F6" w:rsidP="009D14F6">
      <w:pPr>
        <w:autoSpaceDE w:val="0"/>
        <w:autoSpaceDN w:val="0"/>
        <w:adjustRightInd w:val="0"/>
        <w:spacing w:line="276" w:lineRule="auto"/>
        <w:ind w:left="-142" w:hanging="284"/>
        <w:jc w:val="both"/>
        <w:rPr>
          <w:rFonts w:eastAsia="TimesNewRomanPSMT"/>
          <w:color w:val="000000"/>
          <w:sz w:val="22"/>
          <w:szCs w:val="22"/>
        </w:rPr>
      </w:pPr>
      <w:r>
        <w:rPr>
          <w:rFonts w:eastAsia="TimesNewRomanPSMT"/>
          <w:color w:val="000000"/>
          <w:sz w:val="22"/>
          <w:szCs w:val="22"/>
        </w:rPr>
        <w:t>12.</w:t>
      </w:r>
      <w:r>
        <w:rPr>
          <w:rFonts w:eastAsia="Calibri"/>
          <w:color w:val="000000" w:themeColor="text1"/>
          <w:sz w:val="22"/>
          <w:szCs w:val="22"/>
          <w:lang w:eastAsia="en-US"/>
        </w:rPr>
        <w:t xml:space="preserve"> </w:t>
      </w:r>
      <w:r w:rsidR="000C7CE3" w:rsidRPr="0063413D">
        <w:rPr>
          <w:rFonts w:eastAsia="Calibri"/>
          <w:color w:val="000000" w:themeColor="text1"/>
          <w:sz w:val="22"/>
          <w:szCs w:val="22"/>
          <w:lang w:eastAsia="en-US"/>
        </w:rPr>
        <w:t xml:space="preserve">Podmioty powiązane kapitałowo z Gminą </w:t>
      </w:r>
      <w:r w:rsidR="009D2A07" w:rsidRPr="0063413D">
        <w:rPr>
          <w:rFonts w:eastAsia="Calibri"/>
          <w:color w:val="000000" w:themeColor="text1"/>
          <w:sz w:val="22"/>
          <w:szCs w:val="22"/>
          <w:lang w:eastAsia="en-US"/>
        </w:rPr>
        <w:t>Kępice</w:t>
      </w:r>
      <w:r w:rsidR="000C7CE3" w:rsidRPr="0063413D">
        <w:rPr>
          <w:rFonts w:eastAsia="Calibri"/>
          <w:color w:val="000000" w:themeColor="text1"/>
          <w:sz w:val="22"/>
          <w:szCs w:val="22"/>
          <w:lang w:eastAsia="en-US"/>
        </w:rPr>
        <w:t>:</w:t>
      </w:r>
    </w:p>
    <w:p w14:paraId="5D37D876" w14:textId="77777777" w:rsidR="009D14F6" w:rsidRDefault="009D2A07"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63413D">
        <w:rPr>
          <w:rFonts w:eastAsia="Calibri"/>
          <w:color w:val="000000" w:themeColor="text1"/>
          <w:sz w:val="22"/>
          <w:szCs w:val="22"/>
          <w:lang w:eastAsia="en-US"/>
        </w:rPr>
        <w:t xml:space="preserve">KTBS </w:t>
      </w:r>
      <w:r w:rsidR="000C7CE3" w:rsidRPr="0063413D">
        <w:rPr>
          <w:rFonts w:eastAsia="Calibri"/>
          <w:color w:val="000000" w:themeColor="text1"/>
          <w:sz w:val="22"/>
          <w:szCs w:val="22"/>
          <w:lang w:eastAsia="en-US"/>
        </w:rPr>
        <w:t>- 100% udziałów.</w:t>
      </w:r>
    </w:p>
    <w:p w14:paraId="0E90656D" w14:textId="77777777" w:rsidR="009D14F6" w:rsidRDefault="009D2A07"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 xml:space="preserve">PGK – </w:t>
      </w:r>
      <w:r w:rsidR="00397BB3" w:rsidRPr="009D14F6">
        <w:rPr>
          <w:rFonts w:eastAsia="Calibri"/>
          <w:color w:val="000000" w:themeColor="text1"/>
          <w:sz w:val="22"/>
          <w:szCs w:val="22"/>
          <w:lang w:eastAsia="en-US"/>
        </w:rPr>
        <w:t>100 %</w:t>
      </w:r>
      <w:r w:rsidRPr="009D14F6">
        <w:rPr>
          <w:rFonts w:eastAsia="Calibri"/>
          <w:color w:val="000000" w:themeColor="text1"/>
          <w:sz w:val="22"/>
          <w:szCs w:val="22"/>
          <w:lang w:eastAsia="en-US"/>
        </w:rPr>
        <w:t xml:space="preserve"> udziałów</w:t>
      </w:r>
    </w:p>
    <w:p w14:paraId="6225AAC5" w14:textId="77777777" w:rsidR="009D14F6" w:rsidRDefault="009D2A07"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 xml:space="preserve">KOSIR </w:t>
      </w:r>
      <w:r w:rsidR="00397BB3" w:rsidRPr="009D14F6">
        <w:rPr>
          <w:rFonts w:eastAsia="Calibri"/>
          <w:color w:val="000000" w:themeColor="text1"/>
          <w:sz w:val="22"/>
          <w:szCs w:val="22"/>
          <w:lang w:eastAsia="en-US"/>
        </w:rPr>
        <w:t>– 100%</w:t>
      </w:r>
      <w:r w:rsidRPr="009D14F6">
        <w:rPr>
          <w:rFonts w:eastAsia="Calibri"/>
          <w:color w:val="000000" w:themeColor="text1"/>
          <w:sz w:val="22"/>
          <w:szCs w:val="22"/>
          <w:lang w:eastAsia="en-US"/>
        </w:rPr>
        <w:t xml:space="preserve"> udziałów</w:t>
      </w:r>
    </w:p>
    <w:p w14:paraId="4F3AA728" w14:textId="77777777" w:rsidR="009D14F6" w:rsidRDefault="009D2A07"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 xml:space="preserve">Spółdzielnia Socjalna „Razem” </w:t>
      </w:r>
      <w:r w:rsidR="00397BB3" w:rsidRPr="009D14F6">
        <w:rPr>
          <w:rFonts w:eastAsia="Calibri"/>
          <w:color w:val="000000" w:themeColor="text1"/>
          <w:sz w:val="22"/>
          <w:szCs w:val="22"/>
          <w:lang w:eastAsia="en-US"/>
        </w:rPr>
        <w:t>– 50 %</w:t>
      </w:r>
      <w:r w:rsidRPr="009D14F6">
        <w:rPr>
          <w:rFonts w:eastAsia="Calibri"/>
          <w:color w:val="000000" w:themeColor="text1"/>
          <w:sz w:val="22"/>
          <w:szCs w:val="22"/>
          <w:lang w:eastAsia="en-US"/>
        </w:rPr>
        <w:t xml:space="preserve"> </w:t>
      </w:r>
      <w:r w:rsidR="00397BB3" w:rsidRPr="009D14F6">
        <w:rPr>
          <w:rFonts w:eastAsia="Calibri"/>
          <w:color w:val="000000" w:themeColor="text1"/>
          <w:sz w:val="22"/>
          <w:szCs w:val="22"/>
          <w:lang w:eastAsia="en-US"/>
        </w:rPr>
        <w:t>u</w:t>
      </w:r>
      <w:r w:rsidRPr="009D14F6">
        <w:rPr>
          <w:rFonts w:eastAsia="Calibri"/>
          <w:color w:val="000000" w:themeColor="text1"/>
          <w:sz w:val="22"/>
          <w:szCs w:val="22"/>
          <w:lang w:eastAsia="en-US"/>
        </w:rPr>
        <w:t>działów</w:t>
      </w:r>
    </w:p>
    <w:p w14:paraId="6AA97FB7" w14:textId="77777777" w:rsidR="009D14F6" w:rsidRDefault="008A147A"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Spółdzielnia S</w:t>
      </w:r>
      <w:r w:rsidR="009D2A07" w:rsidRPr="009D14F6">
        <w:rPr>
          <w:rFonts w:eastAsia="Calibri"/>
          <w:color w:val="000000" w:themeColor="text1"/>
          <w:sz w:val="22"/>
          <w:szCs w:val="22"/>
          <w:lang w:eastAsia="en-US"/>
        </w:rPr>
        <w:t xml:space="preserve">ocjalna „Zielony Punkt” </w:t>
      </w:r>
      <w:r w:rsidR="00397BB3" w:rsidRPr="009D14F6">
        <w:rPr>
          <w:rFonts w:eastAsia="Calibri"/>
          <w:color w:val="000000" w:themeColor="text1"/>
          <w:sz w:val="22"/>
          <w:szCs w:val="22"/>
          <w:lang w:eastAsia="en-US"/>
        </w:rPr>
        <w:t xml:space="preserve">– 50 % </w:t>
      </w:r>
      <w:r w:rsidR="009D2A07" w:rsidRPr="009D14F6">
        <w:rPr>
          <w:rFonts w:eastAsia="Calibri"/>
          <w:color w:val="000000" w:themeColor="text1"/>
          <w:sz w:val="22"/>
          <w:szCs w:val="22"/>
          <w:lang w:eastAsia="en-US"/>
        </w:rPr>
        <w:t>udziałów</w:t>
      </w:r>
    </w:p>
    <w:p w14:paraId="1AC20322" w14:textId="77777777" w:rsidR="009D14F6" w:rsidRDefault="008A147A"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Spółdzielnia S</w:t>
      </w:r>
      <w:r w:rsidR="009D2A07" w:rsidRPr="009D14F6">
        <w:rPr>
          <w:rFonts w:eastAsia="Calibri"/>
          <w:color w:val="000000" w:themeColor="text1"/>
          <w:sz w:val="22"/>
          <w:szCs w:val="22"/>
          <w:lang w:eastAsia="en-US"/>
        </w:rPr>
        <w:t>ocjalna „</w:t>
      </w:r>
      <w:proofErr w:type="spellStart"/>
      <w:r w:rsidR="009D2A07" w:rsidRPr="009D14F6">
        <w:rPr>
          <w:rFonts w:eastAsia="Calibri"/>
          <w:color w:val="000000" w:themeColor="text1"/>
          <w:sz w:val="22"/>
          <w:szCs w:val="22"/>
          <w:lang w:eastAsia="en-US"/>
        </w:rPr>
        <w:t>Komunalka</w:t>
      </w:r>
      <w:proofErr w:type="spellEnd"/>
      <w:r w:rsidR="009D2A07" w:rsidRPr="009D14F6">
        <w:rPr>
          <w:rFonts w:eastAsia="Calibri"/>
          <w:color w:val="000000" w:themeColor="text1"/>
          <w:sz w:val="22"/>
          <w:szCs w:val="22"/>
          <w:lang w:eastAsia="en-US"/>
        </w:rPr>
        <w:t xml:space="preserve">” </w:t>
      </w:r>
      <w:r w:rsidR="00397BB3" w:rsidRPr="009D14F6">
        <w:rPr>
          <w:rFonts w:eastAsia="Calibri"/>
          <w:color w:val="000000" w:themeColor="text1"/>
          <w:sz w:val="22"/>
          <w:szCs w:val="22"/>
          <w:lang w:eastAsia="en-US"/>
        </w:rPr>
        <w:t>– 50%</w:t>
      </w:r>
      <w:r w:rsidR="009D2A07" w:rsidRPr="009D14F6">
        <w:rPr>
          <w:rFonts w:eastAsia="Calibri"/>
          <w:color w:val="000000" w:themeColor="text1"/>
          <w:sz w:val="22"/>
          <w:szCs w:val="22"/>
          <w:lang w:eastAsia="en-US"/>
        </w:rPr>
        <w:t xml:space="preserve"> udziałów</w:t>
      </w:r>
    </w:p>
    <w:p w14:paraId="2298BAA4" w14:textId="77777777" w:rsidR="009D14F6" w:rsidRDefault="00397BB3"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Spółdzielnia Socjalna „Pomocna Dłoń” – 50% udziałów</w:t>
      </w:r>
    </w:p>
    <w:p w14:paraId="537AA38A" w14:textId="77777777" w:rsidR="009D14F6" w:rsidRDefault="00397BB3"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Spółdzielnia Socjalna „My dla Was” – 50</w:t>
      </w:r>
      <w:r w:rsidR="00BA1918" w:rsidRPr="009D14F6">
        <w:rPr>
          <w:rFonts w:eastAsia="Calibri"/>
          <w:color w:val="000000" w:themeColor="text1"/>
          <w:sz w:val="22"/>
          <w:szCs w:val="22"/>
          <w:lang w:eastAsia="en-US"/>
        </w:rPr>
        <w:t>% udziałów</w:t>
      </w:r>
    </w:p>
    <w:p w14:paraId="3C1D9DD2" w14:textId="04E4AAD7" w:rsidR="00397BB3" w:rsidRPr="009D14F6" w:rsidRDefault="00397BB3"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 xml:space="preserve">Spółdzielnia Socjalna „Teraz My” </w:t>
      </w:r>
      <w:r w:rsidR="00BA1918" w:rsidRPr="009D14F6">
        <w:rPr>
          <w:rFonts w:eastAsia="Calibri"/>
          <w:color w:val="000000" w:themeColor="text1"/>
          <w:sz w:val="22"/>
          <w:szCs w:val="22"/>
          <w:lang w:eastAsia="en-US"/>
        </w:rPr>
        <w:t>–</w:t>
      </w:r>
      <w:r w:rsidRPr="009D14F6">
        <w:rPr>
          <w:rFonts w:eastAsia="Calibri"/>
          <w:color w:val="000000" w:themeColor="text1"/>
          <w:sz w:val="22"/>
          <w:szCs w:val="22"/>
          <w:lang w:eastAsia="en-US"/>
        </w:rPr>
        <w:t xml:space="preserve"> </w:t>
      </w:r>
      <w:r w:rsidR="00BA1918" w:rsidRPr="009D14F6">
        <w:rPr>
          <w:rFonts w:eastAsia="Calibri"/>
          <w:color w:val="000000" w:themeColor="text1"/>
          <w:sz w:val="22"/>
          <w:szCs w:val="22"/>
          <w:lang w:eastAsia="en-US"/>
        </w:rPr>
        <w:t>50 % udziałów</w:t>
      </w:r>
    </w:p>
    <w:p w14:paraId="3B0CFEE6" w14:textId="42E29BB3" w:rsidR="000C7CE3" w:rsidRDefault="000C7CE3" w:rsidP="0063413D">
      <w:pPr>
        <w:widowControl w:val="0"/>
        <w:suppressAutoHyphens/>
        <w:spacing w:line="276" w:lineRule="auto"/>
        <w:jc w:val="both"/>
        <w:rPr>
          <w:b/>
          <w:i/>
          <w:sz w:val="22"/>
          <w:szCs w:val="22"/>
        </w:rPr>
      </w:pPr>
    </w:p>
    <w:p w14:paraId="0A7C0071" w14:textId="77777777" w:rsidR="00BC3823" w:rsidRPr="0063413D" w:rsidRDefault="00BC3823" w:rsidP="0063413D">
      <w:pPr>
        <w:widowControl w:val="0"/>
        <w:suppressAutoHyphens/>
        <w:spacing w:line="276" w:lineRule="auto"/>
        <w:jc w:val="both"/>
        <w:rPr>
          <w:b/>
          <w:i/>
          <w:sz w:val="22"/>
          <w:szCs w:val="22"/>
        </w:rPr>
      </w:pPr>
    </w:p>
    <w:p w14:paraId="7C9B94FE" w14:textId="68305785" w:rsidR="00EB4BD6" w:rsidRPr="0063413D" w:rsidRDefault="00EB4BD6" w:rsidP="00B94326">
      <w:pPr>
        <w:pStyle w:val="Normalny2"/>
        <w:spacing w:line="276" w:lineRule="auto"/>
        <w:ind w:hanging="709"/>
        <w:jc w:val="both"/>
        <w:outlineLvl w:val="0"/>
        <w:rPr>
          <w:b/>
          <w:bCs/>
          <w:sz w:val="22"/>
          <w:szCs w:val="22"/>
        </w:rPr>
      </w:pPr>
      <w:bookmarkStart w:id="2" w:name="_Toc251606679"/>
      <w:r w:rsidRPr="0063413D">
        <w:rPr>
          <w:rFonts w:eastAsia="Times New Roman"/>
          <w:b/>
          <w:bCs/>
          <w:sz w:val="22"/>
          <w:szCs w:val="22"/>
        </w:rPr>
        <w:t>DZIAŁ I</w:t>
      </w:r>
      <w:r w:rsidR="00E46D67" w:rsidRPr="0063413D">
        <w:rPr>
          <w:rFonts w:eastAsia="Times New Roman"/>
          <w:b/>
          <w:bCs/>
          <w:sz w:val="22"/>
          <w:szCs w:val="22"/>
        </w:rPr>
        <w:t>V</w:t>
      </w:r>
      <w:r w:rsidRPr="0063413D">
        <w:rPr>
          <w:rFonts w:eastAsia="Times New Roman"/>
          <w:b/>
          <w:bCs/>
          <w:sz w:val="22"/>
          <w:szCs w:val="22"/>
        </w:rPr>
        <w:t xml:space="preserve">.  </w:t>
      </w:r>
      <w:r w:rsidRPr="0063413D">
        <w:rPr>
          <w:b/>
          <w:bCs/>
          <w:sz w:val="22"/>
          <w:szCs w:val="22"/>
        </w:rPr>
        <w:t>TERMIN WYKONANIA ZAMÓWIENIA.</w:t>
      </w:r>
      <w:bookmarkEnd w:id="2"/>
    </w:p>
    <w:p w14:paraId="77AFD380" w14:textId="77777777" w:rsidR="00C81868" w:rsidRPr="0063413D" w:rsidRDefault="00C81868" w:rsidP="0063413D">
      <w:pPr>
        <w:pStyle w:val="Normalny2"/>
        <w:spacing w:line="276" w:lineRule="auto"/>
        <w:jc w:val="both"/>
        <w:outlineLvl w:val="0"/>
        <w:rPr>
          <w:b/>
          <w:bCs/>
          <w:sz w:val="22"/>
          <w:szCs w:val="22"/>
        </w:rPr>
      </w:pPr>
    </w:p>
    <w:p w14:paraId="2F51BFD3" w14:textId="03B40CBB" w:rsidR="002A4BAF" w:rsidRPr="00BC3823" w:rsidRDefault="002A4BAF" w:rsidP="00B94326">
      <w:pPr>
        <w:pStyle w:val="Akapitzlist"/>
        <w:widowControl w:val="0"/>
        <w:tabs>
          <w:tab w:val="left" w:pos="-426"/>
        </w:tabs>
        <w:spacing w:after="0"/>
        <w:ind w:left="-426"/>
        <w:jc w:val="both"/>
        <w:rPr>
          <w:rFonts w:ascii="Times New Roman" w:hAnsi="Times New Roman"/>
          <w:b/>
        </w:rPr>
      </w:pPr>
      <w:r w:rsidRPr="0063413D">
        <w:rPr>
          <w:rFonts w:ascii="Times New Roman" w:eastAsia="Lucida Sans Unicode" w:hAnsi="Times New Roman"/>
          <w:bCs/>
        </w:rPr>
        <w:t xml:space="preserve">Środki </w:t>
      </w:r>
      <w:r w:rsidR="009126BF" w:rsidRPr="0063413D">
        <w:rPr>
          <w:rFonts w:ascii="Times New Roman" w:eastAsia="Lucida Sans Unicode" w:hAnsi="Times New Roman"/>
          <w:bCs/>
        </w:rPr>
        <w:t xml:space="preserve">w wysokości </w:t>
      </w:r>
      <w:r w:rsidR="00781E16" w:rsidRPr="0063413D">
        <w:rPr>
          <w:rFonts w:ascii="Times New Roman" w:eastAsia="Lucida Sans Unicode" w:hAnsi="Times New Roman"/>
          <w:bCs/>
        </w:rPr>
        <w:t>5 129 523,45 PLN</w:t>
      </w:r>
      <w:r w:rsidR="009126BF" w:rsidRPr="0063413D">
        <w:rPr>
          <w:rFonts w:ascii="Times New Roman" w:eastAsia="Lucida Sans Unicode" w:hAnsi="Times New Roman"/>
          <w:bCs/>
        </w:rPr>
        <w:t xml:space="preserve"> </w:t>
      </w:r>
      <w:r w:rsidRPr="0063413D">
        <w:rPr>
          <w:rFonts w:ascii="Times New Roman" w:eastAsia="Lucida Sans Unicode" w:hAnsi="Times New Roman"/>
          <w:bCs/>
        </w:rPr>
        <w:t>należy przelać na rachunek Zamawiającego</w:t>
      </w:r>
      <w:r w:rsidR="00781E16" w:rsidRPr="0063413D">
        <w:rPr>
          <w:rFonts w:ascii="Times New Roman" w:eastAsia="Lucida Sans Unicode" w:hAnsi="Times New Roman"/>
          <w:bCs/>
        </w:rPr>
        <w:t xml:space="preserve"> w Banku Spółdzielczym w Ustce Oddział w Kępicach nr 86 9315 1043 0040 3768 2000 0020</w:t>
      </w:r>
      <w:r w:rsidRPr="0063413D">
        <w:rPr>
          <w:rFonts w:ascii="Times New Roman" w:eastAsia="Lucida Sans Unicode" w:hAnsi="Times New Roman"/>
          <w:bCs/>
        </w:rPr>
        <w:t xml:space="preserve"> </w:t>
      </w:r>
      <w:r w:rsidR="009126BF" w:rsidRPr="0063413D">
        <w:rPr>
          <w:rFonts w:ascii="Times New Roman" w:eastAsia="Lucida Sans Unicode" w:hAnsi="Times New Roman"/>
          <w:bCs/>
        </w:rPr>
        <w:t xml:space="preserve">w terminie </w:t>
      </w:r>
      <w:r w:rsidR="009126BF" w:rsidRPr="00BC3823">
        <w:rPr>
          <w:rFonts w:ascii="Times New Roman" w:eastAsia="Lucida Sans Unicode" w:hAnsi="Times New Roman"/>
          <w:b/>
          <w:bCs/>
        </w:rPr>
        <w:t xml:space="preserve">do </w:t>
      </w:r>
      <w:r w:rsidR="00782F57" w:rsidRPr="00BC3823">
        <w:rPr>
          <w:rFonts w:ascii="Times New Roman" w:eastAsia="Lucida Sans Unicode" w:hAnsi="Times New Roman"/>
          <w:b/>
          <w:bCs/>
        </w:rPr>
        <w:t>3</w:t>
      </w:r>
      <w:r w:rsidR="009126BF" w:rsidRPr="00BC3823">
        <w:rPr>
          <w:rFonts w:ascii="Times New Roman" w:eastAsia="Lucida Sans Unicode" w:hAnsi="Times New Roman"/>
          <w:b/>
          <w:bCs/>
        </w:rPr>
        <w:t xml:space="preserve"> dni od dnia podpisania umowy. </w:t>
      </w:r>
    </w:p>
    <w:p w14:paraId="21896F83" w14:textId="58918D13" w:rsidR="00BC3823" w:rsidRDefault="002A4BAF" w:rsidP="00B94326">
      <w:pPr>
        <w:pStyle w:val="Akapitzlist"/>
        <w:widowControl w:val="0"/>
        <w:tabs>
          <w:tab w:val="left" w:pos="0"/>
        </w:tabs>
        <w:spacing w:after="0"/>
        <w:ind w:left="0" w:hanging="426"/>
        <w:jc w:val="both"/>
        <w:rPr>
          <w:rFonts w:ascii="Times New Roman" w:hAnsi="Times New Roman"/>
          <w:snapToGrid w:val="0"/>
        </w:rPr>
      </w:pPr>
      <w:r w:rsidRPr="0063413D">
        <w:rPr>
          <w:rFonts w:ascii="Times New Roman" w:hAnsi="Times New Roman"/>
          <w:snapToGrid w:val="0"/>
        </w:rPr>
        <w:t>Spłata kredytu nastąpi zgodnie z harmonogramem określonym w załączniku nr 2 do SWZ.</w:t>
      </w:r>
    </w:p>
    <w:p w14:paraId="62DDFC73" w14:textId="77777777" w:rsidR="00BC3823" w:rsidRPr="0063413D" w:rsidRDefault="00BC3823" w:rsidP="0063413D">
      <w:pPr>
        <w:pStyle w:val="Akapitzlist"/>
        <w:widowControl w:val="0"/>
        <w:tabs>
          <w:tab w:val="left" w:pos="0"/>
        </w:tabs>
        <w:spacing w:after="0"/>
        <w:ind w:left="0"/>
        <w:jc w:val="both"/>
        <w:rPr>
          <w:rFonts w:ascii="Times New Roman" w:hAnsi="Times New Roman"/>
          <w:snapToGrid w:val="0"/>
        </w:rPr>
      </w:pPr>
    </w:p>
    <w:p w14:paraId="14D95301" w14:textId="77777777" w:rsidR="00EB4BD6" w:rsidRPr="0063413D" w:rsidRDefault="00EB4BD6" w:rsidP="0063413D">
      <w:pPr>
        <w:spacing w:line="276" w:lineRule="auto"/>
        <w:jc w:val="both"/>
        <w:rPr>
          <w:b/>
          <w:bCs/>
          <w:color w:val="FF0000"/>
          <w:sz w:val="22"/>
          <w:szCs w:val="22"/>
        </w:rPr>
      </w:pPr>
    </w:p>
    <w:p w14:paraId="7051F6F2" w14:textId="27F7F7CC" w:rsidR="00EB4BD6" w:rsidRPr="0063413D" w:rsidRDefault="00EB4BD6" w:rsidP="00B94326">
      <w:pPr>
        <w:pStyle w:val="Akapitzlist"/>
        <w:widowControl w:val="0"/>
        <w:tabs>
          <w:tab w:val="left" w:pos="0"/>
          <w:tab w:val="left" w:pos="426"/>
        </w:tabs>
        <w:spacing w:after="0"/>
        <w:ind w:left="0" w:hanging="709"/>
        <w:jc w:val="both"/>
        <w:outlineLvl w:val="0"/>
        <w:rPr>
          <w:rFonts w:ascii="Times New Roman" w:hAnsi="Times New Roman"/>
          <w:b/>
          <w:bCs/>
          <w:snapToGrid w:val="0"/>
        </w:rPr>
      </w:pPr>
      <w:bookmarkStart w:id="3" w:name="_Toc251606680"/>
      <w:r w:rsidRPr="0063413D">
        <w:rPr>
          <w:rFonts w:ascii="Times New Roman" w:hAnsi="Times New Roman"/>
          <w:b/>
          <w:bCs/>
        </w:rPr>
        <w:t xml:space="preserve">DZIAŁ V. </w:t>
      </w:r>
      <w:r w:rsidR="00781E16" w:rsidRPr="0063413D">
        <w:rPr>
          <w:rFonts w:ascii="Times New Roman" w:hAnsi="Times New Roman"/>
          <w:b/>
          <w:bCs/>
        </w:rPr>
        <w:t xml:space="preserve">INFORMACJA O </w:t>
      </w:r>
      <w:r w:rsidRPr="0063413D">
        <w:rPr>
          <w:rFonts w:ascii="Times New Roman" w:hAnsi="Times New Roman"/>
          <w:b/>
          <w:bCs/>
          <w:snapToGrid w:val="0"/>
        </w:rPr>
        <w:t>WARUNKI UDZIAŁU W POSTĘPOWANIU.</w:t>
      </w:r>
      <w:bookmarkEnd w:id="3"/>
    </w:p>
    <w:p w14:paraId="137B9ADA" w14:textId="75E3EE0E" w:rsidR="00C81868" w:rsidRPr="0063413D" w:rsidRDefault="00C81868" w:rsidP="0063413D">
      <w:pPr>
        <w:pStyle w:val="Akapitzlist"/>
        <w:widowControl w:val="0"/>
        <w:tabs>
          <w:tab w:val="left" w:pos="0"/>
          <w:tab w:val="left" w:pos="426"/>
        </w:tabs>
        <w:spacing w:after="0"/>
        <w:ind w:left="0"/>
        <w:jc w:val="both"/>
        <w:outlineLvl w:val="0"/>
        <w:rPr>
          <w:rFonts w:ascii="Times New Roman" w:hAnsi="Times New Roman"/>
          <w:b/>
          <w:snapToGrid w:val="0"/>
          <w:color w:val="FF0000"/>
        </w:rPr>
      </w:pPr>
    </w:p>
    <w:p w14:paraId="0031CB28" w14:textId="4D1EB476" w:rsidR="00781E16" w:rsidRPr="0063413D" w:rsidRDefault="00781E16" w:rsidP="00BC3823">
      <w:pPr>
        <w:autoSpaceDE w:val="0"/>
        <w:autoSpaceDN w:val="0"/>
        <w:adjustRightInd w:val="0"/>
        <w:spacing w:line="276" w:lineRule="auto"/>
        <w:ind w:left="-142" w:hanging="284"/>
        <w:jc w:val="both"/>
        <w:rPr>
          <w:rFonts w:eastAsia="TimesNewRomanPSMT"/>
          <w:sz w:val="22"/>
          <w:szCs w:val="22"/>
          <w:lang w:eastAsia="en-US"/>
        </w:rPr>
      </w:pPr>
      <w:r w:rsidRPr="0063413D">
        <w:rPr>
          <w:rFonts w:eastAsiaTheme="minorHAnsi"/>
          <w:sz w:val="22"/>
          <w:szCs w:val="22"/>
          <w:lang w:eastAsia="en-US"/>
        </w:rPr>
        <w:t>1. O u</w:t>
      </w:r>
      <w:r w:rsidRPr="0063413D">
        <w:rPr>
          <w:rFonts w:eastAsia="TimesNewRomanPSMT"/>
          <w:sz w:val="22"/>
          <w:szCs w:val="22"/>
          <w:lang w:eastAsia="en-US"/>
        </w:rPr>
        <w:t xml:space="preserve">dzielenie zamówienia mogą ubiegać się Wykonawcy, którzy nie podlegają </w:t>
      </w:r>
      <w:r w:rsidRPr="0063413D">
        <w:rPr>
          <w:rFonts w:eastAsiaTheme="minorHAnsi"/>
          <w:sz w:val="22"/>
          <w:szCs w:val="22"/>
          <w:lang w:eastAsia="en-US"/>
        </w:rPr>
        <w:t>wykluczeniu na</w:t>
      </w:r>
      <w:r w:rsidR="00765D31" w:rsidRPr="0063413D">
        <w:rPr>
          <w:rFonts w:eastAsiaTheme="minorHAnsi"/>
          <w:sz w:val="22"/>
          <w:szCs w:val="22"/>
          <w:lang w:eastAsia="en-US"/>
        </w:rPr>
        <w:t xml:space="preserve"> </w:t>
      </w:r>
      <w:r w:rsidRPr="0063413D">
        <w:rPr>
          <w:rFonts w:eastAsia="TimesNewRomanPSMT"/>
          <w:sz w:val="22"/>
          <w:szCs w:val="22"/>
          <w:lang w:eastAsia="en-US"/>
        </w:rPr>
        <w:t>zasadach określonych w Rozdziale 6 SWZ oraz spełniają warunki udziału w postępowaniu</w:t>
      </w:r>
      <w:r w:rsidR="00765D31" w:rsidRPr="0063413D">
        <w:rPr>
          <w:rFonts w:eastAsia="TimesNewRomanPSMT"/>
          <w:sz w:val="22"/>
          <w:szCs w:val="22"/>
          <w:lang w:eastAsia="en-US"/>
        </w:rPr>
        <w:t xml:space="preserve"> </w:t>
      </w:r>
      <w:r w:rsidRPr="0063413D">
        <w:rPr>
          <w:rFonts w:eastAsia="TimesNewRomanPSMT"/>
          <w:sz w:val="22"/>
          <w:szCs w:val="22"/>
          <w:lang w:eastAsia="en-US"/>
        </w:rPr>
        <w:t xml:space="preserve">określone przez Zamawiającego w ogłoszeniu o zamówieniu i </w:t>
      </w:r>
      <w:r w:rsidRPr="0063413D">
        <w:rPr>
          <w:rFonts w:eastAsiaTheme="minorHAnsi"/>
          <w:sz w:val="22"/>
          <w:szCs w:val="22"/>
          <w:lang w:eastAsia="en-US"/>
        </w:rPr>
        <w:t>niniejszej SWZ.</w:t>
      </w:r>
    </w:p>
    <w:p w14:paraId="16636998" w14:textId="2798655D" w:rsidR="00781E16" w:rsidRPr="0063413D" w:rsidRDefault="00781E16" w:rsidP="00BC3823">
      <w:pPr>
        <w:autoSpaceDE w:val="0"/>
        <w:autoSpaceDN w:val="0"/>
        <w:adjustRightInd w:val="0"/>
        <w:spacing w:line="276" w:lineRule="auto"/>
        <w:ind w:hanging="426"/>
        <w:jc w:val="both"/>
        <w:rPr>
          <w:rFonts w:eastAsia="TimesNewRomanPSMT"/>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O udzielenie zamówienia mogą ubiegać się Wykonawcy, którzy spełniają warunki </w:t>
      </w:r>
      <w:r w:rsidRPr="0063413D">
        <w:rPr>
          <w:rFonts w:eastAsiaTheme="minorHAnsi"/>
          <w:sz w:val="22"/>
          <w:szCs w:val="22"/>
          <w:lang w:eastAsia="en-US"/>
        </w:rPr>
        <w:t>udzia</w:t>
      </w:r>
      <w:r w:rsidRPr="0063413D">
        <w:rPr>
          <w:rFonts w:eastAsia="TimesNewRomanPSMT"/>
          <w:sz w:val="22"/>
          <w:szCs w:val="22"/>
          <w:lang w:eastAsia="en-US"/>
        </w:rPr>
        <w:t xml:space="preserve">łu </w:t>
      </w:r>
      <w:r w:rsidR="00765D31" w:rsidRPr="0063413D">
        <w:rPr>
          <w:rFonts w:eastAsia="TimesNewRomanPSMT"/>
          <w:sz w:val="22"/>
          <w:szCs w:val="22"/>
          <w:lang w:eastAsia="en-US"/>
        </w:rPr>
        <w:br/>
      </w:r>
      <w:r w:rsidRPr="0063413D">
        <w:rPr>
          <w:rFonts w:eastAsia="TimesNewRomanPSMT"/>
          <w:sz w:val="22"/>
          <w:szCs w:val="22"/>
          <w:lang w:eastAsia="en-US"/>
        </w:rPr>
        <w:t>w</w:t>
      </w:r>
      <w:r w:rsidR="00765D31" w:rsidRPr="0063413D">
        <w:rPr>
          <w:rFonts w:eastAsia="TimesNewRomanPSMT"/>
          <w:sz w:val="22"/>
          <w:szCs w:val="22"/>
          <w:lang w:eastAsia="en-US"/>
        </w:rPr>
        <w:t xml:space="preserve"> p</w:t>
      </w:r>
      <w:r w:rsidRPr="0063413D">
        <w:rPr>
          <w:rFonts w:eastAsia="TimesNewRomanPSMT"/>
          <w:sz w:val="22"/>
          <w:szCs w:val="22"/>
          <w:lang w:eastAsia="en-US"/>
        </w:rPr>
        <w:t>ostępowaniu, dotyczące:</w:t>
      </w:r>
    </w:p>
    <w:p w14:paraId="09E992AF" w14:textId="6237D2C8" w:rsidR="00781E16" w:rsidRPr="00BC3823" w:rsidRDefault="00781E16" w:rsidP="0063413D">
      <w:pPr>
        <w:autoSpaceDE w:val="0"/>
        <w:autoSpaceDN w:val="0"/>
        <w:adjustRightInd w:val="0"/>
        <w:spacing w:line="276" w:lineRule="auto"/>
        <w:jc w:val="both"/>
        <w:rPr>
          <w:rFonts w:eastAsiaTheme="minorHAnsi"/>
          <w:b/>
          <w:bCs/>
          <w:sz w:val="22"/>
          <w:szCs w:val="22"/>
          <w:lang w:eastAsia="en-US"/>
        </w:rPr>
      </w:pPr>
      <w:r w:rsidRPr="0063413D">
        <w:rPr>
          <w:rFonts w:eastAsiaTheme="minorHAnsi"/>
          <w:b/>
          <w:bCs/>
          <w:sz w:val="22"/>
          <w:szCs w:val="22"/>
          <w:lang w:eastAsia="en-US"/>
        </w:rPr>
        <w:t>1) zdolności do wystę</w:t>
      </w:r>
      <w:r w:rsidR="00BC3823">
        <w:rPr>
          <w:rFonts w:eastAsiaTheme="minorHAnsi"/>
          <w:b/>
          <w:bCs/>
          <w:sz w:val="22"/>
          <w:szCs w:val="22"/>
          <w:lang w:eastAsia="en-US"/>
        </w:rPr>
        <w:t xml:space="preserve">powania w obrocie gospodarczym: </w:t>
      </w:r>
      <w:r w:rsidRPr="0063413D">
        <w:rPr>
          <w:rFonts w:eastAsia="TimesNewRomanPSMT"/>
          <w:sz w:val="22"/>
          <w:szCs w:val="22"/>
          <w:lang w:eastAsia="en-US"/>
        </w:rPr>
        <w:t xml:space="preserve">Zamawiający nie </w:t>
      </w:r>
      <w:r w:rsidR="00BC3823">
        <w:rPr>
          <w:rFonts w:eastAsia="TimesNewRomanPSMT"/>
          <w:sz w:val="22"/>
          <w:szCs w:val="22"/>
          <w:lang w:eastAsia="en-US"/>
        </w:rPr>
        <w:t>precyzuje warunku</w:t>
      </w:r>
    </w:p>
    <w:p w14:paraId="668E7F64" w14:textId="5EDD611A" w:rsidR="00781E16" w:rsidRPr="0063413D" w:rsidRDefault="00781E16" w:rsidP="0063413D">
      <w:pPr>
        <w:autoSpaceDE w:val="0"/>
        <w:autoSpaceDN w:val="0"/>
        <w:adjustRightInd w:val="0"/>
        <w:spacing w:line="276" w:lineRule="auto"/>
        <w:jc w:val="both"/>
        <w:rPr>
          <w:rFonts w:eastAsiaTheme="minorHAnsi"/>
          <w:b/>
          <w:bCs/>
          <w:sz w:val="22"/>
          <w:szCs w:val="22"/>
          <w:lang w:eastAsia="en-US"/>
        </w:rPr>
      </w:pPr>
      <w:r w:rsidRPr="0063413D">
        <w:rPr>
          <w:rFonts w:eastAsiaTheme="minorHAnsi"/>
          <w:b/>
          <w:bCs/>
          <w:sz w:val="22"/>
          <w:szCs w:val="22"/>
          <w:lang w:eastAsia="en-US"/>
        </w:rPr>
        <w:t>2) uprawnień do prowadzenia określonej działalności gospodarczej lub zawodowej, o ile</w:t>
      </w:r>
      <w:r w:rsidR="00765D31" w:rsidRPr="0063413D">
        <w:rPr>
          <w:rFonts w:eastAsiaTheme="minorHAnsi"/>
          <w:b/>
          <w:bCs/>
          <w:sz w:val="22"/>
          <w:szCs w:val="22"/>
          <w:lang w:eastAsia="en-US"/>
        </w:rPr>
        <w:t xml:space="preserve"> </w:t>
      </w:r>
      <w:r w:rsidRPr="0063413D">
        <w:rPr>
          <w:rFonts w:eastAsiaTheme="minorHAnsi"/>
          <w:b/>
          <w:bCs/>
          <w:sz w:val="22"/>
          <w:szCs w:val="22"/>
          <w:lang w:eastAsia="en-US"/>
        </w:rPr>
        <w:t>wynika to z odrębnych przepisów:</w:t>
      </w:r>
    </w:p>
    <w:p w14:paraId="5B32B884" w14:textId="4C779BDA" w:rsidR="00781E16" w:rsidRPr="0063413D" w:rsidRDefault="00781E16"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 xml:space="preserve">Warunek, uważa się za spełniony, gdy Wykonawca wykaże, że posiada zezwolenie </w:t>
      </w:r>
      <w:r w:rsidRPr="0063413D">
        <w:rPr>
          <w:rFonts w:eastAsiaTheme="minorHAnsi"/>
          <w:sz w:val="22"/>
          <w:szCs w:val="22"/>
          <w:lang w:eastAsia="en-US"/>
        </w:rPr>
        <w:t>Komisji</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Nadzoru Finansowego na rozpoczęcie działalności bankowej, o którym mowa </w:t>
      </w:r>
      <w:r w:rsidRPr="0063413D">
        <w:rPr>
          <w:rFonts w:eastAsiaTheme="minorHAnsi"/>
          <w:sz w:val="22"/>
          <w:szCs w:val="22"/>
          <w:lang w:eastAsia="en-US"/>
        </w:rPr>
        <w:t>w art. 36</w:t>
      </w:r>
      <w:r w:rsidR="00765D31" w:rsidRPr="0063413D">
        <w:rPr>
          <w:rFonts w:eastAsiaTheme="minorHAnsi"/>
          <w:sz w:val="22"/>
          <w:szCs w:val="22"/>
          <w:lang w:eastAsia="en-US"/>
        </w:rPr>
        <w:t xml:space="preserve"> </w:t>
      </w:r>
      <w:r w:rsidRPr="0063413D">
        <w:rPr>
          <w:rFonts w:eastAsiaTheme="minorHAnsi"/>
          <w:sz w:val="22"/>
          <w:szCs w:val="22"/>
          <w:lang w:eastAsia="en-US"/>
        </w:rPr>
        <w:t>ustawy z dnia 29 sierpnia 1997r. Prawo bankowe (tj. Dz.U. z 2020r., poz. 1896 z</w:t>
      </w:r>
      <w:r w:rsidR="00765D31" w:rsidRPr="0063413D">
        <w:rPr>
          <w:rFonts w:eastAsiaTheme="minorHAnsi"/>
          <w:sz w:val="22"/>
          <w:szCs w:val="22"/>
          <w:lang w:eastAsia="en-US"/>
        </w:rPr>
        <w:t xml:space="preserve"> </w:t>
      </w:r>
      <w:proofErr w:type="spellStart"/>
      <w:r w:rsidR="00765D31" w:rsidRPr="0063413D">
        <w:rPr>
          <w:rFonts w:eastAsiaTheme="minorHAnsi"/>
          <w:sz w:val="22"/>
          <w:szCs w:val="22"/>
          <w:lang w:eastAsia="en-US"/>
        </w:rPr>
        <w:t>póź</w:t>
      </w:r>
      <w:proofErr w:type="spellEnd"/>
      <w:r w:rsidR="00765D31" w:rsidRPr="0063413D">
        <w:rPr>
          <w:rFonts w:eastAsiaTheme="minorHAnsi"/>
          <w:sz w:val="22"/>
          <w:szCs w:val="22"/>
          <w:lang w:eastAsia="en-US"/>
        </w:rPr>
        <w:t>. zm.</w:t>
      </w:r>
      <w:r w:rsidRPr="0063413D">
        <w:rPr>
          <w:rFonts w:eastAsiaTheme="minorHAnsi"/>
          <w:sz w:val="22"/>
          <w:szCs w:val="22"/>
          <w:lang w:eastAsia="en-US"/>
        </w:rPr>
        <w:t>) lub</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inny dokument, na podstawie którego prowadzona jest działalność </w:t>
      </w:r>
      <w:r w:rsidRPr="0063413D">
        <w:rPr>
          <w:rFonts w:eastAsiaTheme="minorHAnsi"/>
          <w:sz w:val="22"/>
          <w:szCs w:val="22"/>
          <w:lang w:eastAsia="en-US"/>
        </w:rPr>
        <w:t>bankowa w zakresie</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przedmiotu niniejszego zamówienia, zgodnie z przepisami </w:t>
      </w:r>
      <w:r w:rsidRPr="0063413D">
        <w:rPr>
          <w:rFonts w:eastAsiaTheme="minorHAnsi"/>
          <w:sz w:val="22"/>
          <w:szCs w:val="22"/>
          <w:lang w:eastAsia="en-US"/>
        </w:rPr>
        <w:t>Prawa bankowego.</w:t>
      </w:r>
    </w:p>
    <w:p w14:paraId="6F99B471" w14:textId="77777777" w:rsidR="00765D31" w:rsidRPr="0063413D" w:rsidRDefault="00765D31" w:rsidP="0063413D">
      <w:pPr>
        <w:autoSpaceDE w:val="0"/>
        <w:autoSpaceDN w:val="0"/>
        <w:adjustRightInd w:val="0"/>
        <w:spacing w:line="276" w:lineRule="auto"/>
        <w:jc w:val="both"/>
        <w:rPr>
          <w:rFonts w:eastAsiaTheme="minorHAnsi"/>
          <w:sz w:val="22"/>
          <w:szCs w:val="22"/>
          <w:lang w:eastAsia="en-US"/>
        </w:rPr>
      </w:pPr>
    </w:p>
    <w:p w14:paraId="43DD7479" w14:textId="77777777" w:rsidR="00781E16" w:rsidRPr="0063413D" w:rsidRDefault="00781E16" w:rsidP="0063413D">
      <w:pPr>
        <w:autoSpaceDE w:val="0"/>
        <w:autoSpaceDN w:val="0"/>
        <w:adjustRightInd w:val="0"/>
        <w:spacing w:line="276" w:lineRule="auto"/>
        <w:rPr>
          <w:rFonts w:eastAsiaTheme="minorHAnsi"/>
          <w:b/>
          <w:bCs/>
          <w:sz w:val="22"/>
          <w:szCs w:val="22"/>
          <w:lang w:eastAsia="en-US"/>
        </w:rPr>
      </w:pPr>
      <w:r w:rsidRPr="0063413D">
        <w:rPr>
          <w:rFonts w:eastAsiaTheme="minorHAnsi"/>
          <w:b/>
          <w:bCs/>
          <w:sz w:val="22"/>
          <w:szCs w:val="22"/>
          <w:lang w:eastAsia="en-US"/>
        </w:rPr>
        <w:t>UWAGA!</w:t>
      </w:r>
    </w:p>
    <w:p w14:paraId="15743B95" w14:textId="402CB507" w:rsidR="00781E16" w:rsidRPr="0063413D" w:rsidRDefault="00781E16"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 xml:space="preserve">W przypadku złożenia oferty przez grupę Wykonawców (Konsorcjum), Zamawiający </w:t>
      </w:r>
      <w:r w:rsidRPr="0063413D">
        <w:rPr>
          <w:rFonts w:eastAsiaTheme="minorHAnsi"/>
          <w:sz w:val="22"/>
          <w:szCs w:val="22"/>
          <w:lang w:eastAsia="en-US"/>
        </w:rPr>
        <w:t>uzna</w:t>
      </w:r>
      <w:r w:rsidR="00765D31" w:rsidRPr="0063413D">
        <w:rPr>
          <w:rFonts w:eastAsiaTheme="minorHAnsi"/>
          <w:sz w:val="22"/>
          <w:szCs w:val="22"/>
          <w:lang w:eastAsia="en-US"/>
        </w:rPr>
        <w:t xml:space="preserve"> </w:t>
      </w:r>
      <w:r w:rsidRPr="0063413D">
        <w:rPr>
          <w:rFonts w:eastAsia="TimesNewRomanPSMT"/>
          <w:sz w:val="22"/>
          <w:szCs w:val="22"/>
          <w:lang w:eastAsia="en-US"/>
        </w:rPr>
        <w:t>powyżs</w:t>
      </w:r>
      <w:r w:rsidRPr="0063413D">
        <w:rPr>
          <w:rFonts w:eastAsiaTheme="minorHAnsi"/>
          <w:sz w:val="22"/>
          <w:szCs w:val="22"/>
          <w:lang w:eastAsia="en-US"/>
        </w:rPr>
        <w:t xml:space="preserve">zy </w:t>
      </w:r>
      <w:r w:rsidRPr="0063413D">
        <w:rPr>
          <w:rFonts w:eastAsia="TimesNewRomanPSMT"/>
          <w:sz w:val="22"/>
          <w:szCs w:val="22"/>
          <w:lang w:eastAsia="en-US"/>
        </w:rPr>
        <w:t xml:space="preserve">warunek udziału w postępowaniu za spełniony, jeżeli co najmniej </w:t>
      </w:r>
      <w:r w:rsidRPr="0063413D">
        <w:rPr>
          <w:rFonts w:eastAsiaTheme="minorHAnsi"/>
          <w:sz w:val="22"/>
          <w:szCs w:val="22"/>
          <w:lang w:eastAsia="en-US"/>
        </w:rPr>
        <w:t>jeden z</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Wykonawców wspólnie ubiegających się o udzielenie zamówienia posiada </w:t>
      </w:r>
      <w:r w:rsidRPr="0063413D">
        <w:rPr>
          <w:rFonts w:eastAsiaTheme="minorHAnsi"/>
          <w:sz w:val="22"/>
          <w:szCs w:val="22"/>
          <w:lang w:eastAsia="en-US"/>
        </w:rPr>
        <w:t>uprawnienia do</w:t>
      </w:r>
      <w:r w:rsidRPr="0063413D">
        <w:rPr>
          <w:rFonts w:eastAsia="TimesNewRomanPSMT"/>
          <w:sz w:val="22"/>
          <w:szCs w:val="22"/>
          <w:lang w:eastAsia="en-US"/>
        </w:rPr>
        <w:t>prowadzenia określonej działalności gospodarczej lub zawodowej i zrealizuje usługi, do</w:t>
      </w:r>
      <w:r w:rsidR="00765D31" w:rsidRPr="0063413D">
        <w:rPr>
          <w:rFonts w:eastAsia="TimesNewRomanPSMT"/>
          <w:sz w:val="22"/>
          <w:szCs w:val="22"/>
          <w:lang w:eastAsia="en-US"/>
        </w:rPr>
        <w:t xml:space="preserve"> </w:t>
      </w:r>
      <w:r w:rsidRPr="0063413D">
        <w:rPr>
          <w:rFonts w:eastAsia="TimesNewRomanPSMT"/>
          <w:sz w:val="22"/>
          <w:szCs w:val="22"/>
          <w:lang w:eastAsia="en-US"/>
        </w:rPr>
        <w:t>który</w:t>
      </w:r>
      <w:r w:rsidRPr="0063413D">
        <w:rPr>
          <w:rFonts w:eastAsiaTheme="minorHAnsi"/>
          <w:sz w:val="22"/>
          <w:szCs w:val="22"/>
          <w:lang w:eastAsia="en-US"/>
        </w:rPr>
        <w:t>ch re</w:t>
      </w:r>
      <w:r w:rsidRPr="0063413D">
        <w:rPr>
          <w:rFonts w:eastAsia="TimesNewRomanPSMT"/>
          <w:sz w:val="22"/>
          <w:szCs w:val="22"/>
          <w:lang w:eastAsia="en-US"/>
        </w:rPr>
        <w:t xml:space="preserve">alizacji te uprawnienia są </w:t>
      </w:r>
      <w:r w:rsidRPr="0063413D">
        <w:rPr>
          <w:rFonts w:eastAsiaTheme="minorHAnsi"/>
          <w:sz w:val="22"/>
          <w:szCs w:val="22"/>
          <w:lang w:eastAsia="en-US"/>
        </w:rPr>
        <w:t>wymagane.</w:t>
      </w:r>
    </w:p>
    <w:p w14:paraId="0E29B1E0" w14:textId="77777777" w:rsidR="00765D31" w:rsidRPr="0063413D" w:rsidRDefault="00765D31" w:rsidP="0063413D">
      <w:pPr>
        <w:autoSpaceDE w:val="0"/>
        <w:autoSpaceDN w:val="0"/>
        <w:adjustRightInd w:val="0"/>
        <w:spacing w:line="276" w:lineRule="auto"/>
        <w:rPr>
          <w:rFonts w:eastAsiaTheme="minorHAnsi"/>
          <w:sz w:val="22"/>
          <w:szCs w:val="22"/>
          <w:lang w:eastAsia="en-US"/>
        </w:rPr>
      </w:pPr>
    </w:p>
    <w:p w14:paraId="06E16AEB" w14:textId="05DA9BBE" w:rsidR="00765D31" w:rsidRPr="0063413D" w:rsidRDefault="00781E16"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 xml:space="preserve">W przypadku banków zagranicznych w rozumieniu ustawy Prawo bankowe, </w:t>
      </w:r>
      <w:r w:rsidRPr="0063413D">
        <w:rPr>
          <w:rFonts w:eastAsiaTheme="minorHAnsi"/>
          <w:sz w:val="22"/>
          <w:szCs w:val="22"/>
          <w:lang w:eastAsia="en-US"/>
        </w:rPr>
        <w:t>w miejsce w/w</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dokumentów należy przedstawić odpowiedni dokument z kraju </w:t>
      </w:r>
      <w:r w:rsidRPr="0063413D">
        <w:rPr>
          <w:rFonts w:eastAsiaTheme="minorHAnsi"/>
          <w:sz w:val="22"/>
          <w:szCs w:val="22"/>
          <w:lang w:eastAsia="en-US"/>
        </w:rPr>
        <w:t>siedziby banku,</w:t>
      </w:r>
      <w:r w:rsidR="00765D31" w:rsidRPr="0063413D">
        <w:rPr>
          <w:rFonts w:eastAsiaTheme="minorHAnsi"/>
          <w:sz w:val="22"/>
          <w:szCs w:val="22"/>
          <w:lang w:eastAsia="en-US"/>
        </w:rPr>
        <w:t xml:space="preserve"> </w:t>
      </w:r>
      <w:r w:rsidRPr="0063413D">
        <w:rPr>
          <w:rFonts w:eastAsia="TimesNewRomanPSMT"/>
          <w:sz w:val="22"/>
          <w:szCs w:val="22"/>
          <w:lang w:eastAsia="en-US"/>
        </w:rPr>
        <w:t>potwierdzający prawo do prowadzenia działalności bankowej ora</w:t>
      </w:r>
      <w:r w:rsidRPr="0063413D">
        <w:rPr>
          <w:rFonts w:eastAsiaTheme="minorHAnsi"/>
          <w:sz w:val="22"/>
          <w:szCs w:val="22"/>
          <w:lang w:eastAsia="en-US"/>
        </w:rPr>
        <w:t>z zezwolenie Komisji</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Nadzoru Finansowego na prowadzenie działalności na terytorium </w:t>
      </w:r>
      <w:r w:rsidRPr="0063413D">
        <w:rPr>
          <w:rFonts w:eastAsiaTheme="minorHAnsi"/>
          <w:sz w:val="22"/>
          <w:szCs w:val="22"/>
          <w:lang w:eastAsia="en-US"/>
        </w:rPr>
        <w:t>Rzeczpospolitej Polskiej w</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formie oddziału. W przypadku instytucji kredytowych </w:t>
      </w:r>
      <w:r w:rsidRPr="0063413D">
        <w:rPr>
          <w:rFonts w:eastAsiaTheme="minorHAnsi"/>
          <w:sz w:val="22"/>
          <w:szCs w:val="22"/>
          <w:lang w:eastAsia="en-US"/>
        </w:rPr>
        <w:t>w rozumieniu ustawy Prawo bankowe</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w miejsce w/w dokumentów należy przedstawić </w:t>
      </w:r>
      <w:r w:rsidRPr="0063413D">
        <w:rPr>
          <w:rFonts w:eastAsiaTheme="minorHAnsi"/>
          <w:sz w:val="22"/>
          <w:szCs w:val="22"/>
          <w:lang w:eastAsia="en-US"/>
        </w:rPr>
        <w:t>odpowiedni dokument z kraju siedziby</w:t>
      </w:r>
      <w:r w:rsidR="00765D31" w:rsidRPr="0063413D">
        <w:rPr>
          <w:rFonts w:eastAsiaTheme="minorHAnsi"/>
          <w:sz w:val="22"/>
          <w:szCs w:val="22"/>
          <w:lang w:eastAsia="en-US"/>
        </w:rPr>
        <w:t xml:space="preserve"> </w:t>
      </w:r>
      <w:r w:rsidRPr="0063413D">
        <w:rPr>
          <w:rFonts w:eastAsia="TimesNewRomanPSMT"/>
          <w:sz w:val="22"/>
          <w:szCs w:val="22"/>
          <w:lang w:eastAsia="en-US"/>
        </w:rPr>
        <w:t>banku, potwierdzający prawo do prowadzenia działalności bankowej oraz dowód otrzymania</w:t>
      </w:r>
      <w:r w:rsidR="00765D31" w:rsidRPr="0063413D">
        <w:rPr>
          <w:rFonts w:eastAsia="TimesNewRomanPSMT"/>
          <w:sz w:val="22"/>
          <w:szCs w:val="22"/>
          <w:lang w:eastAsia="en-US"/>
        </w:rPr>
        <w:t xml:space="preserve"> </w:t>
      </w:r>
      <w:r w:rsidRPr="0063413D">
        <w:rPr>
          <w:rFonts w:eastAsia="TimesNewRomanPSMT"/>
          <w:sz w:val="22"/>
          <w:szCs w:val="22"/>
          <w:lang w:eastAsia="en-US"/>
        </w:rPr>
        <w:t>przez Komisję Nadzoru Finansowego od właściwych władz nadzorczych państwa</w:t>
      </w:r>
      <w:r w:rsidR="00765D31" w:rsidRPr="0063413D">
        <w:rPr>
          <w:rFonts w:eastAsia="TimesNewRomanPSMT"/>
          <w:sz w:val="22"/>
          <w:szCs w:val="22"/>
          <w:lang w:eastAsia="en-US"/>
        </w:rPr>
        <w:t xml:space="preserve"> </w:t>
      </w:r>
      <w:r w:rsidRPr="0063413D">
        <w:rPr>
          <w:rFonts w:eastAsiaTheme="minorHAnsi"/>
          <w:sz w:val="22"/>
          <w:szCs w:val="22"/>
          <w:lang w:eastAsia="en-US"/>
        </w:rPr>
        <w:t>macierzystego stoso</w:t>
      </w:r>
      <w:r w:rsidR="00BC3823">
        <w:rPr>
          <w:rFonts w:eastAsiaTheme="minorHAnsi"/>
          <w:sz w:val="22"/>
          <w:szCs w:val="22"/>
          <w:lang w:eastAsia="en-US"/>
        </w:rPr>
        <w:t>wnego zawiadomienia/informacji.</w:t>
      </w:r>
    </w:p>
    <w:p w14:paraId="38BA31E5" w14:textId="3786EAD1" w:rsidR="00781E16" w:rsidRPr="0063413D" w:rsidRDefault="00781E16" w:rsidP="00BC3823">
      <w:pPr>
        <w:autoSpaceDE w:val="0"/>
        <w:autoSpaceDN w:val="0"/>
        <w:adjustRightInd w:val="0"/>
        <w:spacing w:line="276" w:lineRule="auto"/>
        <w:jc w:val="both"/>
        <w:rPr>
          <w:rFonts w:eastAsiaTheme="minorHAnsi"/>
          <w:b/>
          <w:bCs/>
          <w:sz w:val="22"/>
          <w:szCs w:val="22"/>
          <w:lang w:eastAsia="en-US"/>
        </w:rPr>
      </w:pPr>
      <w:r w:rsidRPr="0063413D">
        <w:rPr>
          <w:rFonts w:eastAsiaTheme="minorHAnsi"/>
          <w:b/>
          <w:bCs/>
          <w:sz w:val="22"/>
          <w:szCs w:val="22"/>
          <w:lang w:eastAsia="en-US"/>
        </w:rPr>
        <w:t>3) sytuacji ekonomicznej lub finansowej:</w:t>
      </w:r>
      <w:r w:rsidR="00BC3823" w:rsidRPr="00BC3823">
        <w:rPr>
          <w:rFonts w:eastAsia="TimesNewRomanPSMT"/>
          <w:sz w:val="22"/>
          <w:szCs w:val="22"/>
          <w:lang w:eastAsia="en-US"/>
        </w:rPr>
        <w:t xml:space="preserve"> </w:t>
      </w:r>
      <w:r w:rsidR="00BC3823" w:rsidRPr="0063413D">
        <w:rPr>
          <w:rFonts w:eastAsia="TimesNewRomanPSMT"/>
          <w:sz w:val="22"/>
          <w:szCs w:val="22"/>
          <w:lang w:eastAsia="en-US"/>
        </w:rPr>
        <w:t xml:space="preserve">Zamawiający nie </w:t>
      </w:r>
      <w:r w:rsidR="00BC3823">
        <w:rPr>
          <w:rFonts w:eastAsia="TimesNewRomanPSMT"/>
          <w:sz w:val="22"/>
          <w:szCs w:val="22"/>
          <w:lang w:eastAsia="en-US"/>
        </w:rPr>
        <w:t>precyzuje warunku</w:t>
      </w:r>
    </w:p>
    <w:p w14:paraId="4FBDE71A" w14:textId="77777777" w:rsidR="00BC3823" w:rsidRPr="00BC3823" w:rsidRDefault="00781E16" w:rsidP="00BC3823">
      <w:pPr>
        <w:autoSpaceDE w:val="0"/>
        <w:autoSpaceDN w:val="0"/>
        <w:adjustRightInd w:val="0"/>
        <w:spacing w:line="276" w:lineRule="auto"/>
        <w:jc w:val="both"/>
        <w:rPr>
          <w:rFonts w:eastAsiaTheme="minorHAnsi"/>
          <w:b/>
          <w:bCs/>
          <w:sz w:val="22"/>
          <w:szCs w:val="22"/>
          <w:lang w:eastAsia="en-US"/>
        </w:rPr>
      </w:pPr>
      <w:r w:rsidRPr="0063413D">
        <w:rPr>
          <w:rFonts w:eastAsiaTheme="minorHAnsi"/>
          <w:b/>
          <w:bCs/>
          <w:sz w:val="22"/>
          <w:szCs w:val="22"/>
          <w:lang w:eastAsia="en-US"/>
        </w:rPr>
        <w:t>4) zdolności technicznej lub zawodowej:</w:t>
      </w:r>
      <w:r w:rsidR="00BC3823">
        <w:rPr>
          <w:rFonts w:eastAsiaTheme="minorHAnsi"/>
          <w:b/>
          <w:bCs/>
          <w:sz w:val="22"/>
          <w:szCs w:val="22"/>
          <w:lang w:eastAsia="en-US"/>
        </w:rPr>
        <w:t xml:space="preserve"> </w:t>
      </w:r>
      <w:r w:rsidR="00BC3823" w:rsidRPr="0063413D">
        <w:rPr>
          <w:rFonts w:eastAsia="TimesNewRomanPSMT"/>
          <w:sz w:val="22"/>
          <w:szCs w:val="22"/>
          <w:lang w:eastAsia="en-US"/>
        </w:rPr>
        <w:t xml:space="preserve">Zamawiający nie </w:t>
      </w:r>
      <w:r w:rsidR="00BC3823">
        <w:rPr>
          <w:rFonts w:eastAsia="TimesNewRomanPSMT"/>
          <w:sz w:val="22"/>
          <w:szCs w:val="22"/>
          <w:lang w:eastAsia="en-US"/>
        </w:rPr>
        <w:t>precyzuje warunku</w:t>
      </w:r>
    </w:p>
    <w:p w14:paraId="77B81955" w14:textId="4357B47A" w:rsidR="00765D31" w:rsidRPr="0063413D" w:rsidRDefault="00765D31" w:rsidP="0063413D">
      <w:pPr>
        <w:autoSpaceDE w:val="0"/>
        <w:autoSpaceDN w:val="0"/>
        <w:adjustRightInd w:val="0"/>
        <w:spacing w:line="276" w:lineRule="auto"/>
        <w:rPr>
          <w:rFonts w:eastAsia="TimesNewRomanPSMT"/>
          <w:sz w:val="22"/>
          <w:szCs w:val="22"/>
          <w:lang w:eastAsia="en-US"/>
        </w:rPr>
      </w:pPr>
    </w:p>
    <w:p w14:paraId="52529399" w14:textId="5CA8E496" w:rsidR="00781E16" w:rsidRPr="0063413D" w:rsidRDefault="00781E16" w:rsidP="00BC3823">
      <w:pPr>
        <w:autoSpaceDE w:val="0"/>
        <w:autoSpaceDN w:val="0"/>
        <w:adjustRightInd w:val="0"/>
        <w:spacing w:line="276" w:lineRule="auto"/>
        <w:ind w:left="-284" w:hanging="142"/>
        <w:rPr>
          <w:rFonts w:eastAsia="TimesNewRomanPSMT"/>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 xml:space="preserve">Zamawiający może na każdym etapie postępowania uznać, że Wykonawca nie </w:t>
      </w:r>
      <w:r w:rsidRPr="0063413D">
        <w:rPr>
          <w:rFonts w:eastAsiaTheme="minorHAnsi"/>
          <w:sz w:val="22"/>
          <w:szCs w:val="22"/>
          <w:lang w:eastAsia="en-US"/>
        </w:rPr>
        <w:t>posiada</w:t>
      </w:r>
      <w:r w:rsidR="00765D31" w:rsidRPr="0063413D">
        <w:rPr>
          <w:rFonts w:eastAsiaTheme="minorHAnsi"/>
          <w:sz w:val="22"/>
          <w:szCs w:val="22"/>
          <w:lang w:eastAsia="en-US"/>
        </w:rPr>
        <w:t xml:space="preserve"> </w:t>
      </w:r>
      <w:r w:rsidRPr="0063413D">
        <w:rPr>
          <w:rFonts w:eastAsiaTheme="minorHAnsi"/>
          <w:sz w:val="22"/>
          <w:szCs w:val="22"/>
          <w:lang w:eastAsia="en-US"/>
        </w:rPr>
        <w:t xml:space="preserve">wymaganych </w:t>
      </w:r>
      <w:r w:rsidRPr="0063413D">
        <w:rPr>
          <w:rFonts w:eastAsia="TimesNewRomanPSMT"/>
          <w:sz w:val="22"/>
          <w:szCs w:val="22"/>
          <w:lang w:eastAsia="en-US"/>
        </w:rPr>
        <w:t>zdolności, jeżeli posiadanie przez Wykonawcę sprzecznych interesów, w</w:t>
      </w:r>
      <w:r w:rsidR="00765D31" w:rsidRPr="0063413D">
        <w:rPr>
          <w:rFonts w:eastAsia="TimesNewRomanPSMT"/>
          <w:sz w:val="22"/>
          <w:szCs w:val="22"/>
          <w:lang w:eastAsia="en-US"/>
        </w:rPr>
        <w:t xml:space="preserve"> </w:t>
      </w:r>
      <w:r w:rsidRPr="0063413D">
        <w:rPr>
          <w:rFonts w:eastAsia="TimesNewRomanPSMT"/>
          <w:sz w:val="22"/>
          <w:szCs w:val="22"/>
          <w:lang w:eastAsia="en-US"/>
        </w:rPr>
        <w:t xml:space="preserve">szczególności zaangażowanie zasobów technicznych lub zawodowych </w:t>
      </w:r>
      <w:r w:rsidRPr="0063413D">
        <w:rPr>
          <w:rFonts w:eastAsiaTheme="minorHAnsi"/>
          <w:sz w:val="22"/>
          <w:szCs w:val="22"/>
          <w:lang w:eastAsia="en-US"/>
        </w:rPr>
        <w:t>Wykonawcy w inne</w:t>
      </w:r>
      <w:r w:rsidR="00765D31" w:rsidRPr="0063413D">
        <w:rPr>
          <w:rFonts w:eastAsiaTheme="minorHAnsi"/>
          <w:sz w:val="22"/>
          <w:szCs w:val="22"/>
          <w:lang w:eastAsia="en-US"/>
        </w:rPr>
        <w:t xml:space="preserve"> </w:t>
      </w:r>
      <w:r w:rsidRPr="0063413D">
        <w:rPr>
          <w:rFonts w:eastAsia="TimesNewRomanPSMT"/>
          <w:sz w:val="22"/>
          <w:szCs w:val="22"/>
          <w:lang w:eastAsia="en-US"/>
        </w:rPr>
        <w:t>przedsięwzięcia gospodarcze Wykonawcy może mieć negatywny wpływ na realizację</w:t>
      </w:r>
      <w:r w:rsidR="00765D31" w:rsidRPr="0063413D">
        <w:rPr>
          <w:rFonts w:eastAsia="TimesNewRomanPSMT"/>
          <w:sz w:val="22"/>
          <w:szCs w:val="22"/>
          <w:lang w:eastAsia="en-US"/>
        </w:rPr>
        <w:t xml:space="preserve"> </w:t>
      </w:r>
      <w:r w:rsidRPr="0063413D">
        <w:rPr>
          <w:rFonts w:eastAsia="TimesNewRomanPSMT"/>
          <w:sz w:val="22"/>
          <w:szCs w:val="22"/>
          <w:lang w:eastAsia="en-US"/>
        </w:rPr>
        <w:t>zamówienia.</w:t>
      </w:r>
    </w:p>
    <w:p w14:paraId="56563C1C" w14:textId="48E58EF7" w:rsidR="00765D31" w:rsidRDefault="00765D31" w:rsidP="0063413D">
      <w:pPr>
        <w:autoSpaceDE w:val="0"/>
        <w:autoSpaceDN w:val="0"/>
        <w:adjustRightInd w:val="0"/>
        <w:spacing w:line="276" w:lineRule="auto"/>
        <w:rPr>
          <w:rFonts w:eastAsia="TimesNewRomanPSMT"/>
          <w:sz w:val="22"/>
          <w:szCs w:val="22"/>
          <w:lang w:eastAsia="en-US"/>
        </w:rPr>
      </w:pPr>
    </w:p>
    <w:p w14:paraId="29AA810F" w14:textId="0D25E270" w:rsidR="00BC3823" w:rsidRDefault="00BC3823" w:rsidP="0063413D">
      <w:pPr>
        <w:autoSpaceDE w:val="0"/>
        <w:autoSpaceDN w:val="0"/>
        <w:adjustRightInd w:val="0"/>
        <w:spacing w:line="276" w:lineRule="auto"/>
        <w:rPr>
          <w:rFonts w:eastAsia="TimesNewRomanPSMT"/>
          <w:sz w:val="22"/>
          <w:szCs w:val="22"/>
          <w:lang w:eastAsia="en-US"/>
        </w:rPr>
      </w:pPr>
    </w:p>
    <w:p w14:paraId="016C88D5" w14:textId="3BC9F1F3" w:rsidR="00BC3823" w:rsidRDefault="00BC3823" w:rsidP="0063413D">
      <w:pPr>
        <w:autoSpaceDE w:val="0"/>
        <w:autoSpaceDN w:val="0"/>
        <w:adjustRightInd w:val="0"/>
        <w:spacing w:line="276" w:lineRule="auto"/>
        <w:rPr>
          <w:rFonts w:eastAsia="TimesNewRomanPSMT"/>
          <w:sz w:val="22"/>
          <w:szCs w:val="22"/>
          <w:lang w:eastAsia="en-US"/>
        </w:rPr>
      </w:pPr>
    </w:p>
    <w:p w14:paraId="4D53D550" w14:textId="242B41CB" w:rsidR="00BC3823" w:rsidRDefault="00BC3823" w:rsidP="0063413D">
      <w:pPr>
        <w:autoSpaceDE w:val="0"/>
        <w:autoSpaceDN w:val="0"/>
        <w:adjustRightInd w:val="0"/>
        <w:spacing w:line="276" w:lineRule="auto"/>
        <w:rPr>
          <w:rFonts w:eastAsia="TimesNewRomanPSMT"/>
          <w:sz w:val="22"/>
          <w:szCs w:val="22"/>
          <w:lang w:eastAsia="en-US"/>
        </w:rPr>
      </w:pPr>
    </w:p>
    <w:p w14:paraId="2A87D985" w14:textId="38B095D0" w:rsidR="00BC3823" w:rsidRDefault="00BC3823" w:rsidP="0063413D">
      <w:pPr>
        <w:autoSpaceDE w:val="0"/>
        <w:autoSpaceDN w:val="0"/>
        <w:adjustRightInd w:val="0"/>
        <w:spacing w:line="276" w:lineRule="auto"/>
        <w:rPr>
          <w:rFonts w:eastAsia="TimesNewRomanPSMT"/>
          <w:sz w:val="22"/>
          <w:szCs w:val="22"/>
          <w:lang w:eastAsia="en-US"/>
        </w:rPr>
      </w:pPr>
    </w:p>
    <w:p w14:paraId="697025E0" w14:textId="0E69F000" w:rsidR="00BC3823" w:rsidRDefault="00BC3823" w:rsidP="0063413D">
      <w:pPr>
        <w:autoSpaceDE w:val="0"/>
        <w:autoSpaceDN w:val="0"/>
        <w:adjustRightInd w:val="0"/>
        <w:spacing w:line="276" w:lineRule="auto"/>
        <w:rPr>
          <w:rFonts w:eastAsia="TimesNewRomanPSMT"/>
          <w:sz w:val="22"/>
          <w:szCs w:val="22"/>
          <w:lang w:eastAsia="en-US"/>
        </w:rPr>
      </w:pPr>
    </w:p>
    <w:p w14:paraId="1128D983" w14:textId="672D4231" w:rsidR="00BC3823" w:rsidRDefault="00BC3823" w:rsidP="0063413D">
      <w:pPr>
        <w:autoSpaceDE w:val="0"/>
        <w:autoSpaceDN w:val="0"/>
        <w:adjustRightInd w:val="0"/>
        <w:spacing w:line="276" w:lineRule="auto"/>
        <w:rPr>
          <w:rFonts w:eastAsia="TimesNewRomanPSMT"/>
          <w:sz w:val="22"/>
          <w:szCs w:val="22"/>
          <w:lang w:eastAsia="en-US"/>
        </w:rPr>
      </w:pPr>
    </w:p>
    <w:p w14:paraId="4E513634" w14:textId="1C995204" w:rsidR="00BC3823" w:rsidRDefault="00BC3823" w:rsidP="0063413D">
      <w:pPr>
        <w:autoSpaceDE w:val="0"/>
        <w:autoSpaceDN w:val="0"/>
        <w:adjustRightInd w:val="0"/>
        <w:spacing w:line="276" w:lineRule="auto"/>
        <w:rPr>
          <w:rFonts w:eastAsia="TimesNewRomanPSMT"/>
          <w:sz w:val="22"/>
          <w:szCs w:val="22"/>
          <w:lang w:eastAsia="en-US"/>
        </w:rPr>
      </w:pPr>
    </w:p>
    <w:p w14:paraId="40EC3739" w14:textId="410F6265" w:rsidR="00BC3823" w:rsidRDefault="00BC3823" w:rsidP="0063413D">
      <w:pPr>
        <w:autoSpaceDE w:val="0"/>
        <w:autoSpaceDN w:val="0"/>
        <w:adjustRightInd w:val="0"/>
        <w:spacing w:line="276" w:lineRule="auto"/>
        <w:rPr>
          <w:rFonts w:eastAsia="TimesNewRomanPSMT"/>
          <w:sz w:val="22"/>
          <w:szCs w:val="22"/>
          <w:lang w:eastAsia="en-US"/>
        </w:rPr>
      </w:pPr>
    </w:p>
    <w:p w14:paraId="063E8A9F" w14:textId="2858A5A5" w:rsidR="00BC3823" w:rsidRDefault="00BC3823" w:rsidP="0063413D">
      <w:pPr>
        <w:autoSpaceDE w:val="0"/>
        <w:autoSpaceDN w:val="0"/>
        <w:adjustRightInd w:val="0"/>
        <w:spacing w:line="276" w:lineRule="auto"/>
        <w:rPr>
          <w:rFonts w:eastAsia="TimesNewRomanPSMT"/>
          <w:sz w:val="22"/>
          <w:szCs w:val="22"/>
          <w:lang w:eastAsia="en-US"/>
        </w:rPr>
      </w:pPr>
    </w:p>
    <w:p w14:paraId="6BD7610A" w14:textId="77777777" w:rsidR="00BC3823" w:rsidRPr="0063413D" w:rsidRDefault="00BC3823" w:rsidP="0063413D">
      <w:pPr>
        <w:autoSpaceDE w:val="0"/>
        <w:autoSpaceDN w:val="0"/>
        <w:adjustRightInd w:val="0"/>
        <w:spacing w:line="276" w:lineRule="auto"/>
        <w:rPr>
          <w:rFonts w:eastAsia="TimesNewRomanPSMT"/>
          <w:sz w:val="22"/>
          <w:szCs w:val="22"/>
          <w:lang w:eastAsia="en-US"/>
        </w:rPr>
      </w:pPr>
    </w:p>
    <w:p w14:paraId="44F534A4" w14:textId="77777777" w:rsidR="00781E16" w:rsidRPr="0063413D" w:rsidRDefault="00781E16" w:rsidP="00BC3823">
      <w:pPr>
        <w:autoSpaceDE w:val="0"/>
        <w:autoSpaceDN w:val="0"/>
        <w:adjustRightInd w:val="0"/>
        <w:spacing w:line="276" w:lineRule="auto"/>
        <w:ind w:hanging="426"/>
        <w:rPr>
          <w:rFonts w:eastAsiaTheme="minorHAnsi"/>
          <w:b/>
          <w:bCs/>
          <w:sz w:val="22"/>
          <w:szCs w:val="22"/>
          <w:lang w:eastAsia="en-US"/>
        </w:rPr>
      </w:pPr>
      <w:r w:rsidRPr="0063413D">
        <w:rPr>
          <w:rFonts w:eastAsiaTheme="minorHAnsi"/>
          <w:b/>
          <w:bCs/>
          <w:sz w:val="22"/>
          <w:szCs w:val="22"/>
          <w:lang w:eastAsia="en-US"/>
        </w:rPr>
        <w:t>INFORMACJA DLA WYKONAWCÓW WSPÓLNIE UBIEGAJĄCYCH SIĘ O UDZIELENIE</w:t>
      </w:r>
    </w:p>
    <w:p w14:paraId="7A27CD05" w14:textId="205DEFB5" w:rsidR="00E82E6F" w:rsidRPr="0063413D" w:rsidRDefault="00BC3823" w:rsidP="00BC3823">
      <w:pPr>
        <w:autoSpaceDE w:val="0"/>
        <w:autoSpaceDN w:val="0"/>
        <w:adjustRightInd w:val="0"/>
        <w:spacing w:line="276" w:lineRule="auto"/>
        <w:ind w:hanging="426"/>
        <w:rPr>
          <w:rFonts w:eastAsiaTheme="minorHAnsi"/>
          <w:b/>
          <w:bCs/>
          <w:sz w:val="22"/>
          <w:szCs w:val="22"/>
          <w:lang w:eastAsia="en-US"/>
        </w:rPr>
      </w:pPr>
      <w:r>
        <w:rPr>
          <w:rFonts w:eastAsiaTheme="minorHAnsi"/>
          <w:b/>
          <w:bCs/>
          <w:sz w:val="22"/>
          <w:szCs w:val="22"/>
          <w:lang w:eastAsia="en-US"/>
        </w:rPr>
        <w:t>ZAMÓWIENIA</w:t>
      </w:r>
    </w:p>
    <w:p w14:paraId="3636DCCF" w14:textId="2CD91DEE" w:rsidR="00E82E6F" w:rsidRPr="0063413D" w:rsidRDefault="00781E16" w:rsidP="00BC3823">
      <w:pPr>
        <w:autoSpaceDE w:val="0"/>
        <w:autoSpaceDN w:val="0"/>
        <w:adjustRightInd w:val="0"/>
        <w:spacing w:line="276" w:lineRule="auto"/>
        <w:ind w:hanging="426"/>
        <w:rPr>
          <w:rFonts w:eastAsia="TimesNewRomanPSMT"/>
          <w:sz w:val="22"/>
          <w:szCs w:val="22"/>
          <w:lang w:eastAsia="en-US"/>
        </w:rPr>
      </w:pPr>
      <w:r w:rsidRPr="0063413D">
        <w:rPr>
          <w:rFonts w:eastAsiaTheme="minorHAnsi"/>
          <w:sz w:val="22"/>
          <w:szCs w:val="22"/>
          <w:lang w:eastAsia="en-US"/>
        </w:rPr>
        <w:t xml:space="preserve">4. </w:t>
      </w:r>
      <w:r w:rsidRPr="0063413D">
        <w:rPr>
          <w:rFonts w:eastAsia="TimesNewRomanPSMT"/>
          <w:sz w:val="22"/>
          <w:szCs w:val="22"/>
          <w:lang w:eastAsia="en-US"/>
        </w:rPr>
        <w:t>Wykonawcy mogą wspólnie ubieg</w:t>
      </w:r>
      <w:r w:rsidR="00BC3823">
        <w:rPr>
          <w:rFonts w:eastAsia="TimesNewRomanPSMT"/>
          <w:sz w:val="22"/>
          <w:szCs w:val="22"/>
          <w:lang w:eastAsia="en-US"/>
        </w:rPr>
        <w:t>ać się o udzielenie zamówienia.</w:t>
      </w:r>
    </w:p>
    <w:p w14:paraId="563F4A88" w14:textId="43EC6C5B" w:rsidR="00E82E6F" w:rsidRPr="0063413D" w:rsidRDefault="00781E16" w:rsidP="00BC3823">
      <w:pPr>
        <w:autoSpaceDE w:val="0"/>
        <w:autoSpaceDN w:val="0"/>
        <w:adjustRightInd w:val="0"/>
        <w:spacing w:line="276" w:lineRule="auto"/>
        <w:ind w:left="-142" w:hanging="284"/>
        <w:jc w:val="both"/>
        <w:rPr>
          <w:rFonts w:eastAsiaTheme="minorHAnsi"/>
          <w:sz w:val="22"/>
          <w:szCs w:val="22"/>
          <w:lang w:eastAsia="en-US"/>
        </w:rPr>
      </w:pPr>
      <w:r w:rsidRPr="0063413D">
        <w:rPr>
          <w:rFonts w:eastAsiaTheme="minorHAnsi"/>
          <w:sz w:val="22"/>
          <w:szCs w:val="22"/>
          <w:lang w:eastAsia="en-US"/>
        </w:rPr>
        <w:t xml:space="preserve">5. </w:t>
      </w:r>
      <w:r w:rsidRPr="0063413D">
        <w:rPr>
          <w:rFonts w:eastAsia="TimesNewRomanPSMT"/>
          <w:sz w:val="22"/>
          <w:szCs w:val="22"/>
          <w:lang w:eastAsia="en-US"/>
        </w:rPr>
        <w:t>Wykonawcy wspólnie ubiegający się o udzielenie zamówienia ustanawiają pełnomocnika do</w:t>
      </w:r>
      <w:r w:rsidR="00BC3823">
        <w:rPr>
          <w:rFonts w:eastAsia="TimesNewRomanPSMT"/>
          <w:sz w:val="22"/>
          <w:szCs w:val="22"/>
          <w:lang w:eastAsia="en-US"/>
        </w:rPr>
        <w:t xml:space="preserve"> </w:t>
      </w:r>
      <w:r w:rsidRPr="0063413D">
        <w:rPr>
          <w:rFonts w:eastAsia="TimesNewRomanPSMT"/>
          <w:sz w:val="22"/>
          <w:szCs w:val="22"/>
          <w:lang w:eastAsia="en-US"/>
        </w:rPr>
        <w:t xml:space="preserve">reprezentowania ich w postępowaniu o udzielenie zamówienia albo </w:t>
      </w:r>
      <w:r w:rsidRPr="0063413D">
        <w:rPr>
          <w:rFonts w:eastAsiaTheme="minorHAnsi"/>
          <w:sz w:val="22"/>
          <w:szCs w:val="22"/>
          <w:lang w:eastAsia="en-US"/>
        </w:rPr>
        <w:t xml:space="preserve">do reprezentowania </w:t>
      </w:r>
      <w:r w:rsidR="00E82E6F" w:rsidRPr="0063413D">
        <w:rPr>
          <w:rFonts w:eastAsiaTheme="minorHAnsi"/>
          <w:sz w:val="22"/>
          <w:szCs w:val="22"/>
          <w:lang w:eastAsia="en-US"/>
        </w:rPr>
        <w:br/>
      </w:r>
      <w:r w:rsidRPr="0063413D">
        <w:rPr>
          <w:rFonts w:eastAsiaTheme="minorHAnsi"/>
          <w:sz w:val="22"/>
          <w:szCs w:val="22"/>
          <w:lang w:eastAsia="en-US"/>
        </w:rPr>
        <w:t>w</w:t>
      </w:r>
      <w:r w:rsidR="00E82E6F" w:rsidRPr="0063413D">
        <w:rPr>
          <w:rFonts w:eastAsiaTheme="minorHAnsi"/>
          <w:sz w:val="22"/>
          <w:szCs w:val="22"/>
          <w:lang w:eastAsia="en-US"/>
        </w:rPr>
        <w:t xml:space="preserve"> </w:t>
      </w:r>
      <w:r w:rsidRPr="0063413D">
        <w:rPr>
          <w:rFonts w:eastAsia="TimesNewRomanPSMT"/>
          <w:sz w:val="22"/>
          <w:szCs w:val="22"/>
          <w:lang w:eastAsia="en-US"/>
        </w:rPr>
        <w:t xml:space="preserve">postępowaniu i zawarcia umowy w sprawie zamówienia </w:t>
      </w:r>
      <w:r w:rsidR="00BC3823">
        <w:rPr>
          <w:rFonts w:eastAsiaTheme="minorHAnsi"/>
          <w:sz w:val="22"/>
          <w:szCs w:val="22"/>
          <w:lang w:eastAsia="en-US"/>
        </w:rPr>
        <w:t>publicznego.</w:t>
      </w:r>
    </w:p>
    <w:p w14:paraId="3558248D" w14:textId="77777777" w:rsidR="00BC3823" w:rsidRDefault="00781E16" w:rsidP="00BC3823">
      <w:pPr>
        <w:autoSpaceDE w:val="0"/>
        <w:autoSpaceDN w:val="0"/>
        <w:adjustRightInd w:val="0"/>
        <w:spacing w:line="276" w:lineRule="auto"/>
        <w:ind w:left="-142" w:hanging="284"/>
        <w:jc w:val="both"/>
        <w:rPr>
          <w:rFonts w:eastAsia="TimesNewRomanPSMT"/>
          <w:sz w:val="22"/>
          <w:szCs w:val="22"/>
          <w:lang w:eastAsia="en-US"/>
        </w:rPr>
      </w:pPr>
      <w:r w:rsidRPr="0063413D">
        <w:rPr>
          <w:rFonts w:eastAsiaTheme="minorHAnsi"/>
          <w:sz w:val="22"/>
          <w:szCs w:val="22"/>
          <w:lang w:eastAsia="en-US"/>
        </w:rPr>
        <w:t xml:space="preserve">6. </w:t>
      </w:r>
      <w:r w:rsidRPr="0063413D">
        <w:rPr>
          <w:rFonts w:eastAsia="TimesNewRomanPSMT"/>
          <w:sz w:val="22"/>
          <w:szCs w:val="22"/>
          <w:lang w:eastAsia="en-US"/>
        </w:rPr>
        <w:t>Przepisy dotyczące Wykonawcy stosuje się odpowiednio do Wykonawców wspólnie</w:t>
      </w:r>
      <w:r w:rsidR="00E82E6F" w:rsidRPr="0063413D">
        <w:rPr>
          <w:rFonts w:eastAsia="TimesNewRomanPSMT"/>
          <w:sz w:val="22"/>
          <w:szCs w:val="22"/>
          <w:lang w:eastAsia="en-US"/>
        </w:rPr>
        <w:t xml:space="preserve"> </w:t>
      </w:r>
      <w:r w:rsidRPr="0063413D">
        <w:rPr>
          <w:rFonts w:eastAsia="TimesNewRomanPSMT"/>
          <w:sz w:val="22"/>
          <w:szCs w:val="22"/>
          <w:lang w:eastAsia="en-US"/>
        </w:rPr>
        <w:t>ubiegających się o udzielenie zamówienia.</w:t>
      </w:r>
    </w:p>
    <w:p w14:paraId="1DE8412E" w14:textId="77777777" w:rsidR="00BC3823" w:rsidRDefault="00BC3823" w:rsidP="00BC3823">
      <w:pPr>
        <w:autoSpaceDE w:val="0"/>
        <w:autoSpaceDN w:val="0"/>
        <w:adjustRightInd w:val="0"/>
        <w:spacing w:line="276" w:lineRule="auto"/>
        <w:ind w:left="-142" w:hanging="284"/>
        <w:jc w:val="both"/>
        <w:rPr>
          <w:rFonts w:eastAsia="TimesNewRomanPSMT"/>
          <w:sz w:val="22"/>
          <w:szCs w:val="22"/>
          <w:lang w:eastAsia="en-US"/>
        </w:rPr>
      </w:pPr>
      <w:r>
        <w:rPr>
          <w:rFonts w:eastAsia="TimesNewRomanPSMT"/>
          <w:sz w:val="22"/>
          <w:szCs w:val="22"/>
          <w:lang w:eastAsia="en-US"/>
        </w:rPr>
        <w:t xml:space="preserve">7. </w:t>
      </w:r>
      <w:r w:rsidR="00781E16" w:rsidRPr="0063413D">
        <w:rPr>
          <w:rFonts w:eastAsia="TimesNewRomanPSMT"/>
          <w:sz w:val="22"/>
          <w:szCs w:val="22"/>
          <w:lang w:eastAsia="en-US"/>
        </w:rPr>
        <w:t xml:space="preserve">Warunek dotyczący uprawnień do prowadzenia określonej działalności gospodarczej </w:t>
      </w:r>
      <w:r w:rsidR="00781E16" w:rsidRPr="0063413D">
        <w:rPr>
          <w:rFonts w:eastAsiaTheme="minorHAnsi"/>
          <w:sz w:val="22"/>
          <w:szCs w:val="22"/>
          <w:lang w:eastAsia="en-US"/>
        </w:rPr>
        <w:t>lub</w:t>
      </w:r>
      <w:r w:rsidR="00E82E6F" w:rsidRPr="0063413D">
        <w:rPr>
          <w:rFonts w:eastAsiaTheme="minorHAnsi"/>
          <w:sz w:val="22"/>
          <w:szCs w:val="22"/>
          <w:lang w:eastAsia="en-US"/>
        </w:rPr>
        <w:t xml:space="preserve"> </w:t>
      </w:r>
      <w:r w:rsidR="00781E16" w:rsidRPr="0063413D">
        <w:rPr>
          <w:rFonts w:eastAsia="TimesNewRomanPSMT"/>
          <w:sz w:val="22"/>
          <w:szCs w:val="22"/>
          <w:lang w:eastAsia="en-US"/>
        </w:rPr>
        <w:t xml:space="preserve">zawodowej, o którym mowa w art. 112 ust. 2 pkt 2 ustawy </w:t>
      </w:r>
      <w:proofErr w:type="spellStart"/>
      <w:r w:rsidR="00781E16" w:rsidRPr="0063413D">
        <w:rPr>
          <w:rFonts w:eastAsia="TimesNewRomanPSMT"/>
          <w:sz w:val="22"/>
          <w:szCs w:val="22"/>
          <w:lang w:eastAsia="en-US"/>
        </w:rPr>
        <w:t>Pzp</w:t>
      </w:r>
      <w:proofErr w:type="spellEnd"/>
      <w:r w:rsidR="00781E16" w:rsidRPr="0063413D">
        <w:rPr>
          <w:rFonts w:eastAsia="TimesNewRomanPSMT"/>
          <w:sz w:val="22"/>
          <w:szCs w:val="22"/>
          <w:lang w:eastAsia="en-US"/>
        </w:rPr>
        <w:t xml:space="preserve">, jest spełniony, jeżeli </w:t>
      </w:r>
      <w:r w:rsidR="00781E16" w:rsidRPr="0063413D">
        <w:rPr>
          <w:rFonts w:eastAsiaTheme="minorHAnsi"/>
          <w:sz w:val="22"/>
          <w:szCs w:val="22"/>
          <w:lang w:eastAsia="en-US"/>
        </w:rPr>
        <w:t>co</w:t>
      </w:r>
      <w:r w:rsidR="00E82E6F" w:rsidRPr="0063413D">
        <w:rPr>
          <w:rFonts w:eastAsiaTheme="minorHAnsi"/>
          <w:sz w:val="22"/>
          <w:szCs w:val="22"/>
          <w:lang w:eastAsia="en-US"/>
        </w:rPr>
        <w:t xml:space="preserve"> </w:t>
      </w:r>
      <w:r w:rsidR="00781E16" w:rsidRPr="0063413D">
        <w:rPr>
          <w:rFonts w:eastAsia="TimesNewRomanPSMT"/>
          <w:sz w:val="22"/>
          <w:szCs w:val="22"/>
          <w:lang w:eastAsia="en-US"/>
        </w:rPr>
        <w:t xml:space="preserve">najmniej jeden z Wykonawców wspólnie ubiegających się o udzielenie zamówienia </w:t>
      </w:r>
      <w:r w:rsidR="00781E16" w:rsidRPr="0063413D">
        <w:rPr>
          <w:rFonts w:eastAsiaTheme="minorHAnsi"/>
          <w:sz w:val="22"/>
          <w:szCs w:val="22"/>
          <w:lang w:eastAsia="en-US"/>
        </w:rPr>
        <w:t>posiada</w:t>
      </w:r>
      <w:r w:rsidR="00E82E6F" w:rsidRPr="0063413D">
        <w:rPr>
          <w:rFonts w:eastAsiaTheme="minorHAnsi"/>
          <w:sz w:val="22"/>
          <w:szCs w:val="22"/>
          <w:lang w:eastAsia="en-US"/>
        </w:rPr>
        <w:t xml:space="preserve"> </w:t>
      </w:r>
      <w:r w:rsidR="00781E16" w:rsidRPr="0063413D">
        <w:rPr>
          <w:rFonts w:eastAsiaTheme="minorHAnsi"/>
          <w:sz w:val="22"/>
          <w:szCs w:val="22"/>
          <w:lang w:eastAsia="en-US"/>
        </w:rPr>
        <w:t>uprawnienia do prowadzenia okr</w:t>
      </w:r>
      <w:r w:rsidR="00781E16" w:rsidRPr="0063413D">
        <w:rPr>
          <w:rFonts w:eastAsia="TimesNewRomanPSMT"/>
          <w:sz w:val="22"/>
          <w:szCs w:val="22"/>
          <w:lang w:eastAsia="en-US"/>
        </w:rPr>
        <w:t xml:space="preserve">eślonej działalności gospodarczej lub </w:t>
      </w:r>
      <w:r w:rsidR="00781E16" w:rsidRPr="0063413D">
        <w:rPr>
          <w:rFonts w:eastAsiaTheme="minorHAnsi"/>
          <w:sz w:val="22"/>
          <w:szCs w:val="22"/>
          <w:lang w:eastAsia="en-US"/>
        </w:rPr>
        <w:t>zawodowej i zrealizuje</w:t>
      </w:r>
      <w:r w:rsidR="00E82E6F" w:rsidRPr="0063413D">
        <w:rPr>
          <w:rFonts w:eastAsiaTheme="minorHAnsi"/>
          <w:sz w:val="22"/>
          <w:szCs w:val="22"/>
          <w:lang w:eastAsia="en-US"/>
        </w:rPr>
        <w:t xml:space="preserve"> </w:t>
      </w:r>
      <w:r w:rsidR="00781E16" w:rsidRPr="0063413D">
        <w:rPr>
          <w:rFonts w:eastAsia="TimesNewRomanPSMT"/>
          <w:sz w:val="22"/>
          <w:szCs w:val="22"/>
          <w:lang w:eastAsia="en-US"/>
        </w:rPr>
        <w:t>usługi, do których realiza</w:t>
      </w:r>
      <w:r>
        <w:rPr>
          <w:rFonts w:eastAsia="TimesNewRomanPSMT"/>
          <w:sz w:val="22"/>
          <w:szCs w:val="22"/>
          <w:lang w:eastAsia="en-US"/>
        </w:rPr>
        <w:t>cji te uprawnienia są wymagane.</w:t>
      </w:r>
    </w:p>
    <w:p w14:paraId="443084B9" w14:textId="3DA58D83" w:rsidR="00781E16" w:rsidRPr="00BC3823" w:rsidRDefault="00BC3823" w:rsidP="00BC3823">
      <w:pPr>
        <w:autoSpaceDE w:val="0"/>
        <w:autoSpaceDN w:val="0"/>
        <w:adjustRightInd w:val="0"/>
        <w:spacing w:line="276" w:lineRule="auto"/>
        <w:ind w:left="-142" w:hanging="284"/>
        <w:jc w:val="both"/>
        <w:rPr>
          <w:rFonts w:eastAsia="TimesNewRomanPSMT"/>
          <w:sz w:val="22"/>
          <w:szCs w:val="22"/>
          <w:lang w:eastAsia="en-US"/>
        </w:rPr>
      </w:pPr>
      <w:r>
        <w:rPr>
          <w:rFonts w:eastAsia="TimesNewRomanPSMT"/>
          <w:sz w:val="22"/>
          <w:szCs w:val="22"/>
          <w:lang w:eastAsia="en-US"/>
        </w:rPr>
        <w:t xml:space="preserve">8. </w:t>
      </w:r>
      <w:r w:rsidR="00781E16" w:rsidRPr="0063413D">
        <w:rPr>
          <w:rFonts w:eastAsia="TimesNewRomanPSMT"/>
          <w:sz w:val="22"/>
          <w:szCs w:val="22"/>
          <w:lang w:eastAsia="en-US"/>
        </w:rPr>
        <w:t xml:space="preserve">W przypadku, o którym mowa w ust. 7 powyżej, Wykonawcy wspólnie ubiegający się </w:t>
      </w:r>
      <w:r w:rsidR="00781E16" w:rsidRPr="0063413D">
        <w:rPr>
          <w:rFonts w:eastAsiaTheme="minorHAnsi"/>
          <w:sz w:val="22"/>
          <w:szCs w:val="22"/>
          <w:lang w:eastAsia="en-US"/>
        </w:rPr>
        <w:t>o</w:t>
      </w:r>
      <w:r w:rsidR="00E82E6F" w:rsidRPr="0063413D">
        <w:rPr>
          <w:rFonts w:eastAsiaTheme="minorHAnsi"/>
          <w:sz w:val="22"/>
          <w:szCs w:val="22"/>
          <w:lang w:eastAsia="en-US"/>
        </w:rPr>
        <w:t xml:space="preserve"> </w:t>
      </w:r>
      <w:r w:rsidR="00781E16" w:rsidRPr="0063413D">
        <w:rPr>
          <w:rFonts w:eastAsia="TimesNewRomanPSMT"/>
          <w:sz w:val="22"/>
          <w:szCs w:val="22"/>
          <w:lang w:eastAsia="en-US"/>
        </w:rPr>
        <w:t>udzielenie zamówienia dołączają do oferty oświadczenie</w:t>
      </w:r>
      <w:r w:rsidR="00781E16" w:rsidRPr="0063413D">
        <w:rPr>
          <w:rFonts w:eastAsiaTheme="minorHAnsi"/>
          <w:sz w:val="22"/>
          <w:szCs w:val="22"/>
          <w:lang w:eastAsia="en-US"/>
        </w:rPr>
        <w:t xml:space="preserve">, </w:t>
      </w:r>
      <w:r w:rsidR="00781E16" w:rsidRPr="0063413D">
        <w:rPr>
          <w:rFonts w:eastAsia="TimesNewRomanPSMT"/>
          <w:sz w:val="22"/>
          <w:szCs w:val="22"/>
          <w:lang w:eastAsia="en-US"/>
        </w:rPr>
        <w:t>z którego wynika, które usługi</w:t>
      </w:r>
      <w:r w:rsidR="00E82E6F" w:rsidRPr="0063413D">
        <w:rPr>
          <w:rFonts w:eastAsia="TimesNewRomanPSMT"/>
          <w:sz w:val="22"/>
          <w:szCs w:val="22"/>
          <w:lang w:eastAsia="en-US"/>
        </w:rPr>
        <w:t xml:space="preserve"> </w:t>
      </w:r>
      <w:r w:rsidR="00781E16" w:rsidRPr="0063413D">
        <w:rPr>
          <w:rFonts w:eastAsia="TimesNewRomanPSMT"/>
          <w:sz w:val="22"/>
          <w:szCs w:val="22"/>
          <w:lang w:eastAsia="en-US"/>
        </w:rPr>
        <w:t xml:space="preserve">wykonają poszczególni Wykonawcy (oświadczenie, o którym mowa w art. 117 </w:t>
      </w:r>
      <w:r w:rsidR="00781E16" w:rsidRPr="0063413D">
        <w:rPr>
          <w:rFonts w:eastAsiaTheme="minorHAnsi"/>
          <w:sz w:val="22"/>
          <w:szCs w:val="22"/>
          <w:lang w:eastAsia="en-US"/>
        </w:rPr>
        <w:t>ust. 4 ustawy</w:t>
      </w:r>
      <w:r w:rsidR="00E82E6F" w:rsidRPr="0063413D">
        <w:rPr>
          <w:rFonts w:eastAsiaTheme="minorHAnsi"/>
          <w:sz w:val="22"/>
          <w:szCs w:val="22"/>
          <w:lang w:eastAsia="en-US"/>
        </w:rPr>
        <w:t xml:space="preserve"> </w:t>
      </w:r>
      <w:proofErr w:type="spellStart"/>
      <w:r w:rsidR="00781E16" w:rsidRPr="0063413D">
        <w:rPr>
          <w:rFonts w:eastAsiaTheme="minorHAnsi"/>
          <w:sz w:val="22"/>
          <w:szCs w:val="22"/>
          <w:lang w:eastAsia="en-US"/>
        </w:rPr>
        <w:t>Pzp</w:t>
      </w:r>
      <w:proofErr w:type="spellEnd"/>
      <w:r w:rsidR="00781E16" w:rsidRPr="0063413D">
        <w:rPr>
          <w:rFonts w:eastAsiaTheme="minorHAnsi"/>
          <w:sz w:val="22"/>
          <w:szCs w:val="22"/>
          <w:lang w:eastAsia="en-US"/>
        </w:rPr>
        <w:t xml:space="preserve"> stanowi </w:t>
      </w:r>
      <w:r w:rsidR="00781E16" w:rsidRPr="0063413D">
        <w:rPr>
          <w:rFonts w:eastAsia="TimesNewRomanPSMT"/>
          <w:sz w:val="22"/>
          <w:szCs w:val="22"/>
          <w:lang w:eastAsia="en-US"/>
        </w:rPr>
        <w:t>Załącznik nr 4 do</w:t>
      </w:r>
      <w:r w:rsidR="00E82E6F" w:rsidRPr="0063413D">
        <w:rPr>
          <w:rFonts w:eastAsia="TimesNewRomanPSMT"/>
          <w:sz w:val="22"/>
          <w:szCs w:val="22"/>
          <w:lang w:eastAsia="en-US"/>
        </w:rPr>
        <w:t xml:space="preserve"> </w:t>
      </w:r>
      <w:r w:rsidR="00781E16" w:rsidRPr="0063413D">
        <w:rPr>
          <w:rFonts w:eastAsia="TimesNewRomanPSMT"/>
          <w:sz w:val="22"/>
          <w:szCs w:val="22"/>
          <w:lang w:eastAsia="en-US"/>
        </w:rPr>
        <w:t>SWZ</w:t>
      </w:r>
      <w:r w:rsidR="00781E16" w:rsidRPr="0063413D">
        <w:rPr>
          <w:rFonts w:eastAsiaTheme="minorHAnsi"/>
          <w:sz w:val="22"/>
          <w:szCs w:val="22"/>
          <w:lang w:eastAsia="en-US"/>
        </w:rPr>
        <w:t>).</w:t>
      </w:r>
    </w:p>
    <w:p w14:paraId="1D3BD1FB" w14:textId="7AEB8CF1" w:rsidR="00765D31" w:rsidRDefault="00765D31" w:rsidP="0063413D">
      <w:pPr>
        <w:widowControl w:val="0"/>
        <w:tabs>
          <w:tab w:val="left" w:pos="0"/>
          <w:tab w:val="left" w:pos="851"/>
        </w:tabs>
        <w:spacing w:line="276" w:lineRule="auto"/>
        <w:jc w:val="both"/>
        <w:rPr>
          <w:color w:val="FF0000"/>
          <w:sz w:val="22"/>
          <w:szCs w:val="22"/>
        </w:rPr>
      </w:pPr>
    </w:p>
    <w:p w14:paraId="398AFB1A" w14:textId="77777777" w:rsidR="00B94326" w:rsidRDefault="00B94326" w:rsidP="0063413D">
      <w:pPr>
        <w:widowControl w:val="0"/>
        <w:tabs>
          <w:tab w:val="left" w:pos="0"/>
          <w:tab w:val="left" w:pos="851"/>
        </w:tabs>
        <w:spacing w:line="276" w:lineRule="auto"/>
        <w:jc w:val="both"/>
        <w:rPr>
          <w:color w:val="FF0000"/>
          <w:sz w:val="22"/>
          <w:szCs w:val="22"/>
        </w:rPr>
      </w:pPr>
    </w:p>
    <w:p w14:paraId="4A32790E" w14:textId="77777777" w:rsidR="00B22FF5" w:rsidRPr="0063413D" w:rsidRDefault="00B22FF5" w:rsidP="0063413D">
      <w:pPr>
        <w:widowControl w:val="0"/>
        <w:tabs>
          <w:tab w:val="left" w:pos="0"/>
          <w:tab w:val="left" w:pos="851"/>
        </w:tabs>
        <w:spacing w:line="276" w:lineRule="auto"/>
        <w:jc w:val="both"/>
        <w:rPr>
          <w:color w:val="FF0000"/>
          <w:sz w:val="22"/>
          <w:szCs w:val="22"/>
        </w:rPr>
      </w:pPr>
    </w:p>
    <w:p w14:paraId="1623F415" w14:textId="6578699A" w:rsidR="005D40F7" w:rsidRPr="0063413D" w:rsidRDefault="00251933" w:rsidP="00B94326">
      <w:pPr>
        <w:pStyle w:val="Akapitzlist"/>
        <w:widowControl w:val="0"/>
        <w:suppressAutoHyphens/>
        <w:autoSpaceDE w:val="0"/>
        <w:autoSpaceDN w:val="0"/>
        <w:adjustRightInd w:val="0"/>
        <w:spacing w:after="0"/>
        <w:ind w:left="284" w:hanging="993"/>
        <w:jc w:val="both"/>
        <w:rPr>
          <w:rFonts w:ascii="Times New Roman" w:hAnsi="Times New Roman"/>
          <w:b/>
        </w:rPr>
      </w:pPr>
      <w:r w:rsidRPr="0063413D">
        <w:rPr>
          <w:rFonts w:ascii="Times New Roman" w:hAnsi="Times New Roman"/>
          <w:b/>
        </w:rPr>
        <w:t xml:space="preserve">DZIAŁ VI. </w:t>
      </w:r>
      <w:r w:rsidR="001025D5" w:rsidRPr="0063413D">
        <w:rPr>
          <w:rFonts w:ascii="Times New Roman" w:hAnsi="Times New Roman"/>
          <w:b/>
        </w:rPr>
        <w:t>P</w:t>
      </w:r>
      <w:r w:rsidR="00E82E6F" w:rsidRPr="0063413D">
        <w:rPr>
          <w:rFonts w:ascii="Times New Roman" w:hAnsi="Times New Roman"/>
          <w:b/>
        </w:rPr>
        <w:t xml:space="preserve">ODSTAWY </w:t>
      </w:r>
      <w:r w:rsidR="001025D5" w:rsidRPr="0063413D">
        <w:rPr>
          <w:rFonts w:ascii="Times New Roman" w:hAnsi="Times New Roman"/>
          <w:b/>
        </w:rPr>
        <w:t>WYKLUCZENIA WYKONAWCY</w:t>
      </w:r>
      <w:r w:rsidR="00E82E6F" w:rsidRPr="0063413D">
        <w:rPr>
          <w:rFonts w:ascii="Times New Roman" w:hAnsi="Times New Roman"/>
          <w:b/>
        </w:rPr>
        <w:t xml:space="preserve"> (o których mowa w art.108 ust. 1 oraz art. 109 ust. 1 ustawy </w:t>
      </w:r>
      <w:proofErr w:type="spellStart"/>
      <w:r w:rsidR="00E82E6F" w:rsidRPr="0063413D">
        <w:rPr>
          <w:rFonts w:ascii="Times New Roman" w:hAnsi="Times New Roman"/>
          <w:b/>
        </w:rPr>
        <w:t>Pzp</w:t>
      </w:r>
      <w:proofErr w:type="spellEnd"/>
      <w:r w:rsidR="00E82E6F" w:rsidRPr="0063413D">
        <w:rPr>
          <w:rFonts w:ascii="Times New Roman" w:hAnsi="Times New Roman"/>
          <w:b/>
        </w:rPr>
        <w:t>)</w:t>
      </w:r>
    </w:p>
    <w:p w14:paraId="57781F99" w14:textId="75D73432" w:rsidR="00E82E6F" w:rsidRPr="0063413D" w:rsidRDefault="00E82E6F" w:rsidP="0063413D">
      <w:pPr>
        <w:pStyle w:val="Akapitzlist"/>
        <w:widowControl w:val="0"/>
        <w:suppressAutoHyphens/>
        <w:autoSpaceDE w:val="0"/>
        <w:autoSpaceDN w:val="0"/>
        <w:adjustRightInd w:val="0"/>
        <w:spacing w:after="0"/>
        <w:ind w:left="0"/>
        <w:jc w:val="both"/>
        <w:rPr>
          <w:rFonts w:ascii="Times New Roman" w:hAnsi="Times New Roman"/>
          <w:b/>
        </w:rPr>
      </w:pPr>
    </w:p>
    <w:p w14:paraId="3B33AEEF" w14:textId="0648080D" w:rsidR="00B22FF5" w:rsidRPr="00B22FF5" w:rsidRDefault="00B22FF5" w:rsidP="00B22FF5">
      <w:pPr>
        <w:widowControl w:val="0"/>
        <w:shd w:val="clear" w:color="auto" w:fill="FFFFFF"/>
        <w:autoSpaceDE w:val="0"/>
        <w:autoSpaceDN w:val="0"/>
        <w:adjustRightInd w:val="0"/>
        <w:spacing w:line="250" w:lineRule="exact"/>
        <w:ind w:left="142" w:right="19" w:hanging="568"/>
        <w:jc w:val="both"/>
        <w:rPr>
          <w:sz w:val="22"/>
          <w:szCs w:val="22"/>
        </w:rPr>
      </w:pPr>
      <w:r w:rsidRPr="00B22FF5">
        <w:rPr>
          <w:sz w:val="22"/>
          <w:szCs w:val="22"/>
        </w:rPr>
        <w:t xml:space="preserve">1. Zgodnie z art. 108 ust. 1 Ustawy z postępowania o udzielenie zamówienia wyklucza się wykonawcę: </w:t>
      </w:r>
    </w:p>
    <w:p w14:paraId="48CAD234" w14:textId="77777777" w:rsidR="00B22FF5" w:rsidRPr="00B22FF5" w:rsidRDefault="00B22FF5" w:rsidP="00B22FF5">
      <w:pPr>
        <w:widowControl w:val="0"/>
        <w:shd w:val="clear" w:color="auto" w:fill="FFFFFF"/>
        <w:autoSpaceDE w:val="0"/>
        <w:autoSpaceDN w:val="0"/>
        <w:adjustRightInd w:val="0"/>
        <w:spacing w:line="250" w:lineRule="exact"/>
        <w:ind w:left="142" w:right="19" w:hanging="426"/>
        <w:jc w:val="both"/>
        <w:rPr>
          <w:rFonts w:ascii="Arial" w:hAnsi="Arial" w:cs="Arial"/>
          <w:sz w:val="20"/>
          <w:szCs w:val="20"/>
        </w:rPr>
      </w:pPr>
      <w:r w:rsidRPr="00B22FF5">
        <w:rPr>
          <w:sz w:val="22"/>
          <w:szCs w:val="22"/>
        </w:rPr>
        <w:t>1) będącego osobą fizyczną, którego prawomocnie skazano za przestępstwo:</w:t>
      </w:r>
    </w:p>
    <w:p w14:paraId="27EEE464" w14:textId="77777777" w:rsidR="00B22FF5" w:rsidRPr="00B22FF5" w:rsidRDefault="00B22FF5" w:rsidP="00B22FF5">
      <w:pPr>
        <w:widowControl w:val="0"/>
        <w:shd w:val="clear" w:color="auto" w:fill="FFFFFF"/>
        <w:tabs>
          <w:tab w:val="left" w:pos="284"/>
        </w:tabs>
        <w:autoSpaceDE w:val="0"/>
        <w:autoSpaceDN w:val="0"/>
        <w:adjustRightInd w:val="0"/>
        <w:spacing w:line="250" w:lineRule="exact"/>
        <w:ind w:left="284" w:right="19" w:hanging="284"/>
        <w:jc w:val="both"/>
        <w:rPr>
          <w:rFonts w:ascii="Arial" w:hAnsi="Arial" w:cs="Arial"/>
          <w:sz w:val="20"/>
          <w:szCs w:val="20"/>
        </w:rPr>
      </w:pPr>
      <w:r w:rsidRPr="00B22FF5">
        <w:rPr>
          <w:sz w:val="22"/>
          <w:szCs w:val="22"/>
        </w:rPr>
        <w:t>a)</w:t>
      </w:r>
      <w:r w:rsidRPr="00B22FF5">
        <w:rPr>
          <w:sz w:val="22"/>
          <w:szCs w:val="22"/>
        </w:rPr>
        <w:tab/>
        <w:t>udziału w zorganizowanej grupie przestępczej albo związku mającym na celu popełnienie</w:t>
      </w:r>
      <w:r w:rsidRPr="00B22FF5">
        <w:rPr>
          <w:sz w:val="22"/>
          <w:szCs w:val="22"/>
        </w:rPr>
        <w:br/>
        <w:t>przestępstwa lub przestępstwa skarbowego, o którym mowa w art. 258 Kodeksu karnego,</w:t>
      </w:r>
    </w:p>
    <w:p w14:paraId="12BC9F75" w14:textId="77777777" w:rsidR="00B22FF5" w:rsidRPr="00B22FF5" w:rsidRDefault="00B22FF5" w:rsidP="00930350">
      <w:pPr>
        <w:widowControl w:val="0"/>
        <w:numPr>
          <w:ilvl w:val="0"/>
          <w:numId w:val="6"/>
        </w:numPr>
        <w:shd w:val="clear" w:color="auto" w:fill="FFFFFF"/>
        <w:tabs>
          <w:tab w:val="left" w:pos="142"/>
        </w:tabs>
        <w:autoSpaceDE w:val="0"/>
        <w:autoSpaceDN w:val="0"/>
        <w:adjustRightInd w:val="0"/>
        <w:spacing w:line="250" w:lineRule="exact"/>
        <w:ind w:left="284" w:hanging="284"/>
        <w:jc w:val="both"/>
        <w:rPr>
          <w:spacing w:val="-1"/>
          <w:sz w:val="22"/>
          <w:szCs w:val="22"/>
        </w:rPr>
      </w:pPr>
      <w:r w:rsidRPr="00B22FF5">
        <w:rPr>
          <w:sz w:val="22"/>
          <w:szCs w:val="22"/>
        </w:rPr>
        <w:t>handlu ludźmi, o którym mowa w art. 189a Kodeksu karnego,</w:t>
      </w:r>
    </w:p>
    <w:p w14:paraId="693DF7C9" w14:textId="77777777" w:rsidR="00B22FF5" w:rsidRPr="00B22FF5" w:rsidRDefault="00B22FF5" w:rsidP="00930350">
      <w:pPr>
        <w:widowControl w:val="0"/>
        <w:numPr>
          <w:ilvl w:val="0"/>
          <w:numId w:val="6"/>
        </w:numPr>
        <w:shd w:val="clear" w:color="auto" w:fill="FFFFFF"/>
        <w:tabs>
          <w:tab w:val="left" w:pos="284"/>
        </w:tabs>
        <w:autoSpaceDE w:val="0"/>
        <w:autoSpaceDN w:val="0"/>
        <w:adjustRightInd w:val="0"/>
        <w:spacing w:line="250" w:lineRule="exact"/>
        <w:ind w:left="284" w:right="14" w:hanging="284"/>
        <w:jc w:val="both"/>
        <w:rPr>
          <w:sz w:val="22"/>
          <w:szCs w:val="22"/>
        </w:rPr>
      </w:pPr>
      <w:r w:rsidRPr="00B22FF5">
        <w:rPr>
          <w:spacing w:val="-1"/>
          <w:sz w:val="22"/>
          <w:szCs w:val="22"/>
        </w:rPr>
        <w:t xml:space="preserve">o którym mowa w art. 228–230a, art. 250a Kodeksu karnego lub w art. 46 lub art. 48 ustawy z dnia </w:t>
      </w:r>
      <w:r w:rsidRPr="00B22FF5">
        <w:rPr>
          <w:sz w:val="22"/>
          <w:szCs w:val="22"/>
        </w:rPr>
        <w:t>25 czerwca 2010 r. o sporcie,</w:t>
      </w:r>
    </w:p>
    <w:p w14:paraId="0957C146" w14:textId="77777777" w:rsidR="00B22FF5" w:rsidRPr="00B22FF5" w:rsidRDefault="00B22FF5" w:rsidP="00930350">
      <w:pPr>
        <w:widowControl w:val="0"/>
        <w:numPr>
          <w:ilvl w:val="0"/>
          <w:numId w:val="6"/>
        </w:numPr>
        <w:shd w:val="clear" w:color="auto" w:fill="FFFFFF"/>
        <w:tabs>
          <w:tab w:val="left" w:pos="284"/>
        </w:tabs>
        <w:autoSpaceDE w:val="0"/>
        <w:autoSpaceDN w:val="0"/>
        <w:adjustRightInd w:val="0"/>
        <w:spacing w:line="250" w:lineRule="exact"/>
        <w:ind w:left="284" w:right="14" w:hanging="284"/>
        <w:jc w:val="both"/>
        <w:rPr>
          <w:spacing w:val="-1"/>
          <w:sz w:val="22"/>
          <w:szCs w:val="22"/>
        </w:rPr>
      </w:pPr>
      <w:r w:rsidRPr="00B22FF5">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69E5973" w14:textId="77777777" w:rsidR="00B22FF5" w:rsidRPr="00B22FF5" w:rsidRDefault="00B22FF5" w:rsidP="00930350">
      <w:pPr>
        <w:widowControl w:val="0"/>
        <w:numPr>
          <w:ilvl w:val="0"/>
          <w:numId w:val="6"/>
        </w:numPr>
        <w:shd w:val="clear" w:color="auto" w:fill="FFFFFF"/>
        <w:tabs>
          <w:tab w:val="left" w:pos="360"/>
        </w:tabs>
        <w:autoSpaceDE w:val="0"/>
        <w:autoSpaceDN w:val="0"/>
        <w:adjustRightInd w:val="0"/>
        <w:spacing w:line="250" w:lineRule="exact"/>
        <w:ind w:left="284" w:right="19" w:hanging="284"/>
        <w:jc w:val="both"/>
        <w:rPr>
          <w:sz w:val="22"/>
          <w:szCs w:val="22"/>
        </w:rPr>
      </w:pPr>
      <w:r w:rsidRPr="00B22FF5">
        <w:rPr>
          <w:sz w:val="22"/>
          <w:szCs w:val="22"/>
        </w:rPr>
        <w:t>o charakterze terrorystycznym, o którym mowa w art. 115 § 20 Kodeksu karnego, lub mające na celu popełnienie tego przestępstwa,</w:t>
      </w:r>
    </w:p>
    <w:p w14:paraId="03DA3B0A" w14:textId="77777777" w:rsidR="00B22FF5" w:rsidRPr="00B22FF5" w:rsidRDefault="00B22FF5" w:rsidP="00930350">
      <w:pPr>
        <w:widowControl w:val="0"/>
        <w:numPr>
          <w:ilvl w:val="0"/>
          <w:numId w:val="6"/>
        </w:numPr>
        <w:shd w:val="clear" w:color="auto" w:fill="FFFFFF"/>
        <w:tabs>
          <w:tab w:val="left" w:pos="284"/>
        </w:tabs>
        <w:autoSpaceDE w:val="0"/>
        <w:autoSpaceDN w:val="0"/>
        <w:adjustRightInd w:val="0"/>
        <w:spacing w:line="250" w:lineRule="exact"/>
        <w:ind w:left="284" w:right="19" w:hanging="284"/>
        <w:jc w:val="both"/>
        <w:rPr>
          <w:sz w:val="22"/>
          <w:szCs w:val="22"/>
        </w:rPr>
      </w:pPr>
      <w:r w:rsidRPr="00B22FF5">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617B331" w14:textId="77777777" w:rsidR="00B22FF5" w:rsidRPr="00B22FF5" w:rsidRDefault="00B22FF5" w:rsidP="00B22FF5">
      <w:pPr>
        <w:widowControl w:val="0"/>
        <w:shd w:val="clear" w:color="auto" w:fill="FFFFFF"/>
        <w:tabs>
          <w:tab w:val="left" w:pos="284"/>
        </w:tabs>
        <w:autoSpaceDE w:val="0"/>
        <w:autoSpaceDN w:val="0"/>
        <w:adjustRightInd w:val="0"/>
        <w:spacing w:line="250" w:lineRule="exact"/>
        <w:ind w:left="284" w:right="14" w:hanging="284"/>
        <w:jc w:val="both"/>
        <w:rPr>
          <w:rFonts w:ascii="Arial" w:hAnsi="Arial" w:cs="Arial"/>
          <w:sz w:val="20"/>
          <w:szCs w:val="20"/>
        </w:rPr>
      </w:pPr>
      <w:r w:rsidRPr="00B22FF5">
        <w:rPr>
          <w:spacing w:val="-1"/>
          <w:sz w:val="22"/>
          <w:szCs w:val="22"/>
        </w:rPr>
        <w:t>g)</w:t>
      </w:r>
      <w:r w:rsidRPr="00B22FF5">
        <w:rPr>
          <w:sz w:val="22"/>
          <w:szCs w:val="22"/>
        </w:rPr>
        <w:tab/>
        <w:t>przeciwko obrotowi gospodarczemu, o których mowa w art. 296–307 Kodeksu karnego,</w:t>
      </w:r>
      <w:r w:rsidRPr="00B22FF5">
        <w:rPr>
          <w:sz w:val="22"/>
          <w:szCs w:val="22"/>
        </w:rPr>
        <w:br/>
        <w:t>przestępstwo oszustwa, o którym mowa w art. 286 Kodeksu karnego, przestępstwo przeciwko</w:t>
      </w:r>
      <w:r w:rsidRPr="00B22FF5">
        <w:rPr>
          <w:sz w:val="22"/>
          <w:szCs w:val="22"/>
        </w:rPr>
        <w:br/>
        <w:t>wiarygodności dokumentów, o których mowa w art. 270–277d Kodeksu karnego, lub przestępstwo</w:t>
      </w:r>
      <w:r w:rsidRPr="00B22FF5">
        <w:rPr>
          <w:sz w:val="22"/>
          <w:szCs w:val="22"/>
        </w:rPr>
        <w:br/>
        <w:t>skarbowe,</w:t>
      </w:r>
    </w:p>
    <w:p w14:paraId="3642405C" w14:textId="77777777" w:rsidR="00B22FF5" w:rsidRPr="00B22FF5" w:rsidRDefault="00B22FF5" w:rsidP="00B22FF5">
      <w:pPr>
        <w:widowControl w:val="0"/>
        <w:shd w:val="clear" w:color="auto" w:fill="FFFFFF"/>
        <w:autoSpaceDE w:val="0"/>
        <w:autoSpaceDN w:val="0"/>
        <w:adjustRightInd w:val="0"/>
        <w:spacing w:line="250" w:lineRule="exact"/>
        <w:ind w:left="426" w:hanging="284"/>
        <w:jc w:val="both"/>
        <w:rPr>
          <w:rFonts w:ascii="Arial" w:hAnsi="Arial" w:cs="Arial"/>
          <w:sz w:val="20"/>
          <w:szCs w:val="20"/>
        </w:rPr>
      </w:pPr>
      <w:r w:rsidRPr="00B22FF5">
        <w:rPr>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6ABCFEE" w14:textId="3F4A5AE2" w:rsidR="00B22FF5" w:rsidRPr="00B22FF5" w:rsidRDefault="00B22FF5" w:rsidP="00930350">
      <w:pPr>
        <w:widowControl w:val="0"/>
        <w:numPr>
          <w:ilvl w:val="0"/>
          <w:numId w:val="7"/>
        </w:numPr>
        <w:shd w:val="clear" w:color="auto" w:fill="FFFFFF"/>
        <w:tabs>
          <w:tab w:val="left" w:pos="600"/>
        </w:tabs>
        <w:autoSpaceDE w:val="0"/>
        <w:autoSpaceDN w:val="0"/>
        <w:adjustRightInd w:val="0"/>
        <w:spacing w:line="250" w:lineRule="exact"/>
        <w:ind w:right="19" w:hanging="284"/>
        <w:jc w:val="both"/>
        <w:rPr>
          <w:spacing w:val="-1"/>
          <w:sz w:val="22"/>
          <w:szCs w:val="22"/>
        </w:rPr>
      </w:pPr>
      <w:r w:rsidRPr="00B22FF5">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8D7961" w14:textId="28763995" w:rsidR="00B22FF5" w:rsidRDefault="00B22FF5" w:rsidP="00B22FF5">
      <w:pPr>
        <w:widowControl w:val="0"/>
        <w:shd w:val="clear" w:color="auto" w:fill="FFFFFF"/>
        <w:tabs>
          <w:tab w:val="left" w:pos="600"/>
        </w:tabs>
        <w:autoSpaceDE w:val="0"/>
        <w:autoSpaceDN w:val="0"/>
        <w:adjustRightInd w:val="0"/>
        <w:spacing w:line="250" w:lineRule="exact"/>
        <w:ind w:right="19"/>
        <w:jc w:val="both"/>
        <w:rPr>
          <w:sz w:val="22"/>
          <w:szCs w:val="22"/>
        </w:rPr>
      </w:pPr>
    </w:p>
    <w:p w14:paraId="5A8BDD92" w14:textId="42C01F14" w:rsidR="00B22FF5" w:rsidRDefault="00B22FF5" w:rsidP="00B22FF5">
      <w:pPr>
        <w:widowControl w:val="0"/>
        <w:shd w:val="clear" w:color="auto" w:fill="FFFFFF"/>
        <w:tabs>
          <w:tab w:val="left" w:pos="600"/>
        </w:tabs>
        <w:autoSpaceDE w:val="0"/>
        <w:autoSpaceDN w:val="0"/>
        <w:adjustRightInd w:val="0"/>
        <w:spacing w:line="250" w:lineRule="exact"/>
        <w:ind w:right="19"/>
        <w:jc w:val="both"/>
        <w:rPr>
          <w:sz w:val="22"/>
          <w:szCs w:val="22"/>
        </w:rPr>
      </w:pPr>
    </w:p>
    <w:p w14:paraId="129DD09A" w14:textId="23CFF089" w:rsidR="00B22FF5" w:rsidRPr="00B22FF5" w:rsidRDefault="00B22FF5" w:rsidP="00B22FF5">
      <w:pPr>
        <w:widowControl w:val="0"/>
        <w:shd w:val="clear" w:color="auto" w:fill="FFFFFF"/>
        <w:tabs>
          <w:tab w:val="left" w:pos="600"/>
        </w:tabs>
        <w:autoSpaceDE w:val="0"/>
        <w:autoSpaceDN w:val="0"/>
        <w:adjustRightInd w:val="0"/>
        <w:spacing w:line="250" w:lineRule="exact"/>
        <w:ind w:right="19"/>
        <w:jc w:val="both"/>
        <w:rPr>
          <w:spacing w:val="-1"/>
          <w:sz w:val="22"/>
          <w:szCs w:val="22"/>
        </w:rPr>
      </w:pPr>
    </w:p>
    <w:p w14:paraId="2854B461" w14:textId="77777777" w:rsidR="00B22FF5" w:rsidRPr="00B22FF5" w:rsidRDefault="00B22FF5" w:rsidP="00930350">
      <w:pPr>
        <w:widowControl w:val="0"/>
        <w:numPr>
          <w:ilvl w:val="0"/>
          <w:numId w:val="7"/>
        </w:numPr>
        <w:shd w:val="clear" w:color="auto" w:fill="FFFFFF"/>
        <w:tabs>
          <w:tab w:val="left" w:pos="600"/>
        </w:tabs>
        <w:autoSpaceDE w:val="0"/>
        <w:autoSpaceDN w:val="0"/>
        <w:adjustRightInd w:val="0"/>
        <w:spacing w:line="250" w:lineRule="exact"/>
        <w:ind w:right="19" w:hanging="284"/>
        <w:jc w:val="both"/>
        <w:rPr>
          <w:spacing w:val="-1"/>
          <w:sz w:val="22"/>
          <w:szCs w:val="22"/>
        </w:rPr>
      </w:pPr>
      <w:r w:rsidRPr="00B22FF5">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98BBB0" w14:textId="77777777" w:rsidR="00B22FF5" w:rsidRPr="00B22FF5" w:rsidRDefault="00B22FF5" w:rsidP="00930350">
      <w:pPr>
        <w:widowControl w:val="0"/>
        <w:numPr>
          <w:ilvl w:val="0"/>
          <w:numId w:val="7"/>
        </w:numPr>
        <w:shd w:val="clear" w:color="auto" w:fill="FFFFFF"/>
        <w:tabs>
          <w:tab w:val="left" w:pos="600"/>
        </w:tabs>
        <w:autoSpaceDE w:val="0"/>
        <w:autoSpaceDN w:val="0"/>
        <w:adjustRightInd w:val="0"/>
        <w:spacing w:line="250" w:lineRule="exact"/>
        <w:ind w:hanging="284"/>
        <w:jc w:val="both"/>
        <w:rPr>
          <w:spacing w:val="-1"/>
          <w:sz w:val="22"/>
          <w:szCs w:val="22"/>
        </w:rPr>
      </w:pPr>
      <w:r w:rsidRPr="00B22FF5">
        <w:rPr>
          <w:sz w:val="22"/>
          <w:szCs w:val="22"/>
        </w:rPr>
        <w:t>wobec którego prawomocnie orzeczono zakaz ubiegania się o zamówienia publiczne;</w:t>
      </w:r>
    </w:p>
    <w:p w14:paraId="02652F99" w14:textId="77777777" w:rsidR="00B22FF5" w:rsidRPr="00B22FF5" w:rsidRDefault="00B22FF5" w:rsidP="00B22FF5">
      <w:pPr>
        <w:widowControl w:val="0"/>
        <w:autoSpaceDE w:val="0"/>
        <w:autoSpaceDN w:val="0"/>
        <w:adjustRightInd w:val="0"/>
        <w:jc w:val="both"/>
        <w:rPr>
          <w:sz w:val="2"/>
          <w:szCs w:val="2"/>
        </w:rPr>
      </w:pPr>
    </w:p>
    <w:p w14:paraId="7EDFC031" w14:textId="77777777" w:rsidR="00B22FF5" w:rsidRPr="00B22FF5" w:rsidRDefault="00B22FF5" w:rsidP="00930350">
      <w:pPr>
        <w:widowControl w:val="0"/>
        <w:numPr>
          <w:ilvl w:val="0"/>
          <w:numId w:val="8"/>
        </w:numPr>
        <w:shd w:val="clear" w:color="auto" w:fill="FFFFFF"/>
        <w:tabs>
          <w:tab w:val="left" w:pos="658"/>
        </w:tabs>
        <w:autoSpaceDE w:val="0"/>
        <w:autoSpaceDN w:val="0"/>
        <w:adjustRightInd w:val="0"/>
        <w:spacing w:line="250" w:lineRule="exact"/>
        <w:ind w:right="14" w:hanging="284"/>
        <w:jc w:val="both"/>
        <w:rPr>
          <w:spacing w:val="-1"/>
          <w:sz w:val="22"/>
          <w:szCs w:val="22"/>
        </w:rPr>
      </w:pPr>
      <w:r w:rsidRPr="00B22FF5">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B22FF5">
        <w:rPr>
          <w:spacing w:val="-1"/>
          <w:sz w:val="22"/>
          <w:szCs w:val="22"/>
        </w:rPr>
        <w:t xml:space="preserve">2007 r. o ochronie konkurencji i konsumentów, złożyli odrębne oferty, oferty częściowe lub wnioski o </w:t>
      </w:r>
      <w:r w:rsidRPr="00B22FF5">
        <w:rPr>
          <w:sz w:val="22"/>
          <w:szCs w:val="22"/>
        </w:rPr>
        <w:t>do-puszczenie do udziału w postępowaniu, chyba że wykażą, że przygotowali te oferty lub wnioski niezależnie od siebie;</w:t>
      </w:r>
    </w:p>
    <w:p w14:paraId="5E43D255" w14:textId="3D0252D7" w:rsidR="00E82E6F" w:rsidRPr="00B22FF5" w:rsidRDefault="00B22FF5" w:rsidP="00930350">
      <w:pPr>
        <w:widowControl w:val="0"/>
        <w:numPr>
          <w:ilvl w:val="0"/>
          <w:numId w:val="8"/>
        </w:numPr>
        <w:shd w:val="clear" w:color="auto" w:fill="FFFFFF"/>
        <w:tabs>
          <w:tab w:val="left" w:pos="658"/>
        </w:tabs>
        <w:autoSpaceDE w:val="0"/>
        <w:autoSpaceDN w:val="0"/>
        <w:adjustRightInd w:val="0"/>
        <w:spacing w:line="250" w:lineRule="exact"/>
        <w:ind w:right="14" w:hanging="284"/>
        <w:jc w:val="both"/>
        <w:rPr>
          <w:spacing w:val="-1"/>
          <w:sz w:val="22"/>
          <w:szCs w:val="22"/>
        </w:rPr>
      </w:pPr>
      <w:r w:rsidRPr="00B22FF5">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863F2F3" w14:textId="742AE3AE" w:rsidR="00E82E6F" w:rsidRPr="0063413D" w:rsidRDefault="00E82E6F" w:rsidP="00B22FF5">
      <w:pPr>
        <w:autoSpaceDE w:val="0"/>
        <w:autoSpaceDN w:val="0"/>
        <w:adjustRightInd w:val="0"/>
        <w:ind w:left="-284" w:hanging="283"/>
        <w:jc w:val="both"/>
        <w:rPr>
          <w:rFonts w:eastAsia="TimesNewRomanPSMT"/>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Z postępowania o udzielenie zamówienia Zamawiający wykluczy również Wykonawcę, </w:t>
      </w:r>
      <w:r w:rsidR="007B27F1" w:rsidRPr="0063413D">
        <w:rPr>
          <w:rFonts w:eastAsia="TimesNewRomanPSMT"/>
          <w:sz w:val="22"/>
          <w:szCs w:val="22"/>
          <w:lang w:eastAsia="en-US"/>
        </w:rPr>
        <w:br/>
      </w:r>
      <w:r w:rsidRPr="0063413D">
        <w:rPr>
          <w:rFonts w:eastAsiaTheme="minorHAnsi"/>
          <w:sz w:val="22"/>
          <w:szCs w:val="22"/>
          <w:lang w:eastAsia="en-US"/>
        </w:rPr>
        <w:t xml:space="preserve">w </w:t>
      </w:r>
      <w:r w:rsidRPr="0063413D">
        <w:rPr>
          <w:rFonts w:eastAsia="TimesNewRomanPSMT"/>
          <w:sz w:val="22"/>
          <w:szCs w:val="22"/>
          <w:lang w:eastAsia="en-US"/>
        </w:rPr>
        <w:t xml:space="preserve">okolicznościach wskazanych w art. 109 ust. 1 pkt 4), 5), 7) 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tj.:</w:t>
      </w:r>
    </w:p>
    <w:p w14:paraId="5B8B1350" w14:textId="7042B93A" w:rsidR="00E82E6F" w:rsidRPr="0063413D" w:rsidRDefault="00E82E6F" w:rsidP="00B22FF5">
      <w:pPr>
        <w:autoSpaceDE w:val="0"/>
        <w:autoSpaceDN w:val="0"/>
        <w:adjustRightInd w:val="0"/>
        <w:ind w:hanging="284"/>
        <w:jc w:val="both"/>
        <w:rPr>
          <w:rFonts w:eastAsiaTheme="minorHAnsi"/>
          <w:sz w:val="22"/>
          <w:szCs w:val="22"/>
          <w:lang w:eastAsia="en-US"/>
        </w:rPr>
      </w:pPr>
      <w:r w:rsidRPr="0063413D">
        <w:rPr>
          <w:rFonts w:eastAsiaTheme="minorHAnsi"/>
          <w:sz w:val="22"/>
          <w:szCs w:val="22"/>
          <w:lang w:eastAsia="en-US"/>
        </w:rPr>
        <w:t xml:space="preserve">1) </w:t>
      </w:r>
      <w:r w:rsidRPr="0063413D">
        <w:rPr>
          <w:rFonts w:eastAsia="TimesNewRomanPSMT"/>
          <w:sz w:val="22"/>
          <w:szCs w:val="22"/>
          <w:lang w:eastAsia="en-US"/>
        </w:rPr>
        <w:t>w stosunku</w:t>
      </w:r>
      <w:r w:rsidR="00EB09DC">
        <w:rPr>
          <w:rFonts w:eastAsia="TimesNewRomanPSMT"/>
          <w:sz w:val="22"/>
          <w:szCs w:val="22"/>
          <w:lang w:eastAsia="en-US"/>
        </w:rPr>
        <w:t>,</w:t>
      </w:r>
      <w:r w:rsidRPr="0063413D">
        <w:rPr>
          <w:rFonts w:eastAsia="TimesNewRomanPSMT"/>
          <w:sz w:val="22"/>
          <w:szCs w:val="22"/>
          <w:lang w:eastAsia="en-US"/>
        </w:rPr>
        <w:t xml:space="preserve"> do którego otwarto likwidację, ogłoszono upadłość, którego aktywami </w:t>
      </w:r>
      <w:r w:rsidRPr="0063413D">
        <w:rPr>
          <w:rFonts w:eastAsiaTheme="minorHAnsi"/>
          <w:sz w:val="22"/>
          <w:szCs w:val="22"/>
          <w:lang w:eastAsia="en-US"/>
        </w:rPr>
        <w:t>z</w:t>
      </w:r>
      <w:r w:rsidRPr="0063413D">
        <w:rPr>
          <w:rFonts w:eastAsia="TimesNewRomanPSMT"/>
          <w:sz w:val="22"/>
          <w:szCs w:val="22"/>
          <w:lang w:eastAsia="en-US"/>
        </w:rPr>
        <w:t xml:space="preserve">arządza likwidator lub sąd, zawarł układ z wierzycielami, którego działalność gospodarcza jest zawieszona albo znajduje się on w innej tego rodzaju sytuacji wynikającej z podobnej procedury przewidzianej </w:t>
      </w:r>
      <w:r w:rsidR="007B27F1" w:rsidRPr="0063413D">
        <w:rPr>
          <w:rFonts w:eastAsia="TimesNewRomanPSMT"/>
          <w:sz w:val="22"/>
          <w:szCs w:val="22"/>
          <w:lang w:eastAsia="en-US"/>
        </w:rPr>
        <w:br/>
      </w:r>
      <w:r w:rsidRPr="0063413D">
        <w:rPr>
          <w:rFonts w:eastAsia="TimesNewRomanPSMT"/>
          <w:sz w:val="22"/>
          <w:szCs w:val="22"/>
          <w:lang w:eastAsia="en-US"/>
        </w:rPr>
        <w:t xml:space="preserve">w przepisach miejsca wszczęcia </w:t>
      </w:r>
      <w:r w:rsidRPr="0063413D">
        <w:rPr>
          <w:rFonts w:eastAsiaTheme="minorHAnsi"/>
          <w:sz w:val="22"/>
          <w:szCs w:val="22"/>
          <w:lang w:eastAsia="en-US"/>
        </w:rPr>
        <w:t>tej procedury;</w:t>
      </w:r>
    </w:p>
    <w:p w14:paraId="53C6F55E" w14:textId="4AC8E9DE" w:rsidR="00E82E6F" w:rsidRPr="0063413D" w:rsidRDefault="00E82E6F" w:rsidP="00B22FF5">
      <w:pPr>
        <w:autoSpaceDE w:val="0"/>
        <w:autoSpaceDN w:val="0"/>
        <w:adjustRightInd w:val="0"/>
        <w:ind w:hanging="284"/>
        <w:jc w:val="both"/>
        <w:rPr>
          <w:rFonts w:eastAsia="TimesNewRomanPSMT"/>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który w sposób zawiniony poważnie naruszył obowiązki zawodowe, co podważa </w:t>
      </w:r>
      <w:r w:rsidRPr="0063413D">
        <w:rPr>
          <w:rFonts w:eastAsiaTheme="minorHAnsi"/>
          <w:sz w:val="22"/>
          <w:szCs w:val="22"/>
          <w:lang w:eastAsia="en-US"/>
        </w:rPr>
        <w:t>jego</w:t>
      </w:r>
      <w:r w:rsidR="007B27F1" w:rsidRPr="0063413D">
        <w:rPr>
          <w:rFonts w:eastAsiaTheme="minorHAnsi"/>
          <w:sz w:val="22"/>
          <w:szCs w:val="22"/>
          <w:lang w:eastAsia="en-US"/>
        </w:rPr>
        <w:t xml:space="preserve"> </w:t>
      </w:r>
      <w:r w:rsidRPr="0063413D">
        <w:rPr>
          <w:rFonts w:eastAsia="TimesNewRomanPSMT"/>
          <w:sz w:val="22"/>
          <w:szCs w:val="22"/>
          <w:lang w:eastAsia="en-US"/>
        </w:rPr>
        <w:t xml:space="preserve">uczciwość, </w:t>
      </w:r>
      <w:r w:rsidR="007B27F1" w:rsidRPr="0063413D">
        <w:rPr>
          <w:rFonts w:eastAsia="TimesNewRomanPSMT"/>
          <w:sz w:val="22"/>
          <w:szCs w:val="22"/>
          <w:lang w:eastAsia="en-US"/>
        </w:rPr>
        <w:br/>
      </w:r>
      <w:r w:rsidRPr="0063413D">
        <w:rPr>
          <w:rFonts w:eastAsia="TimesNewRomanPSMT"/>
          <w:sz w:val="22"/>
          <w:szCs w:val="22"/>
          <w:lang w:eastAsia="en-US"/>
        </w:rPr>
        <w:t>w szczególności</w:t>
      </w:r>
      <w:r w:rsidR="00EB09DC">
        <w:rPr>
          <w:rFonts w:eastAsia="TimesNewRomanPSMT"/>
          <w:sz w:val="22"/>
          <w:szCs w:val="22"/>
          <w:lang w:eastAsia="en-US"/>
        </w:rPr>
        <w:t>,</w:t>
      </w:r>
      <w:r w:rsidRPr="0063413D">
        <w:rPr>
          <w:rFonts w:eastAsia="TimesNewRomanPSMT"/>
          <w:sz w:val="22"/>
          <w:szCs w:val="22"/>
          <w:lang w:eastAsia="en-US"/>
        </w:rPr>
        <w:t xml:space="preserve"> gdy wykonawca w wyniku zamierzonego działania lub</w:t>
      </w:r>
      <w:r w:rsidR="007B27F1" w:rsidRPr="0063413D">
        <w:rPr>
          <w:rFonts w:eastAsia="TimesNewRomanPSMT"/>
          <w:sz w:val="22"/>
          <w:szCs w:val="22"/>
          <w:lang w:eastAsia="en-US"/>
        </w:rPr>
        <w:t xml:space="preserve"> </w:t>
      </w:r>
      <w:r w:rsidRPr="0063413D">
        <w:rPr>
          <w:rFonts w:eastAsia="TimesNewRomanPSMT"/>
          <w:sz w:val="22"/>
          <w:szCs w:val="22"/>
          <w:lang w:eastAsia="en-US"/>
        </w:rPr>
        <w:t>rażącego niedbalstwa nie wykonał lub nienależycie wykonał zamówienie, co zamawiający</w:t>
      </w:r>
      <w:r w:rsidR="007B27F1" w:rsidRPr="0063413D">
        <w:rPr>
          <w:rFonts w:eastAsia="TimesNewRomanPSMT"/>
          <w:sz w:val="22"/>
          <w:szCs w:val="22"/>
          <w:lang w:eastAsia="en-US"/>
        </w:rPr>
        <w:t xml:space="preserve"> </w:t>
      </w:r>
      <w:r w:rsidRPr="0063413D">
        <w:rPr>
          <w:rFonts w:eastAsia="TimesNewRomanPSMT"/>
          <w:sz w:val="22"/>
          <w:szCs w:val="22"/>
          <w:lang w:eastAsia="en-US"/>
        </w:rPr>
        <w:t>jest w stanie wykazać za pomocą stosownych dowodów;</w:t>
      </w:r>
    </w:p>
    <w:p w14:paraId="254E8013" w14:textId="085FEA01" w:rsidR="007B27F1" w:rsidRPr="0063413D" w:rsidRDefault="00E82E6F" w:rsidP="00B22FF5">
      <w:pPr>
        <w:autoSpaceDE w:val="0"/>
        <w:autoSpaceDN w:val="0"/>
        <w:adjustRightInd w:val="0"/>
        <w:ind w:hanging="284"/>
        <w:jc w:val="both"/>
        <w:rPr>
          <w:rFonts w:eastAsia="TimesNewRomanPSMT"/>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który, z przyczyn leżących po jego stronie, w znacznym stopniu lub zakresie nie wykonał</w:t>
      </w:r>
      <w:r w:rsidR="007B27F1" w:rsidRPr="0063413D">
        <w:rPr>
          <w:rFonts w:eastAsia="TimesNewRomanPSMT"/>
          <w:sz w:val="22"/>
          <w:szCs w:val="22"/>
          <w:lang w:eastAsia="en-US"/>
        </w:rPr>
        <w:t xml:space="preserve"> </w:t>
      </w:r>
      <w:r w:rsidRPr="0063413D">
        <w:rPr>
          <w:rFonts w:eastAsia="TimesNewRomanPSMT"/>
          <w:sz w:val="22"/>
          <w:szCs w:val="22"/>
          <w:lang w:eastAsia="en-US"/>
        </w:rPr>
        <w:t>lub nienależycie wykonał albo długotrwale nienależycie wykonywał istotne zobowiązanie</w:t>
      </w:r>
      <w:r w:rsidR="007B27F1" w:rsidRPr="0063413D">
        <w:rPr>
          <w:rFonts w:eastAsia="TimesNewRomanPSMT"/>
          <w:sz w:val="22"/>
          <w:szCs w:val="22"/>
          <w:lang w:eastAsia="en-US"/>
        </w:rPr>
        <w:t xml:space="preserve"> </w:t>
      </w:r>
      <w:r w:rsidRPr="0063413D">
        <w:rPr>
          <w:rFonts w:eastAsia="TimesNewRomanPSMT"/>
          <w:sz w:val="22"/>
          <w:szCs w:val="22"/>
          <w:lang w:eastAsia="en-US"/>
        </w:rPr>
        <w:t xml:space="preserve">wynikające </w:t>
      </w:r>
      <w:r w:rsidR="007B27F1" w:rsidRPr="0063413D">
        <w:rPr>
          <w:rFonts w:eastAsia="TimesNewRomanPSMT"/>
          <w:sz w:val="22"/>
          <w:szCs w:val="22"/>
          <w:lang w:eastAsia="en-US"/>
        </w:rPr>
        <w:br/>
      </w:r>
      <w:r w:rsidRPr="0063413D">
        <w:rPr>
          <w:rFonts w:eastAsia="TimesNewRomanPSMT"/>
          <w:sz w:val="22"/>
          <w:szCs w:val="22"/>
          <w:lang w:eastAsia="en-US"/>
        </w:rPr>
        <w:t>z wcześniejszej umowy w sprawie zamówien</w:t>
      </w:r>
      <w:r w:rsidRPr="0063413D">
        <w:rPr>
          <w:rFonts w:eastAsiaTheme="minorHAnsi"/>
          <w:sz w:val="22"/>
          <w:szCs w:val="22"/>
          <w:lang w:eastAsia="en-US"/>
        </w:rPr>
        <w:t>ia publicznego lub umowy</w:t>
      </w:r>
      <w:r w:rsidR="007B27F1" w:rsidRPr="0063413D">
        <w:rPr>
          <w:rFonts w:eastAsiaTheme="minorHAnsi"/>
          <w:sz w:val="22"/>
          <w:szCs w:val="22"/>
          <w:lang w:eastAsia="en-US"/>
        </w:rPr>
        <w:t xml:space="preserve"> </w:t>
      </w:r>
      <w:r w:rsidRPr="0063413D">
        <w:rPr>
          <w:rFonts w:eastAsia="TimesNewRomanPSMT"/>
          <w:sz w:val="22"/>
          <w:szCs w:val="22"/>
          <w:lang w:eastAsia="en-US"/>
        </w:rPr>
        <w:t>koncesji, co doprowadziło do wypowiedzenia lub odstąpienia od umowy, odszkodowania,</w:t>
      </w:r>
      <w:r w:rsidR="007B27F1" w:rsidRPr="0063413D">
        <w:rPr>
          <w:rFonts w:eastAsia="TimesNewRomanPSMT"/>
          <w:sz w:val="22"/>
          <w:szCs w:val="22"/>
          <w:lang w:eastAsia="en-US"/>
        </w:rPr>
        <w:t xml:space="preserve"> </w:t>
      </w:r>
      <w:r w:rsidRPr="0063413D">
        <w:rPr>
          <w:rFonts w:eastAsia="TimesNewRomanPSMT"/>
          <w:sz w:val="22"/>
          <w:szCs w:val="22"/>
          <w:lang w:eastAsia="en-US"/>
        </w:rPr>
        <w:t>wykonania zastępczego lub realizacji uprawnień z tytułu rękojmi za wady.</w:t>
      </w:r>
    </w:p>
    <w:p w14:paraId="02408226" w14:textId="76BA815A" w:rsidR="007B27F1" w:rsidRPr="0063413D" w:rsidRDefault="00E82E6F" w:rsidP="00B22FF5">
      <w:pPr>
        <w:autoSpaceDE w:val="0"/>
        <w:autoSpaceDN w:val="0"/>
        <w:adjustRightInd w:val="0"/>
        <w:spacing w:line="276" w:lineRule="auto"/>
        <w:ind w:hanging="426"/>
        <w:jc w:val="both"/>
        <w:rPr>
          <w:rFonts w:eastAsia="TimesNewRomanPSMT"/>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 xml:space="preserve">Wykluczenie Wykonawcy następuje zgodnie z art. 111 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w:t>
      </w:r>
    </w:p>
    <w:p w14:paraId="14C2A69B" w14:textId="77777777" w:rsidR="00B22FF5" w:rsidRDefault="00E82E6F" w:rsidP="00B22FF5">
      <w:pPr>
        <w:autoSpaceDE w:val="0"/>
        <w:autoSpaceDN w:val="0"/>
        <w:adjustRightInd w:val="0"/>
        <w:spacing w:line="276" w:lineRule="auto"/>
        <w:ind w:hanging="426"/>
        <w:jc w:val="both"/>
        <w:rPr>
          <w:rFonts w:eastAsia="TimesNewRomanPSMT"/>
          <w:sz w:val="22"/>
          <w:szCs w:val="22"/>
          <w:lang w:eastAsia="en-US"/>
        </w:rPr>
      </w:pPr>
      <w:r w:rsidRPr="0063413D">
        <w:rPr>
          <w:rFonts w:eastAsiaTheme="minorHAnsi"/>
          <w:sz w:val="22"/>
          <w:szCs w:val="22"/>
          <w:lang w:eastAsia="en-US"/>
        </w:rPr>
        <w:t>4. Wykonawca m</w:t>
      </w:r>
      <w:r w:rsidRPr="0063413D">
        <w:rPr>
          <w:rFonts w:eastAsia="TimesNewRomanPSMT"/>
          <w:sz w:val="22"/>
          <w:szCs w:val="22"/>
          <w:lang w:eastAsia="en-US"/>
        </w:rPr>
        <w:t>oże zostać wykluczony przez Zamawiającego na każdym etapie postępowania</w:t>
      </w:r>
      <w:r w:rsidR="007B27F1" w:rsidRPr="0063413D">
        <w:rPr>
          <w:rFonts w:eastAsia="TimesNewRomanPSMT"/>
          <w:sz w:val="22"/>
          <w:szCs w:val="22"/>
          <w:lang w:eastAsia="en-US"/>
        </w:rPr>
        <w:t xml:space="preserve"> </w:t>
      </w:r>
      <w:r w:rsidR="007B27F1" w:rsidRPr="0063413D">
        <w:rPr>
          <w:rFonts w:eastAsia="TimesNewRomanPSMT"/>
          <w:sz w:val="22"/>
          <w:szCs w:val="22"/>
          <w:lang w:eastAsia="en-US"/>
        </w:rPr>
        <w:br/>
      </w:r>
      <w:r w:rsidRPr="0063413D">
        <w:rPr>
          <w:rFonts w:eastAsia="TimesNewRomanPSMT"/>
          <w:sz w:val="22"/>
          <w:szCs w:val="22"/>
          <w:lang w:eastAsia="en-US"/>
        </w:rPr>
        <w:t>o udzielenie zamówienia.</w:t>
      </w:r>
    </w:p>
    <w:p w14:paraId="30CFE46B" w14:textId="77777777" w:rsidR="00B22FF5" w:rsidRPr="00B22FF5" w:rsidRDefault="00B22FF5" w:rsidP="00B22FF5">
      <w:pPr>
        <w:shd w:val="clear" w:color="auto" w:fill="FFFFFF"/>
        <w:tabs>
          <w:tab w:val="left" w:pos="142"/>
        </w:tabs>
        <w:spacing w:line="250" w:lineRule="exact"/>
        <w:ind w:left="-284" w:right="10" w:hanging="142"/>
        <w:jc w:val="both"/>
        <w:rPr>
          <w:spacing w:val="-1"/>
          <w:sz w:val="22"/>
          <w:szCs w:val="22"/>
        </w:rPr>
      </w:pPr>
      <w:r>
        <w:rPr>
          <w:rFonts w:eastAsia="TimesNewRomanPSMT"/>
          <w:sz w:val="22"/>
          <w:szCs w:val="22"/>
          <w:lang w:eastAsia="en-US"/>
        </w:rPr>
        <w:t xml:space="preserve">5. </w:t>
      </w:r>
      <w:r w:rsidRPr="00B22FF5">
        <w:rPr>
          <w:spacing w:val="-1"/>
          <w:sz w:val="22"/>
          <w:szCs w:val="22"/>
        </w:rPr>
        <w:t>Wykonawca nie podlega wykluczeniu w okolicznościach określonych w art. 108 ust. 1 pkt 1, 2 i 5 lub art. 109 ust. 1 pkt 2‒5 i 7‒10, jeżeli udowodni zamawiającemu, że spełnił łącznie następujące przesłanki:</w:t>
      </w:r>
    </w:p>
    <w:p w14:paraId="327AB4D7" w14:textId="77777777" w:rsidR="00B22FF5" w:rsidRPr="00B22FF5" w:rsidRDefault="00B22FF5" w:rsidP="00B22FF5">
      <w:pPr>
        <w:widowControl w:val="0"/>
        <w:shd w:val="clear" w:color="auto" w:fill="FFFFFF"/>
        <w:tabs>
          <w:tab w:val="left" w:pos="432"/>
        </w:tabs>
        <w:autoSpaceDE w:val="0"/>
        <w:autoSpaceDN w:val="0"/>
        <w:adjustRightInd w:val="0"/>
        <w:spacing w:line="250" w:lineRule="exact"/>
        <w:ind w:right="10" w:hanging="284"/>
        <w:jc w:val="both"/>
        <w:rPr>
          <w:spacing w:val="-1"/>
          <w:sz w:val="22"/>
          <w:szCs w:val="22"/>
        </w:rPr>
      </w:pPr>
      <w:r w:rsidRPr="00B22FF5">
        <w:rPr>
          <w:spacing w:val="-1"/>
          <w:sz w:val="22"/>
          <w:szCs w:val="22"/>
        </w:rPr>
        <w:t>1)</w:t>
      </w:r>
      <w:r w:rsidRPr="00B22FF5">
        <w:rPr>
          <w:spacing w:val="-1"/>
          <w:sz w:val="22"/>
          <w:szCs w:val="22"/>
        </w:rPr>
        <w:tab/>
        <w:t>naprawił lub zobowiązał się do naprawienia szkody wyrządzonej przestępstwem, wykroczeniem lub swoim nieprawidłowym postępowaniem, w tym poprzez zadośćuczynienie pieniężne;</w:t>
      </w:r>
    </w:p>
    <w:p w14:paraId="28785906" w14:textId="77777777" w:rsidR="00B22FF5" w:rsidRPr="00B22FF5" w:rsidRDefault="00B22FF5" w:rsidP="00B22FF5">
      <w:pPr>
        <w:widowControl w:val="0"/>
        <w:shd w:val="clear" w:color="auto" w:fill="FFFFFF"/>
        <w:tabs>
          <w:tab w:val="left" w:pos="432"/>
        </w:tabs>
        <w:autoSpaceDE w:val="0"/>
        <w:autoSpaceDN w:val="0"/>
        <w:adjustRightInd w:val="0"/>
        <w:spacing w:line="250" w:lineRule="exact"/>
        <w:ind w:right="10" w:hanging="284"/>
        <w:jc w:val="both"/>
        <w:rPr>
          <w:spacing w:val="-1"/>
          <w:sz w:val="22"/>
          <w:szCs w:val="22"/>
        </w:rPr>
      </w:pPr>
      <w:r w:rsidRPr="00B22FF5">
        <w:rPr>
          <w:spacing w:val="-1"/>
          <w:sz w:val="22"/>
          <w:szCs w:val="22"/>
        </w:rPr>
        <w:t>2)</w:t>
      </w:r>
      <w:r w:rsidRPr="00B22FF5">
        <w:rPr>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FC0882" w14:textId="77777777" w:rsidR="00B22FF5" w:rsidRPr="00B22FF5" w:rsidRDefault="00B22FF5" w:rsidP="00B22FF5">
      <w:pPr>
        <w:widowControl w:val="0"/>
        <w:shd w:val="clear" w:color="auto" w:fill="FFFFFF"/>
        <w:autoSpaceDE w:val="0"/>
        <w:autoSpaceDN w:val="0"/>
        <w:adjustRightInd w:val="0"/>
        <w:spacing w:line="250" w:lineRule="exact"/>
        <w:ind w:right="10" w:hanging="284"/>
        <w:jc w:val="both"/>
        <w:rPr>
          <w:spacing w:val="-1"/>
          <w:sz w:val="22"/>
          <w:szCs w:val="22"/>
        </w:rPr>
      </w:pPr>
      <w:r w:rsidRPr="00B22FF5">
        <w:rPr>
          <w:spacing w:val="-1"/>
          <w:sz w:val="22"/>
          <w:szCs w:val="22"/>
        </w:rPr>
        <w:t>3)</w:t>
      </w:r>
      <w:r w:rsidRPr="00B22FF5">
        <w:rPr>
          <w:spacing w:val="-1"/>
          <w:sz w:val="22"/>
          <w:szCs w:val="22"/>
        </w:rPr>
        <w:tab/>
        <w:t>podjął konkretne środki techniczne, organizacyjne i kadrowe, odpowiednie dla zapobiegania dalszym przestępstwom, wykroczeniom lub nieprawidłowemu postępowaniu, w szczególności:</w:t>
      </w:r>
    </w:p>
    <w:p w14:paraId="7EDF2815"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left="284" w:right="10" w:hanging="284"/>
        <w:jc w:val="both"/>
        <w:rPr>
          <w:spacing w:val="-1"/>
          <w:sz w:val="22"/>
          <w:szCs w:val="22"/>
        </w:rPr>
      </w:pPr>
      <w:r w:rsidRPr="00B22FF5">
        <w:rPr>
          <w:spacing w:val="-1"/>
          <w:sz w:val="22"/>
          <w:szCs w:val="22"/>
        </w:rPr>
        <w:t>a) zerwał wszelkie powiązania z osobami lub podmiotami odpowiedzialnymi za nieprawidłowe postępowanie wykonawcy,</w:t>
      </w:r>
    </w:p>
    <w:p w14:paraId="5211AB0F"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right="10"/>
        <w:jc w:val="both"/>
        <w:rPr>
          <w:spacing w:val="-1"/>
          <w:sz w:val="22"/>
          <w:szCs w:val="22"/>
        </w:rPr>
      </w:pPr>
      <w:r w:rsidRPr="00B22FF5">
        <w:rPr>
          <w:spacing w:val="-1"/>
          <w:sz w:val="22"/>
          <w:szCs w:val="22"/>
        </w:rPr>
        <w:t>b) zreorganizował personel,</w:t>
      </w:r>
    </w:p>
    <w:p w14:paraId="0ADC3AFD"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right="10"/>
        <w:jc w:val="both"/>
        <w:rPr>
          <w:spacing w:val="-1"/>
          <w:sz w:val="22"/>
          <w:szCs w:val="22"/>
        </w:rPr>
      </w:pPr>
      <w:r w:rsidRPr="00B22FF5">
        <w:rPr>
          <w:spacing w:val="-1"/>
          <w:sz w:val="22"/>
          <w:szCs w:val="22"/>
        </w:rPr>
        <w:t>c) wdrożył system sprawozdawczości i kontroli,</w:t>
      </w:r>
    </w:p>
    <w:p w14:paraId="3DCFBBE6"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left="284" w:right="10" w:hanging="284"/>
        <w:jc w:val="both"/>
        <w:rPr>
          <w:spacing w:val="-1"/>
          <w:sz w:val="22"/>
          <w:szCs w:val="22"/>
        </w:rPr>
      </w:pPr>
      <w:r w:rsidRPr="00B22FF5">
        <w:rPr>
          <w:spacing w:val="-1"/>
          <w:sz w:val="22"/>
          <w:szCs w:val="22"/>
        </w:rPr>
        <w:t>d)</w:t>
      </w:r>
      <w:r w:rsidRPr="00B22FF5">
        <w:rPr>
          <w:spacing w:val="-1"/>
          <w:sz w:val="22"/>
          <w:szCs w:val="22"/>
        </w:rPr>
        <w:tab/>
        <w:t>utworzył struktury audytu wewnętrznego do monitorowania przestrzegania przepisów, wewnętrznych regulacji lub standardów,</w:t>
      </w:r>
    </w:p>
    <w:p w14:paraId="6568450A" w14:textId="7B7CBB03" w:rsidR="00B22FF5" w:rsidRDefault="00B22FF5" w:rsidP="00B94326">
      <w:pPr>
        <w:widowControl w:val="0"/>
        <w:shd w:val="clear" w:color="auto" w:fill="FFFFFF"/>
        <w:tabs>
          <w:tab w:val="left" w:pos="432"/>
        </w:tabs>
        <w:autoSpaceDE w:val="0"/>
        <w:autoSpaceDN w:val="0"/>
        <w:adjustRightInd w:val="0"/>
        <w:spacing w:line="250" w:lineRule="exact"/>
        <w:ind w:left="284" w:right="10" w:hanging="284"/>
        <w:jc w:val="both"/>
        <w:rPr>
          <w:spacing w:val="-1"/>
          <w:sz w:val="22"/>
          <w:szCs w:val="22"/>
        </w:rPr>
      </w:pPr>
      <w:r w:rsidRPr="00B22FF5">
        <w:rPr>
          <w:spacing w:val="-1"/>
          <w:sz w:val="22"/>
          <w:szCs w:val="22"/>
        </w:rPr>
        <w:t>e)</w:t>
      </w:r>
      <w:r w:rsidRPr="00B22FF5">
        <w:rPr>
          <w:spacing w:val="-1"/>
          <w:sz w:val="22"/>
          <w:szCs w:val="22"/>
        </w:rPr>
        <w:tab/>
        <w:t>wprowadził wewnętrzne regulacje dotyczące odpowiedzialności i odszkodowań za nieprzestrzeganie przepisów, wewnętrznych regulacji lub standardów.</w:t>
      </w:r>
    </w:p>
    <w:p w14:paraId="7B1F4D75" w14:textId="77777777" w:rsidR="00B94326" w:rsidRPr="00B22FF5" w:rsidRDefault="00B94326" w:rsidP="00B94326">
      <w:pPr>
        <w:widowControl w:val="0"/>
        <w:shd w:val="clear" w:color="auto" w:fill="FFFFFF"/>
        <w:tabs>
          <w:tab w:val="left" w:pos="432"/>
        </w:tabs>
        <w:autoSpaceDE w:val="0"/>
        <w:autoSpaceDN w:val="0"/>
        <w:adjustRightInd w:val="0"/>
        <w:spacing w:line="250" w:lineRule="exact"/>
        <w:ind w:left="284" w:right="10" w:hanging="284"/>
        <w:jc w:val="both"/>
        <w:rPr>
          <w:spacing w:val="-1"/>
          <w:sz w:val="22"/>
          <w:szCs w:val="22"/>
        </w:rPr>
      </w:pPr>
    </w:p>
    <w:p w14:paraId="6C2D6C58"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right="10"/>
        <w:jc w:val="both"/>
        <w:rPr>
          <w:spacing w:val="-1"/>
          <w:sz w:val="22"/>
          <w:szCs w:val="22"/>
        </w:rPr>
      </w:pPr>
      <w:r w:rsidRPr="00B22FF5">
        <w:rPr>
          <w:spacing w:val="-1"/>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3F152893" w14:textId="05A1F20F" w:rsidR="007B27F1" w:rsidRPr="0063413D" w:rsidRDefault="007B27F1" w:rsidP="00B22FF5">
      <w:pPr>
        <w:autoSpaceDE w:val="0"/>
        <w:autoSpaceDN w:val="0"/>
        <w:adjustRightInd w:val="0"/>
        <w:spacing w:line="276" w:lineRule="auto"/>
        <w:ind w:hanging="426"/>
        <w:jc w:val="both"/>
        <w:rPr>
          <w:rFonts w:eastAsia="TimesNewRomanPSMT"/>
          <w:sz w:val="22"/>
          <w:szCs w:val="22"/>
          <w:lang w:eastAsia="en-US"/>
        </w:rPr>
      </w:pPr>
    </w:p>
    <w:p w14:paraId="7C579681" w14:textId="77777777" w:rsidR="00C81868" w:rsidRPr="0063413D" w:rsidRDefault="00C81868" w:rsidP="0063413D">
      <w:pPr>
        <w:pStyle w:val="Akapitzlist"/>
        <w:widowControl w:val="0"/>
        <w:suppressAutoHyphens/>
        <w:autoSpaceDE w:val="0"/>
        <w:autoSpaceDN w:val="0"/>
        <w:adjustRightInd w:val="0"/>
        <w:spacing w:after="0"/>
        <w:ind w:left="0"/>
        <w:jc w:val="both"/>
        <w:rPr>
          <w:rFonts w:ascii="Times New Roman" w:hAnsi="Times New Roman"/>
          <w:b/>
          <w:color w:val="FF0000"/>
        </w:rPr>
      </w:pPr>
    </w:p>
    <w:p w14:paraId="1D4E7202" w14:textId="77777777" w:rsidR="00E82E6F" w:rsidRPr="0063413D" w:rsidRDefault="00E82E6F" w:rsidP="0063413D">
      <w:pPr>
        <w:pStyle w:val="Akapitzlist"/>
        <w:spacing w:after="0"/>
        <w:ind w:left="426"/>
        <w:jc w:val="both"/>
        <w:rPr>
          <w:rFonts w:ascii="Times New Roman" w:hAnsi="Times New Roman"/>
          <w:color w:val="FF0000"/>
        </w:rPr>
      </w:pPr>
    </w:p>
    <w:p w14:paraId="67335873" w14:textId="0B22C8BE" w:rsidR="007B27F1" w:rsidRPr="0063413D" w:rsidRDefault="00331118" w:rsidP="00B94326">
      <w:pPr>
        <w:pStyle w:val="Tekstpodstawowy"/>
        <w:spacing w:line="276" w:lineRule="auto"/>
        <w:ind w:hanging="851"/>
        <w:outlineLvl w:val="0"/>
        <w:rPr>
          <w:b/>
          <w:bCs/>
          <w:sz w:val="22"/>
          <w:szCs w:val="22"/>
        </w:rPr>
      </w:pPr>
      <w:bookmarkStart w:id="4" w:name="_Toc251606681"/>
      <w:bookmarkStart w:id="5" w:name="_Toc264836179"/>
      <w:r w:rsidRPr="0063413D">
        <w:rPr>
          <w:b/>
          <w:bCs/>
          <w:sz w:val="22"/>
          <w:szCs w:val="22"/>
        </w:rPr>
        <w:t>DZIAŁ</w:t>
      </w:r>
      <w:r w:rsidR="00C81868" w:rsidRPr="0063413D">
        <w:rPr>
          <w:b/>
          <w:bCs/>
          <w:sz w:val="22"/>
          <w:szCs w:val="22"/>
        </w:rPr>
        <w:t xml:space="preserve"> </w:t>
      </w:r>
      <w:r w:rsidRPr="0063413D">
        <w:rPr>
          <w:b/>
          <w:bCs/>
          <w:sz w:val="22"/>
          <w:szCs w:val="22"/>
        </w:rPr>
        <w:t>V</w:t>
      </w:r>
      <w:r w:rsidR="00251933" w:rsidRPr="0063413D">
        <w:rPr>
          <w:b/>
          <w:bCs/>
          <w:sz w:val="22"/>
          <w:szCs w:val="22"/>
        </w:rPr>
        <w:t>I</w:t>
      </w:r>
      <w:r w:rsidRPr="0063413D">
        <w:rPr>
          <w:b/>
          <w:bCs/>
          <w:sz w:val="22"/>
          <w:szCs w:val="22"/>
        </w:rPr>
        <w:t>I.</w:t>
      </w:r>
      <w:r w:rsidR="00C81868" w:rsidRPr="0063413D">
        <w:rPr>
          <w:b/>
          <w:bCs/>
          <w:sz w:val="22"/>
          <w:szCs w:val="22"/>
        </w:rPr>
        <w:t xml:space="preserve"> </w:t>
      </w:r>
      <w:r w:rsidR="007B27F1" w:rsidRPr="0063413D">
        <w:rPr>
          <w:b/>
          <w:bCs/>
          <w:sz w:val="22"/>
          <w:szCs w:val="22"/>
        </w:rPr>
        <w:t xml:space="preserve"> INFORMACJA O PODMIOTOWYCH ŚRODKACH DOWODOWYCH</w:t>
      </w:r>
    </w:p>
    <w:p w14:paraId="507BDBB1" w14:textId="3AA7F7C2" w:rsidR="007B27F1" w:rsidRPr="0063413D" w:rsidRDefault="007B27F1" w:rsidP="0063413D">
      <w:pPr>
        <w:pStyle w:val="Tekstpodstawowy"/>
        <w:spacing w:line="276" w:lineRule="auto"/>
        <w:outlineLvl w:val="0"/>
        <w:rPr>
          <w:b/>
          <w:bCs/>
          <w:color w:val="FF0000"/>
          <w:sz w:val="22"/>
          <w:szCs w:val="22"/>
        </w:rPr>
      </w:pPr>
    </w:p>
    <w:p w14:paraId="507A10FE" w14:textId="299DEACC" w:rsidR="007B27F1" w:rsidRPr="0063413D" w:rsidRDefault="007B27F1" w:rsidP="00B94326">
      <w:pPr>
        <w:autoSpaceDE w:val="0"/>
        <w:autoSpaceDN w:val="0"/>
        <w:adjustRightInd w:val="0"/>
        <w:spacing w:line="276" w:lineRule="auto"/>
        <w:ind w:hanging="567"/>
        <w:jc w:val="both"/>
        <w:rPr>
          <w:rFonts w:eastAsiaTheme="minorHAnsi"/>
          <w:b/>
          <w:bCs/>
          <w:color w:val="000000"/>
          <w:sz w:val="22"/>
          <w:szCs w:val="22"/>
          <w:lang w:eastAsia="en-US"/>
        </w:rPr>
      </w:pPr>
      <w:r w:rsidRPr="0063413D">
        <w:rPr>
          <w:rFonts w:eastAsiaTheme="minorHAnsi"/>
          <w:b/>
          <w:bCs/>
          <w:color w:val="000000"/>
          <w:sz w:val="22"/>
          <w:szCs w:val="22"/>
          <w:lang w:eastAsia="en-US"/>
        </w:rPr>
        <w:t xml:space="preserve">Oświadczenie, o którym mowa w art. 125 ust.1 ustawy </w:t>
      </w:r>
      <w:proofErr w:type="spellStart"/>
      <w:r w:rsidRPr="0063413D">
        <w:rPr>
          <w:rFonts w:eastAsiaTheme="minorHAnsi"/>
          <w:b/>
          <w:bCs/>
          <w:color w:val="000000"/>
          <w:sz w:val="22"/>
          <w:szCs w:val="22"/>
          <w:lang w:eastAsia="en-US"/>
        </w:rPr>
        <w:t>Pzp</w:t>
      </w:r>
      <w:proofErr w:type="spellEnd"/>
    </w:p>
    <w:p w14:paraId="102A26FB" w14:textId="405B562B" w:rsidR="007B27F1" w:rsidRPr="0063413D" w:rsidRDefault="007B27F1" w:rsidP="00B94326">
      <w:pPr>
        <w:autoSpaceDE w:val="0"/>
        <w:autoSpaceDN w:val="0"/>
        <w:adjustRightInd w:val="0"/>
        <w:spacing w:line="276" w:lineRule="auto"/>
        <w:ind w:left="-284" w:hanging="283"/>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Do oferty Wykonawca zobowiązany jest dołączyć oświadczenie o niepodleganiu </w:t>
      </w:r>
      <w:r w:rsidRPr="0063413D">
        <w:rPr>
          <w:rFonts w:eastAsiaTheme="minorHAnsi"/>
          <w:color w:val="000000"/>
          <w:sz w:val="22"/>
          <w:szCs w:val="22"/>
          <w:lang w:eastAsia="en-US"/>
        </w:rPr>
        <w:t xml:space="preserve">wykluczeniu </w:t>
      </w:r>
      <w:r w:rsidRPr="0063413D">
        <w:rPr>
          <w:rFonts w:eastAsia="TimesNewRomanPSMT"/>
          <w:color w:val="000000"/>
          <w:sz w:val="22"/>
          <w:szCs w:val="22"/>
          <w:lang w:eastAsia="en-US"/>
        </w:rPr>
        <w:t xml:space="preserve">oraz o spełnianiu warunków udziału w postępowaniu (oświadczenie, o którym </w:t>
      </w:r>
      <w:r w:rsidRPr="0063413D">
        <w:rPr>
          <w:rFonts w:eastAsiaTheme="minorHAnsi"/>
          <w:color w:val="000000"/>
          <w:sz w:val="22"/>
          <w:szCs w:val="22"/>
          <w:lang w:eastAsia="en-US"/>
        </w:rPr>
        <w:t xml:space="preserve">mowa w art. 125 ust. 1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 xml:space="preserve">), w </w:t>
      </w:r>
      <w:r w:rsidRPr="0063413D">
        <w:rPr>
          <w:rFonts w:eastAsia="TimesNewRomanPSMT"/>
          <w:color w:val="000000"/>
          <w:sz w:val="22"/>
          <w:szCs w:val="22"/>
          <w:lang w:eastAsia="en-US"/>
        </w:rPr>
        <w:t>zakresie wskazanym przez Zamawiającego, którego wzór stanowi Załącznik nr 3 do SWZ.</w:t>
      </w:r>
    </w:p>
    <w:p w14:paraId="0B118CC7" w14:textId="35426ACF" w:rsidR="007B27F1" w:rsidRPr="0063413D" w:rsidRDefault="007B27F1" w:rsidP="00B94326">
      <w:pPr>
        <w:autoSpaceDE w:val="0"/>
        <w:autoSpaceDN w:val="0"/>
        <w:adjustRightInd w:val="0"/>
        <w:spacing w:line="276" w:lineRule="auto"/>
        <w:ind w:left="-284" w:hanging="283"/>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Oświadczenie, o którym mowa w ust. 1 powyżej stanowi dowód potwierdzający brak </w:t>
      </w:r>
      <w:r w:rsidRPr="0063413D">
        <w:rPr>
          <w:rFonts w:eastAsiaTheme="minorHAnsi"/>
          <w:color w:val="000000"/>
          <w:sz w:val="22"/>
          <w:szCs w:val="22"/>
          <w:lang w:eastAsia="en-US"/>
        </w:rPr>
        <w:t xml:space="preserve">podstaw </w:t>
      </w:r>
      <w:r w:rsidRPr="0063413D">
        <w:rPr>
          <w:rFonts w:eastAsia="TimesNewRomanPSMT"/>
          <w:color w:val="000000"/>
          <w:sz w:val="22"/>
          <w:szCs w:val="22"/>
          <w:lang w:eastAsia="en-US"/>
        </w:rPr>
        <w:t xml:space="preserve">wykluczenia oraz spełnianie warunków udziału w postępowaniu na dzień składania </w:t>
      </w:r>
      <w:r w:rsidRPr="0063413D">
        <w:rPr>
          <w:rFonts w:eastAsiaTheme="minorHAnsi"/>
          <w:color w:val="000000"/>
          <w:sz w:val="22"/>
          <w:szCs w:val="22"/>
          <w:lang w:eastAsia="en-US"/>
        </w:rPr>
        <w:t xml:space="preserve">ofert, </w:t>
      </w:r>
      <w:r w:rsidRPr="0063413D">
        <w:rPr>
          <w:rFonts w:eastAsia="TimesNewRomanPSMT"/>
          <w:color w:val="000000"/>
          <w:sz w:val="22"/>
          <w:szCs w:val="22"/>
          <w:lang w:eastAsia="en-US"/>
        </w:rPr>
        <w:t xml:space="preserve">tymczasowo zastępujący wymagane przez Zamawiającego podmiotowe środki </w:t>
      </w:r>
      <w:r w:rsidRPr="0063413D">
        <w:rPr>
          <w:rFonts w:eastAsiaTheme="minorHAnsi"/>
          <w:color w:val="000000"/>
          <w:sz w:val="22"/>
          <w:szCs w:val="22"/>
          <w:lang w:eastAsia="en-US"/>
        </w:rPr>
        <w:t>dowodowe, wskazane w niniejszym Rozdziale SWZ.</w:t>
      </w:r>
    </w:p>
    <w:p w14:paraId="169B2440" w14:textId="7A755347" w:rsidR="007B27F1" w:rsidRPr="0063413D" w:rsidRDefault="007B27F1" w:rsidP="00B94326">
      <w:pPr>
        <w:autoSpaceDE w:val="0"/>
        <w:autoSpaceDN w:val="0"/>
        <w:adjustRightInd w:val="0"/>
        <w:spacing w:line="276" w:lineRule="auto"/>
        <w:ind w:left="-284" w:hanging="283"/>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W przypadku wspólnego ubiegania się o zamówienie przez Wykonawców oświadczenie, </w:t>
      </w:r>
      <w:r w:rsidRPr="0063413D">
        <w:rPr>
          <w:rFonts w:eastAsiaTheme="minorHAnsi"/>
          <w:color w:val="000000"/>
          <w:sz w:val="22"/>
          <w:szCs w:val="22"/>
          <w:lang w:eastAsia="en-US"/>
        </w:rPr>
        <w:t xml:space="preserve">o </w:t>
      </w:r>
      <w:r w:rsidRPr="0063413D">
        <w:rPr>
          <w:rFonts w:eastAsia="TimesNewRomanPSMT"/>
          <w:color w:val="000000"/>
          <w:sz w:val="22"/>
          <w:szCs w:val="22"/>
          <w:lang w:eastAsia="en-US"/>
        </w:rPr>
        <w:t xml:space="preserve">którym mowa w ust. 1 niniejszego Rozdziału SWZ, składa każdy z Wykonawców. Oświadczenie to ma potwierdzać brak podstaw wykluczenia oraz spełnianie warunków udziału w postępowaniu, </w:t>
      </w:r>
      <w:r w:rsidRPr="0063413D">
        <w:rPr>
          <w:rFonts w:eastAsia="TimesNewRomanPSMT"/>
          <w:color w:val="000000"/>
          <w:sz w:val="22"/>
          <w:szCs w:val="22"/>
          <w:lang w:eastAsia="en-US"/>
        </w:rPr>
        <w:br/>
        <w:t>w zakresie, w jakim każdy z Wykonawców wykazuje spełnianie warunków udziału w postępowaniu.</w:t>
      </w:r>
    </w:p>
    <w:p w14:paraId="4DC6B878" w14:textId="3B60D2F5" w:rsidR="007B27F1" w:rsidRPr="0063413D" w:rsidRDefault="007B27F1" w:rsidP="00B94326">
      <w:pPr>
        <w:autoSpaceDE w:val="0"/>
        <w:autoSpaceDN w:val="0"/>
        <w:adjustRightInd w:val="0"/>
        <w:spacing w:line="276" w:lineRule="auto"/>
        <w:ind w:left="-284" w:hanging="283"/>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Zamawiający wymaga od Wykonawcy złożenia w oświadczeniu, o którym mowa w ust. 1 niniejszego Rozdziału SWZ (Załącznik nr 3 do SWZ) oświadczenia, dotyczącego podwykonawcy niebędącego podmiotem udostępniającym zasoby, w zakresie podstaw wykluczenia, o których mowa w art. 108 ust.1 oraz w art. 109 u</w:t>
      </w:r>
      <w:r w:rsidRPr="0063413D">
        <w:rPr>
          <w:rFonts w:eastAsiaTheme="minorHAnsi"/>
          <w:color w:val="000000"/>
          <w:sz w:val="22"/>
          <w:szCs w:val="22"/>
          <w:lang w:eastAsia="en-US"/>
        </w:rPr>
        <w:t xml:space="preserve">st. 1 pkt 4), 5) i 7)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242018CE" w14:textId="0EAD09A0" w:rsidR="007B27F1" w:rsidRPr="0063413D" w:rsidRDefault="007B27F1" w:rsidP="00B94326">
      <w:pPr>
        <w:autoSpaceDE w:val="0"/>
        <w:autoSpaceDN w:val="0"/>
        <w:adjustRightInd w:val="0"/>
        <w:spacing w:line="276" w:lineRule="auto"/>
        <w:ind w:hanging="426"/>
        <w:jc w:val="both"/>
        <w:rPr>
          <w:rFonts w:eastAsiaTheme="minorHAnsi"/>
          <w:b/>
          <w:bCs/>
          <w:sz w:val="22"/>
          <w:szCs w:val="22"/>
          <w:lang w:eastAsia="en-US"/>
        </w:rPr>
      </w:pPr>
      <w:r w:rsidRPr="0063413D">
        <w:rPr>
          <w:rFonts w:eastAsiaTheme="minorHAnsi"/>
          <w:sz w:val="22"/>
          <w:szCs w:val="22"/>
          <w:lang w:eastAsia="en-US"/>
        </w:rPr>
        <w:t>5.</w:t>
      </w:r>
      <w:r w:rsidRPr="0063413D">
        <w:rPr>
          <w:rFonts w:eastAsiaTheme="minorHAnsi"/>
          <w:b/>
          <w:bCs/>
          <w:sz w:val="22"/>
          <w:szCs w:val="22"/>
          <w:lang w:eastAsia="en-US"/>
        </w:rPr>
        <w:t xml:space="preserve"> UWAGA!</w:t>
      </w:r>
    </w:p>
    <w:p w14:paraId="3817C4BB" w14:textId="2A726BEA" w:rsidR="007B27F1" w:rsidRPr="0063413D" w:rsidRDefault="007B27F1" w:rsidP="00B94326">
      <w:pPr>
        <w:autoSpaceDE w:val="0"/>
        <w:autoSpaceDN w:val="0"/>
        <w:adjustRightInd w:val="0"/>
        <w:spacing w:line="276" w:lineRule="auto"/>
        <w:ind w:left="-284"/>
        <w:jc w:val="both"/>
        <w:rPr>
          <w:rFonts w:eastAsiaTheme="minorHAnsi"/>
          <w:color w:val="000000"/>
          <w:sz w:val="22"/>
          <w:szCs w:val="22"/>
          <w:lang w:eastAsia="en-US"/>
        </w:rPr>
      </w:pPr>
      <w:r w:rsidRPr="0063413D">
        <w:rPr>
          <w:rFonts w:eastAsia="TimesNewRomanPSMT"/>
          <w:color w:val="000000"/>
          <w:sz w:val="22"/>
          <w:szCs w:val="22"/>
          <w:lang w:eastAsia="en-US"/>
        </w:rPr>
        <w:t xml:space="preserve">Oświadczenia, o których mowa powyżej należy złożyć, pod rygorem nieważności, </w:t>
      </w:r>
      <w:r w:rsidRPr="0063413D">
        <w:rPr>
          <w:rFonts w:eastAsiaTheme="minorHAnsi"/>
          <w:color w:val="000000"/>
          <w:sz w:val="22"/>
          <w:szCs w:val="22"/>
          <w:lang w:eastAsia="en-US"/>
        </w:rPr>
        <w:t>w formie elektronicznej (tj. opatrzonej kwalifikowanym podpisem elektronicznym) lub w postaci elektronicznej opatrzonej podpisem zaufanym lub podpisem osobistym.</w:t>
      </w:r>
    </w:p>
    <w:p w14:paraId="02A2A7FC" w14:textId="77777777"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p>
    <w:p w14:paraId="383E46AD" w14:textId="444031C5" w:rsidR="007B27F1" w:rsidRPr="0063413D" w:rsidRDefault="007B27F1" w:rsidP="00B94326">
      <w:pPr>
        <w:autoSpaceDE w:val="0"/>
        <w:autoSpaceDN w:val="0"/>
        <w:adjustRightInd w:val="0"/>
        <w:spacing w:line="276" w:lineRule="auto"/>
        <w:ind w:hanging="426"/>
        <w:jc w:val="both"/>
        <w:rPr>
          <w:rFonts w:eastAsiaTheme="minorHAnsi"/>
          <w:b/>
          <w:bCs/>
          <w:color w:val="000000"/>
          <w:sz w:val="22"/>
          <w:szCs w:val="22"/>
          <w:lang w:eastAsia="en-US"/>
        </w:rPr>
      </w:pPr>
      <w:r w:rsidRPr="0063413D">
        <w:rPr>
          <w:rFonts w:eastAsiaTheme="minorHAnsi"/>
          <w:b/>
          <w:bCs/>
          <w:color w:val="000000"/>
          <w:sz w:val="22"/>
          <w:szCs w:val="22"/>
          <w:lang w:eastAsia="en-US"/>
        </w:rPr>
        <w:t>PODMIOTOWE ŚRODKI DOWODOWE</w:t>
      </w:r>
    </w:p>
    <w:p w14:paraId="411FA7BE" w14:textId="6E6D1AA7" w:rsidR="007B27F1" w:rsidRPr="0063413D" w:rsidRDefault="007B27F1" w:rsidP="007F60C4">
      <w:pPr>
        <w:autoSpaceDE w:val="0"/>
        <w:autoSpaceDN w:val="0"/>
        <w:adjustRightInd w:val="0"/>
        <w:spacing w:line="276" w:lineRule="auto"/>
        <w:ind w:left="-284" w:hanging="142"/>
        <w:jc w:val="both"/>
        <w:rPr>
          <w:rFonts w:eastAsia="TimesNewRomanPSMT"/>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 xml:space="preserve">Zgodnie z art. 274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Zamawiający </w:t>
      </w:r>
      <w:r w:rsidRPr="0063413D">
        <w:rPr>
          <w:rFonts w:eastAsiaTheme="minorHAnsi"/>
          <w:b/>
          <w:bCs/>
          <w:color w:val="000000"/>
          <w:sz w:val="22"/>
          <w:szCs w:val="22"/>
          <w:lang w:eastAsia="en-US"/>
        </w:rPr>
        <w:t xml:space="preserve">wezwie </w:t>
      </w:r>
      <w:r w:rsidRPr="0063413D">
        <w:rPr>
          <w:rFonts w:eastAsia="TimesNewRomanPSMT"/>
          <w:color w:val="000000"/>
          <w:sz w:val="22"/>
          <w:szCs w:val="22"/>
          <w:lang w:eastAsia="en-US"/>
        </w:rPr>
        <w:t xml:space="preserve">Wykonawcę, którego oferta została najwyżej oceniona, do złożenia w wyznaczonym terminie, nie krótszym niż </w:t>
      </w:r>
      <w:r w:rsidRPr="0063413D">
        <w:rPr>
          <w:rFonts w:eastAsiaTheme="minorHAnsi"/>
          <w:b/>
          <w:bCs/>
          <w:color w:val="000000"/>
          <w:sz w:val="22"/>
          <w:szCs w:val="22"/>
          <w:lang w:eastAsia="en-US"/>
        </w:rPr>
        <w:t xml:space="preserve">5 dni </w:t>
      </w:r>
      <w:r w:rsidRPr="0063413D">
        <w:rPr>
          <w:rFonts w:eastAsiaTheme="minorHAnsi"/>
          <w:color w:val="000000"/>
          <w:sz w:val="22"/>
          <w:szCs w:val="22"/>
          <w:lang w:eastAsia="en-US"/>
        </w:rPr>
        <w:t xml:space="preserve">od dnia wezwania, </w:t>
      </w:r>
      <w:r w:rsidRPr="0063413D">
        <w:rPr>
          <w:rFonts w:eastAsiaTheme="minorHAnsi"/>
          <w:b/>
          <w:bCs/>
          <w:color w:val="000000"/>
          <w:sz w:val="22"/>
          <w:szCs w:val="22"/>
          <w:lang w:eastAsia="en-US"/>
        </w:rPr>
        <w:t>podmiotowych środków dowodowych</w:t>
      </w:r>
      <w:r w:rsidRPr="0063413D">
        <w:rPr>
          <w:rFonts w:eastAsia="TimesNewRomanPSMT"/>
          <w:color w:val="000000"/>
          <w:sz w:val="22"/>
          <w:szCs w:val="22"/>
          <w:lang w:eastAsia="en-US"/>
        </w:rPr>
        <w:t>, aktualnych na dzień złożenia, potwierdzających spełnianie warunków udziału w postępowaniu oraz brak podstaw wykluczenia, które wymaga Zamawiający tj.:</w:t>
      </w:r>
    </w:p>
    <w:p w14:paraId="6E4E485D" w14:textId="74189826" w:rsidR="007B27F1" w:rsidRPr="0063413D" w:rsidRDefault="007B27F1" w:rsidP="007F60C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Oświadczenie Wykonawcy, w zakresie art. 108 ust. 1 pkt. 5 ustawy, o braku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przynależności do tej samej grupy kapitałowej, w rozumieniu ustawy z dnia 16 lutego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2007r. o ochronie konkurencji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i konsumentów (Dz. U. z 2021r. poz. 275), z innym</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Wykonawcą, który złożył odrębną ofertę, ofertę częściową lub wniosek o dopuszczenie do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udziału w postępowaniu, albo oświadczenie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o przynależności do tej samej grupy</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kapitałowej wraz z dokumentami lub informacjami potwierdzającymi przygotowanie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oferty, oferty częściowej lub wniosku o dopuszczenie do udziału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w postępowaniu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niezależnie od innego Wykonawcy należącego do tej samej grupy kapitałowej – wzór</w:t>
      </w:r>
    </w:p>
    <w:p w14:paraId="4C3AFFA3" w14:textId="6E91CFA1"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oświadczenia stanowi załącznik nr </w:t>
      </w:r>
      <w:r w:rsidRPr="0063413D">
        <w:rPr>
          <w:rFonts w:eastAsiaTheme="minorHAnsi"/>
          <w:color w:val="000000"/>
          <w:sz w:val="22"/>
          <w:szCs w:val="22"/>
          <w:lang w:eastAsia="en-US"/>
        </w:rPr>
        <w:t>5 do SWZ;</w:t>
      </w:r>
    </w:p>
    <w:p w14:paraId="28547CCC" w14:textId="6048A068" w:rsidR="007B27F1" w:rsidRPr="0063413D" w:rsidRDefault="007B27F1" w:rsidP="0063413D">
      <w:pPr>
        <w:autoSpaceDE w:val="0"/>
        <w:autoSpaceDN w:val="0"/>
        <w:adjustRightInd w:val="0"/>
        <w:spacing w:line="276" w:lineRule="auto"/>
        <w:jc w:val="both"/>
        <w:rPr>
          <w:rFonts w:eastAsiaTheme="minorHAnsi"/>
          <w:i/>
          <w:iCs/>
          <w:color w:val="000000"/>
          <w:sz w:val="22"/>
          <w:szCs w:val="22"/>
          <w:lang w:eastAsia="en-US"/>
        </w:rPr>
      </w:pPr>
      <w:r w:rsidRPr="0063413D">
        <w:rPr>
          <w:rFonts w:eastAsiaTheme="minorHAnsi"/>
          <w:i/>
          <w:iCs/>
          <w:color w:val="000000"/>
          <w:sz w:val="22"/>
          <w:szCs w:val="22"/>
          <w:lang w:eastAsia="en-US"/>
        </w:rPr>
        <w:t>W przypadku Wykonawców wspólnie ubiegających się o udzielenie zamówienia dokument</w:t>
      </w:r>
      <w:r w:rsidR="00EC4902" w:rsidRPr="0063413D">
        <w:rPr>
          <w:rFonts w:eastAsiaTheme="minorHAnsi"/>
          <w:i/>
          <w:iCs/>
          <w:color w:val="000000"/>
          <w:sz w:val="22"/>
          <w:szCs w:val="22"/>
          <w:lang w:eastAsia="en-US"/>
        </w:rPr>
        <w:t xml:space="preserve"> </w:t>
      </w:r>
      <w:r w:rsidRPr="0063413D">
        <w:rPr>
          <w:rFonts w:eastAsiaTheme="minorHAnsi"/>
          <w:i/>
          <w:iCs/>
          <w:color w:val="000000"/>
          <w:sz w:val="22"/>
          <w:szCs w:val="22"/>
          <w:lang w:eastAsia="en-US"/>
        </w:rPr>
        <w:t>składa każdy Wykonawca wspólnie ubiegający się o udzielenie zamówienia.</w:t>
      </w:r>
    </w:p>
    <w:p w14:paraId="0413B460" w14:textId="2B1F3C29" w:rsidR="007B27F1" w:rsidRPr="0063413D" w:rsidRDefault="007B27F1" w:rsidP="007F60C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2) W celu potwi</w:t>
      </w:r>
      <w:r w:rsidRPr="0063413D">
        <w:rPr>
          <w:rFonts w:eastAsia="TimesNewRomanPSMT"/>
          <w:color w:val="000000"/>
          <w:sz w:val="22"/>
          <w:szCs w:val="22"/>
          <w:lang w:eastAsia="en-US"/>
        </w:rPr>
        <w:t>erdzenia spełniania przez Wykonawcę warunku udziału w postępowaniu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dotyczącego uprawnień do prowadzenia określonej działalności gospodarczej lub</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zawodowej, o którym mowa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 xml:space="preserve">w Rozdziale 5 ust. 2 </w:t>
      </w:r>
      <w:r w:rsidRPr="0063413D">
        <w:rPr>
          <w:rFonts w:eastAsiaTheme="minorHAnsi"/>
          <w:color w:val="000000"/>
          <w:sz w:val="22"/>
          <w:szCs w:val="22"/>
          <w:lang w:eastAsia="en-US"/>
        </w:rPr>
        <w:t>pkt 2) niniejszej SWZ:</w:t>
      </w:r>
    </w:p>
    <w:p w14:paraId="5F77D637" w14:textId="357E3D70" w:rsidR="007B27F1" w:rsidRPr="0063413D" w:rsidRDefault="00EC4902" w:rsidP="0063413D">
      <w:pPr>
        <w:autoSpaceDE w:val="0"/>
        <w:autoSpaceDN w:val="0"/>
        <w:adjustRightInd w:val="0"/>
        <w:spacing w:line="276" w:lineRule="auto"/>
        <w:jc w:val="both"/>
        <w:rPr>
          <w:rFonts w:eastAsiaTheme="minorHAnsi"/>
          <w:color w:val="000000"/>
          <w:sz w:val="22"/>
          <w:szCs w:val="22"/>
          <w:lang w:eastAsia="en-US"/>
        </w:rPr>
      </w:pPr>
      <w:r w:rsidRPr="0063413D">
        <w:rPr>
          <w:rFonts w:eastAsia="SymbolMT"/>
          <w:color w:val="000000"/>
          <w:sz w:val="22"/>
          <w:szCs w:val="22"/>
          <w:lang w:eastAsia="en-US"/>
        </w:rPr>
        <w:t>-</w:t>
      </w:r>
      <w:r w:rsidR="007B27F1" w:rsidRPr="0063413D">
        <w:rPr>
          <w:rFonts w:eastAsia="SymbolMT"/>
          <w:color w:val="000000"/>
          <w:sz w:val="22"/>
          <w:szCs w:val="22"/>
          <w:lang w:eastAsia="en-US"/>
        </w:rPr>
        <w:t xml:space="preserve"> </w:t>
      </w:r>
      <w:r w:rsidR="007B27F1" w:rsidRPr="0063413D">
        <w:rPr>
          <w:rFonts w:eastAsiaTheme="minorHAnsi"/>
          <w:color w:val="000000"/>
          <w:sz w:val="22"/>
          <w:szCs w:val="22"/>
          <w:lang w:eastAsia="en-US"/>
        </w:rPr>
        <w:t xml:space="preserve">zezwolenie Komisji Nadzoru Finansowego na </w:t>
      </w:r>
      <w:r w:rsidR="007B27F1" w:rsidRPr="0063413D">
        <w:rPr>
          <w:rFonts w:eastAsia="TimesNewRomanPSMT"/>
          <w:color w:val="000000"/>
          <w:sz w:val="22"/>
          <w:szCs w:val="22"/>
          <w:lang w:eastAsia="en-US"/>
        </w:rPr>
        <w:t xml:space="preserve">rozpoczęcie działalności bankowej, </w:t>
      </w:r>
      <w:r w:rsidR="007B27F1" w:rsidRPr="0063413D">
        <w:rPr>
          <w:rFonts w:eastAsiaTheme="minorHAnsi"/>
          <w:color w:val="000000"/>
          <w:sz w:val="22"/>
          <w:szCs w:val="22"/>
          <w:lang w:eastAsia="en-US"/>
        </w:rPr>
        <w:t>o</w:t>
      </w:r>
      <w:r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którym mowa w art. 36 ustawy z dnia 29 sierpnia 1997 r. Prawo bankowe (tj. Dz.U. </w:t>
      </w:r>
      <w:r w:rsidR="007B27F1" w:rsidRPr="0063413D">
        <w:rPr>
          <w:rFonts w:eastAsiaTheme="minorHAnsi"/>
          <w:color w:val="000000"/>
          <w:sz w:val="22"/>
          <w:szCs w:val="22"/>
          <w:lang w:eastAsia="en-US"/>
        </w:rPr>
        <w:t>z</w:t>
      </w:r>
      <w:r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2020 r., poz. 1896 ze zm.) lub inny dokument, na podstawie którego prowadzona </w:t>
      </w:r>
      <w:r w:rsidR="007B27F1" w:rsidRPr="0063413D">
        <w:rPr>
          <w:rFonts w:eastAsiaTheme="minorHAnsi"/>
          <w:color w:val="000000"/>
          <w:sz w:val="22"/>
          <w:szCs w:val="22"/>
          <w:lang w:eastAsia="en-US"/>
        </w:rPr>
        <w:t>jest</w:t>
      </w:r>
      <w:r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działalność bankowa w zakresie przedmiotu niniejszego zamówienia, zgodnie </w:t>
      </w:r>
      <w:r w:rsidR="007B27F1" w:rsidRPr="0063413D">
        <w:rPr>
          <w:rFonts w:eastAsiaTheme="minorHAnsi"/>
          <w:color w:val="000000"/>
          <w:sz w:val="22"/>
          <w:szCs w:val="22"/>
          <w:lang w:eastAsia="en-US"/>
        </w:rPr>
        <w:t>z</w:t>
      </w:r>
      <w:r w:rsidRPr="0063413D">
        <w:rPr>
          <w:rFonts w:eastAsiaTheme="minorHAnsi"/>
          <w:color w:val="000000"/>
          <w:sz w:val="22"/>
          <w:szCs w:val="22"/>
          <w:lang w:eastAsia="en-US"/>
        </w:rPr>
        <w:t xml:space="preserve"> </w:t>
      </w:r>
      <w:r w:rsidR="007B27F1" w:rsidRPr="0063413D">
        <w:rPr>
          <w:rFonts w:eastAsiaTheme="minorHAnsi"/>
          <w:color w:val="000000"/>
          <w:sz w:val="22"/>
          <w:szCs w:val="22"/>
          <w:lang w:eastAsia="en-US"/>
        </w:rPr>
        <w:t>przepisami Prawa bankowego.</w:t>
      </w:r>
    </w:p>
    <w:p w14:paraId="46BC4C8A" w14:textId="4EF0244C" w:rsidR="007B27F1" w:rsidRPr="0063413D" w:rsidRDefault="007B27F1" w:rsidP="0063413D">
      <w:pPr>
        <w:autoSpaceDE w:val="0"/>
        <w:autoSpaceDN w:val="0"/>
        <w:adjustRightInd w:val="0"/>
        <w:spacing w:line="276" w:lineRule="auto"/>
        <w:jc w:val="both"/>
        <w:rPr>
          <w:rFonts w:eastAsiaTheme="minorHAnsi"/>
          <w:i/>
          <w:iCs/>
          <w:color w:val="000000"/>
          <w:sz w:val="22"/>
          <w:szCs w:val="22"/>
          <w:lang w:eastAsia="en-US"/>
        </w:rPr>
      </w:pPr>
      <w:r w:rsidRPr="0063413D">
        <w:rPr>
          <w:rFonts w:eastAsiaTheme="minorHAnsi"/>
          <w:i/>
          <w:iCs/>
          <w:color w:val="000000"/>
          <w:sz w:val="22"/>
          <w:szCs w:val="22"/>
          <w:lang w:eastAsia="en-US"/>
        </w:rPr>
        <w:t>W przypadku Wykonawców wspólnie składających ofertę dokument składa ten z</w:t>
      </w:r>
      <w:r w:rsidR="00EC4902" w:rsidRPr="0063413D">
        <w:rPr>
          <w:rFonts w:eastAsiaTheme="minorHAnsi"/>
          <w:i/>
          <w:iCs/>
          <w:color w:val="000000"/>
          <w:sz w:val="22"/>
          <w:szCs w:val="22"/>
          <w:lang w:eastAsia="en-US"/>
        </w:rPr>
        <w:t xml:space="preserve"> </w:t>
      </w:r>
      <w:r w:rsidRPr="0063413D">
        <w:rPr>
          <w:rFonts w:eastAsiaTheme="minorHAnsi"/>
          <w:i/>
          <w:iCs/>
          <w:color w:val="000000"/>
          <w:sz w:val="22"/>
          <w:szCs w:val="22"/>
          <w:lang w:eastAsia="en-US"/>
        </w:rPr>
        <w:t>Wykonawców, który zrealizuje usługi, do których realizacji te uprawnienia są</w:t>
      </w:r>
      <w:r w:rsidR="00EC4902" w:rsidRPr="0063413D">
        <w:rPr>
          <w:rFonts w:eastAsiaTheme="minorHAnsi"/>
          <w:i/>
          <w:iCs/>
          <w:color w:val="000000"/>
          <w:sz w:val="22"/>
          <w:szCs w:val="22"/>
          <w:lang w:eastAsia="en-US"/>
        </w:rPr>
        <w:t xml:space="preserve"> </w:t>
      </w:r>
      <w:r w:rsidRPr="0063413D">
        <w:rPr>
          <w:rFonts w:eastAsiaTheme="minorHAnsi"/>
          <w:i/>
          <w:iCs/>
          <w:color w:val="000000"/>
          <w:sz w:val="22"/>
          <w:szCs w:val="22"/>
          <w:lang w:eastAsia="en-US"/>
        </w:rPr>
        <w:t>wymagane.</w:t>
      </w:r>
    </w:p>
    <w:p w14:paraId="36CE9B10" w14:textId="54622779"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W przypadku banków zagranicznych w </w:t>
      </w:r>
      <w:r w:rsidRPr="0063413D">
        <w:rPr>
          <w:rFonts w:eastAsiaTheme="minorHAnsi"/>
          <w:color w:val="000000"/>
          <w:sz w:val="22"/>
          <w:szCs w:val="22"/>
          <w:lang w:eastAsia="en-US"/>
        </w:rPr>
        <w:t>rozumieniu ustawy Prawo bankowe, w</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miejsce w/w dokumentów należy przedstawić odpowiedni dokument z kraju </w:t>
      </w:r>
      <w:r w:rsidRPr="0063413D">
        <w:rPr>
          <w:rFonts w:eastAsiaTheme="minorHAnsi"/>
          <w:color w:val="000000"/>
          <w:sz w:val="22"/>
          <w:szCs w:val="22"/>
          <w:lang w:eastAsia="en-US"/>
        </w:rPr>
        <w:t>siedziby</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banku, potwierdzający prawo do prowadzenia działalności bankowej oraz </w:t>
      </w:r>
      <w:r w:rsidRPr="0063413D">
        <w:rPr>
          <w:rFonts w:eastAsiaTheme="minorHAnsi"/>
          <w:color w:val="000000"/>
          <w:sz w:val="22"/>
          <w:szCs w:val="22"/>
          <w:lang w:eastAsia="en-US"/>
        </w:rPr>
        <w:t>zezwolenie</w:t>
      </w:r>
      <w:r w:rsidR="00EC4902"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Komisji Nadzoru Finansowego na </w:t>
      </w:r>
      <w:r w:rsidRPr="0063413D">
        <w:rPr>
          <w:rFonts w:eastAsia="TimesNewRomanPSMT"/>
          <w:color w:val="000000"/>
          <w:sz w:val="22"/>
          <w:szCs w:val="22"/>
          <w:lang w:eastAsia="en-US"/>
        </w:rPr>
        <w:t xml:space="preserve">prowadzenie działalności na </w:t>
      </w:r>
      <w:r w:rsidRPr="0063413D">
        <w:rPr>
          <w:rFonts w:eastAsiaTheme="minorHAnsi"/>
          <w:color w:val="000000"/>
          <w:sz w:val="22"/>
          <w:szCs w:val="22"/>
          <w:lang w:eastAsia="en-US"/>
        </w:rPr>
        <w:t>terytorium</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Rzeczpospolitej Polskiej w formie oddziału. W przypadku instytucji </w:t>
      </w:r>
      <w:r w:rsidRPr="0063413D">
        <w:rPr>
          <w:rFonts w:eastAsiaTheme="minorHAnsi"/>
          <w:color w:val="000000"/>
          <w:sz w:val="22"/>
          <w:szCs w:val="22"/>
          <w:lang w:eastAsia="en-US"/>
        </w:rPr>
        <w:t>kredytowych w</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rozumieniu ustawy Prawo bankowe w miejsce w/w dokumentów należy przedstawić</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odpowiedni dokument z kraju siedziby banku, potwierdzający </w:t>
      </w:r>
      <w:r w:rsidRPr="0063413D">
        <w:rPr>
          <w:rFonts w:eastAsiaTheme="minorHAnsi"/>
          <w:color w:val="000000"/>
          <w:sz w:val="22"/>
          <w:szCs w:val="22"/>
          <w:lang w:eastAsia="en-US"/>
        </w:rPr>
        <w:t>prawo do prowadzenia</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działalności bankowej oraz dowód otrzymania przez Komisję </w:t>
      </w:r>
      <w:r w:rsidRPr="0063413D">
        <w:rPr>
          <w:rFonts w:eastAsiaTheme="minorHAnsi"/>
          <w:color w:val="000000"/>
          <w:sz w:val="22"/>
          <w:szCs w:val="22"/>
          <w:lang w:eastAsia="en-US"/>
        </w:rPr>
        <w:t>Nadzoru Finansowego</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od właściwych władz nadzorczych państwa macierzystego </w:t>
      </w:r>
      <w:r w:rsidRPr="0063413D">
        <w:rPr>
          <w:rFonts w:eastAsiaTheme="minorHAnsi"/>
          <w:color w:val="000000"/>
          <w:sz w:val="22"/>
          <w:szCs w:val="22"/>
          <w:lang w:eastAsia="en-US"/>
        </w:rPr>
        <w:t>stosownego</w:t>
      </w:r>
      <w:r w:rsidR="00EC4902" w:rsidRPr="0063413D">
        <w:rPr>
          <w:rFonts w:eastAsiaTheme="minorHAnsi"/>
          <w:color w:val="000000"/>
          <w:sz w:val="22"/>
          <w:szCs w:val="22"/>
          <w:lang w:eastAsia="en-US"/>
        </w:rPr>
        <w:t xml:space="preserve"> </w:t>
      </w:r>
      <w:r w:rsidRPr="0063413D">
        <w:rPr>
          <w:rFonts w:eastAsiaTheme="minorHAnsi"/>
          <w:color w:val="000000"/>
          <w:sz w:val="22"/>
          <w:szCs w:val="22"/>
          <w:lang w:eastAsia="en-US"/>
        </w:rPr>
        <w:t>zawiadomienia/informacji.</w:t>
      </w:r>
    </w:p>
    <w:p w14:paraId="66ED22A4" w14:textId="5F1FD691" w:rsidR="007B27F1" w:rsidRPr="0063413D" w:rsidRDefault="007B27F1" w:rsidP="007F60C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 celu potwierdzenia braku podstaw wykluczenia Wykonawcy z udział</w:t>
      </w:r>
      <w:r w:rsidRPr="0063413D">
        <w:rPr>
          <w:rFonts w:eastAsiaTheme="minorHAnsi"/>
          <w:color w:val="000000"/>
          <w:sz w:val="22"/>
          <w:szCs w:val="22"/>
          <w:lang w:eastAsia="en-US"/>
        </w:rPr>
        <w:t>u w</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postępowaniu:</w:t>
      </w:r>
    </w:p>
    <w:p w14:paraId="2020A14D" w14:textId="30263532"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a) odpisu lub inf</w:t>
      </w:r>
      <w:r w:rsidRPr="0063413D">
        <w:rPr>
          <w:rFonts w:eastAsia="TimesNewRomanPSMT"/>
          <w:color w:val="000000"/>
          <w:sz w:val="22"/>
          <w:szCs w:val="22"/>
          <w:lang w:eastAsia="en-US"/>
        </w:rPr>
        <w:t xml:space="preserve">ormacji z Krajowego Rejestru Sądowego lub Centralnej Ewidencji </w:t>
      </w:r>
      <w:r w:rsidRPr="0063413D">
        <w:rPr>
          <w:rFonts w:eastAsiaTheme="minorHAnsi"/>
          <w:color w:val="000000"/>
          <w:sz w:val="22"/>
          <w:szCs w:val="22"/>
          <w:lang w:eastAsia="en-US"/>
        </w:rPr>
        <w:t>i</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Informacji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 xml:space="preserve">o Działalności Gospodarczej, w zakresie art. 109 ust. 1 pkt 4)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sporządzonych nie wcześniej niż 3 miesiące przed jej złożeniem, jeżeli odrębne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przepisy wymagają wpisu do </w:t>
      </w:r>
      <w:r w:rsidRPr="0063413D">
        <w:rPr>
          <w:rFonts w:eastAsiaTheme="minorHAnsi"/>
          <w:color w:val="000000"/>
          <w:sz w:val="22"/>
          <w:szCs w:val="22"/>
          <w:lang w:eastAsia="en-US"/>
        </w:rPr>
        <w:t>rejestru lub ewidencji.</w:t>
      </w:r>
      <w:r w:rsidR="00EC4902" w:rsidRPr="0063413D">
        <w:rPr>
          <w:rFonts w:eastAsiaTheme="minorHAnsi"/>
          <w:color w:val="000000"/>
          <w:sz w:val="22"/>
          <w:szCs w:val="22"/>
          <w:lang w:eastAsia="en-US"/>
        </w:rPr>
        <w:t xml:space="preserve"> </w:t>
      </w:r>
    </w:p>
    <w:p w14:paraId="1E6D3BD2" w14:textId="704D6893" w:rsidR="00EC4902" w:rsidRPr="0063413D" w:rsidRDefault="007B27F1"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imesNewRomanPSMT"/>
          <w:color w:val="000000"/>
          <w:sz w:val="22"/>
          <w:szCs w:val="22"/>
          <w:lang w:eastAsia="en-US"/>
        </w:rPr>
        <w:t>Zamawiający w celu potwierdzenia braku podstaw wykluczenia Wykonawcy z udziału</w:t>
      </w:r>
      <w:r w:rsidR="00EC4902" w:rsidRPr="0063413D">
        <w:rPr>
          <w:rFonts w:eastAsia="TimesNewRomanPSMT"/>
          <w:color w:val="000000"/>
          <w:sz w:val="22"/>
          <w:szCs w:val="22"/>
          <w:lang w:eastAsia="en-US"/>
        </w:rPr>
        <w:t xml:space="preserve">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 xml:space="preserve">w postępowaniu na podstawie art. 109 ust. 1 pkt 4)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w:t>
      </w:r>
      <w:r w:rsidRPr="0063413D">
        <w:rPr>
          <w:rFonts w:eastAsiaTheme="minorHAnsi"/>
          <w:color w:val="000000"/>
          <w:sz w:val="22"/>
          <w:szCs w:val="22"/>
          <w:lang w:eastAsia="en-US"/>
        </w:rPr>
        <w:t>skorzysta z</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dokumentów znajdujących się w ogólnodostępnych i bezpłatnych </w:t>
      </w:r>
      <w:r w:rsidRPr="0063413D">
        <w:rPr>
          <w:rFonts w:eastAsiaTheme="minorHAnsi"/>
          <w:color w:val="000000"/>
          <w:sz w:val="22"/>
          <w:szCs w:val="22"/>
          <w:lang w:eastAsia="en-US"/>
        </w:rPr>
        <w:t>bazach danych, pod</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warunkiem wskazania przez Wykonawcę w oświadczeniu, o którym mowa w</w:t>
      </w:r>
      <w:r w:rsidR="00EC4902" w:rsidRPr="0063413D">
        <w:rPr>
          <w:rFonts w:eastAsia="TimesNewRomanPSMT"/>
          <w:color w:val="000000"/>
          <w:sz w:val="22"/>
          <w:szCs w:val="22"/>
          <w:lang w:eastAsia="en-US"/>
        </w:rPr>
        <w:t xml:space="preserve"> </w:t>
      </w:r>
      <w:r w:rsidRPr="0063413D">
        <w:rPr>
          <w:rFonts w:eastAsiaTheme="minorHAnsi"/>
          <w:color w:val="000000"/>
          <w:sz w:val="22"/>
          <w:szCs w:val="22"/>
          <w:lang w:eastAsia="en-US"/>
        </w:rPr>
        <w:t>Rozdziale 7 ust. 1 SWZ (</w:t>
      </w:r>
      <w:r w:rsidRPr="0063413D">
        <w:rPr>
          <w:rFonts w:eastAsia="TimesNewRomanPSMT"/>
          <w:color w:val="000000"/>
          <w:sz w:val="22"/>
          <w:szCs w:val="22"/>
          <w:lang w:eastAsia="en-US"/>
        </w:rPr>
        <w:t>Załącznik nr 3 do SWZ</w:t>
      </w:r>
      <w:r w:rsidRPr="0063413D">
        <w:rPr>
          <w:rFonts w:eastAsiaTheme="minorHAnsi"/>
          <w:color w:val="000000"/>
          <w:sz w:val="22"/>
          <w:szCs w:val="22"/>
          <w:lang w:eastAsia="en-US"/>
        </w:rPr>
        <w:t xml:space="preserve">), danych </w:t>
      </w:r>
      <w:r w:rsidRPr="0063413D">
        <w:rPr>
          <w:rFonts w:eastAsia="TimesNewRomanPSMT"/>
          <w:color w:val="000000"/>
          <w:sz w:val="22"/>
          <w:szCs w:val="22"/>
          <w:lang w:eastAsia="en-US"/>
        </w:rPr>
        <w:t>umożliwiających dostęp do</w:t>
      </w:r>
      <w:r w:rsidR="00EC4902" w:rsidRPr="0063413D">
        <w:rPr>
          <w:rFonts w:eastAsia="TimesNewRomanPSMT"/>
          <w:color w:val="000000"/>
          <w:sz w:val="22"/>
          <w:szCs w:val="22"/>
          <w:lang w:eastAsia="en-US"/>
        </w:rPr>
        <w:t xml:space="preserve"> </w:t>
      </w:r>
      <w:r w:rsidR="007F60C4">
        <w:rPr>
          <w:rFonts w:eastAsia="TimesNewRomanPSMT"/>
          <w:color w:val="000000"/>
          <w:sz w:val="22"/>
          <w:szCs w:val="22"/>
          <w:lang w:eastAsia="en-US"/>
        </w:rPr>
        <w:t>tych dokumentów.</w:t>
      </w:r>
    </w:p>
    <w:p w14:paraId="18841D79" w14:textId="77777777" w:rsidR="007F60C4" w:rsidRDefault="007B27F1" w:rsidP="007F60C4">
      <w:pPr>
        <w:autoSpaceDE w:val="0"/>
        <w:autoSpaceDN w:val="0"/>
        <w:adjustRightInd w:val="0"/>
        <w:spacing w:line="276" w:lineRule="auto"/>
        <w:ind w:left="-142"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 xml:space="preserve">Jeżeli jest to niezbędne do zapewnienia odpowiedniego przebiegu postępowania </w:t>
      </w:r>
      <w:r w:rsidRPr="0063413D">
        <w:rPr>
          <w:rFonts w:eastAsiaTheme="minorHAnsi"/>
          <w:color w:val="000000"/>
          <w:sz w:val="22"/>
          <w:szCs w:val="22"/>
          <w:lang w:eastAsia="en-US"/>
        </w:rPr>
        <w:t>o udzielenie</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zamówienia, Zamawiający może na każdym etapie postępowania, w tym na etapie składania</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ofert podlegających negocjacjom lub niezwłocznie po ich złożeniu, wezwać Wykonawców do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złożenia wszystkich lub niektórych podmiotowych środków dowodowych, jeżeli wymagał ich</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złożenia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w ogłoszeniu o zamówieniu lub dokumentach zamówienia, aktualnych na dzień ich</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złożenia.</w:t>
      </w:r>
    </w:p>
    <w:p w14:paraId="5D420C0C" w14:textId="77777777" w:rsidR="007F60C4" w:rsidRDefault="007F60C4" w:rsidP="007F60C4">
      <w:pPr>
        <w:autoSpaceDE w:val="0"/>
        <w:autoSpaceDN w:val="0"/>
        <w:adjustRightInd w:val="0"/>
        <w:spacing w:line="276" w:lineRule="auto"/>
        <w:ind w:left="-142" w:hanging="284"/>
        <w:jc w:val="both"/>
        <w:rPr>
          <w:rFonts w:eastAsia="TimesNewRomanPSMT"/>
          <w:color w:val="000000"/>
          <w:sz w:val="22"/>
          <w:szCs w:val="22"/>
          <w:lang w:eastAsia="en-US"/>
        </w:rPr>
      </w:pPr>
      <w:r>
        <w:rPr>
          <w:rFonts w:eastAsia="TimesNewRomanPSMT"/>
          <w:color w:val="000000"/>
          <w:sz w:val="22"/>
          <w:szCs w:val="22"/>
          <w:lang w:eastAsia="en-US"/>
        </w:rPr>
        <w:t xml:space="preserve">8. </w:t>
      </w:r>
      <w:r w:rsidR="007B27F1" w:rsidRPr="0063413D">
        <w:rPr>
          <w:rFonts w:eastAsia="TimesNewRomanPSMT"/>
          <w:color w:val="000000"/>
          <w:sz w:val="22"/>
          <w:szCs w:val="22"/>
          <w:lang w:eastAsia="en-US"/>
        </w:rPr>
        <w:t>Jeżeli zachodzą uzasadnione podstawy do uznania, że złożone uprzednio podmiotowe środki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dowodowe nie są już aktualne, Zamawiający może w każdym czasie wezwać Wykonawcę lub</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Wykonawców do złożenia wszystkich lub niektórych podmiotowych środków dowodowych,</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aktua</w:t>
      </w:r>
      <w:r>
        <w:rPr>
          <w:rFonts w:eastAsia="TimesNewRomanPSMT"/>
          <w:color w:val="000000"/>
          <w:sz w:val="22"/>
          <w:szCs w:val="22"/>
          <w:lang w:eastAsia="en-US"/>
        </w:rPr>
        <w:t>lnych na dzień ich złożenia.</w:t>
      </w:r>
    </w:p>
    <w:p w14:paraId="69A00BE7" w14:textId="77777777" w:rsidR="007F60C4" w:rsidRDefault="007F60C4" w:rsidP="007F60C4">
      <w:pPr>
        <w:autoSpaceDE w:val="0"/>
        <w:autoSpaceDN w:val="0"/>
        <w:adjustRightInd w:val="0"/>
        <w:spacing w:line="276" w:lineRule="auto"/>
        <w:ind w:left="-142" w:hanging="284"/>
        <w:jc w:val="both"/>
        <w:rPr>
          <w:rFonts w:eastAsia="TimesNewRomanPSMT"/>
          <w:color w:val="000000"/>
          <w:sz w:val="22"/>
          <w:szCs w:val="22"/>
          <w:lang w:eastAsia="en-US"/>
        </w:rPr>
      </w:pPr>
      <w:r>
        <w:rPr>
          <w:rFonts w:eastAsia="TimesNewRomanPSMT"/>
          <w:color w:val="000000"/>
          <w:sz w:val="22"/>
          <w:szCs w:val="22"/>
          <w:lang w:eastAsia="en-US"/>
        </w:rPr>
        <w:t xml:space="preserve">9. </w:t>
      </w:r>
      <w:r w:rsidR="007B27F1" w:rsidRPr="0063413D">
        <w:rPr>
          <w:rFonts w:eastAsia="TimesNewRomanPSMT"/>
          <w:color w:val="000000"/>
          <w:sz w:val="22"/>
          <w:szCs w:val="22"/>
          <w:lang w:eastAsia="en-US"/>
        </w:rPr>
        <w:t xml:space="preserve">Zamawiający nie wzywa do złożenia podmiotowych środków dowodowych, jeżeli może </w:t>
      </w:r>
      <w:r w:rsidR="007B27F1" w:rsidRPr="0063413D">
        <w:rPr>
          <w:rFonts w:eastAsiaTheme="minorHAnsi"/>
          <w:color w:val="000000"/>
          <w:sz w:val="22"/>
          <w:szCs w:val="22"/>
          <w:lang w:eastAsia="en-US"/>
        </w:rPr>
        <w:t>je</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uzyskać za pomocą bezpłatnych i ogólnodostępnych baz danych, w szczególności rejestrów</w:t>
      </w:r>
      <w:r w:rsidR="00EC4902" w:rsidRPr="0063413D">
        <w:rPr>
          <w:rFonts w:eastAsia="TimesNewRomanPSMT"/>
          <w:color w:val="000000"/>
          <w:sz w:val="22"/>
          <w:szCs w:val="22"/>
          <w:lang w:eastAsia="en-US"/>
        </w:rPr>
        <w:t xml:space="preserve"> </w:t>
      </w:r>
      <w:r w:rsidR="007B27F1" w:rsidRPr="0063413D">
        <w:rPr>
          <w:rFonts w:eastAsiaTheme="minorHAnsi"/>
          <w:color w:val="000000"/>
          <w:sz w:val="22"/>
          <w:szCs w:val="22"/>
          <w:lang w:eastAsia="en-US"/>
        </w:rPr>
        <w:t xml:space="preserve">publicznych </w:t>
      </w:r>
      <w:r w:rsidR="00EC4902" w:rsidRPr="0063413D">
        <w:rPr>
          <w:rFonts w:eastAsiaTheme="minorHAnsi"/>
          <w:color w:val="000000"/>
          <w:sz w:val="22"/>
          <w:szCs w:val="22"/>
          <w:lang w:eastAsia="en-US"/>
        </w:rPr>
        <w:br/>
      </w:r>
      <w:r w:rsidR="007B27F1" w:rsidRPr="0063413D">
        <w:rPr>
          <w:rFonts w:eastAsiaTheme="minorHAnsi"/>
          <w:color w:val="000000"/>
          <w:sz w:val="22"/>
          <w:szCs w:val="22"/>
          <w:lang w:eastAsia="en-US"/>
        </w:rPr>
        <w:t xml:space="preserve">w rozumieniu ustawy z dnia 17 lutego 2005 r. o informatyzacji </w:t>
      </w:r>
      <w:r w:rsidR="007B27F1" w:rsidRPr="0063413D">
        <w:rPr>
          <w:rFonts w:eastAsia="TimesNewRomanPSMT"/>
          <w:color w:val="000000"/>
          <w:sz w:val="22"/>
          <w:szCs w:val="22"/>
          <w:lang w:eastAsia="en-US"/>
        </w:rPr>
        <w:t>działalności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podmiotów realizujących zadania publiczne, o ile Wykonawca wskazał w oświadczeniu, o</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 xml:space="preserve">którym mowa w art. 125 ust. 1 ustawy </w:t>
      </w:r>
      <w:proofErr w:type="spellStart"/>
      <w:r w:rsidR="007B27F1" w:rsidRPr="0063413D">
        <w:rPr>
          <w:rFonts w:eastAsia="TimesNewRomanPSMT"/>
          <w:color w:val="000000"/>
          <w:sz w:val="22"/>
          <w:szCs w:val="22"/>
          <w:lang w:eastAsia="en-US"/>
        </w:rPr>
        <w:t>Pzp</w:t>
      </w:r>
      <w:proofErr w:type="spellEnd"/>
      <w:r w:rsidR="007B27F1" w:rsidRPr="0063413D">
        <w:rPr>
          <w:rFonts w:eastAsia="TimesNewRomanPSMT"/>
          <w:color w:val="000000"/>
          <w:sz w:val="22"/>
          <w:szCs w:val="22"/>
          <w:lang w:eastAsia="en-US"/>
        </w:rPr>
        <w:t>, dane umożliwiające dostęp do tych środków.</w:t>
      </w:r>
      <w:r w:rsidR="00EC4902" w:rsidRPr="0063413D">
        <w:rPr>
          <w:rFonts w:eastAsia="TimesNewRomanPSMT"/>
          <w:color w:val="000000"/>
          <w:sz w:val="22"/>
          <w:szCs w:val="22"/>
          <w:lang w:eastAsia="en-US"/>
        </w:rPr>
        <w:t xml:space="preserve"> </w:t>
      </w:r>
    </w:p>
    <w:p w14:paraId="67546724" w14:textId="77777777" w:rsidR="007F60C4" w:rsidRDefault="007F60C4" w:rsidP="007F60C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10. </w:t>
      </w:r>
      <w:r w:rsidR="007B27F1" w:rsidRPr="0063413D">
        <w:rPr>
          <w:rFonts w:eastAsia="TimesNewRomanPSMT"/>
          <w:color w:val="000000"/>
          <w:sz w:val="22"/>
          <w:szCs w:val="22"/>
          <w:lang w:eastAsia="en-US"/>
        </w:rPr>
        <w:t>Wykonawca nie jest zobowiązany do złożenia podmiotowych środków dowodowych, które</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 xml:space="preserve">Zamawiający posiada, jeżeli Wykonawca wskaże te środki oraz potwierdzi ich prawidłowość </w:t>
      </w:r>
      <w:r w:rsidR="00D54B9D" w:rsidRPr="0063413D">
        <w:rPr>
          <w:rFonts w:eastAsia="TimesNewRomanPSMT"/>
          <w:color w:val="000000"/>
          <w:sz w:val="22"/>
          <w:szCs w:val="22"/>
          <w:lang w:eastAsia="en-US"/>
        </w:rPr>
        <w:br/>
      </w:r>
      <w:r w:rsidR="007B27F1" w:rsidRPr="0063413D">
        <w:rPr>
          <w:rFonts w:eastAsia="TimesNewRomanPSMT"/>
          <w:color w:val="000000"/>
          <w:sz w:val="22"/>
          <w:szCs w:val="22"/>
          <w:lang w:eastAsia="en-US"/>
        </w:rPr>
        <w:t>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aktualność.</w:t>
      </w:r>
    </w:p>
    <w:p w14:paraId="47299290" w14:textId="7752606A" w:rsidR="007B27F1" w:rsidRPr="0063413D" w:rsidRDefault="007F60C4" w:rsidP="007F60C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11. </w:t>
      </w:r>
      <w:r w:rsidR="007B27F1" w:rsidRPr="0063413D">
        <w:rPr>
          <w:rFonts w:eastAsia="TimesNewRomanPSMT"/>
          <w:color w:val="000000"/>
          <w:sz w:val="22"/>
          <w:szCs w:val="22"/>
          <w:lang w:eastAsia="en-US"/>
        </w:rPr>
        <w:t xml:space="preserve">Jeżeli w dokumentach składanych w celu potwierdzenia spełniania warunków udziału </w:t>
      </w:r>
      <w:r w:rsidR="00D54B9D" w:rsidRPr="0063413D">
        <w:rPr>
          <w:rFonts w:eastAsia="TimesNewRomanPSMT"/>
          <w:color w:val="000000"/>
          <w:sz w:val="22"/>
          <w:szCs w:val="22"/>
          <w:lang w:eastAsia="en-US"/>
        </w:rPr>
        <w:br/>
      </w:r>
      <w:r w:rsidR="007B27F1" w:rsidRPr="0063413D">
        <w:rPr>
          <w:rFonts w:eastAsiaTheme="minorHAnsi"/>
          <w:color w:val="000000"/>
          <w:sz w:val="22"/>
          <w:szCs w:val="22"/>
          <w:lang w:eastAsia="en-US"/>
        </w:rPr>
        <w:t>w</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postępowaniu, kwoty będą wyrażane w walucie obcej, kwoty te zostaną przeliczone </w:t>
      </w:r>
      <w:r w:rsidR="007B27F1" w:rsidRPr="0063413D">
        <w:rPr>
          <w:rFonts w:eastAsiaTheme="minorHAnsi"/>
          <w:color w:val="000000"/>
          <w:sz w:val="22"/>
          <w:szCs w:val="22"/>
          <w:lang w:eastAsia="en-US"/>
        </w:rPr>
        <w:t>na PLN</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wg średniego kursu PLN w stosunku do walut obcych ogłaszanego przez </w:t>
      </w:r>
      <w:r w:rsidR="007B27F1" w:rsidRPr="0063413D">
        <w:rPr>
          <w:rFonts w:eastAsiaTheme="minorHAnsi"/>
          <w:color w:val="000000"/>
          <w:sz w:val="22"/>
          <w:szCs w:val="22"/>
          <w:lang w:eastAsia="en-US"/>
        </w:rPr>
        <w:t>Narodowy Bank</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Polski (Tabela A kursów śr</w:t>
      </w:r>
      <w:r w:rsidR="007B27F1" w:rsidRPr="0063413D">
        <w:rPr>
          <w:rFonts w:eastAsiaTheme="minorHAnsi"/>
          <w:color w:val="000000"/>
          <w:sz w:val="22"/>
          <w:szCs w:val="22"/>
          <w:lang w:eastAsia="en-US"/>
        </w:rPr>
        <w:t xml:space="preserve">ednich walut obcych) w dniu zamieszczenia </w:t>
      </w:r>
      <w:r w:rsidR="007B27F1" w:rsidRPr="0063413D">
        <w:rPr>
          <w:rFonts w:eastAsia="TimesNewRomanPSMT"/>
          <w:color w:val="000000"/>
          <w:sz w:val="22"/>
          <w:szCs w:val="22"/>
          <w:lang w:eastAsia="en-US"/>
        </w:rPr>
        <w:t>ogłoszenia w</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Biuletynie Zamówień Publicznych.</w:t>
      </w:r>
    </w:p>
    <w:p w14:paraId="35C642D1" w14:textId="77777777" w:rsidR="00EC4902" w:rsidRPr="0063413D" w:rsidRDefault="00EC4902" w:rsidP="0063413D">
      <w:pPr>
        <w:autoSpaceDE w:val="0"/>
        <w:autoSpaceDN w:val="0"/>
        <w:adjustRightInd w:val="0"/>
        <w:spacing w:line="276" w:lineRule="auto"/>
        <w:jc w:val="both"/>
        <w:rPr>
          <w:rFonts w:eastAsia="TimesNewRomanPSMT"/>
          <w:color w:val="000000"/>
          <w:sz w:val="22"/>
          <w:szCs w:val="22"/>
          <w:lang w:eastAsia="en-US"/>
        </w:rPr>
      </w:pPr>
    </w:p>
    <w:p w14:paraId="65CDFAF0" w14:textId="77777777" w:rsidR="007F60C4" w:rsidRDefault="007B27F1" w:rsidP="007F60C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Zamawiający żąda wskazania przez Wykonawcę, w ofercie, części zamówienia, których</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wykonanie zamierza powierzyć podwykonawcom, oraz podania nazw ewentualnych</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podwykonawców, jeżeli są już znani.</w:t>
      </w:r>
    </w:p>
    <w:p w14:paraId="125CD57A" w14:textId="1B5245A7" w:rsidR="007B27F1" w:rsidRPr="0063413D" w:rsidRDefault="007F60C4" w:rsidP="007F60C4">
      <w:pPr>
        <w:autoSpaceDE w:val="0"/>
        <w:autoSpaceDN w:val="0"/>
        <w:adjustRightInd w:val="0"/>
        <w:spacing w:line="276" w:lineRule="auto"/>
        <w:ind w:hanging="284"/>
        <w:jc w:val="both"/>
        <w:rPr>
          <w:rFonts w:eastAsia="TimesNewRomanPSMT"/>
          <w:color w:val="000000"/>
          <w:sz w:val="22"/>
          <w:szCs w:val="22"/>
          <w:lang w:eastAsia="en-US"/>
        </w:rPr>
      </w:pPr>
      <w:r>
        <w:rPr>
          <w:rFonts w:eastAsia="TimesNewRomanPSMT"/>
          <w:color w:val="000000"/>
          <w:sz w:val="22"/>
          <w:szCs w:val="22"/>
          <w:lang w:eastAsia="en-US"/>
        </w:rPr>
        <w:t xml:space="preserve">13. </w:t>
      </w:r>
      <w:r w:rsidR="007B27F1" w:rsidRPr="0063413D">
        <w:rPr>
          <w:rFonts w:eastAsia="TimesNewRomanPSMT"/>
          <w:color w:val="000000"/>
          <w:sz w:val="22"/>
          <w:szCs w:val="22"/>
          <w:lang w:eastAsia="en-US"/>
        </w:rPr>
        <w:t xml:space="preserve">W celu potwierdzenia, że osoba działająca w imieniu Wykonawcy jest umocowana do </w:t>
      </w:r>
      <w:r w:rsidR="007B27F1" w:rsidRPr="0063413D">
        <w:rPr>
          <w:rFonts w:eastAsiaTheme="minorHAnsi"/>
          <w:color w:val="000000"/>
          <w:sz w:val="22"/>
          <w:szCs w:val="22"/>
          <w:lang w:eastAsia="en-US"/>
        </w:rPr>
        <w:t>jego</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reprezentowania, Zamawiający może żądać od Wykonawcy odpisu lub informacji </w:t>
      </w:r>
      <w:r w:rsidR="007B27F1" w:rsidRPr="0063413D">
        <w:rPr>
          <w:rFonts w:eastAsiaTheme="minorHAnsi"/>
          <w:color w:val="000000"/>
          <w:sz w:val="22"/>
          <w:szCs w:val="22"/>
          <w:lang w:eastAsia="en-US"/>
        </w:rPr>
        <w:t>z</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Krajowego Rejestru Sądowego, Centralnej Ewidencji i Informacji o Działalności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Gospodarczej lub innego właściwego rejestru.</w:t>
      </w:r>
    </w:p>
    <w:p w14:paraId="6C7AC09D" w14:textId="46CBEB27" w:rsidR="007B27F1" w:rsidRPr="0063413D" w:rsidRDefault="007B27F1" w:rsidP="007F60C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 xml:space="preserve">Wykonawca nie jest zobowiązany do złożenia dokumentów, o których mowa </w:t>
      </w:r>
      <w:r w:rsidRPr="0063413D">
        <w:rPr>
          <w:rFonts w:eastAsiaTheme="minorHAnsi"/>
          <w:color w:val="000000"/>
          <w:sz w:val="22"/>
          <w:szCs w:val="22"/>
          <w:lang w:eastAsia="en-US"/>
        </w:rPr>
        <w:t>w</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zdaniu pierwszym, jeżeli Zamawiający może uzyskać za pomocą bezpłatnych </w:t>
      </w:r>
      <w:r w:rsidRPr="0063413D">
        <w:rPr>
          <w:rFonts w:eastAsiaTheme="minorHAnsi"/>
          <w:color w:val="000000"/>
          <w:sz w:val="22"/>
          <w:szCs w:val="22"/>
          <w:lang w:eastAsia="en-US"/>
        </w:rPr>
        <w:t>i</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ogólnodostępnych baz danych, o ile Wykonawca wskazał dane umożliwiające dostęp</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 tych dokumentów.</w:t>
      </w:r>
    </w:p>
    <w:p w14:paraId="797F9AAD" w14:textId="2F9CF1BB" w:rsidR="007B27F1" w:rsidRPr="0063413D" w:rsidRDefault="007B27F1" w:rsidP="007F60C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Jeżeli w imieniu Wykonawcy działa osoba, której umocowanie do jego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reprezentowania nie wynika z dokumentów, o których mowa w zdaniu pierwszym,</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Zamawiający może żądać od Wykonawcy pełnomocnictwa lub </w:t>
      </w:r>
      <w:r w:rsidRPr="0063413D">
        <w:rPr>
          <w:rFonts w:eastAsiaTheme="minorHAnsi"/>
          <w:color w:val="000000"/>
          <w:sz w:val="22"/>
          <w:szCs w:val="22"/>
          <w:lang w:eastAsia="en-US"/>
        </w:rPr>
        <w:t>innego dokumentu</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potwierdzającego umocowanie do reprezentowania Wykonawcy.</w:t>
      </w:r>
    </w:p>
    <w:p w14:paraId="3EE3EBD0" w14:textId="14B4AE1C" w:rsidR="007B27F1" w:rsidRPr="0063413D" w:rsidRDefault="007B27F1" w:rsidP="007F60C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zapis z lit. b) powyżej stosuje się odpowiednio do osoby działającej w imieniu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Wykonawców wspólnie ubiegających się o udzielenie zamówienia publicznego.</w:t>
      </w:r>
    </w:p>
    <w:p w14:paraId="62A89261" w14:textId="77777777" w:rsidR="007F60C4" w:rsidRDefault="007B27F1" w:rsidP="007F60C4">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d) zapis ust. 13 lit. a) i b) s</w:t>
      </w:r>
      <w:r w:rsidRPr="0063413D">
        <w:rPr>
          <w:rFonts w:eastAsia="TimesNewRomanPSMT"/>
          <w:color w:val="000000"/>
          <w:sz w:val="22"/>
          <w:szCs w:val="22"/>
          <w:lang w:eastAsia="en-US"/>
        </w:rPr>
        <w:t>tosuje się odpowiednio do osoby działającej w imieniu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podmiotu udostępniającego zasoby na zasadach określonych w art. 118 ustawy </w:t>
      </w:r>
      <w:proofErr w:type="spellStart"/>
      <w:r w:rsidRPr="0063413D">
        <w:rPr>
          <w:rFonts w:eastAsia="TimesNewRomanPSMT"/>
          <w:color w:val="000000"/>
          <w:sz w:val="22"/>
          <w:szCs w:val="22"/>
          <w:lang w:eastAsia="en-US"/>
        </w:rPr>
        <w:t>Pzp</w:t>
      </w:r>
      <w:proofErr w:type="spellEnd"/>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lub podwykonawcy nie będącego podmiotem udostępniającym zasoby na takich</w:t>
      </w:r>
      <w:r w:rsidR="00EC4902" w:rsidRPr="0063413D">
        <w:rPr>
          <w:rFonts w:eastAsia="TimesNewRomanPSMT"/>
          <w:color w:val="000000"/>
          <w:sz w:val="22"/>
          <w:szCs w:val="22"/>
          <w:lang w:eastAsia="en-US"/>
        </w:rPr>
        <w:t xml:space="preserve"> </w:t>
      </w:r>
      <w:r w:rsidRPr="0063413D">
        <w:rPr>
          <w:rFonts w:eastAsiaTheme="minorHAnsi"/>
          <w:color w:val="000000"/>
          <w:sz w:val="22"/>
          <w:szCs w:val="22"/>
          <w:lang w:eastAsia="en-US"/>
        </w:rPr>
        <w:t>zasadach.</w:t>
      </w:r>
    </w:p>
    <w:p w14:paraId="5D20B65D" w14:textId="6B1EDEDE" w:rsidR="007B27F1" w:rsidRPr="007F60C4" w:rsidRDefault="007F60C4" w:rsidP="007F60C4">
      <w:pPr>
        <w:autoSpaceDE w:val="0"/>
        <w:autoSpaceDN w:val="0"/>
        <w:adjustRightInd w:val="0"/>
        <w:spacing w:line="276" w:lineRule="auto"/>
        <w:ind w:left="142" w:hanging="426"/>
        <w:jc w:val="both"/>
        <w:rPr>
          <w:rFonts w:eastAsiaTheme="minorHAnsi"/>
          <w:color w:val="000000"/>
          <w:sz w:val="22"/>
          <w:szCs w:val="22"/>
          <w:lang w:eastAsia="en-US"/>
        </w:rPr>
      </w:pPr>
      <w:r>
        <w:rPr>
          <w:rFonts w:eastAsiaTheme="minorHAnsi"/>
          <w:color w:val="000000"/>
          <w:sz w:val="22"/>
          <w:szCs w:val="22"/>
          <w:lang w:eastAsia="en-US"/>
        </w:rPr>
        <w:t>14.</w:t>
      </w:r>
      <w:r w:rsidR="007B27F1"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W przypadku wskazania przez Wykonawcę dostępności podmiotowych środków</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dowodowych lub dokumentów, o których mowa w ust. 13 powyżej, pod określonymi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adresami internetowymi ogólnodostępnych i bezpłatnych baz danych, Zamawiający może</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żądać od Wykonawcy przedstawienia tłumaczenia na język polski pob</w:t>
      </w:r>
      <w:r w:rsidR="007B27F1" w:rsidRPr="0063413D">
        <w:rPr>
          <w:rFonts w:eastAsiaTheme="minorHAnsi"/>
          <w:color w:val="000000"/>
          <w:sz w:val="22"/>
          <w:szCs w:val="22"/>
          <w:lang w:eastAsia="en-US"/>
        </w:rPr>
        <w:t>ranych samodzielnie</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przez Zamawiającego podmiotowych środków dowodowych lub dokumentów.</w:t>
      </w:r>
    </w:p>
    <w:p w14:paraId="0534C077" w14:textId="77777777" w:rsidR="00EC4902" w:rsidRPr="0063413D" w:rsidRDefault="00EC4902" w:rsidP="0063413D">
      <w:pPr>
        <w:autoSpaceDE w:val="0"/>
        <w:autoSpaceDN w:val="0"/>
        <w:adjustRightInd w:val="0"/>
        <w:spacing w:line="276" w:lineRule="auto"/>
        <w:jc w:val="both"/>
        <w:rPr>
          <w:rFonts w:eastAsia="TimesNewRomanPSMT"/>
          <w:color w:val="000000"/>
          <w:sz w:val="22"/>
          <w:szCs w:val="22"/>
          <w:lang w:eastAsia="en-US"/>
        </w:rPr>
      </w:pPr>
    </w:p>
    <w:p w14:paraId="4B00E9F2" w14:textId="77777777" w:rsidR="007B27F1" w:rsidRPr="0063413D" w:rsidRDefault="007B27F1" w:rsidP="008719EC">
      <w:pPr>
        <w:autoSpaceDE w:val="0"/>
        <w:autoSpaceDN w:val="0"/>
        <w:adjustRightInd w:val="0"/>
        <w:spacing w:line="276" w:lineRule="auto"/>
        <w:ind w:hanging="284"/>
        <w:jc w:val="both"/>
        <w:rPr>
          <w:rFonts w:eastAsiaTheme="minorHAnsi"/>
          <w:b/>
          <w:bCs/>
          <w:color w:val="000000"/>
          <w:sz w:val="22"/>
          <w:szCs w:val="22"/>
          <w:lang w:eastAsia="en-US"/>
        </w:rPr>
      </w:pPr>
      <w:r w:rsidRPr="0063413D">
        <w:rPr>
          <w:rFonts w:eastAsiaTheme="minorHAnsi"/>
          <w:color w:val="000000"/>
          <w:sz w:val="22"/>
          <w:szCs w:val="22"/>
          <w:lang w:eastAsia="en-US"/>
        </w:rPr>
        <w:t xml:space="preserve">15. </w:t>
      </w:r>
      <w:r w:rsidRPr="0063413D">
        <w:rPr>
          <w:rFonts w:eastAsiaTheme="minorHAnsi"/>
          <w:b/>
          <w:bCs/>
          <w:color w:val="000000"/>
          <w:sz w:val="22"/>
          <w:szCs w:val="22"/>
          <w:lang w:eastAsia="en-US"/>
        </w:rPr>
        <w:t>Dokumenty podmiotów zagranicznych:</w:t>
      </w:r>
    </w:p>
    <w:p w14:paraId="51447803" w14:textId="095893C0" w:rsidR="007B27F1" w:rsidRPr="008719EC" w:rsidRDefault="007B27F1" w:rsidP="008719EC">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Jeżeli Wykonawca ma siedzibę lub miejsce zamieszkania poza granicami</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Rzeczypospolitej Polskiej, zamiast dokumentów, o których mowa w </w:t>
      </w:r>
      <w:r w:rsidRPr="0063413D">
        <w:rPr>
          <w:rFonts w:eastAsiaTheme="minorHAnsi"/>
          <w:color w:val="000000"/>
          <w:sz w:val="22"/>
          <w:szCs w:val="22"/>
          <w:lang w:eastAsia="en-US"/>
        </w:rPr>
        <w:t>Rozdziale 7 ust. 6 pkt</w:t>
      </w:r>
      <w:r w:rsidR="008719EC">
        <w:rPr>
          <w:rFonts w:eastAsiaTheme="minorHAnsi"/>
          <w:color w:val="000000"/>
          <w:sz w:val="22"/>
          <w:szCs w:val="22"/>
          <w:lang w:eastAsia="en-US"/>
        </w:rPr>
        <w:t xml:space="preserve">. </w:t>
      </w:r>
      <w:r w:rsidRPr="0063413D">
        <w:rPr>
          <w:rFonts w:eastAsiaTheme="minorHAnsi"/>
          <w:color w:val="000000"/>
          <w:sz w:val="22"/>
          <w:szCs w:val="22"/>
          <w:lang w:eastAsia="en-US"/>
        </w:rPr>
        <w:t>3) lit. a) SWZ:</w:t>
      </w:r>
    </w:p>
    <w:p w14:paraId="4A6DFE3B" w14:textId="4F7420CE" w:rsidR="007B27F1" w:rsidRPr="0063413D" w:rsidRDefault="007B27F1" w:rsidP="008719EC">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składa dokument lub dokumenty wystawione w kraju, w którym Wykonawca ma</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siedzibę lub miejsce zamieszkania, potwierdzające odpowiednio, że:</w:t>
      </w:r>
    </w:p>
    <w:p w14:paraId="105D5C8C" w14:textId="55C6A2F7" w:rsidR="007B27F1" w:rsidRPr="0063413D" w:rsidRDefault="00EC4902" w:rsidP="008719EC">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SymbolMT"/>
          <w:color w:val="000000"/>
          <w:sz w:val="22"/>
          <w:szCs w:val="22"/>
          <w:lang w:eastAsia="en-US"/>
        </w:rPr>
        <w:t>-</w:t>
      </w:r>
      <w:r w:rsidR="007B27F1" w:rsidRPr="0063413D">
        <w:rPr>
          <w:rFonts w:eastAsia="SymbolMT"/>
          <w:color w:val="000000"/>
          <w:sz w:val="22"/>
          <w:szCs w:val="22"/>
          <w:lang w:eastAsia="en-US"/>
        </w:rPr>
        <w:t xml:space="preserve"> </w:t>
      </w:r>
      <w:r w:rsidR="007B27F1" w:rsidRPr="0063413D">
        <w:rPr>
          <w:rFonts w:eastAsia="TimesNewRomanPSMT"/>
          <w:color w:val="000000"/>
          <w:sz w:val="22"/>
          <w:szCs w:val="22"/>
          <w:lang w:eastAsia="en-US"/>
        </w:rPr>
        <w:t>nie otwarto jego likwidacji, nie ogłoszono upadłości, jego aktywami nie zarząd</w:t>
      </w:r>
      <w:r w:rsidR="007B27F1" w:rsidRPr="0063413D">
        <w:rPr>
          <w:rFonts w:eastAsiaTheme="minorHAnsi"/>
          <w:color w:val="000000"/>
          <w:sz w:val="22"/>
          <w:szCs w:val="22"/>
          <w:lang w:eastAsia="en-US"/>
        </w:rPr>
        <w:t>za</w:t>
      </w:r>
      <w:r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likwidator lub sąd, nie zawarł układu z wierzycielami, jego działalność gospodarcza</w:t>
      </w:r>
      <w:r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nie jest zawieszona ani nie znajduje się on w innej tego rodzaju sytuacji wynikającej z</w:t>
      </w:r>
      <w:r w:rsidRPr="0063413D">
        <w:rPr>
          <w:rFonts w:eastAsia="TimesNewRomanPSMT"/>
          <w:color w:val="000000"/>
          <w:sz w:val="22"/>
          <w:szCs w:val="22"/>
          <w:lang w:eastAsia="en-US"/>
        </w:rPr>
        <w:t xml:space="preserve"> </w:t>
      </w:r>
      <w:r w:rsidR="007B27F1" w:rsidRPr="0063413D">
        <w:rPr>
          <w:rFonts w:eastAsiaTheme="minorHAnsi"/>
          <w:color w:val="000000"/>
          <w:sz w:val="22"/>
          <w:szCs w:val="22"/>
          <w:lang w:eastAsia="en-US"/>
        </w:rPr>
        <w:t xml:space="preserve">podobnej procedury przewidzianej </w:t>
      </w:r>
      <w:r w:rsidR="007B27F1" w:rsidRPr="0063413D">
        <w:rPr>
          <w:rFonts w:eastAsia="TimesNewRomanPSMT"/>
          <w:color w:val="000000"/>
          <w:sz w:val="22"/>
          <w:szCs w:val="22"/>
          <w:lang w:eastAsia="en-US"/>
        </w:rPr>
        <w:t>w przepisach miejsca wszczęcia tej procedury–</w:t>
      </w:r>
      <w:r w:rsidRPr="0063413D">
        <w:rPr>
          <w:rFonts w:eastAsia="TimesNewRomanPSMT"/>
          <w:color w:val="000000"/>
          <w:sz w:val="22"/>
          <w:szCs w:val="22"/>
          <w:lang w:eastAsia="en-US"/>
        </w:rPr>
        <w:t xml:space="preserve"> </w:t>
      </w:r>
      <w:r w:rsidR="007B27F1" w:rsidRPr="0063413D">
        <w:rPr>
          <w:rFonts w:eastAsiaTheme="minorHAnsi"/>
          <w:color w:val="000000"/>
          <w:sz w:val="22"/>
          <w:szCs w:val="22"/>
          <w:lang w:eastAsia="en-US"/>
        </w:rPr>
        <w:t>wy</w:t>
      </w:r>
      <w:r w:rsidR="007B27F1" w:rsidRPr="0063413D">
        <w:rPr>
          <w:rFonts w:eastAsia="TimesNewRomanPSMT"/>
          <w:color w:val="000000"/>
          <w:sz w:val="22"/>
          <w:szCs w:val="22"/>
          <w:lang w:eastAsia="en-US"/>
        </w:rPr>
        <w:t>stawione nie wcześniej niż 3 miesięcy przed ich złożeniem.</w:t>
      </w:r>
    </w:p>
    <w:p w14:paraId="388A57CE" w14:textId="72AD7F59" w:rsidR="007B27F1" w:rsidRPr="0063413D" w:rsidRDefault="007B27F1" w:rsidP="008719EC">
      <w:pPr>
        <w:autoSpaceDE w:val="0"/>
        <w:autoSpaceDN w:val="0"/>
        <w:adjustRightInd w:val="0"/>
        <w:spacing w:line="276" w:lineRule="auto"/>
        <w:ind w:left="142" w:hanging="142"/>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Jeżeli w kraju, w którym Wykonawca ma siedzibę lub miejsce zamieszkania, nie </w:t>
      </w:r>
      <w:r w:rsidRPr="0063413D">
        <w:rPr>
          <w:rFonts w:eastAsiaTheme="minorHAnsi"/>
          <w:color w:val="000000"/>
          <w:sz w:val="22"/>
          <w:szCs w:val="22"/>
          <w:lang w:eastAsia="en-US"/>
        </w:rPr>
        <w:t>wydaje</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się dokumentów, o których mowa w ust. 15 pkt. 1) lit. a), lub gdy </w:t>
      </w:r>
      <w:r w:rsidRPr="0063413D">
        <w:rPr>
          <w:rFonts w:eastAsiaTheme="minorHAnsi"/>
          <w:color w:val="000000"/>
          <w:sz w:val="22"/>
          <w:szCs w:val="22"/>
          <w:lang w:eastAsia="en-US"/>
        </w:rPr>
        <w:t>dokumenty te nie</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odnoszą się do wszystkich przypadków, o których mowa w art. 108 </w:t>
      </w:r>
      <w:r w:rsidRPr="0063413D">
        <w:rPr>
          <w:rFonts w:eastAsiaTheme="minorHAnsi"/>
          <w:color w:val="000000"/>
          <w:sz w:val="22"/>
          <w:szCs w:val="22"/>
          <w:lang w:eastAsia="en-US"/>
        </w:rPr>
        <w:t>ust.1 pkt 1, 2 i 4, art.</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109 ust.1 pkt 1, 2 lit a i b oraz pkt 3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zastępuje się je </w:t>
      </w:r>
      <w:r w:rsidRPr="0063413D">
        <w:rPr>
          <w:rFonts w:eastAsiaTheme="minorHAnsi"/>
          <w:color w:val="000000"/>
          <w:sz w:val="22"/>
          <w:szCs w:val="22"/>
          <w:lang w:eastAsia="en-US"/>
        </w:rPr>
        <w:t xml:space="preserve">odpowiednio w </w:t>
      </w:r>
      <w:r w:rsidRPr="0063413D">
        <w:rPr>
          <w:rFonts w:eastAsia="TimesNewRomanPSMT"/>
          <w:color w:val="000000"/>
          <w:sz w:val="22"/>
          <w:szCs w:val="22"/>
          <w:lang w:eastAsia="en-US"/>
        </w:rPr>
        <w:t>całości</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lub części dokumentem zawierającym odpowiednio oświadczenie Wykonawcy, ze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wskazaniem osoby albo osób upraw</w:t>
      </w:r>
      <w:r w:rsidRPr="0063413D">
        <w:rPr>
          <w:rFonts w:eastAsiaTheme="minorHAnsi"/>
          <w:color w:val="000000"/>
          <w:sz w:val="22"/>
          <w:szCs w:val="22"/>
          <w:lang w:eastAsia="en-US"/>
        </w:rPr>
        <w:t xml:space="preserve">nionych do jego </w:t>
      </w:r>
      <w:r w:rsidRPr="0063413D">
        <w:rPr>
          <w:rFonts w:eastAsia="TimesNewRomanPSMT"/>
          <w:color w:val="000000"/>
          <w:sz w:val="22"/>
          <w:szCs w:val="22"/>
          <w:lang w:eastAsia="en-US"/>
        </w:rPr>
        <w:t>reprezentacji, lub oświadczenie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osoby, której dokument miał dotyczyć, złożone pod przysięgą, lub, jeżeli w kraju, w</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którym Wykonawca ma siedzibę lub miejsce zamieszkania nie ma przepisów </w:t>
      </w:r>
      <w:r w:rsidR="00D54B9D" w:rsidRPr="0063413D">
        <w:rPr>
          <w:rFonts w:eastAsia="TimesNewRomanPSMT"/>
          <w:color w:val="000000"/>
          <w:sz w:val="22"/>
          <w:szCs w:val="22"/>
          <w:lang w:eastAsia="en-US"/>
        </w:rPr>
        <w:br/>
      </w:r>
      <w:r w:rsidRPr="0063413D">
        <w:rPr>
          <w:rFonts w:eastAsia="TimesNewRomanPSMT"/>
          <w:color w:val="000000"/>
          <w:sz w:val="22"/>
          <w:szCs w:val="22"/>
          <w:lang w:eastAsia="en-US"/>
        </w:rPr>
        <w:t>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oświadczeniu pod przysięgą, złożone przed </w:t>
      </w:r>
      <w:r w:rsidRPr="0063413D">
        <w:rPr>
          <w:rFonts w:eastAsiaTheme="minorHAnsi"/>
          <w:color w:val="000000"/>
          <w:sz w:val="22"/>
          <w:szCs w:val="22"/>
          <w:lang w:eastAsia="en-US"/>
        </w:rPr>
        <w:t>organem s</w:t>
      </w:r>
      <w:r w:rsidRPr="0063413D">
        <w:rPr>
          <w:rFonts w:eastAsia="TimesNewRomanPSMT"/>
          <w:color w:val="000000"/>
          <w:sz w:val="22"/>
          <w:szCs w:val="22"/>
          <w:lang w:eastAsia="en-US"/>
        </w:rPr>
        <w:t>ądowym lub administracyjnym,</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notariuszem, organem samorządu zawodowego lub gospodarczego, właściwym ze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względu na siedzibę lub miejsce </w:t>
      </w:r>
      <w:r w:rsidRPr="0063413D">
        <w:rPr>
          <w:rFonts w:eastAsiaTheme="minorHAnsi"/>
          <w:color w:val="000000"/>
          <w:sz w:val="22"/>
          <w:szCs w:val="22"/>
          <w:lang w:eastAsia="en-US"/>
        </w:rPr>
        <w:t>zamieszkania Wykonawcy.</w:t>
      </w:r>
    </w:p>
    <w:p w14:paraId="690EF09E" w14:textId="330DBA04"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Dokumenty, o których mowa w zdaniach poprzedzających powinny być wystawione </w:t>
      </w:r>
      <w:r w:rsidRPr="0063413D">
        <w:rPr>
          <w:rFonts w:eastAsiaTheme="minorHAnsi"/>
          <w:color w:val="000000"/>
          <w:sz w:val="22"/>
          <w:szCs w:val="22"/>
          <w:lang w:eastAsia="en-US"/>
        </w:rPr>
        <w:t>w</w:t>
      </w:r>
      <w:r w:rsidR="00EC4902" w:rsidRPr="0063413D">
        <w:rPr>
          <w:rFonts w:eastAsiaTheme="minorHAnsi"/>
          <w:color w:val="000000"/>
          <w:sz w:val="22"/>
          <w:szCs w:val="22"/>
          <w:lang w:eastAsia="en-US"/>
        </w:rPr>
        <w:t xml:space="preserve"> </w:t>
      </w:r>
      <w:r w:rsidRPr="0063413D">
        <w:rPr>
          <w:rFonts w:eastAsiaTheme="minorHAnsi"/>
          <w:color w:val="000000"/>
          <w:sz w:val="22"/>
          <w:szCs w:val="22"/>
          <w:lang w:eastAsia="en-US"/>
        </w:rPr>
        <w:t>terminach odpowied</w:t>
      </w:r>
      <w:r w:rsidRPr="0063413D">
        <w:rPr>
          <w:rFonts w:eastAsia="TimesNewRomanPSMT"/>
          <w:color w:val="000000"/>
          <w:sz w:val="22"/>
          <w:szCs w:val="22"/>
          <w:lang w:eastAsia="en-US"/>
        </w:rPr>
        <w:t>nich dla dokumentów wymienionych w ust. 15 pkt. 1) lit. a)</w:t>
      </w:r>
      <w:r w:rsidR="00EC4902" w:rsidRPr="0063413D">
        <w:rPr>
          <w:rFonts w:eastAsia="TimesNewRomanPSMT"/>
          <w:color w:val="000000"/>
          <w:sz w:val="22"/>
          <w:szCs w:val="22"/>
          <w:lang w:eastAsia="en-US"/>
        </w:rPr>
        <w:t xml:space="preserve"> </w:t>
      </w:r>
      <w:r w:rsidRPr="0063413D">
        <w:rPr>
          <w:rFonts w:eastAsiaTheme="minorHAnsi"/>
          <w:color w:val="000000"/>
          <w:sz w:val="22"/>
          <w:szCs w:val="22"/>
          <w:lang w:eastAsia="en-US"/>
        </w:rPr>
        <w:t>R</w:t>
      </w:r>
      <w:r w:rsidRPr="0063413D">
        <w:rPr>
          <w:rFonts w:eastAsia="TimesNewRomanPSMT"/>
          <w:color w:val="000000"/>
          <w:sz w:val="22"/>
          <w:szCs w:val="22"/>
          <w:lang w:eastAsia="en-US"/>
        </w:rPr>
        <w:t xml:space="preserve">ozdziału 7 </w:t>
      </w:r>
      <w:r w:rsidRPr="0063413D">
        <w:rPr>
          <w:rFonts w:eastAsiaTheme="minorHAnsi"/>
          <w:color w:val="000000"/>
          <w:sz w:val="22"/>
          <w:szCs w:val="22"/>
          <w:lang w:eastAsia="en-US"/>
        </w:rPr>
        <w:t>SWZ</w:t>
      </w:r>
      <w:r w:rsidR="00EC4902" w:rsidRPr="0063413D">
        <w:rPr>
          <w:rFonts w:eastAsiaTheme="minorHAnsi"/>
          <w:color w:val="000000"/>
          <w:sz w:val="22"/>
          <w:szCs w:val="22"/>
          <w:lang w:eastAsia="en-US"/>
        </w:rPr>
        <w:t>.</w:t>
      </w:r>
    </w:p>
    <w:p w14:paraId="30A5FB2E" w14:textId="77777777" w:rsidR="00EC4902" w:rsidRPr="0063413D" w:rsidRDefault="00EC4902" w:rsidP="0063413D">
      <w:pPr>
        <w:autoSpaceDE w:val="0"/>
        <w:autoSpaceDN w:val="0"/>
        <w:adjustRightInd w:val="0"/>
        <w:spacing w:line="276" w:lineRule="auto"/>
        <w:jc w:val="both"/>
        <w:rPr>
          <w:rFonts w:eastAsiaTheme="minorHAnsi"/>
          <w:color w:val="000000"/>
          <w:sz w:val="22"/>
          <w:szCs w:val="22"/>
          <w:lang w:eastAsia="en-US"/>
        </w:rPr>
      </w:pPr>
    </w:p>
    <w:p w14:paraId="04790A7A" w14:textId="04FB5C3E" w:rsidR="007B27F1" w:rsidRPr="0063413D" w:rsidRDefault="007B27F1" w:rsidP="008719EC">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16. </w:t>
      </w:r>
      <w:r w:rsidRPr="0063413D">
        <w:rPr>
          <w:rFonts w:eastAsia="TimesNewRomanPSMT"/>
          <w:color w:val="000000"/>
          <w:sz w:val="22"/>
          <w:szCs w:val="22"/>
          <w:lang w:eastAsia="en-US"/>
        </w:rPr>
        <w:t xml:space="preserve">Jeżeli Wykonawca nie złożył oświadczenia, o którym mowa w art. 125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podmiotowych środków dowodowych, innych dokumentów lub oświadczeń składanych </w:t>
      </w:r>
      <w:r w:rsidR="00D54B9D" w:rsidRPr="0063413D">
        <w:rPr>
          <w:rFonts w:eastAsia="TimesNewRomanPSMT"/>
          <w:color w:val="000000"/>
          <w:sz w:val="22"/>
          <w:szCs w:val="22"/>
          <w:lang w:eastAsia="en-US"/>
        </w:rPr>
        <w:br/>
      </w:r>
      <w:r w:rsidRPr="0063413D">
        <w:rPr>
          <w:rFonts w:eastAsiaTheme="minorHAnsi"/>
          <w:color w:val="000000"/>
          <w:sz w:val="22"/>
          <w:szCs w:val="22"/>
          <w:lang w:eastAsia="en-US"/>
        </w:rPr>
        <w:t>w</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postępowaniu lub są one niekompletne lub zawierają błędy, Zamawiający wzywa Wykonawcę</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odpowiednio do ich złożenia, poprawienia lub uzupełnienia w wyznaczonym </w:t>
      </w:r>
      <w:r w:rsidRPr="0063413D">
        <w:rPr>
          <w:rFonts w:eastAsiaTheme="minorHAnsi"/>
          <w:color w:val="000000"/>
          <w:sz w:val="22"/>
          <w:szCs w:val="22"/>
          <w:lang w:eastAsia="en-US"/>
        </w:rPr>
        <w:t>terminie, chyba</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że:</w:t>
      </w:r>
    </w:p>
    <w:p w14:paraId="65B19A6A" w14:textId="0B3ABA9C"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oferta Wykonawcy podlega odrzuceniu bez względu na ich złożenie, uzupełnienie lub</w:t>
      </w:r>
      <w:r w:rsidR="00D54B9D" w:rsidRPr="0063413D">
        <w:rPr>
          <w:rFonts w:eastAsia="TimesNewRomanPSMT"/>
          <w:color w:val="000000"/>
          <w:sz w:val="22"/>
          <w:szCs w:val="22"/>
          <w:lang w:eastAsia="en-US"/>
        </w:rPr>
        <w:t xml:space="preserve"> </w:t>
      </w:r>
      <w:r w:rsidRPr="0063413D">
        <w:rPr>
          <w:rFonts w:eastAsiaTheme="minorHAnsi"/>
          <w:color w:val="000000"/>
          <w:sz w:val="22"/>
          <w:szCs w:val="22"/>
          <w:lang w:eastAsia="en-US"/>
        </w:rPr>
        <w:t>poprawienie lub</w:t>
      </w:r>
      <w:r w:rsidR="00D54B9D" w:rsidRPr="0063413D">
        <w:rPr>
          <w:rFonts w:eastAsiaTheme="minorHAnsi"/>
          <w:color w:val="000000"/>
          <w:sz w:val="22"/>
          <w:szCs w:val="22"/>
          <w:lang w:eastAsia="en-US"/>
        </w:rPr>
        <w:t xml:space="preserve"> </w:t>
      </w:r>
    </w:p>
    <w:p w14:paraId="461D9FC2" w14:textId="5A26EBBA" w:rsidR="00D54B9D" w:rsidRPr="0063413D" w:rsidRDefault="007B27F1"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2) z</w:t>
      </w:r>
      <w:r w:rsidRPr="0063413D">
        <w:rPr>
          <w:rFonts w:eastAsia="TimesNewRomanPSMT"/>
          <w:color w:val="000000"/>
          <w:sz w:val="22"/>
          <w:szCs w:val="22"/>
          <w:lang w:eastAsia="en-US"/>
        </w:rPr>
        <w:t>achodzą przesłanki unieważnienia postępow</w:t>
      </w:r>
      <w:r w:rsidR="008719EC">
        <w:rPr>
          <w:rFonts w:eastAsia="TimesNewRomanPSMT"/>
          <w:color w:val="000000"/>
          <w:sz w:val="22"/>
          <w:szCs w:val="22"/>
          <w:lang w:eastAsia="en-US"/>
        </w:rPr>
        <w:t>ania.</w:t>
      </w:r>
    </w:p>
    <w:p w14:paraId="0D7FB546" w14:textId="6EE662F6" w:rsidR="00D54B9D" w:rsidRPr="0063413D" w:rsidRDefault="007B27F1" w:rsidP="008719EC">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17. </w:t>
      </w:r>
      <w:r w:rsidRPr="0063413D">
        <w:rPr>
          <w:rFonts w:eastAsia="TimesNewRomanPSMT"/>
          <w:color w:val="000000"/>
          <w:sz w:val="22"/>
          <w:szCs w:val="22"/>
          <w:lang w:eastAsia="en-US"/>
        </w:rPr>
        <w:t xml:space="preserve">Wykonawca składa podmiotowe środki dowodowe na wezwanie, o którym mowa w ust. </w:t>
      </w:r>
      <w:r w:rsidRPr="0063413D">
        <w:rPr>
          <w:rFonts w:eastAsiaTheme="minorHAnsi"/>
          <w:color w:val="000000"/>
          <w:sz w:val="22"/>
          <w:szCs w:val="22"/>
          <w:lang w:eastAsia="en-US"/>
        </w:rPr>
        <w:t>16</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powyżej, aktualne na dzień ich złożenia.</w:t>
      </w:r>
    </w:p>
    <w:p w14:paraId="5BAE9DC6" w14:textId="1C58E0B1" w:rsidR="00D54B9D" w:rsidRPr="0063413D" w:rsidRDefault="007B27F1" w:rsidP="008719EC">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18. </w:t>
      </w:r>
      <w:r w:rsidRPr="0063413D">
        <w:rPr>
          <w:rFonts w:eastAsia="TimesNewRomanPSMT"/>
          <w:color w:val="000000"/>
          <w:sz w:val="22"/>
          <w:szCs w:val="22"/>
          <w:lang w:eastAsia="en-US"/>
        </w:rPr>
        <w:t xml:space="preserve">Zamawiający może żądać od Wykonawców wyjaśnień dotyczących treści oświadczenia, </w:t>
      </w:r>
      <w:r w:rsidRPr="0063413D">
        <w:rPr>
          <w:rFonts w:eastAsiaTheme="minorHAnsi"/>
          <w:color w:val="000000"/>
          <w:sz w:val="22"/>
          <w:szCs w:val="22"/>
          <w:lang w:eastAsia="en-US"/>
        </w:rPr>
        <w:t>o</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którym mowa w art. 125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lub złożonych podmiotowych środków</w:t>
      </w:r>
      <w:r w:rsidR="00D54B9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dowodowych lub innych dokumentów lub oświadczeń składanych w postępowaniu.</w:t>
      </w:r>
    </w:p>
    <w:p w14:paraId="7FB26806" w14:textId="329BC224" w:rsidR="00D54B9D" w:rsidRPr="008719EC" w:rsidRDefault="007B27F1" w:rsidP="008719EC">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19. </w:t>
      </w:r>
      <w:r w:rsidRPr="0063413D">
        <w:rPr>
          <w:rFonts w:eastAsia="TimesNewRomanPSMT"/>
          <w:color w:val="000000"/>
          <w:sz w:val="22"/>
          <w:szCs w:val="22"/>
          <w:lang w:eastAsia="en-US"/>
        </w:rPr>
        <w:t xml:space="preserve">Jeżeli złożone przez Wykonawcę oświadczenie, o którym mowa w art. 125 ust. 1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r w:rsidR="00D54B9D"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lub podmiotowe </w:t>
      </w:r>
      <w:r w:rsidRPr="0063413D">
        <w:rPr>
          <w:rFonts w:eastAsia="TimesNewRomanPSMT"/>
          <w:color w:val="000000"/>
          <w:sz w:val="22"/>
          <w:szCs w:val="22"/>
          <w:lang w:eastAsia="en-US"/>
        </w:rPr>
        <w:t>środki dowodowe budzą wątpliwości Zamawiającego, może on zwrócić się</w:t>
      </w:r>
      <w:r w:rsidR="00D54B9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bezpośrednio do podmiotu, który jest w posiadaniu informacji lub dokumentów </w:t>
      </w:r>
      <w:r w:rsidRPr="0063413D">
        <w:rPr>
          <w:rFonts w:eastAsiaTheme="minorHAnsi"/>
          <w:color w:val="000000"/>
          <w:sz w:val="22"/>
          <w:szCs w:val="22"/>
          <w:lang w:eastAsia="en-US"/>
        </w:rPr>
        <w:t>istotnych w</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tym zakresie dla oceny spełniania przez Wykonawcę warunków udziału w postępowaniu, lub</w:t>
      </w:r>
      <w:r w:rsidR="00D54B9D"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braku podstaw wykluczenia, </w:t>
      </w:r>
      <w:r w:rsidR="0063413D">
        <w:rPr>
          <w:rFonts w:eastAsiaTheme="minorHAnsi"/>
          <w:color w:val="000000"/>
          <w:sz w:val="22"/>
          <w:szCs w:val="22"/>
          <w:lang w:eastAsia="en-US"/>
        </w:rPr>
        <w:br/>
      </w:r>
      <w:r w:rsidRPr="0063413D">
        <w:rPr>
          <w:rFonts w:eastAsiaTheme="minorHAnsi"/>
          <w:color w:val="000000"/>
          <w:sz w:val="22"/>
          <w:szCs w:val="22"/>
          <w:lang w:eastAsia="en-US"/>
        </w:rPr>
        <w:t xml:space="preserve">o przedstawienie takich informacji lub </w:t>
      </w:r>
      <w:r w:rsidRPr="0063413D">
        <w:rPr>
          <w:rFonts w:eastAsia="TimesNewRomanPSMT"/>
          <w:color w:val="000000"/>
          <w:sz w:val="22"/>
          <w:szCs w:val="22"/>
          <w:lang w:eastAsia="en-US"/>
        </w:rPr>
        <w:t>dokumentów.</w:t>
      </w:r>
    </w:p>
    <w:p w14:paraId="7EA227DA" w14:textId="69B56580" w:rsidR="00D54B9D" w:rsidRPr="008719EC" w:rsidRDefault="007B27F1" w:rsidP="008719EC">
      <w:pPr>
        <w:autoSpaceDE w:val="0"/>
        <w:autoSpaceDN w:val="0"/>
        <w:adjustRightInd w:val="0"/>
        <w:spacing w:line="276" w:lineRule="auto"/>
        <w:ind w:hanging="284"/>
        <w:jc w:val="both"/>
        <w:rPr>
          <w:rFonts w:eastAsia="TimesNewRomanPSMT"/>
          <w:color w:val="000000" w:themeColor="text1"/>
          <w:sz w:val="22"/>
          <w:szCs w:val="22"/>
          <w:lang w:eastAsia="en-US"/>
        </w:rPr>
      </w:pPr>
      <w:r w:rsidRPr="0063413D">
        <w:rPr>
          <w:rFonts w:eastAsiaTheme="minorHAnsi"/>
          <w:color w:val="000000"/>
          <w:sz w:val="22"/>
          <w:szCs w:val="22"/>
          <w:lang w:eastAsia="en-US"/>
        </w:rPr>
        <w:t xml:space="preserve">20. </w:t>
      </w:r>
      <w:r w:rsidRPr="008719EC">
        <w:rPr>
          <w:rFonts w:eastAsia="TimesNewRomanPSMT"/>
          <w:color w:val="000000" w:themeColor="text1"/>
          <w:sz w:val="22"/>
          <w:szCs w:val="22"/>
          <w:lang w:eastAsia="en-US"/>
        </w:rPr>
        <w:t>Podmiotowe środki dowodowe, o których mowa w niniejszym Rozdziale SWZ przekazuje się</w:t>
      </w:r>
      <w:r w:rsidR="00D54B9D" w:rsidRPr="008719EC">
        <w:rPr>
          <w:rFonts w:eastAsia="TimesNewRomanPSMT"/>
          <w:color w:val="000000" w:themeColor="text1"/>
          <w:sz w:val="22"/>
          <w:szCs w:val="22"/>
          <w:lang w:eastAsia="en-US"/>
        </w:rPr>
        <w:t xml:space="preserve"> </w:t>
      </w:r>
      <w:r w:rsidRPr="008719EC">
        <w:rPr>
          <w:rFonts w:eastAsia="TimesNewRomanPSMT"/>
          <w:color w:val="000000" w:themeColor="text1"/>
          <w:sz w:val="22"/>
          <w:szCs w:val="22"/>
          <w:lang w:eastAsia="en-US"/>
        </w:rPr>
        <w:t>za pośrednictwem Platformy zakupowej dostępnej pod adresem</w:t>
      </w:r>
      <w:r w:rsidR="008719EC" w:rsidRPr="008719EC">
        <w:rPr>
          <w:rFonts w:eastAsia="TimesNewRomanPSMT"/>
          <w:color w:val="000000" w:themeColor="text1"/>
          <w:sz w:val="22"/>
          <w:szCs w:val="22"/>
          <w:lang w:eastAsia="en-US"/>
        </w:rPr>
        <w:t xml:space="preserve"> </w:t>
      </w:r>
      <w:r w:rsidR="008719EC" w:rsidRPr="008719EC">
        <w:rPr>
          <w:rFonts w:eastAsia="TimesNewRomanPSMT"/>
          <w:color w:val="000000" w:themeColor="text1"/>
          <w:sz w:val="22"/>
          <w:szCs w:val="22"/>
          <w:u w:val="single"/>
          <w:lang w:eastAsia="en-US"/>
        </w:rPr>
        <w:t>platformazakupowa.pl</w:t>
      </w:r>
      <w:r w:rsidR="00D54B9D" w:rsidRPr="008719EC">
        <w:rPr>
          <w:rFonts w:eastAsia="TimesNewRomanPSMT"/>
          <w:color w:val="000000" w:themeColor="text1"/>
          <w:sz w:val="22"/>
          <w:szCs w:val="22"/>
          <w:lang w:eastAsia="en-US"/>
        </w:rPr>
        <w:t xml:space="preserve"> </w:t>
      </w:r>
      <w:r w:rsidRPr="008719EC">
        <w:rPr>
          <w:rFonts w:eastAsia="TimesNewRomanPSMT"/>
          <w:color w:val="000000" w:themeColor="text1"/>
          <w:sz w:val="22"/>
          <w:szCs w:val="22"/>
          <w:lang w:eastAsia="en-US"/>
        </w:rPr>
        <w:t>poprzez „Wyślij wiadomość do</w:t>
      </w:r>
      <w:r w:rsidR="00D54B9D" w:rsidRPr="008719EC">
        <w:rPr>
          <w:rFonts w:eastAsia="TimesNewRomanPSMT"/>
          <w:color w:val="000000" w:themeColor="text1"/>
          <w:sz w:val="22"/>
          <w:szCs w:val="22"/>
          <w:lang w:eastAsia="en-US"/>
        </w:rPr>
        <w:t xml:space="preserve"> </w:t>
      </w:r>
      <w:r w:rsidRPr="008719EC">
        <w:rPr>
          <w:rFonts w:eastAsia="TimesNewRomanPSMT"/>
          <w:color w:val="000000" w:themeColor="text1"/>
          <w:sz w:val="22"/>
          <w:szCs w:val="22"/>
          <w:lang w:eastAsia="en-US"/>
        </w:rPr>
        <w:t>zamawiającego”.</w:t>
      </w:r>
    </w:p>
    <w:p w14:paraId="58D89AE0" w14:textId="7EAC9EBF" w:rsidR="007B27F1" w:rsidRPr="0063413D" w:rsidRDefault="007B27F1" w:rsidP="008719EC">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21. </w:t>
      </w:r>
      <w:r w:rsidRPr="0063413D">
        <w:rPr>
          <w:rFonts w:eastAsia="TimesNewRomanPSMT"/>
          <w:color w:val="000000"/>
          <w:sz w:val="22"/>
          <w:szCs w:val="22"/>
          <w:lang w:eastAsia="en-US"/>
        </w:rPr>
        <w:t xml:space="preserve">Szczegółowe zasady dotyczące sposobu sporządzania podmiotowych środków </w:t>
      </w:r>
      <w:r w:rsidRPr="0063413D">
        <w:rPr>
          <w:rFonts w:eastAsiaTheme="minorHAnsi"/>
          <w:color w:val="000000"/>
          <w:sz w:val="22"/>
          <w:szCs w:val="22"/>
          <w:lang w:eastAsia="en-US"/>
        </w:rPr>
        <w:t>dowodowych,</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znajdują się w Rozdziale 8 SWZ.</w:t>
      </w:r>
    </w:p>
    <w:p w14:paraId="07F0449A" w14:textId="702EC6A8" w:rsidR="007B27F1" w:rsidRDefault="007B27F1" w:rsidP="0063413D">
      <w:pPr>
        <w:pStyle w:val="Tekstpodstawowy"/>
        <w:spacing w:line="276" w:lineRule="auto"/>
        <w:outlineLvl w:val="0"/>
        <w:rPr>
          <w:b/>
          <w:bCs/>
          <w:color w:val="FF0000"/>
          <w:sz w:val="22"/>
          <w:szCs w:val="22"/>
        </w:rPr>
      </w:pPr>
    </w:p>
    <w:p w14:paraId="4D881B62" w14:textId="77777777" w:rsidR="008719EC" w:rsidRPr="0063413D" w:rsidRDefault="008719EC" w:rsidP="0063413D">
      <w:pPr>
        <w:pStyle w:val="Tekstpodstawowy"/>
        <w:spacing w:line="276" w:lineRule="auto"/>
        <w:outlineLvl w:val="0"/>
        <w:rPr>
          <w:b/>
          <w:bCs/>
          <w:color w:val="FF0000"/>
          <w:sz w:val="22"/>
          <w:szCs w:val="22"/>
        </w:rPr>
      </w:pPr>
    </w:p>
    <w:p w14:paraId="2522B9B9" w14:textId="59F93391" w:rsidR="00D54B9D" w:rsidRDefault="00D54B9D" w:rsidP="008719EC">
      <w:pPr>
        <w:pStyle w:val="Tekstpodstawowy"/>
        <w:spacing w:line="276" w:lineRule="auto"/>
        <w:ind w:left="426" w:hanging="1419"/>
        <w:outlineLvl w:val="0"/>
        <w:rPr>
          <w:b/>
          <w:bCs/>
          <w:sz w:val="22"/>
          <w:szCs w:val="22"/>
        </w:rPr>
      </w:pPr>
      <w:r w:rsidRPr="0063413D">
        <w:rPr>
          <w:b/>
          <w:bCs/>
          <w:sz w:val="22"/>
          <w:szCs w:val="22"/>
        </w:rPr>
        <w:t>DZIAŁ VIII. SPOSÓB SPORZADZENIA ORAZ PRZEKAZYWANIA DOKUMENTÓW ORAZ OŚWIADCZEŃ</w:t>
      </w:r>
    </w:p>
    <w:p w14:paraId="483C2A20" w14:textId="77777777" w:rsidR="008719EC" w:rsidRPr="0063413D" w:rsidRDefault="008719EC" w:rsidP="008719EC">
      <w:pPr>
        <w:pStyle w:val="Tekstpodstawowy"/>
        <w:spacing w:line="276" w:lineRule="auto"/>
        <w:ind w:left="426" w:hanging="1419"/>
        <w:outlineLvl w:val="0"/>
        <w:rPr>
          <w:b/>
          <w:bCs/>
          <w:sz w:val="22"/>
          <w:szCs w:val="22"/>
        </w:rPr>
      </w:pPr>
    </w:p>
    <w:p w14:paraId="6BFFD8B0" w14:textId="2EB67D05" w:rsidR="00D54B9D" w:rsidRPr="0063413D" w:rsidRDefault="00D54B9D" w:rsidP="008719EC">
      <w:pPr>
        <w:autoSpaceDE w:val="0"/>
        <w:autoSpaceDN w:val="0"/>
        <w:adjustRightInd w:val="0"/>
        <w:spacing w:line="276" w:lineRule="auto"/>
        <w:ind w:hanging="284"/>
        <w:jc w:val="both"/>
        <w:rPr>
          <w:rFonts w:eastAsia="TimesNewRomanPSMT"/>
          <w:sz w:val="22"/>
          <w:szCs w:val="22"/>
          <w:lang w:eastAsia="en-US"/>
        </w:rPr>
      </w:pPr>
      <w:r w:rsidRPr="0063413D">
        <w:rPr>
          <w:rFonts w:eastAsiaTheme="minorHAnsi"/>
          <w:sz w:val="22"/>
          <w:szCs w:val="22"/>
          <w:lang w:eastAsia="en-US"/>
        </w:rPr>
        <w:t xml:space="preserve">1. W zakresie </w:t>
      </w:r>
      <w:r w:rsidRPr="0063413D">
        <w:rPr>
          <w:rFonts w:eastAsia="TimesNewRomanPSMT"/>
          <w:sz w:val="22"/>
          <w:szCs w:val="22"/>
          <w:lang w:eastAsia="en-US"/>
        </w:rPr>
        <w:t xml:space="preserve">nieuregulowanym ustawą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oraz niniejszą SWZ do oświadczeń i dokumentów składanych przez Wykonawcę w postępowaniu zastosowanie mają przepisy Rozporządzenia </w:t>
      </w:r>
      <w:r w:rsidRPr="0063413D">
        <w:rPr>
          <w:rFonts w:eastAsiaTheme="minorHAnsi"/>
          <w:sz w:val="22"/>
          <w:szCs w:val="22"/>
          <w:lang w:eastAsia="en-US"/>
        </w:rPr>
        <w:t xml:space="preserve">Ministra Rozwoju, Pracy i Technologii z dnia 23 grudnia 2020 r. w sprawie podmiotowych </w:t>
      </w:r>
      <w:r w:rsidRPr="0063413D">
        <w:rPr>
          <w:rFonts w:eastAsia="TimesNewRomanPSMT"/>
          <w:sz w:val="22"/>
          <w:szCs w:val="22"/>
          <w:lang w:eastAsia="en-US"/>
        </w:rPr>
        <w:t xml:space="preserve">środków dowodowych oraz innych dokumentów i oświadczeń jakich może żądać zamawiający od wykonawcy oraz Rozporządzenia Prezesa Rady Ministrów z dnia </w:t>
      </w:r>
      <w:r w:rsidRPr="0063413D">
        <w:rPr>
          <w:rFonts w:eastAsiaTheme="minorHAnsi"/>
          <w:sz w:val="22"/>
          <w:szCs w:val="22"/>
          <w:lang w:eastAsia="en-US"/>
        </w:rPr>
        <w:t xml:space="preserve">30 grudnia </w:t>
      </w:r>
      <w:r w:rsidRPr="0063413D">
        <w:rPr>
          <w:rFonts w:eastAsia="TimesNewRomanPSMT"/>
          <w:sz w:val="22"/>
          <w:szCs w:val="22"/>
          <w:lang w:eastAsia="en-US"/>
        </w:rPr>
        <w:t xml:space="preserve">2020 r. w sprawie sposobu sporządzania i przekazywania informacji oraz wymagań technicznych dla dokumentów elektronicznych oraz środków komunikacji </w:t>
      </w:r>
      <w:r w:rsidRPr="0063413D">
        <w:rPr>
          <w:rFonts w:eastAsiaTheme="minorHAnsi"/>
          <w:sz w:val="22"/>
          <w:szCs w:val="22"/>
          <w:lang w:eastAsia="en-US"/>
        </w:rPr>
        <w:t xml:space="preserve">elektronicznej w </w:t>
      </w:r>
      <w:r w:rsidRPr="0063413D">
        <w:rPr>
          <w:rFonts w:eastAsia="TimesNewRomanPSMT"/>
          <w:sz w:val="22"/>
          <w:szCs w:val="22"/>
          <w:lang w:eastAsia="en-US"/>
        </w:rPr>
        <w:t>postępowaniu o udzielenie zamówienia publicznego oraz konkursie.</w:t>
      </w:r>
    </w:p>
    <w:p w14:paraId="3CC73F69" w14:textId="1D5665CB" w:rsidR="00D54B9D" w:rsidRPr="0063413D" w:rsidRDefault="00D54B9D" w:rsidP="008719EC">
      <w:pPr>
        <w:autoSpaceDE w:val="0"/>
        <w:autoSpaceDN w:val="0"/>
        <w:adjustRightInd w:val="0"/>
        <w:spacing w:line="276" w:lineRule="auto"/>
        <w:ind w:hanging="284"/>
        <w:jc w:val="both"/>
        <w:rPr>
          <w:rFonts w:eastAsiaTheme="minorHAnsi"/>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Podmiotowe środki dowodowe, w tym oświadczenie</w:t>
      </w:r>
      <w:r w:rsidRPr="0063413D">
        <w:rPr>
          <w:rFonts w:eastAsiaTheme="minorHAnsi"/>
          <w:sz w:val="22"/>
          <w:szCs w:val="22"/>
          <w:lang w:eastAsia="en-US"/>
        </w:rPr>
        <w:t xml:space="preserve">, </w:t>
      </w:r>
      <w:r w:rsidRPr="0063413D">
        <w:rPr>
          <w:rFonts w:eastAsia="TimesNewRomanPSMT"/>
          <w:sz w:val="22"/>
          <w:szCs w:val="22"/>
          <w:lang w:eastAsia="en-US"/>
        </w:rPr>
        <w:t xml:space="preserve">o którym mowa w art.117 ust. 4 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zobowiązanie podmiotu udostępniającego zasoby, o którym mowa w art. 118 ust. 3 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przedmiotowe środki dowodowe, pełnomocnictwo sporządza się </w:t>
      </w:r>
      <w:r w:rsidRPr="0063413D">
        <w:rPr>
          <w:rFonts w:eastAsiaTheme="minorHAnsi"/>
          <w:sz w:val="22"/>
          <w:szCs w:val="22"/>
          <w:lang w:eastAsia="en-US"/>
        </w:rPr>
        <w:t>w postaci elektronicznej</w:t>
      </w:r>
      <w:r w:rsidRPr="0063413D">
        <w:rPr>
          <w:rFonts w:eastAsia="TimesNewRomanPSMT"/>
          <w:sz w:val="22"/>
          <w:szCs w:val="22"/>
          <w:lang w:eastAsia="en-US"/>
        </w:rPr>
        <w:t xml:space="preserve">, </w:t>
      </w:r>
      <w:r w:rsidRPr="0063413D">
        <w:rPr>
          <w:rFonts w:eastAsia="TimesNewRomanPSMT"/>
          <w:sz w:val="22"/>
          <w:szCs w:val="22"/>
          <w:lang w:eastAsia="en-US"/>
        </w:rPr>
        <w:br/>
        <w:t xml:space="preserve">w formatach danych określonych w Rozporządzeniu Rady Ministrów z dnia </w:t>
      </w:r>
      <w:r w:rsidRPr="0063413D">
        <w:rPr>
          <w:rFonts w:eastAsiaTheme="minorHAnsi"/>
          <w:sz w:val="22"/>
          <w:szCs w:val="22"/>
          <w:lang w:eastAsia="en-US"/>
        </w:rPr>
        <w:t xml:space="preserve">12 kwietnia 2021r. </w:t>
      </w:r>
      <w:r w:rsidRPr="0063413D">
        <w:rPr>
          <w:rFonts w:eastAsiaTheme="minorHAnsi"/>
          <w:sz w:val="22"/>
          <w:szCs w:val="22"/>
          <w:lang w:eastAsia="en-US"/>
        </w:rPr>
        <w:br/>
        <w:t>w sprawie Krajowych Ram Interopera</w:t>
      </w:r>
      <w:r w:rsidRPr="0063413D">
        <w:rPr>
          <w:rFonts w:eastAsia="TimesNewRomanPSMT"/>
          <w:sz w:val="22"/>
          <w:szCs w:val="22"/>
          <w:lang w:eastAsia="en-US"/>
        </w:rPr>
        <w:t xml:space="preserve">cyjności, minimalnych wymagań </w:t>
      </w:r>
      <w:r w:rsidRPr="0063413D">
        <w:rPr>
          <w:rFonts w:eastAsiaTheme="minorHAnsi"/>
          <w:sz w:val="22"/>
          <w:szCs w:val="22"/>
          <w:lang w:eastAsia="en-US"/>
        </w:rPr>
        <w:t xml:space="preserve">dla </w:t>
      </w:r>
      <w:r w:rsidRPr="0063413D">
        <w:rPr>
          <w:rFonts w:eastAsia="TimesNewRomanPSMT"/>
          <w:sz w:val="22"/>
          <w:szCs w:val="22"/>
          <w:lang w:eastAsia="en-US"/>
        </w:rPr>
        <w:t xml:space="preserve">rejestrów publicznych </w:t>
      </w:r>
      <w:r w:rsidRPr="0063413D">
        <w:rPr>
          <w:rFonts w:eastAsia="TimesNewRomanPSMT"/>
          <w:sz w:val="22"/>
          <w:szCs w:val="22"/>
          <w:lang w:eastAsia="en-US"/>
        </w:rPr>
        <w:br/>
        <w:t>i wymiany informacji w postaci elektronicznej oraz minimalnych wymagań dla systemów teleinformatycznych (t.</w:t>
      </w:r>
      <w:r w:rsidR="00EB09DC">
        <w:rPr>
          <w:rFonts w:eastAsia="TimesNewRomanPSMT"/>
          <w:sz w:val="22"/>
          <w:szCs w:val="22"/>
          <w:lang w:eastAsia="en-US"/>
        </w:rPr>
        <w:t xml:space="preserve"> </w:t>
      </w:r>
      <w:r w:rsidRPr="0063413D">
        <w:rPr>
          <w:rFonts w:eastAsia="TimesNewRomanPSMT"/>
          <w:sz w:val="22"/>
          <w:szCs w:val="22"/>
          <w:lang w:eastAsia="en-US"/>
        </w:rPr>
        <w:t>j. Dz. U. 2017</w:t>
      </w:r>
      <w:r w:rsidR="00EB09DC">
        <w:rPr>
          <w:rFonts w:eastAsia="TimesNewRomanPSMT"/>
          <w:sz w:val="22"/>
          <w:szCs w:val="22"/>
          <w:lang w:eastAsia="en-US"/>
        </w:rPr>
        <w:t>r.</w:t>
      </w:r>
      <w:r w:rsidRPr="0063413D">
        <w:rPr>
          <w:rFonts w:eastAsia="TimesNewRomanPSMT"/>
          <w:sz w:val="22"/>
          <w:szCs w:val="22"/>
          <w:lang w:eastAsia="en-US"/>
        </w:rPr>
        <w:t xml:space="preserve">, poz. 2247), z uwzględnieniem </w:t>
      </w:r>
      <w:r w:rsidRPr="0063413D">
        <w:rPr>
          <w:rFonts w:eastAsiaTheme="minorHAnsi"/>
          <w:sz w:val="22"/>
          <w:szCs w:val="22"/>
          <w:lang w:eastAsia="en-US"/>
        </w:rPr>
        <w:t>rodzaju przekazywanych danych.</w:t>
      </w:r>
    </w:p>
    <w:p w14:paraId="7A8ED6BC" w14:textId="77777777" w:rsidR="00D54B9D" w:rsidRPr="0063413D" w:rsidRDefault="00D54B9D" w:rsidP="008719EC">
      <w:pPr>
        <w:autoSpaceDE w:val="0"/>
        <w:autoSpaceDN w:val="0"/>
        <w:adjustRightInd w:val="0"/>
        <w:spacing w:line="276" w:lineRule="auto"/>
        <w:ind w:hanging="284"/>
        <w:jc w:val="both"/>
        <w:rPr>
          <w:rFonts w:eastAsia="TimesNewRomanPSMT"/>
          <w:sz w:val="22"/>
          <w:szCs w:val="22"/>
          <w:lang w:eastAsia="en-US"/>
        </w:rPr>
      </w:pPr>
      <w:r w:rsidRPr="0063413D">
        <w:rPr>
          <w:rFonts w:eastAsiaTheme="minorHAnsi"/>
          <w:sz w:val="22"/>
          <w:szCs w:val="22"/>
          <w:lang w:eastAsia="en-US"/>
        </w:rPr>
        <w:t>3. W przypadku gdy p</w:t>
      </w:r>
      <w:r w:rsidRPr="0063413D">
        <w:rPr>
          <w:rFonts w:eastAsia="TimesNewRomanPSMT"/>
          <w:sz w:val="22"/>
          <w:szCs w:val="22"/>
          <w:lang w:eastAsia="en-US"/>
        </w:rPr>
        <w:t xml:space="preserve">odmiotowe środki dowodowe, przedmiotowe środki dowodowe, inne dokumenty, lub dokumenty potwierdzające umocowanie do reprezentowania odpowiednio Wykonawcy, Wykonawców wspólnie ubiegających się o udzielenie zamówienia </w:t>
      </w:r>
      <w:r w:rsidRPr="0063413D">
        <w:rPr>
          <w:rFonts w:eastAsiaTheme="minorHAnsi"/>
          <w:sz w:val="22"/>
          <w:szCs w:val="22"/>
          <w:lang w:eastAsia="en-US"/>
        </w:rPr>
        <w:t>publicznego,</w:t>
      </w:r>
      <w:r w:rsidRPr="0063413D">
        <w:rPr>
          <w:rFonts w:eastAsia="TimesNewRomanPSMT"/>
          <w:sz w:val="22"/>
          <w:szCs w:val="22"/>
          <w:lang w:eastAsia="en-US"/>
        </w:rPr>
        <w:t xml:space="preserve"> podmiotu udostępniającego zasoby na zasadach określonych w art. 118 </w:t>
      </w:r>
      <w:r w:rsidRPr="0063413D">
        <w:rPr>
          <w:rFonts w:eastAsiaTheme="minorHAnsi"/>
          <w:sz w:val="22"/>
          <w:szCs w:val="22"/>
          <w:lang w:eastAsia="en-US"/>
        </w:rPr>
        <w:t xml:space="preserve">ustawy </w:t>
      </w:r>
      <w:proofErr w:type="spellStart"/>
      <w:r w:rsidRPr="0063413D">
        <w:rPr>
          <w:rFonts w:eastAsiaTheme="minorHAnsi"/>
          <w:sz w:val="22"/>
          <w:szCs w:val="22"/>
          <w:lang w:eastAsia="en-US"/>
        </w:rPr>
        <w:t>Pzp</w:t>
      </w:r>
      <w:proofErr w:type="spellEnd"/>
      <w:r w:rsidRPr="0063413D">
        <w:rPr>
          <w:rFonts w:eastAsiaTheme="minorHAnsi"/>
          <w:sz w:val="22"/>
          <w:szCs w:val="22"/>
          <w:lang w:eastAsia="en-US"/>
        </w:rPr>
        <w:t xml:space="preserve"> lub</w:t>
      </w:r>
      <w:r w:rsidRPr="0063413D">
        <w:rPr>
          <w:rFonts w:eastAsia="TimesNewRomanPSMT"/>
          <w:sz w:val="22"/>
          <w:szCs w:val="22"/>
          <w:lang w:eastAsia="en-US"/>
        </w:rPr>
        <w:t xml:space="preserve"> podwykonawcy niebędącego podmiotem udostępniającym zasoby na takich </w:t>
      </w:r>
      <w:r w:rsidRPr="0063413D">
        <w:rPr>
          <w:rFonts w:eastAsiaTheme="minorHAnsi"/>
          <w:sz w:val="22"/>
          <w:szCs w:val="22"/>
          <w:lang w:eastAsia="en-US"/>
        </w:rPr>
        <w:t>zasadach, zwane</w:t>
      </w:r>
      <w:r w:rsidRPr="0063413D">
        <w:rPr>
          <w:rFonts w:eastAsia="TimesNewRomanPSMT"/>
          <w:sz w:val="22"/>
          <w:szCs w:val="22"/>
          <w:lang w:eastAsia="en-US"/>
        </w:rPr>
        <w:t xml:space="preserve"> dalej „dokumentami potwierdzającymi umocowanie do reprezentowania”, zostały wystawione przez upoważnione podmioty inne niż Wykonawca, Wykonawca wspólnie ubiegający się o udzielenie zamówienia, podmiot udostępniający zasoby </w:t>
      </w:r>
      <w:r w:rsidRPr="0063413D">
        <w:rPr>
          <w:rFonts w:eastAsiaTheme="minorHAnsi"/>
          <w:sz w:val="22"/>
          <w:szCs w:val="22"/>
          <w:lang w:eastAsia="en-US"/>
        </w:rPr>
        <w:t xml:space="preserve">lub podwykonawca, zwane dalej </w:t>
      </w:r>
      <w:r w:rsidRPr="0063413D">
        <w:rPr>
          <w:rFonts w:eastAsia="TimesNewRomanPSMT"/>
          <w:sz w:val="22"/>
          <w:szCs w:val="22"/>
          <w:lang w:eastAsia="en-US"/>
        </w:rPr>
        <w:t xml:space="preserve">„upoważnionymi podmiotami”, jako dokument elektroniczny, przekazuje się ten dokument. </w:t>
      </w:r>
    </w:p>
    <w:p w14:paraId="78EE52E6" w14:textId="627FD79C" w:rsidR="00D54B9D" w:rsidRPr="0063413D" w:rsidRDefault="00D54B9D" w:rsidP="0063413D">
      <w:pPr>
        <w:autoSpaceDE w:val="0"/>
        <w:autoSpaceDN w:val="0"/>
        <w:adjustRightInd w:val="0"/>
        <w:spacing w:line="276" w:lineRule="auto"/>
        <w:jc w:val="both"/>
        <w:rPr>
          <w:rFonts w:eastAsiaTheme="minorHAnsi"/>
          <w:sz w:val="22"/>
          <w:szCs w:val="22"/>
          <w:lang w:eastAsia="en-US"/>
        </w:rPr>
      </w:pPr>
      <w:r w:rsidRPr="0063413D">
        <w:rPr>
          <w:rFonts w:eastAsiaTheme="minorHAnsi"/>
          <w:sz w:val="22"/>
          <w:szCs w:val="22"/>
          <w:lang w:eastAsia="en-US"/>
        </w:rPr>
        <w:t>W przypadku</w:t>
      </w:r>
      <w:r w:rsidR="00EB09DC">
        <w:rPr>
          <w:rFonts w:eastAsiaTheme="minorHAnsi"/>
          <w:sz w:val="22"/>
          <w:szCs w:val="22"/>
          <w:lang w:eastAsia="en-US"/>
        </w:rPr>
        <w:t>,</w:t>
      </w:r>
      <w:r w:rsidRPr="0063413D">
        <w:rPr>
          <w:rFonts w:eastAsiaTheme="minorHAnsi"/>
          <w:sz w:val="22"/>
          <w:szCs w:val="22"/>
          <w:lang w:eastAsia="en-US"/>
        </w:rPr>
        <w:t xml:space="preserve"> gdy podmiotowe </w:t>
      </w:r>
      <w:r w:rsidRPr="0063413D">
        <w:rPr>
          <w:rFonts w:eastAsia="TimesNewRomanPSMT"/>
          <w:sz w:val="22"/>
          <w:szCs w:val="22"/>
          <w:lang w:eastAsia="en-US"/>
        </w:rPr>
        <w:t>środki dowodowe, przedmiotowe środki dowodowe, inne dokumenty</w:t>
      </w:r>
      <w:r w:rsidR="00EB09DC">
        <w:rPr>
          <w:rFonts w:eastAsia="TimesNewRomanPSMT"/>
          <w:sz w:val="22"/>
          <w:szCs w:val="22"/>
          <w:lang w:eastAsia="en-US"/>
        </w:rPr>
        <w:t xml:space="preserve"> </w:t>
      </w:r>
      <w:r w:rsidRPr="0063413D">
        <w:rPr>
          <w:rFonts w:eastAsia="TimesNewRomanPSMT"/>
          <w:sz w:val="22"/>
          <w:szCs w:val="22"/>
          <w:lang w:eastAsia="en-US"/>
        </w:rPr>
        <w:t xml:space="preserve">lub dokumenty potwierdzające umocowanie do reprezentowania, zostały wystawione przez upoważnione podmioty </w:t>
      </w:r>
      <w:r w:rsidRPr="0063413D">
        <w:rPr>
          <w:rFonts w:eastAsiaTheme="minorHAnsi"/>
          <w:sz w:val="22"/>
          <w:szCs w:val="22"/>
          <w:lang w:eastAsia="en-US"/>
        </w:rPr>
        <w:t xml:space="preserve">jako dokument w postaci papierowej, </w:t>
      </w:r>
      <w:r w:rsidRPr="0063413D">
        <w:rPr>
          <w:rFonts w:eastAsia="TimesNewRomanPSMT"/>
          <w:sz w:val="22"/>
          <w:szCs w:val="22"/>
          <w:lang w:eastAsia="en-US"/>
        </w:rPr>
        <w:t xml:space="preserve">przekazuje się </w:t>
      </w:r>
      <w:r w:rsidRPr="0063413D">
        <w:rPr>
          <w:rFonts w:eastAsiaTheme="minorHAnsi"/>
          <w:sz w:val="22"/>
          <w:szCs w:val="22"/>
          <w:lang w:eastAsia="en-US"/>
        </w:rPr>
        <w:t xml:space="preserve">cyfrowe odwzorowanie tego dokumentu opatrzone kwalifikowanym podpisem elektronicznym, podpisem zaufanym lub podpisem osobistym, </w:t>
      </w:r>
      <w:r w:rsidRPr="0063413D">
        <w:rPr>
          <w:rFonts w:eastAsia="TimesNewRomanPSMT"/>
          <w:sz w:val="22"/>
          <w:szCs w:val="22"/>
          <w:lang w:eastAsia="en-US"/>
        </w:rPr>
        <w:t xml:space="preserve">poświadczające zgodność </w:t>
      </w:r>
      <w:r w:rsidRPr="0063413D">
        <w:rPr>
          <w:rFonts w:eastAsiaTheme="minorHAnsi"/>
          <w:sz w:val="22"/>
          <w:szCs w:val="22"/>
          <w:lang w:eastAsia="en-US"/>
        </w:rPr>
        <w:t xml:space="preserve">cyfrowego odwzorowania z dokumentem w postaci papierowej. </w:t>
      </w:r>
    </w:p>
    <w:p w14:paraId="68637610" w14:textId="19CA1758" w:rsidR="00D54B9D" w:rsidRPr="0063413D" w:rsidRDefault="00D54B9D"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 xml:space="preserve">Poświadczenia zgodności cyfrowego odwzorowania z dokumentem w postaci papierowej, </w:t>
      </w:r>
      <w:r w:rsidRPr="0063413D">
        <w:rPr>
          <w:rFonts w:eastAsiaTheme="minorHAnsi"/>
          <w:sz w:val="22"/>
          <w:szCs w:val="22"/>
          <w:lang w:eastAsia="en-US"/>
        </w:rPr>
        <w:t xml:space="preserve">o </w:t>
      </w:r>
      <w:r w:rsidRPr="0063413D">
        <w:rPr>
          <w:rFonts w:eastAsia="TimesNewRomanPSMT"/>
          <w:sz w:val="22"/>
          <w:szCs w:val="22"/>
          <w:lang w:eastAsia="en-US"/>
        </w:rPr>
        <w:t>którym mowa w niniejszym ustępie, dokonuje w przypadku:</w:t>
      </w:r>
    </w:p>
    <w:p w14:paraId="3C13C5FB" w14:textId="69C9BC2C" w:rsidR="00D54B9D" w:rsidRPr="0063413D" w:rsidRDefault="00D54B9D" w:rsidP="008719EC">
      <w:pPr>
        <w:autoSpaceDE w:val="0"/>
        <w:autoSpaceDN w:val="0"/>
        <w:adjustRightInd w:val="0"/>
        <w:spacing w:line="276" w:lineRule="auto"/>
        <w:ind w:left="284" w:hanging="284"/>
        <w:jc w:val="both"/>
        <w:rPr>
          <w:rFonts w:eastAsia="TimesNewRomanPSMT"/>
          <w:sz w:val="22"/>
          <w:szCs w:val="22"/>
          <w:lang w:eastAsia="en-US"/>
        </w:rPr>
      </w:pPr>
      <w:r w:rsidRPr="0063413D">
        <w:rPr>
          <w:rFonts w:eastAsiaTheme="minorHAnsi"/>
          <w:sz w:val="22"/>
          <w:szCs w:val="22"/>
          <w:lang w:eastAsia="en-US"/>
        </w:rPr>
        <w:t xml:space="preserve">1) </w:t>
      </w:r>
      <w:r w:rsidRPr="0063413D">
        <w:rPr>
          <w:rFonts w:eastAsia="TimesNewRomanPSMT"/>
          <w:sz w:val="22"/>
          <w:szCs w:val="22"/>
          <w:lang w:eastAsia="en-US"/>
        </w:rPr>
        <w:t xml:space="preserve">podmiotowych środków dowodowych oraz dokumentów potwierdzających </w:t>
      </w:r>
      <w:r w:rsidRPr="0063413D">
        <w:rPr>
          <w:rFonts w:eastAsiaTheme="minorHAnsi"/>
          <w:sz w:val="22"/>
          <w:szCs w:val="22"/>
          <w:lang w:eastAsia="en-US"/>
        </w:rPr>
        <w:t xml:space="preserve">umocowanie do reprezentowania </w:t>
      </w:r>
      <w:r w:rsidRPr="0063413D">
        <w:rPr>
          <w:rFonts w:eastAsia="TimesNewRomanPSMT"/>
          <w:sz w:val="22"/>
          <w:szCs w:val="22"/>
          <w:lang w:eastAsia="en-US"/>
        </w:rPr>
        <w:t xml:space="preserve">– </w:t>
      </w:r>
      <w:r w:rsidRPr="0063413D">
        <w:rPr>
          <w:rFonts w:eastAsiaTheme="minorHAnsi"/>
          <w:sz w:val="22"/>
          <w:szCs w:val="22"/>
          <w:lang w:eastAsia="en-US"/>
        </w:rPr>
        <w:t xml:space="preserve">odpowiednio Wykonawca, Wykonawca </w:t>
      </w:r>
      <w:r w:rsidRPr="0063413D">
        <w:rPr>
          <w:rFonts w:eastAsia="TimesNewRomanPSMT"/>
          <w:sz w:val="22"/>
          <w:szCs w:val="22"/>
          <w:lang w:eastAsia="en-US"/>
        </w:rPr>
        <w:t xml:space="preserve">wspólnie ubiegający się o udzielenie zamówienia, podmiot udostępniający </w:t>
      </w:r>
      <w:r w:rsidRPr="0063413D">
        <w:rPr>
          <w:rFonts w:eastAsiaTheme="minorHAnsi"/>
          <w:sz w:val="22"/>
          <w:szCs w:val="22"/>
          <w:lang w:eastAsia="en-US"/>
        </w:rPr>
        <w:t xml:space="preserve">zasoby lub podwykonawca, w zakresie </w:t>
      </w:r>
      <w:r w:rsidRPr="0063413D">
        <w:rPr>
          <w:rFonts w:eastAsia="TimesNewRomanPSMT"/>
          <w:sz w:val="22"/>
          <w:szCs w:val="22"/>
          <w:lang w:eastAsia="en-US"/>
        </w:rPr>
        <w:t xml:space="preserve">podmiotowych środków dowodowych lub dokumentów potwierdzających umocowanie do reprezentowania, które każdego </w:t>
      </w:r>
      <w:r w:rsidRPr="0063413D">
        <w:rPr>
          <w:rFonts w:eastAsia="TimesNewRomanPSMT"/>
          <w:sz w:val="22"/>
          <w:szCs w:val="22"/>
          <w:lang w:eastAsia="en-US"/>
        </w:rPr>
        <w:br/>
        <w:t>z nich dotyczą;</w:t>
      </w:r>
    </w:p>
    <w:p w14:paraId="39A1B8BD" w14:textId="442238B3" w:rsidR="00D54B9D" w:rsidRPr="0063413D" w:rsidRDefault="00D54B9D" w:rsidP="008719EC">
      <w:pPr>
        <w:autoSpaceDE w:val="0"/>
        <w:autoSpaceDN w:val="0"/>
        <w:adjustRightInd w:val="0"/>
        <w:spacing w:line="276" w:lineRule="auto"/>
        <w:ind w:left="284" w:hanging="284"/>
        <w:jc w:val="both"/>
        <w:rPr>
          <w:rFonts w:eastAsiaTheme="minorHAnsi"/>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przedmiotowych środków dowodowych – </w:t>
      </w:r>
      <w:r w:rsidRPr="0063413D">
        <w:rPr>
          <w:rFonts w:eastAsiaTheme="minorHAnsi"/>
          <w:sz w:val="22"/>
          <w:szCs w:val="22"/>
          <w:lang w:eastAsia="en-US"/>
        </w:rPr>
        <w:t xml:space="preserve">odpowiednio Wykonawca lub Wykonawca </w:t>
      </w:r>
      <w:r w:rsidRPr="0063413D">
        <w:rPr>
          <w:rFonts w:eastAsia="TimesNewRomanPSMT"/>
          <w:sz w:val="22"/>
          <w:szCs w:val="22"/>
          <w:lang w:eastAsia="en-US"/>
        </w:rPr>
        <w:t>wspólnie ubiegający się o udzielenie zamówienia;</w:t>
      </w:r>
    </w:p>
    <w:p w14:paraId="1A152224" w14:textId="37CB6E95" w:rsidR="00D54B9D" w:rsidRPr="0063413D" w:rsidRDefault="00D54B9D" w:rsidP="008719EC">
      <w:pPr>
        <w:autoSpaceDE w:val="0"/>
        <w:autoSpaceDN w:val="0"/>
        <w:adjustRightInd w:val="0"/>
        <w:spacing w:line="276" w:lineRule="auto"/>
        <w:ind w:left="284" w:hanging="284"/>
        <w:jc w:val="both"/>
        <w:rPr>
          <w:rFonts w:eastAsia="TimesNewRomanPSMT"/>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 xml:space="preserve">innych dokumentów– odpowiednio Wykonawca lub Wykonawca wspólnie ubiegający się </w:t>
      </w:r>
      <w:r w:rsidRPr="0063413D">
        <w:rPr>
          <w:rFonts w:eastAsia="TimesNewRomanPSMT"/>
          <w:sz w:val="22"/>
          <w:szCs w:val="22"/>
          <w:lang w:eastAsia="en-US"/>
        </w:rPr>
        <w:br/>
        <w:t xml:space="preserve">o udzielenie zamówienia, w zakresie dokumentów, które każdego z nich dotyczą. </w:t>
      </w:r>
    </w:p>
    <w:p w14:paraId="3349BA03" w14:textId="30BB9822" w:rsidR="00D54B9D" w:rsidRPr="0063413D" w:rsidRDefault="00D54B9D" w:rsidP="0063413D">
      <w:pPr>
        <w:autoSpaceDE w:val="0"/>
        <w:autoSpaceDN w:val="0"/>
        <w:adjustRightInd w:val="0"/>
        <w:spacing w:line="276" w:lineRule="auto"/>
        <w:jc w:val="both"/>
        <w:rPr>
          <w:rFonts w:eastAsia="TimesNewRomanPSMT"/>
          <w:sz w:val="22"/>
          <w:szCs w:val="22"/>
          <w:lang w:eastAsia="en-US"/>
        </w:rPr>
      </w:pPr>
      <w:r w:rsidRPr="0063413D">
        <w:rPr>
          <w:rFonts w:eastAsia="TimesNewRomanPSMT"/>
          <w:sz w:val="22"/>
          <w:szCs w:val="22"/>
          <w:lang w:eastAsia="en-US"/>
        </w:rPr>
        <w:t>Poświadczenia zgodności cyfrowego odwzorowania z dokumentem w posta</w:t>
      </w:r>
      <w:r w:rsidRPr="0063413D">
        <w:rPr>
          <w:rFonts w:eastAsiaTheme="minorHAnsi"/>
          <w:sz w:val="22"/>
          <w:szCs w:val="22"/>
          <w:lang w:eastAsia="en-US"/>
        </w:rPr>
        <w:t xml:space="preserve">ci papierowej, </w:t>
      </w:r>
      <w:r w:rsidRPr="0063413D">
        <w:rPr>
          <w:rFonts w:eastAsia="TimesNewRomanPSMT"/>
          <w:sz w:val="22"/>
          <w:szCs w:val="22"/>
          <w:lang w:eastAsia="en-US"/>
        </w:rPr>
        <w:t>może dokonać również notariusz. Przez cyfrowe odwzorowanie, o którym mowa w niniejszym ustępie, należy rozumieć dokument elektroniczny będący kopią elektroniczną treści zapisanej w postaci papierowej, umożliwiający zapoznanie się z tą treścią i jej zrozumienie, bez konieczności bezpośredniego dostępu do oryginału.</w:t>
      </w:r>
    </w:p>
    <w:p w14:paraId="27C80C72" w14:textId="77777777" w:rsidR="00D54B9D" w:rsidRPr="0063413D" w:rsidRDefault="00D54B9D" w:rsidP="0063413D">
      <w:pPr>
        <w:autoSpaceDE w:val="0"/>
        <w:autoSpaceDN w:val="0"/>
        <w:adjustRightInd w:val="0"/>
        <w:spacing w:line="276" w:lineRule="auto"/>
        <w:jc w:val="both"/>
        <w:rPr>
          <w:rFonts w:eastAsia="TimesNewRomanPSMT"/>
          <w:sz w:val="22"/>
          <w:szCs w:val="22"/>
          <w:lang w:eastAsia="en-US"/>
        </w:rPr>
      </w:pPr>
    </w:p>
    <w:p w14:paraId="5486DA82" w14:textId="554135D6" w:rsidR="00D54B9D" w:rsidRPr="0063413D" w:rsidRDefault="00D54B9D" w:rsidP="008719EC">
      <w:pPr>
        <w:autoSpaceDE w:val="0"/>
        <w:autoSpaceDN w:val="0"/>
        <w:adjustRightInd w:val="0"/>
        <w:spacing w:line="276" w:lineRule="auto"/>
        <w:ind w:hanging="284"/>
        <w:jc w:val="both"/>
        <w:rPr>
          <w:rFonts w:eastAsia="TimesNewRomanPSMT"/>
          <w:sz w:val="22"/>
          <w:szCs w:val="22"/>
          <w:lang w:eastAsia="en-US"/>
        </w:rPr>
      </w:pPr>
      <w:r w:rsidRPr="0063413D">
        <w:rPr>
          <w:rFonts w:eastAsiaTheme="minorHAnsi"/>
          <w:sz w:val="22"/>
          <w:szCs w:val="22"/>
          <w:lang w:eastAsia="en-US"/>
        </w:rPr>
        <w:t xml:space="preserve">4. </w:t>
      </w:r>
      <w:r w:rsidRPr="0063413D">
        <w:rPr>
          <w:rFonts w:eastAsia="TimesNewRomanPSMT"/>
          <w:sz w:val="22"/>
          <w:szCs w:val="22"/>
          <w:lang w:eastAsia="en-US"/>
        </w:rPr>
        <w:t xml:space="preserve">Podmiotowe środki dowodowe, w tym oświadczenie, o którym mowa w art. 117 ust. 4 </w:t>
      </w:r>
      <w:r w:rsidRPr="0063413D">
        <w:rPr>
          <w:rFonts w:eastAsiaTheme="minorHAnsi"/>
          <w:sz w:val="22"/>
          <w:szCs w:val="22"/>
          <w:lang w:eastAsia="en-US"/>
        </w:rPr>
        <w:t xml:space="preserve">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oraz zobowiązanie podmiotu udostępniającego zasoby, przedmiotowe środki </w:t>
      </w:r>
      <w:r w:rsidRPr="0063413D">
        <w:rPr>
          <w:rFonts w:eastAsiaTheme="minorHAnsi"/>
          <w:sz w:val="22"/>
          <w:szCs w:val="22"/>
          <w:lang w:eastAsia="en-US"/>
        </w:rPr>
        <w:t>dowodowe, n</w:t>
      </w:r>
      <w:r w:rsidRPr="0063413D">
        <w:rPr>
          <w:rFonts w:eastAsia="TimesNewRomanPSMT"/>
          <w:sz w:val="22"/>
          <w:szCs w:val="22"/>
          <w:lang w:eastAsia="en-US"/>
        </w:rPr>
        <w:t xml:space="preserve">iewystawione przez upoważnione podmioty, oraz pełnomocnictwo </w:t>
      </w:r>
      <w:r w:rsidRPr="0063413D">
        <w:rPr>
          <w:rFonts w:eastAsiaTheme="minorHAnsi"/>
          <w:sz w:val="22"/>
          <w:szCs w:val="22"/>
          <w:lang w:eastAsia="en-US"/>
        </w:rPr>
        <w:t xml:space="preserve">przekazuje </w:t>
      </w:r>
      <w:r w:rsidRPr="0063413D">
        <w:rPr>
          <w:rFonts w:eastAsia="TimesNewRomanPSMT"/>
          <w:sz w:val="22"/>
          <w:szCs w:val="22"/>
          <w:lang w:eastAsia="en-US"/>
        </w:rPr>
        <w:t xml:space="preserve">się w postaci elektronicznej i opatruje się kwalifikowanym podpisem elektronicznym, </w:t>
      </w:r>
      <w:r w:rsidRPr="0063413D">
        <w:rPr>
          <w:rFonts w:eastAsiaTheme="minorHAnsi"/>
          <w:sz w:val="22"/>
          <w:szCs w:val="22"/>
          <w:lang w:eastAsia="en-US"/>
        </w:rPr>
        <w:t>podpisem zaufanym</w:t>
      </w:r>
      <w:r w:rsidR="00526882" w:rsidRPr="0063413D">
        <w:rPr>
          <w:rFonts w:eastAsia="TimesNewRomanPSMT"/>
          <w:sz w:val="22"/>
          <w:szCs w:val="22"/>
          <w:lang w:eastAsia="en-US"/>
        </w:rPr>
        <w:t xml:space="preserve"> </w:t>
      </w:r>
      <w:r w:rsidRPr="0063413D">
        <w:rPr>
          <w:rFonts w:eastAsiaTheme="minorHAnsi"/>
          <w:sz w:val="22"/>
          <w:szCs w:val="22"/>
          <w:lang w:eastAsia="en-US"/>
        </w:rPr>
        <w:t>lub podpisem osobistym.</w:t>
      </w:r>
      <w:r w:rsidR="00EB09DC">
        <w:rPr>
          <w:rFonts w:eastAsiaTheme="minorHAnsi"/>
          <w:sz w:val="22"/>
          <w:szCs w:val="22"/>
          <w:lang w:eastAsia="en-US"/>
        </w:rPr>
        <w:t xml:space="preserve"> </w:t>
      </w:r>
      <w:r w:rsidRPr="0063413D">
        <w:rPr>
          <w:rFonts w:eastAsia="TimesNewRomanPSMT"/>
          <w:sz w:val="22"/>
          <w:szCs w:val="22"/>
          <w:lang w:eastAsia="en-US"/>
        </w:rPr>
        <w:t>W przypadku</w:t>
      </w:r>
      <w:r w:rsidR="00EB09DC">
        <w:rPr>
          <w:rFonts w:eastAsia="TimesNewRomanPSMT"/>
          <w:sz w:val="22"/>
          <w:szCs w:val="22"/>
          <w:lang w:eastAsia="en-US"/>
        </w:rPr>
        <w:t>,</w:t>
      </w:r>
      <w:r w:rsidRPr="0063413D">
        <w:rPr>
          <w:rFonts w:eastAsia="TimesNewRomanPSMT"/>
          <w:sz w:val="22"/>
          <w:szCs w:val="22"/>
          <w:lang w:eastAsia="en-US"/>
        </w:rPr>
        <w:t xml:space="preserve"> gdy podmiotowe środki dowodowe, w tym oświadczenie, </w:t>
      </w:r>
      <w:r w:rsidR="00EB09DC">
        <w:rPr>
          <w:rFonts w:eastAsia="TimesNewRomanPSMT"/>
          <w:sz w:val="22"/>
          <w:szCs w:val="22"/>
          <w:lang w:eastAsia="en-US"/>
        </w:rPr>
        <w:br/>
      </w:r>
      <w:r w:rsidRPr="0063413D">
        <w:rPr>
          <w:rFonts w:eastAsia="TimesNewRomanPSMT"/>
          <w:sz w:val="22"/>
          <w:szCs w:val="22"/>
          <w:lang w:eastAsia="en-US"/>
        </w:rPr>
        <w:t xml:space="preserve">o którym mowa </w:t>
      </w:r>
      <w:r w:rsidRPr="0063413D">
        <w:rPr>
          <w:rFonts w:eastAsiaTheme="minorHAnsi"/>
          <w:sz w:val="22"/>
          <w:szCs w:val="22"/>
          <w:lang w:eastAsia="en-US"/>
        </w:rPr>
        <w:t>w art.</w:t>
      </w:r>
      <w:r w:rsidRPr="0063413D">
        <w:rPr>
          <w:rFonts w:eastAsia="TimesNewRomanPSMT"/>
          <w:sz w:val="22"/>
          <w:szCs w:val="22"/>
          <w:lang w:eastAsia="en-US"/>
        </w:rPr>
        <w:t xml:space="preserve">117 ust. 4 ustawy, oraz zobowiązanie podmiotu udostępniającego zasoby, </w:t>
      </w:r>
      <w:r w:rsidRPr="0063413D">
        <w:rPr>
          <w:rFonts w:eastAsiaTheme="minorHAnsi"/>
          <w:sz w:val="22"/>
          <w:szCs w:val="22"/>
          <w:lang w:eastAsia="en-US"/>
        </w:rPr>
        <w:t>przedmiotowe</w:t>
      </w:r>
      <w:r w:rsidR="00526882" w:rsidRPr="0063413D">
        <w:rPr>
          <w:rFonts w:eastAsiaTheme="minorHAnsi"/>
          <w:sz w:val="22"/>
          <w:szCs w:val="22"/>
          <w:lang w:eastAsia="en-US"/>
        </w:rPr>
        <w:t xml:space="preserve"> </w:t>
      </w:r>
      <w:r w:rsidRPr="0063413D">
        <w:rPr>
          <w:rFonts w:eastAsia="TimesNewRomanPSMT"/>
          <w:sz w:val="22"/>
          <w:szCs w:val="22"/>
          <w:lang w:eastAsia="en-US"/>
        </w:rPr>
        <w:t>środki dowodowe, niewystawione przez upoważnione podmioty lub pełnomocnictwo, zostały</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sporządzone jako dokument w postaci papierowej </w:t>
      </w:r>
      <w:r w:rsidRPr="0063413D">
        <w:rPr>
          <w:rFonts w:eastAsiaTheme="minorHAnsi"/>
          <w:sz w:val="22"/>
          <w:szCs w:val="22"/>
          <w:lang w:eastAsia="en-US"/>
        </w:rPr>
        <w:t xml:space="preserve">i opatrzone </w:t>
      </w:r>
      <w:r w:rsidRPr="0063413D">
        <w:rPr>
          <w:rFonts w:eastAsia="TimesNewRomanPSMT"/>
          <w:sz w:val="22"/>
          <w:szCs w:val="22"/>
          <w:lang w:eastAsia="en-US"/>
        </w:rPr>
        <w:t>własnoręcznym podpisem,</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przekazuje się cyfrowe odwzorowanie tego </w:t>
      </w:r>
      <w:r w:rsidRPr="0063413D">
        <w:rPr>
          <w:rFonts w:eastAsiaTheme="minorHAnsi"/>
          <w:sz w:val="22"/>
          <w:szCs w:val="22"/>
          <w:lang w:eastAsia="en-US"/>
        </w:rPr>
        <w:t>dokumentu opatrzone kwalifikowanym podpisem</w:t>
      </w:r>
      <w:r w:rsidR="00526882" w:rsidRPr="0063413D">
        <w:rPr>
          <w:rFonts w:eastAsiaTheme="minorHAnsi"/>
          <w:sz w:val="22"/>
          <w:szCs w:val="22"/>
          <w:lang w:eastAsia="en-US"/>
        </w:rPr>
        <w:t xml:space="preserve"> </w:t>
      </w:r>
      <w:r w:rsidRPr="0063413D">
        <w:rPr>
          <w:rFonts w:eastAsiaTheme="minorHAnsi"/>
          <w:sz w:val="22"/>
          <w:szCs w:val="22"/>
          <w:lang w:eastAsia="en-US"/>
        </w:rPr>
        <w:t xml:space="preserve">elektronicznym, podpisem </w:t>
      </w:r>
      <w:r w:rsidRPr="0063413D">
        <w:rPr>
          <w:rFonts w:eastAsia="TimesNewRomanPSMT"/>
          <w:sz w:val="22"/>
          <w:szCs w:val="22"/>
          <w:lang w:eastAsia="en-US"/>
        </w:rPr>
        <w:t>zaufanym lub podpisem osobistym, poświadczającym zgodność</w:t>
      </w:r>
      <w:r w:rsidR="00526882" w:rsidRPr="0063413D">
        <w:rPr>
          <w:rFonts w:eastAsia="TimesNewRomanPSMT"/>
          <w:sz w:val="22"/>
          <w:szCs w:val="22"/>
          <w:lang w:eastAsia="en-US"/>
        </w:rPr>
        <w:t xml:space="preserve"> </w:t>
      </w:r>
      <w:r w:rsidRPr="0063413D">
        <w:rPr>
          <w:rFonts w:eastAsiaTheme="minorHAnsi"/>
          <w:sz w:val="22"/>
          <w:szCs w:val="22"/>
          <w:lang w:eastAsia="en-US"/>
        </w:rPr>
        <w:t xml:space="preserve">cyfrowego odwzorowania z dokumentem w postaci papierowej. </w:t>
      </w:r>
      <w:r w:rsidRPr="0063413D">
        <w:rPr>
          <w:rFonts w:eastAsia="TimesNewRomanPSMT"/>
          <w:sz w:val="22"/>
          <w:szCs w:val="22"/>
          <w:lang w:eastAsia="en-US"/>
        </w:rPr>
        <w:t>Poświadczenia zgodności</w:t>
      </w:r>
      <w:r w:rsidR="00526882" w:rsidRPr="0063413D">
        <w:rPr>
          <w:rFonts w:eastAsia="TimesNewRomanPSMT"/>
          <w:sz w:val="22"/>
          <w:szCs w:val="22"/>
          <w:lang w:eastAsia="en-US"/>
        </w:rPr>
        <w:t xml:space="preserve"> </w:t>
      </w:r>
      <w:r w:rsidRPr="0063413D">
        <w:rPr>
          <w:rFonts w:eastAsiaTheme="minorHAnsi"/>
          <w:sz w:val="22"/>
          <w:szCs w:val="22"/>
          <w:lang w:eastAsia="en-US"/>
        </w:rPr>
        <w:t xml:space="preserve">cyfrowego odwzorowania z dokumentem w postaci papierowej, </w:t>
      </w:r>
      <w:r w:rsidRPr="0063413D">
        <w:rPr>
          <w:rFonts w:eastAsia="TimesNewRomanPSMT"/>
          <w:sz w:val="22"/>
          <w:szCs w:val="22"/>
          <w:lang w:eastAsia="en-US"/>
        </w:rPr>
        <w:t>o którym mowa w niniejszym</w:t>
      </w:r>
      <w:r w:rsidR="00526882" w:rsidRPr="0063413D">
        <w:rPr>
          <w:rFonts w:eastAsia="TimesNewRomanPSMT"/>
          <w:sz w:val="22"/>
          <w:szCs w:val="22"/>
          <w:lang w:eastAsia="en-US"/>
        </w:rPr>
        <w:t xml:space="preserve"> </w:t>
      </w:r>
      <w:r w:rsidRPr="0063413D">
        <w:rPr>
          <w:rFonts w:eastAsia="TimesNewRomanPSMT"/>
          <w:sz w:val="22"/>
          <w:szCs w:val="22"/>
          <w:lang w:eastAsia="en-US"/>
        </w:rPr>
        <w:t>ustępie, dokonuje w przypadku:</w:t>
      </w:r>
    </w:p>
    <w:p w14:paraId="1B86D790" w14:textId="07005A8F" w:rsidR="00D54B9D" w:rsidRPr="0063413D" w:rsidRDefault="00D54B9D" w:rsidP="008719EC">
      <w:pPr>
        <w:autoSpaceDE w:val="0"/>
        <w:autoSpaceDN w:val="0"/>
        <w:adjustRightInd w:val="0"/>
        <w:spacing w:line="276" w:lineRule="auto"/>
        <w:ind w:left="284" w:hanging="284"/>
        <w:jc w:val="both"/>
        <w:rPr>
          <w:rFonts w:eastAsia="TimesNewRomanPSMT"/>
          <w:sz w:val="22"/>
          <w:szCs w:val="22"/>
          <w:lang w:eastAsia="en-US"/>
        </w:rPr>
      </w:pPr>
      <w:r w:rsidRPr="0063413D">
        <w:rPr>
          <w:rFonts w:eastAsiaTheme="minorHAnsi"/>
          <w:sz w:val="22"/>
          <w:szCs w:val="22"/>
          <w:lang w:eastAsia="en-US"/>
        </w:rPr>
        <w:t xml:space="preserve">1) </w:t>
      </w:r>
      <w:r w:rsidRPr="0063413D">
        <w:rPr>
          <w:rFonts w:eastAsia="TimesNewRomanPSMT"/>
          <w:sz w:val="22"/>
          <w:szCs w:val="22"/>
          <w:lang w:eastAsia="en-US"/>
        </w:rPr>
        <w:t xml:space="preserve">podmiotowych środków dowodowych – </w:t>
      </w:r>
      <w:r w:rsidRPr="0063413D">
        <w:rPr>
          <w:rFonts w:eastAsiaTheme="minorHAnsi"/>
          <w:sz w:val="22"/>
          <w:szCs w:val="22"/>
          <w:lang w:eastAsia="en-US"/>
        </w:rPr>
        <w:t xml:space="preserve">odpowiednio Wykonawca, Wykonawca </w:t>
      </w:r>
      <w:r w:rsidRPr="0063413D">
        <w:rPr>
          <w:rFonts w:eastAsia="TimesNewRomanPSMT"/>
          <w:sz w:val="22"/>
          <w:szCs w:val="22"/>
          <w:lang w:eastAsia="en-US"/>
        </w:rPr>
        <w:t>wspólnie</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ubiegający się o udzielenie zamówienia, podmiot udostępniający </w:t>
      </w:r>
      <w:r w:rsidRPr="0063413D">
        <w:rPr>
          <w:rFonts w:eastAsiaTheme="minorHAnsi"/>
          <w:sz w:val="22"/>
          <w:szCs w:val="22"/>
          <w:lang w:eastAsia="en-US"/>
        </w:rPr>
        <w:t>zasoby lub</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podwykonawca, </w:t>
      </w:r>
      <w:r w:rsidR="00526882" w:rsidRPr="0063413D">
        <w:rPr>
          <w:rFonts w:eastAsia="TimesNewRomanPSMT"/>
          <w:sz w:val="22"/>
          <w:szCs w:val="22"/>
          <w:lang w:eastAsia="en-US"/>
        </w:rPr>
        <w:br/>
      </w:r>
      <w:r w:rsidRPr="0063413D">
        <w:rPr>
          <w:rFonts w:eastAsia="TimesNewRomanPSMT"/>
          <w:sz w:val="22"/>
          <w:szCs w:val="22"/>
          <w:lang w:eastAsia="en-US"/>
        </w:rPr>
        <w:t>w zakresie podmiotowych środków dowodowych, które każdego z nich</w:t>
      </w:r>
      <w:r w:rsidR="00526882" w:rsidRPr="0063413D">
        <w:rPr>
          <w:rFonts w:eastAsia="TimesNewRomanPSMT"/>
          <w:sz w:val="22"/>
          <w:szCs w:val="22"/>
          <w:lang w:eastAsia="en-US"/>
        </w:rPr>
        <w:t xml:space="preserve"> </w:t>
      </w:r>
      <w:r w:rsidRPr="0063413D">
        <w:rPr>
          <w:rFonts w:eastAsia="TimesNewRomanPSMT"/>
          <w:sz w:val="22"/>
          <w:szCs w:val="22"/>
          <w:lang w:eastAsia="en-US"/>
        </w:rPr>
        <w:t>dotyczą;</w:t>
      </w:r>
    </w:p>
    <w:p w14:paraId="4DE99592" w14:textId="6F66CB2A" w:rsidR="00D54B9D" w:rsidRPr="0063413D" w:rsidRDefault="00D54B9D" w:rsidP="008719EC">
      <w:pPr>
        <w:autoSpaceDE w:val="0"/>
        <w:autoSpaceDN w:val="0"/>
        <w:adjustRightInd w:val="0"/>
        <w:spacing w:line="276" w:lineRule="auto"/>
        <w:ind w:left="284" w:hanging="284"/>
        <w:jc w:val="both"/>
        <w:rPr>
          <w:rFonts w:eastAsia="TimesNewRomanPSMT"/>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przedmiotowego środka dowodowego, oświadczenia, o którym mowa w art. 117 </w:t>
      </w:r>
      <w:r w:rsidRPr="0063413D">
        <w:rPr>
          <w:rFonts w:eastAsiaTheme="minorHAnsi"/>
          <w:sz w:val="22"/>
          <w:szCs w:val="22"/>
          <w:lang w:eastAsia="en-US"/>
        </w:rPr>
        <w:t>ust. 4</w:t>
      </w:r>
      <w:r w:rsidR="00526882" w:rsidRPr="0063413D">
        <w:rPr>
          <w:rFonts w:eastAsiaTheme="minorHAnsi"/>
          <w:sz w:val="22"/>
          <w:szCs w:val="22"/>
          <w:lang w:eastAsia="en-US"/>
        </w:rPr>
        <w:t xml:space="preserve"> </w:t>
      </w:r>
      <w:r w:rsidRPr="0063413D">
        <w:rPr>
          <w:rFonts w:eastAsia="TimesNewRomanPSMT"/>
          <w:sz w:val="22"/>
          <w:szCs w:val="22"/>
          <w:lang w:eastAsia="en-US"/>
        </w:rPr>
        <w:t xml:space="preserve">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lub zobowiązania podmiotu udostępniającego </w:t>
      </w:r>
      <w:r w:rsidRPr="0063413D">
        <w:rPr>
          <w:rFonts w:eastAsiaTheme="minorHAnsi"/>
          <w:sz w:val="22"/>
          <w:szCs w:val="22"/>
          <w:lang w:eastAsia="en-US"/>
        </w:rPr>
        <w:t xml:space="preserve">zasoby </w:t>
      </w:r>
      <w:r w:rsidRPr="0063413D">
        <w:rPr>
          <w:rFonts w:eastAsia="TimesNewRomanPSMT"/>
          <w:sz w:val="22"/>
          <w:szCs w:val="22"/>
          <w:lang w:eastAsia="en-US"/>
        </w:rPr>
        <w:t xml:space="preserve">– </w:t>
      </w:r>
      <w:r w:rsidRPr="0063413D">
        <w:rPr>
          <w:rFonts w:eastAsiaTheme="minorHAnsi"/>
          <w:sz w:val="22"/>
          <w:szCs w:val="22"/>
          <w:lang w:eastAsia="en-US"/>
        </w:rPr>
        <w:t>odpowiednio</w:t>
      </w:r>
      <w:r w:rsidR="00526882" w:rsidRPr="0063413D">
        <w:rPr>
          <w:rFonts w:eastAsiaTheme="minorHAnsi"/>
          <w:sz w:val="22"/>
          <w:szCs w:val="22"/>
          <w:lang w:eastAsia="en-US"/>
        </w:rPr>
        <w:t xml:space="preserve"> </w:t>
      </w:r>
      <w:r w:rsidRPr="0063413D">
        <w:rPr>
          <w:rFonts w:eastAsia="TimesNewRomanPSMT"/>
          <w:sz w:val="22"/>
          <w:szCs w:val="22"/>
          <w:lang w:eastAsia="en-US"/>
        </w:rPr>
        <w:t>Wykonawca lub Wykonawca wspólnie ubiegający się o udzielenie zamówienia;</w:t>
      </w:r>
    </w:p>
    <w:p w14:paraId="151BE47F" w14:textId="77777777" w:rsidR="00D54B9D" w:rsidRPr="0063413D" w:rsidRDefault="00D54B9D" w:rsidP="0063413D">
      <w:pPr>
        <w:autoSpaceDE w:val="0"/>
        <w:autoSpaceDN w:val="0"/>
        <w:adjustRightInd w:val="0"/>
        <w:spacing w:line="276" w:lineRule="auto"/>
        <w:jc w:val="both"/>
        <w:rPr>
          <w:rFonts w:eastAsiaTheme="minorHAnsi"/>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 xml:space="preserve">pełnomocnictwa – </w:t>
      </w:r>
      <w:r w:rsidRPr="0063413D">
        <w:rPr>
          <w:rFonts w:eastAsiaTheme="minorHAnsi"/>
          <w:sz w:val="22"/>
          <w:szCs w:val="22"/>
          <w:lang w:eastAsia="en-US"/>
        </w:rPr>
        <w:t>mocodawca.</w:t>
      </w:r>
    </w:p>
    <w:p w14:paraId="6A19A989" w14:textId="77777777" w:rsidR="00D54B9D" w:rsidRPr="0063413D" w:rsidRDefault="00D54B9D"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Poświadczenia zgodności cyfrowego odwz</w:t>
      </w:r>
      <w:r w:rsidRPr="0063413D">
        <w:rPr>
          <w:rFonts w:eastAsiaTheme="minorHAnsi"/>
          <w:sz w:val="22"/>
          <w:szCs w:val="22"/>
          <w:lang w:eastAsia="en-US"/>
        </w:rPr>
        <w:t>orowania z dokumentem w postaci papierowej,</w:t>
      </w:r>
    </w:p>
    <w:p w14:paraId="1B7309AC" w14:textId="3A9BFC31" w:rsidR="00526882" w:rsidRPr="008719EC" w:rsidRDefault="008719EC" w:rsidP="0063413D">
      <w:pPr>
        <w:autoSpaceDE w:val="0"/>
        <w:autoSpaceDN w:val="0"/>
        <w:adjustRightInd w:val="0"/>
        <w:spacing w:line="276" w:lineRule="auto"/>
        <w:jc w:val="both"/>
        <w:rPr>
          <w:rFonts w:eastAsia="TimesNewRomanPSMT"/>
          <w:sz w:val="22"/>
          <w:szCs w:val="22"/>
          <w:lang w:eastAsia="en-US"/>
        </w:rPr>
      </w:pPr>
      <w:r>
        <w:rPr>
          <w:rFonts w:eastAsia="TimesNewRomanPSMT"/>
          <w:sz w:val="22"/>
          <w:szCs w:val="22"/>
          <w:lang w:eastAsia="en-US"/>
        </w:rPr>
        <w:t>może dokonać również notariusz.</w:t>
      </w:r>
    </w:p>
    <w:p w14:paraId="776741FF" w14:textId="416A9209" w:rsidR="00526882" w:rsidRPr="0063413D" w:rsidRDefault="00D54B9D" w:rsidP="008719EC">
      <w:pPr>
        <w:autoSpaceDE w:val="0"/>
        <w:autoSpaceDN w:val="0"/>
        <w:adjustRightInd w:val="0"/>
        <w:spacing w:line="276" w:lineRule="auto"/>
        <w:ind w:left="-142" w:hanging="284"/>
        <w:jc w:val="both"/>
        <w:rPr>
          <w:rFonts w:eastAsia="TimesNewRomanPSMT"/>
          <w:sz w:val="22"/>
          <w:szCs w:val="22"/>
          <w:lang w:eastAsia="en-US"/>
        </w:rPr>
      </w:pPr>
      <w:r w:rsidRPr="0063413D">
        <w:rPr>
          <w:rFonts w:eastAsiaTheme="minorHAnsi"/>
          <w:sz w:val="22"/>
          <w:szCs w:val="22"/>
          <w:lang w:eastAsia="en-US"/>
        </w:rPr>
        <w:t>5. W przypadku</w:t>
      </w:r>
      <w:r w:rsidR="00EB09DC">
        <w:rPr>
          <w:rFonts w:eastAsiaTheme="minorHAnsi"/>
          <w:sz w:val="22"/>
          <w:szCs w:val="22"/>
          <w:lang w:eastAsia="en-US"/>
        </w:rPr>
        <w:t>,</w:t>
      </w:r>
      <w:r w:rsidRPr="0063413D">
        <w:rPr>
          <w:rFonts w:eastAsiaTheme="minorHAnsi"/>
          <w:sz w:val="22"/>
          <w:szCs w:val="22"/>
          <w:lang w:eastAsia="en-US"/>
        </w:rPr>
        <w:t xml:space="preserve"> gdy </w:t>
      </w:r>
      <w:r w:rsidRPr="0063413D">
        <w:rPr>
          <w:rFonts w:eastAsia="TimesNewRomanPSMT"/>
          <w:sz w:val="22"/>
          <w:szCs w:val="22"/>
          <w:lang w:eastAsia="en-US"/>
        </w:rPr>
        <w:t>dokumenty elektroniczne w postępowaniu, przekazywane przy użyciu</w:t>
      </w:r>
      <w:r w:rsidR="00526882" w:rsidRPr="0063413D">
        <w:rPr>
          <w:rFonts w:eastAsia="TimesNewRomanPSMT"/>
          <w:sz w:val="22"/>
          <w:szCs w:val="22"/>
          <w:lang w:eastAsia="en-US"/>
        </w:rPr>
        <w:t xml:space="preserve"> </w:t>
      </w:r>
      <w:r w:rsidRPr="0063413D">
        <w:rPr>
          <w:rFonts w:eastAsia="TimesNewRomanPSMT"/>
          <w:sz w:val="22"/>
          <w:szCs w:val="22"/>
          <w:lang w:eastAsia="en-US"/>
        </w:rPr>
        <w:t>środków komunikacji elektronicznej, zawierają informacje stanowiące tajemnicę</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przedsiębiorstwa </w:t>
      </w:r>
      <w:r w:rsidR="0063413D">
        <w:rPr>
          <w:rFonts w:eastAsia="TimesNewRomanPSMT"/>
          <w:sz w:val="22"/>
          <w:szCs w:val="22"/>
          <w:lang w:eastAsia="en-US"/>
        </w:rPr>
        <w:br/>
      </w:r>
      <w:r w:rsidRPr="0063413D">
        <w:rPr>
          <w:rFonts w:eastAsia="TimesNewRomanPSMT"/>
          <w:sz w:val="22"/>
          <w:szCs w:val="22"/>
          <w:lang w:eastAsia="en-US"/>
        </w:rPr>
        <w:t>w rozumieniu przepisów ustawy z dnia 16 kwietnia 1993 r. o zwalczaniu</w:t>
      </w:r>
      <w:r w:rsidR="00526882" w:rsidRPr="0063413D">
        <w:rPr>
          <w:rFonts w:eastAsia="TimesNewRomanPSMT"/>
          <w:sz w:val="22"/>
          <w:szCs w:val="22"/>
          <w:lang w:eastAsia="en-US"/>
        </w:rPr>
        <w:t xml:space="preserve"> </w:t>
      </w:r>
      <w:r w:rsidRPr="0063413D">
        <w:rPr>
          <w:rFonts w:eastAsiaTheme="minorHAnsi"/>
          <w:sz w:val="22"/>
          <w:szCs w:val="22"/>
          <w:lang w:eastAsia="en-US"/>
        </w:rPr>
        <w:t>nieuczciwej konkurencji (</w:t>
      </w:r>
      <w:proofErr w:type="spellStart"/>
      <w:r w:rsidRPr="0063413D">
        <w:rPr>
          <w:rFonts w:eastAsiaTheme="minorHAnsi"/>
          <w:sz w:val="22"/>
          <w:szCs w:val="22"/>
          <w:lang w:eastAsia="en-US"/>
        </w:rPr>
        <w:t>t.j</w:t>
      </w:r>
      <w:proofErr w:type="spellEnd"/>
      <w:r w:rsidRPr="0063413D">
        <w:rPr>
          <w:rFonts w:eastAsiaTheme="minorHAnsi"/>
          <w:sz w:val="22"/>
          <w:szCs w:val="22"/>
          <w:lang w:eastAsia="en-US"/>
        </w:rPr>
        <w:t>. Dz. U. z 2020r., poz. 1913), Wykonawca, w celu utrzymania w</w:t>
      </w:r>
      <w:r w:rsidR="00526882" w:rsidRPr="0063413D">
        <w:rPr>
          <w:rFonts w:eastAsiaTheme="minorHAnsi"/>
          <w:sz w:val="22"/>
          <w:szCs w:val="22"/>
          <w:lang w:eastAsia="en-US"/>
        </w:rPr>
        <w:t xml:space="preserve"> </w:t>
      </w:r>
      <w:r w:rsidRPr="0063413D">
        <w:rPr>
          <w:rFonts w:eastAsia="TimesNewRomanPSMT"/>
          <w:sz w:val="22"/>
          <w:szCs w:val="22"/>
          <w:lang w:eastAsia="en-US"/>
        </w:rPr>
        <w:t>poufności tych informacji, przekazuje je w wydzielonym i odpowiednio oznaczonym pliku.</w:t>
      </w:r>
    </w:p>
    <w:p w14:paraId="2709C666" w14:textId="4F1591F7" w:rsidR="00526882" w:rsidRPr="008719EC" w:rsidRDefault="00D54B9D" w:rsidP="008719EC">
      <w:pPr>
        <w:autoSpaceDE w:val="0"/>
        <w:autoSpaceDN w:val="0"/>
        <w:adjustRightInd w:val="0"/>
        <w:spacing w:line="276" w:lineRule="auto"/>
        <w:ind w:left="-142" w:hanging="284"/>
        <w:jc w:val="both"/>
        <w:rPr>
          <w:rFonts w:eastAsiaTheme="minorHAnsi"/>
          <w:sz w:val="22"/>
          <w:szCs w:val="22"/>
          <w:lang w:eastAsia="en-US"/>
        </w:rPr>
      </w:pPr>
      <w:r w:rsidRPr="0063413D">
        <w:rPr>
          <w:rFonts w:eastAsiaTheme="minorHAnsi"/>
          <w:sz w:val="22"/>
          <w:szCs w:val="22"/>
          <w:lang w:eastAsia="en-US"/>
        </w:rPr>
        <w:t xml:space="preserve">6. </w:t>
      </w:r>
      <w:r w:rsidRPr="0063413D">
        <w:rPr>
          <w:rFonts w:eastAsia="TimesNewRomanPSMT"/>
          <w:sz w:val="22"/>
          <w:szCs w:val="22"/>
          <w:lang w:eastAsia="en-US"/>
        </w:rPr>
        <w:t>Podmiotowe środki dowodowe, przedmiotowe środki dowodowe oraz inne dokumenty lub</w:t>
      </w:r>
      <w:r w:rsidR="00526882" w:rsidRPr="0063413D">
        <w:rPr>
          <w:rFonts w:eastAsia="TimesNewRomanPSMT"/>
          <w:sz w:val="22"/>
          <w:szCs w:val="22"/>
          <w:lang w:eastAsia="en-US"/>
        </w:rPr>
        <w:t xml:space="preserve"> </w:t>
      </w:r>
      <w:r w:rsidRPr="0063413D">
        <w:rPr>
          <w:rFonts w:eastAsia="TimesNewRomanPSMT"/>
          <w:sz w:val="22"/>
          <w:szCs w:val="22"/>
          <w:lang w:eastAsia="en-US"/>
        </w:rPr>
        <w:t>oświadczenia, sporządzone w języku obcym przekazuje się wraz z tłumaczeniem na język</w:t>
      </w:r>
      <w:r w:rsidR="00526882" w:rsidRPr="0063413D">
        <w:rPr>
          <w:rFonts w:eastAsia="TimesNewRomanPSMT"/>
          <w:sz w:val="22"/>
          <w:szCs w:val="22"/>
          <w:lang w:eastAsia="en-US"/>
        </w:rPr>
        <w:t xml:space="preserve"> </w:t>
      </w:r>
      <w:r w:rsidRPr="0063413D">
        <w:rPr>
          <w:rFonts w:eastAsiaTheme="minorHAnsi"/>
          <w:sz w:val="22"/>
          <w:szCs w:val="22"/>
          <w:lang w:eastAsia="en-US"/>
        </w:rPr>
        <w:t>polski.</w:t>
      </w:r>
    </w:p>
    <w:p w14:paraId="21D8A064" w14:textId="167AF74C" w:rsidR="007B27F1" w:rsidRPr="0063413D" w:rsidRDefault="00D54B9D" w:rsidP="008719EC">
      <w:pPr>
        <w:autoSpaceDE w:val="0"/>
        <w:autoSpaceDN w:val="0"/>
        <w:adjustRightInd w:val="0"/>
        <w:spacing w:line="276" w:lineRule="auto"/>
        <w:ind w:hanging="426"/>
        <w:jc w:val="both"/>
        <w:rPr>
          <w:rFonts w:eastAsiaTheme="minorHAnsi"/>
          <w:sz w:val="22"/>
          <w:szCs w:val="22"/>
          <w:lang w:eastAsia="en-US"/>
        </w:rPr>
      </w:pPr>
      <w:r w:rsidRPr="0063413D">
        <w:rPr>
          <w:rFonts w:eastAsiaTheme="minorHAnsi"/>
          <w:sz w:val="22"/>
          <w:szCs w:val="22"/>
          <w:lang w:eastAsia="en-US"/>
        </w:rPr>
        <w:t xml:space="preserve">7. </w:t>
      </w:r>
      <w:r w:rsidRPr="0063413D">
        <w:rPr>
          <w:rFonts w:eastAsia="TimesNewRomanPSMT"/>
          <w:sz w:val="22"/>
          <w:szCs w:val="22"/>
          <w:lang w:eastAsia="en-US"/>
        </w:rPr>
        <w:t xml:space="preserve">Zamawiający nie wyraża zgody na złożenie oferty, oświadczeń oraz innych dokumentów </w:t>
      </w:r>
      <w:r w:rsidRPr="0063413D">
        <w:rPr>
          <w:rFonts w:eastAsiaTheme="minorHAnsi"/>
          <w:sz w:val="22"/>
          <w:szCs w:val="22"/>
          <w:lang w:eastAsia="en-US"/>
        </w:rPr>
        <w:t>w</w:t>
      </w:r>
      <w:r w:rsidR="00526882" w:rsidRPr="0063413D">
        <w:rPr>
          <w:rFonts w:eastAsiaTheme="minorHAnsi"/>
          <w:sz w:val="22"/>
          <w:szCs w:val="22"/>
          <w:lang w:eastAsia="en-US"/>
        </w:rPr>
        <w:t xml:space="preserve"> </w:t>
      </w:r>
      <w:r w:rsidRPr="0063413D">
        <w:rPr>
          <w:rFonts w:eastAsia="TimesNewRomanPSMT"/>
          <w:sz w:val="22"/>
          <w:szCs w:val="22"/>
          <w:lang w:eastAsia="en-US"/>
        </w:rPr>
        <w:t>jednym z języków powszechnie używanych w handlu międzynarodowym.</w:t>
      </w:r>
      <w:r w:rsidRPr="0063413D">
        <w:rPr>
          <w:b/>
          <w:bCs/>
          <w:sz w:val="22"/>
          <w:szCs w:val="22"/>
        </w:rPr>
        <w:t xml:space="preserve">  </w:t>
      </w:r>
    </w:p>
    <w:p w14:paraId="71F99D0A" w14:textId="49E02F0E" w:rsidR="007B27F1" w:rsidRDefault="007B27F1" w:rsidP="0063413D">
      <w:pPr>
        <w:pStyle w:val="Tekstpodstawowy"/>
        <w:spacing w:line="276" w:lineRule="auto"/>
        <w:outlineLvl w:val="0"/>
        <w:rPr>
          <w:b/>
          <w:bCs/>
          <w:color w:val="FF0000"/>
          <w:sz w:val="22"/>
          <w:szCs w:val="22"/>
        </w:rPr>
      </w:pPr>
    </w:p>
    <w:p w14:paraId="387A1416" w14:textId="77777777" w:rsidR="008719EC" w:rsidRPr="0063413D" w:rsidRDefault="008719EC" w:rsidP="008719EC">
      <w:pPr>
        <w:pStyle w:val="Tekstpodstawowy"/>
        <w:spacing w:line="276" w:lineRule="auto"/>
        <w:ind w:hanging="426"/>
        <w:outlineLvl w:val="0"/>
        <w:rPr>
          <w:b/>
          <w:bCs/>
          <w:color w:val="FF0000"/>
          <w:sz w:val="22"/>
          <w:szCs w:val="22"/>
        </w:rPr>
      </w:pPr>
    </w:p>
    <w:p w14:paraId="7CFCE4D5" w14:textId="604447E6" w:rsidR="007B27F1" w:rsidRPr="0063413D" w:rsidRDefault="00526882" w:rsidP="008719EC">
      <w:pPr>
        <w:pStyle w:val="Tekstpodstawowy"/>
        <w:spacing w:line="276" w:lineRule="auto"/>
        <w:ind w:left="284" w:hanging="1277"/>
        <w:outlineLvl w:val="0"/>
        <w:rPr>
          <w:b/>
          <w:bCs/>
          <w:sz w:val="22"/>
          <w:szCs w:val="22"/>
        </w:rPr>
      </w:pPr>
      <w:r w:rsidRPr="0063413D">
        <w:rPr>
          <w:b/>
          <w:bCs/>
          <w:sz w:val="22"/>
          <w:szCs w:val="22"/>
        </w:rPr>
        <w:t xml:space="preserve">DZIAŁ IX. INFORMACJE O ŚRODKACH KOMUNIKACJI ELEKTRONICZNEJ, PRZY UŻYCIU, KTÓRYCH ZAMAWIAJĄCY BĘDZIE KOMUNIKOWAŁ SIĘ </w:t>
      </w:r>
      <w:r w:rsidR="0063413D">
        <w:rPr>
          <w:b/>
          <w:bCs/>
          <w:sz w:val="22"/>
          <w:szCs w:val="22"/>
        </w:rPr>
        <w:br/>
      </w:r>
      <w:r w:rsidRPr="0063413D">
        <w:rPr>
          <w:b/>
          <w:bCs/>
          <w:sz w:val="22"/>
          <w:szCs w:val="22"/>
        </w:rPr>
        <w:t>Z WYKONAWCAMI, ORAZ INFORMACJE DOTYCZĄCE WYMAGAŃ TECHNICZNYCH I ORGANIZACYJNYCH SPORZADZANIA, WYSYŁANIA I ODBIERANIA KORESPONDENCJI ELEKTRONICZNEJ.</w:t>
      </w:r>
    </w:p>
    <w:p w14:paraId="4BE24E36" w14:textId="43DF5565" w:rsidR="00D05BAE" w:rsidRPr="0063413D" w:rsidRDefault="00D05BAE" w:rsidP="0063413D">
      <w:pPr>
        <w:pStyle w:val="Tekstpodstawowy"/>
        <w:spacing w:line="276" w:lineRule="auto"/>
        <w:outlineLvl w:val="0"/>
        <w:rPr>
          <w:b/>
          <w:bCs/>
          <w:sz w:val="22"/>
          <w:szCs w:val="22"/>
        </w:rPr>
      </w:pPr>
    </w:p>
    <w:p w14:paraId="31FFB244" w14:textId="77777777" w:rsidR="003064D3" w:rsidRDefault="00D05BAE" w:rsidP="003064D3">
      <w:pPr>
        <w:shd w:val="clear" w:color="auto" w:fill="FFFFFF"/>
        <w:tabs>
          <w:tab w:val="left" w:pos="567"/>
          <w:tab w:val="left" w:pos="851"/>
        </w:tabs>
        <w:spacing w:line="250" w:lineRule="exact"/>
        <w:ind w:hanging="426"/>
      </w:pPr>
      <w:r w:rsidRPr="0063413D">
        <w:rPr>
          <w:rFonts w:eastAsiaTheme="minorHAnsi"/>
          <w:color w:val="000000"/>
          <w:sz w:val="22"/>
          <w:szCs w:val="22"/>
          <w:lang w:eastAsia="en-US"/>
        </w:rPr>
        <w:t xml:space="preserve">1. </w:t>
      </w:r>
      <w:r w:rsidR="003064D3">
        <w:rPr>
          <w:sz w:val="22"/>
          <w:szCs w:val="22"/>
        </w:rPr>
        <w:t>Osoby uprawnione do porozumiewania się z Wykonawcami:</w:t>
      </w:r>
    </w:p>
    <w:p w14:paraId="54DA0AC5" w14:textId="2B57FBBB" w:rsidR="003064D3" w:rsidRPr="003064D3" w:rsidRDefault="003064D3" w:rsidP="00930350">
      <w:pPr>
        <w:widowControl w:val="0"/>
        <w:numPr>
          <w:ilvl w:val="0"/>
          <w:numId w:val="9"/>
        </w:numPr>
        <w:shd w:val="clear" w:color="auto" w:fill="FFFFFF"/>
        <w:tabs>
          <w:tab w:val="left" w:pos="1152"/>
        </w:tabs>
        <w:autoSpaceDE w:val="0"/>
        <w:autoSpaceDN w:val="0"/>
        <w:adjustRightInd w:val="0"/>
        <w:spacing w:line="250" w:lineRule="exact"/>
        <w:ind w:hanging="284"/>
        <w:rPr>
          <w:spacing w:val="-36"/>
          <w:w w:val="129"/>
          <w:sz w:val="22"/>
          <w:szCs w:val="22"/>
        </w:rPr>
      </w:pPr>
      <w:r>
        <w:rPr>
          <w:sz w:val="22"/>
          <w:szCs w:val="22"/>
        </w:rPr>
        <w:t xml:space="preserve">p. Anna </w:t>
      </w:r>
      <w:proofErr w:type="spellStart"/>
      <w:r>
        <w:rPr>
          <w:sz w:val="22"/>
          <w:szCs w:val="22"/>
        </w:rPr>
        <w:t>Kaczmaryk</w:t>
      </w:r>
      <w:proofErr w:type="spellEnd"/>
      <w:r>
        <w:rPr>
          <w:sz w:val="22"/>
          <w:szCs w:val="22"/>
        </w:rPr>
        <w:t xml:space="preserve"> - osoba odpowiedzialna za przedmiot zamówienia,  </w:t>
      </w:r>
    </w:p>
    <w:p w14:paraId="3966B704" w14:textId="4966CEAF" w:rsidR="003064D3" w:rsidRPr="000F05CB" w:rsidRDefault="003064D3" w:rsidP="003064D3">
      <w:pPr>
        <w:widowControl w:val="0"/>
        <w:shd w:val="clear" w:color="auto" w:fill="FFFFFF"/>
        <w:tabs>
          <w:tab w:val="left" w:pos="1152"/>
        </w:tabs>
        <w:autoSpaceDE w:val="0"/>
        <w:autoSpaceDN w:val="0"/>
        <w:adjustRightInd w:val="0"/>
        <w:spacing w:line="250" w:lineRule="exact"/>
        <w:ind w:left="2835" w:hanging="2551"/>
        <w:rPr>
          <w:spacing w:val="-36"/>
          <w:w w:val="129"/>
          <w:sz w:val="22"/>
          <w:szCs w:val="22"/>
        </w:rPr>
      </w:pPr>
      <w:r>
        <w:rPr>
          <w:sz w:val="22"/>
          <w:szCs w:val="22"/>
        </w:rPr>
        <w:t xml:space="preserve">tel. 59 857 66 21 wew. 36, e-mail: </w:t>
      </w:r>
      <w:hyperlink r:id="rId11" w:history="1">
        <w:r w:rsidRPr="006420EE">
          <w:rPr>
            <w:rStyle w:val="Hipercze"/>
            <w:sz w:val="22"/>
            <w:szCs w:val="22"/>
          </w:rPr>
          <w:t>akaczmaryk@kepice.pl</w:t>
        </w:r>
      </w:hyperlink>
      <w:r>
        <w:rPr>
          <w:sz w:val="22"/>
          <w:szCs w:val="22"/>
        </w:rPr>
        <w:t xml:space="preserve"> </w:t>
      </w:r>
    </w:p>
    <w:p w14:paraId="3487E5E7" w14:textId="77777777" w:rsidR="003064D3" w:rsidRPr="000F05CB" w:rsidRDefault="003064D3" w:rsidP="00930350">
      <w:pPr>
        <w:widowControl w:val="0"/>
        <w:numPr>
          <w:ilvl w:val="0"/>
          <w:numId w:val="9"/>
        </w:numPr>
        <w:shd w:val="clear" w:color="auto" w:fill="FFFFFF"/>
        <w:tabs>
          <w:tab w:val="left" w:pos="993"/>
        </w:tabs>
        <w:autoSpaceDE w:val="0"/>
        <w:autoSpaceDN w:val="0"/>
        <w:adjustRightInd w:val="0"/>
        <w:spacing w:line="259" w:lineRule="exact"/>
        <w:ind w:right="960" w:hanging="284"/>
        <w:rPr>
          <w:spacing w:val="-8"/>
          <w:sz w:val="22"/>
          <w:szCs w:val="22"/>
        </w:rPr>
      </w:pPr>
      <w:r>
        <w:rPr>
          <w:spacing w:val="-1"/>
          <w:sz w:val="22"/>
          <w:szCs w:val="22"/>
        </w:rPr>
        <w:t xml:space="preserve">p. Aleksandra </w:t>
      </w:r>
      <w:proofErr w:type="spellStart"/>
      <w:r>
        <w:rPr>
          <w:spacing w:val="-1"/>
          <w:sz w:val="22"/>
          <w:szCs w:val="22"/>
        </w:rPr>
        <w:t>Szul</w:t>
      </w:r>
      <w:proofErr w:type="spellEnd"/>
      <w:r>
        <w:rPr>
          <w:spacing w:val="-1"/>
          <w:sz w:val="22"/>
          <w:szCs w:val="22"/>
        </w:rPr>
        <w:t xml:space="preserve"> - </w:t>
      </w:r>
      <w:proofErr w:type="spellStart"/>
      <w:r>
        <w:rPr>
          <w:spacing w:val="-1"/>
          <w:sz w:val="22"/>
          <w:szCs w:val="22"/>
        </w:rPr>
        <w:t>Młoczyńska</w:t>
      </w:r>
      <w:proofErr w:type="spellEnd"/>
      <w:r>
        <w:rPr>
          <w:spacing w:val="-1"/>
          <w:sz w:val="22"/>
          <w:szCs w:val="22"/>
        </w:rPr>
        <w:t xml:space="preserve"> - osoba odpowiedzialna za zamówienia publiczne</w:t>
      </w:r>
    </w:p>
    <w:p w14:paraId="5C8B9367" w14:textId="13F8BCDB" w:rsidR="003064D3" w:rsidRDefault="003064D3" w:rsidP="003064D3">
      <w:pPr>
        <w:shd w:val="clear" w:color="auto" w:fill="FFFFFF"/>
        <w:tabs>
          <w:tab w:val="left" w:pos="993"/>
          <w:tab w:val="left" w:pos="7938"/>
        </w:tabs>
        <w:spacing w:line="259" w:lineRule="exact"/>
        <w:ind w:left="993" w:right="1766" w:hanging="709"/>
        <w:rPr>
          <w:spacing w:val="-8"/>
          <w:sz w:val="22"/>
          <w:szCs w:val="22"/>
        </w:rPr>
      </w:pPr>
      <w:r>
        <w:rPr>
          <w:sz w:val="22"/>
          <w:szCs w:val="22"/>
        </w:rPr>
        <w:t>tel. 59 857 66 21 wew. 55, e-mail</w:t>
      </w:r>
      <w:hyperlink r:id="rId12" w:history="1">
        <w:r w:rsidRPr="005E0147">
          <w:rPr>
            <w:rStyle w:val="Hipercze"/>
            <w:sz w:val="22"/>
            <w:szCs w:val="22"/>
          </w:rPr>
          <w:t>amloczynska@kepice.pl</w:t>
        </w:r>
      </w:hyperlink>
      <w:r>
        <w:rPr>
          <w:sz w:val="22"/>
          <w:szCs w:val="22"/>
        </w:rPr>
        <w:t xml:space="preserve"> </w:t>
      </w:r>
    </w:p>
    <w:p w14:paraId="17A6B9D1" w14:textId="7FBE5BC7" w:rsidR="008719EC" w:rsidRDefault="00D05BAE" w:rsidP="003064D3">
      <w:pPr>
        <w:autoSpaceDE w:val="0"/>
        <w:autoSpaceDN w:val="0"/>
        <w:adjustRightInd w:val="0"/>
        <w:spacing w:line="276" w:lineRule="auto"/>
        <w:ind w:left="-142" w:hanging="284"/>
        <w:jc w:val="both"/>
        <w:rPr>
          <w:rFonts w:eastAsiaTheme="minorHAnsi"/>
          <w:color w:val="000000"/>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Postępowanie prowadzone jest w języku polskim przy użyciu środków komunikacji</w:t>
      </w:r>
      <w:r w:rsidR="0071507C" w:rsidRPr="0063413D">
        <w:rPr>
          <w:rFonts w:eastAsia="TimesNewRomanPSMT"/>
          <w:sz w:val="22"/>
          <w:szCs w:val="22"/>
          <w:lang w:eastAsia="en-US"/>
        </w:rPr>
        <w:t xml:space="preserve"> </w:t>
      </w:r>
      <w:r w:rsidRPr="0063413D">
        <w:rPr>
          <w:rFonts w:eastAsia="TimesNewRomanPSMT"/>
          <w:sz w:val="22"/>
          <w:szCs w:val="22"/>
          <w:lang w:eastAsia="en-US"/>
        </w:rPr>
        <w:t>elektronicznej za</w:t>
      </w:r>
      <w:r w:rsidRPr="0063413D">
        <w:rPr>
          <w:rFonts w:eastAsia="TimesNewRomanPSMT"/>
          <w:color w:val="FF0000"/>
          <w:sz w:val="22"/>
          <w:szCs w:val="22"/>
          <w:lang w:eastAsia="en-US"/>
        </w:rPr>
        <w:t xml:space="preserve"> </w:t>
      </w:r>
      <w:r w:rsidRPr="003064D3">
        <w:rPr>
          <w:rFonts w:eastAsia="TimesNewRomanPSMT"/>
          <w:color w:val="000000" w:themeColor="text1"/>
          <w:sz w:val="22"/>
          <w:szCs w:val="22"/>
          <w:lang w:eastAsia="en-US"/>
        </w:rPr>
        <w:t xml:space="preserve">pośrednictwem </w:t>
      </w:r>
      <w:r w:rsidRPr="003064D3">
        <w:rPr>
          <w:rFonts w:eastAsiaTheme="minorHAnsi"/>
          <w:color w:val="000000" w:themeColor="text1"/>
          <w:sz w:val="22"/>
          <w:szCs w:val="22"/>
          <w:lang w:eastAsia="en-US"/>
        </w:rPr>
        <w:t>platformazakupowa.pl pod adresem</w:t>
      </w:r>
      <w:r w:rsidR="0071507C" w:rsidRPr="0063413D">
        <w:rPr>
          <w:rFonts w:eastAsiaTheme="minorHAnsi"/>
          <w:color w:val="FF0000"/>
          <w:sz w:val="22"/>
          <w:szCs w:val="22"/>
          <w:lang w:eastAsia="en-US"/>
        </w:rPr>
        <w:t xml:space="preserve"> </w:t>
      </w:r>
      <w:hyperlink r:id="rId13" w:history="1">
        <w:r w:rsidR="003064D3" w:rsidRPr="003064D3">
          <w:rPr>
            <w:color w:val="0563C1"/>
            <w:sz w:val="22"/>
            <w:szCs w:val="22"/>
            <w:u w:val="single"/>
          </w:rPr>
          <w:t>https://platformazakupowa.pl/pn/kepice</w:t>
        </w:r>
      </w:hyperlink>
    </w:p>
    <w:p w14:paraId="7A0264C4" w14:textId="77777777" w:rsidR="003064D3" w:rsidRDefault="00D05BAE" w:rsidP="003064D3">
      <w:pPr>
        <w:autoSpaceDE w:val="0"/>
        <w:autoSpaceDN w:val="0"/>
        <w:adjustRightInd w:val="0"/>
        <w:spacing w:line="276" w:lineRule="auto"/>
        <w:ind w:left="-142"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 celu skrócenia czasu udzielenia odpowiedzi na pytania preferuje się, aby komunikacja</w:t>
      </w:r>
      <w:r w:rsidR="0071507C"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między Zamawiającym a Wykonawcami, w tym wszelkie oświadczenia, wnioski,</w:t>
      </w:r>
      <w:r w:rsidR="0071507C"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zawiadomienia oraz informacje, przekazywane były za pośrednictwem </w:t>
      </w:r>
      <w:r w:rsidRPr="0063413D">
        <w:rPr>
          <w:rFonts w:eastAsiaTheme="minorHAnsi"/>
          <w:color w:val="1155CE"/>
          <w:sz w:val="22"/>
          <w:szCs w:val="22"/>
          <w:lang w:eastAsia="en-US"/>
        </w:rPr>
        <w:t>platformazakupowa.pl</w:t>
      </w:r>
      <w:r w:rsidR="0071507C" w:rsidRPr="0063413D">
        <w:rPr>
          <w:rFonts w:eastAsiaTheme="minorHAnsi"/>
          <w:color w:val="1155CE"/>
          <w:sz w:val="22"/>
          <w:szCs w:val="22"/>
          <w:lang w:eastAsia="en-US"/>
        </w:rPr>
        <w:t xml:space="preserve"> </w:t>
      </w:r>
      <w:r w:rsidRPr="0063413D">
        <w:rPr>
          <w:rFonts w:eastAsiaTheme="minorHAnsi"/>
          <w:color w:val="000000"/>
          <w:sz w:val="22"/>
          <w:szCs w:val="22"/>
          <w:lang w:eastAsia="en-US"/>
        </w:rPr>
        <w:t xml:space="preserve">i formularza </w:t>
      </w:r>
      <w:r w:rsidRPr="0063413D">
        <w:rPr>
          <w:rFonts w:eastAsia="TimesNewRomanPSMT"/>
          <w:color w:val="000000"/>
          <w:sz w:val="22"/>
          <w:szCs w:val="22"/>
          <w:lang w:eastAsia="en-US"/>
        </w:rPr>
        <w:t>„Wyślij wiadomość do zamawiającego”.</w:t>
      </w:r>
    </w:p>
    <w:p w14:paraId="4B8CA5B4" w14:textId="77777777" w:rsidR="003064D3" w:rsidRDefault="003064D3" w:rsidP="003064D3">
      <w:pPr>
        <w:autoSpaceDE w:val="0"/>
        <w:autoSpaceDN w:val="0"/>
        <w:adjustRightInd w:val="0"/>
        <w:spacing w:line="276" w:lineRule="auto"/>
        <w:ind w:left="-142" w:hanging="284"/>
        <w:jc w:val="both"/>
        <w:rPr>
          <w:rFonts w:eastAsiaTheme="minorHAnsi"/>
          <w:color w:val="000000"/>
          <w:sz w:val="22"/>
          <w:szCs w:val="22"/>
          <w:lang w:eastAsia="en-US"/>
        </w:rPr>
      </w:pPr>
      <w:r>
        <w:rPr>
          <w:rFonts w:eastAsiaTheme="minorHAnsi"/>
          <w:color w:val="000000"/>
          <w:sz w:val="22"/>
          <w:szCs w:val="22"/>
          <w:lang w:eastAsia="en-US"/>
        </w:rPr>
        <w:t>4.</w:t>
      </w:r>
      <w:r>
        <w:rPr>
          <w:rFonts w:eastAsia="TimesNewRomanPSMT"/>
          <w:color w:val="000000"/>
          <w:sz w:val="22"/>
          <w:szCs w:val="22"/>
          <w:lang w:eastAsia="en-US"/>
        </w:rPr>
        <w:t xml:space="preserve"> </w:t>
      </w:r>
      <w:r w:rsidR="00D05BAE" w:rsidRPr="0063413D">
        <w:rPr>
          <w:rFonts w:eastAsia="TimesNewRomanPSMT"/>
          <w:color w:val="000000"/>
          <w:sz w:val="22"/>
          <w:szCs w:val="22"/>
          <w:lang w:eastAsia="en-US"/>
        </w:rPr>
        <w:t>Za datę przekazania (wpływu) oświadczeń, wniosków, zawiadomień oraz informacji</w:t>
      </w:r>
      <w:r w:rsidR="0071507C"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przyjmuje się datę ich przesłania za pośrednictwem </w:t>
      </w:r>
      <w:r w:rsidR="00D05BAE" w:rsidRPr="0063413D">
        <w:rPr>
          <w:rFonts w:eastAsiaTheme="minorHAnsi"/>
          <w:color w:val="1155CE"/>
          <w:sz w:val="22"/>
          <w:szCs w:val="22"/>
          <w:lang w:eastAsia="en-US"/>
        </w:rPr>
        <w:t xml:space="preserve">platformazakupowa.pl </w:t>
      </w:r>
      <w:r w:rsidR="00D05BAE" w:rsidRPr="0063413D">
        <w:rPr>
          <w:rFonts w:eastAsiaTheme="minorHAnsi"/>
          <w:color w:val="000000"/>
          <w:sz w:val="22"/>
          <w:szCs w:val="22"/>
          <w:lang w:eastAsia="en-US"/>
        </w:rPr>
        <w:t xml:space="preserve">poprzez </w:t>
      </w:r>
      <w:r w:rsidR="00D05BAE" w:rsidRPr="0063413D">
        <w:rPr>
          <w:rFonts w:eastAsia="TimesNewRomanPSMT"/>
          <w:color w:val="000000"/>
          <w:sz w:val="22"/>
          <w:szCs w:val="22"/>
          <w:lang w:eastAsia="en-US"/>
        </w:rPr>
        <w:t>kliknięcie</w:t>
      </w:r>
      <w:r w:rsidR="0071507C"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przycisku </w:t>
      </w:r>
      <w:r w:rsidR="00D05BAE" w:rsidRPr="0063413D">
        <w:rPr>
          <w:rFonts w:eastAsia="TimesNewRomanPSMT"/>
          <w:color w:val="000000"/>
          <w:sz w:val="22"/>
          <w:szCs w:val="22"/>
          <w:lang w:eastAsia="en-US"/>
        </w:rPr>
        <w:t>„Wyślij wiadomość do zamawiającego”</w:t>
      </w:r>
      <w:r w:rsidR="00B468E1" w:rsidRPr="0063413D">
        <w:rPr>
          <w:rFonts w:eastAsia="TimesNewRomanPSMT"/>
          <w:color w:val="000000"/>
          <w:sz w:val="22"/>
          <w:szCs w:val="22"/>
          <w:lang w:eastAsia="en-US"/>
        </w:rPr>
        <w:t>,</w:t>
      </w:r>
      <w:r w:rsidR="00D05BAE" w:rsidRPr="0063413D">
        <w:rPr>
          <w:rFonts w:eastAsia="TimesNewRomanPSMT"/>
          <w:color w:val="000000"/>
          <w:sz w:val="22"/>
          <w:szCs w:val="22"/>
          <w:lang w:eastAsia="en-US"/>
        </w:rPr>
        <w:t xml:space="preserve"> po których pojawi się komunikat, że</w:t>
      </w:r>
      <w:r w:rsidR="0071507C"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wiadomość została wysłana do Zamawiającego. Zamawiający dopuszcza, </w:t>
      </w:r>
      <w:r w:rsidR="00D05BAE" w:rsidRPr="0063413D">
        <w:rPr>
          <w:rFonts w:eastAsiaTheme="minorHAnsi"/>
          <w:color w:val="000000"/>
          <w:sz w:val="22"/>
          <w:szCs w:val="22"/>
          <w:lang w:eastAsia="en-US"/>
        </w:rPr>
        <w:t>opcjonalnie,</w:t>
      </w:r>
      <w:r w:rsidR="0071507C"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komunikację za pośrednictwem poczty elektronicznej. Adres poczty </w:t>
      </w:r>
      <w:r w:rsidR="00D05BAE" w:rsidRPr="0063413D">
        <w:rPr>
          <w:rFonts w:eastAsiaTheme="minorHAnsi"/>
          <w:color w:val="000000"/>
          <w:sz w:val="22"/>
          <w:szCs w:val="22"/>
          <w:lang w:eastAsia="en-US"/>
        </w:rPr>
        <w:t>elektronicznej osoby</w:t>
      </w:r>
      <w:r w:rsidR="0071507C"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 xml:space="preserve">uprawnionej do kontaktu z Wykonawcami: </w:t>
      </w:r>
      <w:hyperlink r:id="rId14" w:history="1">
        <w:r w:rsidR="00B468E1" w:rsidRPr="0063413D">
          <w:rPr>
            <w:rStyle w:val="Hipercze"/>
            <w:rFonts w:eastAsia="TimesNewRomanPSMT"/>
            <w:sz w:val="22"/>
            <w:szCs w:val="22"/>
            <w:lang w:eastAsia="en-US"/>
          </w:rPr>
          <w:t>amloczynska@kepice.pl</w:t>
        </w:r>
      </w:hyperlink>
      <w:r w:rsidR="00960D06" w:rsidRPr="0063413D">
        <w:rPr>
          <w:rFonts w:eastAsia="TimesNewRomanPSMT"/>
          <w:color w:val="FF0000"/>
          <w:sz w:val="22"/>
          <w:szCs w:val="22"/>
          <w:lang w:eastAsia="en-US"/>
        </w:rPr>
        <w:t xml:space="preserve"> </w:t>
      </w:r>
      <w:r w:rsidR="00D05BAE" w:rsidRPr="0063413D">
        <w:rPr>
          <w:rFonts w:eastAsiaTheme="minorHAnsi"/>
          <w:color w:val="000000"/>
          <w:sz w:val="22"/>
          <w:szCs w:val="22"/>
          <w:lang w:eastAsia="en-US"/>
        </w:rPr>
        <w:t>Zaleca s</w:t>
      </w:r>
      <w:r w:rsidR="00D05BAE" w:rsidRPr="0063413D">
        <w:rPr>
          <w:rFonts w:eastAsia="TimesNewRomanPSMT"/>
          <w:color w:val="000000"/>
          <w:sz w:val="22"/>
          <w:szCs w:val="22"/>
          <w:lang w:eastAsia="en-US"/>
        </w:rPr>
        <w:t>ię, aby</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komunikacja z Wykonawcami odbywała się tylko na Platformie za pośrednictwem formularza</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“Wyślij wiadomość do zamawiającego”, nie za pośrednictwem adresu e</w:t>
      </w:r>
      <w:r>
        <w:rPr>
          <w:rFonts w:eastAsiaTheme="minorHAnsi"/>
          <w:color w:val="000000"/>
          <w:sz w:val="22"/>
          <w:szCs w:val="22"/>
          <w:lang w:eastAsia="en-US"/>
        </w:rPr>
        <w:t>-mail.</w:t>
      </w:r>
    </w:p>
    <w:p w14:paraId="58C63752" w14:textId="77777777" w:rsidR="003064D3" w:rsidRDefault="00D05BAE" w:rsidP="003064D3">
      <w:pPr>
        <w:autoSpaceDE w:val="0"/>
        <w:autoSpaceDN w:val="0"/>
        <w:adjustRightInd w:val="0"/>
        <w:spacing w:line="276" w:lineRule="auto"/>
        <w:ind w:left="-142"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Zamawiający będzie przekazywał Wykonawcom informacje przy użyciu środków</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komunikacji elektronicznej za pośrednictwem </w:t>
      </w:r>
      <w:r w:rsidRPr="0063413D">
        <w:rPr>
          <w:rFonts w:eastAsiaTheme="minorHAnsi"/>
          <w:color w:val="1155CE"/>
          <w:sz w:val="22"/>
          <w:szCs w:val="22"/>
          <w:lang w:eastAsia="en-US"/>
        </w:rPr>
        <w:t>platformazakupowa.pl</w:t>
      </w:r>
      <w:r w:rsidRPr="0063413D">
        <w:rPr>
          <w:rFonts w:eastAsiaTheme="minorHAnsi"/>
          <w:color w:val="000000"/>
          <w:sz w:val="22"/>
          <w:szCs w:val="22"/>
          <w:lang w:eastAsia="en-US"/>
        </w:rPr>
        <w:t xml:space="preserve">. Informacje </w:t>
      </w:r>
      <w:r w:rsidRPr="0063413D">
        <w:rPr>
          <w:rFonts w:eastAsia="TimesNewRomanPSMT"/>
          <w:color w:val="000000"/>
          <w:sz w:val="22"/>
          <w:szCs w:val="22"/>
          <w:lang w:eastAsia="en-US"/>
        </w:rPr>
        <w:t>dotyczące</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odpowiedzi na pytania, modyfikacje treści SWZ, zmiany terminu składania i </w:t>
      </w:r>
      <w:r w:rsidRPr="0063413D">
        <w:rPr>
          <w:rFonts w:eastAsiaTheme="minorHAnsi"/>
          <w:color w:val="000000"/>
          <w:sz w:val="22"/>
          <w:szCs w:val="22"/>
          <w:lang w:eastAsia="en-US"/>
        </w:rPr>
        <w:t>otwarcia ofert</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Zamawiający będzie zamieszczał na Platformie w sekcji “</w:t>
      </w:r>
      <w:r w:rsidRPr="0063413D">
        <w:rPr>
          <w:rFonts w:eastAsiaTheme="minorHAnsi"/>
          <w:color w:val="000000"/>
          <w:sz w:val="22"/>
          <w:szCs w:val="22"/>
          <w:lang w:eastAsia="en-US"/>
        </w:rPr>
        <w:t>Komunikaty</w:t>
      </w:r>
      <w:r w:rsidRPr="0063413D">
        <w:rPr>
          <w:rFonts w:eastAsia="TimesNewRomanPSMT"/>
          <w:color w:val="000000"/>
          <w:sz w:val="22"/>
          <w:szCs w:val="22"/>
          <w:lang w:eastAsia="en-US"/>
        </w:rPr>
        <w:t xml:space="preserve">”. </w:t>
      </w:r>
      <w:r w:rsidRPr="0063413D">
        <w:rPr>
          <w:rFonts w:eastAsiaTheme="minorHAnsi"/>
          <w:color w:val="000000"/>
          <w:sz w:val="22"/>
          <w:szCs w:val="22"/>
          <w:lang w:eastAsia="en-US"/>
        </w:rPr>
        <w:t>Korespondencja,</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której zgodnie z obowiązującymi przepisami adresatem jest konkretny Wykonawca, będzie</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przekazywana </w:t>
      </w:r>
      <w:r w:rsidRPr="0063413D">
        <w:rPr>
          <w:rFonts w:eastAsia="TimesNewRomanPSMT"/>
          <w:color w:val="000000"/>
          <w:sz w:val="22"/>
          <w:szCs w:val="22"/>
          <w:lang w:eastAsia="en-US"/>
        </w:rPr>
        <w:t>przy użyciu środków komunikacji elektronicznej za pośrednictwem</w:t>
      </w:r>
      <w:r w:rsidR="00B468E1" w:rsidRPr="0063413D">
        <w:rPr>
          <w:rFonts w:eastAsia="TimesNewRomanPSMT"/>
          <w:color w:val="000000"/>
          <w:sz w:val="22"/>
          <w:szCs w:val="22"/>
          <w:lang w:eastAsia="en-US"/>
        </w:rPr>
        <w:t xml:space="preserve"> </w:t>
      </w:r>
      <w:r w:rsidRPr="0063413D">
        <w:rPr>
          <w:rFonts w:eastAsiaTheme="minorHAnsi"/>
          <w:color w:val="1155CE"/>
          <w:sz w:val="22"/>
          <w:szCs w:val="22"/>
          <w:lang w:eastAsia="en-US"/>
        </w:rPr>
        <w:t xml:space="preserve">platformazakupowa.pl </w:t>
      </w:r>
      <w:r w:rsidRPr="0063413D">
        <w:rPr>
          <w:rFonts w:eastAsiaTheme="minorHAnsi"/>
          <w:color w:val="000000"/>
          <w:sz w:val="22"/>
          <w:szCs w:val="22"/>
          <w:lang w:eastAsia="en-US"/>
        </w:rPr>
        <w:t>do konkretnego Wykona</w:t>
      </w:r>
      <w:r w:rsidR="003064D3">
        <w:rPr>
          <w:rFonts w:eastAsiaTheme="minorHAnsi"/>
          <w:color w:val="000000"/>
          <w:sz w:val="22"/>
          <w:szCs w:val="22"/>
          <w:lang w:eastAsia="en-US"/>
        </w:rPr>
        <w:t>wcy.</w:t>
      </w:r>
    </w:p>
    <w:p w14:paraId="61CBDFC8" w14:textId="77777777" w:rsidR="003064D3" w:rsidRDefault="003064D3" w:rsidP="003064D3">
      <w:pPr>
        <w:autoSpaceDE w:val="0"/>
        <w:autoSpaceDN w:val="0"/>
        <w:adjustRightInd w:val="0"/>
        <w:spacing w:line="276" w:lineRule="auto"/>
        <w:ind w:left="-142" w:hanging="284"/>
        <w:jc w:val="both"/>
        <w:rPr>
          <w:rFonts w:eastAsiaTheme="minorHAnsi"/>
          <w:color w:val="000000"/>
          <w:sz w:val="22"/>
          <w:szCs w:val="22"/>
          <w:lang w:eastAsia="en-US"/>
        </w:rPr>
      </w:pPr>
      <w:r>
        <w:rPr>
          <w:rFonts w:eastAsiaTheme="minorHAnsi"/>
          <w:color w:val="000000"/>
          <w:sz w:val="22"/>
          <w:szCs w:val="22"/>
          <w:lang w:eastAsia="en-US"/>
        </w:rPr>
        <w:t xml:space="preserve">6. </w:t>
      </w:r>
      <w:r w:rsidR="00D05BAE" w:rsidRPr="0063413D">
        <w:rPr>
          <w:rFonts w:eastAsiaTheme="minorHAnsi"/>
          <w:color w:val="000000"/>
          <w:sz w:val="22"/>
          <w:szCs w:val="22"/>
          <w:lang w:eastAsia="en-US"/>
        </w:rPr>
        <w:t xml:space="preserve">Wykonawca jako podmiot profesjonalny ma </w:t>
      </w:r>
      <w:r w:rsidR="00D05BAE" w:rsidRPr="0063413D">
        <w:rPr>
          <w:rFonts w:eastAsia="TimesNewRomanPSMT"/>
          <w:color w:val="000000"/>
          <w:sz w:val="22"/>
          <w:szCs w:val="22"/>
          <w:lang w:eastAsia="en-US"/>
        </w:rPr>
        <w:t>obowiązek sprawdzania komunikatów i</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wiadomości bezpośrednio na </w:t>
      </w:r>
      <w:r w:rsidR="00D05BAE" w:rsidRPr="0063413D">
        <w:rPr>
          <w:rFonts w:eastAsiaTheme="minorHAnsi"/>
          <w:color w:val="1155CE"/>
          <w:sz w:val="22"/>
          <w:szCs w:val="22"/>
          <w:lang w:eastAsia="en-US"/>
        </w:rPr>
        <w:t xml:space="preserve">platformazakupowa.pl </w:t>
      </w:r>
      <w:r w:rsidR="00D05BAE" w:rsidRPr="0063413D">
        <w:rPr>
          <w:rFonts w:eastAsia="TimesNewRomanPSMT"/>
          <w:color w:val="000000"/>
          <w:sz w:val="22"/>
          <w:szCs w:val="22"/>
          <w:lang w:eastAsia="en-US"/>
        </w:rPr>
        <w:t>przesłanych przez Zamawiającego, gdyż</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system powiadomień może ulec awarii lub powiadomienie może trafić do folderu </w:t>
      </w:r>
      <w:r w:rsidR="00D05BAE" w:rsidRPr="0063413D">
        <w:rPr>
          <w:rFonts w:eastAsiaTheme="minorHAnsi"/>
          <w:color w:val="000000"/>
          <w:sz w:val="22"/>
          <w:szCs w:val="22"/>
          <w:lang w:eastAsia="en-US"/>
        </w:rPr>
        <w:t>SPAM.</w:t>
      </w:r>
    </w:p>
    <w:p w14:paraId="0037FF4E" w14:textId="3D489113" w:rsidR="00D05BAE" w:rsidRPr="0063413D" w:rsidRDefault="003064D3" w:rsidP="003064D3">
      <w:pPr>
        <w:autoSpaceDE w:val="0"/>
        <w:autoSpaceDN w:val="0"/>
        <w:adjustRightInd w:val="0"/>
        <w:spacing w:line="276" w:lineRule="auto"/>
        <w:ind w:left="-142" w:hanging="284"/>
        <w:jc w:val="both"/>
        <w:rPr>
          <w:rFonts w:eastAsiaTheme="minorHAnsi"/>
          <w:color w:val="000000"/>
          <w:sz w:val="22"/>
          <w:szCs w:val="22"/>
          <w:lang w:eastAsia="en-US"/>
        </w:rPr>
      </w:pPr>
      <w:r>
        <w:rPr>
          <w:rFonts w:eastAsiaTheme="minorHAnsi"/>
          <w:color w:val="000000"/>
          <w:sz w:val="22"/>
          <w:szCs w:val="22"/>
          <w:lang w:eastAsia="en-US"/>
        </w:rPr>
        <w:t xml:space="preserve">7. </w:t>
      </w:r>
      <w:r w:rsidR="00D05BAE" w:rsidRPr="0063413D">
        <w:rPr>
          <w:rFonts w:eastAsia="TimesNewRomanPSMT"/>
          <w:color w:val="000000"/>
          <w:sz w:val="22"/>
          <w:szCs w:val="22"/>
          <w:lang w:eastAsia="en-US"/>
        </w:rPr>
        <w:t>Zamawiający, zgodnie z § 11 ust. 2 Rozporządzenia Prezesa Rady Ministrów z dnia 30</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grudnia 2020 r. w sprawie sposobu sporządzania i przekazywania informacji oraz wymagań</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technicznych dla dokumentów elektronicznych oraz środków komunikacji </w:t>
      </w:r>
      <w:r w:rsidR="00D05BAE" w:rsidRPr="0063413D">
        <w:rPr>
          <w:rFonts w:eastAsiaTheme="minorHAnsi"/>
          <w:color w:val="000000"/>
          <w:sz w:val="22"/>
          <w:szCs w:val="22"/>
          <w:lang w:eastAsia="en-US"/>
        </w:rPr>
        <w:t>elektronicznej w</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postępowaniu o udzielenie zamówienia publicznego lu</w:t>
      </w:r>
      <w:r w:rsidR="00D05BAE" w:rsidRPr="0063413D">
        <w:rPr>
          <w:rFonts w:eastAsiaTheme="minorHAnsi"/>
          <w:color w:val="000000"/>
          <w:sz w:val="22"/>
          <w:szCs w:val="22"/>
          <w:lang w:eastAsia="en-US"/>
        </w:rPr>
        <w:t>b konkursie (Dz. U. z 2020r. poz.</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2452), zamieszcza wymagania dotyczące specyfikacji połączenia, formatu przesyłanych</w:t>
      </w:r>
      <w:r w:rsidR="00B468E1"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danych oraz szyfrowania i oznaczania czasu przekazania i odbioru </w:t>
      </w:r>
      <w:r w:rsidR="00D05BAE" w:rsidRPr="0063413D">
        <w:rPr>
          <w:rFonts w:eastAsia="TimesNewRomanPSMT"/>
          <w:color w:val="000000"/>
          <w:sz w:val="22"/>
          <w:szCs w:val="22"/>
          <w:lang w:eastAsia="en-US"/>
        </w:rPr>
        <w:t>danych za pośrednictwem</w:t>
      </w:r>
      <w:r w:rsidR="00B468E1" w:rsidRPr="0063413D">
        <w:rPr>
          <w:rFonts w:eastAsia="TimesNewRomanPSMT"/>
          <w:color w:val="000000"/>
          <w:sz w:val="22"/>
          <w:szCs w:val="22"/>
          <w:lang w:eastAsia="en-US"/>
        </w:rPr>
        <w:t xml:space="preserve"> </w:t>
      </w:r>
      <w:r w:rsidR="00D05BAE" w:rsidRPr="0063413D">
        <w:rPr>
          <w:rFonts w:eastAsiaTheme="minorHAnsi"/>
          <w:color w:val="1155CE"/>
          <w:sz w:val="22"/>
          <w:szCs w:val="22"/>
          <w:lang w:eastAsia="en-US"/>
        </w:rPr>
        <w:t xml:space="preserve">platformazakupowa.pl, </w:t>
      </w:r>
      <w:r w:rsidR="00D05BAE" w:rsidRPr="0063413D">
        <w:rPr>
          <w:rFonts w:eastAsiaTheme="minorHAnsi"/>
          <w:color w:val="000000"/>
          <w:sz w:val="22"/>
          <w:szCs w:val="22"/>
          <w:lang w:eastAsia="en-US"/>
        </w:rPr>
        <w:t>tj.:</w:t>
      </w:r>
    </w:p>
    <w:p w14:paraId="55A0CEFC" w14:textId="1B40F11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stały dostęp do sieci Internet o gwarantowanej przepustowości nie mniejszej niż 512</w:t>
      </w:r>
      <w:r w:rsidR="00B468E1" w:rsidRPr="0063413D">
        <w:rPr>
          <w:rFonts w:eastAsia="TimesNewRomanPSMT"/>
          <w:color w:val="000000"/>
          <w:sz w:val="22"/>
          <w:szCs w:val="22"/>
          <w:lang w:eastAsia="en-US"/>
        </w:rPr>
        <w:t xml:space="preserve"> </w:t>
      </w:r>
      <w:proofErr w:type="spellStart"/>
      <w:r w:rsidRPr="0063413D">
        <w:rPr>
          <w:rFonts w:eastAsiaTheme="minorHAnsi"/>
          <w:color w:val="000000"/>
          <w:sz w:val="22"/>
          <w:szCs w:val="22"/>
          <w:lang w:eastAsia="en-US"/>
        </w:rPr>
        <w:t>kb</w:t>
      </w:r>
      <w:proofErr w:type="spellEnd"/>
      <w:r w:rsidRPr="0063413D">
        <w:rPr>
          <w:rFonts w:eastAsiaTheme="minorHAnsi"/>
          <w:color w:val="000000"/>
          <w:sz w:val="22"/>
          <w:szCs w:val="22"/>
          <w:lang w:eastAsia="en-US"/>
        </w:rPr>
        <w:t>/s,</w:t>
      </w:r>
    </w:p>
    <w:p w14:paraId="795EFDB4" w14:textId="7FA3973B" w:rsidR="00D05BAE" w:rsidRPr="0063413D" w:rsidRDefault="00D05BAE" w:rsidP="003064D3">
      <w:pPr>
        <w:autoSpaceDE w:val="0"/>
        <w:autoSpaceDN w:val="0"/>
        <w:adjustRightInd w:val="0"/>
        <w:spacing w:line="276" w:lineRule="auto"/>
        <w:ind w:left="142" w:hanging="142"/>
        <w:jc w:val="both"/>
        <w:rPr>
          <w:rFonts w:eastAsiaTheme="minorHAnsi"/>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 xml:space="preserve">komputer klasy PC lub MAC o następującej konfiguracji: pamięć min. 2 GB </w:t>
      </w:r>
      <w:r w:rsidRPr="0063413D">
        <w:rPr>
          <w:rFonts w:eastAsiaTheme="minorHAnsi"/>
          <w:color w:val="000000"/>
          <w:sz w:val="22"/>
          <w:szCs w:val="22"/>
          <w:lang w:eastAsia="en-US"/>
        </w:rPr>
        <w:t>Ram,</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procesor Intel IV 2 GHZ lub jego nowsza wersja, jeden z systemów </w:t>
      </w:r>
      <w:r w:rsidRPr="0063413D">
        <w:rPr>
          <w:rFonts w:eastAsiaTheme="minorHAnsi"/>
          <w:color w:val="000000"/>
          <w:sz w:val="22"/>
          <w:szCs w:val="22"/>
          <w:lang w:eastAsia="en-US"/>
        </w:rPr>
        <w:t>operacyjnych -</w:t>
      </w:r>
      <w:r w:rsidR="00B468E1" w:rsidRPr="0063413D">
        <w:rPr>
          <w:rFonts w:eastAsiaTheme="minorHAnsi"/>
          <w:color w:val="000000"/>
          <w:sz w:val="22"/>
          <w:szCs w:val="22"/>
          <w:lang w:eastAsia="en-US"/>
        </w:rPr>
        <w:t xml:space="preserve"> </w:t>
      </w:r>
      <w:r w:rsidRPr="0063413D">
        <w:rPr>
          <w:rFonts w:eastAsiaTheme="minorHAnsi"/>
          <w:color w:val="000000"/>
          <w:sz w:val="22"/>
          <w:szCs w:val="22"/>
          <w:lang w:eastAsia="en-US"/>
        </w:rPr>
        <w:t>MS Windows 7, Mac Os x 10 4, Linux, lub ich nowsze wersje,</w:t>
      </w:r>
    </w:p>
    <w:p w14:paraId="178F4C73" w14:textId="57D0DE9D" w:rsidR="00D05BAE" w:rsidRPr="0063413D"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 xml:space="preserve">zainstalowana dowolna przeglądarka internetowa, w przypadku Internet </w:t>
      </w:r>
      <w:r w:rsidRPr="0063413D">
        <w:rPr>
          <w:rFonts w:eastAsiaTheme="minorHAnsi"/>
          <w:color w:val="000000"/>
          <w:sz w:val="22"/>
          <w:szCs w:val="22"/>
          <w:lang w:eastAsia="en-US"/>
        </w:rPr>
        <w:t>Explorer</w:t>
      </w:r>
      <w:r w:rsidR="00B468E1" w:rsidRPr="0063413D">
        <w:rPr>
          <w:rFonts w:eastAsiaTheme="minorHAnsi"/>
          <w:color w:val="000000"/>
          <w:sz w:val="22"/>
          <w:szCs w:val="22"/>
          <w:lang w:eastAsia="en-US"/>
        </w:rPr>
        <w:t xml:space="preserve"> </w:t>
      </w:r>
      <w:r w:rsidRPr="0063413D">
        <w:rPr>
          <w:rFonts w:eastAsiaTheme="minorHAnsi"/>
          <w:color w:val="000000"/>
          <w:sz w:val="22"/>
          <w:szCs w:val="22"/>
          <w:lang w:eastAsia="en-US"/>
        </w:rPr>
        <w:t>minimalnie wersja 10 0.,</w:t>
      </w:r>
    </w:p>
    <w:p w14:paraId="6F748661"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d) </w:t>
      </w:r>
      <w:r w:rsidRPr="0063413D">
        <w:rPr>
          <w:rFonts w:eastAsia="TimesNewRomanPSMT"/>
          <w:color w:val="000000"/>
          <w:sz w:val="22"/>
          <w:szCs w:val="22"/>
          <w:lang w:eastAsia="en-US"/>
        </w:rPr>
        <w:t>włączona obsługa JavaScript,</w:t>
      </w:r>
    </w:p>
    <w:p w14:paraId="0DC2FD18" w14:textId="29D98AE6"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e) </w:t>
      </w:r>
      <w:r w:rsidRPr="0063413D">
        <w:rPr>
          <w:rFonts w:eastAsia="TimesNewRomanPSMT"/>
          <w:color w:val="000000"/>
          <w:sz w:val="22"/>
          <w:szCs w:val="22"/>
          <w:lang w:eastAsia="en-US"/>
        </w:rPr>
        <w:t xml:space="preserve">zainstalowany program Adobe </w:t>
      </w:r>
      <w:proofErr w:type="spellStart"/>
      <w:r w:rsidRPr="0063413D">
        <w:rPr>
          <w:rFonts w:eastAsia="TimesNewRomanPSMT"/>
          <w:color w:val="000000"/>
          <w:sz w:val="22"/>
          <w:szCs w:val="22"/>
          <w:lang w:eastAsia="en-US"/>
        </w:rPr>
        <w:t>Acrobat</w:t>
      </w:r>
      <w:proofErr w:type="spellEnd"/>
      <w:r w:rsidRPr="0063413D">
        <w:rPr>
          <w:rFonts w:eastAsia="TimesNewRomanPSMT"/>
          <w:color w:val="000000"/>
          <w:sz w:val="22"/>
          <w:szCs w:val="22"/>
          <w:lang w:eastAsia="en-US"/>
        </w:rPr>
        <w:t xml:space="preserve"> Reader lub inny obsługujący format plików</w:t>
      </w:r>
      <w:r w:rsidRPr="0063413D">
        <w:rPr>
          <w:rFonts w:eastAsiaTheme="minorHAnsi"/>
          <w:color w:val="000000"/>
          <w:sz w:val="22"/>
          <w:szCs w:val="22"/>
          <w:lang w:eastAsia="en-US"/>
        </w:rPr>
        <w:t>.pdf,</w:t>
      </w:r>
      <w:r w:rsidR="00B468E1" w:rsidRPr="0063413D">
        <w:rPr>
          <w:rFonts w:eastAsiaTheme="minorHAnsi"/>
          <w:color w:val="000000"/>
          <w:sz w:val="22"/>
          <w:szCs w:val="22"/>
          <w:lang w:eastAsia="en-US"/>
        </w:rPr>
        <w:t xml:space="preserve"> </w:t>
      </w:r>
    </w:p>
    <w:p w14:paraId="6290E0AB" w14:textId="69F9E0CB" w:rsidR="00D05BAE" w:rsidRPr="0063413D"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f) platformaz</w:t>
      </w:r>
      <w:r w:rsidRPr="0063413D">
        <w:rPr>
          <w:rFonts w:eastAsia="TimesNewRomanPSMT"/>
          <w:color w:val="000000"/>
          <w:sz w:val="22"/>
          <w:szCs w:val="22"/>
          <w:lang w:eastAsia="en-US"/>
        </w:rPr>
        <w:t xml:space="preserve">akupowa.pl działa według standardu przyjętego w komunikacji </w:t>
      </w:r>
      <w:r w:rsidRPr="0063413D">
        <w:rPr>
          <w:rFonts w:eastAsiaTheme="minorHAnsi"/>
          <w:color w:val="000000"/>
          <w:sz w:val="22"/>
          <w:szCs w:val="22"/>
          <w:lang w:eastAsia="en-US"/>
        </w:rPr>
        <w:t xml:space="preserve">sieciowej </w:t>
      </w:r>
      <w:r w:rsidRPr="0063413D">
        <w:rPr>
          <w:rFonts w:eastAsia="TimesNewRomanPSMT"/>
          <w:color w:val="000000"/>
          <w:sz w:val="22"/>
          <w:szCs w:val="22"/>
          <w:lang w:eastAsia="en-US"/>
        </w:rPr>
        <w:t>–</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kodowanie UTF8,</w:t>
      </w:r>
    </w:p>
    <w:p w14:paraId="4DDF9D27" w14:textId="77777777" w:rsidR="003064D3"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g) </w:t>
      </w:r>
      <w:r w:rsidRPr="0063413D">
        <w:rPr>
          <w:rFonts w:eastAsia="TimesNewRomanPSMT"/>
          <w:color w:val="000000"/>
          <w:sz w:val="22"/>
          <w:szCs w:val="22"/>
          <w:lang w:eastAsia="en-US"/>
        </w:rPr>
        <w:t>oznaczenie czasu odbioru danych przez Platformę zakupową stanowi datę oraz</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dokładny czas (</w:t>
      </w:r>
      <w:proofErr w:type="spellStart"/>
      <w:r w:rsidRPr="0063413D">
        <w:rPr>
          <w:rFonts w:eastAsia="TimesNewRomanPSMT"/>
          <w:color w:val="000000"/>
          <w:sz w:val="22"/>
          <w:szCs w:val="22"/>
          <w:lang w:eastAsia="en-US"/>
        </w:rPr>
        <w:t>hh:mm:ss</w:t>
      </w:r>
      <w:proofErr w:type="spellEnd"/>
      <w:r w:rsidRPr="0063413D">
        <w:rPr>
          <w:rFonts w:eastAsia="TimesNewRomanPSMT"/>
          <w:color w:val="000000"/>
          <w:sz w:val="22"/>
          <w:szCs w:val="22"/>
          <w:lang w:eastAsia="en-US"/>
        </w:rPr>
        <w:t>) generowany wg. czasu lokalnego serwera</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synchronizowanego z zegarem G</w:t>
      </w:r>
      <w:r w:rsidR="003064D3">
        <w:rPr>
          <w:rFonts w:eastAsia="TimesNewRomanPSMT"/>
          <w:color w:val="000000"/>
          <w:sz w:val="22"/>
          <w:szCs w:val="22"/>
          <w:lang w:eastAsia="en-US"/>
        </w:rPr>
        <w:t>łównego Urzędu Miar.</w:t>
      </w:r>
    </w:p>
    <w:p w14:paraId="6FEF7778" w14:textId="49D16145" w:rsidR="00D05BAE" w:rsidRPr="003064D3" w:rsidRDefault="003064D3" w:rsidP="003064D3">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8. </w:t>
      </w:r>
      <w:r w:rsidR="00D05BAE"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Wykonawca, przystępując do niniejszego postępowania o udzielenie zamówienia </w:t>
      </w:r>
      <w:r w:rsidR="00D05BAE" w:rsidRPr="0063413D">
        <w:rPr>
          <w:rFonts w:eastAsiaTheme="minorHAnsi"/>
          <w:color w:val="000000"/>
          <w:sz w:val="22"/>
          <w:szCs w:val="22"/>
          <w:lang w:eastAsia="en-US"/>
        </w:rPr>
        <w:t>publicznego:</w:t>
      </w:r>
    </w:p>
    <w:p w14:paraId="486454D6" w14:textId="0FB6A3F0" w:rsidR="00D05BAE" w:rsidRPr="0063413D"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a) akceptuje warunki korzystania z </w:t>
      </w:r>
      <w:r w:rsidRPr="0063413D">
        <w:rPr>
          <w:rFonts w:eastAsiaTheme="minorHAnsi"/>
          <w:color w:val="1155CE"/>
          <w:sz w:val="22"/>
          <w:szCs w:val="22"/>
          <w:lang w:eastAsia="en-US"/>
        </w:rPr>
        <w:t xml:space="preserve">platformazakupowa.pl </w:t>
      </w:r>
      <w:r w:rsidRPr="0063413D">
        <w:rPr>
          <w:rFonts w:eastAsia="TimesNewRomanPSMT"/>
          <w:color w:val="000000"/>
          <w:sz w:val="22"/>
          <w:szCs w:val="22"/>
          <w:lang w:eastAsia="en-US"/>
        </w:rPr>
        <w:t xml:space="preserve">określone </w:t>
      </w:r>
      <w:r w:rsidRPr="0063413D">
        <w:rPr>
          <w:rFonts w:eastAsiaTheme="minorHAnsi"/>
          <w:color w:val="000000"/>
          <w:sz w:val="22"/>
          <w:szCs w:val="22"/>
          <w:lang w:eastAsia="en-US"/>
        </w:rPr>
        <w:t>w Regulaminie</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zamieszczonym na stronie internetowej w zakładce „Regulamin" oraz uzn</w:t>
      </w:r>
      <w:r w:rsidRPr="0063413D">
        <w:rPr>
          <w:rFonts w:eastAsiaTheme="minorHAnsi"/>
          <w:color w:val="000000"/>
          <w:sz w:val="22"/>
          <w:szCs w:val="22"/>
          <w:lang w:eastAsia="en-US"/>
        </w:rPr>
        <w:t>aje go za</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wiążący;</w:t>
      </w:r>
    </w:p>
    <w:p w14:paraId="3C822FE3" w14:textId="77777777" w:rsidR="003064D3"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zapoznaje się i stosuje się do Instrukcji składania ofert/wniosków dostępnej na</w:t>
      </w:r>
      <w:r w:rsidR="00B468E1" w:rsidRPr="0063413D">
        <w:rPr>
          <w:rFonts w:eastAsia="TimesNewRomanPSMT"/>
          <w:color w:val="000000"/>
          <w:sz w:val="22"/>
          <w:szCs w:val="22"/>
          <w:lang w:eastAsia="en-US"/>
        </w:rPr>
        <w:t xml:space="preserve"> </w:t>
      </w:r>
      <w:r w:rsidRPr="0063413D">
        <w:rPr>
          <w:rFonts w:eastAsiaTheme="minorHAnsi"/>
          <w:color w:val="1155CE"/>
          <w:sz w:val="22"/>
          <w:szCs w:val="22"/>
          <w:lang w:eastAsia="en-US"/>
        </w:rPr>
        <w:t>platformazakupowa.pl</w:t>
      </w:r>
      <w:r w:rsidR="003064D3">
        <w:rPr>
          <w:rFonts w:eastAsiaTheme="minorHAnsi"/>
          <w:color w:val="000000"/>
          <w:sz w:val="22"/>
          <w:szCs w:val="22"/>
          <w:lang w:eastAsia="en-US"/>
        </w:rPr>
        <w:t>.</w:t>
      </w:r>
    </w:p>
    <w:p w14:paraId="57810609" w14:textId="61E215A1" w:rsidR="00D05BAE" w:rsidRPr="003064D3" w:rsidRDefault="003064D3" w:rsidP="003064D3">
      <w:pPr>
        <w:autoSpaceDE w:val="0"/>
        <w:autoSpaceDN w:val="0"/>
        <w:adjustRightInd w:val="0"/>
        <w:spacing w:line="276" w:lineRule="auto"/>
        <w:ind w:hanging="426"/>
        <w:jc w:val="both"/>
        <w:rPr>
          <w:rFonts w:eastAsiaTheme="minorHAnsi"/>
          <w:color w:val="000000"/>
          <w:sz w:val="22"/>
          <w:szCs w:val="22"/>
          <w:lang w:eastAsia="en-US"/>
        </w:rPr>
      </w:pPr>
      <w:r>
        <w:rPr>
          <w:rFonts w:eastAsiaTheme="minorHAnsi"/>
          <w:color w:val="000000"/>
          <w:sz w:val="22"/>
          <w:szCs w:val="22"/>
          <w:lang w:eastAsia="en-US"/>
        </w:rPr>
        <w:t xml:space="preserve">9. </w:t>
      </w:r>
      <w:r w:rsidR="00D05BAE" w:rsidRPr="0063413D">
        <w:rPr>
          <w:rFonts w:eastAsia="TimesNewRomanPSMT"/>
          <w:color w:val="000000"/>
          <w:sz w:val="22"/>
          <w:szCs w:val="22"/>
          <w:lang w:eastAsia="en-US"/>
        </w:rPr>
        <w:t xml:space="preserve">Zamawiający nie ponosi odpowiedzialności za złożenie oferty w sposób </w:t>
      </w:r>
      <w:r w:rsidR="00D05BAE" w:rsidRPr="0063413D">
        <w:rPr>
          <w:rFonts w:eastAsiaTheme="minorHAnsi"/>
          <w:color w:val="000000"/>
          <w:sz w:val="22"/>
          <w:szCs w:val="22"/>
          <w:lang w:eastAsia="en-US"/>
        </w:rPr>
        <w:t>niezgodny z</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Instrukcją korzystania z </w:t>
      </w:r>
      <w:r w:rsidR="00D05BAE" w:rsidRPr="0063413D">
        <w:rPr>
          <w:rFonts w:eastAsiaTheme="minorHAnsi"/>
          <w:color w:val="1155CE"/>
          <w:sz w:val="22"/>
          <w:szCs w:val="22"/>
          <w:lang w:eastAsia="en-US"/>
        </w:rPr>
        <w:t>platformazakupowa.pl</w:t>
      </w:r>
      <w:r w:rsidR="00D05BAE" w:rsidRPr="0063413D">
        <w:rPr>
          <w:rFonts w:eastAsiaTheme="minorHAnsi"/>
          <w:color w:val="000000"/>
          <w:sz w:val="22"/>
          <w:szCs w:val="22"/>
          <w:lang w:eastAsia="en-US"/>
        </w:rPr>
        <w:t>, w szcze</w:t>
      </w:r>
      <w:r w:rsidR="00D05BAE" w:rsidRPr="0063413D">
        <w:rPr>
          <w:rFonts w:eastAsia="TimesNewRomanPSMT"/>
          <w:color w:val="000000"/>
          <w:sz w:val="22"/>
          <w:szCs w:val="22"/>
          <w:lang w:eastAsia="en-US"/>
        </w:rPr>
        <w:t>gólności za sytuację, gdy</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Zamawiający zapozna się </w:t>
      </w:r>
      <w:r w:rsidR="00B468E1" w:rsidRPr="0063413D">
        <w:rPr>
          <w:rFonts w:eastAsia="TimesNewRomanPSMT"/>
          <w:color w:val="000000"/>
          <w:sz w:val="22"/>
          <w:szCs w:val="22"/>
          <w:lang w:eastAsia="en-US"/>
        </w:rPr>
        <w:br/>
      </w:r>
      <w:r w:rsidR="00D05BAE" w:rsidRPr="0063413D">
        <w:rPr>
          <w:rFonts w:eastAsia="TimesNewRomanPSMT"/>
          <w:color w:val="000000"/>
          <w:sz w:val="22"/>
          <w:szCs w:val="22"/>
          <w:lang w:eastAsia="en-US"/>
        </w:rPr>
        <w:t>z treścią oferty przed upływem terminu składania ofert (np. złożenie</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oferty w zakładce „Wyślij wiadomość do zamawiającego”). </w:t>
      </w:r>
      <w:r w:rsidR="00D05BAE" w:rsidRPr="0063413D">
        <w:rPr>
          <w:rFonts w:eastAsiaTheme="minorHAnsi"/>
          <w:color w:val="000000"/>
          <w:sz w:val="22"/>
          <w:szCs w:val="22"/>
          <w:lang w:eastAsia="en-US"/>
        </w:rPr>
        <w:t>Taka oferta zostanie uznana przez</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Zamawiającego za ofertę handlową i nie będzie </w:t>
      </w:r>
      <w:r w:rsidR="00D05BAE" w:rsidRPr="0063413D">
        <w:rPr>
          <w:rFonts w:eastAsiaTheme="minorHAnsi"/>
          <w:color w:val="000000"/>
          <w:sz w:val="22"/>
          <w:szCs w:val="22"/>
          <w:lang w:eastAsia="en-US"/>
        </w:rPr>
        <w:t>b</w:t>
      </w:r>
      <w:r w:rsidR="00D05BAE" w:rsidRPr="0063413D">
        <w:rPr>
          <w:rFonts w:eastAsia="TimesNewRomanPSMT"/>
          <w:color w:val="000000"/>
          <w:sz w:val="22"/>
          <w:szCs w:val="22"/>
          <w:lang w:eastAsia="en-US"/>
        </w:rPr>
        <w:t>rana pod uwagę w przedmiotowym</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postępowaniu, ponieważ nie został spełniony obowiązek narzucony w art. 221 ustawy </w:t>
      </w:r>
      <w:proofErr w:type="spellStart"/>
      <w:r w:rsidR="00D05BAE" w:rsidRPr="0063413D">
        <w:rPr>
          <w:rFonts w:eastAsia="TimesNewRomanPSMT"/>
          <w:color w:val="000000"/>
          <w:sz w:val="22"/>
          <w:szCs w:val="22"/>
          <w:lang w:eastAsia="en-US"/>
        </w:rPr>
        <w:t>Pzp</w:t>
      </w:r>
      <w:proofErr w:type="spellEnd"/>
      <w:r w:rsidR="00D05BAE" w:rsidRPr="0063413D">
        <w:rPr>
          <w:rFonts w:eastAsia="TimesNewRomanPSMT"/>
          <w:color w:val="000000"/>
          <w:sz w:val="22"/>
          <w:szCs w:val="22"/>
          <w:lang w:eastAsia="en-US"/>
        </w:rPr>
        <w:t>.</w:t>
      </w:r>
    </w:p>
    <w:p w14:paraId="66607540" w14:textId="77777777" w:rsidR="003064D3" w:rsidRDefault="003064D3" w:rsidP="003064D3">
      <w:pPr>
        <w:autoSpaceDE w:val="0"/>
        <w:autoSpaceDN w:val="0"/>
        <w:adjustRightInd w:val="0"/>
        <w:spacing w:line="276" w:lineRule="auto"/>
        <w:ind w:hanging="426"/>
        <w:jc w:val="both"/>
        <w:rPr>
          <w:rFonts w:eastAsiaTheme="minorHAnsi"/>
          <w:color w:val="0000FF"/>
          <w:sz w:val="22"/>
          <w:szCs w:val="22"/>
          <w:lang w:eastAsia="en-US"/>
        </w:rPr>
      </w:pPr>
      <w:r>
        <w:rPr>
          <w:rFonts w:eastAsia="TimesNewRomanPSMT"/>
          <w:color w:val="000000"/>
          <w:sz w:val="22"/>
          <w:szCs w:val="22"/>
          <w:lang w:eastAsia="en-US"/>
        </w:rPr>
        <w:t xml:space="preserve">10. </w:t>
      </w:r>
      <w:r w:rsidR="00D05BAE" w:rsidRPr="0063413D">
        <w:rPr>
          <w:rFonts w:eastAsia="TimesNewRomanPSMT"/>
          <w:color w:val="000000"/>
          <w:sz w:val="22"/>
          <w:szCs w:val="22"/>
          <w:lang w:eastAsia="en-US"/>
        </w:rPr>
        <w:t xml:space="preserve">Zamawiający informuje, że instrukcje korzystania z </w:t>
      </w:r>
      <w:r w:rsidR="00D05BAE" w:rsidRPr="0063413D">
        <w:rPr>
          <w:rFonts w:eastAsiaTheme="minorHAnsi"/>
          <w:color w:val="1155CE"/>
          <w:sz w:val="22"/>
          <w:szCs w:val="22"/>
          <w:lang w:eastAsia="en-US"/>
        </w:rPr>
        <w:t xml:space="preserve">platformazakupowa.pl </w:t>
      </w:r>
      <w:r w:rsidR="00D05BAE" w:rsidRPr="0063413D">
        <w:rPr>
          <w:rFonts w:eastAsia="TimesNewRomanPSMT"/>
          <w:color w:val="000000"/>
          <w:sz w:val="22"/>
          <w:szCs w:val="22"/>
          <w:lang w:eastAsia="en-US"/>
        </w:rPr>
        <w:t xml:space="preserve">dotyczące </w:t>
      </w:r>
      <w:r w:rsidR="00B468E1" w:rsidRPr="0063413D">
        <w:rPr>
          <w:rFonts w:eastAsia="TimesNewRomanPSMT"/>
          <w:color w:val="000000"/>
          <w:sz w:val="22"/>
          <w:szCs w:val="22"/>
          <w:lang w:eastAsia="en-US"/>
        </w:rPr>
        <w:br/>
      </w:r>
      <w:r w:rsidR="00D05BAE" w:rsidRPr="0063413D">
        <w:rPr>
          <w:rFonts w:eastAsiaTheme="minorHAnsi"/>
          <w:color w:val="000000"/>
          <w:sz w:val="22"/>
          <w:szCs w:val="22"/>
          <w:lang w:eastAsia="en-US"/>
        </w:rPr>
        <w:t>w</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szczególności logowania, składania wniosków o wyjaśnienie treści SWZ, składania </w:t>
      </w:r>
      <w:r w:rsidR="00D05BAE" w:rsidRPr="0063413D">
        <w:rPr>
          <w:rFonts w:eastAsiaTheme="minorHAnsi"/>
          <w:color w:val="000000"/>
          <w:sz w:val="22"/>
          <w:szCs w:val="22"/>
          <w:lang w:eastAsia="en-US"/>
        </w:rPr>
        <w:t>ofert oraz</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innych czynności podejmowanych w niniejszym postępowaniu przy użyciu</w:t>
      </w:r>
      <w:r w:rsidR="00B468E1" w:rsidRPr="0063413D">
        <w:rPr>
          <w:rFonts w:eastAsia="TimesNewRomanPSMT"/>
          <w:color w:val="000000"/>
          <w:sz w:val="22"/>
          <w:szCs w:val="22"/>
          <w:lang w:eastAsia="en-US"/>
        </w:rPr>
        <w:t xml:space="preserve"> </w:t>
      </w:r>
      <w:r w:rsidR="00D05BAE" w:rsidRPr="0063413D">
        <w:rPr>
          <w:rFonts w:eastAsiaTheme="minorHAnsi"/>
          <w:color w:val="1155CE"/>
          <w:sz w:val="22"/>
          <w:szCs w:val="22"/>
          <w:lang w:eastAsia="en-US"/>
        </w:rPr>
        <w:t xml:space="preserve">platformazakupowa.pl </w:t>
      </w:r>
      <w:r w:rsidR="00D05BAE" w:rsidRPr="0063413D">
        <w:rPr>
          <w:rFonts w:eastAsia="TimesNewRomanPSMT"/>
          <w:color w:val="000000"/>
          <w:sz w:val="22"/>
          <w:szCs w:val="22"/>
          <w:lang w:eastAsia="en-US"/>
        </w:rPr>
        <w:t>znajdują się w zakładce „Instrukcje dla Wykonawców</w:t>
      </w:r>
      <w:r w:rsidR="00D05BAE" w:rsidRPr="0063413D">
        <w:rPr>
          <w:rFonts w:eastAsiaTheme="minorHAnsi"/>
          <w:color w:val="000000"/>
          <w:sz w:val="22"/>
          <w:szCs w:val="22"/>
          <w:lang w:eastAsia="en-US"/>
        </w:rPr>
        <w:t>" na stronie</w:t>
      </w:r>
      <w:r w:rsidR="00B468E1"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 xml:space="preserve">internetowej pod adresem: </w:t>
      </w:r>
      <w:hyperlink r:id="rId15" w:history="1">
        <w:r w:rsidR="00B468E1" w:rsidRPr="0063413D">
          <w:rPr>
            <w:rStyle w:val="Hipercze"/>
            <w:rFonts w:eastAsiaTheme="minorHAnsi"/>
            <w:sz w:val="22"/>
            <w:szCs w:val="22"/>
            <w:lang w:eastAsia="en-US"/>
          </w:rPr>
          <w:t>https://platformazakupowa.pl/strona/45-instrukcje</w:t>
        </w:r>
      </w:hyperlink>
    </w:p>
    <w:p w14:paraId="1FAACB8D" w14:textId="3E18DDE7" w:rsidR="00D05BAE" w:rsidRPr="003064D3" w:rsidRDefault="003064D3" w:rsidP="003064D3">
      <w:pPr>
        <w:autoSpaceDE w:val="0"/>
        <w:autoSpaceDN w:val="0"/>
        <w:adjustRightInd w:val="0"/>
        <w:spacing w:line="276" w:lineRule="auto"/>
        <w:ind w:hanging="426"/>
        <w:jc w:val="both"/>
        <w:rPr>
          <w:rFonts w:eastAsiaTheme="minorHAnsi"/>
          <w:color w:val="0000FF"/>
          <w:sz w:val="22"/>
          <w:szCs w:val="22"/>
          <w:lang w:eastAsia="en-US"/>
        </w:rPr>
      </w:pPr>
      <w:r w:rsidRPr="003064D3">
        <w:rPr>
          <w:rFonts w:eastAsiaTheme="minorHAnsi"/>
          <w:color w:val="000000" w:themeColor="text1"/>
          <w:sz w:val="22"/>
          <w:szCs w:val="22"/>
          <w:lang w:eastAsia="en-US"/>
        </w:rPr>
        <w:t>11.</w:t>
      </w:r>
      <w:r>
        <w:rPr>
          <w:rFonts w:eastAsiaTheme="minorHAnsi"/>
          <w:color w:val="0000FF"/>
          <w:sz w:val="22"/>
          <w:szCs w:val="22"/>
          <w:lang w:eastAsia="en-US"/>
        </w:rPr>
        <w:t xml:space="preserve"> </w:t>
      </w:r>
      <w:r w:rsidR="00D05BAE" w:rsidRPr="0063413D">
        <w:rPr>
          <w:rFonts w:eastAsia="TimesNewRomanPSMT"/>
          <w:color w:val="000000"/>
          <w:sz w:val="22"/>
          <w:szCs w:val="22"/>
          <w:lang w:eastAsia="en-US"/>
        </w:rPr>
        <w:t>Zalecenia Zamawiającego:</w:t>
      </w:r>
    </w:p>
    <w:p w14:paraId="7546D516" w14:textId="5BA61E11" w:rsidR="00D05BAE" w:rsidRPr="0063413D" w:rsidRDefault="00D05BAE" w:rsidP="003064D3">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Formaty plików wykorzystywanych przez Wykonawców powinny być </w:t>
      </w:r>
      <w:r w:rsidRPr="0063413D">
        <w:rPr>
          <w:rFonts w:eastAsiaTheme="minorHAnsi"/>
          <w:color w:val="000000"/>
          <w:sz w:val="22"/>
          <w:szCs w:val="22"/>
          <w:lang w:eastAsia="en-US"/>
        </w:rPr>
        <w:t>zgodne z</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Załącznikiem nr 2 do “Rozporządzenia Rady Ministrów w sprawie </w:t>
      </w:r>
      <w:r w:rsidRPr="0063413D">
        <w:rPr>
          <w:rFonts w:eastAsiaTheme="minorHAnsi"/>
          <w:color w:val="000000"/>
          <w:sz w:val="22"/>
          <w:szCs w:val="22"/>
          <w:lang w:eastAsia="en-US"/>
        </w:rPr>
        <w:t>Krajowych Ram</w:t>
      </w:r>
      <w:r w:rsidR="00B468E1" w:rsidRPr="0063413D">
        <w:rPr>
          <w:rFonts w:eastAsiaTheme="minorHAnsi"/>
          <w:color w:val="000000"/>
          <w:sz w:val="22"/>
          <w:szCs w:val="22"/>
          <w:lang w:eastAsia="en-US"/>
        </w:rPr>
        <w:t xml:space="preserve"> </w:t>
      </w:r>
      <w:r w:rsidRPr="0063413D">
        <w:rPr>
          <w:rFonts w:eastAsiaTheme="minorHAnsi"/>
          <w:color w:val="000000"/>
          <w:sz w:val="22"/>
          <w:szCs w:val="22"/>
          <w:lang w:eastAsia="en-US"/>
        </w:rPr>
        <w:t>I</w:t>
      </w:r>
      <w:r w:rsidRPr="0063413D">
        <w:rPr>
          <w:rFonts w:eastAsia="TimesNewRomanPSMT"/>
          <w:color w:val="000000"/>
          <w:sz w:val="22"/>
          <w:szCs w:val="22"/>
          <w:lang w:eastAsia="en-US"/>
        </w:rPr>
        <w:t xml:space="preserve">nteroperacyjności, minimalnych wymagań dla rejestrów </w:t>
      </w:r>
      <w:r w:rsidRPr="0063413D">
        <w:rPr>
          <w:rFonts w:eastAsiaTheme="minorHAnsi"/>
          <w:color w:val="000000"/>
          <w:sz w:val="22"/>
          <w:szCs w:val="22"/>
          <w:lang w:eastAsia="en-US"/>
        </w:rPr>
        <w:t>publicznych i wymiany</w:t>
      </w:r>
      <w:r w:rsidR="00B468E1"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informacji w postaci elektronicznej oraz minimalnych </w:t>
      </w:r>
      <w:r w:rsidRPr="0063413D">
        <w:rPr>
          <w:rFonts w:eastAsia="TimesNewRomanPSMT"/>
          <w:color w:val="000000"/>
          <w:sz w:val="22"/>
          <w:szCs w:val="22"/>
          <w:lang w:eastAsia="en-US"/>
        </w:rPr>
        <w:t>wymagań dla systemów</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teleinformatycznych”, zwanego dalej „Rozporządzeniem KRI”.</w:t>
      </w:r>
    </w:p>
    <w:p w14:paraId="261D893A" w14:textId="351D9E76" w:rsidR="00D05BAE" w:rsidRPr="0063413D"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Zamawiający rekomenduje wykorzystanie formatów: </w:t>
      </w:r>
      <w:r w:rsidRPr="0063413D">
        <w:rPr>
          <w:rFonts w:eastAsiaTheme="minorHAnsi"/>
          <w:color w:val="000000"/>
          <w:sz w:val="22"/>
          <w:szCs w:val="22"/>
          <w:lang w:eastAsia="en-US"/>
        </w:rPr>
        <w:t>.pdf .</w:t>
      </w:r>
      <w:proofErr w:type="spellStart"/>
      <w:r w:rsidRPr="0063413D">
        <w:rPr>
          <w:rFonts w:eastAsiaTheme="minorHAnsi"/>
          <w:color w:val="000000"/>
          <w:sz w:val="22"/>
          <w:szCs w:val="22"/>
          <w:lang w:eastAsia="en-US"/>
        </w:rPr>
        <w:t>doc</w:t>
      </w:r>
      <w:proofErr w:type="spellEnd"/>
      <w:r w:rsidRPr="0063413D">
        <w:rPr>
          <w:rFonts w:eastAsiaTheme="minorHAnsi"/>
          <w:color w:val="000000"/>
          <w:sz w:val="22"/>
          <w:szCs w:val="22"/>
          <w:lang w:eastAsia="en-US"/>
        </w:rPr>
        <w:t xml:space="preserve"> .</w:t>
      </w:r>
      <w:proofErr w:type="spellStart"/>
      <w:r w:rsidRPr="0063413D">
        <w:rPr>
          <w:rFonts w:eastAsiaTheme="minorHAnsi"/>
          <w:color w:val="000000"/>
          <w:sz w:val="22"/>
          <w:szCs w:val="22"/>
          <w:lang w:eastAsia="en-US"/>
        </w:rPr>
        <w:t>docx</w:t>
      </w:r>
      <w:proofErr w:type="spellEnd"/>
      <w:r w:rsidRPr="0063413D">
        <w:rPr>
          <w:rFonts w:eastAsiaTheme="minorHAnsi"/>
          <w:color w:val="000000"/>
          <w:sz w:val="22"/>
          <w:szCs w:val="22"/>
          <w:lang w:eastAsia="en-US"/>
        </w:rPr>
        <w:t xml:space="preserve"> .xls .</w:t>
      </w:r>
      <w:proofErr w:type="spellStart"/>
      <w:r w:rsidRPr="0063413D">
        <w:rPr>
          <w:rFonts w:eastAsiaTheme="minorHAnsi"/>
          <w:color w:val="000000"/>
          <w:sz w:val="22"/>
          <w:szCs w:val="22"/>
          <w:lang w:eastAsia="en-US"/>
        </w:rPr>
        <w:t>xlsx</w:t>
      </w:r>
      <w:proofErr w:type="spellEnd"/>
      <w:r w:rsidRPr="0063413D">
        <w:rPr>
          <w:rFonts w:eastAsiaTheme="minorHAnsi"/>
          <w:color w:val="000000"/>
          <w:sz w:val="22"/>
          <w:szCs w:val="22"/>
          <w:lang w:eastAsia="en-US"/>
        </w:rPr>
        <w:t xml:space="preserve"> .jpg (.</w:t>
      </w:r>
      <w:proofErr w:type="spellStart"/>
      <w:r w:rsidRPr="0063413D">
        <w:rPr>
          <w:rFonts w:eastAsiaTheme="minorHAnsi"/>
          <w:color w:val="000000"/>
          <w:sz w:val="22"/>
          <w:szCs w:val="22"/>
          <w:lang w:eastAsia="en-US"/>
        </w:rPr>
        <w:t>jpeg</w:t>
      </w:r>
      <w:proofErr w:type="spellEnd"/>
      <w:r w:rsidRPr="0063413D">
        <w:rPr>
          <w:rFonts w:eastAsiaTheme="minorHAnsi"/>
          <w:color w:val="000000"/>
          <w:sz w:val="22"/>
          <w:szCs w:val="22"/>
          <w:lang w:eastAsia="en-US"/>
        </w:rPr>
        <w:t>)</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ze szczególnym wskazaniem na .pdf</w:t>
      </w:r>
    </w:p>
    <w:p w14:paraId="12DDBCF9" w14:textId="1C60173B" w:rsidR="00D05BAE" w:rsidRPr="0063413D" w:rsidRDefault="00D05BAE" w:rsidP="003064D3">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W celu ewentualnej kompresji danych Zamawiający rekomenduje wykorzystanie </w:t>
      </w:r>
      <w:r w:rsidRPr="0063413D">
        <w:rPr>
          <w:rFonts w:eastAsiaTheme="minorHAnsi"/>
          <w:color w:val="000000"/>
          <w:sz w:val="22"/>
          <w:szCs w:val="22"/>
          <w:lang w:eastAsia="en-US"/>
        </w:rPr>
        <w:t>jednego</w:t>
      </w:r>
      <w:r w:rsidR="00960D06" w:rsidRPr="0063413D">
        <w:rPr>
          <w:rFonts w:eastAsiaTheme="minorHAnsi"/>
          <w:color w:val="000000"/>
          <w:sz w:val="22"/>
          <w:szCs w:val="22"/>
          <w:lang w:eastAsia="en-US"/>
        </w:rPr>
        <w:t xml:space="preserve"> </w:t>
      </w:r>
      <w:r w:rsidR="00E332C5" w:rsidRPr="0063413D">
        <w:rPr>
          <w:rFonts w:eastAsiaTheme="minorHAnsi"/>
          <w:color w:val="000000"/>
          <w:sz w:val="22"/>
          <w:szCs w:val="22"/>
          <w:lang w:eastAsia="en-US"/>
        </w:rPr>
        <w:br/>
      </w:r>
      <w:r w:rsidRPr="0063413D">
        <w:rPr>
          <w:rFonts w:eastAsia="TimesNewRomanPSMT"/>
          <w:color w:val="000000"/>
          <w:sz w:val="22"/>
          <w:szCs w:val="22"/>
          <w:lang w:eastAsia="en-US"/>
        </w:rPr>
        <w:t>z rozszerzeń:</w:t>
      </w:r>
    </w:p>
    <w:p w14:paraId="5FA74C69" w14:textId="77777777" w:rsidR="00D05BAE" w:rsidRPr="0063413D" w:rsidRDefault="00D05BAE" w:rsidP="003064D3">
      <w:pPr>
        <w:autoSpaceDE w:val="0"/>
        <w:autoSpaceDN w:val="0"/>
        <w:adjustRightInd w:val="0"/>
        <w:spacing w:line="276" w:lineRule="auto"/>
        <w:ind w:left="284" w:firstLine="142"/>
        <w:jc w:val="both"/>
        <w:rPr>
          <w:rFonts w:eastAsiaTheme="minorHAnsi"/>
          <w:color w:val="000000"/>
          <w:sz w:val="22"/>
          <w:szCs w:val="22"/>
          <w:lang w:eastAsia="en-US"/>
        </w:rPr>
      </w:pPr>
      <w:r w:rsidRPr="0063413D">
        <w:rPr>
          <w:rFonts w:eastAsiaTheme="minorHAnsi"/>
          <w:color w:val="000000"/>
          <w:sz w:val="22"/>
          <w:szCs w:val="22"/>
          <w:lang w:eastAsia="en-US"/>
        </w:rPr>
        <w:t>a) .zip</w:t>
      </w:r>
    </w:p>
    <w:p w14:paraId="302B3B93" w14:textId="77777777" w:rsidR="00D05BAE" w:rsidRPr="0063413D" w:rsidRDefault="00D05BAE" w:rsidP="003064D3">
      <w:pPr>
        <w:autoSpaceDE w:val="0"/>
        <w:autoSpaceDN w:val="0"/>
        <w:adjustRightInd w:val="0"/>
        <w:spacing w:line="276" w:lineRule="auto"/>
        <w:ind w:firstLine="426"/>
        <w:jc w:val="both"/>
        <w:rPr>
          <w:rFonts w:eastAsiaTheme="minorHAnsi"/>
          <w:color w:val="000000"/>
          <w:sz w:val="22"/>
          <w:szCs w:val="22"/>
          <w:lang w:eastAsia="en-US"/>
        </w:rPr>
      </w:pPr>
      <w:r w:rsidRPr="0063413D">
        <w:rPr>
          <w:rFonts w:eastAsiaTheme="minorHAnsi"/>
          <w:color w:val="000000"/>
          <w:sz w:val="22"/>
          <w:szCs w:val="22"/>
          <w:lang w:eastAsia="en-US"/>
        </w:rPr>
        <w:t>b) .7Z</w:t>
      </w:r>
    </w:p>
    <w:p w14:paraId="2EEE2F7A" w14:textId="315EC95F" w:rsidR="00D05BAE" w:rsidRPr="0063413D"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Wśród rozszerzeń powszechnych a niewystępujących w „Rozporządzeniu KRI”</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występują: .</w:t>
      </w:r>
      <w:proofErr w:type="spellStart"/>
      <w:r w:rsidRPr="0063413D">
        <w:rPr>
          <w:rFonts w:eastAsia="TimesNewRomanPSMT"/>
          <w:color w:val="000000"/>
          <w:sz w:val="22"/>
          <w:szCs w:val="22"/>
          <w:lang w:eastAsia="en-US"/>
        </w:rPr>
        <w:t>rar</w:t>
      </w:r>
      <w:proofErr w:type="spellEnd"/>
      <w:r w:rsidRPr="0063413D">
        <w:rPr>
          <w:rFonts w:eastAsia="TimesNewRomanPSMT"/>
          <w:color w:val="000000"/>
          <w:sz w:val="22"/>
          <w:szCs w:val="22"/>
          <w:lang w:eastAsia="en-US"/>
        </w:rPr>
        <w:t xml:space="preserve"> .gif.</w:t>
      </w:r>
      <w:r w:rsidR="00E332C5" w:rsidRPr="0063413D">
        <w:rPr>
          <w:rFonts w:eastAsia="TimesNewRomanPSMT"/>
          <w:color w:val="000000"/>
          <w:sz w:val="22"/>
          <w:szCs w:val="22"/>
          <w:lang w:eastAsia="en-US"/>
        </w:rPr>
        <w:t xml:space="preserve"> </w:t>
      </w:r>
      <w:proofErr w:type="spellStart"/>
      <w:r w:rsidRPr="0063413D">
        <w:rPr>
          <w:rFonts w:eastAsia="TimesNewRomanPSMT"/>
          <w:color w:val="000000"/>
          <w:sz w:val="22"/>
          <w:szCs w:val="22"/>
          <w:lang w:eastAsia="en-US"/>
        </w:rPr>
        <w:t>bmp</w:t>
      </w:r>
      <w:proofErr w:type="spellEnd"/>
      <w:r w:rsidRPr="0063413D">
        <w:rPr>
          <w:rFonts w:eastAsia="TimesNewRomanPSMT"/>
          <w:color w:val="000000"/>
          <w:sz w:val="22"/>
          <w:szCs w:val="22"/>
          <w:lang w:eastAsia="en-US"/>
        </w:rPr>
        <w:t xml:space="preserve"> .</w:t>
      </w:r>
      <w:proofErr w:type="spellStart"/>
      <w:r w:rsidRPr="0063413D">
        <w:rPr>
          <w:rFonts w:eastAsia="TimesNewRomanPSMT"/>
          <w:color w:val="000000"/>
          <w:sz w:val="22"/>
          <w:szCs w:val="22"/>
          <w:lang w:eastAsia="en-US"/>
        </w:rPr>
        <w:t>numbers</w:t>
      </w:r>
      <w:proofErr w:type="spellEnd"/>
      <w:r w:rsidRPr="0063413D">
        <w:rPr>
          <w:rFonts w:eastAsia="TimesNewRomanPSMT"/>
          <w:color w:val="000000"/>
          <w:sz w:val="22"/>
          <w:szCs w:val="22"/>
          <w:lang w:eastAsia="en-US"/>
        </w:rPr>
        <w:t xml:space="preserve"> .</w:t>
      </w:r>
      <w:proofErr w:type="spellStart"/>
      <w:r w:rsidRPr="0063413D">
        <w:rPr>
          <w:rFonts w:eastAsia="TimesNewRomanPSMT"/>
          <w:color w:val="000000"/>
          <w:sz w:val="22"/>
          <w:szCs w:val="22"/>
          <w:lang w:eastAsia="en-US"/>
        </w:rPr>
        <w:t>pages</w:t>
      </w:r>
      <w:proofErr w:type="spellEnd"/>
      <w:r w:rsidRPr="0063413D">
        <w:rPr>
          <w:rFonts w:eastAsia="TimesNewRomanPSMT"/>
          <w:color w:val="000000"/>
          <w:sz w:val="22"/>
          <w:szCs w:val="22"/>
          <w:lang w:eastAsia="en-US"/>
        </w:rPr>
        <w:t>. Dokumenty złożone w takich plikach zostaną</w:t>
      </w:r>
      <w:r w:rsidR="00E332C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uznane za złożone nieskutecznie.</w:t>
      </w:r>
    </w:p>
    <w:p w14:paraId="03BE983E" w14:textId="647C51F6" w:rsidR="00D05BAE" w:rsidRPr="0063413D"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 xml:space="preserve">Zamawiający zwraca uwagę na ograniczenia wielkości plików podpisywanych </w:t>
      </w:r>
      <w:r w:rsidRPr="0063413D">
        <w:rPr>
          <w:rFonts w:eastAsiaTheme="minorHAnsi"/>
          <w:color w:val="000000"/>
          <w:sz w:val="22"/>
          <w:szCs w:val="22"/>
          <w:lang w:eastAsia="en-US"/>
        </w:rPr>
        <w:t>profilem</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zaufanym, który wynosi </w:t>
      </w:r>
      <w:r w:rsidRPr="0063413D">
        <w:rPr>
          <w:rFonts w:eastAsiaTheme="minorHAnsi"/>
          <w:color w:val="000000"/>
          <w:sz w:val="22"/>
          <w:szCs w:val="22"/>
          <w:lang w:eastAsia="en-US"/>
        </w:rPr>
        <w:t xml:space="preserve">maksymalnie 10MB, oraz na ograniczenie </w:t>
      </w:r>
      <w:r w:rsidRPr="0063413D">
        <w:rPr>
          <w:rFonts w:eastAsia="TimesNewRomanPSMT"/>
          <w:color w:val="000000"/>
          <w:sz w:val="22"/>
          <w:szCs w:val="22"/>
          <w:lang w:eastAsia="en-US"/>
        </w:rPr>
        <w:t>wielkości plików</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podpisywanych w aplikacji </w:t>
      </w:r>
      <w:proofErr w:type="spellStart"/>
      <w:r w:rsidRPr="0063413D">
        <w:rPr>
          <w:rFonts w:eastAsia="TimesNewRomanPSMT"/>
          <w:color w:val="000000"/>
          <w:sz w:val="22"/>
          <w:szCs w:val="22"/>
          <w:lang w:eastAsia="en-US"/>
        </w:rPr>
        <w:t>eDoApp</w:t>
      </w:r>
      <w:proofErr w:type="spellEnd"/>
      <w:r w:rsidRPr="0063413D">
        <w:rPr>
          <w:rFonts w:eastAsia="TimesNewRomanPSMT"/>
          <w:color w:val="000000"/>
          <w:sz w:val="22"/>
          <w:szCs w:val="22"/>
          <w:lang w:eastAsia="en-US"/>
        </w:rPr>
        <w:t xml:space="preserve"> służącej do składania podpisu osobistego, który</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wynosi maksymalnie 5MB.</w:t>
      </w:r>
    </w:p>
    <w:p w14:paraId="41E33254"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 xml:space="preserve">W przypadku stosowania przez Wykonawcę kwalifikowanego podpisu </w:t>
      </w:r>
      <w:r w:rsidRPr="0063413D">
        <w:rPr>
          <w:rFonts w:eastAsiaTheme="minorHAnsi"/>
          <w:color w:val="000000"/>
          <w:sz w:val="22"/>
          <w:szCs w:val="22"/>
          <w:lang w:eastAsia="en-US"/>
        </w:rPr>
        <w:t>elektronicznego:</w:t>
      </w:r>
    </w:p>
    <w:p w14:paraId="50C42BB1" w14:textId="44468511" w:rsidR="00D05BAE" w:rsidRPr="0063413D" w:rsidRDefault="00B468E1" w:rsidP="003064D3">
      <w:pPr>
        <w:autoSpaceDE w:val="0"/>
        <w:autoSpaceDN w:val="0"/>
        <w:adjustRightInd w:val="0"/>
        <w:spacing w:line="276" w:lineRule="auto"/>
        <w:ind w:left="284" w:hanging="142"/>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ze względu na niskie ryzyko naruszenia integralności pliku oraz łatwiejszą</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weryfikację podpisu, Zamawiający zaleca, w miarę możliwości, </w:t>
      </w:r>
      <w:r w:rsidR="00D05BAE" w:rsidRPr="0063413D">
        <w:rPr>
          <w:rFonts w:eastAsiaTheme="minorHAnsi"/>
          <w:color w:val="000000"/>
          <w:sz w:val="22"/>
          <w:szCs w:val="22"/>
          <w:lang w:eastAsia="en-US"/>
        </w:rPr>
        <w:t>przekonwertowanie</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plików składających się na ofertę na rozszerzenie .pdf i </w:t>
      </w:r>
      <w:r w:rsidR="00D05BAE" w:rsidRPr="0063413D">
        <w:rPr>
          <w:rFonts w:eastAsiaTheme="minorHAnsi"/>
          <w:color w:val="000000"/>
          <w:sz w:val="22"/>
          <w:szCs w:val="22"/>
          <w:lang w:eastAsia="en-US"/>
        </w:rPr>
        <w:t>opatrzenie ich podpisem</w:t>
      </w:r>
      <w:r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 xml:space="preserve">kwalifikowanym w formacie </w:t>
      </w:r>
      <w:proofErr w:type="spellStart"/>
      <w:r w:rsidR="00D05BAE" w:rsidRPr="0063413D">
        <w:rPr>
          <w:rFonts w:eastAsiaTheme="minorHAnsi"/>
          <w:color w:val="000000"/>
          <w:sz w:val="22"/>
          <w:szCs w:val="22"/>
          <w:lang w:eastAsia="en-US"/>
        </w:rPr>
        <w:t>PAdES</w:t>
      </w:r>
      <w:proofErr w:type="spellEnd"/>
      <w:r w:rsidR="00D05BAE" w:rsidRPr="0063413D">
        <w:rPr>
          <w:rFonts w:eastAsiaTheme="minorHAnsi"/>
          <w:color w:val="000000"/>
          <w:sz w:val="22"/>
          <w:szCs w:val="22"/>
          <w:lang w:eastAsia="en-US"/>
        </w:rPr>
        <w:t>.</w:t>
      </w:r>
    </w:p>
    <w:p w14:paraId="07FC4AAD" w14:textId="0734D936" w:rsidR="00D05BAE" w:rsidRPr="0063413D" w:rsidRDefault="00B468E1" w:rsidP="003064D3">
      <w:pPr>
        <w:autoSpaceDE w:val="0"/>
        <w:autoSpaceDN w:val="0"/>
        <w:adjustRightInd w:val="0"/>
        <w:spacing w:line="276" w:lineRule="auto"/>
        <w:ind w:left="284" w:hanging="142"/>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 xml:space="preserve">pliki w innych formatach niż PDF </w:t>
      </w:r>
      <w:r w:rsidR="00D05BAE" w:rsidRPr="0063413D">
        <w:rPr>
          <w:rFonts w:eastAsiaTheme="minorHAnsi"/>
          <w:color w:val="000000"/>
          <w:sz w:val="22"/>
          <w:szCs w:val="22"/>
          <w:lang w:eastAsia="en-US"/>
        </w:rPr>
        <w:t>zal</w:t>
      </w:r>
      <w:r w:rsidR="00D05BAE" w:rsidRPr="0063413D">
        <w:rPr>
          <w:rFonts w:eastAsia="TimesNewRomanPSMT"/>
          <w:color w:val="000000"/>
          <w:sz w:val="22"/>
          <w:szCs w:val="22"/>
          <w:lang w:eastAsia="en-US"/>
        </w:rPr>
        <w:t xml:space="preserve">eca się opatrzyć podpisem w formacie </w:t>
      </w:r>
      <w:proofErr w:type="spellStart"/>
      <w:r w:rsidR="00D05BAE" w:rsidRPr="0063413D">
        <w:rPr>
          <w:rFonts w:eastAsiaTheme="minorHAnsi"/>
          <w:color w:val="000000"/>
          <w:sz w:val="22"/>
          <w:szCs w:val="22"/>
          <w:lang w:eastAsia="en-US"/>
        </w:rPr>
        <w:t>XAdES</w:t>
      </w:r>
      <w:proofErr w:type="spellEnd"/>
      <w:r w:rsidR="00D05BAE" w:rsidRPr="0063413D">
        <w:rPr>
          <w:rFonts w:eastAsiaTheme="minorHAnsi"/>
          <w:color w:val="000000"/>
          <w:sz w:val="22"/>
          <w:szCs w:val="22"/>
          <w:lang w:eastAsia="en-US"/>
        </w:rPr>
        <w:t xml:space="preserve"> o</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typie zewnętrznym. Wykonawca powinien pamiętać, aby plik z </w:t>
      </w:r>
      <w:r w:rsidR="00D05BAE" w:rsidRPr="0063413D">
        <w:rPr>
          <w:rFonts w:eastAsiaTheme="minorHAnsi"/>
          <w:color w:val="000000"/>
          <w:sz w:val="22"/>
          <w:szCs w:val="22"/>
          <w:lang w:eastAsia="en-US"/>
        </w:rPr>
        <w:t>podpisem</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przekazywać łącznie </w:t>
      </w:r>
      <w:r w:rsidR="00E332C5" w:rsidRPr="0063413D">
        <w:rPr>
          <w:rFonts w:eastAsia="TimesNewRomanPSMT"/>
          <w:color w:val="000000"/>
          <w:sz w:val="22"/>
          <w:szCs w:val="22"/>
          <w:lang w:eastAsia="en-US"/>
        </w:rPr>
        <w:br/>
      </w:r>
      <w:r w:rsidR="00D05BAE" w:rsidRPr="0063413D">
        <w:rPr>
          <w:rFonts w:eastAsia="TimesNewRomanPSMT"/>
          <w:color w:val="000000"/>
          <w:sz w:val="22"/>
          <w:szCs w:val="22"/>
          <w:lang w:eastAsia="en-US"/>
        </w:rPr>
        <w:t>z dokumentem podpisywanym.</w:t>
      </w:r>
    </w:p>
    <w:p w14:paraId="73F80089" w14:textId="5504D9DC" w:rsidR="00D05BAE" w:rsidRPr="0063413D" w:rsidRDefault="00B468E1" w:rsidP="003064D3">
      <w:pPr>
        <w:autoSpaceDE w:val="0"/>
        <w:autoSpaceDN w:val="0"/>
        <w:adjustRightInd w:val="0"/>
        <w:spacing w:line="276" w:lineRule="auto"/>
        <w:ind w:firstLine="284"/>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Zamawiający rekomenduje wykorzystanie podpisu z kwalifikowanym znacznikiem</w:t>
      </w:r>
      <w:r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czasu.</w:t>
      </w:r>
    </w:p>
    <w:p w14:paraId="2D01E615" w14:textId="4465CEEC" w:rsidR="00D05BAE" w:rsidRPr="0063413D"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Zamawiający za</w:t>
      </w:r>
      <w:r w:rsidRPr="0063413D">
        <w:rPr>
          <w:rFonts w:eastAsiaTheme="minorHAnsi"/>
          <w:color w:val="000000"/>
          <w:sz w:val="22"/>
          <w:szCs w:val="22"/>
          <w:lang w:eastAsia="en-US"/>
        </w:rPr>
        <w:t xml:space="preserve">leca, aby </w:t>
      </w:r>
      <w:r w:rsidRPr="0063413D">
        <w:rPr>
          <w:rFonts w:eastAsia="TimesNewRomanPSMT"/>
          <w:color w:val="000000"/>
          <w:sz w:val="22"/>
          <w:szCs w:val="22"/>
          <w:lang w:eastAsia="en-US"/>
        </w:rPr>
        <w:t>w przypadku podpisywania pliku przez kilka osób, stosować</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podpisy tego samego rodzaju. </w:t>
      </w:r>
      <w:r w:rsidRPr="0063413D">
        <w:rPr>
          <w:rFonts w:eastAsia="TimesNewRomanPSMT"/>
          <w:color w:val="000000"/>
          <w:sz w:val="22"/>
          <w:szCs w:val="22"/>
          <w:lang w:eastAsia="en-US"/>
        </w:rPr>
        <w:t>Podpisywanie różnymi rodzajami podpisów np. osobistym i</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kwalifikowanym może doprowadzić do problemów przy weryfikacji plików.</w:t>
      </w:r>
    </w:p>
    <w:p w14:paraId="228ABA84" w14:textId="305D2E87" w:rsidR="00D05BAE" w:rsidRPr="0063413D"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zaleca, aby Wykonawca z odpowiednim wyprzedzeniem przetestował</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możliwość prawidłowego wykorzystania wybranej metody podpisania plików oferty.</w:t>
      </w:r>
    </w:p>
    <w:p w14:paraId="3F221C44"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Osobą składającą ofertę powinna być osoba do kontaktu, wskazana w ofercie.</w:t>
      </w:r>
    </w:p>
    <w:p w14:paraId="33AF1A91" w14:textId="0F5A08D2" w:rsidR="00D05BAE" w:rsidRPr="0063413D" w:rsidRDefault="00D05BAE" w:rsidP="003064D3">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Ofertę należy przygotować z należytą starannością dla podmiotu ubiegającego się </w:t>
      </w:r>
      <w:r w:rsidRPr="0063413D">
        <w:rPr>
          <w:rFonts w:eastAsiaTheme="minorHAnsi"/>
          <w:color w:val="000000"/>
          <w:sz w:val="22"/>
          <w:szCs w:val="22"/>
          <w:lang w:eastAsia="en-US"/>
        </w:rPr>
        <w:t>o</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udzielenie zamówienia publicznego i zachowaniem odpowiedniego odstępu czasu </w:t>
      </w:r>
      <w:r w:rsidRPr="0063413D">
        <w:rPr>
          <w:rFonts w:eastAsiaTheme="minorHAnsi"/>
          <w:color w:val="000000"/>
          <w:sz w:val="22"/>
          <w:szCs w:val="22"/>
          <w:lang w:eastAsia="en-US"/>
        </w:rPr>
        <w:t>do</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zakończenia przyjmowania ofert. Sugerujemy złożenie oferty na 24 godziny </w:t>
      </w:r>
      <w:r w:rsidRPr="0063413D">
        <w:rPr>
          <w:rFonts w:eastAsiaTheme="minorHAnsi"/>
          <w:color w:val="000000"/>
          <w:sz w:val="22"/>
          <w:szCs w:val="22"/>
          <w:lang w:eastAsia="en-US"/>
        </w:rPr>
        <w:t>przed</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terminem składania ofert.</w:t>
      </w:r>
    </w:p>
    <w:p w14:paraId="56FFE286" w14:textId="0483CB26" w:rsidR="00D05BAE" w:rsidRPr="0063413D" w:rsidRDefault="00D05BAE" w:rsidP="00CC2854">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11) J</w:t>
      </w:r>
      <w:r w:rsidRPr="0063413D">
        <w:rPr>
          <w:rFonts w:eastAsia="TimesNewRomanPSMT"/>
          <w:color w:val="000000"/>
          <w:sz w:val="22"/>
          <w:szCs w:val="22"/>
          <w:lang w:eastAsia="en-US"/>
        </w:rPr>
        <w:t>eśli Wykonawca pakuje dokumenty np. w plik o rozszerzeniu .zip zaleca się wcześniejsze</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podpisanie każdego ze skompresowanych plików.</w:t>
      </w:r>
    </w:p>
    <w:p w14:paraId="1D54BFB7" w14:textId="0B531F1E" w:rsidR="00D05BAE" w:rsidRPr="0063413D" w:rsidRDefault="00D05BAE" w:rsidP="00CC2854">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 xml:space="preserve">Zamawiający zaleca, aby nie wprowadzać </w:t>
      </w:r>
      <w:r w:rsidRPr="0063413D">
        <w:rPr>
          <w:rFonts w:eastAsiaTheme="minorHAnsi"/>
          <w:color w:val="000000"/>
          <w:sz w:val="22"/>
          <w:szCs w:val="22"/>
          <w:lang w:eastAsia="en-US"/>
        </w:rPr>
        <w:t>jakichkolwiek zmian w plikach po podpisaniu</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ich podpisem kwalifikowanym. Może to skutkować naruszeniem integralności plików, co</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r</w:t>
      </w:r>
      <w:r w:rsidRPr="0063413D">
        <w:rPr>
          <w:rFonts w:eastAsia="TimesNewRomanPSMT"/>
          <w:color w:val="000000"/>
          <w:sz w:val="22"/>
          <w:szCs w:val="22"/>
          <w:lang w:eastAsia="en-US"/>
        </w:rPr>
        <w:t>ównoważne będzie z koniecznością odrzucenia oferty.</w:t>
      </w:r>
    </w:p>
    <w:p w14:paraId="0EDD76BA" w14:textId="77777777" w:rsidR="00B468E1" w:rsidRPr="0063413D" w:rsidRDefault="00B468E1" w:rsidP="0063413D">
      <w:pPr>
        <w:autoSpaceDE w:val="0"/>
        <w:autoSpaceDN w:val="0"/>
        <w:adjustRightInd w:val="0"/>
        <w:spacing w:line="276" w:lineRule="auto"/>
        <w:jc w:val="both"/>
        <w:rPr>
          <w:rFonts w:eastAsia="TimesNewRomanPSMT"/>
          <w:color w:val="000000"/>
          <w:sz w:val="22"/>
          <w:szCs w:val="22"/>
          <w:lang w:eastAsia="en-US"/>
        </w:rPr>
      </w:pPr>
    </w:p>
    <w:p w14:paraId="34F10748" w14:textId="59EB6A3D" w:rsidR="00B468E1" w:rsidRPr="00CC2854" w:rsidRDefault="00CC2854" w:rsidP="00CC2854">
      <w:pPr>
        <w:autoSpaceDE w:val="0"/>
        <w:autoSpaceDN w:val="0"/>
        <w:adjustRightInd w:val="0"/>
        <w:spacing w:line="276" w:lineRule="auto"/>
        <w:ind w:hanging="567"/>
        <w:jc w:val="both"/>
        <w:rPr>
          <w:rFonts w:eastAsia="TimesNewRomanPSMT"/>
          <w:b/>
          <w:color w:val="000000" w:themeColor="text1"/>
          <w:sz w:val="22"/>
          <w:szCs w:val="22"/>
          <w:lang w:eastAsia="en-US"/>
        </w:rPr>
      </w:pPr>
      <w:r w:rsidRPr="00CC2854">
        <w:rPr>
          <w:rFonts w:eastAsia="TimesNewRomanPSMT"/>
          <w:b/>
          <w:color w:val="000000" w:themeColor="text1"/>
          <w:sz w:val="22"/>
          <w:szCs w:val="22"/>
          <w:lang w:eastAsia="en-US"/>
        </w:rPr>
        <w:t>UDZIELANIE WYJAŚNIEŃ TREŚCI SWZ</w:t>
      </w:r>
    </w:p>
    <w:p w14:paraId="081EBE43" w14:textId="3BD12307" w:rsidR="00960D06" w:rsidRPr="0063413D" w:rsidRDefault="00D05BAE" w:rsidP="00CC2854">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Wykonawca może zwrócić się do Zamawiającego z wnioskiem o wyjaśnienie treści SWZ.</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Wniosek należy złożyć, zgodnie z zapisami niniejszego Rozdziału SWZ, za pośrednictwem</w:t>
      </w:r>
      <w:r w:rsidR="00B468E1" w:rsidRPr="0063413D">
        <w:rPr>
          <w:rFonts w:eastAsia="TimesNewRomanPSMT"/>
          <w:color w:val="000000"/>
          <w:sz w:val="22"/>
          <w:szCs w:val="22"/>
          <w:lang w:eastAsia="en-US"/>
        </w:rPr>
        <w:t xml:space="preserve"> </w:t>
      </w:r>
      <w:r w:rsidRPr="0063413D">
        <w:rPr>
          <w:rFonts w:eastAsiaTheme="minorHAnsi"/>
          <w:color w:val="1155CE"/>
          <w:sz w:val="22"/>
          <w:szCs w:val="22"/>
          <w:lang w:eastAsia="en-US"/>
        </w:rPr>
        <w:t xml:space="preserve">platformazakupowa.pl </w:t>
      </w:r>
      <w:r w:rsidRPr="0063413D">
        <w:rPr>
          <w:rFonts w:eastAsiaTheme="minorHAnsi"/>
          <w:color w:val="000000"/>
          <w:sz w:val="22"/>
          <w:szCs w:val="22"/>
          <w:lang w:eastAsia="en-US"/>
        </w:rPr>
        <w:t>pod</w:t>
      </w:r>
      <w:r w:rsidRPr="00CC2854">
        <w:rPr>
          <w:rFonts w:eastAsiaTheme="minorHAnsi"/>
          <w:color w:val="000000" w:themeColor="text1"/>
          <w:sz w:val="22"/>
          <w:szCs w:val="22"/>
          <w:lang w:eastAsia="en-US"/>
        </w:rPr>
        <w:t xml:space="preserve"> adresem</w:t>
      </w:r>
      <w:r w:rsidRPr="0063413D">
        <w:rPr>
          <w:rFonts w:eastAsiaTheme="minorHAnsi"/>
          <w:color w:val="FF0000"/>
          <w:sz w:val="22"/>
          <w:szCs w:val="22"/>
          <w:lang w:eastAsia="en-US"/>
        </w:rPr>
        <w:t xml:space="preserve"> </w:t>
      </w:r>
      <w:hyperlink r:id="rId16" w:history="1">
        <w:r w:rsidR="00CC2854" w:rsidRPr="00CC2854">
          <w:rPr>
            <w:color w:val="0563C1"/>
            <w:sz w:val="22"/>
            <w:szCs w:val="22"/>
            <w:u w:val="single"/>
          </w:rPr>
          <w:t>https://platformazakupowa.pl/pn/kepice</w:t>
        </w:r>
      </w:hyperlink>
      <w:r w:rsidR="00960D06" w:rsidRPr="0063413D">
        <w:rPr>
          <w:rFonts w:eastAsiaTheme="minorHAnsi"/>
          <w:color w:val="FF0000"/>
          <w:sz w:val="22"/>
          <w:szCs w:val="22"/>
          <w:lang w:eastAsia="en-US"/>
        </w:rPr>
        <w:t xml:space="preserve"> </w:t>
      </w:r>
      <w:r w:rsidR="00960D06" w:rsidRPr="00CC2854">
        <w:rPr>
          <w:rFonts w:eastAsiaTheme="minorHAnsi"/>
          <w:color w:val="000000" w:themeColor="text1"/>
          <w:sz w:val="22"/>
          <w:szCs w:val="22"/>
          <w:lang w:eastAsia="en-US"/>
        </w:rPr>
        <w:t>z</w:t>
      </w:r>
      <w:r w:rsidRPr="00CC2854">
        <w:rPr>
          <w:rFonts w:eastAsiaTheme="minorHAnsi"/>
          <w:color w:val="000000" w:themeColor="text1"/>
          <w:sz w:val="22"/>
          <w:szCs w:val="22"/>
          <w:lang w:eastAsia="en-US"/>
        </w:rPr>
        <w:t>a</w:t>
      </w:r>
      <w:r w:rsidR="00960D06" w:rsidRPr="0063413D">
        <w:rPr>
          <w:rFonts w:eastAsiaTheme="minorHAnsi"/>
          <w:color w:val="FF0000"/>
          <w:sz w:val="22"/>
          <w:szCs w:val="22"/>
          <w:lang w:eastAsia="en-US"/>
        </w:rPr>
        <w:t xml:space="preserve"> </w:t>
      </w:r>
      <w:r w:rsidRPr="0063413D">
        <w:rPr>
          <w:rFonts w:eastAsia="TimesNewRomanPSMT"/>
          <w:color w:val="000000"/>
          <w:sz w:val="22"/>
          <w:szCs w:val="22"/>
          <w:lang w:eastAsia="en-US"/>
        </w:rPr>
        <w:t>pomocą formularza „Wyślij wiadomość do zamawiającego”.</w:t>
      </w:r>
    </w:p>
    <w:p w14:paraId="2825B183" w14:textId="77777777" w:rsidR="00CC2854" w:rsidRDefault="00D05BAE" w:rsidP="00CC2854">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 xml:space="preserve">Zamawiający prosi o przekazywanie pytań również w formie edytowalnej, gdyż skróci </w:t>
      </w:r>
      <w:r w:rsidRPr="0063413D">
        <w:rPr>
          <w:rFonts w:eastAsiaTheme="minorHAnsi"/>
          <w:color w:val="000000"/>
          <w:sz w:val="22"/>
          <w:szCs w:val="22"/>
          <w:lang w:eastAsia="en-US"/>
        </w:rPr>
        <w:t>to czas</w:t>
      </w:r>
      <w:r w:rsidR="00960D06" w:rsidRPr="0063413D">
        <w:rPr>
          <w:rFonts w:eastAsiaTheme="minorHAnsi"/>
          <w:color w:val="000000"/>
          <w:sz w:val="22"/>
          <w:szCs w:val="22"/>
          <w:lang w:eastAsia="en-US"/>
        </w:rPr>
        <w:t xml:space="preserve"> </w:t>
      </w:r>
      <w:r w:rsidRPr="0063413D">
        <w:rPr>
          <w:rFonts w:eastAsia="TimesNewRomanPSMT"/>
          <w:color w:val="000000"/>
          <w:sz w:val="22"/>
          <w:szCs w:val="22"/>
          <w:lang w:eastAsia="en-US"/>
        </w:rPr>
        <w:t>na udzielenie wyjaśnień.</w:t>
      </w:r>
    </w:p>
    <w:p w14:paraId="6B537B88" w14:textId="4FCB04A6" w:rsidR="00960D06" w:rsidRPr="00CC2854" w:rsidRDefault="00CC2854" w:rsidP="00CC285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14.</w:t>
      </w:r>
      <w:r w:rsidR="00D05BAE" w:rsidRPr="0063413D">
        <w:rPr>
          <w:rFonts w:eastAsiaTheme="minorHAnsi"/>
          <w:color w:val="000000"/>
          <w:sz w:val="22"/>
          <w:szCs w:val="22"/>
          <w:lang w:eastAsia="en-US"/>
        </w:rPr>
        <w:t xml:space="preserve"> Zamaw</w:t>
      </w:r>
      <w:r w:rsidR="00D05BAE" w:rsidRPr="0063413D">
        <w:rPr>
          <w:rFonts w:eastAsia="TimesNewRomanPSMT"/>
          <w:color w:val="000000"/>
          <w:sz w:val="22"/>
          <w:szCs w:val="22"/>
          <w:lang w:eastAsia="en-US"/>
        </w:rPr>
        <w:t xml:space="preserve">iający jest obowiązany udzielić wyjaśnień niezwłocznie, jednak nie później niż </w:t>
      </w:r>
      <w:r w:rsidR="00D05BAE" w:rsidRPr="0063413D">
        <w:rPr>
          <w:rFonts w:eastAsiaTheme="minorHAnsi"/>
          <w:color w:val="000000"/>
          <w:sz w:val="22"/>
          <w:szCs w:val="22"/>
          <w:lang w:eastAsia="en-US"/>
        </w:rPr>
        <w:t>na 2</w:t>
      </w:r>
      <w:r w:rsidR="00960D06"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dni przed upływem terminu składania ofert – pod warunkiem, że wniosek o wyjaśnienie treści</w:t>
      </w:r>
      <w:r w:rsidR="00960D06"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SWZ wpłynął do Zamawiającego nie później niż na 4 dni przed upływem terminu skład</w:t>
      </w:r>
      <w:r w:rsidR="00D05BAE" w:rsidRPr="0063413D">
        <w:rPr>
          <w:rFonts w:eastAsiaTheme="minorHAnsi"/>
          <w:color w:val="000000"/>
          <w:sz w:val="22"/>
          <w:szCs w:val="22"/>
          <w:lang w:eastAsia="en-US"/>
        </w:rPr>
        <w:t>ania</w:t>
      </w:r>
      <w:r w:rsidR="00960D06"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ofert.</w:t>
      </w:r>
    </w:p>
    <w:p w14:paraId="0DD6F64A" w14:textId="77777777" w:rsidR="00CC2854" w:rsidRDefault="00D05BAE" w:rsidP="00CC2854">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15. </w:t>
      </w:r>
      <w:r w:rsidRPr="0063413D">
        <w:rPr>
          <w:rFonts w:eastAsia="TimesNewRomanPSMT"/>
          <w:color w:val="000000"/>
          <w:sz w:val="22"/>
          <w:szCs w:val="22"/>
          <w:lang w:eastAsia="en-US"/>
        </w:rPr>
        <w:t>Jeżeli Zamawiający nie udzieli wyjaśnień w terminie, o którym mowa w ust. 14 powyżej,</w:t>
      </w:r>
      <w:r w:rsidR="00960D0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przedłuża termin składania odpowiednio ofert o czas niezbędny do zapoznania się </w:t>
      </w:r>
      <w:r w:rsidRPr="0063413D">
        <w:rPr>
          <w:rFonts w:eastAsiaTheme="minorHAnsi"/>
          <w:color w:val="000000"/>
          <w:sz w:val="22"/>
          <w:szCs w:val="22"/>
          <w:lang w:eastAsia="en-US"/>
        </w:rPr>
        <w:t>wszystkich</w:t>
      </w:r>
      <w:r w:rsidR="00960D0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zainteresowanych Wykonawców z wyjaśnieniami niezbędnymi do należytego przygotowania </w:t>
      </w:r>
      <w:r w:rsidR="00E332C5" w:rsidRPr="0063413D">
        <w:rPr>
          <w:rFonts w:eastAsia="TimesNewRomanPSMT"/>
          <w:color w:val="000000"/>
          <w:sz w:val="22"/>
          <w:szCs w:val="22"/>
          <w:lang w:eastAsia="en-US"/>
        </w:rPr>
        <w:br/>
      </w:r>
      <w:r w:rsidRPr="0063413D">
        <w:rPr>
          <w:rFonts w:eastAsia="TimesNewRomanPSMT"/>
          <w:color w:val="000000"/>
          <w:sz w:val="22"/>
          <w:szCs w:val="22"/>
          <w:lang w:eastAsia="en-US"/>
        </w:rPr>
        <w:t>i</w:t>
      </w:r>
      <w:r w:rsidR="00E332C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złożenia ofert.</w:t>
      </w:r>
    </w:p>
    <w:p w14:paraId="2FF8E1EE" w14:textId="45D58025" w:rsidR="00D05BAE" w:rsidRPr="0063413D" w:rsidRDefault="00CC2854" w:rsidP="00CC285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16. </w:t>
      </w:r>
      <w:r w:rsidR="00D05BAE" w:rsidRPr="0063413D">
        <w:rPr>
          <w:rFonts w:eastAsia="TimesNewRomanPSMT"/>
          <w:color w:val="000000"/>
          <w:sz w:val="22"/>
          <w:szCs w:val="22"/>
          <w:lang w:eastAsia="en-US"/>
        </w:rPr>
        <w:t>W przypadku</w:t>
      </w:r>
      <w:r w:rsidR="00E332C5" w:rsidRPr="0063413D">
        <w:rPr>
          <w:rFonts w:eastAsia="TimesNewRomanPSMT"/>
          <w:color w:val="000000"/>
          <w:sz w:val="22"/>
          <w:szCs w:val="22"/>
          <w:lang w:eastAsia="en-US"/>
        </w:rPr>
        <w:t>,</w:t>
      </w:r>
      <w:r w:rsidR="00D05BAE" w:rsidRPr="0063413D">
        <w:rPr>
          <w:rFonts w:eastAsia="TimesNewRomanPSMT"/>
          <w:color w:val="000000"/>
          <w:sz w:val="22"/>
          <w:szCs w:val="22"/>
          <w:lang w:eastAsia="en-US"/>
        </w:rPr>
        <w:t xml:space="preserve"> gdy wniosek o wyjaśnienie treści SWZ nie wpłynął w terminie, o którym </w:t>
      </w:r>
      <w:r w:rsidR="00D05BAE" w:rsidRPr="0063413D">
        <w:rPr>
          <w:rFonts w:eastAsiaTheme="minorHAnsi"/>
          <w:color w:val="000000"/>
          <w:sz w:val="22"/>
          <w:szCs w:val="22"/>
          <w:lang w:eastAsia="en-US"/>
        </w:rPr>
        <w:t>mowa</w:t>
      </w:r>
      <w:r w:rsidR="00E332C5" w:rsidRPr="0063413D">
        <w:rPr>
          <w:rFonts w:eastAsiaTheme="minorHAnsi"/>
          <w:color w:val="000000"/>
          <w:sz w:val="22"/>
          <w:szCs w:val="22"/>
          <w:lang w:eastAsia="en-US"/>
        </w:rPr>
        <w:t xml:space="preserve"> </w:t>
      </w:r>
      <w:r w:rsidR="00E332C5" w:rsidRPr="0063413D">
        <w:rPr>
          <w:rFonts w:eastAsiaTheme="minorHAnsi"/>
          <w:color w:val="000000"/>
          <w:sz w:val="22"/>
          <w:szCs w:val="22"/>
          <w:lang w:eastAsia="en-US"/>
        </w:rPr>
        <w:br/>
      </w:r>
      <w:r w:rsidR="00D05BAE" w:rsidRPr="0063413D">
        <w:rPr>
          <w:rFonts w:eastAsia="TimesNewRomanPSMT"/>
          <w:color w:val="000000"/>
          <w:sz w:val="22"/>
          <w:szCs w:val="22"/>
          <w:lang w:eastAsia="en-US"/>
        </w:rPr>
        <w:t xml:space="preserve">w ust. 14 powyżej, Zamawiający nie ma obowiązku udzielania wyjaśnień SWZ </w:t>
      </w:r>
      <w:r w:rsidR="00D05BAE" w:rsidRPr="0063413D">
        <w:rPr>
          <w:rFonts w:eastAsiaTheme="minorHAnsi"/>
          <w:color w:val="000000"/>
          <w:sz w:val="22"/>
          <w:szCs w:val="22"/>
          <w:lang w:eastAsia="en-US"/>
        </w:rPr>
        <w:t>oraz</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obowiązku przedłużenia terminu składania ofert.</w:t>
      </w:r>
    </w:p>
    <w:p w14:paraId="6DED43D2" w14:textId="77777777" w:rsidR="00CC2854" w:rsidRDefault="00CC2854" w:rsidP="00CC285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17. </w:t>
      </w:r>
      <w:r w:rsidR="00D05BAE" w:rsidRPr="0063413D">
        <w:rPr>
          <w:rFonts w:eastAsia="TimesNewRomanPSMT"/>
          <w:color w:val="000000"/>
          <w:sz w:val="22"/>
          <w:szCs w:val="22"/>
          <w:lang w:eastAsia="en-US"/>
        </w:rPr>
        <w:t xml:space="preserve">Przedłużenie terminu składania ofert, o których mowa w ust. 16, nie wpływa na bieg </w:t>
      </w:r>
      <w:r w:rsidR="00D05BAE" w:rsidRPr="0063413D">
        <w:rPr>
          <w:rFonts w:eastAsiaTheme="minorHAnsi"/>
          <w:color w:val="000000"/>
          <w:sz w:val="22"/>
          <w:szCs w:val="22"/>
          <w:lang w:eastAsia="en-US"/>
        </w:rPr>
        <w:t>terminu</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składania wniosku o wyjaśnienie treści SWZ.</w:t>
      </w:r>
    </w:p>
    <w:p w14:paraId="6D996D67" w14:textId="77777777" w:rsidR="00CC2854" w:rsidRDefault="00CC2854" w:rsidP="00CC2854">
      <w:pPr>
        <w:autoSpaceDE w:val="0"/>
        <w:autoSpaceDN w:val="0"/>
        <w:adjustRightInd w:val="0"/>
        <w:spacing w:line="276" w:lineRule="auto"/>
        <w:ind w:hanging="284"/>
        <w:jc w:val="both"/>
        <w:rPr>
          <w:rFonts w:eastAsia="TimesNewRomanPSMT"/>
          <w:color w:val="000000"/>
          <w:sz w:val="22"/>
          <w:szCs w:val="22"/>
          <w:lang w:eastAsia="en-US"/>
        </w:rPr>
      </w:pPr>
      <w:r>
        <w:rPr>
          <w:rFonts w:eastAsia="TimesNewRomanPSMT"/>
          <w:color w:val="000000"/>
          <w:sz w:val="22"/>
          <w:szCs w:val="22"/>
          <w:lang w:eastAsia="en-US"/>
        </w:rPr>
        <w:t>18.</w:t>
      </w:r>
      <w:r w:rsidR="00D05BAE"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Treść zapytań wraz z wyjaśnieniami Zamawiający udostępni, bez ujawniania źródła </w:t>
      </w:r>
      <w:r w:rsidR="00D05BAE" w:rsidRPr="0063413D">
        <w:rPr>
          <w:rFonts w:eastAsiaTheme="minorHAnsi"/>
          <w:color w:val="000000"/>
          <w:sz w:val="22"/>
          <w:szCs w:val="22"/>
          <w:lang w:eastAsia="en-US"/>
        </w:rPr>
        <w:t>zapytania,</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za pośrednictwem </w:t>
      </w:r>
      <w:r w:rsidR="00D05BAE" w:rsidRPr="0063413D">
        <w:rPr>
          <w:rFonts w:eastAsiaTheme="minorHAnsi"/>
          <w:color w:val="1155CE"/>
          <w:sz w:val="22"/>
          <w:szCs w:val="22"/>
          <w:lang w:eastAsia="en-US"/>
        </w:rPr>
        <w:t>platformazakupowa.pl</w:t>
      </w:r>
      <w:r w:rsidR="00D05BAE" w:rsidRPr="0063413D">
        <w:rPr>
          <w:rFonts w:eastAsia="TimesNewRomanPSMT"/>
          <w:color w:val="000000"/>
          <w:sz w:val="22"/>
          <w:szCs w:val="22"/>
          <w:lang w:eastAsia="en-US"/>
        </w:rPr>
        <w:t>, w sekcji „</w:t>
      </w:r>
      <w:r w:rsidR="00D05BAE" w:rsidRPr="0063413D">
        <w:rPr>
          <w:rFonts w:eastAsiaTheme="minorHAnsi"/>
          <w:color w:val="000000"/>
          <w:sz w:val="22"/>
          <w:szCs w:val="22"/>
          <w:lang w:eastAsia="en-US"/>
        </w:rPr>
        <w:t>Komunikaty</w:t>
      </w:r>
      <w:r w:rsidR="00D05BAE" w:rsidRPr="0063413D">
        <w:rPr>
          <w:rFonts w:eastAsia="TimesNewRomanPSMT"/>
          <w:color w:val="000000"/>
          <w:sz w:val="22"/>
          <w:szCs w:val="22"/>
          <w:lang w:eastAsia="en-US"/>
        </w:rPr>
        <w:t>”.</w:t>
      </w:r>
    </w:p>
    <w:p w14:paraId="0E8F55B2" w14:textId="45F2A0DB" w:rsidR="00D05BAE" w:rsidRPr="00CC2854" w:rsidRDefault="00CC2854" w:rsidP="00CC2854">
      <w:pPr>
        <w:autoSpaceDE w:val="0"/>
        <w:autoSpaceDN w:val="0"/>
        <w:adjustRightInd w:val="0"/>
        <w:spacing w:line="276" w:lineRule="auto"/>
        <w:ind w:hanging="284"/>
        <w:jc w:val="both"/>
        <w:rPr>
          <w:rFonts w:eastAsia="TimesNewRomanPSMT"/>
          <w:color w:val="000000"/>
          <w:sz w:val="22"/>
          <w:szCs w:val="22"/>
          <w:lang w:eastAsia="en-US"/>
        </w:rPr>
      </w:pPr>
      <w:r>
        <w:rPr>
          <w:rFonts w:eastAsia="TimesNewRomanPSMT"/>
          <w:color w:val="000000"/>
          <w:sz w:val="22"/>
          <w:szCs w:val="22"/>
          <w:lang w:eastAsia="en-US"/>
        </w:rPr>
        <w:t xml:space="preserve">19. </w:t>
      </w:r>
      <w:r w:rsidR="00D05BAE" w:rsidRPr="0063413D">
        <w:rPr>
          <w:rFonts w:eastAsia="TimesNewRomanPSMT"/>
          <w:color w:val="000000"/>
          <w:sz w:val="22"/>
          <w:szCs w:val="22"/>
          <w:lang w:eastAsia="en-US"/>
        </w:rPr>
        <w:t>Zamawiający nie przewiduje zwołania zebrania Wykonawców w celu wyjaśnienia treści</w:t>
      </w:r>
      <w:r w:rsidR="00E332C5"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SWZ.</w:t>
      </w:r>
    </w:p>
    <w:p w14:paraId="446C2F7E" w14:textId="77777777" w:rsidR="00E332C5" w:rsidRPr="0063413D" w:rsidRDefault="00E332C5" w:rsidP="0063413D">
      <w:pPr>
        <w:autoSpaceDE w:val="0"/>
        <w:autoSpaceDN w:val="0"/>
        <w:adjustRightInd w:val="0"/>
        <w:spacing w:line="276" w:lineRule="auto"/>
        <w:jc w:val="both"/>
        <w:rPr>
          <w:rFonts w:eastAsia="TimesNewRomanPSMT"/>
          <w:color w:val="000000"/>
          <w:sz w:val="22"/>
          <w:szCs w:val="22"/>
          <w:lang w:eastAsia="en-US"/>
        </w:rPr>
      </w:pPr>
    </w:p>
    <w:p w14:paraId="2BD743C4" w14:textId="3E4050E5" w:rsidR="00D05BAE" w:rsidRPr="00CC2854" w:rsidRDefault="00D05BAE" w:rsidP="00CC2854">
      <w:pPr>
        <w:autoSpaceDE w:val="0"/>
        <w:autoSpaceDN w:val="0"/>
        <w:adjustRightInd w:val="0"/>
        <w:spacing w:line="276" w:lineRule="auto"/>
        <w:ind w:hanging="426"/>
        <w:jc w:val="both"/>
        <w:rPr>
          <w:rFonts w:eastAsia="TimesNewRomanPSMT"/>
          <w:b/>
          <w:color w:val="000000"/>
          <w:sz w:val="22"/>
          <w:szCs w:val="22"/>
          <w:lang w:eastAsia="en-US"/>
        </w:rPr>
      </w:pPr>
      <w:r w:rsidRPr="00CC2854">
        <w:rPr>
          <w:rFonts w:eastAsia="TimesNewRomanPSMT"/>
          <w:b/>
          <w:color w:val="000000"/>
          <w:sz w:val="22"/>
          <w:szCs w:val="22"/>
          <w:lang w:eastAsia="en-US"/>
        </w:rPr>
        <w:t>ZMIANA TREŚCI SWZ</w:t>
      </w:r>
    </w:p>
    <w:p w14:paraId="4B07B43D" w14:textId="1EFE6626" w:rsidR="00E332C5" w:rsidRPr="0063413D"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20. </w:t>
      </w:r>
      <w:r w:rsidRPr="0063413D">
        <w:rPr>
          <w:rFonts w:eastAsia="TimesNewRomanPSMT"/>
          <w:color w:val="000000"/>
          <w:sz w:val="22"/>
          <w:szCs w:val="22"/>
          <w:lang w:eastAsia="en-US"/>
        </w:rPr>
        <w:t xml:space="preserve">W uzasadnionych przypadkach Zamawiający może przed upływem terminu składania </w:t>
      </w:r>
      <w:r w:rsidRPr="0063413D">
        <w:rPr>
          <w:rFonts w:eastAsiaTheme="minorHAnsi"/>
          <w:color w:val="000000"/>
          <w:sz w:val="22"/>
          <w:szCs w:val="22"/>
          <w:lang w:eastAsia="en-US"/>
        </w:rPr>
        <w:t>ofert</w:t>
      </w:r>
      <w:r w:rsidR="00E332C5" w:rsidRPr="0063413D">
        <w:rPr>
          <w:rFonts w:eastAsiaTheme="minorHAnsi"/>
          <w:color w:val="000000"/>
          <w:sz w:val="22"/>
          <w:szCs w:val="22"/>
          <w:lang w:eastAsia="en-US"/>
        </w:rPr>
        <w:t xml:space="preserve"> </w:t>
      </w:r>
      <w:r w:rsidRPr="0063413D">
        <w:rPr>
          <w:rFonts w:eastAsia="TimesNewRomanPSMT"/>
          <w:color w:val="000000"/>
          <w:sz w:val="22"/>
          <w:szCs w:val="22"/>
          <w:lang w:eastAsia="en-US"/>
        </w:rPr>
        <w:t>zmienić treść SWZ. Dokonaną zmianę treści SWZ Zamawiający udostępni za pośrednictwem</w:t>
      </w:r>
      <w:r w:rsidR="00E332C5" w:rsidRPr="0063413D">
        <w:rPr>
          <w:rFonts w:eastAsiaTheme="minorHAnsi"/>
          <w:color w:val="000000"/>
          <w:sz w:val="22"/>
          <w:szCs w:val="22"/>
          <w:lang w:eastAsia="en-US"/>
        </w:rPr>
        <w:t xml:space="preserve"> </w:t>
      </w:r>
      <w:r w:rsidRPr="0063413D">
        <w:rPr>
          <w:rFonts w:eastAsiaTheme="minorHAnsi"/>
          <w:color w:val="1155CE"/>
          <w:sz w:val="22"/>
          <w:szCs w:val="22"/>
          <w:lang w:eastAsia="en-US"/>
        </w:rPr>
        <w:t>platformazakupowa.pl</w:t>
      </w:r>
      <w:r w:rsidRPr="0063413D">
        <w:rPr>
          <w:rFonts w:eastAsia="TimesNewRomanPSMT"/>
          <w:color w:val="000000"/>
          <w:sz w:val="22"/>
          <w:szCs w:val="22"/>
          <w:lang w:eastAsia="en-US"/>
        </w:rPr>
        <w:t>, w sekcji „</w:t>
      </w:r>
      <w:r w:rsidRPr="0063413D">
        <w:rPr>
          <w:rFonts w:eastAsiaTheme="minorHAnsi"/>
          <w:color w:val="000000"/>
          <w:sz w:val="22"/>
          <w:szCs w:val="22"/>
          <w:lang w:eastAsia="en-US"/>
        </w:rPr>
        <w:t>Komunikaty</w:t>
      </w:r>
      <w:r w:rsidRPr="0063413D">
        <w:rPr>
          <w:rFonts w:eastAsia="TimesNewRomanPSMT"/>
          <w:color w:val="000000"/>
          <w:sz w:val="22"/>
          <w:szCs w:val="22"/>
          <w:lang w:eastAsia="en-US"/>
        </w:rPr>
        <w:t>”.</w:t>
      </w:r>
    </w:p>
    <w:p w14:paraId="1DA3D42F" w14:textId="77777777" w:rsidR="00CC2854"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21. </w:t>
      </w:r>
      <w:r w:rsidRPr="0063413D">
        <w:rPr>
          <w:rFonts w:eastAsia="TimesNewRomanPSMT"/>
          <w:color w:val="000000"/>
          <w:sz w:val="22"/>
          <w:szCs w:val="22"/>
          <w:lang w:eastAsia="en-US"/>
        </w:rPr>
        <w:t>W przypadku</w:t>
      </w:r>
      <w:r w:rsidR="00EB09DC">
        <w:rPr>
          <w:rFonts w:eastAsia="TimesNewRomanPSMT"/>
          <w:color w:val="000000"/>
          <w:sz w:val="22"/>
          <w:szCs w:val="22"/>
          <w:lang w:eastAsia="en-US"/>
        </w:rPr>
        <w:t>,</w:t>
      </w:r>
      <w:r w:rsidRPr="0063413D">
        <w:rPr>
          <w:rFonts w:eastAsia="TimesNewRomanPSMT"/>
          <w:color w:val="000000"/>
          <w:sz w:val="22"/>
          <w:szCs w:val="22"/>
          <w:lang w:eastAsia="en-US"/>
        </w:rPr>
        <w:t xml:space="preserve"> gdy zmiana treści SWZ jest istotna dla sporządzenia oferty lub wymaga </w:t>
      </w:r>
      <w:r w:rsidRPr="0063413D">
        <w:rPr>
          <w:rFonts w:eastAsiaTheme="minorHAnsi"/>
          <w:color w:val="000000"/>
          <w:sz w:val="22"/>
          <w:szCs w:val="22"/>
          <w:lang w:eastAsia="en-US"/>
        </w:rPr>
        <w:t>od</w:t>
      </w:r>
      <w:r w:rsidR="00E332C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Wykonawców dodatkowego czasu na zapoznanie się ze zmianą treści SWZ i </w:t>
      </w:r>
      <w:r w:rsidRPr="0063413D">
        <w:rPr>
          <w:rFonts w:eastAsiaTheme="minorHAnsi"/>
          <w:color w:val="000000"/>
          <w:sz w:val="22"/>
          <w:szCs w:val="22"/>
          <w:lang w:eastAsia="en-US"/>
        </w:rPr>
        <w:t>przygotowanie</w:t>
      </w:r>
      <w:r w:rsidR="00E332C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ofert, Zamawiający przedłuża termin składania ofert o czas niezbędny </w:t>
      </w:r>
      <w:r w:rsidRPr="0063413D">
        <w:rPr>
          <w:rFonts w:eastAsiaTheme="minorHAnsi"/>
          <w:color w:val="000000"/>
          <w:sz w:val="22"/>
          <w:szCs w:val="22"/>
          <w:lang w:eastAsia="en-US"/>
        </w:rPr>
        <w:t>na ich przygotowanie.</w:t>
      </w:r>
    </w:p>
    <w:p w14:paraId="685A5CFA" w14:textId="77777777" w:rsidR="00CC2854" w:rsidRDefault="00CC2854" w:rsidP="00CC2854">
      <w:pPr>
        <w:autoSpaceDE w:val="0"/>
        <w:autoSpaceDN w:val="0"/>
        <w:adjustRightInd w:val="0"/>
        <w:spacing w:line="276" w:lineRule="auto"/>
        <w:ind w:hanging="284"/>
        <w:jc w:val="both"/>
        <w:rPr>
          <w:rFonts w:eastAsiaTheme="minorHAnsi"/>
          <w:color w:val="000000"/>
          <w:sz w:val="22"/>
          <w:szCs w:val="22"/>
          <w:lang w:eastAsia="en-US"/>
        </w:rPr>
      </w:pPr>
      <w:r>
        <w:rPr>
          <w:rFonts w:eastAsiaTheme="minorHAnsi"/>
          <w:color w:val="000000"/>
          <w:sz w:val="22"/>
          <w:szCs w:val="22"/>
          <w:lang w:eastAsia="en-US"/>
        </w:rPr>
        <w:t xml:space="preserve">22. </w:t>
      </w:r>
      <w:r w:rsidR="00D05BAE" w:rsidRPr="0063413D">
        <w:rPr>
          <w:rFonts w:eastAsia="TimesNewRomanPSMT"/>
          <w:color w:val="000000"/>
          <w:sz w:val="22"/>
          <w:szCs w:val="22"/>
          <w:lang w:eastAsia="en-US"/>
        </w:rPr>
        <w:t>Zamawiający informuje Wykonawców o przedłużonym terminie składania ofert przez</w:t>
      </w:r>
      <w:r w:rsidR="00E332C5"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zamieszczenie informacji na </w:t>
      </w:r>
      <w:r w:rsidR="00D05BAE" w:rsidRPr="0063413D">
        <w:rPr>
          <w:rFonts w:eastAsiaTheme="minorHAnsi"/>
          <w:color w:val="1155CE"/>
          <w:sz w:val="22"/>
          <w:szCs w:val="22"/>
          <w:lang w:eastAsia="en-US"/>
        </w:rPr>
        <w:t>platformazakupowa.pl</w:t>
      </w:r>
      <w:r w:rsidR="00D05BAE" w:rsidRPr="0063413D">
        <w:rPr>
          <w:rFonts w:eastAsia="TimesNewRomanPSMT"/>
          <w:color w:val="000000"/>
          <w:sz w:val="22"/>
          <w:szCs w:val="22"/>
          <w:lang w:eastAsia="en-US"/>
        </w:rPr>
        <w:t>, w sekcji „</w:t>
      </w:r>
      <w:r w:rsidR="00D05BAE" w:rsidRPr="0063413D">
        <w:rPr>
          <w:rFonts w:eastAsiaTheme="minorHAnsi"/>
          <w:color w:val="000000"/>
          <w:sz w:val="22"/>
          <w:szCs w:val="22"/>
          <w:lang w:eastAsia="en-US"/>
        </w:rPr>
        <w:t>Komunikaty</w:t>
      </w:r>
      <w:r w:rsidR="00D05BAE" w:rsidRPr="0063413D">
        <w:rPr>
          <w:rFonts w:eastAsia="TimesNewRomanPSMT"/>
          <w:color w:val="000000"/>
          <w:sz w:val="22"/>
          <w:szCs w:val="22"/>
          <w:lang w:eastAsia="en-US"/>
        </w:rPr>
        <w:t>”.</w:t>
      </w:r>
    </w:p>
    <w:p w14:paraId="3B01B02E" w14:textId="77777777" w:rsidR="00CC2854" w:rsidRDefault="00CC2854" w:rsidP="00CC2854">
      <w:pPr>
        <w:autoSpaceDE w:val="0"/>
        <w:autoSpaceDN w:val="0"/>
        <w:adjustRightInd w:val="0"/>
        <w:spacing w:line="276" w:lineRule="auto"/>
        <w:ind w:hanging="284"/>
        <w:jc w:val="both"/>
        <w:rPr>
          <w:rFonts w:eastAsiaTheme="minorHAnsi"/>
          <w:color w:val="000000"/>
          <w:sz w:val="22"/>
          <w:szCs w:val="22"/>
          <w:lang w:eastAsia="en-US"/>
        </w:rPr>
      </w:pPr>
      <w:r>
        <w:rPr>
          <w:rFonts w:eastAsiaTheme="minorHAnsi"/>
          <w:color w:val="000000"/>
          <w:sz w:val="22"/>
          <w:szCs w:val="22"/>
          <w:lang w:eastAsia="en-US"/>
        </w:rPr>
        <w:t xml:space="preserve">23. </w:t>
      </w:r>
      <w:r w:rsidR="00D05BAE" w:rsidRPr="0063413D">
        <w:rPr>
          <w:rFonts w:eastAsiaTheme="minorHAnsi"/>
          <w:color w:val="000000"/>
          <w:sz w:val="22"/>
          <w:szCs w:val="22"/>
          <w:lang w:eastAsia="en-US"/>
        </w:rPr>
        <w:t>W prz</w:t>
      </w:r>
      <w:r w:rsidR="00D05BAE" w:rsidRPr="0063413D">
        <w:rPr>
          <w:rFonts w:eastAsia="TimesNewRomanPSMT"/>
          <w:color w:val="000000"/>
          <w:sz w:val="22"/>
          <w:szCs w:val="22"/>
          <w:lang w:eastAsia="en-US"/>
        </w:rPr>
        <w:t>ypadku</w:t>
      </w:r>
      <w:r w:rsidR="00EB09DC">
        <w:rPr>
          <w:rFonts w:eastAsia="TimesNewRomanPSMT"/>
          <w:color w:val="000000"/>
          <w:sz w:val="22"/>
          <w:szCs w:val="22"/>
          <w:lang w:eastAsia="en-US"/>
        </w:rPr>
        <w:t>,</w:t>
      </w:r>
      <w:r w:rsidR="00D05BAE" w:rsidRPr="0063413D">
        <w:rPr>
          <w:rFonts w:eastAsia="TimesNewRomanPSMT"/>
          <w:color w:val="000000"/>
          <w:sz w:val="22"/>
          <w:szCs w:val="22"/>
          <w:lang w:eastAsia="en-US"/>
        </w:rPr>
        <w:t xml:space="preserve"> gdy zmiana treści SWZ prowadzi do zmiany treści ogłoszenia o zamówieniu,</w:t>
      </w:r>
      <w:r w:rsidR="00E332C5"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Zamawiający zamieszcza w Biuletynie Zamówień Publicznych ogłoszenie o zmianie</w:t>
      </w:r>
      <w:r w:rsidR="00E332C5"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ogłoszenia.</w:t>
      </w:r>
    </w:p>
    <w:p w14:paraId="557CBB90" w14:textId="77777777" w:rsidR="00CC2854" w:rsidRDefault="00CC2854" w:rsidP="00CC2854">
      <w:pPr>
        <w:autoSpaceDE w:val="0"/>
        <w:autoSpaceDN w:val="0"/>
        <w:adjustRightInd w:val="0"/>
        <w:spacing w:line="276" w:lineRule="auto"/>
        <w:ind w:hanging="284"/>
        <w:jc w:val="both"/>
        <w:rPr>
          <w:rFonts w:eastAsiaTheme="minorHAnsi"/>
          <w:color w:val="000000"/>
          <w:sz w:val="22"/>
          <w:szCs w:val="22"/>
          <w:lang w:eastAsia="en-US"/>
        </w:rPr>
      </w:pPr>
      <w:r>
        <w:rPr>
          <w:rFonts w:eastAsiaTheme="minorHAnsi"/>
          <w:color w:val="000000"/>
          <w:sz w:val="22"/>
          <w:szCs w:val="22"/>
          <w:lang w:eastAsia="en-US"/>
        </w:rPr>
        <w:t xml:space="preserve">24. </w:t>
      </w:r>
      <w:r w:rsidR="00D05BAE" w:rsidRPr="0063413D">
        <w:rPr>
          <w:rFonts w:eastAsia="TimesNewRomanPSMT"/>
          <w:color w:val="000000"/>
          <w:sz w:val="22"/>
          <w:szCs w:val="22"/>
          <w:lang w:eastAsia="en-US"/>
        </w:rPr>
        <w:t xml:space="preserve">W przypadku rozbieżności pomiędzy treścią SWZ a treścią udzielonych wyjaśnień lub </w:t>
      </w:r>
      <w:r w:rsidR="00D05BAE" w:rsidRPr="0063413D">
        <w:rPr>
          <w:rFonts w:eastAsiaTheme="minorHAnsi"/>
          <w:color w:val="000000"/>
          <w:sz w:val="22"/>
          <w:szCs w:val="22"/>
          <w:lang w:eastAsia="en-US"/>
        </w:rPr>
        <w:t>zmian</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SWZ, jako obowiązującą należy przyjąć treść późniejszego oświadczenia Zamawiającego.</w:t>
      </w:r>
    </w:p>
    <w:p w14:paraId="045350F6" w14:textId="7E7FB224" w:rsidR="00D05BAE" w:rsidRPr="00CC2854" w:rsidRDefault="00CC2854" w:rsidP="00CC2854">
      <w:pPr>
        <w:autoSpaceDE w:val="0"/>
        <w:autoSpaceDN w:val="0"/>
        <w:adjustRightInd w:val="0"/>
        <w:spacing w:line="276" w:lineRule="auto"/>
        <w:ind w:hanging="284"/>
        <w:jc w:val="both"/>
        <w:rPr>
          <w:rFonts w:eastAsiaTheme="minorHAnsi"/>
          <w:color w:val="000000"/>
          <w:sz w:val="22"/>
          <w:szCs w:val="22"/>
          <w:lang w:eastAsia="en-US"/>
        </w:rPr>
      </w:pPr>
      <w:r>
        <w:rPr>
          <w:rFonts w:eastAsiaTheme="minorHAnsi"/>
          <w:color w:val="000000"/>
          <w:sz w:val="22"/>
          <w:szCs w:val="22"/>
          <w:lang w:eastAsia="en-US"/>
        </w:rPr>
        <w:t>25.</w:t>
      </w:r>
      <w:r w:rsidR="00D05BAE"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W toku badania i oceny ofert Zamawiający może żądać od Wykonawców wyjaśnień</w:t>
      </w:r>
      <w:r w:rsidR="002269E8"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dotyczących treści złożonych ofert oraz przedmiotowych środków dowodowych lub </w:t>
      </w:r>
      <w:r w:rsidR="00D05BAE" w:rsidRPr="0063413D">
        <w:rPr>
          <w:rFonts w:eastAsiaTheme="minorHAnsi"/>
          <w:color w:val="000000"/>
          <w:sz w:val="22"/>
          <w:szCs w:val="22"/>
          <w:lang w:eastAsia="en-US"/>
        </w:rPr>
        <w:t>innych</w:t>
      </w:r>
      <w:r w:rsidR="002269E8"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składanych dokumentów lub oświadczeń.</w:t>
      </w:r>
    </w:p>
    <w:p w14:paraId="4CF00011" w14:textId="03E1F941" w:rsidR="00D05BAE" w:rsidRDefault="00D05BAE" w:rsidP="0063413D">
      <w:pPr>
        <w:autoSpaceDE w:val="0"/>
        <w:autoSpaceDN w:val="0"/>
        <w:adjustRightInd w:val="0"/>
        <w:spacing w:line="276" w:lineRule="auto"/>
        <w:jc w:val="both"/>
        <w:rPr>
          <w:rFonts w:eastAsia="TimesNewRomanPSMT"/>
          <w:color w:val="000000"/>
          <w:sz w:val="22"/>
          <w:szCs w:val="22"/>
          <w:lang w:eastAsia="en-US"/>
        </w:rPr>
      </w:pPr>
    </w:p>
    <w:p w14:paraId="0F23F4EE" w14:textId="287F3C9F" w:rsidR="00CC2854" w:rsidRDefault="00CC2854" w:rsidP="0063413D">
      <w:pPr>
        <w:autoSpaceDE w:val="0"/>
        <w:autoSpaceDN w:val="0"/>
        <w:adjustRightInd w:val="0"/>
        <w:spacing w:line="276" w:lineRule="auto"/>
        <w:jc w:val="both"/>
        <w:rPr>
          <w:rFonts w:eastAsia="TimesNewRomanPSMT"/>
          <w:color w:val="000000"/>
          <w:sz w:val="22"/>
          <w:szCs w:val="22"/>
          <w:lang w:eastAsia="en-US"/>
        </w:rPr>
      </w:pPr>
    </w:p>
    <w:p w14:paraId="34455ABB" w14:textId="77777777" w:rsidR="00CC2854" w:rsidRPr="0063413D" w:rsidRDefault="00CC2854" w:rsidP="0063413D">
      <w:pPr>
        <w:autoSpaceDE w:val="0"/>
        <w:autoSpaceDN w:val="0"/>
        <w:adjustRightInd w:val="0"/>
        <w:spacing w:line="276" w:lineRule="auto"/>
        <w:jc w:val="both"/>
        <w:rPr>
          <w:rFonts w:eastAsia="TimesNewRomanPSMT"/>
          <w:color w:val="000000"/>
          <w:sz w:val="22"/>
          <w:szCs w:val="22"/>
          <w:lang w:eastAsia="en-US"/>
        </w:rPr>
      </w:pPr>
    </w:p>
    <w:p w14:paraId="6F137D1B" w14:textId="2C879CED" w:rsidR="002269E8" w:rsidRPr="0063413D" w:rsidRDefault="00D05BAE" w:rsidP="00CC2854">
      <w:pPr>
        <w:autoSpaceDE w:val="0"/>
        <w:autoSpaceDN w:val="0"/>
        <w:adjustRightInd w:val="0"/>
        <w:spacing w:line="276" w:lineRule="auto"/>
        <w:ind w:hanging="709"/>
        <w:rPr>
          <w:rFonts w:eastAsiaTheme="minorHAnsi"/>
          <w:b/>
          <w:bCs/>
          <w:color w:val="000000"/>
          <w:sz w:val="22"/>
          <w:szCs w:val="22"/>
          <w:lang w:eastAsia="en-US"/>
        </w:rPr>
      </w:pPr>
      <w:r w:rsidRPr="0063413D">
        <w:rPr>
          <w:rFonts w:eastAsiaTheme="minorHAnsi"/>
          <w:b/>
          <w:bCs/>
          <w:color w:val="000000"/>
          <w:sz w:val="22"/>
          <w:szCs w:val="22"/>
          <w:lang w:eastAsia="en-US"/>
        </w:rPr>
        <w:t>DZIAŁ X.  WYMAGANIA DOTYCZĄCE WADIUM</w:t>
      </w:r>
    </w:p>
    <w:p w14:paraId="6CE628B6" w14:textId="3DDE6004" w:rsidR="00D05BAE" w:rsidRPr="0063413D" w:rsidRDefault="00D05BAE" w:rsidP="0063413D">
      <w:pPr>
        <w:autoSpaceDE w:val="0"/>
        <w:autoSpaceDN w:val="0"/>
        <w:adjustRightInd w:val="0"/>
        <w:spacing w:line="276" w:lineRule="auto"/>
        <w:rPr>
          <w:rFonts w:eastAsia="TimesNewRomanPSMT"/>
          <w:color w:val="000000"/>
          <w:sz w:val="22"/>
          <w:szCs w:val="22"/>
          <w:lang w:eastAsia="en-US"/>
        </w:rPr>
      </w:pPr>
      <w:r w:rsidRPr="0063413D">
        <w:rPr>
          <w:rFonts w:eastAsia="TimesNewRomanPSMT"/>
          <w:color w:val="000000"/>
          <w:sz w:val="22"/>
          <w:szCs w:val="22"/>
          <w:lang w:eastAsia="en-US"/>
        </w:rPr>
        <w:t>Zamawiający nie wymaga wnoszenia wadium.</w:t>
      </w:r>
    </w:p>
    <w:p w14:paraId="17164BA7" w14:textId="699C0C55" w:rsidR="00D05BAE" w:rsidRDefault="00D05BAE" w:rsidP="0063413D">
      <w:pPr>
        <w:autoSpaceDE w:val="0"/>
        <w:autoSpaceDN w:val="0"/>
        <w:adjustRightInd w:val="0"/>
        <w:spacing w:line="276" w:lineRule="auto"/>
        <w:rPr>
          <w:rFonts w:eastAsia="TimesNewRomanPSMT"/>
          <w:color w:val="000000"/>
          <w:sz w:val="22"/>
          <w:szCs w:val="22"/>
          <w:lang w:eastAsia="en-US"/>
        </w:rPr>
      </w:pPr>
    </w:p>
    <w:p w14:paraId="229209B9" w14:textId="43262194" w:rsidR="00CC2854" w:rsidRDefault="00CC2854" w:rsidP="0063413D">
      <w:pPr>
        <w:autoSpaceDE w:val="0"/>
        <w:autoSpaceDN w:val="0"/>
        <w:adjustRightInd w:val="0"/>
        <w:spacing w:line="276" w:lineRule="auto"/>
        <w:rPr>
          <w:rFonts w:eastAsia="TimesNewRomanPSMT"/>
          <w:color w:val="000000"/>
          <w:sz w:val="22"/>
          <w:szCs w:val="22"/>
          <w:lang w:eastAsia="en-US"/>
        </w:rPr>
      </w:pPr>
    </w:p>
    <w:p w14:paraId="28E3068E" w14:textId="77777777" w:rsidR="00CC2854" w:rsidRPr="0063413D" w:rsidRDefault="00CC2854" w:rsidP="0063413D">
      <w:pPr>
        <w:autoSpaceDE w:val="0"/>
        <w:autoSpaceDN w:val="0"/>
        <w:adjustRightInd w:val="0"/>
        <w:spacing w:line="276" w:lineRule="auto"/>
        <w:rPr>
          <w:rFonts w:eastAsia="TimesNewRomanPSMT"/>
          <w:color w:val="000000"/>
          <w:sz w:val="22"/>
          <w:szCs w:val="22"/>
          <w:lang w:eastAsia="en-US"/>
        </w:rPr>
      </w:pPr>
    </w:p>
    <w:p w14:paraId="54B4B73E" w14:textId="60966832" w:rsidR="00D05BAE" w:rsidRPr="0063413D" w:rsidRDefault="00D05BAE" w:rsidP="00CC2854">
      <w:pPr>
        <w:autoSpaceDE w:val="0"/>
        <w:autoSpaceDN w:val="0"/>
        <w:adjustRightInd w:val="0"/>
        <w:spacing w:line="276" w:lineRule="auto"/>
        <w:ind w:hanging="709"/>
        <w:jc w:val="both"/>
        <w:rPr>
          <w:rFonts w:eastAsiaTheme="minorHAnsi"/>
          <w:b/>
          <w:bCs/>
          <w:color w:val="000000"/>
          <w:sz w:val="22"/>
          <w:szCs w:val="22"/>
          <w:lang w:eastAsia="en-US"/>
        </w:rPr>
      </w:pPr>
      <w:r w:rsidRPr="0063413D">
        <w:rPr>
          <w:rFonts w:eastAsiaTheme="minorHAnsi"/>
          <w:b/>
          <w:bCs/>
          <w:color w:val="000000"/>
          <w:sz w:val="22"/>
          <w:szCs w:val="22"/>
          <w:lang w:eastAsia="en-US"/>
        </w:rPr>
        <w:t>DZIAŁ XI. TERMIN ZWIĄZANIA OFERTĄ</w:t>
      </w:r>
    </w:p>
    <w:p w14:paraId="052829D3" w14:textId="77777777" w:rsidR="002269E8" w:rsidRPr="0063413D" w:rsidRDefault="002269E8" w:rsidP="0063413D">
      <w:pPr>
        <w:autoSpaceDE w:val="0"/>
        <w:autoSpaceDN w:val="0"/>
        <w:adjustRightInd w:val="0"/>
        <w:spacing w:line="276" w:lineRule="auto"/>
        <w:jc w:val="both"/>
        <w:rPr>
          <w:rFonts w:eastAsiaTheme="minorHAnsi"/>
          <w:b/>
          <w:bCs/>
          <w:color w:val="000000"/>
          <w:sz w:val="22"/>
          <w:szCs w:val="22"/>
          <w:lang w:eastAsia="en-US"/>
        </w:rPr>
      </w:pPr>
    </w:p>
    <w:p w14:paraId="69962554" w14:textId="1219E547" w:rsidR="00CC2854"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00CC2854" w:rsidRPr="00CC2854">
        <w:rPr>
          <w:sz w:val="22"/>
          <w:szCs w:val="22"/>
        </w:rPr>
        <w:t xml:space="preserve">Zgodnie z art. 307 ust. 1 Ustawy Wykonawca jest związany złożoną ofertą przez okres 30 dni od dnia upływu terminu składania ofert tj. do </w:t>
      </w:r>
      <w:r w:rsidR="00CC2854">
        <w:rPr>
          <w:b/>
          <w:sz w:val="22"/>
          <w:szCs w:val="22"/>
        </w:rPr>
        <w:t>16.08</w:t>
      </w:r>
      <w:r w:rsidR="00CC2854" w:rsidRPr="00CC2854">
        <w:rPr>
          <w:b/>
          <w:sz w:val="22"/>
          <w:szCs w:val="22"/>
        </w:rPr>
        <w:t>.2021r.</w:t>
      </w:r>
      <w:r w:rsidR="00CC2854" w:rsidRPr="00CC2854">
        <w:rPr>
          <w:sz w:val="22"/>
          <w:szCs w:val="22"/>
        </w:rPr>
        <w:t xml:space="preserve"> włącznie</w:t>
      </w:r>
      <w:r w:rsidRPr="0063413D">
        <w:rPr>
          <w:rFonts w:eastAsia="TimesNewRomanPSMT"/>
          <w:color w:val="000000"/>
          <w:sz w:val="22"/>
          <w:szCs w:val="22"/>
          <w:lang w:eastAsia="en-US"/>
        </w:rPr>
        <w:t>.</w:t>
      </w:r>
    </w:p>
    <w:p w14:paraId="16D8AC32" w14:textId="12BD40F1" w:rsidR="002269E8"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W przypadku</w:t>
      </w:r>
      <w:r w:rsidR="002269E8" w:rsidRPr="0063413D">
        <w:rPr>
          <w:rFonts w:eastAsia="TimesNewRomanPSMT"/>
          <w:color w:val="000000"/>
          <w:sz w:val="22"/>
          <w:szCs w:val="22"/>
          <w:lang w:eastAsia="en-US"/>
        </w:rPr>
        <w:t>,</w:t>
      </w:r>
      <w:r w:rsidRPr="0063413D">
        <w:rPr>
          <w:rFonts w:eastAsia="TimesNewRomanPSMT"/>
          <w:color w:val="000000"/>
          <w:sz w:val="22"/>
          <w:szCs w:val="22"/>
          <w:lang w:eastAsia="en-US"/>
        </w:rPr>
        <w:t xml:space="preserve"> gdy wybór najkorzystniejszej oferty nie nastąpi przed upływem terminu</w:t>
      </w:r>
      <w:r w:rsidR="002269E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związania ofertą, określonym w ust. 1, Zamawiający przed upływem terminu związania ofertą</w:t>
      </w:r>
      <w:r w:rsidR="002269E8" w:rsidRPr="0063413D">
        <w:rPr>
          <w:rFonts w:eastAsia="TimesNewRomanPSMT"/>
          <w:color w:val="000000"/>
          <w:sz w:val="22"/>
          <w:szCs w:val="22"/>
          <w:lang w:eastAsia="en-US"/>
        </w:rPr>
        <w:t xml:space="preserve"> </w:t>
      </w:r>
      <w:r w:rsidRPr="0063413D">
        <w:rPr>
          <w:rFonts w:eastAsiaTheme="minorHAnsi"/>
          <w:color w:val="000000"/>
          <w:sz w:val="22"/>
          <w:szCs w:val="22"/>
          <w:lang w:eastAsia="en-US"/>
        </w:rPr>
        <w:t>zwra</w:t>
      </w:r>
      <w:r w:rsidRPr="0063413D">
        <w:rPr>
          <w:rFonts w:eastAsia="TimesNewRomanPSMT"/>
          <w:color w:val="000000"/>
          <w:sz w:val="22"/>
          <w:szCs w:val="22"/>
          <w:lang w:eastAsia="en-US"/>
        </w:rPr>
        <w:t>ca się jednokrotnie do Wykonawców o wyrażenie zgody na przedłużenie tego terminu o</w:t>
      </w:r>
      <w:r w:rsidR="002269E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wskazany przez niego okres, nie dłuższy niż 30 dni.</w:t>
      </w:r>
    </w:p>
    <w:p w14:paraId="53407A7C" w14:textId="7EB40AAD" w:rsidR="002269E8"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Przedłużenie terminu związania ofertą, o którym mowa w ust. 2, wymaga złożenia </w:t>
      </w:r>
      <w:r w:rsidRPr="0063413D">
        <w:rPr>
          <w:rFonts w:eastAsiaTheme="minorHAnsi"/>
          <w:color w:val="000000"/>
          <w:sz w:val="22"/>
          <w:szCs w:val="22"/>
          <w:lang w:eastAsia="en-US"/>
        </w:rPr>
        <w:t>przez</w:t>
      </w:r>
      <w:r w:rsidR="002269E8" w:rsidRPr="0063413D">
        <w:rPr>
          <w:rFonts w:eastAsiaTheme="minorHAnsi"/>
          <w:color w:val="000000"/>
          <w:sz w:val="22"/>
          <w:szCs w:val="22"/>
          <w:lang w:eastAsia="en-US"/>
        </w:rPr>
        <w:t xml:space="preserve"> </w:t>
      </w:r>
      <w:r w:rsidRPr="0063413D">
        <w:rPr>
          <w:rFonts w:eastAsia="TimesNewRomanPSMT"/>
          <w:color w:val="000000"/>
          <w:sz w:val="22"/>
          <w:szCs w:val="22"/>
          <w:lang w:eastAsia="en-US"/>
        </w:rPr>
        <w:t>Wykonawcę pisemnego oświadczenia o wyrażeniu zgody na przedłużenie terminu związania</w:t>
      </w:r>
      <w:r w:rsidR="002269E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ofertą.</w:t>
      </w:r>
    </w:p>
    <w:p w14:paraId="69AC1E7D" w14:textId="5845B0B0" w:rsidR="00D05BAE"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 xml:space="preserve">Zamawiający, zgodnie z art. 226 ust. 1 pkt 12)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odrzuci ofertę, jeżeli Wykonawca</w:t>
      </w:r>
      <w:r w:rsidR="002269E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nie wyrazi pisemnej zgody na przedłużenie terminu związania ofertą.</w:t>
      </w:r>
    </w:p>
    <w:p w14:paraId="544F2941" w14:textId="77777777" w:rsidR="002269E8" w:rsidRPr="0063413D" w:rsidRDefault="002269E8" w:rsidP="0063413D">
      <w:pPr>
        <w:autoSpaceDE w:val="0"/>
        <w:autoSpaceDN w:val="0"/>
        <w:adjustRightInd w:val="0"/>
        <w:spacing w:line="276" w:lineRule="auto"/>
        <w:rPr>
          <w:rFonts w:eastAsia="TimesNewRomanPSMT"/>
          <w:color w:val="000000"/>
          <w:sz w:val="22"/>
          <w:szCs w:val="22"/>
          <w:lang w:eastAsia="en-US"/>
        </w:rPr>
      </w:pPr>
    </w:p>
    <w:p w14:paraId="7C6C916A" w14:textId="00E56D3E" w:rsidR="0063413D" w:rsidRDefault="0063413D" w:rsidP="0063413D">
      <w:pPr>
        <w:autoSpaceDE w:val="0"/>
        <w:autoSpaceDN w:val="0"/>
        <w:adjustRightInd w:val="0"/>
        <w:spacing w:line="276" w:lineRule="auto"/>
        <w:rPr>
          <w:rFonts w:eastAsiaTheme="minorHAnsi"/>
          <w:b/>
          <w:bCs/>
          <w:color w:val="000000"/>
          <w:sz w:val="22"/>
          <w:szCs w:val="22"/>
          <w:lang w:eastAsia="en-US"/>
        </w:rPr>
      </w:pPr>
    </w:p>
    <w:p w14:paraId="7C9CA515" w14:textId="2076145D"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6CF7EADB" w14:textId="7DF9C0CD"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71667261" w14:textId="023EE176"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415C26D6" w14:textId="074AB7B7"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58769509" w14:textId="584064E4"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6F30EDF7" w14:textId="6DBB4DD5"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0B1A896A" w14:textId="36873798" w:rsidR="00D05BAE" w:rsidRPr="0063413D" w:rsidRDefault="00D05BAE" w:rsidP="00CC2854">
      <w:pPr>
        <w:autoSpaceDE w:val="0"/>
        <w:autoSpaceDN w:val="0"/>
        <w:adjustRightInd w:val="0"/>
        <w:spacing w:line="276" w:lineRule="auto"/>
        <w:ind w:hanging="567"/>
        <w:rPr>
          <w:rFonts w:eastAsiaTheme="minorHAnsi"/>
          <w:b/>
          <w:bCs/>
          <w:color w:val="000000"/>
          <w:sz w:val="22"/>
          <w:szCs w:val="22"/>
          <w:lang w:eastAsia="en-US"/>
        </w:rPr>
      </w:pPr>
      <w:r w:rsidRPr="0063413D">
        <w:rPr>
          <w:rFonts w:eastAsiaTheme="minorHAnsi"/>
          <w:b/>
          <w:bCs/>
          <w:color w:val="000000"/>
          <w:sz w:val="22"/>
          <w:szCs w:val="22"/>
          <w:lang w:eastAsia="en-US"/>
        </w:rPr>
        <w:t xml:space="preserve">DZIAŁ </w:t>
      </w:r>
      <w:r w:rsidR="002269E8" w:rsidRPr="0063413D">
        <w:rPr>
          <w:rFonts w:eastAsiaTheme="minorHAnsi"/>
          <w:b/>
          <w:bCs/>
          <w:color w:val="000000"/>
          <w:sz w:val="22"/>
          <w:szCs w:val="22"/>
          <w:lang w:eastAsia="en-US"/>
        </w:rPr>
        <w:t xml:space="preserve">XII. </w:t>
      </w:r>
      <w:r w:rsidRPr="0063413D">
        <w:rPr>
          <w:rFonts w:eastAsiaTheme="minorHAnsi"/>
          <w:b/>
          <w:bCs/>
          <w:color w:val="000000"/>
          <w:sz w:val="22"/>
          <w:szCs w:val="22"/>
          <w:lang w:eastAsia="en-US"/>
        </w:rPr>
        <w:t>OPIS SPOSOBU PRZYGOTOWANIA OFERTY</w:t>
      </w:r>
    </w:p>
    <w:p w14:paraId="50D1C034" w14:textId="77777777" w:rsidR="00D90E25" w:rsidRPr="0063413D" w:rsidRDefault="00D90E25" w:rsidP="0063413D">
      <w:pPr>
        <w:autoSpaceDE w:val="0"/>
        <w:autoSpaceDN w:val="0"/>
        <w:adjustRightInd w:val="0"/>
        <w:spacing w:line="276" w:lineRule="auto"/>
        <w:rPr>
          <w:rFonts w:eastAsiaTheme="minorHAnsi"/>
          <w:b/>
          <w:bCs/>
          <w:color w:val="000000"/>
          <w:sz w:val="22"/>
          <w:szCs w:val="22"/>
          <w:lang w:eastAsia="en-US"/>
        </w:rPr>
      </w:pPr>
    </w:p>
    <w:p w14:paraId="55AE0129" w14:textId="065EEF67" w:rsidR="009E2100" w:rsidRPr="0063413D"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Oferta składana jest, pod rygorem nieważności, </w:t>
      </w:r>
      <w:r w:rsidRPr="0063413D">
        <w:rPr>
          <w:rFonts w:eastAsiaTheme="minorHAnsi"/>
          <w:color w:val="000000"/>
          <w:sz w:val="22"/>
          <w:szCs w:val="22"/>
          <w:lang w:eastAsia="en-US"/>
        </w:rPr>
        <w:t>w formie elektronicznej tj. opatrzonej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kwalifikowanym podpisem elektronicznym lub w postaci elektronicznej opatrzonej podpisem</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zaufanym lub podpisem osobistym.</w:t>
      </w:r>
    </w:p>
    <w:p w14:paraId="63FE790F" w14:textId="5B6D9352" w:rsidR="009E2100" w:rsidRPr="0063413D"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W procesie składania oferty na </w:t>
      </w:r>
      <w:r w:rsidRPr="0063413D">
        <w:rPr>
          <w:rFonts w:eastAsiaTheme="minorHAnsi"/>
          <w:color w:val="000000"/>
          <w:sz w:val="22"/>
          <w:szCs w:val="22"/>
          <w:lang w:eastAsia="en-US"/>
        </w:rPr>
        <w:t>Platformie, kwalifikowany podpis elektroniczny lub podpis</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zaufany lub podpis osobisty Wykonawca składa bezpośrednio na dokumencie, który następnie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przesyła do systemu (</w:t>
      </w:r>
      <w:r w:rsidRPr="0063413D">
        <w:rPr>
          <w:rFonts w:eastAsiaTheme="minorHAnsi"/>
          <w:color w:val="000000"/>
          <w:sz w:val="22"/>
          <w:szCs w:val="22"/>
          <w:lang w:eastAsia="en-US"/>
        </w:rPr>
        <w:t xml:space="preserve">opcja rekomendowana przez </w:t>
      </w:r>
      <w:r w:rsidRPr="0063413D">
        <w:rPr>
          <w:rFonts w:eastAsiaTheme="minorHAnsi"/>
          <w:color w:val="1155CE"/>
          <w:sz w:val="22"/>
          <w:szCs w:val="22"/>
          <w:lang w:eastAsia="en-US"/>
        </w:rPr>
        <w:t>platformazakupowa.pl</w:t>
      </w:r>
      <w:r w:rsidRPr="0063413D">
        <w:rPr>
          <w:rFonts w:eastAsiaTheme="minorHAnsi"/>
          <w:color w:val="000000"/>
          <w:sz w:val="22"/>
          <w:szCs w:val="22"/>
          <w:lang w:eastAsia="en-US"/>
        </w:rPr>
        <w:t>).</w:t>
      </w:r>
    </w:p>
    <w:p w14:paraId="2852C615" w14:textId="7A414E13" w:rsidR="009E2100"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Poświadczenia za zgodność z oryginałem </w:t>
      </w:r>
      <w:r w:rsidRPr="0063413D">
        <w:rPr>
          <w:rFonts w:eastAsiaTheme="minorHAnsi"/>
          <w:color w:val="000000"/>
          <w:sz w:val="22"/>
          <w:szCs w:val="22"/>
          <w:lang w:eastAsia="en-US"/>
        </w:rPr>
        <w:t>dokonuje odpowiednio Wykonawca, podmiot, na</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którego zdolnościach lub sytuacji polega Wykonawca, Wykonawcy wspólnie ubiegający się </w:t>
      </w:r>
      <w:r w:rsidRPr="0063413D">
        <w:rPr>
          <w:rFonts w:eastAsiaTheme="minorHAnsi"/>
          <w:color w:val="000000"/>
          <w:sz w:val="22"/>
          <w:szCs w:val="22"/>
          <w:lang w:eastAsia="en-US"/>
        </w:rPr>
        <w:t>o</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udzielenie zamówienia publicznego albo podwykonawca, w zakresie dokumentów, które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każdego z nich dotyczą. Poprzez oryginał należy rozumieć dokument podpisany</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kwalifikowanym podpisem elektronicznym lub podpisem zaufanym lub podpisem osobistym</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przez osobę/osoby upoważnioną/upoważnione. Poświadczenie za zgodność z oryginałem</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następuje w formie elektronicznej podpisane kwalifikowan</w:t>
      </w:r>
      <w:r w:rsidRPr="0063413D">
        <w:rPr>
          <w:rFonts w:eastAsiaTheme="minorHAnsi"/>
          <w:color w:val="000000"/>
          <w:sz w:val="22"/>
          <w:szCs w:val="22"/>
          <w:lang w:eastAsia="en-US"/>
        </w:rPr>
        <w:t>ym podpisem elektronicznym lub</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podpisem zaufanym lub podpisem osobistym przez osobę/osoby upoważnioną/upoważnione.</w:t>
      </w:r>
    </w:p>
    <w:p w14:paraId="7467990D" w14:textId="77777777" w:rsidR="00D05BAE"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Oferta powinna być:</w:t>
      </w:r>
    </w:p>
    <w:p w14:paraId="45677BF0"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sporządzona na podstawie załączników SWZ w języku polskim,</w:t>
      </w:r>
    </w:p>
    <w:p w14:paraId="624BF052" w14:textId="17A79EC8" w:rsidR="00D05BAE" w:rsidRPr="0063413D" w:rsidRDefault="00D05BAE" w:rsidP="00CC285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złożona przy użyciu środków komunikacji elektronicznej tzn. za pośrednictwem</w:t>
      </w:r>
      <w:r w:rsidR="009E2100" w:rsidRPr="0063413D">
        <w:rPr>
          <w:rFonts w:eastAsia="TimesNewRomanPSMT"/>
          <w:color w:val="000000"/>
          <w:sz w:val="22"/>
          <w:szCs w:val="22"/>
          <w:lang w:eastAsia="en-US"/>
        </w:rPr>
        <w:t xml:space="preserve"> </w:t>
      </w:r>
      <w:r w:rsidRPr="0063413D">
        <w:rPr>
          <w:rFonts w:eastAsiaTheme="minorHAnsi"/>
          <w:color w:val="1155CE"/>
          <w:sz w:val="22"/>
          <w:szCs w:val="22"/>
          <w:lang w:eastAsia="en-US"/>
        </w:rPr>
        <w:t>platformazakupowa.pl,</w:t>
      </w:r>
    </w:p>
    <w:p w14:paraId="45188ED6" w14:textId="71D1605E" w:rsidR="009E2100" w:rsidRPr="00CC2854" w:rsidRDefault="00D05BAE" w:rsidP="00CC285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c) podpisana kwalifikowanym podpisem elektronicznym lub podpisem zaufanym lub</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podpisem osobistym </w:t>
      </w:r>
      <w:r w:rsidRPr="0063413D">
        <w:rPr>
          <w:rFonts w:eastAsia="TimesNewRomanPSMT"/>
          <w:color w:val="000000"/>
          <w:sz w:val="22"/>
          <w:szCs w:val="22"/>
          <w:lang w:eastAsia="en-US"/>
        </w:rPr>
        <w:t>przez osobę/osoby upoważnioną/upoważnione.</w:t>
      </w:r>
    </w:p>
    <w:p w14:paraId="1B65BB88" w14:textId="0741C43A" w:rsidR="009E2100"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Podpisy kwalifikowane wykorzystywane przez Wykonawców do podpisywania wszelkich</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plików muszą spełniać wymagania „Rozporządzenia </w:t>
      </w:r>
      <w:r w:rsidRPr="0063413D">
        <w:rPr>
          <w:rFonts w:eastAsiaTheme="minorHAnsi"/>
          <w:color w:val="000000"/>
          <w:sz w:val="22"/>
          <w:szCs w:val="22"/>
          <w:lang w:eastAsia="en-US"/>
        </w:rPr>
        <w:t>Parlamentu Europejskiego i Rady w</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sprawie identyfikacji elektronicznej i usług zaufania w odniesieniu do transakcji</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elektronicznych na rynku wewnętrznym (</w:t>
      </w:r>
      <w:proofErr w:type="spellStart"/>
      <w:r w:rsidRPr="0063413D">
        <w:rPr>
          <w:rFonts w:eastAsia="TimesNewRomanPSMT"/>
          <w:color w:val="000000"/>
          <w:sz w:val="22"/>
          <w:szCs w:val="22"/>
          <w:lang w:eastAsia="en-US"/>
        </w:rPr>
        <w:t>eIDAS</w:t>
      </w:r>
      <w:proofErr w:type="spellEnd"/>
      <w:r w:rsidRPr="0063413D">
        <w:rPr>
          <w:rFonts w:eastAsia="TimesNewRomanPSMT"/>
          <w:color w:val="000000"/>
          <w:sz w:val="22"/>
          <w:szCs w:val="22"/>
          <w:lang w:eastAsia="en-US"/>
        </w:rPr>
        <w:t xml:space="preserve">) (UE) nr 910/2014 </w:t>
      </w:r>
      <w:r w:rsidRPr="0063413D">
        <w:rPr>
          <w:rFonts w:eastAsiaTheme="minorHAnsi"/>
          <w:color w:val="000000"/>
          <w:sz w:val="22"/>
          <w:szCs w:val="22"/>
          <w:lang w:eastAsia="en-US"/>
        </w:rPr>
        <w:t>- od 1 lipca 2016 roku</w:t>
      </w:r>
      <w:r w:rsidRPr="0063413D">
        <w:rPr>
          <w:rFonts w:eastAsia="TimesNewRomanPSMT"/>
          <w:color w:val="000000"/>
          <w:sz w:val="22"/>
          <w:szCs w:val="22"/>
          <w:lang w:eastAsia="en-US"/>
        </w:rPr>
        <w:t>”.</w:t>
      </w:r>
    </w:p>
    <w:p w14:paraId="4B38D00F" w14:textId="57DCFC7C" w:rsidR="009E2100" w:rsidRPr="00CC2854"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6. W prz</w:t>
      </w:r>
      <w:r w:rsidRPr="0063413D">
        <w:rPr>
          <w:rFonts w:eastAsia="TimesNewRomanPSMT"/>
          <w:color w:val="000000"/>
          <w:sz w:val="22"/>
          <w:szCs w:val="22"/>
          <w:lang w:eastAsia="en-US"/>
        </w:rPr>
        <w:t xml:space="preserve">ypadku wykorzystania formatu podpisu </w:t>
      </w:r>
      <w:proofErr w:type="spellStart"/>
      <w:r w:rsidRPr="0063413D">
        <w:rPr>
          <w:rFonts w:eastAsia="TimesNewRomanPSMT"/>
          <w:color w:val="000000"/>
          <w:sz w:val="22"/>
          <w:szCs w:val="22"/>
          <w:lang w:eastAsia="en-US"/>
        </w:rPr>
        <w:t>XAdES</w:t>
      </w:r>
      <w:proofErr w:type="spellEnd"/>
      <w:r w:rsidRPr="0063413D">
        <w:rPr>
          <w:rFonts w:eastAsia="TimesNewRomanPSMT"/>
          <w:color w:val="000000"/>
          <w:sz w:val="22"/>
          <w:szCs w:val="22"/>
          <w:lang w:eastAsia="en-US"/>
        </w:rPr>
        <w:t xml:space="preserve"> zewnętrzny, Zamawiający wymaga</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dołączenia odpowiedniej ilości plików tj. podpisywanych plików z danymi oraz plików</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podpisu </w:t>
      </w:r>
      <w:r w:rsidR="0063413D">
        <w:rPr>
          <w:rFonts w:eastAsiaTheme="minorHAnsi"/>
          <w:color w:val="000000"/>
          <w:sz w:val="22"/>
          <w:szCs w:val="22"/>
          <w:lang w:eastAsia="en-US"/>
        </w:rPr>
        <w:br/>
      </w:r>
      <w:r w:rsidRPr="0063413D">
        <w:rPr>
          <w:rFonts w:eastAsiaTheme="minorHAnsi"/>
          <w:color w:val="000000"/>
          <w:sz w:val="22"/>
          <w:szCs w:val="22"/>
          <w:lang w:eastAsia="en-US"/>
        </w:rPr>
        <w:t xml:space="preserve">w formacie </w:t>
      </w:r>
      <w:proofErr w:type="spellStart"/>
      <w:r w:rsidRPr="0063413D">
        <w:rPr>
          <w:rFonts w:eastAsiaTheme="minorHAnsi"/>
          <w:color w:val="000000"/>
          <w:sz w:val="22"/>
          <w:szCs w:val="22"/>
          <w:lang w:eastAsia="en-US"/>
        </w:rPr>
        <w:t>XAdES</w:t>
      </w:r>
      <w:proofErr w:type="spellEnd"/>
      <w:r w:rsidRPr="0063413D">
        <w:rPr>
          <w:rFonts w:eastAsiaTheme="minorHAnsi"/>
          <w:color w:val="000000"/>
          <w:sz w:val="22"/>
          <w:szCs w:val="22"/>
          <w:lang w:eastAsia="en-US"/>
        </w:rPr>
        <w:t>.</w:t>
      </w:r>
    </w:p>
    <w:p w14:paraId="29E3FACC" w14:textId="5D7AC595" w:rsidR="00D05BAE" w:rsidRPr="0063413D"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 xml:space="preserve">Zgodnie z art. 18 ust. 3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nie ujawnia się informacji stanowią</w:t>
      </w:r>
      <w:r w:rsidRPr="0063413D">
        <w:rPr>
          <w:rFonts w:eastAsiaTheme="minorHAnsi"/>
          <w:color w:val="000000"/>
          <w:sz w:val="22"/>
          <w:szCs w:val="22"/>
          <w:lang w:eastAsia="en-US"/>
        </w:rPr>
        <w:t xml:space="preserve">cych </w:t>
      </w:r>
      <w:r w:rsidRPr="0063413D">
        <w:rPr>
          <w:rFonts w:eastAsia="TimesNewRomanPSMT"/>
          <w:color w:val="000000"/>
          <w:sz w:val="22"/>
          <w:szCs w:val="22"/>
          <w:lang w:eastAsia="en-US"/>
        </w:rPr>
        <w:t>tajemnicę</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przedsiębiorstwa, w rozumieniu przepisów o zwalczaniu nieuczciwej konkurencji, jeżeli</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Wykonawca, wraz z przekazaniem takich informacji, zastrzegł, że nie mogą być one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udostępniane oraz wykazał, że zastrzeżone informacje stanowią tajemnicę </w:t>
      </w:r>
      <w:r w:rsidRPr="0063413D">
        <w:rPr>
          <w:rFonts w:eastAsiaTheme="minorHAnsi"/>
          <w:color w:val="000000"/>
          <w:sz w:val="22"/>
          <w:szCs w:val="22"/>
          <w:lang w:eastAsia="en-US"/>
        </w:rPr>
        <w:t>pr</w:t>
      </w:r>
      <w:r w:rsidRPr="0063413D">
        <w:rPr>
          <w:rFonts w:eastAsia="TimesNewRomanPSMT"/>
          <w:color w:val="000000"/>
          <w:sz w:val="22"/>
          <w:szCs w:val="22"/>
          <w:lang w:eastAsia="en-US"/>
        </w:rPr>
        <w:t>zedsiębiorstwa.</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Wykonawca nie może zastrzec informacji, o których mowa w art. 222 </w:t>
      </w:r>
      <w:r w:rsidRPr="0063413D">
        <w:rPr>
          <w:rFonts w:eastAsiaTheme="minorHAnsi"/>
          <w:color w:val="000000"/>
          <w:sz w:val="22"/>
          <w:szCs w:val="22"/>
          <w:lang w:eastAsia="en-US"/>
        </w:rPr>
        <w:t xml:space="preserve">ust. 5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49FAD2D3" w14:textId="77777777" w:rsidR="009E2100" w:rsidRPr="0063413D" w:rsidRDefault="009E2100" w:rsidP="0063413D">
      <w:pPr>
        <w:autoSpaceDE w:val="0"/>
        <w:autoSpaceDN w:val="0"/>
        <w:adjustRightInd w:val="0"/>
        <w:spacing w:line="276" w:lineRule="auto"/>
        <w:jc w:val="both"/>
        <w:rPr>
          <w:rFonts w:eastAsia="TimesNewRomanPSMT"/>
          <w:color w:val="000000"/>
          <w:sz w:val="22"/>
          <w:szCs w:val="22"/>
          <w:lang w:eastAsia="en-US"/>
        </w:rPr>
      </w:pPr>
    </w:p>
    <w:p w14:paraId="23175FB9" w14:textId="1DABBC2E"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Na Platformie w Formularzu składania oferty znajduje się miejsce wyznaczone do</w:t>
      </w:r>
      <w:r w:rsidR="009E2100" w:rsidRPr="0063413D">
        <w:rPr>
          <w:rFonts w:eastAsiaTheme="minorHAnsi"/>
          <w:b/>
          <w:bCs/>
          <w:color w:val="000000"/>
          <w:sz w:val="22"/>
          <w:szCs w:val="22"/>
          <w:lang w:eastAsia="en-US"/>
        </w:rPr>
        <w:t xml:space="preserve"> </w:t>
      </w:r>
      <w:r w:rsidRPr="0063413D">
        <w:rPr>
          <w:rFonts w:eastAsiaTheme="minorHAnsi"/>
          <w:b/>
          <w:bCs/>
          <w:color w:val="000000"/>
          <w:sz w:val="22"/>
          <w:szCs w:val="22"/>
          <w:lang w:eastAsia="en-US"/>
        </w:rPr>
        <w:t>dołączenia części oferty stanowiącej tajemnicę przedsiębiorstwa.</w:t>
      </w:r>
    </w:p>
    <w:p w14:paraId="605EEFF3" w14:textId="77777777" w:rsidR="009E2100" w:rsidRPr="0063413D" w:rsidRDefault="009E2100" w:rsidP="0063413D">
      <w:pPr>
        <w:autoSpaceDE w:val="0"/>
        <w:autoSpaceDN w:val="0"/>
        <w:adjustRightInd w:val="0"/>
        <w:spacing w:line="276" w:lineRule="auto"/>
        <w:jc w:val="both"/>
        <w:rPr>
          <w:rFonts w:eastAsiaTheme="minorHAnsi"/>
          <w:b/>
          <w:bCs/>
          <w:color w:val="000000"/>
          <w:sz w:val="22"/>
          <w:szCs w:val="22"/>
          <w:lang w:eastAsia="en-US"/>
        </w:rPr>
      </w:pPr>
    </w:p>
    <w:p w14:paraId="7728292E" w14:textId="1147A22F" w:rsidR="009E2100" w:rsidRPr="0063413D" w:rsidRDefault="00D05BAE" w:rsidP="00CC2854">
      <w:pPr>
        <w:autoSpaceDE w:val="0"/>
        <w:autoSpaceDN w:val="0"/>
        <w:adjustRightInd w:val="0"/>
        <w:spacing w:line="276" w:lineRule="auto"/>
        <w:ind w:hanging="284"/>
        <w:jc w:val="both"/>
        <w:rPr>
          <w:rFonts w:eastAsiaTheme="minorHAnsi"/>
          <w:color w:val="0000FF"/>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 xml:space="preserve">Wykonawca, za pośrednictwem </w:t>
      </w:r>
      <w:r w:rsidRPr="0063413D">
        <w:rPr>
          <w:rFonts w:eastAsiaTheme="minorHAnsi"/>
          <w:color w:val="1155CE"/>
          <w:sz w:val="22"/>
          <w:szCs w:val="22"/>
          <w:lang w:eastAsia="en-US"/>
        </w:rPr>
        <w:t xml:space="preserve">platformazakupowa.pl </w:t>
      </w:r>
      <w:r w:rsidRPr="0063413D">
        <w:rPr>
          <w:rFonts w:eastAsia="TimesNewRomanPSMT"/>
          <w:color w:val="000000"/>
          <w:sz w:val="22"/>
          <w:szCs w:val="22"/>
          <w:lang w:eastAsia="en-US"/>
        </w:rPr>
        <w:t>może przed upływem terminu</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składania ofert wycofać ofertę. Sposób wycofania oferty określono w instrukcji </w:t>
      </w:r>
      <w:r w:rsidRPr="0063413D">
        <w:rPr>
          <w:rFonts w:eastAsiaTheme="minorHAnsi"/>
          <w:color w:val="000000"/>
          <w:sz w:val="22"/>
          <w:szCs w:val="22"/>
          <w:lang w:eastAsia="en-US"/>
        </w:rPr>
        <w:t>zamieszczonej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na stronie internetowej pod adresem: </w:t>
      </w:r>
      <w:hyperlink r:id="rId17" w:history="1">
        <w:r w:rsidR="009E2100" w:rsidRPr="0063413D">
          <w:rPr>
            <w:rStyle w:val="Hipercze"/>
            <w:rFonts w:eastAsiaTheme="minorHAnsi"/>
            <w:sz w:val="22"/>
            <w:szCs w:val="22"/>
            <w:lang w:eastAsia="en-US"/>
          </w:rPr>
          <w:t>https://platformazakupowa.pl/strona/45-instrukcje</w:t>
        </w:r>
      </w:hyperlink>
    </w:p>
    <w:p w14:paraId="618E644E" w14:textId="45746B2D" w:rsidR="00D05BAE"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Zgodnie z definicją dokumentu elektronicznego z art. 3 ust. 2 </w:t>
      </w:r>
      <w:r w:rsidRPr="0063413D">
        <w:rPr>
          <w:rFonts w:eastAsiaTheme="minorHAnsi"/>
          <w:color w:val="000000"/>
          <w:sz w:val="22"/>
          <w:szCs w:val="22"/>
          <w:lang w:eastAsia="en-US"/>
        </w:rPr>
        <w:t>ustawy o informatyzacji</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działalności podmiotów realizujących zadania publiczne, opatrzenie pliku zawierającego</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skompresowane dane kwalifikowanym podpisem elektronicznym jest jednoznaczne z</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podpisaniem oryginału dokumentu, </w:t>
      </w:r>
      <w:r w:rsidR="0063413D">
        <w:rPr>
          <w:rFonts w:eastAsia="TimesNewRomanPSMT"/>
          <w:color w:val="000000"/>
          <w:sz w:val="22"/>
          <w:szCs w:val="22"/>
          <w:lang w:eastAsia="en-US"/>
        </w:rPr>
        <w:br/>
      </w:r>
      <w:r w:rsidRPr="0063413D">
        <w:rPr>
          <w:rFonts w:eastAsia="TimesNewRomanPSMT"/>
          <w:color w:val="000000"/>
          <w:sz w:val="22"/>
          <w:szCs w:val="22"/>
          <w:lang w:eastAsia="en-US"/>
        </w:rPr>
        <w:t>z wyjątkiem kopii poświadczonych odpowiednio przez</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innego Wykonawcę ubiegającego się wspólnie z nim o udzielenie zamówienia, przez </w:t>
      </w:r>
      <w:r w:rsidRPr="0063413D">
        <w:rPr>
          <w:rFonts w:eastAsiaTheme="minorHAnsi"/>
          <w:color w:val="000000"/>
          <w:sz w:val="22"/>
          <w:szCs w:val="22"/>
          <w:lang w:eastAsia="en-US"/>
        </w:rPr>
        <w:t>podmiot,</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na którego zdolnościach lub sytuacji polega Wykonawca, albo przez podwykonawcę.</w:t>
      </w:r>
    </w:p>
    <w:p w14:paraId="3B87BDE6" w14:textId="77777777" w:rsidR="009E2100" w:rsidRPr="0063413D" w:rsidRDefault="009E2100" w:rsidP="0063413D">
      <w:pPr>
        <w:autoSpaceDE w:val="0"/>
        <w:autoSpaceDN w:val="0"/>
        <w:adjustRightInd w:val="0"/>
        <w:spacing w:line="276" w:lineRule="auto"/>
        <w:jc w:val="both"/>
        <w:rPr>
          <w:rFonts w:eastAsia="TimesNewRomanPSMT"/>
          <w:color w:val="000000"/>
          <w:sz w:val="22"/>
          <w:szCs w:val="22"/>
          <w:lang w:eastAsia="en-US"/>
        </w:rPr>
      </w:pPr>
    </w:p>
    <w:p w14:paraId="349D24B0" w14:textId="2A040F2D" w:rsidR="002B410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Maksymalny rozmiar jednego pliku przesyłanego za pośrednictwem dedykowanych</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formularzy do złożenia, wycofania oferty wynosi 150 MB, natomiast przy komunikacji</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wielkość pliku to maksymalni</w:t>
      </w:r>
      <w:r w:rsidRPr="0063413D">
        <w:rPr>
          <w:rFonts w:eastAsiaTheme="minorHAnsi"/>
          <w:color w:val="000000"/>
          <w:sz w:val="22"/>
          <w:szCs w:val="22"/>
          <w:lang w:eastAsia="en-US"/>
        </w:rPr>
        <w:t>e 500 MB.</w:t>
      </w:r>
    </w:p>
    <w:p w14:paraId="2B8E6B8A" w14:textId="5F96BB52" w:rsidR="009E2100" w:rsidRPr="00CC2854"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Treść oferty musi odpowiadać treści niniejs</w:t>
      </w:r>
      <w:r w:rsidR="00CC2854">
        <w:rPr>
          <w:rFonts w:eastAsia="TimesNewRomanPSMT"/>
          <w:color w:val="000000"/>
          <w:sz w:val="22"/>
          <w:szCs w:val="22"/>
          <w:lang w:eastAsia="en-US"/>
        </w:rPr>
        <w:t>zej SWZ.</w:t>
      </w:r>
    </w:p>
    <w:p w14:paraId="1D049297" w14:textId="13BFCCE0" w:rsidR="009E2100" w:rsidRPr="00CC2854"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Wzór formularza oferty</w:t>
      </w:r>
      <w:r w:rsidR="00CC2854">
        <w:rPr>
          <w:rFonts w:eastAsia="TimesNewRomanPSMT"/>
          <w:color w:val="000000"/>
          <w:sz w:val="22"/>
          <w:szCs w:val="22"/>
          <w:lang w:eastAsia="en-US"/>
        </w:rPr>
        <w:t xml:space="preserve"> stanowi Załącznik nr 1 do SWZ.</w:t>
      </w:r>
    </w:p>
    <w:p w14:paraId="79D5A170" w14:textId="26FFB71D" w:rsidR="009E2100" w:rsidRPr="00CC2854"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 xml:space="preserve">Oferta oraz pozostałe oświadczenia i dokumenty, dla których Zamawiający określił wzory </w:t>
      </w:r>
      <w:r w:rsidR="0063413D">
        <w:rPr>
          <w:rFonts w:eastAsia="TimesNewRomanPSMT"/>
          <w:color w:val="000000"/>
          <w:sz w:val="22"/>
          <w:szCs w:val="22"/>
          <w:lang w:eastAsia="en-US"/>
        </w:rPr>
        <w:br/>
      </w:r>
      <w:r w:rsidRPr="0063413D">
        <w:rPr>
          <w:rFonts w:eastAsiaTheme="minorHAnsi"/>
          <w:color w:val="000000"/>
          <w:sz w:val="22"/>
          <w:szCs w:val="22"/>
          <w:lang w:eastAsia="en-US"/>
        </w:rPr>
        <w:t>w</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formie załączników do niniejszej SWZ, winny być sporządzone zgodnie z tymi wzorami </w:t>
      </w:r>
      <w:r w:rsidRPr="0063413D">
        <w:rPr>
          <w:rFonts w:eastAsiaTheme="minorHAnsi"/>
          <w:color w:val="000000"/>
          <w:sz w:val="22"/>
          <w:szCs w:val="22"/>
          <w:lang w:eastAsia="en-US"/>
        </w:rPr>
        <w:t>co do</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treś</w:t>
      </w:r>
      <w:r w:rsidR="00CC2854">
        <w:rPr>
          <w:rFonts w:eastAsia="TimesNewRomanPSMT"/>
          <w:color w:val="000000"/>
          <w:sz w:val="22"/>
          <w:szCs w:val="22"/>
          <w:lang w:eastAsia="en-US"/>
        </w:rPr>
        <w:t>ci oraz opisu kolumn i wierszy.</w:t>
      </w:r>
    </w:p>
    <w:p w14:paraId="0E93DF10" w14:textId="77777777" w:rsidR="00D05BAE" w:rsidRPr="0063413D" w:rsidRDefault="00D05BAE" w:rsidP="0006439E">
      <w:pPr>
        <w:autoSpaceDE w:val="0"/>
        <w:autoSpaceDN w:val="0"/>
        <w:adjustRightInd w:val="0"/>
        <w:spacing w:line="276" w:lineRule="auto"/>
        <w:ind w:hanging="284"/>
        <w:jc w:val="both"/>
        <w:rPr>
          <w:rFonts w:eastAsiaTheme="minorHAnsi"/>
          <w:b/>
          <w:bCs/>
          <w:color w:val="000000"/>
          <w:sz w:val="22"/>
          <w:szCs w:val="22"/>
          <w:lang w:eastAsia="en-US"/>
        </w:rPr>
      </w:pPr>
      <w:r w:rsidRPr="0063413D">
        <w:rPr>
          <w:rFonts w:eastAsiaTheme="minorHAnsi"/>
          <w:color w:val="000000"/>
          <w:sz w:val="22"/>
          <w:szCs w:val="22"/>
          <w:lang w:eastAsia="en-US"/>
        </w:rPr>
        <w:t xml:space="preserve">14. </w:t>
      </w:r>
      <w:r w:rsidRPr="0063413D">
        <w:rPr>
          <w:rFonts w:eastAsiaTheme="minorHAnsi"/>
          <w:b/>
          <w:bCs/>
          <w:color w:val="000000"/>
          <w:sz w:val="22"/>
          <w:szCs w:val="22"/>
          <w:lang w:eastAsia="en-US"/>
        </w:rPr>
        <w:t>Na Ofertę składają się:</w:t>
      </w:r>
    </w:p>
    <w:p w14:paraId="2C4091F8" w14:textId="61E41B28" w:rsidR="00D05BAE" w:rsidRPr="0063413D" w:rsidRDefault="00D05BAE" w:rsidP="0006439E">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b/>
          <w:bCs/>
          <w:color w:val="000000"/>
          <w:sz w:val="22"/>
          <w:szCs w:val="22"/>
          <w:lang w:eastAsia="en-US"/>
        </w:rPr>
        <w:t xml:space="preserve">a) </w:t>
      </w:r>
      <w:r w:rsidRPr="0063413D">
        <w:rPr>
          <w:rFonts w:eastAsia="TimesNewRomanPSMT"/>
          <w:color w:val="000000"/>
          <w:sz w:val="22"/>
          <w:szCs w:val="22"/>
          <w:lang w:eastAsia="en-US"/>
        </w:rPr>
        <w:t xml:space="preserve">wypełniony </w:t>
      </w:r>
      <w:r w:rsidRPr="0063413D">
        <w:rPr>
          <w:rFonts w:eastAsiaTheme="minorHAnsi"/>
          <w:b/>
          <w:bCs/>
          <w:color w:val="000000"/>
          <w:sz w:val="22"/>
          <w:szCs w:val="22"/>
          <w:lang w:eastAsia="en-US"/>
        </w:rPr>
        <w:t xml:space="preserve">Formularz „Oferta cenowa” </w:t>
      </w:r>
      <w:r w:rsidRPr="0063413D">
        <w:rPr>
          <w:rFonts w:eastAsia="TimesNewRomanPSMT"/>
          <w:color w:val="000000"/>
          <w:sz w:val="22"/>
          <w:szCs w:val="22"/>
          <w:lang w:eastAsia="en-US"/>
        </w:rPr>
        <w:t>sporządzony z wykorzystaniem wzoru</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stanowiącego </w:t>
      </w:r>
      <w:r w:rsidRPr="0063413D">
        <w:rPr>
          <w:rFonts w:eastAsiaTheme="minorHAnsi"/>
          <w:b/>
          <w:bCs/>
          <w:color w:val="000000"/>
          <w:sz w:val="22"/>
          <w:szCs w:val="22"/>
          <w:lang w:eastAsia="en-US"/>
        </w:rPr>
        <w:t>Załącznik nr 1 do SWZ.</w:t>
      </w:r>
    </w:p>
    <w:p w14:paraId="00A0DD1B" w14:textId="3D79B3FF" w:rsidR="00D05BAE" w:rsidRPr="0063413D" w:rsidRDefault="00D05BAE" w:rsidP="0006439E">
      <w:pPr>
        <w:autoSpaceDE w:val="0"/>
        <w:autoSpaceDN w:val="0"/>
        <w:adjustRightInd w:val="0"/>
        <w:spacing w:line="276" w:lineRule="auto"/>
        <w:ind w:left="284" w:hanging="284"/>
        <w:jc w:val="both"/>
        <w:rPr>
          <w:rFonts w:eastAsiaTheme="minorHAnsi"/>
          <w:b/>
          <w:bCs/>
          <w:color w:val="000000"/>
          <w:sz w:val="22"/>
          <w:szCs w:val="22"/>
          <w:lang w:eastAsia="en-US"/>
        </w:rPr>
      </w:pPr>
      <w:r w:rsidRPr="0063413D">
        <w:rPr>
          <w:rFonts w:eastAsiaTheme="minorHAnsi"/>
          <w:b/>
          <w:bCs/>
          <w:color w:val="000000"/>
          <w:sz w:val="22"/>
          <w:szCs w:val="22"/>
          <w:lang w:eastAsia="en-US"/>
        </w:rPr>
        <w:t xml:space="preserve">b) </w:t>
      </w:r>
      <w:r w:rsidRPr="0063413D">
        <w:rPr>
          <w:rFonts w:eastAsia="TimesNewRomanPSMT"/>
          <w:color w:val="000000"/>
          <w:sz w:val="22"/>
          <w:szCs w:val="22"/>
          <w:lang w:eastAsia="en-US"/>
        </w:rPr>
        <w:t xml:space="preserve">Wypełniony </w:t>
      </w:r>
      <w:r w:rsidRPr="0063413D">
        <w:rPr>
          <w:rFonts w:eastAsiaTheme="minorHAnsi"/>
          <w:color w:val="000000"/>
          <w:sz w:val="22"/>
          <w:szCs w:val="22"/>
          <w:lang w:eastAsia="en-US"/>
        </w:rPr>
        <w:t xml:space="preserve">Formularz </w:t>
      </w:r>
      <w:r w:rsidRPr="0063413D">
        <w:rPr>
          <w:rFonts w:eastAsiaTheme="minorHAnsi"/>
          <w:b/>
          <w:bCs/>
          <w:color w:val="000000"/>
          <w:sz w:val="22"/>
          <w:szCs w:val="22"/>
          <w:lang w:eastAsia="en-US"/>
        </w:rPr>
        <w:t xml:space="preserve">„Harmonogram spłaty kredytu” </w:t>
      </w:r>
      <w:r w:rsidRPr="0063413D">
        <w:rPr>
          <w:rFonts w:eastAsia="TimesNewRomanPSMT"/>
          <w:color w:val="000000"/>
          <w:sz w:val="22"/>
          <w:szCs w:val="22"/>
          <w:lang w:eastAsia="en-US"/>
        </w:rPr>
        <w:t xml:space="preserve">sporządzony </w:t>
      </w:r>
      <w:r w:rsidRPr="0063413D">
        <w:rPr>
          <w:rFonts w:eastAsiaTheme="minorHAnsi"/>
          <w:color w:val="000000"/>
          <w:sz w:val="22"/>
          <w:szCs w:val="22"/>
          <w:lang w:eastAsia="en-US"/>
        </w:rPr>
        <w:t>z wykorzystaniem</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wz</w:t>
      </w:r>
      <w:r w:rsidR="0006439E">
        <w:rPr>
          <w:rFonts w:eastAsia="TimesNewRomanPSMT"/>
          <w:color w:val="000000"/>
          <w:sz w:val="22"/>
          <w:szCs w:val="22"/>
          <w:lang w:eastAsia="en-US"/>
        </w:rPr>
        <w:t xml:space="preserve">oru </w:t>
      </w:r>
      <w:r w:rsidRPr="0063413D">
        <w:rPr>
          <w:rFonts w:eastAsia="TimesNewRomanPSMT"/>
          <w:color w:val="000000"/>
          <w:sz w:val="22"/>
          <w:szCs w:val="22"/>
          <w:lang w:eastAsia="en-US"/>
        </w:rPr>
        <w:t xml:space="preserve">stanowiącego </w:t>
      </w:r>
      <w:r w:rsidRPr="0063413D">
        <w:rPr>
          <w:rFonts w:eastAsiaTheme="minorHAnsi"/>
          <w:b/>
          <w:bCs/>
          <w:color w:val="000000"/>
          <w:sz w:val="22"/>
          <w:szCs w:val="22"/>
          <w:lang w:eastAsia="en-US"/>
        </w:rPr>
        <w:t>Załącznik nr 2 do SWZ.</w:t>
      </w:r>
    </w:p>
    <w:p w14:paraId="364F007E" w14:textId="77777777"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Wymagana forma:</w:t>
      </w:r>
    </w:p>
    <w:p w14:paraId="423D4A7F" w14:textId="69487804" w:rsidR="009E2100"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Formularz „Oferta cenowa” oraz Formularz „Harmonogram spłaty kredytu” należy</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złożyć, pod rygorem nieważności, </w:t>
      </w:r>
      <w:r w:rsidRPr="0063413D">
        <w:rPr>
          <w:rFonts w:eastAsiaTheme="minorHAnsi"/>
          <w:color w:val="000000"/>
          <w:sz w:val="22"/>
          <w:szCs w:val="22"/>
          <w:lang w:eastAsia="en-US"/>
        </w:rPr>
        <w:t>w formie elektronicznej lub w postaci elektronicznej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opatrzonej podpisem zaufanym lub podpisem osobistym osoby </w:t>
      </w:r>
      <w:r w:rsidRPr="0063413D">
        <w:rPr>
          <w:rFonts w:eastAsia="TimesNewRomanPSMT"/>
          <w:color w:val="000000"/>
          <w:sz w:val="22"/>
          <w:szCs w:val="22"/>
          <w:lang w:eastAsia="en-US"/>
        </w:rPr>
        <w:t>upoważnionej do</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reprezentowania Wykonawcy, zgodnie z formą reprezentacji określoną w dokumencie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rejestrowym właściwym dla formy organizacyjnej lub innym </w:t>
      </w:r>
      <w:r w:rsidR="0006439E">
        <w:rPr>
          <w:rFonts w:eastAsiaTheme="minorHAnsi"/>
          <w:color w:val="000000"/>
          <w:sz w:val="22"/>
          <w:szCs w:val="22"/>
          <w:lang w:eastAsia="en-US"/>
        </w:rPr>
        <w:t>dokumencie.</w:t>
      </w:r>
    </w:p>
    <w:p w14:paraId="1FE5CED8" w14:textId="77777777" w:rsidR="00D05BAE"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15. </w:t>
      </w:r>
      <w:r w:rsidRPr="0063413D">
        <w:rPr>
          <w:rFonts w:eastAsia="TimesNewRomanPSMT"/>
          <w:color w:val="000000"/>
          <w:sz w:val="22"/>
          <w:szCs w:val="22"/>
          <w:lang w:eastAsia="en-US"/>
        </w:rPr>
        <w:t>Wraz z Ofertą powinny być złożone:</w:t>
      </w:r>
    </w:p>
    <w:p w14:paraId="150D78E3" w14:textId="0ED46D38" w:rsidR="00D05BAE" w:rsidRPr="0063413D" w:rsidRDefault="00D05BAE" w:rsidP="0006439E">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Oświadczenia Wykonawcy, o których mowa w Rozdziale 7 ust. 1, 3 i 4 niniejszej SWZ</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w:t>
      </w:r>
      <w:r w:rsidRPr="0063413D">
        <w:rPr>
          <w:rFonts w:eastAsia="TimesNewRomanPSMT"/>
          <w:color w:val="000000"/>
          <w:sz w:val="22"/>
          <w:szCs w:val="22"/>
          <w:lang w:eastAsia="en-US"/>
        </w:rPr>
        <w:t>Załącznik nr 3 do SWZ</w:t>
      </w:r>
      <w:r w:rsidRPr="0063413D">
        <w:rPr>
          <w:rFonts w:eastAsiaTheme="minorHAnsi"/>
          <w:color w:val="000000"/>
          <w:sz w:val="22"/>
          <w:szCs w:val="22"/>
          <w:lang w:eastAsia="en-US"/>
        </w:rPr>
        <w:t>).</w:t>
      </w:r>
    </w:p>
    <w:p w14:paraId="40E35051" w14:textId="77777777"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Wymagana forma:</w:t>
      </w:r>
    </w:p>
    <w:p w14:paraId="7132A478" w14:textId="7CEC3EE8"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Oświadczenia, o których mowa powyżej należy złożyć, pod rygorem nieważności, </w:t>
      </w:r>
      <w:r w:rsidRPr="0063413D">
        <w:rPr>
          <w:rFonts w:eastAsiaTheme="minorHAnsi"/>
          <w:color w:val="000000"/>
          <w:sz w:val="22"/>
          <w:szCs w:val="22"/>
          <w:lang w:eastAsia="en-US"/>
        </w:rPr>
        <w:t>w formie</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elektronicznej lub w postaci elektronicznej opatrzonej podpisem zaufanym lub podpisem</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osobistym.</w:t>
      </w:r>
    </w:p>
    <w:p w14:paraId="3EDC7E0A"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oświadczenie Wykonawców wspólnie ubiegających się o udzielenie zamówienia, składane</w:t>
      </w:r>
    </w:p>
    <w:p w14:paraId="2BDC1595" w14:textId="77777777" w:rsidR="00D05BAE" w:rsidRPr="0063413D" w:rsidRDefault="00D05BAE" w:rsidP="0006439E">
      <w:pPr>
        <w:autoSpaceDE w:val="0"/>
        <w:autoSpaceDN w:val="0"/>
        <w:adjustRightInd w:val="0"/>
        <w:spacing w:line="276" w:lineRule="auto"/>
        <w:ind w:left="284"/>
        <w:jc w:val="both"/>
        <w:rPr>
          <w:rFonts w:eastAsiaTheme="minorHAnsi"/>
          <w:color w:val="000000"/>
          <w:sz w:val="22"/>
          <w:szCs w:val="22"/>
          <w:lang w:eastAsia="en-US"/>
        </w:rPr>
      </w:pPr>
      <w:r w:rsidRPr="0063413D">
        <w:rPr>
          <w:rFonts w:eastAsiaTheme="minorHAnsi"/>
          <w:color w:val="000000"/>
          <w:sz w:val="22"/>
          <w:szCs w:val="22"/>
          <w:lang w:eastAsia="en-US"/>
        </w:rPr>
        <w:t xml:space="preserve">w sytuacji opisanej w art. 117 ust. 4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Załącznik nr 4 do SWZ</w:t>
      </w:r>
      <w:r w:rsidRPr="0063413D">
        <w:rPr>
          <w:rFonts w:eastAsiaTheme="minorHAnsi"/>
          <w:color w:val="000000"/>
          <w:sz w:val="22"/>
          <w:szCs w:val="22"/>
          <w:lang w:eastAsia="en-US"/>
        </w:rPr>
        <w:t>).</w:t>
      </w:r>
    </w:p>
    <w:p w14:paraId="3534C7B3" w14:textId="77777777"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Wymagana forma:</w:t>
      </w:r>
    </w:p>
    <w:p w14:paraId="67C5745F" w14:textId="5A5DA761"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Wykonawcy składają oświadcze</w:t>
      </w:r>
      <w:r w:rsidRPr="0063413D">
        <w:rPr>
          <w:rFonts w:eastAsiaTheme="minorHAnsi"/>
          <w:color w:val="000000"/>
          <w:sz w:val="22"/>
          <w:szCs w:val="22"/>
          <w:lang w:eastAsia="en-US"/>
        </w:rPr>
        <w:t>nia w formie elektronicznej lub w postaci elektronicznej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opatrzonej podpisem zaufanym, lub podpisem osobistym osoby </w:t>
      </w:r>
      <w:r w:rsidRPr="0063413D">
        <w:rPr>
          <w:rFonts w:eastAsia="TimesNewRomanPSMT"/>
          <w:color w:val="000000"/>
          <w:sz w:val="22"/>
          <w:szCs w:val="22"/>
          <w:lang w:eastAsia="en-US"/>
        </w:rPr>
        <w:t>upoważnionej do</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reprezentowania Wykonawców, zgodnie z formą reprezentacji określoną w dokumencie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rejestrowym właściwym dla formy organizacyj</w:t>
      </w:r>
      <w:r w:rsidRPr="0063413D">
        <w:rPr>
          <w:rFonts w:eastAsiaTheme="minorHAnsi"/>
          <w:color w:val="000000"/>
          <w:sz w:val="22"/>
          <w:szCs w:val="22"/>
          <w:lang w:eastAsia="en-US"/>
        </w:rPr>
        <w:t>nej lub innym dokumencie.</w:t>
      </w:r>
    </w:p>
    <w:p w14:paraId="55EB27C7" w14:textId="77777777" w:rsidR="009E2100" w:rsidRPr="0063413D" w:rsidRDefault="009E2100" w:rsidP="0063413D">
      <w:pPr>
        <w:autoSpaceDE w:val="0"/>
        <w:autoSpaceDN w:val="0"/>
        <w:adjustRightInd w:val="0"/>
        <w:spacing w:line="276" w:lineRule="auto"/>
        <w:jc w:val="both"/>
        <w:rPr>
          <w:rFonts w:eastAsiaTheme="minorHAnsi"/>
          <w:color w:val="000000"/>
          <w:sz w:val="22"/>
          <w:szCs w:val="22"/>
          <w:lang w:eastAsia="en-US"/>
        </w:rPr>
      </w:pPr>
    </w:p>
    <w:p w14:paraId="442A29A8" w14:textId="46CC3B0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W przypadku, gdy oświadczenie zostało sporządzone jako dokument w postaci </w:t>
      </w:r>
      <w:r w:rsidRPr="0063413D">
        <w:rPr>
          <w:rFonts w:eastAsiaTheme="minorHAnsi"/>
          <w:color w:val="000000"/>
          <w:sz w:val="22"/>
          <w:szCs w:val="22"/>
          <w:lang w:eastAsia="en-US"/>
        </w:rPr>
        <w:t>papierowej i</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opatrzone własnoręcznym podpisem, przekazuje się cyfrowe </w:t>
      </w:r>
      <w:r w:rsidRPr="0063413D">
        <w:rPr>
          <w:rFonts w:eastAsiaTheme="minorHAnsi"/>
          <w:color w:val="000000"/>
          <w:sz w:val="22"/>
          <w:szCs w:val="22"/>
          <w:lang w:eastAsia="en-US"/>
        </w:rPr>
        <w:t>odwzorowanie tego dokumentu</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opatrzone kwalifikowanym podpisem elektronicznym, podpisem zaufanym lub podpisem</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osobistym, poświadczającym zgodność cyfrowego </w:t>
      </w:r>
      <w:r w:rsidRPr="0063413D">
        <w:rPr>
          <w:rFonts w:eastAsiaTheme="minorHAnsi"/>
          <w:color w:val="000000"/>
          <w:sz w:val="22"/>
          <w:szCs w:val="22"/>
          <w:lang w:eastAsia="en-US"/>
        </w:rPr>
        <w:t>odwzorowania z dokumentem w postaci</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papierowej.</w:t>
      </w:r>
    </w:p>
    <w:p w14:paraId="0C4211BA" w14:textId="59F553A8"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imesNewRomanPSMT"/>
          <w:color w:val="000000"/>
          <w:sz w:val="22"/>
          <w:szCs w:val="22"/>
          <w:lang w:eastAsia="en-US"/>
        </w:rPr>
        <w:t xml:space="preserve">Poświadczenia zgodności cyfrowego odwzorowania z dokumentem w postaci </w:t>
      </w:r>
      <w:r w:rsidRPr="0063413D">
        <w:rPr>
          <w:rFonts w:eastAsiaTheme="minorHAnsi"/>
          <w:color w:val="000000"/>
          <w:sz w:val="22"/>
          <w:szCs w:val="22"/>
          <w:lang w:eastAsia="en-US"/>
        </w:rPr>
        <w:t>papierowej,</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dokonuje odpowiednio Wykonawca lub Wykonawca wspólnie ubiegający się o udzielenie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lub notariusz.</w:t>
      </w:r>
    </w:p>
    <w:p w14:paraId="5DAEB69B"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 xml:space="preserve">dokument Pełnomocnictwa, </w:t>
      </w:r>
      <w:r w:rsidRPr="0063413D">
        <w:rPr>
          <w:rFonts w:eastAsiaTheme="minorHAnsi"/>
          <w:color w:val="000000"/>
          <w:sz w:val="22"/>
          <w:szCs w:val="22"/>
          <w:lang w:eastAsia="en-US"/>
        </w:rPr>
        <w:t>w sytuacji:</w:t>
      </w:r>
    </w:p>
    <w:p w14:paraId="6AF4E249" w14:textId="0D540452" w:rsidR="00D05BAE" w:rsidRPr="0063413D" w:rsidRDefault="009E2100" w:rsidP="0006439E">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gdy umocowanie osoby składającej ofertę nie wynika z dokumentów</w:t>
      </w:r>
      <w:r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rejestrowych. </w:t>
      </w:r>
      <w:r w:rsidR="00D05BAE" w:rsidRPr="0063413D">
        <w:rPr>
          <w:rFonts w:eastAsia="TimesNewRomanPSMT"/>
          <w:color w:val="000000"/>
          <w:sz w:val="22"/>
          <w:szCs w:val="22"/>
          <w:lang w:eastAsia="en-US"/>
        </w:rPr>
        <w:t>Wykonawca, który składa ofertę za pośrednictwem pełnomocnika,</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winien dołączyć do </w:t>
      </w:r>
      <w:r w:rsidR="00D05BAE" w:rsidRPr="0063413D">
        <w:rPr>
          <w:rFonts w:eastAsiaTheme="minorHAnsi"/>
          <w:color w:val="000000"/>
          <w:sz w:val="22"/>
          <w:szCs w:val="22"/>
          <w:lang w:eastAsia="en-US"/>
        </w:rPr>
        <w:t xml:space="preserve">oferty </w:t>
      </w:r>
      <w:r w:rsidR="00D05BAE" w:rsidRPr="0063413D">
        <w:rPr>
          <w:rFonts w:eastAsia="TimesNewRomanPSMT"/>
          <w:color w:val="000000"/>
          <w:sz w:val="22"/>
          <w:szCs w:val="22"/>
          <w:lang w:eastAsia="en-US"/>
        </w:rPr>
        <w:t>dokument Pełnomocnictwa.</w:t>
      </w:r>
    </w:p>
    <w:p w14:paraId="08BAE1A7" w14:textId="67DB3C44" w:rsidR="00D05BAE" w:rsidRPr="0063413D" w:rsidRDefault="009E2100" w:rsidP="0006439E">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wspólnego ubiegania się o udzielenie zamówienia przez Wykonawców.</w:t>
      </w:r>
      <w:r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Wykonawcy </w:t>
      </w:r>
      <w:r w:rsidR="00D05BAE" w:rsidRPr="0063413D">
        <w:rPr>
          <w:rFonts w:eastAsia="TimesNewRomanPSMT"/>
          <w:color w:val="000000"/>
          <w:sz w:val="22"/>
          <w:szCs w:val="22"/>
          <w:lang w:eastAsia="en-US"/>
        </w:rPr>
        <w:t>wówczas są zobowiązani do ustanowienia pełnomocnika. Dokument</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Pełnomocnictwa, z treści którego będzie wynikało umocowanie do</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reprezentowania w postę</w:t>
      </w:r>
      <w:r w:rsidR="00D05BAE" w:rsidRPr="0063413D">
        <w:rPr>
          <w:rFonts w:eastAsiaTheme="minorHAnsi"/>
          <w:color w:val="000000"/>
          <w:sz w:val="22"/>
          <w:szCs w:val="22"/>
          <w:lang w:eastAsia="en-US"/>
        </w:rPr>
        <w:t xml:space="preserve">powaniu </w:t>
      </w:r>
      <w:r w:rsidR="00D05BAE" w:rsidRPr="0063413D">
        <w:rPr>
          <w:rFonts w:eastAsia="TimesNewRomanPSMT"/>
          <w:color w:val="000000"/>
          <w:sz w:val="22"/>
          <w:szCs w:val="22"/>
          <w:lang w:eastAsia="en-US"/>
        </w:rPr>
        <w:t>o udzielenie zamówienia tych Wykonawców,</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należy załączyć do oferty.</w:t>
      </w:r>
    </w:p>
    <w:p w14:paraId="046F6E02" w14:textId="77777777"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Wymagana forma:</w:t>
      </w:r>
    </w:p>
    <w:p w14:paraId="65D92803" w14:textId="58784859"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Pełnomocnictwo przekazuje się w postaci elektronicznej i opatruje się </w:t>
      </w:r>
      <w:r w:rsidRPr="0063413D">
        <w:rPr>
          <w:rFonts w:eastAsiaTheme="minorHAnsi"/>
          <w:color w:val="000000"/>
          <w:sz w:val="22"/>
          <w:szCs w:val="22"/>
          <w:lang w:eastAsia="en-US"/>
        </w:rPr>
        <w:t>kwalifikowanym</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podpisem elektronicznym, podpisem zaufanym lub podpisem osobistym. W przypadku gdy</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zostało sporządzone w postaci papierowej i opatrzone własnoręcznym podpisem, przekazuje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się cyfrowe odwzorowanie tego dokumentu </w:t>
      </w:r>
      <w:r w:rsidRPr="0063413D">
        <w:rPr>
          <w:rFonts w:eastAsiaTheme="minorHAnsi"/>
          <w:color w:val="000000"/>
          <w:sz w:val="22"/>
          <w:szCs w:val="22"/>
          <w:lang w:eastAsia="en-US"/>
        </w:rPr>
        <w:t>opatrzone kwalifikowanym podpisem</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elektronicznym, podpisem zaufanym lub </w:t>
      </w:r>
      <w:r w:rsidRPr="0063413D">
        <w:rPr>
          <w:rFonts w:eastAsia="TimesNewRomanPSMT"/>
          <w:color w:val="000000"/>
          <w:sz w:val="22"/>
          <w:szCs w:val="22"/>
          <w:lang w:eastAsia="en-US"/>
        </w:rPr>
        <w:t>podpisem osobistym, poświadczające zgodność</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cyfrowego odwzorowania z dokumentem w postaci papierowej.</w:t>
      </w:r>
    </w:p>
    <w:p w14:paraId="0F43675D" w14:textId="350FF98A"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Poświadczenia zgodności cyfrowego odwzorowania z dokumentem w postaci </w:t>
      </w:r>
      <w:r w:rsidRPr="0063413D">
        <w:rPr>
          <w:rFonts w:eastAsiaTheme="minorHAnsi"/>
          <w:color w:val="000000"/>
          <w:sz w:val="22"/>
          <w:szCs w:val="22"/>
          <w:lang w:eastAsia="en-US"/>
        </w:rPr>
        <w:t>papierowej,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dokonuje mocodawca lub notariusz.</w:t>
      </w:r>
    </w:p>
    <w:p w14:paraId="40E50464" w14:textId="77777777" w:rsidR="004D0EC1" w:rsidRPr="0063413D" w:rsidRDefault="004D0EC1" w:rsidP="0063413D">
      <w:pPr>
        <w:autoSpaceDE w:val="0"/>
        <w:autoSpaceDN w:val="0"/>
        <w:adjustRightInd w:val="0"/>
        <w:spacing w:line="276" w:lineRule="auto"/>
        <w:jc w:val="both"/>
        <w:rPr>
          <w:rFonts w:eastAsiaTheme="minorHAnsi"/>
          <w:color w:val="000000"/>
          <w:sz w:val="22"/>
          <w:szCs w:val="22"/>
          <w:lang w:eastAsia="en-US"/>
        </w:rPr>
      </w:pPr>
    </w:p>
    <w:p w14:paraId="1864F48E" w14:textId="0EE38112"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16. </w:t>
      </w:r>
      <w:r w:rsidRPr="0063413D">
        <w:rPr>
          <w:rFonts w:eastAsia="TimesNewRomanPSMT"/>
          <w:color w:val="000000"/>
          <w:sz w:val="22"/>
          <w:szCs w:val="22"/>
          <w:lang w:eastAsia="en-US"/>
        </w:rPr>
        <w:t xml:space="preserve">Każdy z Wykonawców </w:t>
      </w:r>
      <w:r w:rsidR="0006439E">
        <w:rPr>
          <w:rFonts w:eastAsia="TimesNewRomanPSMT"/>
          <w:color w:val="000000"/>
          <w:sz w:val="22"/>
          <w:szCs w:val="22"/>
          <w:lang w:eastAsia="en-US"/>
        </w:rPr>
        <w:t>może złożyć tylko jedną ofertę.</w:t>
      </w:r>
    </w:p>
    <w:p w14:paraId="40E24E84" w14:textId="1F8CB7C8"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17. </w:t>
      </w:r>
      <w:r w:rsidRPr="0063413D">
        <w:rPr>
          <w:rFonts w:eastAsia="TimesNewRomanPSMT"/>
          <w:color w:val="000000"/>
          <w:sz w:val="22"/>
          <w:szCs w:val="22"/>
          <w:lang w:eastAsia="en-US"/>
        </w:rPr>
        <w:t xml:space="preserve">Zamawiający </w:t>
      </w:r>
      <w:r w:rsidRPr="0063413D">
        <w:rPr>
          <w:rFonts w:eastAsiaTheme="minorHAnsi"/>
          <w:color w:val="000000"/>
          <w:sz w:val="22"/>
          <w:szCs w:val="22"/>
          <w:lang w:eastAsia="en-US"/>
        </w:rPr>
        <w:t xml:space="preserve">nie dopuszcza </w:t>
      </w:r>
      <w:r w:rsidR="0006439E">
        <w:rPr>
          <w:rFonts w:eastAsia="TimesNewRomanPSMT"/>
          <w:color w:val="000000"/>
          <w:sz w:val="22"/>
          <w:szCs w:val="22"/>
          <w:lang w:eastAsia="en-US"/>
        </w:rPr>
        <w:t>składania ofert częściowych.</w:t>
      </w:r>
    </w:p>
    <w:p w14:paraId="461F39FE" w14:textId="7406B889" w:rsidR="00D05BAE"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18. </w:t>
      </w:r>
      <w:r w:rsidRPr="0063413D">
        <w:rPr>
          <w:rFonts w:eastAsia="TimesNewRomanPSMT"/>
          <w:color w:val="000000"/>
          <w:sz w:val="22"/>
          <w:szCs w:val="22"/>
          <w:lang w:eastAsia="en-US"/>
        </w:rPr>
        <w:t xml:space="preserve">Zamawiający </w:t>
      </w:r>
      <w:r w:rsidRPr="0063413D">
        <w:rPr>
          <w:rFonts w:eastAsiaTheme="minorHAnsi"/>
          <w:color w:val="000000"/>
          <w:sz w:val="22"/>
          <w:szCs w:val="22"/>
          <w:lang w:eastAsia="en-US"/>
        </w:rPr>
        <w:t xml:space="preserve">nie dopuszcza </w:t>
      </w:r>
      <w:r w:rsidRPr="0063413D">
        <w:rPr>
          <w:rFonts w:eastAsia="TimesNewRomanPSMT"/>
          <w:color w:val="000000"/>
          <w:sz w:val="22"/>
          <w:szCs w:val="22"/>
          <w:lang w:eastAsia="en-US"/>
        </w:rPr>
        <w:t>składania ofert wariantowych.</w:t>
      </w:r>
    </w:p>
    <w:p w14:paraId="02231B99" w14:textId="66CCB8E1" w:rsidR="004D0EC1" w:rsidRDefault="004D0EC1" w:rsidP="0063413D">
      <w:pPr>
        <w:autoSpaceDE w:val="0"/>
        <w:autoSpaceDN w:val="0"/>
        <w:adjustRightInd w:val="0"/>
        <w:spacing w:line="276" w:lineRule="auto"/>
        <w:jc w:val="both"/>
        <w:rPr>
          <w:rFonts w:eastAsiaTheme="minorHAnsi"/>
          <w:b/>
          <w:bCs/>
          <w:color w:val="000000"/>
          <w:sz w:val="22"/>
          <w:szCs w:val="22"/>
          <w:lang w:eastAsia="en-US"/>
        </w:rPr>
      </w:pPr>
    </w:p>
    <w:p w14:paraId="56DD806E" w14:textId="77777777" w:rsidR="0006439E" w:rsidRPr="0063413D" w:rsidRDefault="0006439E" w:rsidP="0063413D">
      <w:pPr>
        <w:autoSpaceDE w:val="0"/>
        <w:autoSpaceDN w:val="0"/>
        <w:adjustRightInd w:val="0"/>
        <w:spacing w:line="276" w:lineRule="auto"/>
        <w:jc w:val="both"/>
        <w:rPr>
          <w:rFonts w:eastAsiaTheme="minorHAnsi"/>
          <w:b/>
          <w:bCs/>
          <w:color w:val="000000"/>
          <w:sz w:val="22"/>
          <w:szCs w:val="22"/>
          <w:lang w:eastAsia="en-US"/>
        </w:rPr>
      </w:pPr>
    </w:p>
    <w:p w14:paraId="3700996B" w14:textId="395B883E" w:rsidR="00D05BAE" w:rsidRPr="0063413D" w:rsidRDefault="0006439E" w:rsidP="0006439E">
      <w:pPr>
        <w:autoSpaceDE w:val="0"/>
        <w:autoSpaceDN w:val="0"/>
        <w:adjustRightInd w:val="0"/>
        <w:spacing w:line="276" w:lineRule="auto"/>
        <w:ind w:hanging="851"/>
        <w:jc w:val="both"/>
        <w:rPr>
          <w:rFonts w:eastAsiaTheme="minorHAnsi"/>
          <w:b/>
          <w:bCs/>
          <w:color w:val="000000"/>
          <w:sz w:val="22"/>
          <w:szCs w:val="22"/>
          <w:lang w:eastAsia="en-US"/>
        </w:rPr>
      </w:pPr>
      <w:r>
        <w:rPr>
          <w:rFonts w:eastAsiaTheme="minorHAnsi"/>
          <w:b/>
          <w:bCs/>
          <w:color w:val="000000"/>
          <w:sz w:val="22"/>
          <w:szCs w:val="22"/>
          <w:lang w:eastAsia="en-US"/>
        </w:rPr>
        <w:t>DZIAŁ XIII</w:t>
      </w:r>
      <w:r w:rsidR="004D0EC1" w:rsidRPr="0063413D">
        <w:rPr>
          <w:rFonts w:eastAsiaTheme="minorHAnsi"/>
          <w:b/>
          <w:bCs/>
          <w:color w:val="000000"/>
          <w:sz w:val="22"/>
          <w:szCs w:val="22"/>
          <w:lang w:eastAsia="en-US"/>
        </w:rPr>
        <w:t>.</w:t>
      </w:r>
      <w:r w:rsidR="00D05BAE" w:rsidRPr="0063413D">
        <w:rPr>
          <w:rFonts w:eastAsiaTheme="minorHAnsi"/>
          <w:b/>
          <w:bCs/>
          <w:color w:val="000000"/>
          <w:sz w:val="22"/>
          <w:szCs w:val="22"/>
          <w:lang w:eastAsia="en-US"/>
        </w:rPr>
        <w:t xml:space="preserve"> SPOSÓB ORAZ TERMIN SKŁADANIA OFERT</w:t>
      </w:r>
    </w:p>
    <w:p w14:paraId="4F4D8480" w14:textId="77777777" w:rsidR="004D0EC1" w:rsidRPr="0063413D" w:rsidRDefault="004D0EC1" w:rsidP="0063413D">
      <w:pPr>
        <w:autoSpaceDE w:val="0"/>
        <w:autoSpaceDN w:val="0"/>
        <w:adjustRightInd w:val="0"/>
        <w:spacing w:line="276" w:lineRule="auto"/>
        <w:jc w:val="both"/>
        <w:rPr>
          <w:rFonts w:eastAsiaTheme="minorHAnsi"/>
          <w:b/>
          <w:bCs/>
          <w:color w:val="000000"/>
          <w:sz w:val="22"/>
          <w:szCs w:val="22"/>
          <w:lang w:eastAsia="en-US"/>
        </w:rPr>
      </w:pPr>
    </w:p>
    <w:p w14:paraId="0E79B583" w14:textId="416BDFA4" w:rsidR="004D0EC1" w:rsidRPr="0006439E" w:rsidRDefault="00D05BAE" w:rsidP="0006439E">
      <w:pPr>
        <w:widowControl w:val="0"/>
        <w:shd w:val="clear" w:color="auto" w:fill="FFFFFF"/>
        <w:autoSpaceDE w:val="0"/>
        <w:autoSpaceDN w:val="0"/>
        <w:adjustRightInd w:val="0"/>
        <w:spacing w:line="250" w:lineRule="exact"/>
        <w:ind w:right="5" w:hanging="284"/>
        <w:jc w:val="both"/>
        <w:rPr>
          <w:spacing w:val="-2"/>
          <w:sz w:val="22"/>
          <w:szCs w:val="22"/>
        </w:rPr>
      </w:pPr>
      <w:r w:rsidRPr="0006439E">
        <w:rPr>
          <w:rFonts w:eastAsiaTheme="minorHAnsi"/>
          <w:color w:val="000000" w:themeColor="text1"/>
          <w:sz w:val="22"/>
          <w:szCs w:val="22"/>
          <w:lang w:eastAsia="en-US"/>
        </w:rPr>
        <w:t>1.</w:t>
      </w:r>
      <w:r w:rsidRPr="0063413D">
        <w:rPr>
          <w:rFonts w:eastAsiaTheme="minorHAnsi"/>
          <w:color w:val="FF0000"/>
          <w:sz w:val="22"/>
          <w:szCs w:val="22"/>
          <w:lang w:eastAsia="en-US"/>
        </w:rPr>
        <w:t xml:space="preserve"> </w:t>
      </w:r>
      <w:r w:rsidR="0006439E">
        <w:rPr>
          <w:sz w:val="22"/>
          <w:szCs w:val="22"/>
        </w:rPr>
        <w:t xml:space="preserve">Ofertę wraz z wymaganymi dokumentami należy umieścić na </w:t>
      </w:r>
      <w:hyperlink r:id="rId18" w:history="1">
        <w:r w:rsidR="0006439E">
          <w:rPr>
            <w:sz w:val="22"/>
            <w:szCs w:val="22"/>
            <w:u w:val="single"/>
          </w:rPr>
          <w:t>platformazakupowa.pl</w:t>
        </w:r>
      </w:hyperlink>
      <w:r w:rsidR="0006439E">
        <w:rPr>
          <w:sz w:val="22"/>
          <w:szCs w:val="22"/>
        </w:rPr>
        <w:t xml:space="preserve"> pod adresem: </w:t>
      </w:r>
      <w:r w:rsidR="0006439E" w:rsidRPr="000E0CA4">
        <w:rPr>
          <w:sz w:val="22"/>
          <w:szCs w:val="22"/>
          <w:u w:val="single"/>
        </w:rPr>
        <w:t>https://platformazakupowa.pl/pn/kepice</w:t>
      </w:r>
      <w:r w:rsidR="0006439E">
        <w:rPr>
          <w:sz w:val="22"/>
          <w:szCs w:val="22"/>
        </w:rPr>
        <w:t xml:space="preserve"> w myśl Ustawy na stronie internetowej prowadzonego postępowania do dnia </w:t>
      </w:r>
      <w:r w:rsidR="0006439E">
        <w:rPr>
          <w:b/>
          <w:bCs/>
          <w:sz w:val="22"/>
          <w:szCs w:val="22"/>
        </w:rPr>
        <w:t>16.07.2021 do godziny 10:00</w:t>
      </w:r>
    </w:p>
    <w:p w14:paraId="5B979C92" w14:textId="5D83B9F2"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Do oferty należy dołączyć wszystkie wymagane w SWZ dokumenty i oświadczenia.</w:t>
      </w:r>
    </w:p>
    <w:p w14:paraId="22D2D4F7" w14:textId="3A60B14F"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Po wypełnieniu Formularza składania oferty i dołączenia wszystkich </w:t>
      </w:r>
      <w:r w:rsidRPr="0063413D">
        <w:rPr>
          <w:rFonts w:eastAsiaTheme="minorHAnsi"/>
          <w:color w:val="000000"/>
          <w:sz w:val="22"/>
          <w:szCs w:val="22"/>
          <w:lang w:eastAsia="en-US"/>
        </w:rPr>
        <w:t>wymaganych</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załączników, należy kliknąć przycisk „Przejdź do podsumowania”.</w:t>
      </w:r>
    </w:p>
    <w:p w14:paraId="54CCA58A" w14:textId="30D44183"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 xml:space="preserve">Ofertę składa się, pod rygorem nieważności, w formie elektronicznej </w:t>
      </w:r>
      <w:r w:rsidRPr="0063413D">
        <w:rPr>
          <w:rFonts w:eastAsiaTheme="minorHAnsi"/>
          <w:color w:val="000000"/>
          <w:sz w:val="22"/>
          <w:szCs w:val="22"/>
          <w:lang w:eastAsia="en-US"/>
        </w:rPr>
        <w:t>opatrzonej</w:t>
      </w:r>
      <w:r w:rsidR="004D0EC1" w:rsidRPr="0063413D">
        <w:rPr>
          <w:rFonts w:eastAsiaTheme="minorHAnsi"/>
          <w:color w:val="000000"/>
          <w:sz w:val="22"/>
          <w:szCs w:val="22"/>
          <w:lang w:eastAsia="en-US"/>
        </w:rPr>
        <w:t xml:space="preserve"> </w:t>
      </w:r>
      <w:r w:rsidRPr="0063413D">
        <w:rPr>
          <w:rFonts w:eastAsiaTheme="minorHAnsi"/>
          <w:color w:val="000000"/>
          <w:sz w:val="22"/>
          <w:szCs w:val="22"/>
          <w:lang w:eastAsia="en-US"/>
        </w:rPr>
        <w:t>kwalifikowanym podpisem elektronicznym lub w postaci elektronicznej opatrzonej podpisem</w:t>
      </w:r>
      <w:r w:rsidR="004D0EC1" w:rsidRPr="0063413D">
        <w:rPr>
          <w:rFonts w:eastAsiaTheme="minorHAnsi"/>
          <w:color w:val="000000"/>
          <w:sz w:val="22"/>
          <w:szCs w:val="22"/>
          <w:lang w:eastAsia="en-US"/>
        </w:rPr>
        <w:t xml:space="preserve"> </w:t>
      </w:r>
      <w:r w:rsidRPr="0063413D">
        <w:rPr>
          <w:rFonts w:eastAsiaTheme="minorHAnsi"/>
          <w:color w:val="000000"/>
          <w:sz w:val="22"/>
          <w:szCs w:val="22"/>
          <w:lang w:eastAsia="en-US"/>
        </w:rPr>
        <w:t>zaufanym lub podpisem osobistym.</w:t>
      </w:r>
    </w:p>
    <w:p w14:paraId="14DC590C" w14:textId="3A1A6731"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 xml:space="preserve">W procesie składania oferty za pośrednictwem </w:t>
      </w:r>
      <w:r w:rsidRPr="0063413D">
        <w:rPr>
          <w:rFonts w:eastAsiaTheme="minorHAnsi"/>
          <w:color w:val="1155CE"/>
          <w:sz w:val="22"/>
          <w:szCs w:val="22"/>
          <w:lang w:eastAsia="en-US"/>
        </w:rPr>
        <w:t>platformazakupowa.pl</w:t>
      </w:r>
      <w:r w:rsidRPr="0063413D">
        <w:rPr>
          <w:rFonts w:eastAsiaTheme="minorHAnsi"/>
          <w:color w:val="0000FF"/>
          <w:sz w:val="22"/>
          <w:szCs w:val="22"/>
          <w:lang w:eastAsia="en-US"/>
        </w:rPr>
        <w:t xml:space="preserve">, </w:t>
      </w:r>
      <w:r w:rsidRPr="0063413D">
        <w:rPr>
          <w:rFonts w:eastAsiaTheme="minorHAnsi"/>
          <w:color w:val="000000"/>
          <w:sz w:val="22"/>
          <w:szCs w:val="22"/>
          <w:lang w:eastAsia="en-US"/>
        </w:rPr>
        <w:t>Wykonawca powinien</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złożyć podpis bezpośrednio na dokumentach przesłanych za pośrednictwem</w:t>
      </w:r>
      <w:r w:rsidR="004D0EC1" w:rsidRPr="0063413D">
        <w:rPr>
          <w:rFonts w:eastAsiaTheme="minorHAnsi"/>
          <w:color w:val="000000"/>
          <w:sz w:val="22"/>
          <w:szCs w:val="22"/>
          <w:lang w:eastAsia="en-US"/>
        </w:rPr>
        <w:t xml:space="preserve"> </w:t>
      </w:r>
      <w:r w:rsidRPr="0063413D">
        <w:rPr>
          <w:rFonts w:eastAsiaTheme="minorHAnsi"/>
          <w:color w:val="1155CE"/>
          <w:sz w:val="22"/>
          <w:szCs w:val="22"/>
          <w:lang w:eastAsia="en-US"/>
        </w:rPr>
        <w:t xml:space="preserve">platformazakupowa.pl </w:t>
      </w:r>
      <w:r w:rsidRPr="0063413D">
        <w:rPr>
          <w:rFonts w:eastAsia="TimesNewRomanPSMT"/>
          <w:color w:val="000000"/>
          <w:sz w:val="22"/>
          <w:szCs w:val="22"/>
          <w:lang w:eastAsia="en-US"/>
        </w:rPr>
        <w:t xml:space="preserve">Zamawiający zaleca stosowanie podpisu na każdym załączonym </w:t>
      </w:r>
      <w:r w:rsidRPr="0063413D">
        <w:rPr>
          <w:rFonts w:eastAsiaTheme="minorHAnsi"/>
          <w:color w:val="000000"/>
          <w:sz w:val="22"/>
          <w:szCs w:val="22"/>
          <w:lang w:eastAsia="en-US"/>
        </w:rPr>
        <w:t>pliku</w:t>
      </w:r>
      <w:r w:rsidR="004D0EC1" w:rsidRPr="0063413D">
        <w:rPr>
          <w:rFonts w:eastAsiaTheme="minorHAnsi"/>
          <w:color w:val="000000"/>
          <w:sz w:val="22"/>
          <w:szCs w:val="22"/>
          <w:lang w:eastAsia="en-US"/>
        </w:rPr>
        <w:t xml:space="preserve"> </w:t>
      </w:r>
      <w:r w:rsidRPr="0063413D">
        <w:rPr>
          <w:rFonts w:eastAsiaTheme="minorHAnsi"/>
          <w:color w:val="000000"/>
          <w:sz w:val="22"/>
          <w:szCs w:val="22"/>
          <w:lang w:eastAsia="en-US"/>
        </w:rPr>
        <w:t>osobno.</w:t>
      </w:r>
    </w:p>
    <w:p w14:paraId="7B1926E3" w14:textId="55924F67"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 xml:space="preserve">Za datę złożenia oferty przyjmuje się datę jej przekazania w systemie (Platformie) w </w:t>
      </w:r>
      <w:r w:rsidRPr="0063413D">
        <w:rPr>
          <w:rFonts w:eastAsiaTheme="minorHAnsi"/>
          <w:color w:val="000000"/>
          <w:sz w:val="22"/>
          <w:szCs w:val="22"/>
          <w:lang w:eastAsia="en-US"/>
        </w:rPr>
        <w:t>drugim</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kroku składania oferty poprzez kliknięcie przycisku „Złóż ofertę” i wyświetlenie się</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komunikatu, że oferta została zaszyfrowana i złożona.</w:t>
      </w:r>
    </w:p>
    <w:p w14:paraId="557C04E5" w14:textId="360F5B2F" w:rsidR="004D0EC1" w:rsidRPr="0006439E" w:rsidRDefault="00D05BAE" w:rsidP="0006439E">
      <w:pPr>
        <w:autoSpaceDE w:val="0"/>
        <w:autoSpaceDN w:val="0"/>
        <w:adjustRightInd w:val="0"/>
        <w:spacing w:line="276" w:lineRule="auto"/>
        <w:ind w:hanging="284"/>
        <w:jc w:val="both"/>
        <w:rPr>
          <w:rFonts w:eastAsiaTheme="minorHAnsi"/>
          <w:color w:val="0000FF"/>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Szczegółowa instrukcja dla Wykonawców dotycząca złożenia, wycofania oferty znajduje się</w:t>
      </w:r>
      <w:r w:rsidR="004D0EC1"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na stronie internetowej pod adresem: </w:t>
      </w:r>
      <w:hyperlink r:id="rId19" w:history="1">
        <w:r w:rsidR="004D0EC1" w:rsidRPr="0063413D">
          <w:rPr>
            <w:rStyle w:val="Hipercze"/>
            <w:rFonts w:eastAsiaTheme="minorHAnsi"/>
            <w:sz w:val="22"/>
            <w:szCs w:val="22"/>
            <w:lang w:eastAsia="en-US"/>
          </w:rPr>
          <w:t>https://platformazakupowa.pl/strona/45-instrukcje</w:t>
        </w:r>
      </w:hyperlink>
    </w:p>
    <w:p w14:paraId="206B0D84" w14:textId="0718A0AC"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Wykonawca po upływie terminu do składania ofert nie może wycofać złożonej oferty.</w:t>
      </w:r>
    </w:p>
    <w:p w14:paraId="69659006" w14:textId="789888B5" w:rsidR="00D05BAE"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Zamawiający, zgodnie z art. 226 ust. 1 pkt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odrzuci ofertę złożoną po </w:t>
      </w:r>
      <w:r w:rsidRPr="0063413D">
        <w:rPr>
          <w:rFonts w:eastAsiaTheme="minorHAnsi"/>
          <w:color w:val="000000"/>
          <w:sz w:val="22"/>
          <w:szCs w:val="22"/>
          <w:lang w:eastAsia="en-US"/>
        </w:rPr>
        <w:t>terminie</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składania ofert</w:t>
      </w:r>
      <w:r w:rsidRPr="0063413D">
        <w:rPr>
          <w:rFonts w:eastAsiaTheme="minorHAnsi"/>
          <w:color w:val="000000"/>
          <w:sz w:val="22"/>
          <w:szCs w:val="22"/>
          <w:lang w:eastAsia="en-US"/>
        </w:rPr>
        <w:t>.</w:t>
      </w:r>
    </w:p>
    <w:p w14:paraId="2F19CFE4" w14:textId="7F7F1952" w:rsidR="004D0EC1" w:rsidRDefault="004D0EC1" w:rsidP="0063413D">
      <w:pPr>
        <w:autoSpaceDE w:val="0"/>
        <w:autoSpaceDN w:val="0"/>
        <w:adjustRightInd w:val="0"/>
        <w:spacing w:line="276" w:lineRule="auto"/>
        <w:rPr>
          <w:rFonts w:eastAsiaTheme="minorHAnsi"/>
          <w:b/>
          <w:bCs/>
          <w:color w:val="000000"/>
          <w:sz w:val="22"/>
          <w:szCs w:val="22"/>
          <w:lang w:eastAsia="en-US"/>
        </w:rPr>
      </w:pPr>
    </w:p>
    <w:p w14:paraId="49FB62D0" w14:textId="77777777" w:rsidR="0006439E" w:rsidRPr="0063413D" w:rsidRDefault="0006439E" w:rsidP="0063413D">
      <w:pPr>
        <w:autoSpaceDE w:val="0"/>
        <w:autoSpaceDN w:val="0"/>
        <w:adjustRightInd w:val="0"/>
        <w:spacing w:line="276" w:lineRule="auto"/>
        <w:rPr>
          <w:rFonts w:eastAsiaTheme="minorHAnsi"/>
          <w:b/>
          <w:bCs/>
          <w:color w:val="000000"/>
          <w:sz w:val="22"/>
          <w:szCs w:val="22"/>
          <w:lang w:eastAsia="en-US"/>
        </w:rPr>
      </w:pPr>
    </w:p>
    <w:p w14:paraId="78532179" w14:textId="21341A92" w:rsidR="00D05BAE" w:rsidRPr="0063413D" w:rsidRDefault="0006439E" w:rsidP="0006439E">
      <w:pPr>
        <w:autoSpaceDE w:val="0"/>
        <w:autoSpaceDN w:val="0"/>
        <w:adjustRightInd w:val="0"/>
        <w:spacing w:line="276" w:lineRule="auto"/>
        <w:ind w:hanging="709"/>
        <w:rPr>
          <w:rFonts w:eastAsiaTheme="minorHAnsi"/>
          <w:b/>
          <w:bCs/>
          <w:color w:val="000000"/>
          <w:sz w:val="22"/>
          <w:szCs w:val="22"/>
          <w:lang w:eastAsia="en-US"/>
        </w:rPr>
      </w:pPr>
      <w:r>
        <w:rPr>
          <w:rFonts w:eastAsiaTheme="minorHAnsi"/>
          <w:b/>
          <w:bCs/>
          <w:color w:val="000000"/>
          <w:sz w:val="22"/>
          <w:szCs w:val="22"/>
          <w:lang w:eastAsia="en-US"/>
        </w:rPr>
        <w:t>ROZDZIAŁ XIV.</w:t>
      </w:r>
      <w:r w:rsidR="00D05BAE" w:rsidRPr="0063413D">
        <w:rPr>
          <w:rFonts w:eastAsiaTheme="minorHAnsi"/>
          <w:b/>
          <w:bCs/>
          <w:color w:val="000000"/>
          <w:sz w:val="22"/>
          <w:szCs w:val="22"/>
          <w:lang w:eastAsia="en-US"/>
        </w:rPr>
        <w:t xml:space="preserve"> TERMIN OTWARCIA OFERT</w:t>
      </w:r>
    </w:p>
    <w:p w14:paraId="6DF8232A" w14:textId="77777777" w:rsidR="004D0EC1" w:rsidRPr="0063413D" w:rsidRDefault="004D0EC1" w:rsidP="0063413D">
      <w:pPr>
        <w:autoSpaceDE w:val="0"/>
        <w:autoSpaceDN w:val="0"/>
        <w:adjustRightInd w:val="0"/>
        <w:spacing w:line="276" w:lineRule="auto"/>
        <w:rPr>
          <w:rFonts w:eastAsiaTheme="minorHAnsi"/>
          <w:b/>
          <w:bCs/>
          <w:color w:val="000000"/>
          <w:sz w:val="22"/>
          <w:szCs w:val="22"/>
          <w:lang w:eastAsia="en-US"/>
        </w:rPr>
      </w:pPr>
    </w:p>
    <w:p w14:paraId="056547D7" w14:textId="05E93D74"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Zgodnie z art. 222 ust. 1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 xml:space="preserve"> otwarcie ofert </w:t>
      </w:r>
      <w:r w:rsidRPr="0063413D">
        <w:rPr>
          <w:rFonts w:eastAsia="TimesNewRomanPSMT"/>
          <w:color w:val="000000"/>
          <w:sz w:val="22"/>
          <w:szCs w:val="22"/>
          <w:lang w:eastAsia="en-US"/>
        </w:rPr>
        <w:t>następuje niezwłocznie po upływie</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terminu składania ofert, nie później niż następnego dnia po dniu, w którym upłynął termin</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składania ofert.</w:t>
      </w:r>
    </w:p>
    <w:p w14:paraId="60A27677" w14:textId="35548342" w:rsidR="004D0EC1" w:rsidRPr="0006439E" w:rsidRDefault="00D05BAE" w:rsidP="0006439E">
      <w:pPr>
        <w:autoSpaceDE w:val="0"/>
        <w:autoSpaceDN w:val="0"/>
        <w:adjustRightInd w:val="0"/>
        <w:spacing w:line="276" w:lineRule="auto"/>
        <w:ind w:hanging="284"/>
        <w:jc w:val="both"/>
        <w:rPr>
          <w:rFonts w:eastAsiaTheme="minorHAnsi"/>
          <w:color w:val="000000" w:themeColor="text1"/>
          <w:sz w:val="22"/>
          <w:szCs w:val="22"/>
          <w:lang w:eastAsia="en-US"/>
        </w:rPr>
      </w:pPr>
      <w:r w:rsidRPr="0006439E">
        <w:rPr>
          <w:rFonts w:eastAsiaTheme="minorHAnsi"/>
          <w:color w:val="000000" w:themeColor="text1"/>
          <w:sz w:val="22"/>
          <w:szCs w:val="22"/>
          <w:lang w:eastAsia="en-US"/>
        </w:rPr>
        <w:t>2.</w:t>
      </w:r>
      <w:r w:rsidRPr="0063413D">
        <w:rPr>
          <w:rFonts w:eastAsiaTheme="minorHAnsi"/>
          <w:color w:val="FF0000"/>
          <w:sz w:val="22"/>
          <w:szCs w:val="22"/>
          <w:lang w:eastAsia="en-US"/>
        </w:rPr>
        <w:t xml:space="preserve"> </w:t>
      </w:r>
      <w:r w:rsidRPr="0006439E">
        <w:rPr>
          <w:rFonts w:eastAsia="TimesNewRomanPSMT"/>
          <w:color w:val="000000" w:themeColor="text1"/>
          <w:sz w:val="22"/>
          <w:szCs w:val="22"/>
          <w:lang w:eastAsia="en-US"/>
        </w:rPr>
        <w:t xml:space="preserve">Otwarcie ofert nastąpi </w:t>
      </w:r>
      <w:r w:rsidR="0006439E" w:rsidRPr="0006439E">
        <w:rPr>
          <w:rFonts w:eastAsiaTheme="minorHAnsi"/>
          <w:color w:val="000000" w:themeColor="text1"/>
          <w:sz w:val="22"/>
          <w:szCs w:val="22"/>
          <w:lang w:eastAsia="en-US"/>
        </w:rPr>
        <w:t xml:space="preserve">w dniu </w:t>
      </w:r>
      <w:r w:rsidR="0006439E" w:rsidRPr="0006439E">
        <w:rPr>
          <w:rFonts w:eastAsiaTheme="minorHAnsi"/>
          <w:b/>
          <w:color w:val="000000" w:themeColor="text1"/>
          <w:sz w:val="22"/>
          <w:szCs w:val="22"/>
          <w:lang w:eastAsia="en-US"/>
        </w:rPr>
        <w:t>16</w:t>
      </w:r>
      <w:r w:rsidR="004D0EC1" w:rsidRPr="0006439E">
        <w:rPr>
          <w:rFonts w:eastAsiaTheme="minorHAnsi"/>
          <w:b/>
          <w:color w:val="000000" w:themeColor="text1"/>
          <w:sz w:val="22"/>
          <w:szCs w:val="22"/>
          <w:lang w:eastAsia="en-US"/>
        </w:rPr>
        <w:t xml:space="preserve"> lipca</w:t>
      </w:r>
      <w:r w:rsidR="004D0EC1" w:rsidRPr="0006439E">
        <w:rPr>
          <w:rFonts w:eastAsiaTheme="minorHAnsi"/>
          <w:color w:val="000000" w:themeColor="text1"/>
          <w:sz w:val="22"/>
          <w:szCs w:val="22"/>
          <w:lang w:eastAsia="en-US"/>
        </w:rPr>
        <w:t xml:space="preserve"> </w:t>
      </w:r>
      <w:r w:rsidRPr="0006439E">
        <w:rPr>
          <w:rFonts w:eastAsiaTheme="minorHAnsi"/>
          <w:b/>
          <w:bCs/>
          <w:color w:val="000000" w:themeColor="text1"/>
          <w:sz w:val="22"/>
          <w:szCs w:val="22"/>
          <w:lang w:eastAsia="en-US"/>
        </w:rPr>
        <w:t xml:space="preserve"> 2021 roku o godz. </w:t>
      </w:r>
      <w:r w:rsidR="0006439E" w:rsidRPr="0006439E">
        <w:rPr>
          <w:rFonts w:eastAsiaTheme="minorHAnsi"/>
          <w:b/>
          <w:bCs/>
          <w:color w:val="000000" w:themeColor="text1"/>
          <w:sz w:val="22"/>
          <w:szCs w:val="22"/>
          <w:lang w:eastAsia="en-US"/>
        </w:rPr>
        <w:t>10:15</w:t>
      </w:r>
      <w:r w:rsidRPr="0006439E">
        <w:rPr>
          <w:rFonts w:eastAsiaTheme="minorHAnsi"/>
          <w:b/>
          <w:bCs/>
          <w:color w:val="000000" w:themeColor="text1"/>
          <w:sz w:val="22"/>
          <w:szCs w:val="22"/>
          <w:lang w:eastAsia="en-US"/>
        </w:rPr>
        <w:t xml:space="preserve"> </w:t>
      </w:r>
      <w:r w:rsidRPr="0006439E">
        <w:rPr>
          <w:rFonts w:eastAsiaTheme="minorHAnsi"/>
          <w:color w:val="000000" w:themeColor="text1"/>
          <w:sz w:val="22"/>
          <w:szCs w:val="22"/>
          <w:lang w:eastAsia="en-US"/>
        </w:rPr>
        <w:t>poprzez odszyfrowanie</w:t>
      </w:r>
      <w:r w:rsidR="004D0EC1" w:rsidRPr="0006439E">
        <w:rPr>
          <w:rFonts w:eastAsiaTheme="minorHAnsi"/>
          <w:color w:val="000000" w:themeColor="text1"/>
          <w:sz w:val="22"/>
          <w:szCs w:val="22"/>
          <w:lang w:eastAsia="en-US"/>
        </w:rPr>
        <w:t xml:space="preserve"> </w:t>
      </w:r>
      <w:r w:rsidRPr="0006439E">
        <w:rPr>
          <w:rFonts w:eastAsia="TimesNewRomanPSMT"/>
          <w:color w:val="000000" w:themeColor="text1"/>
          <w:sz w:val="22"/>
          <w:szCs w:val="22"/>
          <w:lang w:eastAsia="en-US"/>
        </w:rPr>
        <w:t>ofert złożonych na Platfor</w:t>
      </w:r>
      <w:r w:rsidRPr="0006439E">
        <w:rPr>
          <w:rFonts w:eastAsiaTheme="minorHAnsi"/>
          <w:color w:val="000000" w:themeColor="text1"/>
          <w:sz w:val="22"/>
          <w:szCs w:val="22"/>
          <w:lang w:eastAsia="en-US"/>
        </w:rPr>
        <w:t>mie zakupowej.</w:t>
      </w:r>
    </w:p>
    <w:p w14:paraId="7DA2006A" w14:textId="4EE28078"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 przypadku wystąpienia awarii systemu teleinformatycznego, która spowoduje brak</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możliwości otwarcia ofert w terminie określonym przez Zamawiającego, otwarcie ofert</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nastąpi niezwłocznie po usunięciu awarii.</w:t>
      </w:r>
    </w:p>
    <w:p w14:paraId="2590B35A" w14:textId="3B7F7678"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 xml:space="preserve">Zamawiający poinformuje o zmianie </w:t>
      </w:r>
      <w:r w:rsidRPr="0063413D">
        <w:rPr>
          <w:rFonts w:eastAsiaTheme="minorHAnsi"/>
          <w:color w:val="000000"/>
          <w:sz w:val="22"/>
          <w:szCs w:val="22"/>
          <w:lang w:eastAsia="en-US"/>
        </w:rPr>
        <w:t>terminu otwarcia ofert na stronie internetowej</w:t>
      </w:r>
      <w:r w:rsidR="004D0EC1" w:rsidRPr="0063413D">
        <w:rPr>
          <w:rFonts w:eastAsiaTheme="minorHAnsi"/>
          <w:color w:val="000000"/>
          <w:sz w:val="22"/>
          <w:szCs w:val="22"/>
          <w:lang w:eastAsia="en-US"/>
        </w:rPr>
        <w:t xml:space="preserve"> </w:t>
      </w:r>
      <w:r w:rsidR="0006439E">
        <w:rPr>
          <w:rFonts w:eastAsia="TimesNewRomanPSMT"/>
          <w:color w:val="000000"/>
          <w:sz w:val="22"/>
          <w:szCs w:val="22"/>
          <w:lang w:eastAsia="en-US"/>
        </w:rPr>
        <w:t>prowadzonego postępowania.</w:t>
      </w:r>
    </w:p>
    <w:p w14:paraId="6688A0E0" w14:textId="5489B993"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Zamawiający, najpóźniej przed otwarciem ofert, udostępnia na stronie internetowej</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prowadzonego postępowania informację o kwocie, jaką zamierza przeznaczyć na</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sfinansowanie zamówienia</w:t>
      </w:r>
      <w:r w:rsidRPr="0063413D">
        <w:rPr>
          <w:rFonts w:eastAsiaTheme="minorHAnsi"/>
          <w:color w:val="000000"/>
          <w:sz w:val="22"/>
          <w:szCs w:val="22"/>
          <w:lang w:eastAsia="en-US"/>
        </w:rPr>
        <w:t>.</w:t>
      </w:r>
    </w:p>
    <w:p w14:paraId="1EA3F841" w14:textId="7F1CF421"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Zamawiający nie przewiduje publicznego otwarcia ofert</w:t>
      </w:r>
      <w:r w:rsidRPr="0063413D">
        <w:rPr>
          <w:rFonts w:eastAsiaTheme="minorHAnsi"/>
          <w:color w:val="000000"/>
          <w:sz w:val="22"/>
          <w:szCs w:val="22"/>
          <w:lang w:eastAsia="en-US"/>
        </w:rPr>
        <w:t>.</w:t>
      </w:r>
    </w:p>
    <w:p w14:paraId="759CEBD9" w14:textId="70EEEE2E" w:rsidR="00D05BAE"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Zamawiający, niezwłocznie po otwarciu ofert, udostępnia na stronie internetowej</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prowadzonego postępowania informacje o:</w:t>
      </w:r>
    </w:p>
    <w:p w14:paraId="64BC9D84" w14:textId="5E15ADBA" w:rsidR="00D05BAE" w:rsidRPr="0063413D" w:rsidRDefault="00D05BAE" w:rsidP="0006439E">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1) nazwach albo imionach i nazwiskach oraz siedzibach lub miejscach prowadzonej</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działalności gospodarczej albo miejscach zamieszkania Wykonawców, których </w:t>
      </w:r>
      <w:r w:rsidRPr="0063413D">
        <w:rPr>
          <w:rFonts w:eastAsiaTheme="minorHAnsi"/>
          <w:color w:val="000000"/>
          <w:sz w:val="22"/>
          <w:szCs w:val="22"/>
          <w:lang w:eastAsia="en-US"/>
        </w:rPr>
        <w:t>oferty</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zostały otwarte;</w:t>
      </w:r>
    </w:p>
    <w:p w14:paraId="32F3CA6A" w14:textId="00B6A1C6"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2) cenach zawartych w ofertach.</w:t>
      </w:r>
    </w:p>
    <w:p w14:paraId="7968DD4D" w14:textId="77777777" w:rsidR="004D0EC1" w:rsidRPr="0063413D" w:rsidRDefault="004D0EC1" w:rsidP="0063413D">
      <w:pPr>
        <w:autoSpaceDE w:val="0"/>
        <w:autoSpaceDN w:val="0"/>
        <w:adjustRightInd w:val="0"/>
        <w:spacing w:line="276" w:lineRule="auto"/>
        <w:jc w:val="both"/>
        <w:rPr>
          <w:rFonts w:eastAsiaTheme="minorHAnsi"/>
          <w:color w:val="000000"/>
          <w:sz w:val="22"/>
          <w:szCs w:val="22"/>
          <w:lang w:eastAsia="en-US"/>
        </w:rPr>
      </w:pPr>
    </w:p>
    <w:p w14:paraId="68C5131E" w14:textId="38C764C2" w:rsidR="00D05BAE" w:rsidRPr="0063413D" w:rsidRDefault="00D05BAE" w:rsidP="0006439E">
      <w:pPr>
        <w:autoSpaceDE w:val="0"/>
        <w:autoSpaceDN w:val="0"/>
        <w:adjustRightInd w:val="0"/>
        <w:spacing w:line="276" w:lineRule="auto"/>
        <w:ind w:left="-284"/>
        <w:jc w:val="both"/>
        <w:rPr>
          <w:rFonts w:eastAsia="TimesNewRomanPSMT"/>
          <w:color w:val="000000"/>
          <w:sz w:val="22"/>
          <w:szCs w:val="22"/>
          <w:lang w:eastAsia="en-US"/>
        </w:rPr>
      </w:pPr>
      <w:r w:rsidRPr="0063413D">
        <w:rPr>
          <w:rFonts w:eastAsiaTheme="minorHAnsi"/>
          <w:color w:val="000000"/>
          <w:sz w:val="22"/>
          <w:szCs w:val="22"/>
          <w:lang w:eastAsia="en-US"/>
        </w:rPr>
        <w:t xml:space="preserve">Informacja zostanie opublikowana na stronie internetowej prowadzonego </w:t>
      </w:r>
      <w:r w:rsidRPr="0063413D">
        <w:rPr>
          <w:rFonts w:eastAsia="TimesNewRomanPSMT"/>
          <w:color w:val="000000"/>
          <w:sz w:val="22"/>
          <w:szCs w:val="22"/>
          <w:lang w:eastAsia="en-US"/>
        </w:rPr>
        <w:t>postępowania na</w:t>
      </w:r>
      <w:r w:rsidR="004D0EC1" w:rsidRPr="0063413D">
        <w:rPr>
          <w:rFonts w:eastAsia="TimesNewRomanPSMT"/>
          <w:color w:val="000000"/>
          <w:sz w:val="22"/>
          <w:szCs w:val="22"/>
          <w:lang w:eastAsia="en-US"/>
        </w:rPr>
        <w:t xml:space="preserve"> </w:t>
      </w:r>
      <w:r w:rsidRPr="0063413D">
        <w:rPr>
          <w:rFonts w:eastAsiaTheme="minorHAnsi"/>
          <w:color w:val="1155CE"/>
          <w:sz w:val="22"/>
          <w:szCs w:val="22"/>
          <w:lang w:eastAsia="en-US"/>
        </w:rPr>
        <w:t xml:space="preserve">platformazakupowa.pl </w:t>
      </w:r>
      <w:r w:rsidRPr="0063413D">
        <w:rPr>
          <w:rFonts w:eastAsia="TimesNewRomanPSMT"/>
          <w:color w:val="000000"/>
          <w:sz w:val="22"/>
          <w:szCs w:val="22"/>
          <w:lang w:eastAsia="en-US"/>
        </w:rPr>
        <w:t>w sekcji „</w:t>
      </w:r>
      <w:r w:rsidRPr="0063413D">
        <w:rPr>
          <w:rFonts w:eastAsiaTheme="minorHAnsi"/>
          <w:color w:val="000000"/>
          <w:sz w:val="22"/>
          <w:szCs w:val="22"/>
          <w:lang w:eastAsia="en-US"/>
        </w:rPr>
        <w:t>Komunikaty</w:t>
      </w:r>
      <w:r w:rsidRPr="0063413D">
        <w:rPr>
          <w:rFonts w:eastAsia="TimesNewRomanPSMT"/>
          <w:color w:val="000000"/>
          <w:sz w:val="22"/>
          <w:szCs w:val="22"/>
          <w:lang w:eastAsia="en-US"/>
        </w:rPr>
        <w:t>”.</w:t>
      </w:r>
    </w:p>
    <w:p w14:paraId="4A1F4495" w14:textId="59C9D4C0" w:rsidR="004D0EC1" w:rsidRDefault="004D0EC1" w:rsidP="0063413D">
      <w:pPr>
        <w:autoSpaceDE w:val="0"/>
        <w:autoSpaceDN w:val="0"/>
        <w:adjustRightInd w:val="0"/>
        <w:spacing w:line="276" w:lineRule="auto"/>
        <w:jc w:val="both"/>
        <w:rPr>
          <w:rFonts w:eastAsia="TimesNewRomanPSMT"/>
          <w:color w:val="000000"/>
          <w:sz w:val="22"/>
          <w:szCs w:val="22"/>
          <w:lang w:eastAsia="en-US"/>
        </w:rPr>
      </w:pPr>
    </w:p>
    <w:p w14:paraId="2EF3ACF5" w14:textId="77777777" w:rsidR="0006439E" w:rsidRPr="0063413D" w:rsidRDefault="0006439E" w:rsidP="0063413D">
      <w:pPr>
        <w:autoSpaceDE w:val="0"/>
        <w:autoSpaceDN w:val="0"/>
        <w:adjustRightInd w:val="0"/>
        <w:spacing w:line="276" w:lineRule="auto"/>
        <w:jc w:val="both"/>
        <w:rPr>
          <w:rFonts w:eastAsia="TimesNewRomanPSMT"/>
          <w:color w:val="000000"/>
          <w:sz w:val="22"/>
          <w:szCs w:val="22"/>
          <w:lang w:eastAsia="en-US"/>
        </w:rPr>
      </w:pPr>
    </w:p>
    <w:p w14:paraId="6B7B5F21" w14:textId="69F1288F" w:rsidR="00D05BAE" w:rsidRPr="0063413D" w:rsidRDefault="0006439E" w:rsidP="0006439E">
      <w:pPr>
        <w:autoSpaceDE w:val="0"/>
        <w:autoSpaceDN w:val="0"/>
        <w:adjustRightInd w:val="0"/>
        <w:spacing w:line="276" w:lineRule="auto"/>
        <w:ind w:hanging="709"/>
        <w:jc w:val="both"/>
        <w:rPr>
          <w:rFonts w:eastAsiaTheme="minorHAnsi"/>
          <w:b/>
          <w:bCs/>
          <w:color w:val="000000"/>
          <w:sz w:val="22"/>
          <w:szCs w:val="22"/>
          <w:lang w:eastAsia="en-US"/>
        </w:rPr>
      </w:pPr>
      <w:r>
        <w:rPr>
          <w:rFonts w:eastAsiaTheme="minorHAnsi"/>
          <w:b/>
          <w:bCs/>
          <w:color w:val="000000"/>
          <w:sz w:val="22"/>
          <w:szCs w:val="22"/>
          <w:lang w:eastAsia="en-US"/>
        </w:rPr>
        <w:t xml:space="preserve">ROZDZIAŁ XV. </w:t>
      </w:r>
      <w:r w:rsidR="00D05BAE" w:rsidRPr="0063413D">
        <w:rPr>
          <w:rFonts w:eastAsiaTheme="minorHAnsi"/>
          <w:b/>
          <w:bCs/>
          <w:color w:val="000000"/>
          <w:sz w:val="22"/>
          <w:szCs w:val="22"/>
          <w:lang w:eastAsia="en-US"/>
        </w:rPr>
        <w:t xml:space="preserve"> SPOSÓB OBLICZENIA CENY</w:t>
      </w:r>
    </w:p>
    <w:p w14:paraId="7B99E2BC" w14:textId="77777777" w:rsidR="004D0EC1" w:rsidRPr="0063413D" w:rsidRDefault="004D0EC1" w:rsidP="0063413D">
      <w:pPr>
        <w:autoSpaceDE w:val="0"/>
        <w:autoSpaceDN w:val="0"/>
        <w:adjustRightInd w:val="0"/>
        <w:spacing w:line="276" w:lineRule="auto"/>
        <w:jc w:val="both"/>
        <w:rPr>
          <w:rFonts w:eastAsiaTheme="minorHAnsi"/>
          <w:b/>
          <w:bCs/>
          <w:color w:val="000000"/>
          <w:sz w:val="22"/>
          <w:szCs w:val="22"/>
          <w:lang w:eastAsia="en-US"/>
        </w:rPr>
      </w:pPr>
    </w:p>
    <w:p w14:paraId="405553F9" w14:textId="1AE7B119"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Wykonawca określi cenę w Formularzu „Oferta cenowa” (Załącznik nr 1 do SWZ) </w:t>
      </w:r>
      <w:r w:rsidRPr="0063413D">
        <w:rPr>
          <w:rFonts w:eastAsiaTheme="minorHAnsi"/>
          <w:color w:val="000000"/>
          <w:sz w:val="22"/>
          <w:szCs w:val="22"/>
          <w:lang w:eastAsia="en-US"/>
        </w:rPr>
        <w:t>i</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Formularzu „Harmonogram spłaty kredytu” (Załącznik nr 2 do SWZ).</w:t>
      </w:r>
    </w:p>
    <w:p w14:paraId="6DB6E006" w14:textId="144A5A8E"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W celu obliczenia ceny ofertowej dla potrzeb porównania ofert i wyboru </w:t>
      </w:r>
      <w:r w:rsidRPr="0063413D">
        <w:rPr>
          <w:rFonts w:eastAsiaTheme="minorHAnsi"/>
          <w:color w:val="000000"/>
          <w:sz w:val="22"/>
          <w:szCs w:val="22"/>
          <w:lang w:eastAsia="en-US"/>
        </w:rPr>
        <w:t>najkorzystniejszej</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oferty, Wykonawcy zobowiązani są wyliczyć odsetki na Formularzu „Harmonogram spłaty</w:t>
      </w:r>
      <w:r w:rsidR="004D0EC1" w:rsidRPr="0063413D">
        <w:rPr>
          <w:rFonts w:eastAsia="TimesNewRomanPSMT"/>
          <w:color w:val="000000"/>
          <w:sz w:val="22"/>
          <w:szCs w:val="22"/>
          <w:lang w:eastAsia="en-US"/>
        </w:rPr>
        <w:t xml:space="preserve"> </w:t>
      </w:r>
      <w:r w:rsidRPr="0063413D">
        <w:rPr>
          <w:rFonts w:eastAsiaTheme="minorHAnsi"/>
          <w:color w:val="000000"/>
          <w:sz w:val="22"/>
          <w:szCs w:val="22"/>
          <w:lang w:eastAsia="en-US"/>
        </w:rPr>
        <w:t>kredytu</w:t>
      </w:r>
      <w:r w:rsidRPr="0063413D">
        <w:rPr>
          <w:rFonts w:eastAsia="TimesNewRomanPSMT"/>
          <w:color w:val="000000"/>
          <w:sz w:val="22"/>
          <w:szCs w:val="22"/>
          <w:lang w:eastAsia="en-US"/>
        </w:rPr>
        <w:t>” stanowiącym Załącznik nr 2 do SWZ.</w:t>
      </w:r>
    </w:p>
    <w:p w14:paraId="345E69FD" w14:textId="5FB17AC9"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 cenie ofertowej każdy Wykonawca uwzględnia ponadto koszty wynikające z Rozdziału 3</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SWZ, a także wszelkie inne związane z przygotowaniem, złożeniem oferty i realizacją</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w:t>
      </w:r>
    </w:p>
    <w:p w14:paraId="7C61E321" w14:textId="4365BFDD"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W ofercie Wykonawca zobowiązany jest podać cenę za wykonanie całego przedmiotu</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w złotych polskich (PLN), z dokładnością do dwóch miejsc po przecinku.</w:t>
      </w:r>
    </w:p>
    <w:p w14:paraId="6198F558" w14:textId="1CDAA66C"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Rozliczenia między Zamawiającym a Wykonawcą prowadzone będą w walucie PLN.</w:t>
      </w:r>
    </w:p>
    <w:p w14:paraId="20B9865D" w14:textId="1D8EF0CF"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Jeżeli złożono ofertę, której wybór prowadziłby do powstania u Zamawiającego obowiązku</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podatkowego zgodnie z przepisami o podatku od towarów i usług, Zamawiający w celu oceny</w:t>
      </w:r>
      <w:r w:rsidR="004D0EC1" w:rsidRPr="0063413D">
        <w:rPr>
          <w:rFonts w:eastAsia="TimesNewRomanPSMT"/>
          <w:color w:val="000000"/>
          <w:sz w:val="22"/>
          <w:szCs w:val="22"/>
          <w:lang w:eastAsia="en-US"/>
        </w:rPr>
        <w:t xml:space="preserve"> </w:t>
      </w:r>
      <w:r w:rsidRPr="0063413D">
        <w:rPr>
          <w:rFonts w:eastAsiaTheme="minorHAnsi"/>
          <w:color w:val="000000"/>
          <w:sz w:val="22"/>
          <w:szCs w:val="22"/>
          <w:lang w:eastAsia="en-US"/>
        </w:rPr>
        <w:t>takiej oferty dolicza do pr</w:t>
      </w:r>
      <w:r w:rsidRPr="0063413D">
        <w:rPr>
          <w:rFonts w:eastAsia="TimesNewRomanPSMT"/>
          <w:color w:val="000000"/>
          <w:sz w:val="22"/>
          <w:szCs w:val="22"/>
          <w:lang w:eastAsia="en-US"/>
        </w:rPr>
        <w:t>zedstawionej w niej ceny podatek od towarów i usług, który miałby</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obowiązek rozliczyć zgodnie z tymi przepisami. Wykonawca, składając ofertę, informuje</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Zamawiającego, czy wybór oferty będzie prowadzić do powstania u Zamawiającego</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obowiązku podatkowego, wskazując nazwę (rodzaj) towaru lub usługi, których dostawa lub</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świadczenie będzie prowadzić do jego powstania, oraz wskazując ich wartość bez kwoty</w:t>
      </w:r>
      <w:r w:rsidR="004D0EC1" w:rsidRPr="0063413D">
        <w:rPr>
          <w:rFonts w:eastAsia="TimesNewRomanPSMT"/>
          <w:color w:val="000000"/>
          <w:sz w:val="22"/>
          <w:szCs w:val="22"/>
          <w:lang w:eastAsia="en-US"/>
        </w:rPr>
        <w:t xml:space="preserve"> </w:t>
      </w:r>
      <w:r w:rsidRPr="0063413D">
        <w:rPr>
          <w:rFonts w:eastAsiaTheme="minorHAnsi"/>
          <w:color w:val="000000"/>
          <w:sz w:val="22"/>
          <w:szCs w:val="22"/>
          <w:lang w:eastAsia="en-US"/>
        </w:rPr>
        <w:t>podatku.</w:t>
      </w:r>
    </w:p>
    <w:p w14:paraId="0D8B1220" w14:textId="39BCCFD6"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Zamawiający nie przewiduje udzielenia zaliczek na poczet wykonania zamówienia.</w:t>
      </w:r>
    </w:p>
    <w:p w14:paraId="63CFCBA1" w14:textId="4EC8C685" w:rsidR="00D05BAE" w:rsidRPr="0006439E" w:rsidRDefault="00D05BAE" w:rsidP="0006439E">
      <w:pPr>
        <w:autoSpaceDE w:val="0"/>
        <w:autoSpaceDN w:val="0"/>
        <w:adjustRightInd w:val="0"/>
        <w:spacing w:line="276" w:lineRule="auto"/>
        <w:ind w:hanging="284"/>
        <w:jc w:val="both"/>
        <w:rPr>
          <w:rFonts w:eastAsia="TimesNewRomanPSMT"/>
          <w:b/>
          <w:bCs/>
          <w:color w:val="000000"/>
          <w:sz w:val="22"/>
          <w:szCs w:val="22"/>
          <w:lang w:eastAsia="en-US"/>
        </w:rPr>
      </w:pPr>
      <w:r w:rsidRPr="0063413D">
        <w:rPr>
          <w:rFonts w:eastAsiaTheme="minorHAnsi"/>
          <w:color w:val="000000"/>
          <w:sz w:val="22"/>
          <w:szCs w:val="22"/>
          <w:lang w:eastAsia="en-US"/>
        </w:rPr>
        <w:t>8. Przy ustaleniu ceny na</w:t>
      </w:r>
      <w:r w:rsidRPr="0063413D">
        <w:rPr>
          <w:rFonts w:eastAsia="TimesNewRomanPSMT"/>
          <w:color w:val="000000"/>
          <w:sz w:val="22"/>
          <w:szCs w:val="22"/>
          <w:lang w:eastAsia="en-US"/>
        </w:rPr>
        <w:t>leży przyjąć stawkę WIBOR 1M (wielkość ustalona w oparciu o średnią</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miesięczną stawkę WIBOR 1M obowiązujący w okresie od pierwszego do ostatniego dnia</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miesiąca poprzedzające</w:t>
      </w:r>
      <w:r w:rsidRPr="0063413D">
        <w:rPr>
          <w:rFonts w:eastAsiaTheme="minorHAnsi"/>
          <w:color w:val="000000"/>
          <w:sz w:val="22"/>
          <w:szCs w:val="22"/>
          <w:lang w:eastAsia="en-US"/>
        </w:rPr>
        <w:t>go dany okres odsetkowy</w:t>
      </w:r>
      <w:r w:rsidR="007C6FFD" w:rsidRPr="0063413D">
        <w:rPr>
          <w:rFonts w:eastAsiaTheme="minorHAnsi"/>
          <w:color w:val="000000"/>
          <w:sz w:val="22"/>
          <w:szCs w:val="22"/>
          <w:lang w:eastAsia="en-US"/>
        </w:rPr>
        <w:t>.</w:t>
      </w:r>
      <w:r w:rsidRPr="0063413D">
        <w:rPr>
          <w:rFonts w:eastAsia="TimesNewRomanPSMT"/>
          <w:color w:val="000000"/>
          <w:sz w:val="22"/>
          <w:szCs w:val="22"/>
          <w:lang w:eastAsia="en-US"/>
        </w:rPr>
        <w:t xml:space="preserve"> Do celów obliczenia ceny</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przyjmuje się, że </w:t>
      </w:r>
      <w:r w:rsidRPr="0063413D">
        <w:rPr>
          <w:rFonts w:eastAsiaTheme="minorHAnsi"/>
          <w:b/>
          <w:bCs/>
          <w:color w:val="000000"/>
          <w:sz w:val="22"/>
          <w:szCs w:val="22"/>
          <w:lang w:eastAsia="en-US"/>
        </w:rPr>
        <w:t xml:space="preserve">rok liczy 365 dni </w:t>
      </w:r>
      <w:r w:rsidRPr="0063413D">
        <w:rPr>
          <w:rFonts w:eastAsia="TimesNewRomanPSMT"/>
          <w:color w:val="000000"/>
          <w:sz w:val="22"/>
          <w:szCs w:val="22"/>
          <w:lang w:eastAsia="en-US"/>
        </w:rPr>
        <w:t>a miesiąc rzeczywistą ilość dni</w:t>
      </w:r>
      <w:r w:rsidR="007C6FFD" w:rsidRPr="0063413D">
        <w:rPr>
          <w:rFonts w:eastAsia="TimesNewRomanPSMT"/>
          <w:color w:val="000000"/>
          <w:sz w:val="22"/>
          <w:szCs w:val="22"/>
          <w:lang w:eastAsia="en-US"/>
        </w:rPr>
        <w:t xml:space="preserve">, </w:t>
      </w:r>
      <w:r w:rsidR="007C6FFD" w:rsidRPr="0063413D">
        <w:rPr>
          <w:sz w:val="22"/>
          <w:szCs w:val="22"/>
        </w:rPr>
        <w:t xml:space="preserve">a </w:t>
      </w:r>
      <w:r w:rsidR="007C6FFD" w:rsidRPr="00EB09DC">
        <w:rPr>
          <w:b/>
          <w:bCs/>
          <w:sz w:val="22"/>
          <w:szCs w:val="22"/>
        </w:rPr>
        <w:t>w latach 2024, 2028, 2032, 2036 - 366 dni.</w:t>
      </w:r>
    </w:p>
    <w:p w14:paraId="6B5DC17C" w14:textId="1E18AA22" w:rsidR="007C6FFD"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Jeżeli zaoferowana cena lub jej istotne części składowe będą wydawać się rażąco niskie </w:t>
      </w:r>
      <w:r w:rsidRPr="0063413D">
        <w:rPr>
          <w:rFonts w:eastAsiaTheme="minorHAnsi"/>
          <w:color w:val="000000"/>
          <w:sz w:val="22"/>
          <w:szCs w:val="22"/>
          <w:lang w:eastAsia="en-US"/>
        </w:rPr>
        <w:t>w</w:t>
      </w:r>
      <w:r w:rsidR="007C6FFD" w:rsidRPr="0063413D">
        <w:rPr>
          <w:rFonts w:eastAsiaTheme="minorHAnsi"/>
          <w:color w:val="000000"/>
          <w:sz w:val="22"/>
          <w:szCs w:val="22"/>
          <w:lang w:eastAsia="en-US"/>
        </w:rPr>
        <w:t xml:space="preserve"> </w:t>
      </w:r>
      <w:r w:rsidRPr="0063413D">
        <w:rPr>
          <w:rFonts w:eastAsia="TimesNewRomanPSMT"/>
          <w:color w:val="000000"/>
          <w:sz w:val="22"/>
          <w:szCs w:val="22"/>
          <w:lang w:eastAsia="en-US"/>
        </w:rPr>
        <w:t>stosunku do przedmiotu zamówienia lub będą budzić wątpliwości Zamawiającego co do</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możliwości wykonania przedmiotu zamówienia zgodnie z wymaganiami określonymi przez</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Zamawiającego w dokumentach zamówienia lub wynikającymi z odrębnych przepisów,</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Zamawiający na podstawie art. 224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zwróci się do Wykonawcy o udzielenie</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wyjaśnień, w tym złożenie dowodów w zakresie wyliczenia ceny lub ich istotnych części</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składowych.</w:t>
      </w:r>
    </w:p>
    <w:p w14:paraId="52465169" w14:textId="77777777" w:rsidR="00D05BAE"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Obowiązek wykazania, że oferta nie zawiera rażąco niskiej ceny spoczywa na Wykonawcy.</w:t>
      </w:r>
    </w:p>
    <w:p w14:paraId="262C3101" w14:textId="77777777" w:rsidR="007C6FFD" w:rsidRPr="0063413D" w:rsidRDefault="007C6FFD" w:rsidP="0063413D">
      <w:pPr>
        <w:autoSpaceDE w:val="0"/>
        <w:autoSpaceDN w:val="0"/>
        <w:adjustRightInd w:val="0"/>
        <w:spacing w:line="276" w:lineRule="auto"/>
        <w:jc w:val="both"/>
        <w:rPr>
          <w:rFonts w:eastAsiaTheme="minorHAnsi"/>
          <w:color w:val="000000"/>
          <w:sz w:val="22"/>
          <w:szCs w:val="22"/>
          <w:lang w:eastAsia="en-US"/>
        </w:rPr>
      </w:pPr>
    </w:p>
    <w:p w14:paraId="7F7471B2" w14:textId="6CAF32DA" w:rsidR="007C6FFD"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Odrzuceniu</w:t>
      </w:r>
      <w:r w:rsidR="00EB09DC">
        <w:rPr>
          <w:rFonts w:eastAsia="TimesNewRomanPSMT"/>
          <w:color w:val="000000"/>
          <w:sz w:val="22"/>
          <w:szCs w:val="22"/>
          <w:lang w:eastAsia="en-US"/>
        </w:rPr>
        <w:t xml:space="preserve"> </w:t>
      </w:r>
      <w:r w:rsidRPr="0063413D">
        <w:rPr>
          <w:rFonts w:eastAsia="TimesNewRomanPSMT"/>
          <w:color w:val="000000"/>
          <w:sz w:val="22"/>
          <w:szCs w:val="22"/>
          <w:lang w:eastAsia="en-US"/>
        </w:rPr>
        <w:t>jako oferta z rażąco niską ceną, podlega oferta Wykonawcy, który nie udzielił</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wyjaśnień w wyznaczonym terminie, lub jeżeli złożone wyjaśnienia wraz z dowodami nie</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uzasadniają podanej w ofercie ceny.</w:t>
      </w:r>
    </w:p>
    <w:p w14:paraId="7FBB03D0" w14:textId="702ADC9C" w:rsidR="007C6FFD"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Każdy z Wykonawców może zaproponować tylko jedną cenę i nie może jej zmienić.</w:t>
      </w:r>
    </w:p>
    <w:p w14:paraId="1B7C9481" w14:textId="1F544A81" w:rsidR="00D05BAE"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 xml:space="preserve">Wykonawca poniesie wszelkie koszty związane z przygotowaniem i złożeniem </w:t>
      </w:r>
      <w:r w:rsidRPr="0063413D">
        <w:rPr>
          <w:rFonts w:eastAsiaTheme="minorHAnsi"/>
          <w:color w:val="000000"/>
          <w:sz w:val="22"/>
          <w:szCs w:val="22"/>
          <w:lang w:eastAsia="en-US"/>
        </w:rPr>
        <w:t>oferty.</w:t>
      </w:r>
    </w:p>
    <w:p w14:paraId="36DF3616" w14:textId="763295DC" w:rsidR="004D0EC1" w:rsidRDefault="004D0EC1" w:rsidP="0063413D">
      <w:pPr>
        <w:autoSpaceDE w:val="0"/>
        <w:autoSpaceDN w:val="0"/>
        <w:adjustRightInd w:val="0"/>
        <w:spacing w:line="276" w:lineRule="auto"/>
        <w:jc w:val="both"/>
        <w:rPr>
          <w:rFonts w:eastAsiaTheme="minorHAnsi"/>
          <w:color w:val="000000"/>
          <w:sz w:val="22"/>
          <w:szCs w:val="22"/>
          <w:lang w:eastAsia="en-US"/>
        </w:rPr>
      </w:pPr>
    </w:p>
    <w:p w14:paraId="0DAC1E99" w14:textId="77777777" w:rsidR="0006439E" w:rsidRPr="0063413D" w:rsidRDefault="0006439E" w:rsidP="0063413D">
      <w:pPr>
        <w:autoSpaceDE w:val="0"/>
        <w:autoSpaceDN w:val="0"/>
        <w:adjustRightInd w:val="0"/>
        <w:spacing w:line="276" w:lineRule="auto"/>
        <w:jc w:val="both"/>
        <w:rPr>
          <w:rFonts w:eastAsiaTheme="minorHAnsi"/>
          <w:color w:val="000000"/>
          <w:sz w:val="22"/>
          <w:szCs w:val="22"/>
          <w:lang w:eastAsia="en-US"/>
        </w:rPr>
      </w:pPr>
    </w:p>
    <w:p w14:paraId="1559DD33" w14:textId="5BC2A38D" w:rsidR="00D05BAE" w:rsidRPr="0063413D" w:rsidRDefault="0006439E" w:rsidP="0006439E">
      <w:pPr>
        <w:autoSpaceDE w:val="0"/>
        <w:autoSpaceDN w:val="0"/>
        <w:adjustRightInd w:val="0"/>
        <w:spacing w:line="276" w:lineRule="auto"/>
        <w:ind w:hanging="709"/>
        <w:jc w:val="both"/>
        <w:rPr>
          <w:rFonts w:eastAsiaTheme="minorHAnsi"/>
          <w:b/>
          <w:bCs/>
          <w:color w:val="000000"/>
          <w:sz w:val="22"/>
          <w:szCs w:val="22"/>
          <w:lang w:eastAsia="en-US"/>
        </w:rPr>
      </w:pPr>
      <w:r>
        <w:rPr>
          <w:rFonts w:eastAsiaTheme="minorHAnsi"/>
          <w:b/>
          <w:bCs/>
          <w:color w:val="000000"/>
          <w:sz w:val="22"/>
          <w:szCs w:val="22"/>
          <w:lang w:eastAsia="en-US"/>
        </w:rPr>
        <w:t xml:space="preserve">ROZDZIAŁ XVI. </w:t>
      </w:r>
      <w:r w:rsidR="00D05BAE" w:rsidRPr="0063413D">
        <w:rPr>
          <w:rFonts w:eastAsiaTheme="minorHAnsi"/>
          <w:b/>
          <w:bCs/>
          <w:color w:val="000000"/>
          <w:sz w:val="22"/>
          <w:szCs w:val="22"/>
          <w:lang w:eastAsia="en-US"/>
        </w:rPr>
        <w:t xml:space="preserve"> OPIS KRYTERIÓW OCENY OFERT, WRAZ Z PODANIEM WAG TYCH</w:t>
      </w:r>
    </w:p>
    <w:p w14:paraId="3387BA2E" w14:textId="77777777" w:rsidR="00D05BAE" w:rsidRPr="0063413D" w:rsidRDefault="00D05BAE" w:rsidP="00ED70B6">
      <w:pPr>
        <w:autoSpaceDE w:val="0"/>
        <w:autoSpaceDN w:val="0"/>
        <w:adjustRightInd w:val="0"/>
        <w:spacing w:line="276" w:lineRule="auto"/>
        <w:ind w:left="567" w:firstLine="567"/>
        <w:jc w:val="both"/>
        <w:rPr>
          <w:rFonts w:eastAsiaTheme="minorHAnsi"/>
          <w:b/>
          <w:bCs/>
          <w:color w:val="000000"/>
          <w:sz w:val="22"/>
          <w:szCs w:val="22"/>
          <w:lang w:eastAsia="en-US"/>
        </w:rPr>
      </w:pPr>
      <w:r w:rsidRPr="0063413D">
        <w:rPr>
          <w:rFonts w:eastAsiaTheme="minorHAnsi"/>
          <w:b/>
          <w:bCs/>
          <w:color w:val="000000"/>
          <w:sz w:val="22"/>
          <w:szCs w:val="22"/>
          <w:lang w:eastAsia="en-US"/>
        </w:rPr>
        <w:t>KRYTERIÓW I SPOSOBU OCENY OFERT</w:t>
      </w:r>
    </w:p>
    <w:p w14:paraId="24C2F9EA" w14:textId="77777777" w:rsidR="007C6FFD" w:rsidRPr="0063413D" w:rsidRDefault="007C6FFD" w:rsidP="0063413D">
      <w:pPr>
        <w:autoSpaceDE w:val="0"/>
        <w:autoSpaceDN w:val="0"/>
        <w:adjustRightInd w:val="0"/>
        <w:spacing w:line="276" w:lineRule="auto"/>
        <w:jc w:val="both"/>
        <w:rPr>
          <w:rFonts w:eastAsiaTheme="minorHAnsi"/>
          <w:color w:val="000000"/>
          <w:sz w:val="22"/>
          <w:szCs w:val="22"/>
          <w:lang w:eastAsia="en-US"/>
        </w:rPr>
      </w:pPr>
    </w:p>
    <w:p w14:paraId="4E59AEEC" w14:textId="2EB5D293"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Zamawiający będzie oceniał oferty według następujących kryteriów:</w:t>
      </w:r>
    </w:p>
    <w:p w14:paraId="61986CD3" w14:textId="105C1750" w:rsidR="00D05BAE" w:rsidRPr="0063413D" w:rsidRDefault="007C6FFD"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color w:val="000000"/>
          <w:sz w:val="22"/>
          <w:szCs w:val="22"/>
          <w:lang w:eastAsia="en-US"/>
        </w:rPr>
        <w:t>1)</w:t>
      </w:r>
      <w:r w:rsidR="00D05BAE" w:rsidRPr="0063413D">
        <w:rPr>
          <w:rFonts w:eastAsiaTheme="minorHAnsi"/>
          <w:color w:val="000000"/>
          <w:sz w:val="22"/>
          <w:szCs w:val="22"/>
          <w:lang w:eastAsia="en-US"/>
        </w:rPr>
        <w:t xml:space="preserve"> Cena</w:t>
      </w:r>
      <w:r w:rsidRPr="0063413D">
        <w:rPr>
          <w:rFonts w:eastAsiaTheme="minorHAnsi"/>
          <w:color w:val="000000"/>
          <w:sz w:val="22"/>
          <w:szCs w:val="22"/>
          <w:lang w:eastAsia="en-US"/>
        </w:rPr>
        <w:t>:</w:t>
      </w:r>
      <w:r w:rsidR="00D05BAE" w:rsidRPr="0063413D">
        <w:rPr>
          <w:rFonts w:eastAsiaTheme="minorHAnsi"/>
          <w:color w:val="000000"/>
          <w:sz w:val="22"/>
          <w:szCs w:val="22"/>
          <w:lang w:eastAsia="en-US"/>
        </w:rPr>
        <w:t xml:space="preserve"> </w:t>
      </w:r>
      <w:r w:rsidR="00D05BAE" w:rsidRPr="0063413D">
        <w:rPr>
          <w:rFonts w:eastAsiaTheme="minorHAnsi"/>
          <w:b/>
          <w:bCs/>
          <w:color w:val="000000"/>
          <w:sz w:val="22"/>
          <w:szCs w:val="22"/>
          <w:lang w:eastAsia="en-US"/>
        </w:rPr>
        <w:t>60%</w:t>
      </w:r>
    </w:p>
    <w:p w14:paraId="2F93B35E" w14:textId="37F71D99" w:rsidR="00D05BAE" w:rsidRPr="0063413D" w:rsidRDefault="007C6FFD"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color w:val="000000"/>
          <w:sz w:val="22"/>
          <w:szCs w:val="22"/>
          <w:lang w:eastAsia="en-US"/>
        </w:rPr>
        <w:t xml:space="preserve">2) </w:t>
      </w:r>
      <w:r w:rsidR="00D05BAE" w:rsidRPr="0063413D">
        <w:rPr>
          <w:rFonts w:eastAsiaTheme="minorHAnsi"/>
          <w:color w:val="000000"/>
          <w:sz w:val="22"/>
          <w:szCs w:val="22"/>
          <w:lang w:eastAsia="en-US"/>
        </w:rPr>
        <w:t>Termin uruchomienia transzy</w:t>
      </w:r>
      <w:r w:rsidRPr="0063413D">
        <w:rPr>
          <w:rFonts w:eastAsiaTheme="minorHAnsi"/>
          <w:color w:val="000000"/>
          <w:sz w:val="22"/>
          <w:szCs w:val="22"/>
          <w:lang w:eastAsia="en-US"/>
        </w:rPr>
        <w:t>:</w:t>
      </w:r>
      <w:r w:rsidR="00D05BAE" w:rsidRPr="0063413D">
        <w:rPr>
          <w:rFonts w:eastAsiaTheme="minorHAnsi"/>
          <w:color w:val="000000"/>
          <w:sz w:val="22"/>
          <w:szCs w:val="22"/>
          <w:lang w:eastAsia="en-US"/>
        </w:rPr>
        <w:t xml:space="preserve"> </w:t>
      </w:r>
      <w:r w:rsidR="00D05BAE" w:rsidRPr="0063413D">
        <w:rPr>
          <w:rFonts w:eastAsiaTheme="minorHAnsi"/>
          <w:b/>
          <w:bCs/>
          <w:color w:val="000000"/>
          <w:sz w:val="22"/>
          <w:szCs w:val="22"/>
          <w:lang w:eastAsia="en-US"/>
        </w:rPr>
        <w:t>40%</w:t>
      </w:r>
    </w:p>
    <w:p w14:paraId="48912DE0" w14:textId="77777777" w:rsidR="007C6FFD" w:rsidRPr="0063413D" w:rsidRDefault="007C6FFD" w:rsidP="0063413D">
      <w:pPr>
        <w:autoSpaceDE w:val="0"/>
        <w:autoSpaceDN w:val="0"/>
        <w:adjustRightInd w:val="0"/>
        <w:spacing w:line="276" w:lineRule="auto"/>
        <w:jc w:val="both"/>
        <w:rPr>
          <w:rFonts w:eastAsiaTheme="minorHAnsi"/>
          <w:color w:val="000000"/>
          <w:sz w:val="22"/>
          <w:szCs w:val="22"/>
          <w:lang w:eastAsia="en-US"/>
        </w:rPr>
      </w:pPr>
    </w:p>
    <w:p w14:paraId="5054F962" w14:textId="1E373FA4"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Punkty </w:t>
      </w:r>
      <w:r w:rsidRPr="0063413D">
        <w:rPr>
          <w:rFonts w:eastAsia="TimesNewRomanPSMT"/>
          <w:color w:val="000000"/>
          <w:sz w:val="22"/>
          <w:szCs w:val="22"/>
          <w:lang w:eastAsia="en-US"/>
        </w:rPr>
        <w:t>przyznawane za podane w ust. 1 kryteria będą liczone według następujących wzorów:</w:t>
      </w:r>
    </w:p>
    <w:p w14:paraId="66F01571" w14:textId="7DD93863" w:rsidR="00D05BAE" w:rsidRPr="0063413D" w:rsidRDefault="007C6FFD"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heme="minorHAnsi"/>
          <w:b/>
          <w:bCs/>
          <w:color w:val="000000"/>
          <w:sz w:val="22"/>
          <w:szCs w:val="22"/>
          <w:lang w:eastAsia="en-US"/>
        </w:rPr>
        <w:t>kryterium 1: cena</w:t>
      </w:r>
    </w:p>
    <w:p w14:paraId="08DC5BC6" w14:textId="77777777" w:rsidR="007C6FFD" w:rsidRPr="0063413D" w:rsidRDefault="007C6FFD" w:rsidP="0063413D">
      <w:pPr>
        <w:autoSpaceDE w:val="0"/>
        <w:autoSpaceDN w:val="0"/>
        <w:adjustRightInd w:val="0"/>
        <w:spacing w:line="276" w:lineRule="auto"/>
        <w:jc w:val="both"/>
        <w:rPr>
          <w:rFonts w:eastAsia="CambriaMath"/>
          <w:color w:val="000000"/>
          <w:sz w:val="22"/>
          <w:szCs w:val="22"/>
          <w:lang w:eastAsia="en-US"/>
        </w:rPr>
      </w:pPr>
    </w:p>
    <w:p w14:paraId="458C3976" w14:textId="5FDBF91C" w:rsidR="00D90E25" w:rsidRPr="0063413D" w:rsidRDefault="00D05BAE" w:rsidP="0063413D">
      <w:pPr>
        <w:autoSpaceDE w:val="0"/>
        <w:autoSpaceDN w:val="0"/>
        <w:adjustRightInd w:val="0"/>
        <w:spacing w:line="276" w:lineRule="auto"/>
        <w:jc w:val="both"/>
        <w:rPr>
          <w:rFonts w:eastAsia="CambriaMath"/>
          <w:i/>
          <w:iCs/>
          <w:color w:val="000000"/>
          <w:sz w:val="22"/>
          <w:szCs w:val="22"/>
          <w:lang w:eastAsia="en-US"/>
        </w:rPr>
      </w:pPr>
      <w:r w:rsidRPr="0063413D">
        <w:rPr>
          <w:rFonts w:ascii="Cambria Math" w:eastAsia="CambriaMath" w:hAnsi="Cambria Math" w:cs="Cambria Math"/>
          <w:i/>
          <w:iCs/>
          <w:color w:val="000000"/>
          <w:sz w:val="22"/>
          <w:szCs w:val="22"/>
          <w:lang w:eastAsia="en-US"/>
        </w:rPr>
        <w:t>𝐿𝑖𝑐𝑧𝑏𝑎</w:t>
      </w:r>
      <w:r w:rsidRPr="0063413D">
        <w:rPr>
          <w:rFonts w:eastAsia="CambriaMath"/>
          <w:i/>
          <w:iCs/>
          <w:color w:val="000000"/>
          <w:sz w:val="22"/>
          <w:szCs w:val="22"/>
          <w:lang w:eastAsia="en-US"/>
        </w:rPr>
        <w:t xml:space="preserve"> </w:t>
      </w:r>
      <w:r w:rsidRPr="0063413D">
        <w:rPr>
          <w:rFonts w:ascii="Cambria Math" w:eastAsia="CambriaMath" w:hAnsi="Cambria Math" w:cs="Cambria Math"/>
          <w:i/>
          <w:iCs/>
          <w:color w:val="000000"/>
          <w:sz w:val="22"/>
          <w:szCs w:val="22"/>
          <w:lang w:eastAsia="en-US"/>
        </w:rPr>
        <w:t>𝑝𝑢𝑛𝑘𝑡</w:t>
      </w:r>
      <w:r w:rsidRPr="0063413D">
        <w:rPr>
          <w:rFonts w:eastAsiaTheme="minorHAnsi"/>
          <w:i/>
          <w:iCs/>
          <w:color w:val="000000"/>
          <w:sz w:val="22"/>
          <w:szCs w:val="22"/>
          <w:lang w:eastAsia="en-US"/>
        </w:rPr>
        <w:t>ó</w:t>
      </w:r>
      <w:r w:rsidRPr="0063413D">
        <w:rPr>
          <w:rFonts w:ascii="Cambria Math" w:eastAsia="CambriaMath" w:hAnsi="Cambria Math" w:cs="Cambria Math"/>
          <w:i/>
          <w:iCs/>
          <w:color w:val="000000"/>
          <w:sz w:val="22"/>
          <w:szCs w:val="22"/>
          <w:lang w:eastAsia="en-US"/>
        </w:rPr>
        <w:t>𝑤</w:t>
      </w:r>
      <w:r w:rsidRPr="0063413D">
        <w:rPr>
          <w:rFonts w:eastAsia="CambriaMath"/>
          <w:i/>
          <w:iCs/>
          <w:color w:val="000000"/>
          <w:sz w:val="22"/>
          <w:szCs w:val="22"/>
          <w:lang w:eastAsia="en-US"/>
        </w:rPr>
        <w:t xml:space="preserve"> =</w:t>
      </w:r>
      <w:r w:rsidR="007C6FFD" w:rsidRPr="0063413D">
        <w:rPr>
          <w:rFonts w:eastAsia="CambriaMath"/>
          <w:i/>
          <w:iCs/>
          <w:color w:val="000000"/>
          <w:sz w:val="22"/>
          <w:szCs w:val="22"/>
          <w:lang w:eastAsia="en-US"/>
        </w:rPr>
        <w:t xml:space="preserve"> (</w:t>
      </w:r>
      <w:proofErr w:type="spellStart"/>
      <w:r w:rsidR="007C6FFD" w:rsidRPr="0063413D">
        <w:rPr>
          <w:rFonts w:eastAsia="CambriaMath"/>
          <w:i/>
          <w:iCs/>
          <w:color w:val="000000"/>
          <w:sz w:val="22"/>
          <w:szCs w:val="22"/>
          <w:lang w:eastAsia="en-US"/>
        </w:rPr>
        <w:t>Cmin</w:t>
      </w:r>
      <w:proofErr w:type="spellEnd"/>
      <w:r w:rsidR="007C6FFD" w:rsidRPr="0063413D">
        <w:rPr>
          <w:rFonts w:eastAsia="CambriaMath"/>
          <w:i/>
          <w:iCs/>
          <w:color w:val="000000"/>
          <w:sz w:val="22"/>
          <w:szCs w:val="22"/>
          <w:lang w:eastAsia="en-US"/>
        </w:rPr>
        <w:t xml:space="preserve"> x 100 x waga 60% </w:t>
      </w:r>
      <w:r w:rsidR="00D90E25" w:rsidRPr="0063413D">
        <w:rPr>
          <w:rFonts w:eastAsia="CambriaMath"/>
          <w:i/>
          <w:iCs/>
          <w:color w:val="000000"/>
          <w:sz w:val="22"/>
          <w:szCs w:val="22"/>
          <w:lang w:eastAsia="en-US"/>
        </w:rPr>
        <w:t>)/</w:t>
      </w:r>
      <w:proofErr w:type="spellStart"/>
      <w:r w:rsidR="00D90E25" w:rsidRPr="0063413D">
        <w:rPr>
          <w:rFonts w:eastAsia="CambriaMath"/>
          <w:i/>
          <w:iCs/>
          <w:color w:val="000000"/>
          <w:sz w:val="22"/>
          <w:szCs w:val="22"/>
          <w:lang w:eastAsia="en-US"/>
        </w:rPr>
        <w:t>Cof</w:t>
      </w:r>
      <w:proofErr w:type="spellEnd"/>
    </w:p>
    <w:p w14:paraId="0D4621FB" w14:textId="77777777" w:rsidR="00D90E25" w:rsidRPr="0063413D" w:rsidRDefault="00D90E25" w:rsidP="0063413D">
      <w:pPr>
        <w:autoSpaceDE w:val="0"/>
        <w:autoSpaceDN w:val="0"/>
        <w:adjustRightInd w:val="0"/>
        <w:spacing w:line="276" w:lineRule="auto"/>
        <w:jc w:val="both"/>
        <w:rPr>
          <w:rFonts w:eastAsiaTheme="minorHAnsi"/>
          <w:color w:val="000000"/>
          <w:sz w:val="22"/>
          <w:szCs w:val="22"/>
          <w:lang w:eastAsia="en-US"/>
        </w:rPr>
      </w:pPr>
    </w:p>
    <w:p w14:paraId="5D91DFCD" w14:textId="54098BD4"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gdzie:</w:t>
      </w:r>
    </w:p>
    <w:p w14:paraId="4043A712"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proofErr w:type="spellStart"/>
      <w:r w:rsidRPr="0063413D">
        <w:rPr>
          <w:rFonts w:eastAsiaTheme="minorHAnsi"/>
          <w:color w:val="000000"/>
          <w:sz w:val="22"/>
          <w:szCs w:val="22"/>
          <w:lang w:eastAsia="en-US"/>
        </w:rPr>
        <w:t>Cmin</w:t>
      </w:r>
      <w:proofErr w:type="spellEnd"/>
      <w:r w:rsidRPr="0063413D">
        <w:rPr>
          <w:rFonts w:eastAsiaTheme="minorHAnsi"/>
          <w:color w:val="000000"/>
          <w:sz w:val="22"/>
          <w:szCs w:val="22"/>
          <w:lang w:eastAsia="en-US"/>
        </w:rPr>
        <w:t xml:space="preserve"> - </w:t>
      </w:r>
      <w:r w:rsidRPr="0063413D">
        <w:rPr>
          <w:rFonts w:eastAsia="TimesNewRomanPSMT"/>
          <w:color w:val="000000"/>
          <w:sz w:val="22"/>
          <w:szCs w:val="22"/>
          <w:lang w:eastAsia="en-US"/>
        </w:rPr>
        <w:t>najniższa cena spośród wszystkich ofert</w:t>
      </w:r>
    </w:p>
    <w:p w14:paraId="7E6D3115"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proofErr w:type="spellStart"/>
      <w:r w:rsidRPr="0063413D">
        <w:rPr>
          <w:rFonts w:eastAsiaTheme="minorHAnsi"/>
          <w:color w:val="000000"/>
          <w:sz w:val="22"/>
          <w:szCs w:val="22"/>
          <w:lang w:eastAsia="en-US"/>
        </w:rPr>
        <w:t>Cof</w:t>
      </w:r>
      <w:proofErr w:type="spellEnd"/>
      <w:r w:rsidRPr="0063413D">
        <w:rPr>
          <w:rFonts w:eastAsiaTheme="minorHAnsi"/>
          <w:color w:val="000000"/>
          <w:sz w:val="22"/>
          <w:szCs w:val="22"/>
          <w:lang w:eastAsia="en-US"/>
        </w:rPr>
        <w:t xml:space="preserve"> - cena podana w ofercie</w:t>
      </w:r>
    </w:p>
    <w:p w14:paraId="44726CCF" w14:textId="77777777" w:rsidR="00D90E25" w:rsidRPr="0063413D" w:rsidRDefault="00D90E25" w:rsidP="0063413D">
      <w:pPr>
        <w:autoSpaceDE w:val="0"/>
        <w:autoSpaceDN w:val="0"/>
        <w:adjustRightInd w:val="0"/>
        <w:spacing w:line="276" w:lineRule="auto"/>
        <w:jc w:val="both"/>
        <w:rPr>
          <w:rFonts w:eastAsiaTheme="minorHAnsi"/>
          <w:color w:val="000000"/>
          <w:sz w:val="22"/>
          <w:szCs w:val="22"/>
          <w:lang w:eastAsia="en-US"/>
        </w:rPr>
      </w:pPr>
    </w:p>
    <w:p w14:paraId="42BBE65E" w14:textId="19C76EFF"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color w:val="000000"/>
          <w:sz w:val="22"/>
          <w:szCs w:val="22"/>
          <w:lang w:eastAsia="en-US"/>
        </w:rPr>
        <w:t>2</w:t>
      </w:r>
      <w:r w:rsidR="00D90E25" w:rsidRPr="0063413D">
        <w:rPr>
          <w:rFonts w:eastAsiaTheme="minorHAnsi"/>
          <w:color w:val="000000"/>
          <w:sz w:val="22"/>
          <w:szCs w:val="22"/>
          <w:lang w:eastAsia="en-US"/>
        </w:rPr>
        <w:t xml:space="preserve">) kryterium 2: </w:t>
      </w:r>
      <w:r w:rsidRPr="0063413D">
        <w:rPr>
          <w:rFonts w:eastAsiaTheme="minorHAnsi"/>
          <w:b/>
          <w:bCs/>
          <w:color w:val="000000"/>
          <w:sz w:val="22"/>
          <w:szCs w:val="22"/>
          <w:lang w:eastAsia="en-US"/>
        </w:rPr>
        <w:t xml:space="preserve">Termin uruchomienia </w:t>
      </w:r>
      <w:r w:rsidR="00D90E25" w:rsidRPr="0063413D">
        <w:rPr>
          <w:rFonts w:eastAsiaTheme="minorHAnsi"/>
          <w:b/>
          <w:bCs/>
          <w:color w:val="000000"/>
          <w:sz w:val="22"/>
          <w:szCs w:val="22"/>
          <w:lang w:eastAsia="en-US"/>
        </w:rPr>
        <w:t>kredytu</w:t>
      </w:r>
    </w:p>
    <w:p w14:paraId="12F9F9E4" w14:textId="77777777" w:rsidR="00D90E25" w:rsidRPr="0063413D" w:rsidRDefault="00D90E25" w:rsidP="0063413D">
      <w:pPr>
        <w:autoSpaceDE w:val="0"/>
        <w:autoSpaceDN w:val="0"/>
        <w:adjustRightInd w:val="0"/>
        <w:spacing w:line="276" w:lineRule="auto"/>
        <w:jc w:val="both"/>
        <w:rPr>
          <w:rFonts w:eastAsiaTheme="minorHAnsi"/>
          <w:b/>
          <w:bCs/>
          <w:color w:val="000000"/>
          <w:sz w:val="22"/>
          <w:szCs w:val="22"/>
          <w:lang w:eastAsia="en-US"/>
        </w:rPr>
      </w:pPr>
    </w:p>
    <w:p w14:paraId="271C2212" w14:textId="4CC99DFB"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Ilość dni niezbędnych do uruchomienia kredytu, licząc od dnia </w:t>
      </w:r>
      <w:r w:rsidR="00D90E25" w:rsidRPr="0063413D">
        <w:rPr>
          <w:rFonts w:eastAsia="TimesNewRomanPSMT"/>
          <w:color w:val="000000"/>
          <w:sz w:val="22"/>
          <w:szCs w:val="22"/>
          <w:lang w:eastAsia="en-US"/>
        </w:rPr>
        <w:t xml:space="preserve">podpisania umowy </w:t>
      </w:r>
      <w:r w:rsidRPr="0063413D">
        <w:rPr>
          <w:rFonts w:eastAsiaTheme="minorHAnsi"/>
          <w:color w:val="000000"/>
          <w:sz w:val="22"/>
          <w:szCs w:val="22"/>
          <w:lang w:eastAsia="en-US"/>
        </w:rPr>
        <w:t>od 1 do 3 dni.</w:t>
      </w:r>
    </w:p>
    <w:p w14:paraId="4369F383" w14:textId="77777777" w:rsidR="00D90E25" w:rsidRPr="0063413D" w:rsidRDefault="00D90E25" w:rsidP="0063413D">
      <w:pPr>
        <w:autoSpaceDE w:val="0"/>
        <w:autoSpaceDN w:val="0"/>
        <w:adjustRightInd w:val="0"/>
        <w:spacing w:line="276" w:lineRule="auto"/>
        <w:jc w:val="both"/>
        <w:rPr>
          <w:rFonts w:eastAsia="CambriaMath"/>
          <w:color w:val="000000"/>
          <w:sz w:val="22"/>
          <w:szCs w:val="22"/>
          <w:lang w:eastAsia="en-US"/>
        </w:rPr>
      </w:pPr>
    </w:p>
    <w:p w14:paraId="16246FA3" w14:textId="7F4346B3" w:rsidR="00D05BAE" w:rsidRPr="0063413D" w:rsidRDefault="00D05BAE" w:rsidP="0063413D">
      <w:pPr>
        <w:autoSpaceDE w:val="0"/>
        <w:autoSpaceDN w:val="0"/>
        <w:adjustRightInd w:val="0"/>
        <w:spacing w:line="276" w:lineRule="auto"/>
        <w:jc w:val="both"/>
        <w:rPr>
          <w:rFonts w:eastAsia="CambriaMath"/>
          <w:color w:val="000000"/>
          <w:sz w:val="22"/>
          <w:szCs w:val="22"/>
          <w:lang w:eastAsia="en-US"/>
        </w:rPr>
      </w:pPr>
      <w:r w:rsidRPr="0063413D">
        <w:rPr>
          <w:rFonts w:ascii="Cambria Math" w:eastAsia="CambriaMath" w:hAnsi="Cambria Math" w:cs="Cambria Math"/>
          <w:color w:val="000000"/>
          <w:sz w:val="22"/>
          <w:szCs w:val="22"/>
          <w:lang w:eastAsia="en-US"/>
        </w:rPr>
        <w:t>𝐿𝑖𝑐𝑧𝑏𝑎</w:t>
      </w:r>
      <w:r w:rsidRPr="0063413D">
        <w:rPr>
          <w:rFonts w:eastAsia="CambriaMath"/>
          <w:color w:val="000000"/>
          <w:sz w:val="22"/>
          <w:szCs w:val="22"/>
          <w:lang w:eastAsia="en-US"/>
        </w:rPr>
        <w:t xml:space="preserve"> </w:t>
      </w:r>
      <w:r w:rsidRPr="0063413D">
        <w:rPr>
          <w:rFonts w:ascii="Cambria Math" w:eastAsia="CambriaMath" w:hAnsi="Cambria Math" w:cs="Cambria Math"/>
          <w:color w:val="000000"/>
          <w:sz w:val="22"/>
          <w:szCs w:val="22"/>
          <w:lang w:eastAsia="en-US"/>
        </w:rPr>
        <w:t>𝑝𝑢𝑛𝑘𝑡</w:t>
      </w:r>
      <w:r w:rsidRPr="0063413D">
        <w:rPr>
          <w:rFonts w:eastAsiaTheme="minorHAnsi"/>
          <w:i/>
          <w:iCs/>
          <w:color w:val="000000"/>
          <w:sz w:val="22"/>
          <w:szCs w:val="22"/>
          <w:lang w:eastAsia="en-US"/>
        </w:rPr>
        <w:t>ó</w:t>
      </w:r>
      <w:r w:rsidRPr="0063413D">
        <w:rPr>
          <w:rFonts w:ascii="Cambria Math" w:eastAsia="CambriaMath" w:hAnsi="Cambria Math" w:cs="Cambria Math"/>
          <w:color w:val="000000"/>
          <w:sz w:val="22"/>
          <w:szCs w:val="22"/>
          <w:lang w:eastAsia="en-US"/>
        </w:rPr>
        <w:t>𝑤</w:t>
      </w:r>
      <w:r w:rsidRPr="0063413D">
        <w:rPr>
          <w:rFonts w:eastAsia="CambriaMath"/>
          <w:color w:val="000000"/>
          <w:sz w:val="22"/>
          <w:szCs w:val="22"/>
          <w:lang w:eastAsia="en-US"/>
        </w:rPr>
        <w:t xml:space="preserve"> =</w:t>
      </w:r>
      <w:r w:rsidR="00D90E25" w:rsidRPr="0063413D">
        <w:rPr>
          <w:rFonts w:eastAsia="CambriaMath"/>
          <w:color w:val="000000"/>
          <w:sz w:val="22"/>
          <w:szCs w:val="22"/>
          <w:lang w:eastAsia="en-US"/>
        </w:rPr>
        <w:t>(</w:t>
      </w:r>
      <w:r w:rsidRPr="0063413D">
        <w:rPr>
          <w:rFonts w:ascii="Cambria Math" w:eastAsia="CambriaMath" w:hAnsi="Cambria Math" w:cs="Cambria Math"/>
          <w:color w:val="000000"/>
          <w:sz w:val="22"/>
          <w:szCs w:val="22"/>
          <w:lang w:eastAsia="en-US"/>
        </w:rPr>
        <w:t>𝑇𝑚𝑖𝑛</w:t>
      </w:r>
      <w:r w:rsidR="00D90E25" w:rsidRPr="0063413D">
        <w:rPr>
          <w:rFonts w:eastAsia="CambriaMath"/>
          <w:color w:val="000000"/>
          <w:sz w:val="22"/>
          <w:szCs w:val="22"/>
          <w:lang w:eastAsia="en-US"/>
        </w:rPr>
        <w:t xml:space="preserve"> x 100 x waga 40%)/</w:t>
      </w:r>
      <w:proofErr w:type="spellStart"/>
      <w:r w:rsidR="00D90E25" w:rsidRPr="0063413D">
        <w:rPr>
          <w:rFonts w:eastAsia="CambriaMath"/>
          <w:color w:val="000000"/>
          <w:sz w:val="22"/>
          <w:szCs w:val="22"/>
          <w:lang w:eastAsia="en-US"/>
        </w:rPr>
        <w:t>Tof</w:t>
      </w:r>
      <w:proofErr w:type="spellEnd"/>
    </w:p>
    <w:p w14:paraId="2F430A14" w14:textId="77777777" w:rsidR="00D90E25" w:rsidRPr="0063413D" w:rsidRDefault="00D90E25" w:rsidP="0063413D">
      <w:pPr>
        <w:autoSpaceDE w:val="0"/>
        <w:autoSpaceDN w:val="0"/>
        <w:adjustRightInd w:val="0"/>
        <w:spacing w:line="276" w:lineRule="auto"/>
        <w:jc w:val="both"/>
        <w:rPr>
          <w:rFonts w:eastAsiaTheme="minorHAnsi"/>
          <w:color w:val="000000"/>
          <w:sz w:val="22"/>
          <w:szCs w:val="22"/>
          <w:lang w:eastAsia="en-US"/>
        </w:rPr>
      </w:pPr>
    </w:p>
    <w:p w14:paraId="4C057F7B" w14:textId="52FC2C79"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gdzie:</w:t>
      </w:r>
    </w:p>
    <w:p w14:paraId="09F88214"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proofErr w:type="spellStart"/>
      <w:r w:rsidRPr="0063413D">
        <w:rPr>
          <w:rFonts w:eastAsiaTheme="minorHAnsi"/>
          <w:color w:val="000000"/>
          <w:sz w:val="22"/>
          <w:szCs w:val="22"/>
          <w:lang w:eastAsia="en-US"/>
        </w:rPr>
        <w:t>Tmin</w:t>
      </w:r>
      <w:proofErr w:type="spellEnd"/>
      <w:r w:rsidRPr="0063413D">
        <w:rPr>
          <w:rFonts w:eastAsiaTheme="minorHAnsi"/>
          <w:color w:val="000000"/>
          <w:sz w:val="22"/>
          <w:szCs w:val="22"/>
          <w:lang w:eastAsia="en-US"/>
        </w:rPr>
        <w:t xml:space="preserve"> - </w:t>
      </w:r>
      <w:r w:rsidRPr="0063413D">
        <w:rPr>
          <w:rFonts w:eastAsia="TimesNewRomanPSMT"/>
          <w:color w:val="000000"/>
          <w:sz w:val="22"/>
          <w:szCs w:val="22"/>
          <w:lang w:eastAsia="en-US"/>
        </w:rPr>
        <w:t>najkrótszy zaoferowany termin uruchomienia kredytu</w:t>
      </w:r>
    </w:p>
    <w:p w14:paraId="1DA2FE6D" w14:textId="7880F64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proofErr w:type="spellStart"/>
      <w:r w:rsidRPr="0063413D">
        <w:rPr>
          <w:rFonts w:eastAsiaTheme="minorHAnsi"/>
          <w:color w:val="000000"/>
          <w:sz w:val="22"/>
          <w:szCs w:val="22"/>
          <w:lang w:eastAsia="en-US"/>
        </w:rPr>
        <w:t>Tof</w:t>
      </w:r>
      <w:proofErr w:type="spellEnd"/>
      <w:r w:rsidRPr="0063413D">
        <w:rPr>
          <w:rFonts w:eastAsiaTheme="minorHAnsi"/>
          <w:color w:val="000000"/>
          <w:sz w:val="22"/>
          <w:szCs w:val="22"/>
          <w:lang w:eastAsia="en-US"/>
        </w:rPr>
        <w:t xml:space="preserve"> - termin podany w ofercie</w:t>
      </w:r>
    </w:p>
    <w:p w14:paraId="4F762101" w14:textId="77777777" w:rsidR="00D90E25" w:rsidRPr="0063413D" w:rsidRDefault="00D90E25" w:rsidP="0063413D">
      <w:pPr>
        <w:autoSpaceDE w:val="0"/>
        <w:autoSpaceDN w:val="0"/>
        <w:adjustRightInd w:val="0"/>
        <w:spacing w:line="276" w:lineRule="auto"/>
        <w:jc w:val="both"/>
        <w:rPr>
          <w:rFonts w:eastAsia="TimesNewRomanPSMT"/>
          <w:color w:val="000000"/>
          <w:sz w:val="22"/>
          <w:szCs w:val="22"/>
          <w:lang w:eastAsia="en-US"/>
        </w:rPr>
      </w:pPr>
    </w:p>
    <w:p w14:paraId="64345240" w14:textId="088EF05A"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Oferta wykonawcy, który zaproponuje termin dłuższy niż 3 dni zostanie odrzucona</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jako oferta, której treść nie odpowiada treści S</w:t>
      </w:r>
      <w:r w:rsidRPr="0063413D">
        <w:rPr>
          <w:rFonts w:eastAsiaTheme="minorHAnsi"/>
          <w:color w:val="000000"/>
          <w:sz w:val="22"/>
          <w:szCs w:val="22"/>
          <w:lang w:eastAsia="en-US"/>
        </w:rPr>
        <w:t>WZ.</w:t>
      </w:r>
    </w:p>
    <w:p w14:paraId="6EA75322" w14:textId="77777777" w:rsidR="00541436" w:rsidRPr="0063413D" w:rsidRDefault="00541436" w:rsidP="0063413D">
      <w:pPr>
        <w:autoSpaceDE w:val="0"/>
        <w:autoSpaceDN w:val="0"/>
        <w:adjustRightInd w:val="0"/>
        <w:spacing w:line="276" w:lineRule="auto"/>
        <w:jc w:val="both"/>
        <w:rPr>
          <w:rFonts w:eastAsia="TimesNewRomanPSMT"/>
          <w:color w:val="000000"/>
          <w:sz w:val="22"/>
          <w:szCs w:val="22"/>
          <w:lang w:eastAsia="en-US"/>
        </w:rPr>
      </w:pPr>
    </w:p>
    <w:p w14:paraId="7FDCDE02" w14:textId="2CADFF9F" w:rsidR="00541436"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Zamawiający wymaga, aby marża zaoferowana zawierała wszystkie koszty, jakie ponosi</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Wykonawca w związku z uruchomieniem kredytu oraz obsługą kredytu w całym okresie</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kredytowania, gdyż Zamawiający nie będzie ponosił żadnych dodatkowych prowizji i opłat </w:t>
      </w:r>
      <w:r w:rsidRPr="0063413D">
        <w:rPr>
          <w:rFonts w:eastAsiaTheme="minorHAnsi"/>
          <w:color w:val="000000"/>
          <w:sz w:val="22"/>
          <w:szCs w:val="22"/>
          <w:lang w:eastAsia="en-US"/>
        </w:rPr>
        <w:t>w</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związku z udzieleniem i obsługą kredytu.</w:t>
      </w:r>
    </w:p>
    <w:p w14:paraId="7A873DA5" w14:textId="773F6B13" w:rsidR="00D05BAE"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Na podstawie powyższ</w:t>
      </w:r>
      <w:r w:rsidRPr="0063413D">
        <w:rPr>
          <w:rFonts w:eastAsiaTheme="minorHAnsi"/>
          <w:color w:val="000000"/>
          <w:sz w:val="22"/>
          <w:szCs w:val="22"/>
          <w:lang w:eastAsia="en-US"/>
        </w:rPr>
        <w:t>ych kryteri</w:t>
      </w:r>
      <w:r w:rsidRPr="0063413D">
        <w:rPr>
          <w:rFonts w:eastAsia="TimesNewRomanPSMT"/>
          <w:color w:val="000000"/>
          <w:sz w:val="22"/>
          <w:szCs w:val="22"/>
          <w:lang w:eastAsia="en-US"/>
        </w:rPr>
        <w:t xml:space="preserve">ów zostanie sporządzone zbiorcze zestawienie oceny </w:t>
      </w:r>
      <w:r w:rsidRPr="0063413D">
        <w:rPr>
          <w:rFonts w:eastAsiaTheme="minorHAnsi"/>
          <w:color w:val="000000"/>
          <w:sz w:val="22"/>
          <w:szCs w:val="22"/>
          <w:lang w:eastAsia="en-US"/>
        </w:rPr>
        <w:t>ofert.</w:t>
      </w:r>
      <w:r w:rsidR="00541436" w:rsidRPr="0063413D">
        <w:rPr>
          <w:rFonts w:eastAsiaTheme="minorHAnsi"/>
          <w:color w:val="000000"/>
          <w:sz w:val="22"/>
          <w:szCs w:val="22"/>
          <w:lang w:eastAsia="en-US"/>
        </w:rPr>
        <w:t xml:space="preserve"> </w:t>
      </w:r>
      <w:r w:rsidRPr="0063413D">
        <w:rPr>
          <w:rFonts w:eastAsia="TimesNewRomanPSMT"/>
          <w:color w:val="000000"/>
          <w:sz w:val="22"/>
          <w:szCs w:val="22"/>
          <w:lang w:eastAsia="en-US"/>
        </w:rPr>
        <w:t>Punkty będą liczone z dokładnością do dwóch miejsc po przecinku. Najwyższa liczba</w:t>
      </w:r>
      <w:r w:rsidR="00541436" w:rsidRPr="0063413D">
        <w:rPr>
          <w:rFonts w:eastAsiaTheme="minorHAnsi"/>
          <w:color w:val="000000"/>
          <w:sz w:val="22"/>
          <w:szCs w:val="22"/>
          <w:lang w:eastAsia="en-US"/>
        </w:rPr>
        <w:t xml:space="preserve"> </w:t>
      </w:r>
      <w:r w:rsidRPr="0063413D">
        <w:rPr>
          <w:rFonts w:eastAsia="TimesNewRomanPSMT"/>
          <w:color w:val="000000"/>
          <w:sz w:val="22"/>
          <w:szCs w:val="22"/>
          <w:lang w:eastAsia="en-US"/>
        </w:rPr>
        <w:t>punktów uzyskanych w powyższym kryterium wyznaczy najkorzystniejszą ofertę.</w:t>
      </w:r>
    </w:p>
    <w:p w14:paraId="1EA08341" w14:textId="4C1290C4" w:rsidR="00D05BAE"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 xml:space="preserve">Zamawiający udzieli zamówienia Wykonawcy, którego oferta odpowiadać będzie </w:t>
      </w:r>
      <w:r w:rsidRPr="0063413D">
        <w:rPr>
          <w:rFonts w:eastAsiaTheme="minorHAnsi"/>
          <w:color w:val="000000"/>
          <w:sz w:val="22"/>
          <w:szCs w:val="22"/>
          <w:lang w:eastAsia="en-US"/>
        </w:rPr>
        <w:t>wszystkim</w:t>
      </w:r>
      <w:r w:rsidR="00541436"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wymaganiom przedstawionym w ustawie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 oraz w niniejszej SWZ i zostanie oceniona jako</w:t>
      </w:r>
      <w:r w:rsidR="00541436" w:rsidRPr="0063413D">
        <w:rPr>
          <w:rFonts w:eastAsiaTheme="minorHAnsi"/>
          <w:color w:val="000000"/>
          <w:sz w:val="22"/>
          <w:szCs w:val="22"/>
          <w:lang w:eastAsia="en-US"/>
        </w:rPr>
        <w:t xml:space="preserve"> </w:t>
      </w:r>
      <w:r w:rsidRPr="0063413D">
        <w:rPr>
          <w:rFonts w:eastAsiaTheme="minorHAnsi"/>
          <w:color w:val="000000"/>
          <w:sz w:val="22"/>
          <w:szCs w:val="22"/>
          <w:lang w:eastAsia="en-US"/>
        </w:rPr>
        <w:t>najkorzystniejsza w oparciu o podane kryteria wyboru.</w:t>
      </w:r>
    </w:p>
    <w:p w14:paraId="125F8F26" w14:textId="77777777" w:rsidR="00541436" w:rsidRPr="0063413D" w:rsidRDefault="00541436" w:rsidP="0063413D">
      <w:pPr>
        <w:autoSpaceDE w:val="0"/>
        <w:autoSpaceDN w:val="0"/>
        <w:adjustRightInd w:val="0"/>
        <w:spacing w:line="276" w:lineRule="auto"/>
        <w:jc w:val="both"/>
        <w:rPr>
          <w:rFonts w:eastAsiaTheme="minorHAnsi"/>
          <w:color w:val="000000"/>
          <w:sz w:val="22"/>
          <w:szCs w:val="22"/>
          <w:lang w:eastAsia="en-US"/>
        </w:rPr>
      </w:pPr>
    </w:p>
    <w:p w14:paraId="244C4842" w14:textId="638FFD42" w:rsidR="00D05BAE" w:rsidRPr="0063413D" w:rsidRDefault="00ED70B6" w:rsidP="00ED70B6">
      <w:pPr>
        <w:autoSpaceDE w:val="0"/>
        <w:autoSpaceDN w:val="0"/>
        <w:adjustRightInd w:val="0"/>
        <w:spacing w:line="276" w:lineRule="auto"/>
        <w:ind w:left="851" w:hanging="1560"/>
        <w:jc w:val="both"/>
        <w:rPr>
          <w:rFonts w:eastAsiaTheme="minorHAnsi"/>
          <w:b/>
          <w:bCs/>
          <w:color w:val="000000"/>
          <w:sz w:val="22"/>
          <w:szCs w:val="22"/>
          <w:lang w:eastAsia="en-US"/>
        </w:rPr>
      </w:pPr>
      <w:r>
        <w:rPr>
          <w:rFonts w:eastAsiaTheme="minorHAnsi"/>
          <w:b/>
          <w:bCs/>
          <w:color w:val="000000"/>
          <w:sz w:val="22"/>
          <w:szCs w:val="22"/>
          <w:lang w:eastAsia="en-US"/>
        </w:rPr>
        <w:t>DZIAŁ XVII</w:t>
      </w:r>
      <w:r w:rsidR="00541436"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INFORMACJE O FORMALNOŚCIACH, JAKIE MUSZĄ ZOSTAĆ</w:t>
      </w:r>
      <w:r w:rsidR="00541436"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DOPEŁNIONE PO WYBORZE OFERTY W CELU ZAWARCIA UMOWY W SPRAWIE</w:t>
      </w:r>
      <w:r w:rsidR="00541436"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ZAMÓWIENIA PUBLICZNEGO</w:t>
      </w:r>
    </w:p>
    <w:p w14:paraId="695180B2" w14:textId="77777777" w:rsidR="00541436" w:rsidRPr="0063413D" w:rsidRDefault="00541436" w:rsidP="0063413D">
      <w:pPr>
        <w:autoSpaceDE w:val="0"/>
        <w:autoSpaceDN w:val="0"/>
        <w:adjustRightInd w:val="0"/>
        <w:spacing w:line="276" w:lineRule="auto"/>
        <w:jc w:val="both"/>
        <w:rPr>
          <w:rFonts w:eastAsiaTheme="minorHAnsi"/>
          <w:b/>
          <w:bCs/>
          <w:color w:val="000000"/>
          <w:sz w:val="22"/>
          <w:szCs w:val="22"/>
          <w:lang w:eastAsia="en-US"/>
        </w:rPr>
      </w:pPr>
    </w:p>
    <w:p w14:paraId="1D7CDA81" w14:textId="77777777"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Postępowanie o udzielenie zamówienia kończy się:</w:t>
      </w:r>
    </w:p>
    <w:p w14:paraId="59D74820" w14:textId="55050461" w:rsidR="00D05BAE" w:rsidRPr="0063413D" w:rsidRDefault="00541436"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heme="minorHAnsi"/>
          <w:color w:val="000000"/>
          <w:sz w:val="22"/>
          <w:szCs w:val="22"/>
          <w:lang w:eastAsia="en-US"/>
        </w:rPr>
        <w:t xml:space="preserve">zawarciem umowy w sprawie </w:t>
      </w:r>
      <w:r w:rsidR="00D05BAE" w:rsidRPr="0063413D">
        <w:rPr>
          <w:rFonts w:eastAsia="TimesNewRomanPSMT"/>
          <w:color w:val="000000"/>
          <w:sz w:val="22"/>
          <w:szCs w:val="22"/>
          <w:lang w:eastAsia="en-US"/>
        </w:rPr>
        <w:t>zamówienia publicznego albo</w:t>
      </w:r>
    </w:p>
    <w:p w14:paraId="1C5C8111" w14:textId="2CED94B0" w:rsidR="00541436" w:rsidRPr="00ED70B6" w:rsidRDefault="00541436"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ED70B6">
        <w:rPr>
          <w:rFonts w:eastAsia="TimesNewRomanPSMT"/>
          <w:color w:val="000000"/>
          <w:sz w:val="22"/>
          <w:szCs w:val="22"/>
          <w:lang w:eastAsia="en-US"/>
        </w:rPr>
        <w:t>unieważnieniem postępowania.</w:t>
      </w:r>
    </w:p>
    <w:p w14:paraId="4583FC9C" w14:textId="0596D9ED"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Zgodnie z art. 253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Zamawiający niezwłocznie po wyborze</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najkorzystniejszej oferty informuje równocześnie Wykonawców, którzy złożyli oferty, o:</w:t>
      </w:r>
    </w:p>
    <w:p w14:paraId="456FD0C7" w14:textId="18D24421" w:rsidR="00D05BAE"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wyborze najkorzystniejszej oferty, </w:t>
      </w:r>
      <w:r w:rsidRPr="0063413D">
        <w:rPr>
          <w:rFonts w:eastAsia="TimesNewRomanPSMT"/>
          <w:color w:val="000000"/>
          <w:sz w:val="22"/>
          <w:szCs w:val="22"/>
          <w:lang w:eastAsia="en-US"/>
        </w:rPr>
        <w:t>podając nazwę albo imię i nazwisko, siedzibę albo</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miejsce zamieszkania, jeżeli jest miejscem wykonywania działalności wykonawcy,</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którego ofertę wybrano, oraz nazwy albo imiona i nazwiska, siedziby albo miejsca</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zamieszkania, jeżeli są miejscami wykonywania działalności Wykonawców, którzy</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złożyli oferty, a także punktację przyznaną ofertom w każdym kryterium oceny ofert </w:t>
      </w:r>
      <w:r w:rsidRPr="0063413D">
        <w:rPr>
          <w:rFonts w:eastAsiaTheme="minorHAnsi"/>
          <w:color w:val="000000"/>
          <w:sz w:val="22"/>
          <w:szCs w:val="22"/>
          <w:lang w:eastAsia="en-US"/>
        </w:rPr>
        <w:t>i</w:t>
      </w:r>
      <w:r w:rsidR="00541436" w:rsidRPr="0063413D">
        <w:rPr>
          <w:rFonts w:eastAsiaTheme="minorHAnsi"/>
          <w:color w:val="000000"/>
          <w:sz w:val="22"/>
          <w:szCs w:val="22"/>
          <w:lang w:eastAsia="en-US"/>
        </w:rPr>
        <w:t xml:space="preserve"> </w:t>
      </w:r>
      <w:r w:rsidRPr="0063413D">
        <w:rPr>
          <w:rFonts w:eastAsia="TimesNewRomanPSMT"/>
          <w:color w:val="000000"/>
          <w:sz w:val="22"/>
          <w:szCs w:val="22"/>
          <w:lang w:eastAsia="en-US"/>
        </w:rPr>
        <w:t>łączną punktację,</w:t>
      </w:r>
    </w:p>
    <w:p w14:paraId="6DA9492B"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Wykonawcach, których oferty zostały odrzucone</w:t>
      </w:r>
    </w:p>
    <w:p w14:paraId="5C7690EA" w14:textId="68C3A7F9" w:rsidR="00541436" w:rsidRPr="00ED70B6" w:rsidRDefault="00541436" w:rsidP="00ED70B6">
      <w:pPr>
        <w:autoSpaceDE w:val="0"/>
        <w:autoSpaceDN w:val="0"/>
        <w:adjustRightInd w:val="0"/>
        <w:spacing w:line="276" w:lineRule="auto"/>
        <w:ind w:left="284" w:hanging="142"/>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podając uzasadnienie faktyczne i prawne.</w:t>
      </w:r>
    </w:p>
    <w:p w14:paraId="79EE9EC4" w14:textId="318FE86F"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Zamawiający udostępnia niezwłocznie informacje, o których mowa w ust. 2 pkt 1</w:t>
      </w:r>
      <w:r w:rsidRPr="0063413D">
        <w:rPr>
          <w:rFonts w:eastAsiaTheme="minorHAnsi"/>
          <w:color w:val="000000"/>
          <w:sz w:val="22"/>
          <w:szCs w:val="22"/>
          <w:lang w:eastAsia="en-US"/>
        </w:rPr>
        <w:t>), na stronie</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internetowej prowadzonego postępowania na </w:t>
      </w:r>
      <w:r w:rsidRPr="0063413D">
        <w:rPr>
          <w:rFonts w:eastAsiaTheme="minorHAnsi"/>
          <w:color w:val="1155CE"/>
          <w:sz w:val="22"/>
          <w:szCs w:val="22"/>
          <w:lang w:eastAsia="en-US"/>
        </w:rPr>
        <w:t xml:space="preserve">platformazakupowa.pl </w:t>
      </w:r>
      <w:r w:rsidRPr="0063413D">
        <w:rPr>
          <w:rFonts w:eastAsiaTheme="minorHAnsi"/>
          <w:color w:val="000000"/>
          <w:sz w:val="22"/>
          <w:szCs w:val="22"/>
          <w:lang w:eastAsia="en-US"/>
        </w:rPr>
        <w:t xml:space="preserve">w sekcji, </w:t>
      </w:r>
      <w:r w:rsidRPr="0063413D">
        <w:rPr>
          <w:rFonts w:eastAsia="TimesNewRomanPSMT"/>
          <w:color w:val="000000"/>
          <w:sz w:val="22"/>
          <w:szCs w:val="22"/>
          <w:lang w:eastAsia="en-US"/>
        </w:rPr>
        <w:t>„</w:t>
      </w:r>
      <w:r w:rsidRPr="0063413D">
        <w:rPr>
          <w:rFonts w:eastAsiaTheme="minorHAnsi"/>
          <w:color w:val="000000"/>
          <w:sz w:val="22"/>
          <w:szCs w:val="22"/>
          <w:lang w:eastAsia="en-US"/>
        </w:rPr>
        <w:t>Komunikaty</w:t>
      </w:r>
      <w:r w:rsidRPr="0063413D">
        <w:rPr>
          <w:rFonts w:eastAsia="TimesNewRomanPSMT"/>
          <w:color w:val="000000"/>
          <w:sz w:val="22"/>
          <w:szCs w:val="22"/>
          <w:lang w:eastAsia="en-US"/>
        </w:rPr>
        <w:t>”.</w:t>
      </w:r>
    </w:p>
    <w:p w14:paraId="02D1932B" w14:textId="31899728" w:rsidR="00D42BCB"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Zamawiający może nie ujawniać informacji, o których mowa w ust. 2, jeżeli ich ujawnienie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byłoby sprzeczne z ważnym interesem publicznym.</w:t>
      </w:r>
    </w:p>
    <w:p w14:paraId="27501CAC" w14:textId="4EF482CE"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O unieważnieniu postępowania o udzielenie zamówienia Zamawiający zawiad</w:t>
      </w:r>
      <w:r w:rsidRPr="0063413D">
        <w:rPr>
          <w:rFonts w:eastAsiaTheme="minorHAnsi"/>
          <w:color w:val="000000"/>
          <w:sz w:val="22"/>
          <w:szCs w:val="22"/>
          <w:lang w:eastAsia="en-US"/>
        </w:rPr>
        <w:t>omi</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równocześnie Wykonawców, którzy złożyli oferty </w:t>
      </w:r>
      <w:r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podając uzasadnienie faktyczne </w:t>
      </w:r>
      <w:r w:rsidRPr="0063413D">
        <w:rPr>
          <w:rFonts w:eastAsiaTheme="minorHAnsi"/>
          <w:color w:val="000000"/>
          <w:sz w:val="22"/>
          <w:szCs w:val="22"/>
          <w:lang w:eastAsia="en-US"/>
        </w:rPr>
        <w:t>i prawne.</w:t>
      </w:r>
    </w:p>
    <w:p w14:paraId="158296BB" w14:textId="0E4F494E"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 xml:space="preserve">Zamawiający udostępnia niezwłocznie informacje, o których mowa </w:t>
      </w:r>
      <w:r w:rsidRPr="0063413D">
        <w:rPr>
          <w:rFonts w:eastAsiaTheme="minorHAnsi"/>
          <w:color w:val="000000"/>
          <w:sz w:val="22"/>
          <w:szCs w:val="22"/>
          <w:lang w:eastAsia="en-US"/>
        </w:rPr>
        <w:t>w ust. 5 na stronie</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internetowej prowadzonego postępowania na </w:t>
      </w:r>
      <w:r w:rsidRPr="0063413D">
        <w:rPr>
          <w:rFonts w:eastAsiaTheme="minorHAnsi"/>
          <w:color w:val="1155CE"/>
          <w:sz w:val="22"/>
          <w:szCs w:val="22"/>
          <w:lang w:eastAsia="en-US"/>
        </w:rPr>
        <w:t xml:space="preserve">platformazakupowa.pl </w:t>
      </w:r>
      <w:r w:rsidRPr="0063413D">
        <w:rPr>
          <w:rFonts w:eastAsiaTheme="minorHAnsi"/>
          <w:color w:val="000000"/>
          <w:sz w:val="22"/>
          <w:szCs w:val="22"/>
          <w:lang w:eastAsia="en-US"/>
        </w:rPr>
        <w:t xml:space="preserve">w sekcji, </w:t>
      </w:r>
      <w:r w:rsidRPr="0063413D">
        <w:rPr>
          <w:rFonts w:eastAsia="TimesNewRomanPSMT"/>
          <w:color w:val="000000"/>
          <w:sz w:val="22"/>
          <w:szCs w:val="22"/>
          <w:lang w:eastAsia="en-US"/>
        </w:rPr>
        <w:t>„</w:t>
      </w:r>
      <w:r w:rsidRPr="0063413D">
        <w:rPr>
          <w:rFonts w:eastAsiaTheme="minorHAnsi"/>
          <w:color w:val="000000"/>
          <w:sz w:val="22"/>
          <w:szCs w:val="22"/>
          <w:lang w:eastAsia="en-US"/>
        </w:rPr>
        <w:t>Komunikaty</w:t>
      </w:r>
      <w:r w:rsidRPr="0063413D">
        <w:rPr>
          <w:rFonts w:eastAsia="TimesNewRomanPSMT"/>
          <w:color w:val="000000"/>
          <w:sz w:val="22"/>
          <w:szCs w:val="22"/>
          <w:lang w:eastAsia="en-US"/>
        </w:rPr>
        <w:t>”.</w:t>
      </w:r>
    </w:p>
    <w:p w14:paraId="12EB59EB" w14:textId="1FB4F49B"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 xml:space="preserve">Zamawiający zawiera umowę w sprawie zamówienia publicznego, z uwzględnieniem art. </w:t>
      </w:r>
      <w:r w:rsidRPr="0063413D">
        <w:rPr>
          <w:rFonts w:eastAsiaTheme="minorHAnsi"/>
          <w:color w:val="000000"/>
          <w:sz w:val="22"/>
          <w:szCs w:val="22"/>
          <w:lang w:eastAsia="en-US"/>
        </w:rPr>
        <w:t>577</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w terminie nie krótszym niż 5 dni od dnia przesłan</w:t>
      </w:r>
      <w:r w:rsidRPr="0063413D">
        <w:rPr>
          <w:rFonts w:eastAsiaTheme="minorHAnsi"/>
          <w:color w:val="000000"/>
          <w:sz w:val="22"/>
          <w:szCs w:val="22"/>
          <w:lang w:eastAsia="en-US"/>
        </w:rPr>
        <w:t>ia zawiadomienia o wyborze</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najkorzystniejszej oferty, jeżeli zawiadomienie to zostało przesłane przy użyciu środków</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komunikacji elektronicznej, albo 10 dni, jeżeli zostało przesłane w inny sposób.</w:t>
      </w:r>
    </w:p>
    <w:p w14:paraId="133C2762" w14:textId="23918D40"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może zawrzeć umowę w sprawie zamówienia publicznego przed upływem</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terminu, </w:t>
      </w:r>
      <w:r w:rsidR="0063413D">
        <w:rPr>
          <w:rFonts w:eastAsia="TimesNewRomanPSMT"/>
          <w:color w:val="000000"/>
          <w:sz w:val="22"/>
          <w:szCs w:val="22"/>
          <w:lang w:eastAsia="en-US"/>
        </w:rPr>
        <w:br/>
      </w:r>
      <w:r w:rsidRPr="0063413D">
        <w:rPr>
          <w:rFonts w:eastAsia="TimesNewRomanPSMT"/>
          <w:color w:val="000000"/>
          <w:sz w:val="22"/>
          <w:szCs w:val="22"/>
          <w:lang w:eastAsia="en-US"/>
        </w:rPr>
        <w:t>o którym mowa w ust. 7, jeżeli w postępowaniu o udzielenie zamówienia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prowadzonym w trybie podstawowym złożono tylko jedną ofertę.</w:t>
      </w:r>
    </w:p>
    <w:p w14:paraId="5E8E6246" w14:textId="7AF81E0E" w:rsidR="00D42BCB"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Wykonawca, którego oferta została wybrana, będzie zobowiązany przed podpisaniem </w:t>
      </w:r>
      <w:r w:rsidRPr="0063413D">
        <w:rPr>
          <w:rFonts w:eastAsiaTheme="minorHAnsi"/>
          <w:color w:val="000000"/>
          <w:sz w:val="22"/>
          <w:szCs w:val="22"/>
          <w:lang w:eastAsia="en-US"/>
        </w:rPr>
        <w:t>umowy</w:t>
      </w:r>
      <w:r w:rsidR="00D42BCB" w:rsidRPr="0063413D">
        <w:rPr>
          <w:rFonts w:eastAsiaTheme="minorHAnsi"/>
          <w:color w:val="000000"/>
          <w:sz w:val="22"/>
          <w:szCs w:val="22"/>
          <w:lang w:eastAsia="en-US"/>
        </w:rPr>
        <w:t xml:space="preserve"> </w:t>
      </w:r>
      <w:r w:rsidRPr="0063413D">
        <w:rPr>
          <w:rFonts w:eastAsiaTheme="minorHAnsi"/>
          <w:color w:val="000000"/>
          <w:sz w:val="22"/>
          <w:szCs w:val="22"/>
          <w:lang w:eastAsia="en-US"/>
        </w:rPr>
        <w:t>do wniesie</w:t>
      </w:r>
      <w:r w:rsidRPr="0063413D">
        <w:rPr>
          <w:rFonts w:eastAsia="TimesNewRomanPSMT"/>
          <w:color w:val="000000"/>
          <w:sz w:val="22"/>
          <w:szCs w:val="22"/>
          <w:lang w:eastAsia="en-US"/>
        </w:rPr>
        <w:t>nia zabezpieczenia należytego wykonania umowy (jeżeli jego wniesienie było</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wymagane), </w:t>
      </w:r>
      <w:r w:rsidR="0063413D">
        <w:rPr>
          <w:rFonts w:eastAsia="TimesNewRomanPSMT"/>
          <w:color w:val="000000"/>
          <w:sz w:val="22"/>
          <w:szCs w:val="22"/>
          <w:lang w:eastAsia="en-US"/>
        </w:rPr>
        <w:br/>
      </w:r>
      <w:r w:rsidRPr="0063413D">
        <w:rPr>
          <w:rFonts w:eastAsia="TimesNewRomanPSMT"/>
          <w:color w:val="000000"/>
          <w:sz w:val="22"/>
          <w:szCs w:val="22"/>
          <w:lang w:eastAsia="en-US"/>
        </w:rPr>
        <w:t>w wysokości i formie określonej w Rozdziale 19 SWZ.</w:t>
      </w:r>
    </w:p>
    <w:p w14:paraId="6EDF4EF2" w14:textId="43E30153"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W przypadku wyboru oferty złożonej przez Wykonawców wspólnie ubiegających się </w:t>
      </w:r>
      <w:r w:rsidRPr="0063413D">
        <w:rPr>
          <w:rFonts w:eastAsiaTheme="minorHAnsi"/>
          <w:color w:val="000000"/>
          <w:sz w:val="22"/>
          <w:szCs w:val="22"/>
          <w:lang w:eastAsia="en-US"/>
        </w:rPr>
        <w:t>o</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udzielenie zamówienia Zamawiający zastrzega sobie prawo żądania przed zawarciem </w:t>
      </w:r>
      <w:r w:rsidRPr="0063413D">
        <w:rPr>
          <w:rFonts w:eastAsiaTheme="minorHAnsi"/>
          <w:color w:val="000000"/>
          <w:sz w:val="22"/>
          <w:szCs w:val="22"/>
          <w:lang w:eastAsia="en-US"/>
        </w:rPr>
        <w:t>umowy</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w sprawie zamówienia publicznego umowy regulującej współpracę tych Wykonawców,</w:t>
      </w:r>
      <w:r w:rsidR="00D42BCB" w:rsidRPr="0063413D">
        <w:rPr>
          <w:rFonts w:eastAsia="TimesNewRomanPSMT"/>
          <w:color w:val="000000"/>
          <w:sz w:val="22"/>
          <w:szCs w:val="22"/>
          <w:lang w:eastAsia="en-US"/>
        </w:rPr>
        <w:t xml:space="preserve"> z</w:t>
      </w:r>
      <w:r w:rsidRPr="0063413D">
        <w:rPr>
          <w:rFonts w:eastAsia="TimesNewRomanPSMT"/>
          <w:color w:val="000000"/>
          <w:sz w:val="22"/>
          <w:szCs w:val="22"/>
          <w:lang w:eastAsia="en-US"/>
        </w:rPr>
        <w:t>awierającą w swojej treści minimum następujące postanowienia:</w:t>
      </w:r>
    </w:p>
    <w:p w14:paraId="07E48C2F"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określenie stron umowy;</w:t>
      </w:r>
    </w:p>
    <w:p w14:paraId="4155A4A3" w14:textId="59B81E5B"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 xml:space="preserve">zobowiązanie do realizacji przedsięwzięcia gospodarczego obejmującego swoim </w:t>
      </w:r>
      <w:r w:rsidRPr="0063413D">
        <w:rPr>
          <w:rFonts w:eastAsiaTheme="minorHAnsi"/>
          <w:color w:val="000000"/>
          <w:sz w:val="22"/>
          <w:szCs w:val="22"/>
          <w:lang w:eastAsia="en-US"/>
        </w:rPr>
        <w:t>zakresem</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przedmiot zamówienia;</w:t>
      </w:r>
    </w:p>
    <w:p w14:paraId="57E4E58C" w14:textId="62A741D5" w:rsidR="00D05BAE"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określenie, który z podmiotów jest upoważniony do występowania w imieniu pozostałych</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(lider) przy realizacji ww. zamówienia, wskazanie osoby pełnomocnika </w:t>
      </w:r>
      <w:r w:rsidRPr="0063413D">
        <w:rPr>
          <w:rFonts w:eastAsiaTheme="minorHAnsi"/>
          <w:color w:val="000000"/>
          <w:sz w:val="22"/>
          <w:szCs w:val="22"/>
          <w:lang w:eastAsia="en-US"/>
        </w:rPr>
        <w:t>oraz zakresu jego</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pełnomocnictwa;</w:t>
      </w:r>
    </w:p>
    <w:p w14:paraId="59F13053" w14:textId="1294A59A" w:rsidR="00D05BAE" w:rsidRPr="0063413D" w:rsidRDefault="00D05BAE" w:rsidP="00ED70B6">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d) </w:t>
      </w:r>
      <w:r w:rsidRPr="0063413D">
        <w:rPr>
          <w:rFonts w:eastAsia="TimesNewRomanPSMT"/>
          <w:color w:val="000000"/>
          <w:sz w:val="22"/>
          <w:szCs w:val="22"/>
          <w:lang w:eastAsia="en-US"/>
        </w:rPr>
        <w:t>oznaczenie czasu trwania współpracy Wykonawców wspólnie realizujących zamówienie,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obejmującego minimum okres realizacji przedmiotu zamówienia;</w:t>
      </w:r>
    </w:p>
    <w:p w14:paraId="14D7B7D3"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e) </w:t>
      </w:r>
      <w:r w:rsidRPr="0063413D">
        <w:rPr>
          <w:rFonts w:eastAsia="TimesNewRomanPSMT"/>
          <w:color w:val="000000"/>
          <w:sz w:val="22"/>
          <w:szCs w:val="22"/>
          <w:lang w:eastAsia="en-US"/>
        </w:rPr>
        <w:t>role i zadania każdego z Wykonawców wspólnie realizujących zamówienie;</w:t>
      </w:r>
    </w:p>
    <w:p w14:paraId="5AD8341D" w14:textId="56CF2FFB"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f) </w:t>
      </w:r>
      <w:r w:rsidRPr="0063413D">
        <w:rPr>
          <w:rFonts w:eastAsia="TimesNewRomanPSMT"/>
          <w:color w:val="000000"/>
          <w:sz w:val="22"/>
          <w:szCs w:val="22"/>
          <w:lang w:eastAsia="en-US"/>
        </w:rPr>
        <w:t>stwierdzenie solidarnej odpowiedzialności każdego członka konsorcjum wobec</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Zamawiającego, </w:t>
      </w:r>
      <w:r w:rsidR="0063413D">
        <w:rPr>
          <w:rFonts w:eastAsia="TimesNewRomanPSMT"/>
          <w:color w:val="000000"/>
          <w:sz w:val="22"/>
          <w:szCs w:val="22"/>
          <w:lang w:eastAsia="en-US"/>
        </w:rPr>
        <w:br/>
      </w:r>
      <w:r w:rsidRPr="0063413D">
        <w:rPr>
          <w:rFonts w:eastAsia="TimesNewRomanPSMT"/>
          <w:color w:val="000000"/>
          <w:sz w:val="22"/>
          <w:szCs w:val="22"/>
          <w:lang w:eastAsia="en-US"/>
        </w:rPr>
        <w:t>w trakcie realizacji zamówienia jak i z tytułu rękojmi i udzielonej</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gwarancji;</w:t>
      </w:r>
    </w:p>
    <w:p w14:paraId="3D9A5F26" w14:textId="689612C6"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g) </w:t>
      </w:r>
      <w:r w:rsidRPr="0063413D">
        <w:rPr>
          <w:rFonts w:eastAsia="TimesNewRomanPSMT"/>
          <w:color w:val="000000"/>
          <w:sz w:val="22"/>
          <w:szCs w:val="22"/>
          <w:lang w:eastAsia="en-US"/>
        </w:rPr>
        <w:t xml:space="preserve">wykluczenie możliwości wypowiedzenia umowy konsorcjum przez któregokolwiek z </w:t>
      </w:r>
      <w:r w:rsidRPr="0063413D">
        <w:rPr>
          <w:rFonts w:eastAsiaTheme="minorHAnsi"/>
          <w:color w:val="000000"/>
          <w:sz w:val="22"/>
          <w:szCs w:val="22"/>
          <w:lang w:eastAsia="en-US"/>
        </w:rPr>
        <w:t>jego</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członków do czasu wykonania zamówienia;</w:t>
      </w:r>
    </w:p>
    <w:p w14:paraId="664109D9"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h) lider j</w:t>
      </w:r>
      <w:r w:rsidRPr="0063413D">
        <w:rPr>
          <w:rFonts w:eastAsia="TimesNewRomanPSMT"/>
          <w:color w:val="000000"/>
          <w:sz w:val="22"/>
          <w:szCs w:val="22"/>
          <w:lang w:eastAsia="en-US"/>
        </w:rPr>
        <w:t>est uprawniony do otrzymywania płatności;</w:t>
      </w:r>
    </w:p>
    <w:p w14:paraId="3B39646C" w14:textId="266685F5" w:rsidR="00D05BAE"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i) </w:t>
      </w:r>
      <w:r w:rsidRPr="0063413D">
        <w:rPr>
          <w:rFonts w:eastAsia="TimesNewRomanPSMT"/>
          <w:color w:val="000000"/>
          <w:sz w:val="22"/>
          <w:szCs w:val="22"/>
          <w:lang w:eastAsia="en-US"/>
        </w:rPr>
        <w:t>wskazanie, iż zapłata dokonana na rzecz lidera zwalnia Zamawiającego z długu względem</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Wykonawców;</w:t>
      </w:r>
    </w:p>
    <w:p w14:paraId="3F3FCECA" w14:textId="650ADD82" w:rsidR="00D05BAE"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j) </w:t>
      </w:r>
      <w:r w:rsidRPr="0063413D">
        <w:rPr>
          <w:rFonts w:eastAsia="TimesNewRomanPSMT"/>
          <w:color w:val="000000"/>
          <w:sz w:val="22"/>
          <w:szCs w:val="22"/>
          <w:lang w:eastAsia="en-US"/>
        </w:rPr>
        <w:t>lider ma prawo do zaciągania zobowiązań i otrzymywania instrukcji dla i w imieniu</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wszystkich stron (partnerów);</w:t>
      </w:r>
    </w:p>
    <w:p w14:paraId="569C7C79" w14:textId="010E38FD"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k) </w:t>
      </w:r>
      <w:r w:rsidRPr="0063413D">
        <w:rPr>
          <w:rFonts w:eastAsia="TimesNewRomanPSMT"/>
          <w:color w:val="000000"/>
          <w:sz w:val="22"/>
          <w:szCs w:val="22"/>
          <w:lang w:eastAsia="en-US"/>
        </w:rPr>
        <w:t>numery i nazwy rachunków bankowych, na które będą dokonywane płatności z tytułu</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realizacji przedmiotowej Umowy,</w:t>
      </w:r>
    </w:p>
    <w:p w14:paraId="46D64E58" w14:textId="60FAFF46" w:rsidR="00D42BCB"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l) </w:t>
      </w:r>
      <w:r w:rsidRPr="0063413D">
        <w:rPr>
          <w:rFonts w:eastAsia="TimesNewRomanPSMT"/>
          <w:color w:val="000000"/>
          <w:sz w:val="22"/>
          <w:szCs w:val="22"/>
          <w:lang w:eastAsia="en-US"/>
        </w:rPr>
        <w:t>zakaz zmian w umowie regulującej współpracę Wykonawców bez zgody Zamawiającego.</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Nie dopuszcza się składania umowy przedwstępnej regulującej współpracę lub umowy</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zawartej pod warunkiem zawieszającym.</w:t>
      </w:r>
    </w:p>
    <w:p w14:paraId="6BFA2E8F" w14:textId="13313C62"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Wykonawca będzie zobowiązany do podpisania umowy w miejscu i terminie wskazanym</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przez Zamawiającego.</w:t>
      </w:r>
    </w:p>
    <w:p w14:paraId="60CB3839" w14:textId="25593731"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Osoby reprezentujące Wykonawcę przy podpisywaniu umowy powinny posiadać ze sobą</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dokumenty potwierdza</w:t>
      </w:r>
      <w:r w:rsidRPr="0063413D">
        <w:rPr>
          <w:rFonts w:eastAsia="TimesNewRomanPSMT"/>
          <w:color w:val="000000"/>
          <w:sz w:val="22"/>
          <w:szCs w:val="22"/>
          <w:lang w:eastAsia="en-US"/>
        </w:rPr>
        <w:t>jące ich umocowanie do podpisania umowy, o ile umocowanie to 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będzie wynikać z dokumentów załączonych do oferty.</w:t>
      </w:r>
    </w:p>
    <w:p w14:paraId="0B4DC8AF" w14:textId="71357B0B"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W celu zawarcia umowy w sprawie zamówienia publicznego, Wykonawca, którego ofertę</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wybrano, jako najkorzystniejszą przed podpisaniem umowy składa:</w:t>
      </w:r>
    </w:p>
    <w:p w14:paraId="42189D24"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dokument pełnomocnictwa, jeżeli umowę podpisuje pełnomocnik,</w:t>
      </w:r>
    </w:p>
    <w:p w14:paraId="2273F395" w14:textId="5E9EE147" w:rsidR="00D42BCB" w:rsidRPr="00ED70B6"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umowę regulującą współpracę Wykonawców wspólnie ubiegających się o udzielenie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jeżeli oferta tych Wykonawców zostanie wybrana.</w:t>
      </w:r>
    </w:p>
    <w:p w14:paraId="31247182" w14:textId="597EC72A"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14. </w:t>
      </w:r>
      <w:r w:rsidRPr="0063413D">
        <w:rPr>
          <w:rFonts w:eastAsia="TimesNewRomanPSMT"/>
          <w:color w:val="000000"/>
          <w:sz w:val="22"/>
          <w:szCs w:val="22"/>
          <w:lang w:eastAsia="en-US"/>
        </w:rPr>
        <w:t>Jeżeli Wykonawca, którego oferta została wybrana jako najkorzystniejsza, uchyla się od</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zawarcia umowy w sprawie zamówienia publicznego, Zamawiający może dokonać</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ponownego badania i oceny ofert spośród ofert pozostałych w postępowaniu Wykonawców</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oraz wybrać najkorzystniejszą ofertę albo unieważnić postępowa</w:t>
      </w:r>
      <w:r w:rsidRPr="0063413D">
        <w:rPr>
          <w:rFonts w:eastAsiaTheme="minorHAnsi"/>
          <w:color w:val="000000"/>
          <w:sz w:val="22"/>
          <w:szCs w:val="22"/>
          <w:lang w:eastAsia="en-US"/>
        </w:rPr>
        <w:t>nie.</w:t>
      </w:r>
    </w:p>
    <w:p w14:paraId="68F96BC3" w14:textId="22471DF6" w:rsidR="00D05BAE"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15. </w:t>
      </w:r>
      <w:r w:rsidRPr="0063413D">
        <w:rPr>
          <w:rFonts w:eastAsia="TimesNewRomanPSMT"/>
          <w:color w:val="000000"/>
          <w:sz w:val="22"/>
          <w:szCs w:val="22"/>
          <w:lang w:eastAsia="en-US"/>
        </w:rPr>
        <w:t xml:space="preserve">W przypadku wybrania oferty Wykonawcy zamierzającego realizować zamówienie </w:t>
      </w:r>
      <w:r w:rsidRPr="0063413D">
        <w:rPr>
          <w:rFonts w:eastAsiaTheme="minorHAnsi"/>
          <w:color w:val="000000"/>
          <w:sz w:val="22"/>
          <w:szCs w:val="22"/>
          <w:lang w:eastAsia="en-US"/>
        </w:rPr>
        <w:t>z</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udziałem Podwykonawców mają zastosowanie przepisy Rozdziału 18 </w:t>
      </w:r>
      <w:r w:rsidRPr="0063413D">
        <w:rPr>
          <w:rFonts w:eastAsiaTheme="minorHAnsi"/>
          <w:color w:val="000000"/>
          <w:sz w:val="22"/>
          <w:szCs w:val="22"/>
          <w:lang w:eastAsia="en-US"/>
        </w:rPr>
        <w:t>SWZ.</w:t>
      </w:r>
    </w:p>
    <w:p w14:paraId="1D5529CE" w14:textId="77777777" w:rsidR="00D42BCB" w:rsidRPr="0063413D" w:rsidRDefault="00D42BCB" w:rsidP="0063413D">
      <w:pPr>
        <w:autoSpaceDE w:val="0"/>
        <w:autoSpaceDN w:val="0"/>
        <w:adjustRightInd w:val="0"/>
        <w:spacing w:line="276" w:lineRule="auto"/>
        <w:jc w:val="both"/>
        <w:rPr>
          <w:rFonts w:eastAsiaTheme="minorHAnsi"/>
          <w:color w:val="000000"/>
          <w:sz w:val="22"/>
          <w:szCs w:val="22"/>
          <w:lang w:eastAsia="en-US"/>
        </w:rPr>
      </w:pPr>
    </w:p>
    <w:p w14:paraId="229550D6" w14:textId="6D9EB071" w:rsidR="00D05BAE" w:rsidRPr="0063413D" w:rsidRDefault="00ED70B6" w:rsidP="00ED70B6">
      <w:pPr>
        <w:autoSpaceDE w:val="0"/>
        <w:autoSpaceDN w:val="0"/>
        <w:adjustRightInd w:val="0"/>
        <w:spacing w:line="276" w:lineRule="auto"/>
        <w:ind w:left="1276" w:hanging="1985"/>
        <w:jc w:val="both"/>
        <w:rPr>
          <w:rFonts w:eastAsiaTheme="minorHAnsi"/>
          <w:b/>
          <w:bCs/>
          <w:color w:val="000000"/>
          <w:sz w:val="22"/>
          <w:szCs w:val="22"/>
          <w:lang w:eastAsia="en-US"/>
        </w:rPr>
      </w:pPr>
      <w:r>
        <w:rPr>
          <w:rFonts w:eastAsiaTheme="minorHAnsi"/>
          <w:b/>
          <w:bCs/>
          <w:color w:val="000000"/>
          <w:sz w:val="22"/>
          <w:szCs w:val="22"/>
          <w:lang w:eastAsia="en-US"/>
        </w:rPr>
        <w:t>DZIAŁ XVIII</w:t>
      </w:r>
      <w:r w:rsidR="00D42BCB" w:rsidRPr="0063413D">
        <w:rPr>
          <w:rFonts w:eastAsiaTheme="minorHAnsi"/>
          <w:b/>
          <w:bCs/>
          <w:color w:val="000000"/>
          <w:sz w:val="22"/>
          <w:szCs w:val="22"/>
          <w:lang w:eastAsia="en-US"/>
        </w:rPr>
        <w:t>.</w:t>
      </w:r>
      <w:r>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 xml:space="preserve">WYMAGANIA I INFORMACJE DOTYCZĄCE UMOWY </w:t>
      </w:r>
      <w:r w:rsidR="0063413D">
        <w:rPr>
          <w:rFonts w:eastAsiaTheme="minorHAnsi"/>
          <w:b/>
          <w:bCs/>
          <w:color w:val="000000"/>
          <w:sz w:val="22"/>
          <w:szCs w:val="22"/>
          <w:lang w:eastAsia="en-US"/>
        </w:rPr>
        <w:br/>
      </w:r>
      <w:r w:rsidR="00D05BAE" w:rsidRPr="0063413D">
        <w:rPr>
          <w:rFonts w:eastAsiaTheme="minorHAnsi"/>
          <w:b/>
          <w:bCs/>
          <w:color w:val="000000"/>
          <w:sz w:val="22"/>
          <w:szCs w:val="22"/>
          <w:lang w:eastAsia="en-US"/>
        </w:rPr>
        <w:t>O</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PODWYKONAWSTWO</w:t>
      </w:r>
    </w:p>
    <w:p w14:paraId="72786A2D" w14:textId="77777777" w:rsidR="00D42BCB" w:rsidRPr="0063413D" w:rsidRDefault="00D42BCB" w:rsidP="0063413D">
      <w:pPr>
        <w:autoSpaceDE w:val="0"/>
        <w:autoSpaceDN w:val="0"/>
        <w:adjustRightInd w:val="0"/>
        <w:spacing w:line="276" w:lineRule="auto"/>
        <w:jc w:val="both"/>
        <w:rPr>
          <w:rFonts w:eastAsiaTheme="minorHAnsi"/>
          <w:color w:val="000000"/>
          <w:sz w:val="22"/>
          <w:szCs w:val="22"/>
          <w:lang w:eastAsia="en-US"/>
        </w:rPr>
      </w:pPr>
    </w:p>
    <w:p w14:paraId="5174CA5B" w14:textId="11E45922"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Zamawiający żąda wskazania przez Wykonawcę, w ofercie, części zamówienia, których</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wykonanie zamierza powierzyć Podwykonawcom, oraz podania nazw ewentualnych</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Podwykonawców, jeżeli są już znani.</w:t>
      </w:r>
    </w:p>
    <w:p w14:paraId="0883F109"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Uwaga:</w:t>
      </w:r>
    </w:p>
    <w:p w14:paraId="1F0F5265" w14:textId="28A55EF8" w:rsidR="00D42BCB" w:rsidRPr="00ED70B6"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imesNewRomanPSMT"/>
          <w:color w:val="000000"/>
          <w:sz w:val="22"/>
          <w:szCs w:val="22"/>
          <w:lang w:eastAsia="en-US"/>
        </w:rPr>
        <w:t>Wykonawca zobowiązany jest wypełnić informacje dotyczące zamiaru realizowania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zamówienia </w:t>
      </w:r>
      <w:r w:rsidR="0063413D">
        <w:rPr>
          <w:rFonts w:eastAsia="TimesNewRomanPSMT"/>
          <w:color w:val="000000"/>
          <w:sz w:val="22"/>
          <w:szCs w:val="22"/>
          <w:lang w:eastAsia="en-US"/>
        </w:rPr>
        <w:br/>
      </w:r>
      <w:r w:rsidRPr="0063413D">
        <w:rPr>
          <w:rFonts w:eastAsia="TimesNewRomanPSMT"/>
          <w:color w:val="000000"/>
          <w:sz w:val="22"/>
          <w:szCs w:val="22"/>
          <w:lang w:eastAsia="en-US"/>
        </w:rPr>
        <w:t>z udziałem Podwykonawców w Formularzu „Oferta cenowa” w punkcie III</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(Oświadczenia) w </w:t>
      </w:r>
      <w:proofErr w:type="spellStart"/>
      <w:r w:rsidRPr="0063413D">
        <w:rPr>
          <w:rFonts w:eastAsia="TimesNewRomanPSMT"/>
          <w:color w:val="000000"/>
          <w:sz w:val="22"/>
          <w:szCs w:val="22"/>
          <w:lang w:eastAsia="en-US"/>
        </w:rPr>
        <w:t>ppkt</w:t>
      </w:r>
      <w:proofErr w:type="spellEnd"/>
      <w:r w:rsidRPr="0063413D">
        <w:rPr>
          <w:rFonts w:eastAsia="TimesNewRomanPSMT"/>
          <w:color w:val="000000"/>
          <w:sz w:val="22"/>
          <w:szCs w:val="22"/>
          <w:lang w:eastAsia="en-US"/>
        </w:rPr>
        <w:t xml:space="preserve"> 8 sta</w:t>
      </w:r>
      <w:r w:rsidR="00ED70B6">
        <w:rPr>
          <w:rFonts w:eastAsia="TimesNewRomanPSMT"/>
          <w:color w:val="000000"/>
          <w:sz w:val="22"/>
          <w:szCs w:val="22"/>
          <w:lang w:eastAsia="en-US"/>
        </w:rPr>
        <w:t>nowiącym Załącznik nr 1 do SWZ.</w:t>
      </w:r>
    </w:p>
    <w:p w14:paraId="748BC530" w14:textId="7D35204E"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Powierzenie wykonania części zamówienia Podwykonawcom nie zwalnia Wykonawcy </w:t>
      </w:r>
      <w:r w:rsidR="0063413D">
        <w:rPr>
          <w:rFonts w:eastAsia="TimesNewRomanPSMT"/>
          <w:color w:val="000000"/>
          <w:sz w:val="22"/>
          <w:szCs w:val="22"/>
          <w:lang w:eastAsia="en-US"/>
        </w:rPr>
        <w:br/>
      </w:r>
      <w:r w:rsidRPr="0063413D">
        <w:rPr>
          <w:rFonts w:eastAsiaTheme="minorHAnsi"/>
          <w:color w:val="000000"/>
          <w:sz w:val="22"/>
          <w:szCs w:val="22"/>
          <w:lang w:eastAsia="en-US"/>
        </w:rPr>
        <w:t>z</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odpowiedzialności za należyte wykonanie tego zamów</w:t>
      </w:r>
      <w:r w:rsidRPr="0063413D">
        <w:rPr>
          <w:rFonts w:eastAsiaTheme="minorHAnsi"/>
          <w:color w:val="000000"/>
          <w:sz w:val="22"/>
          <w:szCs w:val="22"/>
          <w:lang w:eastAsia="en-US"/>
        </w:rPr>
        <w:t>ienia.</w:t>
      </w:r>
    </w:p>
    <w:p w14:paraId="683D0D52" w14:textId="4CFF33A2"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Wykonawca będzie w pełni odpowiedzialny za działanie lub uchybienia każdego</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Podwykonawcy, jego przedstawicieli lub pracowników, tak, jakby to były działania lub</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uchybienia Wykonawcy.</w:t>
      </w:r>
    </w:p>
    <w:p w14:paraId="7E19D59A" w14:textId="41189C9D" w:rsidR="00D05BAE"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 xml:space="preserve">Wykonawca zapewnia, że Podwykonawcy będą przestrzegać wszelkich postanowień </w:t>
      </w:r>
      <w:r w:rsidRPr="0063413D">
        <w:rPr>
          <w:rFonts w:eastAsiaTheme="minorHAnsi"/>
          <w:color w:val="000000"/>
          <w:sz w:val="22"/>
          <w:szCs w:val="22"/>
          <w:lang w:eastAsia="en-US"/>
        </w:rPr>
        <w:t>Umowy.</w:t>
      </w:r>
    </w:p>
    <w:p w14:paraId="510B8418" w14:textId="77777777" w:rsidR="00D42BCB" w:rsidRPr="0063413D" w:rsidRDefault="00D42BCB" w:rsidP="0063413D">
      <w:pPr>
        <w:autoSpaceDE w:val="0"/>
        <w:autoSpaceDN w:val="0"/>
        <w:adjustRightInd w:val="0"/>
        <w:spacing w:line="276" w:lineRule="auto"/>
        <w:jc w:val="both"/>
        <w:rPr>
          <w:rFonts w:eastAsiaTheme="minorHAnsi"/>
          <w:color w:val="000000"/>
          <w:sz w:val="22"/>
          <w:szCs w:val="22"/>
          <w:lang w:eastAsia="en-US"/>
        </w:rPr>
      </w:pPr>
    </w:p>
    <w:p w14:paraId="071BCB0D" w14:textId="17EA9A86"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Umowa między Wykonawcą a Podwykonawcą musi być zawarta zgodnie z odpowiednimi</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przepisami Kodeksu cywilnego.</w:t>
      </w:r>
    </w:p>
    <w:p w14:paraId="62C73790" w14:textId="405968E7"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W przypadku zamiaru zawarcia umowy z Podwykonawcą, Wykonawca będzie zobowiązany</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 uzyskania uprzedniej zgody Zamawiającego w następującym trybie:</w:t>
      </w:r>
      <w:r w:rsidR="00D42BCB" w:rsidRPr="0063413D">
        <w:rPr>
          <w:rFonts w:eastAsia="TimesNewRomanPSMT"/>
          <w:color w:val="000000"/>
          <w:sz w:val="22"/>
          <w:szCs w:val="22"/>
          <w:lang w:eastAsia="en-US"/>
        </w:rPr>
        <w:t xml:space="preserve"> </w:t>
      </w:r>
    </w:p>
    <w:p w14:paraId="418B6532" w14:textId="4E2BA2B8" w:rsidR="00D05BAE" w:rsidRPr="0063413D" w:rsidRDefault="00D42BCB"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Wykonawca przedstawi Zamawiającemu wniosek wraz z projektem umowy z</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Podwykonawcą.</w:t>
      </w:r>
    </w:p>
    <w:p w14:paraId="1942BD5B" w14:textId="53C27F4C" w:rsidR="00D05BAE" w:rsidRPr="0063413D" w:rsidRDefault="00D42BCB" w:rsidP="00ED70B6">
      <w:pPr>
        <w:autoSpaceDE w:val="0"/>
        <w:autoSpaceDN w:val="0"/>
        <w:adjustRightInd w:val="0"/>
        <w:spacing w:line="276" w:lineRule="auto"/>
        <w:ind w:left="142" w:hanging="142"/>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 xml:space="preserve">W terminie do 7 dni od dnia przedstawienia wniosku Wykonawcy, Zamawiający </w:t>
      </w:r>
      <w:r w:rsidR="00D05BAE" w:rsidRPr="0063413D">
        <w:rPr>
          <w:rFonts w:eastAsiaTheme="minorHAnsi"/>
          <w:color w:val="000000"/>
          <w:sz w:val="22"/>
          <w:szCs w:val="22"/>
          <w:lang w:eastAsia="en-US"/>
        </w:rPr>
        <w:t>udzieli</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na piśmie</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zgody na zawarcie umowy albo podając uzasadnienie – zgłosi </w:t>
      </w:r>
      <w:r w:rsidR="00D05BAE" w:rsidRPr="0063413D">
        <w:rPr>
          <w:rFonts w:eastAsiaTheme="minorHAnsi"/>
          <w:color w:val="000000"/>
          <w:sz w:val="22"/>
          <w:szCs w:val="22"/>
          <w:lang w:eastAsia="en-US"/>
        </w:rPr>
        <w:t>sprzeciw, lub</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zastrzeżenia do projektu umowy.</w:t>
      </w:r>
    </w:p>
    <w:p w14:paraId="7E5CAEC9" w14:textId="19C95A46" w:rsidR="00D05BAE" w:rsidRPr="0063413D" w:rsidRDefault="00D42BCB"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 xml:space="preserve">Zgłoszenie w powyższym terminie sprzeciwu lub zastrzeżeń przez Zamawiającego </w:t>
      </w:r>
      <w:r w:rsidR="00D05BAE" w:rsidRPr="0063413D">
        <w:rPr>
          <w:rFonts w:eastAsiaTheme="minorHAnsi"/>
          <w:color w:val="000000"/>
          <w:sz w:val="22"/>
          <w:szCs w:val="22"/>
          <w:lang w:eastAsia="en-US"/>
        </w:rPr>
        <w:t>do</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projektu umowy będzie równoznaczne z odmową udzielenia zgody.</w:t>
      </w:r>
    </w:p>
    <w:p w14:paraId="5ACDC131" w14:textId="70D85274" w:rsidR="00D42BCB" w:rsidRPr="00ED70B6" w:rsidRDefault="00D42BCB"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heme="minorHAnsi"/>
          <w:color w:val="000000"/>
          <w:sz w:val="22"/>
          <w:szCs w:val="22"/>
          <w:lang w:eastAsia="en-US"/>
        </w:rPr>
        <w:t>W przypadku odmowy Wykonawca ponownie przedstawi projekt umowy z</w:t>
      </w:r>
      <w:r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Pod</w:t>
      </w:r>
      <w:r w:rsidR="00D05BAE" w:rsidRPr="0063413D">
        <w:rPr>
          <w:rFonts w:eastAsia="TimesNewRomanPSMT"/>
          <w:color w:val="000000"/>
          <w:sz w:val="22"/>
          <w:szCs w:val="22"/>
          <w:lang w:eastAsia="en-US"/>
        </w:rPr>
        <w:t xml:space="preserve">wykonawcą </w:t>
      </w:r>
      <w:r w:rsidR="0063413D">
        <w:rPr>
          <w:rFonts w:eastAsia="TimesNewRomanPSMT"/>
          <w:color w:val="000000"/>
          <w:sz w:val="22"/>
          <w:szCs w:val="22"/>
          <w:lang w:eastAsia="en-US"/>
        </w:rPr>
        <w:br/>
      </w:r>
      <w:r w:rsidR="00D05BAE" w:rsidRPr="0063413D">
        <w:rPr>
          <w:rFonts w:eastAsia="TimesNewRomanPSMT"/>
          <w:color w:val="000000"/>
          <w:sz w:val="22"/>
          <w:szCs w:val="22"/>
          <w:lang w:eastAsia="en-US"/>
        </w:rPr>
        <w:t>w powyższym trybie, uwzględniający zastrzeżenia i uwagi zgłoszone</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przez Zamawiającego.</w:t>
      </w:r>
    </w:p>
    <w:p w14:paraId="6A05BB42" w14:textId="367940ED" w:rsidR="00D42BCB"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Wykonawca zapewni, aby wszystkie umowy z Podwykonawcami zostały sporządzone na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piśmie </w:t>
      </w:r>
      <w:r w:rsidR="0063413D">
        <w:rPr>
          <w:rFonts w:eastAsia="TimesNewRomanPSMT"/>
          <w:color w:val="000000"/>
          <w:sz w:val="22"/>
          <w:szCs w:val="22"/>
          <w:lang w:eastAsia="en-US"/>
        </w:rPr>
        <w:br/>
      </w:r>
      <w:r w:rsidRPr="0063413D">
        <w:rPr>
          <w:rFonts w:eastAsia="TimesNewRomanPSMT"/>
          <w:color w:val="000000"/>
          <w:sz w:val="22"/>
          <w:szCs w:val="22"/>
          <w:lang w:eastAsia="en-US"/>
        </w:rPr>
        <w:t xml:space="preserve">i przekaże Zamawiającemu kopię każdej umowy z Podwykonawcą niezwłocznie, </w:t>
      </w:r>
      <w:r w:rsidRPr="0063413D">
        <w:rPr>
          <w:rFonts w:eastAsiaTheme="minorHAnsi"/>
          <w:color w:val="000000"/>
          <w:sz w:val="22"/>
          <w:szCs w:val="22"/>
          <w:lang w:eastAsia="en-US"/>
        </w:rPr>
        <w:t>lecz</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nie później niż do 7 dni od daty jej zawarcia.</w:t>
      </w:r>
    </w:p>
    <w:p w14:paraId="6E10921B" w14:textId="548197D3"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nie ponosi odpowiedzialności za zawarcie umowy z Podwykonawcami bez</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wymaganej zgody Zamawiającego, zaś skutki z tego wynikające, będą obciążały wyłącznie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Wykonawcę.</w:t>
      </w:r>
    </w:p>
    <w:p w14:paraId="1760AD74" w14:textId="677E9298"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Umowa z Podwykonawcą będzie uważana za zatwierdzoną przez Zamawiającego, jeśli </w:t>
      </w:r>
      <w:r w:rsidRPr="0063413D">
        <w:rPr>
          <w:rFonts w:eastAsiaTheme="minorHAnsi"/>
          <w:color w:val="000000"/>
          <w:sz w:val="22"/>
          <w:szCs w:val="22"/>
          <w:lang w:eastAsia="en-US"/>
        </w:rPr>
        <w:t>w</w:t>
      </w:r>
      <w:r w:rsidR="00D42BCB" w:rsidRPr="0063413D">
        <w:rPr>
          <w:rFonts w:eastAsiaTheme="minorHAnsi"/>
          <w:color w:val="000000"/>
          <w:sz w:val="22"/>
          <w:szCs w:val="22"/>
          <w:lang w:eastAsia="en-US"/>
        </w:rPr>
        <w:t xml:space="preserve"> </w:t>
      </w:r>
      <w:r w:rsidRPr="0063413D">
        <w:rPr>
          <w:rFonts w:eastAsiaTheme="minorHAnsi"/>
          <w:color w:val="000000"/>
          <w:sz w:val="22"/>
          <w:szCs w:val="22"/>
          <w:lang w:eastAsia="en-US"/>
        </w:rPr>
        <w:t>terminie 7 dni od dnia przedstawienia projektu umowy wraz z wnioskiem o zatwierdzenie,</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Zamawiający nie zgłosi sprzeciwu lub zastrzeżeń do umowy.</w:t>
      </w:r>
    </w:p>
    <w:p w14:paraId="3E665C51" w14:textId="02E0A8C6"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Powyższy tryb działania, o którym mowa w ust. 6, będzie miał zastosowanie do </w:t>
      </w:r>
      <w:r w:rsidRPr="0063413D">
        <w:rPr>
          <w:rFonts w:eastAsiaTheme="minorHAnsi"/>
          <w:color w:val="000000"/>
          <w:sz w:val="22"/>
          <w:szCs w:val="22"/>
          <w:lang w:eastAsia="en-US"/>
        </w:rPr>
        <w:t>wszelkich</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zmian, uzupełnień oraz aneksów do umów z Podwykonawcami.</w:t>
      </w:r>
    </w:p>
    <w:p w14:paraId="0E0351BE" w14:textId="5EA114C0"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Każdy projekt umowy z Podwykonawcą musi zawierać w szczególności postanowienia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dotyczące:</w:t>
      </w:r>
    </w:p>
    <w:p w14:paraId="3063A9AF"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a) zakresu prac przewidzianego do wykonania,</w:t>
      </w:r>
    </w:p>
    <w:p w14:paraId="7A71793C"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terminów realizacji,</w:t>
      </w:r>
    </w:p>
    <w:p w14:paraId="6E44EAC1"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c) wynagrodzenia i </w:t>
      </w:r>
      <w:r w:rsidRPr="0063413D">
        <w:rPr>
          <w:rFonts w:eastAsia="TimesNewRomanPSMT"/>
          <w:color w:val="000000"/>
          <w:sz w:val="22"/>
          <w:szCs w:val="22"/>
          <w:lang w:eastAsia="en-US"/>
        </w:rPr>
        <w:t>terminów płatności,</w:t>
      </w:r>
    </w:p>
    <w:p w14:paraId="04919BE5" w14:textId="66964D39" w:rsidR="00D42BCB"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d) </w:t>
      </w:r>
      <w:r w:rsidRPr="0063413D">
        <w:rPr>
          <w:rFonts w:eastAsia="TimesNewRomanPSMT"/>
          <w:color w:val="000000"/>
          <w:sz w:val="22"/>
          <w:szCs w:val="22"/>
          <w:lang w:eastAsia="en-US"/>
        </w:rPr>
        <w:t>rozwiązania umowy z Podwykonawcą w przypadku rozwiązania umowy w sprawie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publicznego.</w:t>
      </w:r>
    </w:p>
    <w:p w14:paraId="2DA153DF" w14:textId="5BB0792F"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W przypadku realizacji przedmiotowego zadania z udziałem Podwykonawców, Wykonawca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wraz z fakturą musi złożyć w stosunku do każdego Podwyko</w:t>
      </w:r>
      <w:r w:rsidRPr="0063413D">
        <w:rPr>
          <w:rFonts w:eastAsiaTheme="minorHAnsi"/>
          <w:color w:val="000000"/>
          <w:sz w:val="22"/>
          <w:szCs w:val="22"/>
          <w:lang w:eastAsia="en-US"/>
        </w:rPr>
        <w:t>nawcy jeden z wymienionych</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poniżej dokumentów:</w:t>
      </w:r>
    </w:p>
    <w:p w14:paraId="3DA946BE" w14:textId="1E119E48"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Potwierdzone przez Podwykonawcę oświadczenie Wykonawcy, że zapłata za usługi, które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są sprzedawane daną fakturą, a zostały wykonane przez tego Podwykonawcę, została</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uregulowana.</w:t>
      </w:r>
    </w:p>
    <w:p w14:paraId="4EDFF26E" w14:textId="3E170703"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b) Polecenia cesji na rzecz Podwyk</w:t>
      </w:r>
      <w:r w:rsidRPr="0063413D">
        <w:rPr>
          <w:rFonts w:eastAsia="TimesNewRomanPSMT"/>
          <w:color w:val="000000"/>
          <w:sz w:val="22"/>
          <w:szCs w:val="22"/>
          <w:lang w:eastAsia="en-US"/>
        </w:rPr>
        <w:t>onawcy wraz z załączeniem nieuregulowanej kopii</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faktury otrzymanej od tego Podwykonawcy. W takim przypadku Zamawiający zapłaci</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należność przypadającą Podwykonawcy bezpośrednio na jego konto z zachowaniem</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terminu i zasad płatności jak dla Wykonawcy, a należność pozostała zostanie </w:t>
      </w:r>
      <w:r w:rsidRPr="0063413D">
        <w:rPr>
          <w:rFonts w:eastAsiaTheme="minorHAnsi"/>
          <w:color w:val="000000"/>
          <w:sz w:val="22"/>
          <w:szCs w:val="22"/>
          <w:lang w:eastAsia="en-US"/>
        </w:rPr>
        <w:t>przekazana</w:t>
      </w:r>
      <w:r w:rsidR="00D42BCB" w:rsidRPr="0063413D">
        <w:rPr>
          <w:rFonts w:eastAsiaTheme="minorHAnsi"/>
          <w:color w:val="000000"/>
          <w:sz w:val="22"/>
          <w:szCs w:val="22"/>
          <w:lang w:eastAsia="en-US"/>
        </w:rPr>
        <w:t xml:space="preserve"> </w:t>
      </w:r>
      <w:r w:rsidRPr="0063413D">
        <w:rPr>
          <w:rFonts w:eastAsiaTheme="minorHAnsi"/>
          <w:color w:val="000000"/>
          <w:sz w:val="22"/>
          <w:szCs w:val="22"/>
          <w:lang w:eastAsia="en-US"/>
        </w:rPr>
        <w:t>na konto Wykonawcy.</w:t>
      </w:r>
    </w:p>
    <w:p w14:paraId="14948D9E" w14:textId="31CBC3ED" w:rsidR="00D42BCB"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Potwierdzone przez Podwykonawcę oświadczenie Wykonawcy, że usługi, które są</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sprzedawane daną fakturą zostały wykonane bez udziału tego Podwykonawcy.</w:t>
      </w:r>
      <w:r w:rsidR="00D42BCB" w:rsidRPr="0063413D">
        <w:rPr>
          <w:rFonts w:eastAsia="TimesNewRomanPSMT"/>
          <w:color w:val="000000"/>
          <w:sz w:val="22"/>
          <w:szCs w:val="22"/>
          <w:lang w:eastAsia="en-US"/>
        </w:rPr>
        <w:t xml:space="preserve"> </w:t>
      </w:r>
    </w:p>
    <w:p w14:paraId="0AD13E62" w14:textId="33E9EE5E" w:rsid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Brak złożenia przez Wykonawcę jednego z w/w dokumentów w stosunku do każdego</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Podwykonawcy będzie podstawą do odmowy przyjęcia przez Zamawiającego faktury od</w:t>
      </w:r>
      <w:r w:rsidR="00D42BCB" w:rsidRPr="0063413D">
        <w:rPr>
          <w:rFonts w:eastAsia="TimesNewRomanPSMT"/>
          <w:color w:val="000000"/>
          <w:sz w:val="22"/>
          <w:szCs w:val="22"/>
          <w:lang w:eastAsia="en-US"/>
        </w:rPr>
        <w:t xml:space="preserve"> </w:t>
      </w:r>
      <w:r w:rsidR="00ED70B6">
        <w:rPr>
          <w:rFonts w:eastAsiaTheme="minorHAnsi"/>
          <w:color w:val="000000"/>
          <w:sz w:val="22"/>
          <w:szCs w:val="22"/>
          <w:lang w:eastAsia="en-US"/>
        </w:rPr>
        <w:t>Wykonawcy.</w:t>
      </w:r>
    </w:p>
    <w:p w14:paraId="1AD97D51" w14:textId="24A946CC" w:rsidR="00ED70B6" w:rsidRP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2A4DBD5C" w14:textId="77777777" w:rsidR="00ED70B6" w:rsidRDefault="00ED70B6" w:rsidP="0063413D">
      <w:pPr>
        <w:autoSpaceDE w:val="0"/>
        <w:autoSpaceDN w:val="0"/>
        <w:adjustRightInd w:val="0"/>
        <w:spacing w:line="276" w:lineRule="auto"/>
        <w:jc w:val="both"/>
        <w:rPr>
          <w:rFonts w:eastAsiaTheme="minorHAnsi"/>
          <w:b/>
          <w:bCs/>
          <w:color w:val="000000"/>
          <w:sz w:val="22"/>
          <w:szCs w:val="22"/>
          <w:lang w:eastAsia="en-US"/>
        </w:rPr>
      </w:pPr>
    </w:p>
    <w:p w14:paraId="2EFF1E08" w14:textId="2D2F9630" w:rsidR="00D05BAE" w:rsidRPr="0063413D" w:rsidRDefault="00ED70B6" w:rsidP="00ED70B6">
      <w:pPr>
        <w:autoSpaceDE w:val="0"/>
        <w:autoSpaceDN w:val="0"/>
        <w:adjustRightInd w:val="0"/>
        <w:spacing w:line="276" w:lineRule="auto"/>
        <w:ind w:left="709" w:hanging="1560"/>
        <w:jc w:val="both"/>
        <w:rPr>
          <w:rFonts w:eastAsiaTheme="minorHAnsi"/>
          <w:b/>
          <w:bCs/>
          <w:color w:val="000000"/>
          <w:sz w:val="22"/>
          <w:szCs w:val="22"/>
          <w:lang w:eastAsia="en-US"/>
        </w:rPr>
      </w:pPr>
      <w:r>
        <w:rPr>
          <w:rFonts w:eastAsiaTheme="minorHAnsi"/>
          <w:b/>
          <w:bCs/>
          <w:color w:val="000000"/>
          <w:sz w:val="22"/>
          <w:szCs w:val="22"/>
          <w:lang w:eastAsia="en-US"/>
        </w:rPr>
        <w:t>DZIAŁ XIX</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WYMAGANIA DOTYCZĄCE ZABEZPIECZENIA NALEŻYTEGO</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WYKONANIA UMOWY</w:t>
      </w:r>
    </w:p>
    <w:p w14:paraId="0B67F5A8" w14:textId="77777777" w:rsidR="00D42BCB" w:rsidRPr="0063413D" w:rsidRDefault="00D42BCB" w:rsidP="0063413D">
      <w:pPr>
        <w:autoSpaceDE w:val="0"/>
        <w:autoSpaceDN w:val="0"/>
        <w:adjustRightInd w:val="0"/>
        <w:spacing w:line="276" w:lineRule="auto"/>
        <w:jc w:val="both"/>
        <w:rPr>
          <w:rFonts w:eastAsia="TimesNewRomanPSMT"/>
          <w:color w:val="000000"/>
          <w:sz w:val="22"/>
          <w:szCs w:val="22"/>
          <w:lang w:eastAsia="en-US"/>
        </w:rPr>
      </w:pPr>
    </w:p>
    <w:p w14:paraId="2AC63C23" w14:textId="648C522F" w:rsidR="00ED70B6" w:rsidRPr="00ED70B6"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Zamawiający nie będzie żądać od Wykonawcy, którego oferta została wybrana jako </w:t>
      </w:r>
      <w:r w:rsidRPr="0063413D">
        <w:rPr>
          <w:rFonts w:eastAsiaTheme="minorHAnsi"/>
          <w:color w:val="000000"/>
          <w:sz w:val="22"/>
          <w:szCs w:val="22"/>
          <w:lang w:eastAsia="en-US"/>
        </w:rPr>
        <w:t>najkorzystniejsza,</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wniesienia zabezpieczenia należytego wykonania umowy.</w:t>
      </w:r>
    </w:p>
    <w:p w14:paraId="33B97DD8" w14:textId="276454F4" w:rsidR="00D05BAE" w:rsidRPr="0063413D" w:rsidRDefault="00ED70B6" w:rsidP="00ED70B6">
      <w:pPr>
        <w:autoSpaceDE w:val="0"/>
        <w:autoSpaceDN w:val="0"/>
        <w:adjustRightInd w:val="0"/>
        <w:spacing w:line="276" w:lineRule="auto"/>
        <w:ind w:left="709" w:hanging="1418"/>
        <w:jc w:val="both"/>
        <w:rPr>
          <w:rFonts w:eastAsiaTheme="minorHAnsi"/>
          <w:b/>
          <w:bCs/>
          <w:color w:val="000000"/>
          <w:sz w:val="22"/>
          <w:szCs w:val="22"/>
          <w:lang w:eastAsia="en-US"/>
        </w:rPr>
      </w:pPr>
      <w:r>
        <w:rPr>
          <w:rFonts w:eastAsiaTheme="minorHAnsi"/>
          <w:b/>
          <w:bCs/>
          <w:color w:val="000000"/>
          <w:sz w:val="22"/>
          <w:szCs w:val="22"/>
          <w:lang w:eastAsia="en-US"/>
        </w:rPr>
        <w:t>DZIAŁ XX</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PROJEKTOWANE POSTANOWIENIA UMOWY W SPRAWIE</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ZAMÓWIENIA PUBLICZNEGO, KTÓRE ZOSTANĄ WPROWADZONE DO TREŚCI</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UMOWY.</w:t>
      </w:r>
    </w:p>
    <w:p w14:paraId="7B180D40" w14:textId="77777777" w:rsidR="00D42BCB" w:rsidRPr="0063413D" w:rsidRDefault="00D42BCB" w:rsidP="0063413D">
      <w:pPr>
        <w:autoSpaceDE w:val="0"/>
        <w:autoSpaceDN w:val="0"/>
        <w:adjustRightInd w:val="0"/>
        <w:spacing w:line="276" w:lineRule="auto"/>
        <w:jc w:val="both"/>
        <w:rPr>
          <w:rFonts w:eastAsiaTheme="minorHAnsi"/>
          <w:b/>
          <w:bCs/>
          <w:color w:val="000000"/>
          <w:sz w:val="22"/>
          <w:szCs w:val="22"/>
          <w:lang w:eastAsia="en-US"/>
        </w:rPr>
      </w:pPr>
    </w:p>
    <w:p w14:paraId="4DEBD483" w14:textId="7EB9050D" w:rsidR="00D42BCB"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Umowa na realizację przedmiotu zamówienia (umowa kredytowa) zawarta zostanie według</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wzoru przygotowanego przez wybranego </w:t>
      </w:r>
      <w:r w:rsidRPr="0063413D">
        <w:rPr>
          <w:rFonts w:eastAsia="TimesNewRomanPSMT"/>
          <w:color w:val="000000"/>
          <w:sz w:val="22"/>
          <w:szCs w:val="22"/>
          <w:lang w:eastAsia="en-US"/>
        </w:rPr>
        <w:t>Wykonawcę.</w:t>
      </w:r>
    </w:p>
    <w:p w14:paraId="35A54813" w14:textId="265BEF70"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Zamawiający przewiduje możliwość zmiany zawartej umowy w stosunku do treści </w:t>
      </w:r>
      <w:r w:rsidRPr="0063413D">
        <w:rPr>
          <w:rFonts w:eastAsiaTheme="minorHAnsi"/>
          <w:color w:val="000000"/>
          <w:sz w:val="22"/>
          <w:szCs w:val="22"/>
          <w:lang w:eastAsia="en-US"/>
        </w:rPr>
        <w:t>wybranej</w:t>
      </w:r>
      <w:r w:rsidR="00D42BCB"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oferty w zakresie uregulowanym w art. 454-455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1EA71A2F" w14:textId="1869E806"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3. Zmiana umow</w:t>
      </w:r>
      <w:r w:rsidRPr="0063413D">
        <w:rPr>
          <w:rFonts w:eastAsia="TimesNewRomanPSMT"/>
          <w:color w:val="000000"/>
          <w:sz w:val="22"/>
          <w:szCs w:val="22"/>
          <w:lang w:eastAsia="en-US"/>
        </w:rPr>
        <w:t>y, o której mowa w ust. 2, wymaga, pod rygorem nieważności, zachowania</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formy pisemnej.</w:t>
      </w:r>
    </w:p>
    <w:p w14:paraId="75F3D70D" w14:textId="6F703055"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Umowa na wykonanie zamówienia publicznego zostanie zawarta z Wykonawcą, który spełni</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wszystkie postawione wymagania i którego oferta zostanie wybrana jako </w:t>
      </w:r>
      <w:r w:rsidRPr="0063413D">
        <w:rPr>
          <w:rFonts w:eastAsiaTheme="minorHAnsi"/>
          <w:color w:val="000000"/>
          <w:sz w:val="22"/>
          <w:szCs w:val="22"/>
          <w:lang w:eastAsia="en-US"/>
        </w:rPr>
        <w:t>najkorzystniejsza.</w:t>
      </w:r>
    </w:p>
    <w:p w14:paraId="36018CAB" w14:textId="3236182B" w:rsidR="00D42BCB" w:rsidRPr="00ED70B6"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O miejscu i terminie zawarcia umowy Zamawiający poinformuje wybranego Wykonawcę</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pismem powiadamiającym o wyborze jego oferty</w:t>
      </w:r>
      <w:r w:rsidRPr="0063413D">
        <w:rPr>
          <w:rFonts w:eastAsiaTheme="minorHAnsi"/>
          <w:color w:val="000000"/>
          <w:sz w:val="22"/>
          <w:szCs w:val="22"/>
          <w:lang w:eastAsia="en-US"/>
        </w:rPr>
        <w:t>.</w:t>
      </w:r>
    </w:p>
    <w:p w14:paraId="32BC9B26" w14:textId="3F23BF79" w:rsidR="00956B85"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Wykonawcy wspólnie ubiegający się o udzielenie zamówienia, ponoszą solidarną</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odpowiedzialność za wykonanie umowy.</w:t>
      </w:r>
    </w:p>
    <w:p w14:paraId="6A08E91F" w14:textId="347E564C" w:rsidR="00956B85"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7. Umowa zosta</w:t>
      </w:r>
      <w:r w:rsidRPr="0063413D">
        <w:rPr>
          <w:rFonts w:eastAsia="TimesNewRomanPSMT"/>
          <w:color w:val="000000"/>
          <w:sz w:val="22"/>
          <w:szCs w:val="22"/>
          <w:lang w:eastAsia="en-US"/>
        </w:rPr>
        <w:t>nie zawarta na podstawie złożonej oferty Wykonawcy.</w:t>
      </w:r>
    </w:p>
    <w:p w14:paraId="042C6D66" w14:textId="0898D3FB"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może odstąpić od umowy:</w:t>
      </w:r>
    </w:p>
    <w:p w14:paraId="12C45361" w14:textId="18049BFD"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w terminie 30 dni od dnia powzięcia wiadomości o zaistnieniu istotnej zmiany</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okoliczności powodującej, że wykonanie umowy nie leży w interesie publicznym, </w:t>
      </w:r>
      <w:r w:rsidRPr="0063413D">
        <w:rPr>
          <w:rFonts w:eastAsiaTheme="minorHAnsi"/>
          <w:color w:val="000000"/>
          <w:sz w:val="22"/>
          <w:szCs w:val="22"/>
          <w:lang w:eastAsia="en-US"/>
        </w:rPr>
        <w:t>czego</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nie można było przewidzieć w chwili zawarcia umowy, lub dalsze </w:t>
      </w:r>
      <w:r w:rsidRPr="0063413D">
        <w:rPr>
          <w:rFonts w:eastAsiaTheme="minorHAnsi"/>
          <w:color w:val="000000"/>
          <w:sz w:val="22"/>
          <w:szCs w:val="22"/>
          <w:lang w:eastAsia="en-US"/>
        </w:rPr>
        <w:t>wykonywanie umowy</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może zagrozić podstawowemu interesowi bezpieczeństwa państwa lub bezpieczeństwu</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publicznemu.</w:t>
      </w:r>
    </w:p>
    <w:p w14:paraId="10BF728E"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jeżeli zachodzi co najmniej jedna z następujących okoliczności:</w:t>
      </w:r>
    </w:p>
    <w:p w14:paraId="1B9A5B8C" w14:textId="6649AA1A" w:rsidR="00D05BAE" w:rsidRPr="0063413D" w:rsidRDefault="00956B85" w:rsidP="00ED70B6">
      <w:pPr>
        <w:autoSpaceDE w:val="0"/>
        <w:autoSpaceDN w:val="0"/>
        <w:adjustRightInd w:val="0"/>
        <w:spacing w:line="276" w:lineRule="auto"/>
        <w:ind w:left="426" w:hanging="142"/>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heme="minorHAnsi"/>
          <w:color w:val="000000"/>
          <w:sz w:val="22"/>
          <w:szCs w:val="22"/>
          <w:lang w:eastAsia="en-US"/>
        </w:rPr>
        <w:t xml:space="preserve">dokonano zmiany umowy z naruszeniem art. 454 i art. 455 ustawy </w:t>
      </w:r>
      <w:proofErr w:type="spellStart"/>
      <w:r w:rsidR="00D05BAE" w:rsidRPr="0063413D">
        <w:rPr>
          <w:rFonts w:eastAsiaTheme="minorHAnsi"/>
          <w:color w:val="000000"/>
          <w:sz w:val="22"/>
          <w:szCs w:val="22"/>
          <w:lang w:eastAsia="en-US"/>
        </w:rPr>
        <w:t>Pzp</w:t>
      </w:r>
      <w:proofErr w:type="spellEnd"/>
      <w:r w:rsidR="00D05BAE" w:rsidRPr="0063413D">
        <w:rPr>
          <w:rFonts w:eastAsiaTheme="minorHAnsi"/>
          <w:color w:val="000000"/>
          <w:sz w:val="22"/>
          <w:szCs w:val="22"/>
          <w:lang w:eastAsia="en-US"/>
        </w:rPr>
        <w:t>,</w:t>
      </w:r>
    </w:p>
    <w:p w14:paraId="00AC2E54" w14:textId="660CC243" w:rsidR="00D05BAE" w:rsidRPr="0063413D" w:rsidRDefault="00956B85" w:rsidP="00ED70B6">
      <w:pPr>
        <w:autoSpaceDE w:val="0"/>
        <w:autoSpaceDN w:val="0"/>
        <w:adjustRightInd w:val="0"/>
        <w:spacing w:line="276" w:lineRule="auto"/>
        <w:ind w:firstLine="284"/>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 xml:space="preserve">Wykonawca w chwili zawarcia umowy podlegał wykluczeniu na podstawie art. </w:t>
      </w:r>
      <w:r w:rsidR="00D05BAE" w:rsidRPr="0063413D">
        <w:rPr>
          <w:rFonts w:eastAsiaTheme="minorHAnsi"/>
          <w:color w:val="000000"/>
          <w:sz w:val="22"/>
          <w:szCs w:val="22"/>
          <w:lang w:eastAsia="en-US"/>
        </w:rPr>
        <w:t>108</w:t>
      </w:r>
      <w:r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 xml:space="preserve">ustawy </w:t>
      </w:r>
      <w:proofErr w:type="spellStart"/>
      <w:r w:rsidR="00D05BAE" w:rsidRPr="0063413D">
        <w:rPr>
          <w:rFonts w:eastAsiaTheme="minorHAnsi"/>
          <w:color w:val="000000"/>
          <w:sz w:val="22"/>
          <w:szCs w:val="22"/>
          <w:lang w:eastAsia="en-US"/>
        </w:rPr>
        <w:t>Pzp</w:t>
      </w:r>
      <w:proofErr w:type="spellEnd"/>
      <w:r w:rsidR="00D05BAE" w:rsidRPr="0063413D">
        <w:rPr>
          <w:rFonts w:eastAsiaTheme="minorHAnsi"/>
          <w:color w:val="000000"/>
          <w:sz w:val="22"/>
          <w:szCs w:val="22"/>
          <w:lang w:eastAsia="en-US"/>
        </w:rPr>
        <w:t>,</w:t>
      </w:r>
    </w:p>
    <w:p w14:paraId="3F38BD5B" w14:textId="68D87B09" w:rsidR="00956B85" w:rsidRPr="0063413D" w:rsidRDefault="00956B85" w:rsidP="00ED70B6">
      <w:pPr>
        <w:autoSpaceDE w:val="0"/>
        <w:autoSpaceDN w:val="0"/>
        <w:adjustRightInd w:val="0"/>
        <w:spacing w:line="276" w:lineRule="auto"/>
        <w:ind w:left="426" w:hanging="142"/>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Trybunał Sprawiedliwości Unii Europejskiej stwierdził, w ramach procedury</w:t>
      </w:r>
      <w:r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przewidzianej w art. 258 Traktatu o funkcjonowani</w:t>
      </w:r>
      <w:r w:rsidR="00D05BAE" w:rsidRPr="0063413D">
        <w:rPr>
          <w:rFonts w:eastAsia="TimesNewRomanPSMT"/>
          <w:color w:val="000000"/>
          <w:sz w:val="22"/>
          <w:szCs w:val="22"/>
          <w:lang w:eastAsia="en-US"/>
        </w:rPr>
        <w:t>u Unii Europejskiej, że</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Rzeczpospolita Polska uchybiła zobowiązaniom, które ciążą na niej na mocy</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Traktatów, dyrektywy 2014/24/UE, dyrektywy 2014/25/UE i dyrektywy </w:t>
      </w:r>
      <w:r w:rsidR="00D05BAE" w:rsidRPr="0063413D">
        <w:rPr>
          <w:rFonts w:eastAsiaTheme="minorHAnsi"/>
          <w:color w:val="000000"/>
          <w:sz w:val="22"/>
          <w:szCs w:val="22"/>
          <w:lang w:eastAsia="en-US"/>
        </w:rPr>
        <w:t>2009/81/WE,</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z uwagi na to, że Zamawiający udzielił zamówienia z naruszeniem </w:t>
      </w:r>
      <w:r w:rsidR="00D05BAE" w:rsidRPr="0063413D">
        <w:rPr>
          <w:rFonts w:eastAsiaTheme="minorHAnsi"/>
          <w:color w:val="000000"/>
          <w:sz w:val="22"/>
          <w:szCs w:val="22"/>
          <w:lang w:eastAsia="en-US"/>
        </w:rPr>
        <w:t>prawa Unii</w:t>
      </w:r>
      <w:r w:rsidR="00ED70B6">
        <w:rPr>
          <w:rFonts w:eastAsiaTheme="minorHAnsi"/>
          <w:color w:val="000000"/>
          <w:sz w:val="22"/>
          <w:szCs w:val="22"/>
          <w:lang w:eastAsia="en-US"/>
        </w:rPr>
        <w:t xml:space="preserve"> Europejskiej.</w:t>
      </w:r>
    </w:p>
    <w:p w14:paraId="7D3E8B73" w14:textId="60FB629C" w:rsidR="00956B85"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W przypadku, o którym mowa w ust. 8 lit. b) </w:t>
      </w:r>
      <w:proofErr w:type="spellStart"/>
      <w:r w:rsidRPr="0063413D">
        <w:rPr>
          <w:rFonts w:eastAsia="TimesNewRomanPSMT"/>
          <w:color w:val="000000"/>
          <w:sz w:val="22"/>
          <w:szCs w:val="22"/>
          <w:lang w:eastAsia="en-US"/>
        </w:rPr>
        <w:t>tiret</w:t>
      </w:r>
      <w:proofErr w:type="spellEnd"/>
      <w:r w:rsidRPr="0063413D">
        <w:rPr>
          <w:rFonts w:eastAsia="TimesNewRomanPSMT"/>
          <w:color w:val="000000"/>
          <w:sz w:val="22"/>
          <w:szCs w:val="22"/>
          <w:lang w:eastAsia="en-US"/>
        </w:rPr>
        <w:t xml:space="preserve"> pierwszy Zamawiający odstępuje od</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umowy </w:t>
      </w:r>
      <w:r w:rsidR="0063413D">
        <w:rPr>
          <w:rFonts w:eastAsiaTheme="minorHAnsi"/>
          <w:color w:val="000000"/>
          <w:sz w:val="22"/>
          <w:szCs w:val="22"/>
          <w:lang w:eastAsia="en-US"/>
        </w:rPr>
        <w:br/>
      </w:r>
      <w:r w:rsidRPr="0063413D">
        <w:rPr>
          <w:rFonts w:eastAsia="TimesNewRomanPSMT"/>
          <w:color w:val="000000"/>
          <w:sz w:val="22"/>
          <w:szCs w:val="22"/>
          <w:lang w:eastAsia="en-US"/>
        </w:rPr>
        <w:t>w części, której zmiana dotyczy.</w:t>
      </w:r>
    </w:p>
    <w:p w14:paraId="19C770C6" w14:textId="28D82A73" w:rsidR="00D05BAE" w:rsidRPr="0063413D" w:rsidRDefault="00D05BAE" w:rsidP="00ED70B6">
      <w:pPr>
        <w:autoSpaceDE w:val="0"/>
        <w:autoSpaceDN w:val="0"/>
        <w:adjustRightInd w:val="0"/>
        <w:spacing w:line="276" w:lineRule="auto"/>
        <w:ind w:hanging="426"/>
        <w:jc w:val="both"/>
        <w:rPr>
          <w:rFonts w:eastAsiaTheme="minorHAnsi"/>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W przypadkach, o których mowa w ust. 8, Wykonawca może żądać wyłącznie </w:t>
      </w:r>
      <w:r w:rsidRPr="0063413D">
        <w:rPr>
          <w:rFonts w:eastAsiaTheme="minorHAnsi"/>
          <w:color w:val="000000"/>
          <w:sz w:val="22"/>
          <w:szCs w:val="22"/>
          <w:lang w:eastAsia="en-US"/>
        </w:rPr>
        <w:t>wynagrodzenia</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należnego z tytułu wykonania części umo</w:t>
      </w:r>
      <w:r w:rsidRPr="0063413D">
        <w:rPr>
          <w:rFonts w:eastAsiaTheme="minorHAnsi"/>
          <w:color w:val="000000"/>
          <w:sz w:val="22"/>
          <w:szCs w:val="22"/>
          <w:lang w:eastAsia="en-US"/>
        </w:rPr>
        <w:t>wy.</w:t>
      </w:r>
    </w:p>
    <w:p w14:paraId="6647EF7B" w14:textId="0715857C" w:rsidR="00956B85" w:rsidRDefault="00956B85" w:rsidP="0063413D">
      <w:pPr>
        <w:autoSpaceDE w:val="0"/>
        <w:autoSpaceDN w:val="0"/>
        <w:adjustRightInd w:val="0"/>
        <w:spacing w:line="276" w:lineRule="auto"/>
        <w:jc w:val="both"/>
        <w:rPr>
          <w:rFonts w:eastAsiaTheme="minorHAnsi"/>
          <w:b/>
          <w:bCs/>
          <w:color w:val="000000"/>
          <w:sz w:val="22"/>
          <w:szCs w:val="22"/>
          <w:lang w:eastAsia="en-US"/>
        </w:rPr>
      </w:pPr>
    </w:p>
    <w:p w14:paraId="5FAEA835" w14:textId="4A77E201" w:rsidR="00ED70B6" w:rsidRDefault="00ED70B6" w:rsidP="0063413D">
      <w:pPr>
        <w:autoSpaceDE w:val="0"/>
        <w:autoSpaceDN w:val="0"/>
        <w:adjustRightInd w:val="0"/>
        <w:spacing w:line="276" w:lineRule="auto"/>
        <w:jc w:val="both"/>
        <w:rPr>
          <w:rFonts w:eastAsiaTheme="minorHAnsi"/>
          <w:b/>
          <w:bCs/>
          <w:color w:val="000000"/>
          <w:sz w:val="22"/>
          <w:szCs w:val="22"/>
          <w:lang w:eastAsia="en-US"/>
        </w:rPr>
      </w:pPr>
    </w:p>
    <w:p w14:paraId="742617A7" w14:textId="746652F5" w:rsidR="00ED70B6" w:rsidRDefault="00ED70B6" w:rsidP="0063413D">
      <w:pPr>
        <w:autoSpaceDE w:val="0"/>
        <w:autoSpaceDN w:val="0"/>
        <w:adjustRightInd w:val="0"/>
        <w:spacing w:line="276" w:lineRule="auto"/>
        <w:jc w:val="both"/>
        <w:rPr>
          <w:rFonts w:eastAsiaTheme="minorHAnsi"/>
          <w:b/>
          <w:bCs/>
          <w:color w:val="000000"/>
          <w:sz w:val="22"/>
          <w:szCs w:val="22"/>
          <w:lang w:eastAsia="en-US"/>
        </w:rPr>
      </w:pPr>
    </w:p>
    <w:p w14:paraId="1489736C" w14:textId="77777777" w:rsidR="00ED70B6" w:rsidRPr="0063413D" w:rsidRDefault="00ED70B6" w:rsidP="0063413D">
      <w:pPr>
        <w:autoSpaceDE w:val="0"/>
        <w:autoSpaceDN w:val="0"/>
        <w:adjustRightInd w:val="0"/>
        <w:spacing w:line="276" w:lineRule="auto"/>
        <w:jc w:val="both"/>
        <w:rPr>
          <w:rFonts w:eastAsiaTheme="minorHAnsi"/>
          <w:b/>
          <w:bCs/>
          <w:color w:val="000000"/>
          <w:sz w:val="22"/>
          <w:szCs w:val="22"/>
          <w:lang w:eastAsia="en-US"/>
        </w:rPr>
      </w:pPr>
    </w:p>
    <w:p w14:paraId="5137BF8D" w14:textId="7AF9A86A" w:rsidR="00D05BAE" w:rsidRPr="0063413D" w:rsidRDefault="00ED70B6" w:rsidP="00ED70B6">
      <w:pPr>
        <w:autoSpaceDE w:val="0"/>
        <w:autoSpaceDN w:val="0"/>
        <w:adjustRightInd w:val="0"/>
        <w:spacing w:line="276" w:lineRule="auto"/>
        <w:ind w:left="851" w:hanging="1560"/>
        <w:jc w:val="both"/>
        <w:rPr>
          <w:rFonts w:eastAsiaTheme="minorHAnsi"/>
          <w:b/>
          <w:bCs/>
          <w:color w:val="000000"/>
          <w:sz w:val="22"/>
          <w:szCs w:val="22"/>
          <w:lang w:eastAsia="en-US"/>
        </w:rPr>
      </w:pPr>
      <w:r>
        <w:rPr>
          <w:rFonts w:eastAsiaTheme="minorHAnsi"/>
          <w:b/>
          <w:bCs/>
          <w:color w:val="000000"/>
          <w:sz w:val="22"/>
          <w:szCs w:val="22"/>
          <w:lang w:eastAsia="en-US"/>
        </w:rPr>
        <w:t>DZIAŁ XXI</w:t>
      </w:r>
      <w:r w:rsidR="00956B85" w:rsidRPr="0063413D">
        <w:rPr>
          <w:rFonts w:eastAsiaTheme="minorHAnsi"/>
          <w:b/>
          <w:bCs/>
          <w:color w:val="000000"/>
          <w:sz w:val="22"/>
          <w:szCs w:val="22"/>
          <w:lang w:eastAsia="en-US"/>
        </w:rPr>
        <w:t>.</w:t>
      </w:r>
      <w:r w:rsidR="00D05BAE" w:rsidRPr="0063413D">
        <w:rPr>
          <w:rFonts w:eastAsiaTheme="minorHAnsi"/>
          <w:b/>
          <w:bCs/>
          <w:color w:val="000000"/>
          <w:sz w:val="22"/>
          <w:szCs w:val="22"/>
          <w:lang w:eastAsia="en-US"/>
        </w:rPr>
        <w:t xml:space="preserve"> POUCZENIE O ŚRODKACH OCHRONY PRAWNEJ</w:t>
      </w:r>
      <w:r w:rsidR="00956B85"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PRZYSŁUGUJĄCYCH WYKONAWCY</w:t>
      </w:r>
    </w:p>
    <w:p w14:paraId="208B9415" w14:textId="77777777" w:rsidR="00956B85" w:rsidRPr="0063413D" w:rsidRDefault="00956B85" w:rsidP="0063413D">
      <w:pPr>
        <w:autoSpaceDE w:val="0"/>
        <w:autoSpaceDN w:val="0"/>
        <w:adjustRightInd w:val="0"/>
        <w:spacing w:line="276" w:lineRule="auto"/>
        <w:jc w:val="both"/>
        <w:rPr>
          <w:rFonts w:eastAsiaTheme="minorHAnsi"/>
          <w:b/>
          <w:bCs/>
          <w:color w:val="000000"/>
          <w:sz w:val="22"/>
          <w:szCs w:val="22"/>
          <w:lang w:eastAsia="en-US"/>
        </w:rPr>
      </w:pPr>
    </w:p>
    <w:p w14:paraId="256EC815" w14:textId="52122AC3" w:rsidR="00956B85" w:rsidRPr="00ED70B6"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Wykonawcy, uczestnikowi konkursu oraz innemu podmiotowi, jeżeli ma lub miał interes </w:t>
      </w:r>
      <w:r w:rsidR="0063413D">
        <w:rPr>
          <w:rFonts w:eastAsia="TimesNewRomanPSMT"/>
          <w:color w:val="000000"/>
          <w:sz w:val="22"/>
          <w:szCs w:val="22"/>
          <w:lang w:eastAsia="en-US"/>
        </w:rPr>
        <w:br/>
      </w:r>
      <w:r w:rsidRPr="0063413D">
        <w:rPr>
          <w:rFonts w:eastAsia="TimesNewRomanPSMT"/>
          <w:color w:val="000000"/>
          <w:sz w:val="22"/>
          <w:szCs w:val="22"/>
          <w:lang w:eastAsia="en-US"/>
        </w:rPr>
        <w:t>w</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uzyskaniu zamówienia oraz poniósł lub może ponieść szkodę w wyniku naruszenia przez</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Zamawiającego przepisów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przysługują środki ochrony prawnej określone </w:t>
      </w:r>
      <w:r w:rsidRPr="0063413D">
        <w:rPr>
          <w:rFonts w:eastAsiaTheme="minorHAnsi"/>
          <w:color w:val="000000"/>
          <w:sz w:val="22"/>
          <w:szCs w:val="22"/>
          <w:lang w:eastAsia="en-US"/>
        </w:rPr>
        <w:t>w</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Dziale IX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51CD687E" w14:textId="6B5DC3A9"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Środki ochrony prawnej wobec ogłoszenia wszczynającego postępowanie o udzielenie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zamówienia oraz dokumentów zamówienia przysługują również organizacjom </w:t>
      </w:r>
      <w:r w:rsidRPr="0063413D">
        <w:rPr>
          <w:rFonts w:eastAsiaTheme="minorHAnsi"/>
          <w:color w:val="000000"/>
          <w:sz w:val="22"/>
          <w:szCs w:val="22"/>
          <w:lang w:eastAsia="en-US"/>
        </w:rPr>
        <w:t>wpisanym na</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listę, o której mowa </w:t>
      </w:r>
      <w:r w:rsidR="0063413D">
        <w:rPr>
          <w:rFonts w:eastAsia="TimesNewRomanPSMT"/>
          <w:color w:val="000000"/>
          <w:sz w:val="22"/>
          <w:szCs w:val="22"/>
          <w:lang w:eastAsia="en-US"/>
        </w:rPr>
        <w:br/>
      </w:r>
      <w:r w:rsidRPr="0063413D">
        <w:rPr>
          <w:rFonts w:eastAsia="TimesNewRomanPSMT"/>
          <w:color w:val="000000"/>
          <w:sz w:val="22"/>
          <w:szCs w:val="22"/>
          <w:lang w:eastAsia="en-US"/>
        </w:rPr>
        <w:t xml:space="preserve">w art. 469 pkt 15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oraz Rzecznikowi Małych i Średnich</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Przedsiębiorców.</w:t>
      </w:r>
    </w:p>
    <w:p w14:paraId="5E2D8352" w14:textId="77777777" w:rsidR="00956B85" w:rsidRPr="0063413D" w:rsidRDefault="00956B85" w:rsidP="0063413D">
      <w:pPr>
        <w:autoSpaceDE w:val="0"/>
        <w:autoSpaceDN w:val="0"/>
        <w:adjustRightInd w:val="0"/>
        <w:spacing w:line="276" w:lineRule="auto"/>
        <w:jc w:val="both"/>
        <w:rPr>
          <w:rFonts w:eastAsia="TimesNewRomanPSMT"/>
          <w:color w:val="000000"/>
          <w:sz w:val="22"/>
          <w:szCs w:val="22"/>
          <w:lang w:eastAsia="en-US"/>
        </w:rPr>
      </w:pPr>
    </w:p>
    <w:p w14:paraId="502E8915" w14:textId="77777777"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Odwołanie przysługuje na:</w:t>
      </w:r>
    </w:p>
    <w:p w14:paraId="56BBFE29" w14:textId="6792F201"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niezgodną z przepisami ustawy czynność Zamawiającego, podjętą w postępowaniu </w:t>
      </w:r>
      <w:r w:rsidRPr="0063413D">
        <w:rPr>
          <w:rFonts w:eastAsiaTheme="minorHAnsi"/>
          <w:color w:val="000000"/>
          <w:sz w:val="22"/>
          <w:szCs w:val="22"/>
          <w:lang w:eastAsia="en-US"/>
        </w:rPr>
        <w:t>o</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udzielenie zamówienia, w tym na proj</w:t>
      </w:r>
      <w:r w:rsidRPr="0063413D">
        <w:rPr>
          <w:rFonts w:eastAsiaTheme="minorHAnsi"/>
          <w:color w:val="000000"/>
          <w:sz w:val="22"/>
          <w:szCs w:val="22"/>
          <w:lang w:eastAsia="en-US"/>
        </w:rPr>
        <w:t>ektowane postanowienie umowy;</w:t>
      </w:r>
    </w:p>
    <w:p w14:paraId="19225E79" w14:textId="1D36FE5E" w:rsidR="00956B85" w:rsidRPr="00ED70B6"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zaniechanie czynności w postępowaniu o udzielenie zamówienia, do której Zamawiający</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był obow</w:t>
      </w:r>
      <w:r w:rsidR="00ED70B6">
        <w:rPr>
          <w:rFonts w:eastAsia="TimesNewRomanPSMT"/>
          <w:color w:val="000000"/>
          <w:sz w:val="22"/>
          <w:szCs w:val="22"/>
          <w:lang w:eastAsia="en-US"/>
        </w:rPr>
        <w:t xml:space="preserve">iązany na podstawie ustawy </w:t>
      </w:r>
      <w:proofErr w:type="spellStart"/>
      <w:r w:rsidR="00ED70B6">
        <w:rPr>
          <w:rFonts w:eastAsia="TimesNewRomanPSMT"/>
          <w:color w:val="000000"/>
          <w:sz w:val="22"/>
          <w:szCs w:val="22"/>
          <w:lang w:eastAsia="en-US"/>
        </w:rPr>
        <w:t>Pzp</w:t>
      </w:r>
      <w:proofErr w:type="spellEnd"/>
      <w:r w:rsidR="00ED70B6">
        <w:rPr>
          <w:rFonts w:eastAsia="TimesNewRomanPSMT"/>
          <w:color w:val="000000"/>
          <w:sz w:val="22"/>
          <w:szCs w:val="22"/>
          <w:lang w:eastAsia="en-US"/>
        </w:rPr>
        <w:t>.</w:t>
      </w:r>
    </w:p>
    <w:p w14:paraId="31E76561" w14:textId="7B9EFC4C" w:rsidR="00956B85"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Odwołanie wnosi się do Prezesa Izby. Odwołujący przekazuje Zamawiającemu odwołanie</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wniesione w formie </w:t>
      </w:r>
      <w:r w:rsidRPr="0063413D">
        <w:rPr>
          <w:rFonts w:eastAsia="TimesNewRomanPSMT"/>
          <w:color w:val="000000"/>
          <w:sz w:val="22"/>
          <w:szCs w:val="22"/>
          <w:lang w:eastAsia="en-US"/>
        </w:rPr>
        <w:t>elektronicznej albo postaci elektronicznej albo kopię tego odwołania,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jeżeli zostało ono wniesione w formie pisemnej, przed upływem terminu do wniesienia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odwołania w taki sposób, aby mógł on zapoznać się z jego treścią przed upływem tego</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terminu.</w:t>
      </w:r>
    </w:p>
    <w:p w14:paraId="7481AEAD" w14:textId="77777777"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Odwołanie wnosi się w terminie:</w:t>
      </w:r>
    </w:p>
    <w:p w14:paraId="00AEA6E4" w14:textId="38834E8E"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5 dni od dnia przekazania informacji o czynności Zamawiającego stanowiącej podstawę</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jego wniesienia, jeżeli informacja została przekazana przy użyciu środków </w:t>
      </w:r>
      <w:r w:rsidRPr="0063413D">
        <w:rPr>
          <w:rFonts w:eastAsiaTheme="minorHAnsi"/>
          <w:color w:val="000000"/>
          <w:sz w:val="22"/>
          <w:szCs w:val="22"/>
          <w:lang w:eastAsia="en-US"/>
        </w:rPr>
        <w:t>komunikacji</w:t>
      </w:r>
      <w:r w:rsidR="00956B85" w:rsidRPr="0063413D">
        <w:rPr>
          <w:rFonts w:eastAsiaTheme="minorHAnsi"/>
          <w:color w:val="000000"/>
          <w:sz w:val="22"/>
          <w:szCs w:val="22"/>
          <w:lang w:eastAsia="en-US"/>
        </w:rPr>
        <w:t xml:space="preserve"> </w:t>
      </w:r>
      <w:r w:rsidRPr="0063413D">
        <w:rPr>
          <w:rFonts w:eastAsiaTheme="minorHAnsi"/>
          <w:color w:val="000000"/>
          <w:sz w:val="22"/>
          <w:szCs w:val="22"/>
          <w:lang w:eastAsia="en-US"/>
        </w:rPr>
        <w:t>elektronicznej,</w:t>
      </w:r>
    </w:p>
    <w:p w14:paraId="3B1E518F" w14:textId="475188A4" w:rsidR="00956B85"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10 dni od dnia przekazania informacji o czynności Zamawiającego stanowiącej podstawę</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jego wniesienia, jeżeli informacja została przekazana w sposób inny niż określony w pkt</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1) powyżej.</w:t>
      </w:r>
    </w:p>
    <w:p w14:paraId="52797CE4" w14:textId="15A5C2F5" w:rsidR="00956B85"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Odwołanie wobec treści ogłoszenia wszczynającego postępowanie o udzielenie zamówienia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lub wobec treści dokumentów zamówienia wnosi się w terminie 5 dni od dnia </w:t>
      </w:r>
      <w:r w:rsidRPr="0063413D">
        <w:rPr>
          <w:rFonts w:eastAsiaTheme="minorHAnsi"/>
          <w:color w:val="000000"/>
          <w:sz w:val="22"/>
          <w:szCs w:val="22"/>
          <w:lang w:eastAsia="en-US"/>
        </w:rPr>
        <w:t>zamieszczenia</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ogłoszenia </w:t>
      </w:r>
      <w:r w:rsidR="0063413D">
        <w:rPr>
          <w:rFonts w:eastAsia="TimesNewRomanPSMT"/>
          <w:color w:val="000000"/>
          <w:sz w:val="22"/>
          <w:szCs w:val="22"/>
          <w:lang w:eastAsia="en-US"/>
        </w:rPr>
        <w:br/>
      </w:r>
      <w:r w:rsidRPr="0063413D">
        <w:rPr>
          <w:rFonts w:eastAsia="TimesNewRomanPSMT"/>
          <w:color w:val="000000"/>
          <w:sz w:val="22"/>
          <w:szCs w:val="22"/>
          <w:lang w:eastAsia="en-US"/>
        </w:rPr>
        <w:t>w Biuletynie Zamówień Publicznych lub dokumentów zamówienia na stronie</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internetowej.</w:t>
      </w:r>
    </w:p>
    <w:p w14:paraId="65076CD4" w14:textId="0A81DF69" w:rsidR="00956B85"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Odwołanie w przypadkach innych niż określone w ust. 5 i 6 wnosi się w terminie 5 dni od</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dnia, </w:t>
      </w:r>
      <w:r w:rsidR="0063413D">
        <w:rPr>
          <w:rFonts w:eastAsia="TimesNewRomanPSMT"/>
          <w:color w:val="000000"/>
          <w:sz w:val="22"/>
          <w:szCs w:val="22"/>
          <w:lang w:eastAsia="en-US"/>
        </w:rPr>
        <w:br/>
      </w:r>
      <w:r w:rsidRPr="0063413D">
        <w:rPr>
          <w:rFonts w:eastAsia="TimesNewRomanPSMT"/>
          <w:color w:val="000000"/>
          <w:sz w:val="22"/>
          <w:szCs w:val="22"/>
          <w:lang w:eastAsia="en-US"/>
        </w:rPr>
        <w:t>w którym powzięto lub przy zachowaniu należytej staranności można było powziąć</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wiadomość </w:t>
      </w:r>
      <w:r w:rsidR="0063413D">
        <w:rPr>
          <w:rFonts w:eastAsia="TimesNewRomanPSMT"/>
          <w:color w:val="000000"/>
          <w:sz w:val="22"/>
          <w:szCs w:val="22"/>
          <w:lang w:eastAsia="en-US"/>
        </w:rPr>
        <w:br/>
      </w:r>
      <w:r w:rsidRPr="0063413D">
        <w:rPr>
          <w:rFonts w:eastAsia="TimesNewRomanPSMT"/>
          <w:color w:val="000000"/>
          <w:sz w:val="22"/>
          <w:szCs w:val="22"/>
          <w:lang w:eastAsia="en-US"/>
        </w:rPr>
        <w:t>o okolicznościach stanowiących podstawę jego wniesienia.</w:t>
      </w:r>
    </w:p>
    <w:p w14:paraId="793F46FD" w14:textId="7DA2DB7E"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Jeżeli Zamawiający nie przesłał Wykonawcy zawiadomienia o wyborze najkorzystniejszej</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oferty odwołanie wnosi się nie później niż w terminie:</w:t>
      </w:r>
    </w:p>
    <w:p w14:paraId="2E072987" w14:textId="747DF23A" w:rsidR="00D05BAE" w:rsidRPr="0063413D" w:rsidRDefault="00D05BAE" w:rsidP="00930350">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15 dni od dnia zamieszczenia w Biuletynie Zamówień Publicznych ogłoszenia o </w:t>
      </w:r>
      <w:r w:rsidRPr="0063413D">
        <w:rPr>
          <w:rFonts w:eastAsiaTheme="minorHAnsi"/>
          <w:color w:val="000000"/>
          <w:sz w:val="22"/>
          <w:szCs w:val="22"/>
          <w:lang w:eastAsia="en-US"/>
        </w:rPr>
        <w:t>wyniku</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postępowania,</w:t>
      </w:r>
    </w:p>
    <w:p w14:paraId="407E22F2" w14:textId="2D8CDBCE" w:rsidR="00956B85" w:rsidRPr="0063413D" w:rsidRDefault="00D05BAE" w:rsidP="00930350">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miesiąca od dnia zawarcia umowy, jeżeli Zamawiający nie zamieścił w Biuletynie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Zamówień Publicznych ogłoszenia o wyniku postępowania.</w:t>
      </w:r>
    </w:p>
    <w:p w14:paraId="5D9F4731" w14:textId="5A5178FA"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9. Zamaw</w:t>
      </w:r>
      <w:r w:rsidRPr="0063413D">
        <w:rPr>
          <w:rFonts w:eastAsia="TimesNewRomanPSMT"/>
          <w:color w:val="000000"/>
          <w:sz w:val="22"/>
          <w:szCs w:val="22"/>
          <w:lang w:eastAsia="en-US"/>
        </w:rPr>
        <w:t>iający przesyła niezwłocznie, nie później niż w terminie 2 dni od dnia otrzymania,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kopię odwołania innym Wykonawcom uczestniczącym w postępowaniu o udzielenie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a jeżeli odwołanie dotyczy treści ogłoszenia o zamówieniu lub dokumentów</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zamieszcza ją również na stronie internetowej, na której jest zamieszczone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ogłoszenie o zamówieniu lub są udostępniane dokumenty zamówienia, wzywając</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Wykonawców do przystąpienia do postępowania odwoławczego.</w:t>
      </w:r>
    </w:p>
    <w:p w14:paraId="528960F6" w14:textId="7DD95DB5"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Wykonawca może zgłosić przystąpienie do postępowania odwoławczego w terminie 3 dni </w:t>
      </w:r>
      <w:r w:rsidRPr="0063413D">
        <w:rPr>
          <w:rFonts w:eastAsiaTheme="minorHAnsi"/>
          <w:color w:val="000000"/>
          <w:sz w:val="22"/>
          <w:szCs w:val="22"/>
          <w:lang w:eastAsia="en-US"/>
        </w:rPr>
        <w:t>od</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dnia otrzymania kopii odwołania, wskazując stronę,</w:t>
      </w:r>
      <w:r w:rsidR="00661FA3">
        <w:rPr>
          <w:rFonts w:eastAsia="TimesNewRomanPSMT"/>
          <w:color w:val="000000"/>
          <w:sz w:val="22"/>
          <w:szCs w:val="22"/>
          <w:lang w:eastAsia="en-US"/>
        </w:rPr>
        <w:t xml:space="preserve"> </w:t>
      </w:r>
      <w:r w:rsidRPr="0063413D">
        <w:rPr>
          <w:rFonts w:eastAsia="TimesNewRomanPSMT"/>
          <w:color w:val="000000"/>
          <w:sz w:val="22"/>
          <w:szCs w:val="22"/>
          <w:lang w:eastAsia="en-US"/>
        </w:rPr>
        <w:t>do której przystępuje i interes w</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uzyskaniu rozstrzygnięcia na korzyść strony, do której przystępuje.</w:t>
      </w:r>
    </w:p>
    <w:p w14:paraId="4CC91FCD" w14:textId="16879890"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Zgłoszenie przystąpienia doręcza się Prezesowi Izby, a jego kopię przesyła się</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Zamawiającemu oraz Wykonawcy wnoszącemu odwołanie. Do zgłoszenia przystąpienia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dołącza się dowód przesłania kopii zgłoszenia przystąpienia Zamawiającemu oraz</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Wykonawcy wnoszącemu odwołanie.</w:t>
      </w:r>
    </w:p>
    <w:p w14:paraId="3F686F07" w14:textId="32F9F73D"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Szczegółowe zasady postępowania po wniesieniu odwołania określają stosowne przepisy</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Działu IX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oraz odpowiednie akty wykonawcze do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w:t>
      </w:r>
    </w:p>
    <w:p w14:paraId="2B7CFED0" w14:textId="25952787"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 xml:space="preserve">Na orzeczenie Izby oraz postanowienie Prezesa Izby, o którym mowa w art. 519 ust. 1 </w:t>
      </w:r>
      <w:r w:rsidRPr="0063413D">
        <w:rPr>
          <w:rFonts w:eastAsiaTheme="minorHAnsi"/>
          <w:color w:val="000000"/>
          <w:sz w:val="22"/>
          <w:szCs w:val="22"/>
          <w:lang w:eastAsia="en-US"/>
        </w:rPr>
        <w:t>ustawy</w:t>
      </w:r>
      <w:r w:rsidR="00956B85" w:rsidRPr="0063413D">
        <w:rPr>
          <w:rFonts w:eastAsiaTheme="minorHAnsi"/>
          <w:color w:val="000000"/>
          <w:sz w:val="22"/>
          <w:szCs w:val="22"/>
          <w:lang w:eastAsia="en-US"/>
        </w:rPr>
        <w:t xml:space="preserve">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stronom oraz uczestnikom postępowania odwoławczego przysługuje skarga do sądu.</w:t>
      </w:r>
    </w:p>
    <w:p w14:paraId="35DD3CB8" w14:textId="2856B01F" w:rsidR="00956B85" w:rsidRDefault="00D05BAE" w:rsidP="00930350">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14. </w:t>
      </w:r>
      <w:r w:rsidRPr="0063413D">
        <w:rPr>
          <w:rFonts w:eastAsia="TimesNewRomanPSMT"/>
          <w:color w:val="000000"/>
          <w:sz w:val="22"/>
          <w:szCs w:val="22"/>
          <w:lang w:eastAsia="en-US"/>
        </w:rPr>
        <w:t xml:space="preserve">W postępowaniu toczącym się wskutek wniesienia skargi stosuje się odpowiednio </w:t>
      </w:r>
      <w:r w:rsidRPr="0063413D">
        <w:rPr>
          <w:rFonts w:eastAsiaTheme="minorHAnsi"/>
          <w:color w:val="000000"/>
          <w:sz w:val="22"/>
          <w:szCs w:val="22"/>
          <w:lang w:eastAsia="en-US"/>
        </w:rPr>
        <w:t>przepisy</w:t>
      </w:r>
      <w:r w:rsidR="00956B85"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ustawy z dnia 17 listopada 1964 r. - </w:t>
      </w:r>
      <w:r w:rsidRPr="0063413D">
        <w:rPr>
          <w:rFonts w:eastAsia="TimesNewRomanPSMT"/>
          <w:color w:val="000000"/>
          <w:sz w:val="22"/>
          <w:szCs w:val="22"/>
          <w:lang w:eastAsia="en-US"/>
        </w:rPr>
        <w:t>Kodeks postępowania cywilnego o apelacji, jeżeli</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przepisy Działu IX Rozdziału 3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nie stanowią i</w:t>
      </w:r>
      <w:r w:rsidRPr="0063413D">
        <w:rPr>
          <w:rFonts w:eastAsiaTheme="minorHAnsi"/>
          <w:color w:val="000000"/>
          <w:sz w:val="22"/>
          <w:szCs w:val="22"/>
          <w:lang w:eastAsia="en-US"/>
        </w:rPr>
        <w:t>naczej.</w:t>
      </w:r>
    </w:p>
    <w:p w14:paraId="20AF4C30" w14:textId="000A8663" w:rsidR="00930350" w:rsidRDefault="00930350" w:rsidP="00930350">
      <w:pPr>
        <w:autoSpaceDE w:val="0"/>
        <w:autoSpaceDN w:val="0"/>
        <w:adjustRightInd w:val="0"/>
        <w:spacing w:line="276" w:lineRule="auto"/>
        <w:ind w:hanging="284"/>
        <w:jc w:val="both"/>
        <w:rPr>
          <w:rFonts w:eastAsiaTheme="minorHAnsi"/>
          <w:color w:val="000000"/>
          <w:sz w:val="22"/>
          <w:szCs w:val="22"/>
          <w:lang w:eastAsia="en-US"/>
        </w:rPr>
      </w:pPr>
    </w:p>
    <w:p w14:paraId="2ED2393E" w14:textId="51EAB89F" w:rsidR="00930350" w:rsidRDefault="00930350" w:rsidP="00930350">
      <w:pPr>
        <w:autoSpaceDE w:val="0"/>
        <w:autoSpaceDN w:val="0"/>
        <w:adjustRightInd w:val="0"/>
        <w:spacing w:line="276" w:lineRule="auto"/>
        <w:ind w:hanging="284"/>
        <w:jc w:val="both"/>
        <w:rPr>
          <w:rFonts w:eastAsiaTheme="minorHAnsi"/>
          <w:color w:val="000000"/>
          <w:sz w:val="22"/>
          <w:szCs w:val="22"/>
          <w:lang w:eastAsia="en-US"/>
        </w:rPr>
      </w:pPr>
    </w:p>
    <w:p w14:paraId="34B97C9C" w14:textId="77777777" w:rsidR="00930350" w:rsidRPr="0063413D" w:rsidRDefault="00930350" w:rsidP="00930350">
      <w:pPr>
        <w:autoSpaceDE w:val="0"/>
        <w:autoSpaceDN w:val="0"/>
        <w:adjustRightInd w:val="0"/>
        <w:spacing w:line="276" w:lineRule="auto"/>
        <w:ind w:hanging="284"/>
        <w:jc w:val="both"/>
        <w:rPr>
          <w:rFonts w:eastAsiaTheme="minorHAnsi"/>
          <w:color w:val="000000"/>
          <w:sz w:val="22"/>
          <w:szCs w:val="22"/>
          <w:lang w:eastAsia="en-US"/>
        </w:rPr>
      </w:pPr>
    </w:p>
    <w:p w14:paraId="5652A378" w14:textId="320581E9" w:rsidR="00956B85" w:rsidRPr="0063413D" w:rsidRDefault="00D05BAE" w:rsidP="00930350">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15. </w:t>
      </w:r>
      <w:r w:rsidRPr="0063413D">
        <w:rPr>
          <w:rFonts w:eastAsia="TimesNewRomanPSMT"/>
          <w:color w:val="000000"/>
          <w:sz w:val="22"/>
          <w:szCs w:val="22"/>
          <w:lang w:eastAsia="en-US"/>
        </w:rPr>
        <w:t xml:space="preserve">Skargę wnosi się do Sądu Okręgowego w Warszawie </w:t>
      </w:r>
      <w:r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sądu zamówień publicznych, </w:t>
      </w:r>
      <w:r w:rsidRPr="0063413D">
        <w:rPr>
          <w:rFonts w:eastAsiaTheme="minorHAnsi"/>
          <w:color w:val="000000"/>
          <w:sz w:val="22"/>
          <w:szCs w:val="22"/>
          <w:lang w:eastAsia="en-US"/>
        </w:rPr>
        <w:t>zwanego</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dalej "sądem zamówień publicznych", za pośrednictwem Prezesa Izby, w </w:t>
      </w:r>
      <w:r w:rsidRPr="0063413D">
        <w:rPr>
          <w:rFonts w:eastAsiaTheme="minorHAnsi"/>
          <w:color w:val="000000"/>
          <w:sz w:val="22"/>
          <w:szCs w:val="22"/>
          <w:lang w:eastAsia="en-US"/>
        </w:rPr>
        <w:t>terminie 14 dni od</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dnia doręczenia orzeczenia Izby lub postanowienia Prezesa Izby, o którym mo</w:t>
      </w:r>
      <w:r w:rsidRPr="0063413D">
        <w:rPr>
          <w:rFonts w:eastAsiaTheme="minorHAnsi"/>
          <w:color w:val="000000"/>
          <w:sz w:val="22"/>
          <w:szCs w:val="22"/>
          <w:lang w:eastAsia="en-US"/>
        </w:rPr>
        <w:t>wa w art. 519</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przesyłając jednocześnie jej odpis przeciwnikowi skargi. Złożenie skargi w</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placówce pocztowej operatora wyznaczonego w </w:t>
      </w:r>
      <w:r w:rsidRPr="0063413D">
        <w:rPr>
          <w:rFonts w:eastAsiaTheme="minorHAnsi"/>
          <w:color w:val="000000"/>
          <w:sz w:val="22"/>
          <w:szCs w:val="22"/>
          <w:lang w:eastAsia="en-US"/>
        </w:rPr>
        <w:t xml:space="preserve">rozumieniu ustawy z dnia 23 listopada 2012r. - </w:t>
      </w:r>
      <w:r w:rsidRPr="0063413D">
        <w:rPr>
          <w:rFonts w:eastAsia="TimesNewRomanPSMT"/>
          <w:color w:val="000000"/>
          <w:sz w:val="22"/>
          <w:szCs w:val="22"/>
          <w:lang w:eastAsia="en-US"/>
        </w:rPr>
        <w:t xml:space="preserve">Prawo pocztowe jest równoznaczne z jej </w:t>
      </w:r>
      <w:r w:rsidRPr="0063413D">
        <w:rPr>
          <w:rFonts w:eastAsiaTheme="minorHAnsi"/>
          <w:color w:val="000000"/>
          <w:sz w:val="22"/>
          <w:szCs w:val="22"/>
          <w:lang w:eastAsia="en-US"/>
        </w:rPr>
        <w:t>wniesieniem.</w:t>
      </w:r>
    </w:p>
    <w:p w14:paraId="142D8FDB" w14:textId="1FEA8C44"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16. Prez</w:t>
      </w:r>
      <w:r w:rsidRPr="0063413D">
        <w:rPr>
          <w:rFonts w:eastAsia="TimesNewRomanPSMT"/>
          <w:color w:val="000000"/>
          <w:sz w:val="22"/>
          <w:szCs w:val="22"/>
          <w:lang w:eastAsia="en-US"/>
        </w:rPr>
        <w:t>es Izby przekazuje skargę wraz z aktami postępowania odwoławczego do sądu zamówień</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publicznych w terminie 7 dni od dnia jej otrzymania.</w:t>
      </w:r>
    </w:p>
    <w:p w14:paraId="6AF8EED8" w14:textId="6FAB842D" w:rsidR="00D05BAE"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17. </w:t>
      </w:r>
      <w:r w:rsidRPr="0063413D">
        <w:rPr>
          <w:rFonts w:eastAsia="TimesNewRomanPSMT"/>
          <w:color w:val="000000"/>
          <w:sz w:val="22"/>
          <w:szCs w:val="22"/>
          <w:lang w:eastAsia="en-US"/>
        </w:rPr>
        <w:t xml:space="preserve">Na zasadach określonych w art. 590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od wyroku sądu lub postanowienia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kończącego postępowanie w sprawie przysługuje skarga kasacyjna do Sądu Najwyższego.</w:t>
      </w:r>
    </w:p>
    <w:p w14:paraId="21FA9E19" w14:textId="23A0AA82" w:rsidR="00ED70B6" w:rsidRDefault="00ED70B6" w:rsidP="0063413D">
      <w:pPr>
        <w:autoSpaceDE w:val="0"/>
        <w:autoSpaceDN w:val="0"/>
        <w:adjustRightInd w:val="0"/>
        <w:spacing w:line="276" w:lineRule="auto"/>
        <w:jc w:val="both"/>
        <w:rPr>
          <w:rFonts w:eastAsia="TimesNewRomanPSMT"/>
          <w:color w:val="000000"/>
          <w:sz w:val="22"/>
          <w:szCs w:val="22"/>
          <w:lang w:eastAsia="en-US"/>
        </w:rPr>
      </w:pPr>
    </w:p>
    <w:p w14:paraId="65BA0F32" w14:textId="2DE5E66E" w:rsidR="00930350" w:rsidRDefault="00930350" w:rsidP="0063413D">
      <w:pPr>
        <w:autoSpaceDE w:val="0"/>
        <w:autoSpaceDN w:val="0"/>
        <w:adjustRightInd w:val="0"/>
        <w:spacing w:line="276" w:lineRule="auto"/>
        <w:jc w:val="both"/>
        <w:rPr>
          <w:rFonts w:eastAsia="TimesNewRomanPSMT"/>
          <w:color w:val="000000"/>
          <w:sz w:val="22"/>
          <w:szCs w:val="22"/>
          <w:lang w:eastAsia="en-US"/>
        </w:rPr>
      </w:pPr>
    </w:p>
    <w:p w14:paraId="67C5C7B3" w14:textId="77777777" w:rsidR="00930350" w:rsidRPr="0063413D" w:rsidRDefault="00930350" w:rsidP="0063413D">
      <w:pPr>
        <w:autoSpaceDE w:val="0"/>
        <w:autoSpaceDN w:val="0"/>
        <w:adjustRightInd w:val="0"/>
        <w:spacing w:line="276" w:lineRule="auto"/>
        <w:jc w:val="both"/>
        <w:rPr>
          <w:rFonts w:eastAsia="TimesNewRomanPSMT"/>
          <w:color w:val="000000"/>
          <w:sz w:val="22"/>
          <w:szCs w:val="22"/>
          <w:lang w:eastAsia="en-US"/>
        </w:rPr>
      </w:pPr>
    </w:p>
    <w:p w14:paraId="6AEFC23D" w14:textId="5F2C227A" w:rsidR="00D05BAE" w:rsidRPr="0063413D" w:rsidRDefault="00930350" w:rsidP="00930350">
      <w:pPr>
        <w:autoSpaceDE w:val="0"/>
        <w:autoSpaceDN w:val="0"/>
        <w:adjustRightInd w:val="0"/>
        <w:spacing w:line="276" w:lineRule="auto"/>
        <w:ind w:hanging="709"/>
        <w:jc w:val="both"/>
        <w:rPr>
          <w:rFonts w:eastAsiaTheme="minorHAnsi"/>
          <w:b/>
          <w:bCs/>
          <w:color w:val="000000"/>
          <w:sz w:val="22"/>
          <w:szCs w:val="22"/>
          <w:lang w:eastAsia="en-US"/>
        </w:rPr>
      </w:pPr>
      <w:r>
        <w:rPr>
          <w:rFonts w:eastAsiaTheme="minorHAnsi"/>
          <w:b/>
          <w:bCs/>
          <w:color w:val="000000"/>
          <w:sz w:val="22"/>
          <w:szCs w:val="22"/>
          <w:lang w:eastAsia="en-US"/>
        </w:rPr>
        <w:t>DZIAŁ XXII</w:t>
      </w:r>
      <w:r w:rsidR="00956B85"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INFORMACJE DODATKOWE</w:t>
      </w:r>
    </w:p>
    <w:p w14:paraId="545EB47F" w14:textId="77777777" w:rsidR="00956B85" w:rsidRPr="0063413D" w:rsidRDefault="00956B85" w:rsidP="0063413D">
      <w:pPr>
        <w:autoSpaceDE w:val="0"/>
        <w:autoSpaceDN w:val="0"/>
        <w:adjustRightInd w:val="0"/>
        <w:spacing w:line="276" w:lineRule="auto"/>
        <w:jc w:val="both"/>
        <w:rPr>
          <w:rFonts w:eastAsiaTheme="minorHAnsi"/>
          <w:color w:val="000000"/>
          <w:sz w:val="22"/>
          <w:szCs w:val="22"/>
          <w:lang w:eastAsia="en-US"/>
        </w:rPr>
      </w:pPr>
    </w:p>
    <w:p w14:paraId="6883DBC0" w14:textId="31529822"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Zamawiający informuje, że nie przewiduje możliwości udzielenia dotychczasowemu</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Wykonawcy usług zamówień, o których mowa w art. 214 ust. 1 pkt 7)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w:t>
      </w:r>
    </w:p>
    <w:p w14:paraId="50E47273" w14:textId="2E5B4DBC"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Zamawiający nie dopuszcza składania ofert częściowych.</w:t>
      </w:r>
    </w:p>
    <w:p w14:paraId="261F1D6B" w14:textId="0FB16161"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Zamawiający nie dopuszcza składania ofert wariantowych.</w:t>
      </w:r>
    </w:p>
    <w:p w14:paraId="42FB70FC" w14:textId="1BAA630A"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Zamawiający informuje, że nie przewiduje zawarcia umowy ramowej.</w:t>
      </w:r>
    </w:p>
    <w:p w14:paraId="4923B899" w14:textId="14D1609A" w:rsidR="00956B85" w:rsidRPr="00930350" w:rsidRDefault="00D05BAE" w:rsidP="00930350">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Zamawiający informuje, że nie przewiduje złożenia oferty w postaci katalogów</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elektronicznych.</w:t>
      </w:r>
    </w:p>
    <w:p w14:paraId="39194E5A" w14:textId="4EEFFAD9"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6. Za</w:t>
      </w:r>
      <w:r w:rsidRPr="0063413D">
        <w:rPr>
          <w:rFonts w:eastAsia="TimesNewRomanPSMT"/>
          <w:color w:val="000000"/>
          <w:sz w:val="22"/>
          <w:szCs w:val="22"/>
          <w:lang w:eastAsia="en-US"/>
        </w:rPr>
        <w:t>mawiający informuje, że nie przewiduje aukcji elektronicznej.</w:t>
      </w:r>
    </w:p>
    <w:p w14:paraId="0F167609" w14:textId="6DCBD334"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Zamawiający informuje, że nie przewiduje ustanowienia dynamicznego systemu zakupów.</w:t>
      </w:r>
    </w:p>
    <w:p w14:paraId="7D22AF2D" w14:textId="438BC1BB"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informuje, że nie przewiduje zwrotu kosztów udziału w postępowaniu.</w:t>
      </w:r>
    </w:p>
    <w:p w14:paraId="54DFCCE9" w14:textId="55D0B9CC"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Zamawiający nie zastrzega możliwości ubiegania się o udzielenie zamówienia wyłącznie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przez Wykonawców, o których mowa w art. 94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w:t>
      </w:r>
    </w:p>
    <w:p w14:paraId="1F10125B" w14:textId="7C48047A"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Zamawiający nie określa dodatkowych wymagań związanych z zatrudnianiem osób, o których</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mowa w art. 96 ust. 2 pkt 2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2FEF34FB" w14:textId="76CDE79A" w:rsidR="005A45C1"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Zamawiający informuje, że nie przewiduje możliwości udzielania zaliczek na poczet</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wykonania zamówienia.</w:t>
      </w:r>
    </w:p>
    <w:p w14:paraId="3ECB7C7F" w14:textId="0E449209" w:rsidR="00D05BAE"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 xml:space="preserve">Zamawiający informuje, że przed wszczęciem przedmiotowego postępowania </w:t>
      </w:r>
      <w:r w:rsidRPr="0063413D">
        <w:rPr>
          <w:rFonts w:eastAsiaTheme="minorHAnsi"/>
          <w:color w:val="000000"/>
          <w:sz w:val="22"/>
          <w:szCs w:val="22"/>
          <w:lang w:eastAsia="en-US"/>
        </w:rPr>
        <w:t>przetargowego</w:t>
      </w:r>
      <w:r w:rsidR="005A45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nie przeprowadzono wstępnych konsultacji rynkowych.</w:t>
      </w:r>
    </w:p>
    <w:p w14:paraId="77A329C6" w14:textId="25AD01BC" w:rsidR="005A45C1" w:rsidRDefault="005A45C1" w:rsidP="0063413D">
      <w:pPr>
        <w:autoSpaceDE w:val="0"/>
        <w:autoSpaceDN w:val="0"/>
        <w:adjustRightInd w:val="0"/>
        <w:spacing w:line="276" w:lineRule="auto"/>
        <w:jc w:val="both"/>
        <w:rPr>
          <w:rFonts w:eastAsiaTheme="minorHAnsi"/>
          <w:color w:val="000000"/>
          <w:sz w:val="22"/>
          <w:szCs w:val="22"/>
          <w:lang w:eastAsia="en-US"/>
        </w:rPr>
      </w:pPr>
    </w:p>
    <w:p w14:paraId="792856C5" w14:textId="1B95BCBA"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5A75FA78" w14:textId="7B16B1B2"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0ABED48" w14:textId="4EBAA11F"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68C4046A" w14:textId="42EA54C3"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2C29927" w14:textId="6E7A3E9D"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62C0F7E2" w14:textId="1FF273D8"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352D7AC" w14:textId="0C28AFCA"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0FEC84BE" w14:textId="7FAD34E0"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2D27CFF" w14:textId="501213C9"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608DD4FE" w14:textId="3C30FF59"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EC0C276" w14:textId="03F10D80"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519F98CD" w14:textId="72B5DE3D"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4916B522" w14:textId="2C077C27"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4D30A281" w14:textId="5DD71789"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1FAED975" w14:textId="77777777" w:rsidR="00ED70B6" w:rsidRPr="0063413D" w:rsidRDefault="00ED70B6" w:rsidP="0063413D">
      <w:pPr>
        <w:autoSpaceDE w:val="0"/>
        <w:autoSpaceDN w:val="0"/>
        <w:adjustRightInd w:val="0"/>
        <w:spacing w:line="276" w:lineRule="auto"/>
        <w:jc w:val="both"/>
        <w:rPr>
          <w:rFonts w:eastAsiaTheme="minorHAnsi"/>
          <w:color w:val="000000"/>
          <w:sz w:val="22"/>
          <w:szCs w:val="22"/>
          <w:lang w:eastAsia="en-US"/>
        </w:rPr>
      </w:pPr>
    </w:p>
    <w:p w14:paraId="63A2EAB5" w14:textId="11D92C8E" w:rsidR="00D05BAE" w:rsidRDefault="00ED70B6" w:rsidP="00930350">
      <w:pPr>
        <w:autoSpaceDE w:val="0"/>
        <w:autoSpaceDN w:val="0"/>
        <w:adjustRightInd w:val="0"/>
        <w:spacing w:line="276" w:lineRule="auto"/>
        <w:ind w:left="426" w:hanging="710"/>
        <w:jc w:val="both"/>
        <w:rPr>
          <w:rFonts w:eastAsiaTheme="minorHAnsi"/>
          <w:color w:val="000000"/>
          <w:sz w:val="22"/>
          <w:szCs w:val="22"/>
          <w:lang w:eastAsia="en-US"/>
        </w:rPr>
      </w:pPr>
      <w:r>
        <w:rPr>
          <w:rFonts w:eastAsiaTheme="minorHAnsi"/>
          <w:color w:val="000000"/>
          <w:sz w:val="22"/>
          <w:szCs w:val="22"/>
          <w:lang w:eastAsia="en-US"/>
        </w:rPr>
        <w:t xml:space="preserve">13. </w:t>
      </w:r>
      <w:r w:rsidRPr="00ED70B6">
        <w:rPr>
          <w:rFonts w:eastAsiaTheme="minorHAnsi"/>
          <w:color w:val="000000"/>
          <w:sz w:val="22"/>
          <w:szCs w:val="22"/>
          <w:lang w:eastAsia="en-US"/>
        </w:rPr>
        <w:t>Klauzula informacyjna dotycząca przetwarzania danych osobowych na podstawie obowiązku prawnego ciążącego na administratorze</w:t>
      </w:r>
    </w:p>
    <w:p w14:paraId="538F0F43" w14:textId="77777777" w:rsidR="00ED70B6" w:rsidRDefault="00ED70B6" w:rsidP="00ED70B6">
      <w:pPr>
        <w:autoSpaceDE w:val="0"/>
        <w:autoSpaceDN w:val="0"/>
        <w:adjustRightInd w:val="0"/>
        <w:spacing w:line="276" w:lineRule="auto"/>
        <w:ind w:left="426" w:hanging="426"/>
        <w:jc w:val="both"/>
        <w:rPr>
          <w:rFonts w:eastAsiaTheme="minorHAnsi"/>
          <w:color w:val="000000"/>
          <w:sz w:val="22"/>
          <w:szCs w:val="22"/>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D70B6" w:rsidRPr="00ED70B6" w14:paraId="3A8FEAF5" w14:textId="77777777" w:rsidTr="00ED70B6">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2ABB0589" w14:textId="77777777" w:rsidR="00ED70B6" w:rsidRPr="00ED70B6" w:rsidRDefault="00ED70B6" w:rsidP="00ED70B6">
            <w:pPr>
              <w:widowControl w:val="0"/>
              <w:shd w:val="clear" w:color="auto" w:fill="FFFFFF"/>
              <w:autoSpaceDE w:val="0"/>
              <w:autoSpaceDN w:val="0"/>
              <w:adjustRightInd w:val="0"/>
              <w:ind w:left="322"/>
              <w:rPr>
                <w:rFonts w:ascii="Arial" w:hAnsi="Arial" w:cs="Arial"/>
                <w:sz w:val="20"/>
                <w:szCs w:val="20"/>
              </w:rPr>
            </w:pPr>
            <w:r w:rsidRPr="00ED70B6">
              <w:rPr>
                <w:b/>
                <w:bCs/>
                <w:spacing w:val="-1"/>
              </w:rPr>
              <w:t>Klauzula informacyjna dot. przetwarzania danych osobowych na podstawie</w:t>
            </w:r>
          </w:p>
          <w:p w14:paraId="63D01CF4" w14:textId="77777777" w:rsidR="00ED70B6" w:rsidRPr="00ED70B6" w:rsidRDefault="00ED70B6" w:rsidP="00ED70B6">
            <w:pPr>
              <w:widowControl w:val="0"/>
              <w:shd w:val="clear" w:color="auto" w:fill="FFFFFF"/>
              <w:autoSpaceDE w:val="0"/>
              <w:autoSpaceDN w:val="0"/>
              <w:adjustRightInd w:val="0"/>
              <w:ind w:left="322"/>
              <w:rPr>
                <w:rFonts w:ascii="Arial" w:hAnsi="Arial" w:cs="Arial"/>
                <w:sz w:val="20"/>
                <w:szCs w:val="20"/>
              </w:rPr>
            </w:pPr>
            <w:r w:rsidRPr="00ED70B6">
              <w:rPr>
                <w:b/>
                <w:bCs/>
              </w:rPr>
              <w:t>obowiązku prawnego ciążącego na administratorze</w:t>
            </w:r>
          </w:p>
          <w:p w14:paraId="41F3A1B8" w14:textId="77777777" w:rsidR="00ED70B6" w:rsidRPr="00ED70B6" w:rsidRDefault="00ED70B6" w:rsidP="00ED70B6">
            <w:pPr>
              <w:widowControl w:val="0"/>
              <w:shd w:val="clear" w:color="auto" w:fill="FFFFFF"/>
              <w:autoSpaceDE w:val="0"/>
              <w:autoSpaceDN w:val="0"/>
              <w:adjustRightInd w:val="0"/>
              <w:ind w:left="322"/>
              <w:rPr>
                <w:rFonts w:ascii="Arial" w:hAnsi="Arial" w:cs="Arial"/>
                <w:sz w:val="20"/>
                <w:szCs w:val="20"/>
              </w:rPr>
            </w:pPr>
            <w:r w:rsidRPr="00ED70B6">
              <w:rPr>
                <w:b/>
                <w:bCs/>
                <w:sz w:val="20"/>
                <w:szCs w:val="20"/>
              </w:rPr>
              <w:t>(ZAMÓWIENIA PUBLICZNE)</w:t>
            </w:r>
          </w:p>
        </w:tc>
      </w:tr>
      <w:tr w:rsidR="00ED70B6" w:rsidRPr="00ED70B6" w14:paraId="70DBD776" w14:textId="77777777" w:rsidTr="00ED70B6">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E358E0C" w14:textId="77777777" w:rsidR="00ED70B6" w:rsidRPr="00ED70B6" w:rsidRDefault="00ED70B6" w:rsidP="00ED70B6">
            <w:pPr>
              <w:widowControl w:val="0"/>
              <w:shd w:val="clear" w:color="auto" w:fill="FFFFFF"/>
              <w:autoSpaceDE w:val="0"/>
              <w:autoSpaceDN w:val="0"/>
              <w:adjustRightInd w:val="0"/>
              <w:spacing w:line="182" w:lineRule="exact"/>
              <w:ind w:right="154"/>
              <w:rPr>
                <w:rFonts w:ascii="Arial" w:hAnsi="Arial" w:cs="Arial"/>
                <w:sz w:val="20"/>
                <w:szCs w:val="20"/>
              </w:rPr>
            </w:pPr>
            <w:r w:rsidRPr="00ED70B6">
              <w:rPr>
                <w:b/>
                <w:bCs/>
                <w:sz w:val="16"/>
                <w:szCs w:val="16"/>
              </w:rPr>
              <w:t xml:space="preserve">TOŻSAMOŚĆ </w:t>
            </w:r>
            <w:r w:rsidRPr="00ED70B6">
              <w:rPr>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2797426B" w14:textId="77777777" w:rsidR="00ED70B6" w:rsidRPr="00ED70B6" w:rsidRDefault="00ED70B6" w:rsidP="00ED70B6">
            <w:pPr>
              <w:widowControl w:val="0"/>
              <w:shd w:val="clear" w:color="auto" w:fill="FFFFFF"/>
              <w:autoSpaceDE w:val="0"/>
              <w:autoSpaceDN w:val="0"/>
              <w:adjustRightInd w:val="0"/>
              <w:spacing w:line="182" w:lineRule="exact"/>
              <w:ind w:right="370"/>
              <w:rPr>
                <w:rFonts w:ascii="Arial" w:hAnsi="Arial" w:cs="Arial"/>
                <w:sz w:val="20"/>
                <w:szCs w:val="20"/>
              </w:rPr>
            </w:pPr>
            <w:r w:rsidRPr="00ED70B6">
              <w:rPr>
                <w:spacing w:val="-1"/>
                <w:sz w:val="16"/>
                <w:szCs w:val="16"/>
              </w:rPr>
              <w:t xml:space="preserve">Administratorem Pani/Pana danych osobowych jest Burmistrz Gminy Kępice – Urząd Miejski w Kępicach, </w:t>
            </w:r>
            <w:r w:rsidRPr="00ED70B6">
              <w:rPr>
                <w:sz w:val="16"/>
                <w:szCs w:val="16"/>
              </w:rPr>
              <w:t>ul. Niepodległości 6, 77-230 Kępice</w:t>
            </w:r>
          </w:p>
        </w:tc>
      </w:tr>
      <w:tr w:rsidR="00ED70B6" w:rsidRPr="00ED70B6" w14:paraId="6B65D574" w14:textId="77777777" w:rsidTr="00ED70B6">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CE5CCD8"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DANE</w:t>
            </w:r>
          </w:p>
          <w:p w14:paraId="56F0416D" w14:textId="77777777" w:rsidR="00ED70B6" w:rsidRPr="00ED70B6" w:rsidRDefault="00ED70B6" w:rsidP="00ED70B6">
            <w:pPr>
              <w:widowControl w:val="0"/>
              <w:shd w:val="clear" w:color="auto" w:fill="FFFFFF"/>
              <w:autoSpaceDE w:val="0"/>
              <w:autoSpaceDN w:val="0"/>
              <w:adjustRightInd w:val="0"/>
              <w:spacing w:line="182" w:lineRule="exact"/>
              <w:ind w:right="86"/>
              <w:rPr>
                <w:rFonts w:ascii="Arial" w:hAnsi="Arial" w:cs="Arial"/>
                <w:sz w:val="20"/>
                <w:szCs w:val="20"/>
              </w:rPr>
            </w:pPr>
            <w:r w:rsidRPr="00ED70B6">
              <w:rPr>
                <w:b/>
                <w:bCs/>
                <w:sz w:val="16"/>
                <w:szCs w:val="16"/>
              </w:rPr>
              <w:t xml:space="preserve">KONTAKTOWE INSPEKTORA </w:t>
            </w:r>
            <w:r w:rsidRPr="00ED70B6">
              <w:rPr>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5A0ACCF6" w14:textId="77777777" w:rsidR="00ED70B6" w:rsidRPr="00ED70B6" w:rsidRDefault="00ED70B6" w:rsidP="00ED70B6">
            <w:pPr>
              <w:widowControl w:val="0"/>
              <w:shd w:val="clear" w:color="auto" w:fill="FFFFFF"/>
              <w:autoSpaceDE w:val="0"/>
              <w:autoSpaceDN w:val="0"/>
              <w:adjustRightInd w:val="0"/>
              <w:spacing w:line="187" w:lineRule="exact"/>
              <w:ind w:right="158"/>
              <w:rPr>
                <w:rFonts w:ascii="Arial" w:hAnsi="Arial" w:cs="Arial"/>
                <w:sz w:val="20"/>
                <w:szCs w:val="20"/>
              </w:rPr>
            </w:pPr>
            <w:r w:rsidRPr="00ED70B6">
              <w:rPr>
                <w:spacing w:val="-1"/>
                <w:sz w:val="16"/>
                <w:szCs w:val="16"/>
              </w:rPr>
              <w:t>kontakt z Inspektorem Ochrony Danych</w:t>
            </w:r>
            <w:r w:rsidRPr="00ED70B6">
              <w:rPr>
                <w:spacing w:val="-1"/>
                <w:sz w:val="16"/>
                <w:szCs w:val="16"/>
                <w:vertAlign w:val="superscript"/>
              </w:rPr>
              <w:t>1</w:t>
            </w:r>
            <w:r w:rsidRPr="00ED70B6">
              <w:rPr>
                <w:spacing w:val="-1"/>
                <w:sz w:val="16"/>
                <w:szCs w:val="16"/>
              </w:rPr>
              <w:t xml:space="preserve"> – </w:t>
            </w:r>
            <w:hyperlink r:id="rId20" w:history="1">
              <w:r w:rsidRPr="00ED70B6">
                <w:rPr>
                  <w:color w:val="0563C1"/>
                  <w:spacing w:val="-1"/>
                  <w:sz w:val="16"/>
                  <w:szCs w:val="16"/>
                  <w:u w:val="single"/>
                </w:rPr>
                <w:t>kczyzewska@kepice.pl</w:t>
              </w:r>
            </w:hyperlink>
            <w:r w:rsidRPr="00ED70B6">
              <w:rPr>
                <w:spacing w:val="-1"/>
                <w:sz w:val="16"/>
                <w:szCs w:val="16"/>
              </w:rPr>
              <w:t xml:space="preserve"> lub na adres: Urząd Miejski w Kępicach, ul. Niepodległości 6, 77-230 Kępice</w:t>
            </w:r>
          </w:p>
        </w:tc>
      </w:tr>
      <w:tr w:rsidR="00ED70B6" w:rsidRPr="00ED70B6" w14:paraId="06694D0B" w14:textId="77777777" w:rsidTr="00930350">
        <w:trPr>
          <w:trHeight w:hRule="exact" w:val="97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CBAA60C"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CELE</w:t>
            </w:r>
          </w:p>
          <w:p w14:paraId="5F80EB35" w14:textId="77777777" w:rsidR="00ED70B6" w:rsidRPr="00ED70B6" w:rsidRDefault="00ED70B6" w:rsidP="00ED70B6">
            <w:pPr>
              <w:widowControl w:val="0"/>
              <w:shd w:val="clear" w:color="auto" w:fill="FFFFFF"/>
              <w:autoSpaceDE w:val="0"/>
              <w:autoSpaceDN w:val="0"/>
              <w:adjustRightInd w:val="0"/>
              <w:spacing w:line="182" w:lineRule="exact"/>
              <w:ind w:right="120"/>
              <w:rPr>
                <w:rFonts w:ascii="Arial" w:hAnsi="Arial" w:cs="Arial"/>
                <w:sz w:val="20"/>
                <w:szCs w:val="20"/>
              </w:rPr>
            </w:pPr>
            <w:r w:rsidRPr="00ED70B6">
              <w:rPr>
                <w:b/>
                <w:bCs/>
                <w:spacing w:val="-2"/>
                <w:sz w:val="16"/>
                <w:szCs w:val="16"/>
              </w:rPr>
              <w:t xml:space="preserve">PRZETWARZANIA I </w:t>
            </w:r>
            <w:r w:rsidRPr="00ED70B6">
              <w:rPr>
                <w:b/>
                <w:bCs/>
                <w:sz w:val="16"/>
                <w:szCs w:val="16"/>
              </w:rPr>
              <w:t>PODSTAWA PRAWN</w:t>
            </w:r>
            <w:bookmarkStart w:id="6" w:name="_GoBack"/>
            <w:bookmarkEnd w:id="6"/>
            <w:r w:rsidRPr="00ED70B6">
              <w:rPr>
                <w:b/>
                <w:bCs/>
                <w:sz w:val="16"/>
                <w:szCs w:val="16"/>
              </w:rPr>
              <w:t>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2E00EC5F" w14:textId="77777777" w:rsidR="00930350" w:rsidRPr="00930350" w:rsidRDefault="00ED70B6" w:rsidP="00930350">
            <w:pPr>
              <w:widowControl w:val="0"/>
              <w:shd w:val="clear" w:color="auto" w:fill="FFFFFF"/>
              <w:autoSpaceDE w:val="0"/>
              <w:autoSpaceDN w:val="0"/>
              <w:adjustRightInd w:val="0"/>
              <w:spacing w:line="182" w:lineRule="exact"/>
              <w:ind w:right="34"/>
              <w:rPr>
                <w:sz w:val="16"/>
                <w:szCs w:val="16"/>
              </w:rPr>
            </w:pPr>
            <w:r w:rsidRPr="00ED70B6">
              <w:rPr>
                <w:sz w:val="16"/>
                <w:szCs w:val="16"/>
              </w:rPr>
              <w:t xml:space="preserve">Pani/Pana dane osobowe przetwarzane będą na podstawie art. 6 ust. 1 lit. c RODO w celu związanym z postępowaniem o udzielenie zamówienia: </w:t>
            </w:r>
            <w:r w:rsidR="00930350" w:rsidRPr="00930350">
              <w:rPr>
                <w:sz w:val="16"/>
                <w:szCs w:val="16"/>
              </w:rPr>
              <w:t>Udzielenie i obsługa kredytu długoterminowego w roku 2021, w wysokości 5 129 523,45 zł z przeznaczeniem na sfinansowanie planowanego deficytu Gminy Kępice oraz spłatę wcześniej zaciągniętych zobowiązań z tytułu emisji papierów wartościowych</w:t>
            </w:r>
          </w:p>
          <w:p w14:paraId="6FCC29B7" w14:textId="7478D5DF" w:rsidR="00ED70B6" w:rsidRPr="00ED70B6" w:rsidRDefault="00930350" w:rsidP="00930350">
            <w:pPr>
              <w:widowControl w:val="0"/>
              <w:shd w:val="clear" w:color="auto" w:fill="FFFFFF"/>
              <w:autoSpaceDE w:val="0"/>
              <w:autoSpaceDN w:val="0"/>
              <w:adjustRightInd w:val="0"/>
              <w:spacing w:line="182" w:lineRule="exact"/>
              <w:ind w:right="34"/>
              <w:rPr>
                <w:rFonts w:ascii="Arial" w:hAnsi="Arial" w:cs="Arial"/>
                <w:sz w:val="20"/>
                <w:szCs w:val="20"/>
              </w:rPr>
            </w:pPr>
            <w:r w:rsidRPr="00930350">
              <w:rPr>
                <w:sz w:val="16"/>
                <w:szCs w:val="16"/>
              </w:rPr>
              <w:t>oraz zaciągniętych pożyczek i kredytów</w:t>
            </w:r>
          </w:p>
        </w:tc>
      </w:tr>
      <w:tr w:rsidR="00ED70B6" w:rsidRPr="00ED70B6" w14:paraId="16A7BB30" w14:textId="77777777" w:rsidTr="00ED70B6">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0BD4058"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OKRES</w:t>
            </w:r>
          </w:p>
          <w:p w14:paraId="475A1CED"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pacing w:val="-2"/>
                <w:sz w:val="16"/>
                <w:szCs w:val="16"/>
              </w:rPr>
              <w:t>PRZECHOWYWANIA</w:t>
            </w:r>
          </w:p>
          <w:p w14:paraId="67148956"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9E58EE6" w14:textId="77777777" w:rsidR="00ED70B6" w:rsidRPr="00ED70B6" w:rsidRDefault="00ED70B6" w:rsidP="00ED70B6">
            <w:pPr>
              <w:widowControl w:val="0"/>
              <w:shd w:val="clear" w:color="auto" w:fill="FFFFFF"/>
              <w:autoSpaceDE w:val="0"/>
              <w:autoSpaceDN w:val="0"/>
              <w:adjustRightInd w:val="0"/>
              <w:spacing w:line="182" w:lineRule="exact"/>
              <w:ind w:right="67"/>
              <w:rPr>
                <w:rFonts w:ascii="Arial" w:hAnsi="Arial" w:cs="Arial"/>
                <w:sz w:val="20"/>
                <w:szCs w:val="20"/>
              </w:rPr>
            </w:pPr>
            <w:r w:rsidRPr="00ED70B6">
              <w:rPr>
                <w:spacing w:val="-1"/>
                <w:sz w:val="16"/>
                <w:szCs w:val="16"/>
              </w:rPr>
              <w:t xml:space="preserve">Pani/Pana dane osobowe będą przechowywane, zgodnie z art. 97 ust. 1 ustawy </w:t>
            </w:r>
            <w:proofErr w:type="spellStart"/>
            <w:r w:rsidRPr="00ED70B6">
              <w:rPr>
                <w:spacing w:val="-1"/>
                <w:sz w:val="16"/>
                <w:szCs w:val="16"/>
              </w:rPr>
              <w:t>Pzp</w:t>
            </w:r>
            <w:proofErr w:type="spellEnd"/>
            <w:r w:rsidRPr="00ED70B6">
              <w:rPr>
                <w:spacing w:val="-1"/>
                <w:sz w:val="16"/>
                <w:szCs w:val="16"/>
              </w:rPr>
              <w:t xml:space="preserve">, przez okres 4 lat </w:t>
            </w:r>
            <w:r w:rsidRPr="00ED70B6">
              <w:rPr>
                <w:sz w:val="16"/>
                <w:szCs w:val="16"/>
              </w:rPr>
              <w:t>od dnia zakończenia postępowania o udzielenie zamówienia, a jeżeli czas trwania umowy przekracza 4 lata, okres przechowywania obejmuje cały czas trwania umowy;</w:t>
            </w:r>
          </w:p>
        </w:tc>
      </w:tr>
      <w:tr w:rsidR="00ED70B6" w:rsidRPr="00ED70B6" w14:paraId="0FC3652D" w14:textId="77777777" w:rsidTr="00ED70B6">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BC4EBAB"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PRAWA</w:t>
            </w:r>
          </w:p>
          <w:p w14:paraId="0C91C0B0"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PODMIOTÓW</w:t>
            </w:r>
          </w:p>
          <w:p w14:paraId="4E99D0F1"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DF17F72"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posiada Pani/Pan:</w:t>
            </w:r>
          </w:p>
          <w:p w14:paraId="34B326B6"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-na podstawie art. 15 RODO prawo dostępu do danych osobowych Pani/Pana dotyczących;</w:t>
            </w:r>
          </w:p>
          <w:p w14:paraId="57E0D5FA"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-na podstawie art. 16 RODO prawo do sprostowania Pani/Pana danych osobowych</w:t>
            </w:r>
            <w:hyperlink w:anchor="bookmark0" w:history="1">
              <w:r w:rsidRPr="00ED70B6">
                <w:rPr>
                  <w:sz w:val="16"/>
                  <w:szCs w:val="16"/>
                  <w:vertAlign w:val="superscript"/>
                </w:rPr>
                <w:t>2</w:t>
              </w:r>
            </w:hyperlink>
            <w:r w:rsidRPr="00ED70B6">
              <w:rPr>
                <w:sz w:val="16"/>
                <w:szCs w:val="16"/>
              </w:rPr>
              <w:t>;</w:t>
            </w:r>
          </w:p>
          <w:p w14:paraId="677DCB0F"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-na podstawie art. 18 RODO prawo żądania od administratora ograniczenia przetwarzania danych</w:t>
            </w:r>
          </w:p>
          <w:p w14:paraId="5FE3E639"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osobowych z zastrzeżeniem przypadków, o których mowa w art. 18 ust. 2 RODO</w:t>
            </w:r>
            <w:hyperlink w:anchor="bookmark1" w:history="1">
              <w:r w:rsidRPr="00ED70B6">
                <w:rPr>
                  <w:sz w:val="16"/>
                  <w:szCs w:val="16"/>
                  <w:vertAlign w:val="superscript"/>
                </w:rPr>
                <w:t>3</w:t>
              </w:r>
            </w:hyperlink>
            <w:r w:rsidRPr="00ED70B6">
              <w:rPr>
                <w:sz w:val="16"/>
                <w:szCs w:val="16"/>
              </w:rPr>
              <w:t>;</w:t>
            </w:r>
          </w:p>
          <w:p w14:paraId="45040880"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pacing w:val="-1"/>
                <w:sz w:val="16"/>
                <w:szCs w:val="16"/>
              </w:rPr>
              <w:t>-prawo do wniesienia skargi do Prezesa Urzędu Ochrony Danych Osobowych, gdy uzna Pani/Pan, że</w:t>
            </w:r>
          </w:p>
          <w:p w14:paraId="46C6F0A3"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przetwarzanie danych osobowych Pani/Pana dotyczących narusza przepisy RODO;</w:t>
            </w:r>
          </w:p>
          <w:p w14:paraId="590A8AC2"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nie przysługuje Pani/Panu:</w:t>
            </w:r>
          </w:p>
          <w:p w14:paraId="047A23C0"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-w związku z art. 17 ust. 3 lit. b, d lub e RODO prawo do usunięcia danych osobowych;</w:t>
            </w:r>
          </w:p>
          <w:p w14:paraId="5CBA261C" w14:textId="77777777" w:rsidR="00ED70B6" w:rsidRPr="00ED70B6" w:rsidRDefault="00ED70B6" w:rsidP="00ED70B6">
            <w:pPr>
              <w:widowControl w:val="0"/>
              <w:shd w:val="clear" w:color="auto" w:fill="FFFFFF"/>
              <w:tabs>
                <w:tab w:val="left" w:pos="197"/>
              </w:tabs>
              <w:autoSpaceDE w:val="0"/>
              <w:autoSpaceDN w:val="0"/>
              <w:adjustRightInd w:val="0"/>
              <w:spacing w:line="182" w:lineRule="exact"/>
              <w:rPr>
                <w:rFonts w:ascii="Arial" w:hAnsi="Arial" w:cs="Arial"/>
                <w:sz w:val="20"/>
                <w:szCs w:val="20"/>
              </w:rPr>
            </w:pPr>
            <w:r w:rsidRPr="00ED70B6">
              <w:rPr>
                <w:sz w:val="16"/>
                <w:szCs w:val="16"/>
              </w:rPr>
              <w:t>-</w:t>
            </w:r>
            <w:r w:rsidRPr="00ED70B6">
              <w:rPr>
                <w:sz w:val="20"/>
                <w:szCs w:val="20"/>
              </w:rPr>
              <w:tab/>
            </w:r>
            <w:r w:rsidRPr="00ED70B6">
              <w:rPr>
                <w:sz w:val="16"/>
                <w:szCs w:val="16"/>
              </w:rPr>
              <w:t>prawo</w:t>
            </w:r>
            <w:r w:rsidRPr="00ED70B6">
              <w:rPr>
                <w:sz w:val="20"/>
                <w:szCs w:val="20"/>
              </w:rPr>
              <w:t xml:space="preserve"> </w:t>
            </w:r>
            <w:r w:rsidRPr="00ED70B6">
              <w:rPr>
                <w:sz w:val="16"/>
                <w:szCs w:val="16"/>
              </w:rPr>
              <w:t>do</w:t>
            </w:r>
            <w:r w:rsidRPr="00ED70B6">
              <w:rPr>
                <w:sz w:val="20"/>
                <w:szCs w:val="20"/>
              </w:rPr>
              <w:t xml:space="preserve"> </w:t>
            </w:r>
            <w:r w:rsidRPr="00ED70B6">
              <w:rPr>
                <w:sz w:val="16"/>
                <w:szCs w:val="16"/>
              </w:rPr>
              <w:t>przenoszenia</w:t>
            </w:r>
            <w:r w:rsidRPr="00ED70B6">
              <w:rPr>
                <w:sz w:val="20"/>
                <w:szCs w:val="20"/>
              </w:rPr>
              <w:t xml:space="preserve"> </w:t>
            </w:r>
            <w:r w:rsidRPr="00ED70B6">
              <w:rPr>
                <w:sz w:val="16"/>
                <w:szCs w:val="16"/>
              </w:rPr>
              <w:t>danych</w:t>
            </w:r>
            <w:r w:rsidRPr="00ED70B6">
              <w:rPr>
                <w:sz w:val="20"/>
                <w:szCs w:val="20"/>
              </w:rPr>
              <w:t xml:space="preserve"> </w:t>
            </w:r>
            <w:r w:rsidRPr="00ED70B6">
              <w:rPr>
                <w:sz w:val="16"/>
                <w:szCs w:val="16"/>
              </w:rPr>
              <w:t>osobowych,</w:t>
            </w:r>
            <w:r w:rsidRPr="00ED70B6">
              <w:rPr>
                <w:sz w:val="20"/>
                <w:szCs w:val="20"/>
              </w:rPr>
              <w:t xml:space="preserve"> </w:t>
            </w:r>
            <w:r w:rsidRPr="00ED70B6">
              <w:rPr>
                <w:sz w:val="16"/>
                <w:szCs w:val="16"/>
              </w:rPr>
              <w:t>o</w:t>
            </w:r>
            <w:r w:rsidRPr="00ED70B6">
              <w:rPr>
                <w:sz w:val="20"/>
                <w:szCs w:val="20"/>
              </w:rPr>
              <w:t xml:space="preserve"> </w:t>
            </w:r>
            <w:r w:rsidRPr="00ED70B6">
              <w:rPr>
                <w:sz w:val="16"/>
                <w:szCs w:val="16"/>
              </w:rPr>
              <w:t>którym</w:t>
            </w:r>
            <w:r w:rsidRPr="00ED70B6">
              <w:rPr>
                <w:sz w:val="20"/>
                <w:szCs w:val="20"/>
              </w:rPr>
              <w:t xml:space="preserve"> </w:t>
            </w:r>
            <w:r w:rsidRPr="00ED70B6">
              <w:rPr>
                <w:sz w:val="16"/>
                <w:szCs w:val="16"/>
              </w:rPr>
              <w:t>mowa</w:t>
            </w:r>
            <w:r w:rsidRPr="00ED70B6">
              <w:rPr>
                <w:sz w:val="20"/>
                <w:szCs w:val="20"/>
              </w:rPr>
              <w:t xml:space="preserve"> </w:t>
            </w:r>
            <w:r w:rsidRPr="00ED70B6">
              <w:rPr>
                <w:sz w:val="16"/>
                <w:szCs w:val="16"/>
              </w:rPr>
              <w:t>w</w:t>
            </w:r>
            <w:r w:rsidRPr="00ED70B6">
              <w:rPr>
                <w:sz w:val="20"/>
                <w:szCs w:val="20"/>
              </w:rPr>
              <w:t xml:space="preserve"> </w:t>
            </w:r>
            <w:r w:rsidRPr="00ED70B6">
              <w:rPr>
                <w:sz w:val="16"/>
                <w:szCs w:val="16"/>
              </w:rPr>
              <w:t>art.</w:t>
            </w:r>
            <w:r w:rsidRPr="00ED70B6">
              <w:rPr>
                <w:sz w:val="20"/>
                <w:szCs w:val="20"/>
              </w:rPr>
              <w:t xml:space="preserve"> </w:t>
            </w:r>
            <w:r w:rsidRPr="00ED70B6">
              <w:rPr>
                <w:sz w:val="16"/>
                <w:szCs w:val="16"/>
              </w:rPr>
              <w:t>20</w:t>
            </w:r>
            <w:r w:rsidRPr="00ED70B6">
              <w:rPr>
                <w:sz w:val="20"/>
                <w:szCs w:val="20"/>
              </w:rPr>
              <w:t xml:space="preserve"> </w:t>
            </w:r>
            <w:r w:rsidRPr="00ED70B6">
              <w:rPr>
                <w:sz w:val="16"/>
                <w:szCs w:val="16"/>
              </w:rPr>
              <w:t>RODO;</w:t>
            </w:r>
          </w:p>
          <w:p w14:paraId="6C54E433" w14:textId="77777777" w:rsidR="00ED70B6" w:rsidRPr="00ED70B6" w:rsidRDefault="00ED70B6" w:rsidP="00ED70B6">
            <w:pPr>
              <w:widowControl w:val="0"/>
              <w:shd w:val="clear" w:color="auto" w:fill="FFFFFF"/>
              <w:tabs>
                <w:tab w:val="left" w:pos="197"/>
              </w:tabs>
              <w:autoSpaceDE w:val="0"/>
              <w:autoSpaceDN w:val="0"/>
              <w:adjustRightInd w:val="0"/>
              <w:spacing w:line="182" w:lineRule="exact"/>
              <w:ind w:right="62"/>
              <w:rPr>
                <w:rFonts w:ascii="Arial" w:hAnsi="Arial" w:cs="Arial"/>
                <w:sz w:val="20"/>
                <w:szCs w:val="20"/>
              </w:rPr>
            </w:pPr>
            <w:r w:rsidRPr="00ED70B6">
              <w:rPr>
                <w:b/>
                <w:bCs/>
                <w:sz w:val="16"/>
                <w:szCs w:val="16"/>
              </w:rPr>
              <w:t>-</w:t>
            </w:r>
            <w:r w:rsidRPr="00ED70B6">
              <w:rPr>
                <w:b/>
                <w:bCs/>
                <w:sz w:val="20"/>
                <w:szCs w:val="20"/>
              </w:rPr>
              <w:tab/>
            </w:r>
            <w:r w:rsidRPr="00ED70B6">
              <w:rPr>
                <w:b/>
                <w:bCs/>
                <w:spacing w:val="-1"/>
                <w:sz w:val="16"/>
                <w:szCs w:val="16"/>
              </w:rPr>
              <w:t>na</w:t>
            </w:r>
            <w:r w:rsidRPr="00ED70B6">
              <w:rPr>
                <w:b/>
                <w:bCs/>
                <w:spacing w:val="-1"/>
                <w:sz w:val="20"/>
                <w:szCs w:val="20"/>
              </w:rPr>
              <w:t xml:space="preserve"> </w:t>
            </w:r>
            <w:r w:rsidRPr="00ED70B6">
              <w:rPr>
                <w:b/>
                <w:bCs/>
                <w:spacing w:val="-1"/>
                <w:sz w:val="16"/>
                <w:szCs w:val="16"/>
              </w:rPr>
              <w:t>podstawie</w:t>
            </w:r>
            <w:r w:rsidRPr="00ED70B6">
              <w:rPr>
                <w:b/>
                <w:bCs/>
                <w:spacing w:val="-1"/>
                <w:sz w:val="20"/>
                <w:szCs w:val="20"/>
              </w:rPr>
              <w:t xml:space="preserve"> </w:t>
            </w:r>
            <w:r w:rsidRPr="00ED70B6">
              <w:rPr>
                <w:b/>
                <w:bCs/>
                <w:spacing w:val="-1"/>
                <w:sz w:val="16"/>
                <w:szCs w:val="16"/>
              </w:rPr>
              <w:t>art.</w:t>
            </w:r>
            <w:r w:rsidRPr="00ED70B6">
              <w:rPr>
                <w:b/>
                <w:bCs/>
                <w:spacing w:val="-1"/>
                <w:sz w:val="20"/>
                <w:szCs w:val="20"/>
              </w:rPr>
              <w:t xml:space="preserve"> </w:t>
            </w:r>
            <w:r w:rsidRPr="00ED70B6">
              <w:rPr>
                <w:b/>
                <w:bCs/>
                <w:spacing w:val="-1"/>
                <w:sz w:val="16"/>
                <w:szCs w:val="16"/>
              </w:rPr>
              <w:t>21</w:t>
            </w:r>
            <w:r w:rsidRPr="00ED70B6">
              <w:rPr>
                <w:b/>
                <w:bCs/>
                <w:spacing w:val="-1"/>
                <w:sz w:val="20"/>
                <w:szCs w:val="20"/>
              </w:rPr>
              <w:t xml:space="preserve"> </w:t>
            </w:r>
            <w:r w:rsidRPr="00ED70B6">
              <w:rPr>
                <w:b/>
                <w:bCs/>
                <w:spacing w:val="-1"/>
                <w:sz w:val="16"/>
                <w:szCs w:val="16"/>
              </w:rPr>
              <w:t>RODO</w:t>
            </w:r>
            <w:r w:rsidRPr="00ED70B6">
              <w:rPr>
                <w:b/>
                <w:bCs/>
                <w:spacing w:val="-1"/>
                <w:sz w:val="20"/>
                <w:szCs w:val="20"/>
              </w:rPr>
              <w:t xml:space="preserve"> </w:t>
            </w:r>
            <w:r w:rsidRPr="00ED70B6">
              <w:rPr>
                <w:b/>
                <w:bCs/>
                <w:spacing w:val="-1"/>
                <w:sz w:val="16"/>
                <w:szCs w:val="16"/>
              </w:rPr>
              <w:t>prawo</w:t>
            </w:r>
            <w:r w:rsidRPr="00ED70B6">
              <w:rPr>
                <w:b/>
                <w:bCs/>
                <w:spacing w:val="-1"/>
                <w:sz w:val="20"/>
                <w:szCs w:val="20"/>
              </w:rPr>
              <w:t xml:space="preserve"> </w:t>
            </w:r>
            <w:r w:rsidRPr="00ED70B6">
              <w:rPr>
                <w:b/>
                <w:bCs/>
                <w:spacing w:val="-1"/>
                <w:sz w:val="16"/>
                <w:szCs w:val="16"/>
              </w:rPr>
              <w:t>sprzeciwu,</w:t>
            </w:r>
            <w:r w:rsidRPr="00ED70B6">
              <w:rPr>
                <w:b/>
                <w:bCs/>
                <w:spacing w:val="-1"/>
                <w:sz w:val="20"/>
                <w:szCs w:val="20"/>
              </w:rPr>
              <w:t xml:space="preserve"> </w:t>
            </w:r>
            <w:r w:rsidRPr="00ED70B6">
              <w:rPr>
                <w:b/>
                <w:bCs/>
                <w:spacing w:val="-1"/>
                <w:sz w:val="16"/>
                <w:szCs w:val="16"/>
              </w:rPr>
              <w:t>wobec</w:t>
            </w:r>
            <w:r w:rsidRPr="00ED70B6">
              <w:rPr>
                <w:b/>
                <w:bCs/>
                <w:spacing w:val="-1"/>
                <w:sz w:val="20"/>
                <w:szCs w:val="20"/>
              </w:rPr>
              <w:t xml:space="preserve"> </w:t>
            </w:r>
            <w:r w:rsidRPr="00ED70B6">
              <w:rPr>
                <w:b/>
                <w:bCs/>
                <w:spacing w:val="-1"/>
                <w:sz w:val="16"/>
                <w:szCs w:val="16"/>
              </w:rPr>
              <w:t>przetwarzania</w:t>
            </w:r>
            <w:r w:rsidRPr="00ED70B6">
              <w:rPr>
                <w:b/>
                <w:bCs/>
                <w:spacing w:val="-1"/>
                <w:sz w:val="20"/>
                <w:szCs w:val="20"/>
              </w:rPr>
              <w:t xml:space="preserve"> </w:t>
            </w:r>
            <w:r w:rsidRPr="00ED70B6">
              <w:rPr>
                <w:b/>
                <w:bCs/>
                <w:spacing w:val="-1"/>
                <w:sz w:val="16"/>
                <w:szCs w:val="16"/>
              </w:rPr>
              <w:t>danych</w:t>
            </w:r>
            <w:r w:rsidRPr="00ED70B6">
              <w:rPr>
                <w:b/>
                <w:bCs/>
                <w:spacing w:val="-1"/>
                <w:sz w:val="20"/>
                <w:szCs w:val="20"/>
              </w:rPr>
              <w:t xml:space="preserve"> </w:t>
            </w:r>
            <w:r w:rsidRPr="00ED70B6">
              <w:rPr>
                <w:b/>
                <w:bCs/>
                <w:spacing w:val="-1"/>
                <w:sz w:val="16"/>
                <w:szCs w:val="16"/>
              </w:rPr>
              <w:t>osobowych,</w:t>
            </w:r>
            <w:r w:rsidRPr="00ED70B6">
              <w:rPr>
                <w:b/>
                <w:bCs/>
                <w:spacing w:val="-1"/>
                <w:sz w:val="20"/>
                <w:szCs w:val="20"/>
              </w:rPr>
              <w:t xml:space="preserve"> </w:t>
            </w:r>
            <w:r w:rsidRPr="00ED70B6">
              <w:rPr>
                <w:b/>
                <w:bCs/>
                <w:spacing w:val="-1"/>
                <w:sz w:val="16"/>
                <w:szCs w:val="16"/>
              </w:rPr>
              <w:t>gdyż</w:t>
            </w:r>
            <w:r w:rsidRPr="00ED70B6">
              <w:rPr>
                <w:b/>
                <w:bCs/>
                <w:spacing w:val="-1"/>
                <w:sz w:val="16"/>
                <w:szCs w:val="16"/>
              </w:rPr>
              <w:br/>
            </w:r>
            <w:r w:rsidRPr="00ED70B6">
              <w:rPr>
                <w:b/>
                <w:bCs/>
                <w:sz w:val="16"/>
                <w:szCs w:val="16"/>
              </w:rPr>
              <w:t>podstawą prawną przetwarzania Pani/Pana danych osobowych jest art. 6 ust. 1 lit. c RODO</w:t>
            </w:r>
            <w:r w:rsidRPr="00ED70B6">
              <w:rPr>
                <w:sz w:val="16"/>
                <w:szCs w:val="16"/>
              </w:rPr>
              <w:t>.</w:t>
            </w:r>
          </w:p>
        </w:tc>
      </w:tr>
      <w:tr w:rsidR="00ED70B6" w:rsidRPr="00ED70B6" w14:paraId="2130BE1D" w14:textId="77777777" w:rsidTr="00ED70B6">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60D3182" w14:textId="77777777" w:rsidR="00ED70B6" w:rsidRPr="00ED70B6" w:rsidRDefault="00ED70B6" w:rsidP="00ED70B6">
            <w:pPr>
              <w:widowControl w:val="0"/>
              <w:shd w:val="clear" w:color="auto" w:fill="FFFFFF"/>
              <w:autoSpaceDE w:val="0"/>
              <w:autoSpaceDN w:val="0"/>
              <w:adjustRightInd w:val="0"/>
              <w:rPr>
                <w:rFonts w:ascii="Arial" w:hAnsi="Arial" w:cs="Arial"/>
                <w:sz w:val="20"/>
                <w:szCs w:val="20"/>
              </w:rPr>
            </w:pPr>
            <w:r w:rsidRPr="00ED70B6">
              <w:rPr>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533130FA" w14:textId="77777777" w:rsidR="00ED70B6" w:rsidRPr="00ED70B6" w:rsidRDefault="00ED70B6" w:rsidP="00ED70B6">
            <w:pPr>
              <w:widowControl w:val="0"/>
              <w:shd w:val="clear" w:color="auto" w:fill="FFFFFF"/>
              <w:autoSpaceDE w:val="0"/>
              <w:autoSpaceDN w:val="0"/>
              <w:adjustRightInd w:val="0"/>
              <w:spacing w:line="182" w:lineRule="exact"/>
              <w:ind w:right="115"/>
              <w:rPr>
                <w:rFonts w:ascii="Arial" w:hAnsi="Arial" w:cs="Arial"/>
                <w:sz w:val="20"/>
                <w:szCs w:val="20"/>
              </w:rPr>
            </w:pPr>
            <w:r w:rsidRPr="00ED70B6">
              <w:rPr>
                <w:sz w:val="16"/>
                <w:szCs w:val="16"/>
              </w:rPr>
              <w:t xml:space="preserve">odbiorcami Pani/Pana danych osobowych będą osoby lub podmioty, którym udostępniona zostanie </w:t>
            </w:r>
            <w:r w:rsidRPr="00ED70B6">
              <w:rPr>
                <w:spacing w:val="-1"/>
                <w:sz w:val="16"/>
                <w:szCs w:val="16"/>
              </w:rPr>
              <w:t xml:space="preserve">dokumentacja postępowania w oparciu o art. 8 oraz art. 96 ust. 3 ustawy z dnia 29 stycznia 2004 r. – </w:t>
            </w:r>
            <w:r w:rsidRPr="00ED70B6">
              <w:rPr>
                <w:sz w:val="16"/>
                <w:szCs w:val="16"/>
              </w:rPr>
              <w:t xml:space="preserve">Prawo zamówień publicznych (Dz. U. z 2018 r. poz. 1986 ze zm.), dalej „ustawa </w:t>
            </w:r>
            <w:proofErr w:type="spellStart"/>
            <w:r w:rsidRPr="00ED70B6">
              <w:rPr>
                <w:sz w:val="16"/>
                <w:szCs w:val="16"/>
              </w:rPr>
              <w:t>Pzp</w:t>
            </w:r>
            <w:proofErr w:type="spellEnd"/>
            <w:r w:rsidRPr="00ED70B6">
              <w:rPr>
                <w:sz w:val="16"/>
                <w:szCs w:val="16"/>
              </w:rPr>
              <w:t>”;</w:t>
            </w:r>
          </w:p>
        </w:tc>
      </w:tr>
      <w:tr w:rsidR="00ED70B6" w:rsidRPr="00ED70B6" w14:paraId="59CD6001" w14:textId="77777777" w:rsidTr="00ED70B6">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5FA2976"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pacing w:val="-2"/>
                <w:sz w:val="16"/>
                <w:szCs w:val="16"/>
              </w:rPr>
              <w:t xml:space="preserve">PRAWO WNIESIENIA SKARGI DO ORGANU </w:t>
            </w:r>
            <w:r w:rsidRPr="00ED70B6">
              <w:rPr>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9158648" w14:textId="77777777" w:rsidR="00ED70B6" w:rsidRPr="00ED70B6" w:rsidRDefault="00ED70B6" w:rsidP="00ED70B6">
            <w:pPr>
              <w:widowControl w:val="0"/>
              <w:shd w:val="clear" w:color="auto" w:fill="FFFFFF"/>
              <w:autoSpaceDE w:val="0"/>
              <w:autoSpaceDN w:val="0"/>
              <w:adjustRightInd w:val="0"/>
              <w:spacing w:line="182" w:lineRule="exact"/>
              <w:ind w:right="355"/>
              <w:rPr>
                <w:rFonts w:ascii="Arial" w:hAnsi="Arial" w:cs="Arial"/>
                <w:sz w:val="20"/>
                <w:szCs w:val="20"/>
              </w:rPr>
            </w:pPr>
            <w:r w:rsidRPr="00ED70B6">
              <w:rPr>
                <w:spacing w:val="-1"/>
                <w:sz w:val="16"/>
                <w:szCs w:val="16"/>
              </w:rPr>
              <w:t xml:space="preserve">Przysługuje Pani/Panu również prawo wniesienia skargi do organu nadzorczego zajmującego się </w:t>
            </w:r>
            <w:r w:rsidRPr="00ED70B6">
              <w:rPr>
                <w:sz w:val="16"/>
                <w:szCs w:val="16"/>
              </w:rPr>
              <w:t>ochroną danych osobowych</w:t>
            </w:r>
          </w:p>
        </w:tc>
      </w:tr>
      <w:tr w:rsidR="00ED70B6" w:rsidRPr="00ED70B6" w14:paraId="0BCF2AE3" w14:textId="77777777" w:rsidTr="00ED70B6">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6E8FD20" w14:textId="77777777" w:rsidR="00ED70B6" w:rsidRPr="00ED70B6" w:rsidRDefault="00ED70B6" w:rsidP="00ED70B6">
            <w:pPr>
              <w:widowControl w:val="0"/>
              <w:shd w:val="clear" w:color="auto" w:fill="FFFFFF"/>
              <w:autoSpaceDE w:val="0"/>
              <w:autoSpaceDN w:val="0"/>
              <w:adjustRightInd w:val="0"/>
              <w:spacing w:line="182" w:lineRule="exact"/>
              <w:ind w:right="158"/>
              <w:rPr>
                <w:rFonts w:ascii="Arial" w:hAnsi="Arial" w:cs="Arial"/>
                <w:sz w:val="20"/>
                <w:szCs w:val="20"/>
              </w:rPr>
            </w:pPr>
            <w:r w:rsidRPr="00ED70B6">
              <w:rPr>
                <w:b/>
                <w:bCs/>
                <w:sz w:val="16"/>
                <w:szCs w:val="16"/>
              </w:rPr>
              <w:t xml:space="preserve">INFORMACJA O </w:t>
            </w:r>
            <w:r w:rsidRPr="00ED70B6">
              <w:rPr>
                <w:b/>
                <w:bCs/>
                <w:spacing w:val="-2"/>
                <w:sz w:val="16"/>
                <w:szCs w:val="16"/>
              </w:rPr>
              <w:t xml:space="preserve">DOWOLNOŚCI LUB </w:t>
            </w:r>
            <w:r w:rsidRPr="00ED70B6">
              <w:rPr>
                <w:b/>
                <w:bCs/>
                <w:sz w:val="16"/>
                <w:szCs w:val="16"/>
              </w:rPr>
              <w:t xml:space="preserve">OBOWIĄZKU </w:t>
            </w:r>
            <w:r w:rsidRPr="00ED70B6">
              <w:rPr>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23438AA5" w14:textId="77777777" w:rsidR="00ED70B6" w:rsidRPr="00ED70B6" w:rsidRDefault="00ED70B6" w:rsidP="00ED70B6">
            <w:pPr>
              <w:widowControl w:val="0"/>
              <w:shd w:val="clear" w:color="auto" w:fill="FFFFFF"/>
              <w:autoSpaceDE w:val="0"/>
              <w:autoSpaceDN w:val="0"/>
              <w:adjustRightInd w:val="0"/>
              <w:spacing w:line="182" w:lineRule="exact"/>
              <w:ind w:right="149"/>
              <w:rPr>
                <w:rFonts w:ascii="Arial" w:hAnsi="Arial" w:cs="Arial"/>
                <w:sz w:val="20"/>
                <w:szCs w:val="20"/>
              </w:rPr>
            </w:pPr>
            <w:r w:rsidRPr="00ED70B6">
              <w:rPr>
                <w:spacing w:val="-1"/>
                <w:sz w:val="16"/>
                <w:szCs w:val="16"/>
              </w:rPr>
              <w:t xml:space="preserve">obowiązek podania przez Panią/Pana danych osobowych bezpośrednio Pani/Pana dotyczących jest </w:t>
            </w:r>
            <w:r w:rsidRPr="00ED70B6">
              <w:rPr>
                <w:sz w:val="16"/>
                <w:szCs w:val="16"/>
              </w:rPr>
              <w:t xml:space="preserve">wymogiem ustawowym określonym w przepisach ustawy </w:t>
            </w:r>
            <w:proofErr w:type="spellStart"/>
            <w:r w:rsidRPr="00ED70B6">
              <w:rPr>
                <w:sz w:val="16"/>
                <w:szCs w:val="16"/>
              </w:rPr>
              <w:t>Pzp</w:t>
            </w:r>
            <w:proofErr w:type="spellEnd"/>
            <w:r w:rsidRPr="00ED70B6">
              <w:rPr>
                <w:sz w:val="16"/>
                <w:szCs w:val="16"/>
              </w:rPr>
              <w:t xml:space="preserve">, związanym z udziałem w </w:t>
            </w:r>
            <w:r w:rsidRPr="00ED70B6">
              <w:rPr>
                <w:spacing w:val="-1"/>
                <w:sz w:val="16"/>
                <w:szCs w:val="16"/>
              </w:rPr>
              <w:t xml:space="preserve">postępowaniu o udzielenie zamówienia publicznego; konsekwencje niepodania określonych danych </w:t>
            </w:r>
            <w:r w:rsidRPr="00ED70B6">
              <w:rPr>
                <w:sz w:val="16"/>
                <w:szCs w:val="16"/>
              </w:rPr>
              <w:t xml:space="preserve">wynikają z ustawy </w:t>
            </w:r>
            <w:proofErr w:type="spellStart"/>
            <w:r w:rsidRPr="00ED70B6">
              <w:rPr>
                <w:sz w:val="16"/>
                <w:szCs w:val="16"/>
              </w:rPr>
              <w:t>Pzp</w:t>
            </w:r>
            <w:proofErr w:type="spellEnd"/>
            <w:r w:rsidRPr="00ED70B6">
              <w:rPr>
                <w:sz w:val="16"/>
                <w:szCs w:val="16"/>
              </w:rPr>
              <w:t>;</w:t>
            </w:r>
          </w:p>
          <w:p w14:paraId="712AA37F" w14:textId="77777777" w:rsidR="00ED70B6" w:rsidRPr="00ED70B6" w:rsidRDefault="00ED70B6" w:rsidP="00ED70B6">
            <w:pPr>
              <w:widowControl w:val="0"/>
              <w:shd w:val="clear" w:color="auto" w:fill="FFFFFF"/>
              <w:autoSpaceDE w:val="0"/>
              <w:autoSpaceDN w:val="0"/>
              <w:adjustRightInd w:val="0"/>
              <w:spacing w:line="182" w:lineRule="exact"/>
              <w:ind w:right="149"/>
              <w:rPr>
                <w:rFonts w:ascii="Arial" w:hAnsi="Arial" w:cs="Arial"/>
                <w:sz w:val="20"/>
                <w:szCs w:val="20"/>
              </w:rPr>
            </w:pPr>
            <w:r w:rsidRPr="00ED70B6">
              <w:rPr>
                <w:spacing w:val="-1"/>
                <w:sz w:val="16"/>
                <w:szCs w:val="16"/>
              </w:rPr>
              <w:t xml:space="preserve">w odniesieniu do Pani/Pana danych osobowych decyzje nie będą podejmowane w sposób </w:t>
            </w:r>
            <w:r w:rsidRPr="00ED70B6">
              <w:rPr>
                <w:sz w:val="16"/>
                <w:szCs w:val="16"/>
              </w:rPr>
              <w:t>zautomatyzowany, stosowanie do art. 22 RODO;</w:t>
            </w:r>
          </w:p>
        </w:tc>
      </w:tr>
    </w:tbl>
    <w:p w14:paraId="3EE1B710" w14:textId="77777777" w:rsidR="00ED70B6" w:rsidRPr="0063413D" w:rsidRDefault="00ED70B6" w:rsidP="00ED70B6">
      <w:pPr>
        <w:autoSpaceDE w:val="0"/>
        <w:autoSpaceDN w:val="0"/>
        <w:adjustRightInd w:val="0"/>
        <w:spacing w:line="276" w:lineRule="auto"/>
        <w:ind w:left="426" w:hanging="426"/>
        <w:jc w:val="both"/>
        <w:rPr>
          <w:rFonts w:eastAsiaTheme="minorHAnsi"/>
          <w:color w:val="000000"/>
          <w:sz w:val="22"/>
          <w:szCs w:val="22"/>
          <w:lang w:eastAsia="en-US"/>
        </w:rPr>
      </w:pPr>
    </w:p>
    <w:p w14:paraId="2745BDCA" w14:textId="77777777" w:rsidR="0063413D" w:rsidRPr="0063413D" w:rsidRDefault="0063413D" w:rsidP="0063413D">
      <w:pPr>
        <w:pStyle w:val="Tekstpodstawowy"/>
        <w:spacing w:line="276" w:lineRule="auto"/>
        <w:outlineLvl w:val="0"/>
        <w:rPr>
          <w:rFonts w:eastAsia="TimesNewRomanPSMT"/>
          <w:color w:val="000000"/>
          <w:sz w:val="22"/>
          <w:szCs w:val="22"/>
          <w:lang w:eastAsia="en-US"/>
        </w:rPr>
      </w:pPr>
    </w:p>
    <w:p w14:paraId="19841A15" w14:textId="77777777" w:rsidR="007B27F1" w:rsidRPr="00541436" w:rsidRDefault="007B27F1" w:rsidP="00541436">
      <w:pPr>
        <w:pStyle w:val="Tekstpodstawowy"/>
        <w:outlineLvl w:val="0"/>
        <w:rPr>
          <w:b/>
          <w:bCs/>
          <w:color w:val="FF0000"/>
          <w:sz w:val="22"/>
          <w:szCs w:val="22"/>
        </w:rPr>
      </w:pPr>
    </w:p>
    <w:p w14:paraId="3FF03C9C" w14:textId="77777777" w:rsidR="007B27F1" w:rsidRDefault="007B27F1" w:rsidP="00FD6C0A">
      <w:pPr>
        <w:pStyle w:val="Tekstpodstawowy"/>
        <w:outlineLvl w:val="0"/>
        <w:rPr>
          <w:b/>
          <w:bCs/>
          <w:color w:val="FF0000"/>
          <w:sz w:val="22"/>
          <w:szCs w:val="22"/>
        </w:rPr>
      </w:pPr>
    </w:p>
    <w:bookmarkEnd w:id="4"/>
    <w:bookmarkEnd w:id="5"/>
    <w:p w14:paraId="68EF374D" w14:textId="77777777" w:rsidR="00CF3C4C" w:rsidRPr="00FD6C0A" w:rsidRDefault="00CF3C4C" w:rsidP="00FD6C0A">
      <w:pPr>
        <w:rPr>
          <w:color w:val="FF0000"/>
          <w:sz w:val="22"/>
          <w:szCs w:val="22"/>
        </w:rPr>
      </w:pPr>
    </w:p>
    <w:p w14:paraId="46114D98" w14:textId="77777777" w:rsidR="00EB4BD6" w:rsidRPr="00FD6C0A" w:rsidRDefault="00EB4BD6" w:rsidP="00FD6C0A">
      <w:pPr>
        <w:pStyle w:val="Tekstpodstawowy"/>
        <w:tabs>
          <w:tab w:val="left" w:pos="720"/>
        </w:tabs>
        <w:rPr>
          <w:b/>
          <w:bCs/>
          <w:color w:val="FF0000"/>
          <w:sz w:val="22"/>
          <w:szCs w:val="22"/>
        </w:rPr>
      </w:pPr>
    </w:p>
    <w:p w14:paraId="256AC9D6" w14:textId="77777777" w:rsidR="00BE63BF" w:rsidRPr="00FD6C0A" w:rsidRDefault="00BE63BF" w:rsidP="00DA1625">
      <w:pPr>
        <w:jc w:val="both"/>
        <w:rPr>
          <w:bCs/>
          <w:color w:val="FF0000"/>
          <w:sz w:val="22"/>
          <w:szCs w:val="22"/>
        </w:rPr>
      </w:pPr>
    </w:p>
    <w:p w14:paraId="0CCDDD41" w14:textId="77777777" w:rsidR="00BE63BF" w:rsidRPr="00FD6C0A" w:rsidRDefault="00BE63BF" w:rsidP="00DA1625">
      <w:pPr>
        <w:jc w:val="both"/>
        <w:rPr>
          <w:bCs/>
          <w:color w:val="FF0000"/>
          <w:sz w:val="22"/>
          <w:szCs w:val="22"/>
        </w:rPr>
      </w:pPr>
    </w:p>
    <w:p w14:paraId="50ADB72B" w14:textId="77777777" w:rsidR="00BE63BF" w:rsidRPr="00FD6C0A" w:rsidRDefault="00BE63BF" w:rsidP="00DA1625">
      <w:pPr>
        <w:jc w:val="both"/>
        <w:rPr>
          <w:bCs/>
          <w:color w:val="FF0000"/>
          <w:sz w:val="22"/>
          <w:szCs w:val="22"/>
        </w:rPr>
      </w:pPr>
    </w:p>
    <w:p w14:paraId="3358BB12" w14:textId="77777777" w:rsidR="00BA1918" w:rsidRPr="00FD6C0A" w:rsidRDefault="00BA1918" w:rsidP="00DA1625">
      <w:pPr>
        <w:jc w:val="both"/>
        <w:rPr>
          <w:bCs/>
          <w:color w:val="FF0000"/>
          <w:sz w:val="22"/>
          <w:szCs w:val="22"/>
        </w:rPr>
      </w:pPr>
    </w:p>
    <w:p w14:paraId="6E0D8232" w14:textId="77777777" w:rsidR="00BA1918" w:rsidRPr="00FD6C0A" w:rsidRDefault="00BA1918" w:rsidP="00DA1625">
      <w:pPr>
        <w:jc w:val="both"/>
        <w:rPr>
          <w:bCs/>
          <w:color w:val="FF0000"/>
          <w:sz w:val="22"/>
          <w:szCs w:val="22"/>
        </w:rPr>
      </w:pPr>
    </w:p>
    <w:sectPr w:rsidR="00BA1918" w:rsidRPr="00FD6C0A" w:rsidSect="00292863">
      <w:headerReference w:type="default" r:id="rId21"/>
      <w:footerReference w:type="default" r:id="rId22"/>
      <w:pgSz w:w="11906" w:h="16838" w:code="9"/>
      <w:pgMar w:top="1418" w:right="1418" w:bottom="1389" w:left="1418"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634D7" w14:textId="77777777" w:rsidR="00ED70B6" w:rsidRDefault="00ED70B6" w:rsidP="00EB4BD6">
      <w:r>
        <w:separator/>
      </w:r>
    </w:p>
  </w:endnote>
  <w:endnote w:type="continuationSeparator" w:id="0">
    <w:p w14:paraId="52308BC7" w14:textId="77777777" w:rsidR="00ED70B6" w:rsidRDefault="00ED70B6" w:rsidP="00E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zcionka tekstu podstawowego">
    <w:altName w:val="Calibri"/>
    <w:panose1 w:val="00000000000000000000"/>
    <w:charset w:val="EE"/>
    <w:family w:val="auto"/>
    <w:notTrueType/>
    <w:pitch w:val="default"/>
    <w:sig w:usb0="00000005" w:usb1="00000000" w:usb2="00000000" w:usb3="00000000" w:csb0="00000002"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Math">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5C59" w14:textId="77777777" w:rsidR="00ED70B6" w:rsidRPr="00EE67D6" w:rsidRDefault="00ED70B6" w:rsidP="00420690">
    <w:pPr>
      <w:pStyle w:val="Stopka"/>
      <w:jc w:val="center"/>
      <w:rPr>
        <w:b/>
        <w:snapToGrid w:val="0"/>
        <w:sz w:val="16"/>
        <w:szCs w:val="16"/>
      </w:rPr>
    </w:pPr>
  </w:p>
  <w:p w14:paraId="660B6A0B" w14:textId="77777777" w:rsidR="00ED70B6" w:rsidRPr="00CA1B4E" w:rsidRDefault="00ED70B6" w:rsidP="00C90C03">
    <w:pPr>
      <w:pStyle w:val="Stopka"/>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D7C7" w14:textId="77777777" w:rsidR="00ED70B6" w:rsidRDefault="00ED70B6" w:rsidP="00EB4BD6">
      <w:r>
        <w:separator/>
      </w:r>
    </w:p>
  </w:footnote>
  <w:footnote w:type="continuationSeparator" w:id="0">
    <w:p w14:paraId="1984A636" w14:textId="77777777" w:rsidR="00ED70B6" w:rsidRDefault="00ED70B6" w:rsidP="00EB4B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5E97" w14:textId="77777777" w:rsidR="00ED70B6" w:rsidRDefault="00ED70B6" w:rsidP="0064526C">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14:paraId="34E3C4E3" w14:textId="77777777" w:rsidR="00ED70B6" w:rsidRDefault="00ED70B6" w:rsidP="0064526C">
    <w:pPr>
      <w:jc w:val="center"/>
      <w:rPr>
        <w:noProof/>
      </w:rPr>
    </w:pPr>
  </w:p>
  <w:p w14:paraId="21050006" w14:textId="77777777" w:rsidR="00ED70B6" w:rsidRDefault="00ED70B6" w:rsidP="00E10FB4">
    <w:pPr>
      <w:tabs>
        <w:tab w:val="left" w:pos="6375"/>
      </w:tabs>
      <w:rPr>
        <w:sz w:val="16"/>
        <w:szCs w:val="16"/>
      </w:rPr>
    </w:pPr>
    <w:r>
      <w:rPr>
        <w:sz w:val="16"/>
        <w:szCs w:val="16"/>
      </w:rPr>
      <w:tab/>
    </w:r>
  </w:p>
  <w:p w14:paraId="57DEAB90" w14:textId="77777777" w:rsidR="00ED70B6" w:rsidRDefault="00ED70B6" w:rsidP="00F451FD">
    <w:pPr>
      <w:tabs>
        <w:tab w:val="left" w:pos="7530"/>
      </w:tabs>
    </w:pPr>
    <w:r>
      <w:tab/>
    </w:r>
  </w:p>
  <w:p w14:paraId="146894CC" w14:textId="77777777" w:rsidR="00ED70B6" w:rsidRPr="00EB4BD6" w:rsidRDefault="00ED70B6" w:rsidP="00EB4BD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5B0"/>
    <w:multiLevelType w:val="singleLevel"/>
    <w:tmpl w:val="235A86AE"/>
    <w:lvl w:ilvl="0">
      <w:start w:val="1"/>
      <w:numFmt w:val="decimal"/>
      <w:lvlText w:val="%1."/>
      <w:legacy w:legacy="1" w:legacySpace="0" w:legacyIndent="432"/>
      <w:lvlJc w:val="left"/>
      <w:rPr>
        <w:rFonts w:ascii="Times New Roman" w:eastAsia="Times New Roman" w:hAnsi="Times New Roman" w:cs="Times New Roman"/>
      </w:rPr>
    </w:lvl>
  </w:abstractNum>
  <w:abstractNum w:abstractNumId="1"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 w15:restartNumberingAfterBreak="0">
    <w:nsid w:val="3BA611B4"/>
    <w:multiLevelType w:val="hybridMultilevel"/>
    <w:tmpl w:val="29C49DE0"/>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592EECA">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5"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77332C51"/>
    <w:multiLevelType w:val="hybridMultilevel"/>
    <w:tmpl w:val="46C68E60"/>
    <w:lvl w:ilvl="0" w:tplc="E58EF554">
      <w:start w:val="1"/>
      <w:numFmt w:val="decimal"/>
      <w:lvlText w:val="%1."/>
      <w:lvlJc w:val="left"/>
      <w:pPr>
        <w:ind w:left="-207" w:hanging="360"/>
      </w:pPr>
      <w:rPr>
        <w:rFonts w:hint="default"/>
        <w:b w:val="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3"/>
  </w:num>
  <w:num w:numId="2">
    <w:abstractNumId w:val="6"/>
  </w:num>
  <w:num w:numId="3">
    <w:abstractNumId w:val="0"/>
  </w:num>
  <w:num w:numId="4">
    <w:abstractNumId w:val="2"/>
  </w:num>
  <w:num w:numId="5">
    <w:abstractNumId w:val="8"/>
  </w:num>
  <w:num w:numId="6">
    <w:abstractNumId w:val="7"/>
  </w:num>
  <w:num w:numId="7">
    <w:abstractNumId w:val="5"/>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B4BD6"/>
    <w:rsid w:val="00000646"/>
    <w:rsid w:val="00000CC9"/>
    <w:rsid w:val="000030BD"/>
    <w:rsid w:val="00003B67"/>
    <w:rsid w:val="00004D91"/>
    <w:rsid w:val="00005119"/>
    <w:rsid w:val="000120DE"/>
    <w:rsid w:val="00016B9D"/>
    <w:rsid w:val="00020183"/>
    <w:rsid w:val="0002064B"/>
    <w:rsid w:val="000218AD"/>
    <w:rsid w:val="000252BD"/>
    <w:rsid w:val="00025311"/>
    <w:rsid w:val="000256F8"/>
    <w:rsid w:val="00026EEB"/>
    <w:rsid w:val="00030E5E"/>
    <w:rsid w:val="000328EF"/>
    <w:rsid w:val="0003367E"/>
    <w:rsid w:val="000338BE"/>
    <w:rsid w:val="00035BAC"/>
    <w:rsid w:val="000363B8"/>
    <w:rsid w:val="0003645A"/>
    <w:rsid w:val="000402D3"/>
    <w:rsid w:val="000427D3"/>
    <w:rsid w:val="0004426D"/>
    <w:rsid w:val="00045B03"/>
    <w:rsid w:val="00046742"/>
    <w:rsid w:val="00050D66"/>
    <w:rsid w:val="000533AD"/>
    <w:rsid w:val="00057016"/>
    <w:rsid w:val="00062A38"/>
    <w:rsid w:val="0006439E"/>
    <w:rsid w:val="000647A5"/>
    <w:rsid w:val="00064F9A"/>
    <w:rsid w:val="00065503"/>
    <w:rsid w:val="00065E71"/>
    <w:rsid w:val="00070A92"/>
    <w:rsid w:val="00070C81"/>
    <w:rsid w:val="000710B2"/>
    <w:rsid w:val="00071FE9"/>
    <w:rsid w:val="00072D45"/>
    <w:rsid w:val="00073318"/>
    <w:rsid w:val="0007408B"/>
    <w:rsid w:val="00074CDF"/>
    <w:rsid w:val="00076E5C"/>
    <w:rsid w:val="00080FE6"/>
    <w:rsid w:val="000818B8"/>
    <w:rsid w:val="00082FAF"/>
    <w:rsid w:val="0008586A"/>
    <w:rsid w:val="00085B6D"/>
    <w:rsid w:val="0008616B"/>
    <w:rsid w:val="00090F15"/>
    <w:rsid w:val="00091887"/>
    <w:rsid w:val="00091B38"/>
    <w:rsid w:val="000969A2"/>
    <w:rsid w:val="000A0031"/>
    <w:rsid w:val="000A27AB"/>
    <w:rsid w:val="000A6DAA"/>
    <w:rsid w:val="000A6E9B"/>
    <w:rsid w:val="000B0968"/>
    <w:rsid w:val="000B39EB"/>
    <w:rsid w:val="000B4175"/>
    <w:rsid w:val="000B51B3"/>
    <w:rsid w:val="000B6DD9"/>
    <w:rsid w:val="000C0D25"/>
    <w:rsid w:val="000C39E5"/>
    <w:rsid w:val="000C59B1"/>
    <w:rsid w:val="000C7761"/>
    <w:rsid w:val="000C7CE3"/>
    <w:rsid w:val="000D5BD4"/>
    <w:rsid w:val="000D737E"/>
    <w:rsid w:val="000D76A9"/>
    <w:rsid w:val="000D76E5"/>
    <w:rsid w:val="000E3681"/>
    <w:rsid w:val="000E375E"/>
    <w:rsid w:val="000E5FF3"/>
    <w:rsid w:val="000E6279"/>
    <w:rsid w:val="000F2185"/>
    <w:rsid w:val="000F4B71"/>
    <w:rsid w:val="000F7A4A"/>
    <w:rsid w:val="000F7ECD"/>
    <w:rsid w:val="001025D5"/>
    <w:rsid w:val="00104FFD"/>
    <w:rsid w:val="00106379"/>
    <w:rsid w:val="00107C13"/>
    <w:rsid w:val="001100E7"/>
    <w:rsid w:val="001116D7"/>
    <w:rsid w:val="00120D5A"/>
    <w:rsid w:val="00123F36"/>
    <w:rsid w:val="001251A8"/>
    <w:rsid w:val="001308CC"/>
    <w:rsid w:val="00130BD8"/>
    <w:rsid w:val="0013255E"/>
    <w:rsid w:val="0013463E"/>
    <w:rsid w:val="001370A2"/>
    <w:rsid w:val="00142EB3"/>
    <w:rsid w:val="00144DED"/>
    <w:rsid w:val="00145C8B"/>
    <w:rsid w:val="0014669B"/>
    <w:rsid w:val="0015158E"/>
    <w:rsid w:val="0015190E"/>
    <w:rsid w:val="0015228A"/>
    <w:rsid w:val="00153953"/>
    <w:rsid w:val="001562D0"/>
    <w:rsid w:val="0015718A"/>
    <w:rsid w:val="00162615"/>
    <w:rsid w:val="00163E93"/>
    <w:rsid w:val="00170E75"/>
    <w:rsid w:val="00175329"/>
    <w:rsid w:val="00175F16"/>
    <w:rsid w:val="00176B04"/>
    <w:rsid w:val="00181264"/>
    <w:rsid w:val="001A0EED"/>
    <w:rsid w:val="001A1D01"/>
    <w:rsid w:val="001A1FDF"/>
    <w:rsid w:val="001A49A0"/>
    <w:rsid w:val="001B1BC4"/>
    <w:rsid w:val="001B2946"/>
    <w:rsid w:val="001B71F9"/>
    <w:rsid w:val="001B7437"/>
    <w:rsid w:val="001B79EB"/>
    <w:rsid w:val="001C0B35"/>
    <w:rsid w:val="001C0BA1"/>
    <w:rsid w:val="001C356D"/>
    <w:rsid w:val="001C3987"/>
    <w:rsid w:val="001C6257"/>
    <w:rsid w:val="001C7C3D"/>
    <w:rsid w:val="001D11A0"/>
    <w:rsid w:val="001D456D"/>
    <w:rsid w:val="001D70E7"/>
    <w:rsid w:val="001D7EC5"/>
    <w:rsid w:val="001E1891"/>
    <w:rsid w:val="001E2B92"/>
    <w:rsid w:val="001E2E63"/>
    <w:rsid w:val="001F30DD"/>
    <w:rsid w:val="001F58C2"/>
    <w:rsid w:val="0020198B"/>
    <w:rsid w:val="00207110"/>
    <w:rsid w:val="00211A33"/>
    <w:rsid w:val="002138A3"/>
    <w:rsid w:val="002144A4"/>
    <w:rsid w:val="0021784E"/>
    <w:rsid w:val="0022082B"/>
    <w:rsid w:val="0022278F"/>
    <w:rsid w:val="00224550"/>
    <w:rsid w:val="00225363"/>
    <w:rsid w:val="00225563"/>
    <w:rsid w:val="002255DA"/>
    <w:rsid w:val="002259DE"/>
    <w:rsid w:val="0022624A"/>
    <w:rsid w:val="002269E8"/>
    <w:rsid w:val="002274B6"/>
    <w:rsid w:val="0022772C"/>
    <w:rsid w:val="00230089"/>
    <w:rsid w:val="0023023C"/>
    <w:rsid w:val="002335F7"/>
    <w:rsid w:val="002345BB"/>
    <w:rsid w:val="00234F99"/>
    <w:rsid w:val="00237B52"/>
    <w:rsid w:val="00244694"/>
    <w:rsid w:val="00244A73"/>
    <w:rsid w:val="00244DCB"/>
    <w:rsid w:val="00250199"/>
    <w:rsid w:val="00251188"/>
    <w:rsid w:val="00251933"/>
    <w:rsid w:val="002519AE"/>
    <w:rsid w:val="00252882"/>
    <w:rsid w:val="002528CB"/>
    <w:rsid w:val="00253B02"/>
    <w:rsid w:val="00254C6E"/>
    <w:rsid w:val="00255B46"/>
    <w:rsid w:val="00260DA3"/>
    <w:rsid w:val="002620BE"/>
    <w:rsid w:val="00266C0D"/>
    <w:rsid w:val="0027104E"/>
    <w:rsid w:val="002717FA"/>
    <w:rsid w:val="00274FFF"/>
    <w:rsid w:val="00275BE1"/>
    <w:rsid w:val="00276A2E"/>
    <w:rsid w:val="0027784E"/>
    <w:rsid w:val="002812B6"/>
    <w:rsid w:val="00281854"/>
    <w:rsid w:val="00281F45"/>
    <w:rsid w:val="0028658F"/>
    <w:rsid w:val="00286E4D"/>
    <w:rsid w:val="00290129"/>
    <w:rsid w:val="0029056E"/>
    <w:rsid w:val="00291A9D"/>
    <w:rsid w:val="00292863"/>
    <w:rsid w:val="00293DDD"/>
    <w:rsid w:val="0029456F"/>
    <w:rsid w:val="00296D6C"/>
    <w:rsid w:val="00297C61"/>
    <w:rsid w:val="002A0C91"/>
    <w:rsid w:val="002A317D"/>
    <w:rsid w:val="002A4BAF"/>
    <w:rsid w:val="002A624C"/>
    <w:rsid w:val="002B3623"/>
    <w:rsid w:val="002B410D"/>
    <w:rsid w:val="002B50E4"/>
    <w:rsid w:val="002B6F4B"/>
    <w:rsid w:val="002B7E07"/>
    <w:rsid w:val="002C04DF"/>
    <w:rsid w:val="002C1830"/>
    <w:rsid w:val="002C31D5"/>
    <w:rsid w:val="002C7C5B"/>
    <w:rsid w:val="002D7AEC"/>
    <w:rsid w:val="002D7B72"/>
    <w:rsid w:val="002E048B"/>
    <w:rsid w:val="002E05A6"/>
    <w:rsid w:val="002E1463"/>
    <w:rsid w:val="002E4A33"/>
    <w:rsid w:val="002E5E61"/>
    <w:rsid w:val="002E615B"/>
    <w:rsid w:val="002E6D6A"/>
    <w:rsid w:val="002E7288"/>
    <w:rsid w:val="002F056C"/>
    <w:rsid w:val="002F073B"/>
    <w:rsid w:val="002F204A"/>
    <w:rsid w:val="002F2DD2"/>
    <w:rsid w:val="002F33A2"/>
    <w:rsid w:val="002F4162"/>
    <w:rsid w:val="002F5999"/>
    <w:rsid w:val="00302415"/>
    <w:rsid w:val="00302BC1"/>
    <w:rsid w:val="0030335B"/>
    <w:rsid w:val="003055C3"/>
    <w:rsid w:val="003064D3"/>
    <w:rsid w:val="003069F2"/>
    <w:rsid w:val="00306DC2"/>
    <w:rsid w:val="00313603"/>
    <w:rsid w:val="0031400B"/>
    <w:rsid w:val="003171B2"/>
    <w:rsid w:val="00321192"/>
    <w:rsid w:val="00321CB9"/>
    <w:rsid w:val="00322D16"/>
    <w:rsid w:val="00324B94"/>
    <w:rsid w:val="00325DC7"/>
    <w:rsid w:val="003264EB"/>
    <w:rsid w:val="00326D4F"/>
    <w:rsid w:val="00326FD4"/>
    <w:rsid w:val="00331118"/>
    <w:rsid w:val="00331538"/>
    <w:rsid w:val="00332BF7"/>
    <w:rsid w:val="00332D60"/>
    <w:rsid w:val="003351D7"/>
    <w:rsid w:val="0033669F"/>
    <w:rsid w:val="00336AF4"/>
    <w:rsid w:val="003406D4"/>
    <w:rsid w:val="003408EA"/>
    <w:rsid w:val="00343867"/>
    <w:rsid w:val="0034549A"/>
    <w:rsid w:val="003461FC"/>
    <w:rsid w:val="00347085"/>
    <w:rsid w:val="00347499"/>
    <w:rsid w:val="00350D0C"/>
    <w:rsid w:val="00354AB9"/>
    <w:rsid w:val="00354AEB"/>
    <w:rsid w:val="00356DDA"/>
    <w:rsid w:val="00357B6C"/>
    <w:rsid w:val="00360223"/>
    <w:rsid w:val="0036143F"/>
    <w:rsid w:val="00363187"/>
    <w:rsid w:val="0036382F"/>
    <w:rsid w:val="003770FE"/>
    <w:rsid w:val="0038416E"/>
    <w:rsid w:val="0038441B"/>
    <w:rsid w:val="00384994"/>
    <w:rsid w:val="00384E3B"/>
    <w:rsid w:val="00390260"/>
    <w:rsid w:val="00392864"/>
    <w:rsid w:val="00392C1C"/>
    <w:rsid w:val="00394BF5"/>
    <w:rsid w:val="00397343"/>
    <w:rsid w:val="00397BB3"/>
    <w:rsid w:val="003A0773"/>
    <w:rsid w:val="003A116D"/>
    <w:rsid w:val="003A2354"/>
    <w:rsid w:val="003A30A3"/>
    <w:rsid w:val="003A33E4"/>
    <w:rsid w:val="003A4D20"/>
    <w:rsid w:val="003A5305"/>
    <w:rsid w:val="003A5679"/>
    <w:rsid w:val="003A67C1"/>
    <w:rsid w:val="003B24B6"/>
    <w:rsid w:val="003B27B1"/>
    <w:rsid w:val="003C322E"/>
    <w:rsid w:val="003C46EE"/>
    <w:rsid w:val="003C47D5"/>
    <w:rsid w:val="003D18B9"/>
    <w:rsid w:val="003D2DAA"/>
    <w:rsid w:val="003E18E1"/>
    <w:rsid w:val="003E37A5"/>
    <w:rsid w:val="003E452C"/>
    <w:rsid w:val="003E461A"/>
    <w:rsid w:val="003E4AFF"/>
    <w:rsid w:val="003E4EF2"/>
    <w:rsid w:val="003E6565"/>
    <w:rsid w:val="003E7063"/>
    <w:rsid w:val="003E7C69"/>
    <w:rsid w:val="003F0793"/>
    <w:rsid w:val="003F1EEE"/>
    <w:rsid w:val="003F2D91"/>
    <w:rsid w:val="003F5F8F"/>
    <w:rsid w:val="004064A9"/>
    <w:rsid w:val="004101DB"/>
    <w:rsid w:val="00410FA4"/>
    <w:rsid w:val="00415A12"/>
    <w:rsid w:val="00416535"/>
    <w:rsid w:val="00416885"/>
    <w:rsid w:val="00417BAC"/>
    <w:rsid w:val="004204B2"/>
    <w:rsid w:val="00420690"/>
    <w:rsid w:val="00420DCC"/>
    <w:rsid w:val="00421298"/>
    <w:rsid w:val="004221F6"/>
    <w:rsid w:val="004225D0"/>
    <w:rsid w:val="00423AED"/>
    <w:rsid w:val="00425001"/>
    <w:rsid w:val="004326BD"/>
    <w:rsid w:val="00434319"/>
    <w:rsid w:val="00440C8F"/>
    <w:rsid w:val="00440FD9"/>
    <w:rsid w:val="00441BD0"/>
    <w:rsid w:val="00442826"/>
    <w:rsid w:val="00447815"/>
    <w:rsid w:val="00451398"/>
    <w:rsid w:val="00451F2C"/>
    <w:rsid w:val="004524EE"/>
    <w:rsid w:val="00452EEC"/>
    <w:rsid w:val="0045317D"/>
    <w:rsid w:val="0045349E"/>
    <w:rsid w:val="00453E77"/>
    <w:rsid w:val="004543ED"/>
    <w:rsid w:val="004567A0"/>
    <w:rsid w:val="00456A47"/>
    <w:rsid w:val="00460D03"/>
    <w:rsid w:val="004614CB"/>
    <w:rsid w:val="00461C3C"/>
    <w:rsid w:val="004647B4"/>
    <w:rsid w:val="00464988"/>
    <w:rsid w:val="004659F4"/>
    <w:rsid w:val="00465E04"/>
    <w:rsid w:val="0046626F"/>
    <w:rsid w:val="00466A42"/>
    <w:rsid w:val="00467357"/>
    <w:rsid w:val="0047024D"/>
    <w:rsid w:val="0047075F"/>
    <w:rsid w:val="00470DF4"/>
    <w:rsid w:val="0047447F"/>
    <w:rsid w:val="004759CE"/>
    <w:rsid w:val="004779EB"/>
    <w:rsid w:val="00483368"/>
    <w:rsid w:val="0048658A"/>
    <w:rsid w:val="004919BF"/>
    <w:rsid w:val="004921B0"/>
    <w:rsid w:val="004936D1"/>
    <w:rsid w:val="00493DC6"/>
    <w:rsid w:val="0049573E"/>
    <w:rsid w:val="004973F7"/>
    <w:rsid w:val="00497E38"/>
    <w:rsid w:val="004A3C2B"/>
    <w:rsid w:val="004A3E04"/>
    <w:rsid w:val="004B167A"/>
    <w:rsid w:val="004B1DAB"/>
    <w:rsid w:val="004B252B"/>
    <w:rsid w:val="004B3891"/>
    <w:rsid w:val="004C0826"/>
    <w:rsid w:val="004C08A1"/>
    <w:rsid w:val="004C2638"/>
    <w:rsid w:val="004C2942"/>
    <w:rsid w:val="004C776F"/>
    <w:rsid w:val="004D0EC1"/>
    <w:rsid w:val="004E1714"/>
    <w:rsid w:val="004E429A"/>
    <w:rsid w:val="004E5F07"/>
    <w:rsid w:val="004E7F4F"/>
    <w:rsid w:val="004F187C"/>
    <w:rsid w:val="004F3BC5"/>
    <w:rsid w:val="004F4394"/>
    <w:rsid w:val="004F5DDA"/>
    <w:rsid w:val="004F7074"/>
    <w:rsid w:val="005019C8"/>
    <w:rsid w:val="005051B4"/>
    <w:rsid w:val="00506E06"/>
    <w:rsid w:val="00511477"/>
    <w:rsid w:val="00512487"/>
    <w:rsid w:val="00513460"/>
    <w:rsid w:val="005137BA"/>
    <w:rsid w:val="00514060"/>
    <w:rsid w:val="005143B5"/>
    <w:rsid w:val="005169F1"/>
    <w:rsid w:val="005170B3"/>
    <w:rsid w:val="00520422"/>
    <w:rsid w:val="00520DE5"/>
    <w:rsid w:val="0052114B"/>
    <w:rsid w:val="005224A6"/>
    <w:rsid w:val="00522928"/>
    <w:rsid w:val="00522CE8"/>
    <w:rsid w:val="00525417"/>
    <w:rsid w:val="005257DB"/>
    <w:rsid w:val="00526882"/>
    <w:rsid w:val="005271E3"/>
    <w:rsid w:val="005272E4"/>
    <w:rsid w:val="005279DC"/>
    <w:rsid w:val="005345FB"/>
    <w:rsid w:val="00536DF2"/>
    <w:rsid w:val="00541436"/>
    <w:rsid w:val="00544558"/>
    <w:rsid w:val="00545AA0"/>
    <w:rsid w:val="005475D7"/>
    <w:rsid w:val="005503EA"/>
    <w:rsid w:val="00550EB8"/>
    <w:rsid w:val="0055218D"/>
    <w:rsid w:val="00554CE3"/>
    <w:rsid w:val="00555B94"/>
    <w:rsid w:val="0055611B"/>
    <w:rsid w:val="0055723F"/>
    <w:rsid w:val="00557A24"/>
    <w:rsid w:val="0056060B"/>
    <w:rsid w:val="00561351"/>
    <w:rsid w:val="00570721"/>
    <w:rsid w:val="0057308E"/>
    <w:rsid w:val="00575931"/>
    <w:rsid w:val="00576B67"/>
    <w:rsid w:val="00577A9B"/>
    <w:rsid w:val="00577AA6"/>
    <w:rsid w:val="00580E2F"/>
    <w:rsid w:val="00581174"/>
    <w:rsid w:val="00581A65"/>
    <w:rsid w:val="00582C58"/>
    <w:rsid w:val="00584CA8"/>
    <w:rsid w:val="005868BD"/>
    <w:rsid w:val="00592BFC"/>
    <w:rsid w:val="00593382"/>
    <w:rsid w:val="00593F1A"/>
    <w:rsid w:val="005966B5"/>
    <w:rsid w:val="005A04CC"/>
    <w:rsid w:val="005A45C1"/>
    <w:rsid w:val="005A4BF5"/>
    <w:rsid w:val="005A63D8"/>
    <w:rsid w:val="005B126A"/>
    <w:rsid w:val="005B1803"/>
    <w:rsid w:val="005B3852"/>
    <w:rsid w:val="005B5E3D"/>
    <w:rsid w:val="005C039B"/>
    <w:rsid w:val="005C4FE3"/>
    <w:rsid w:val="005C570D"/>
    <w:rsid w:val="005C6672"/>
    <w:rsid w:val="005D08F5"/>
    <w:rsid w:val="005D40F7"/>
    <w:rsid w:val="005D7586"/>
    <w:rsid w:val="005E13A0"/>
    <w:rsid w:val="005E194B"/>
    <w:rsid w:val="005E209B"/>
    <w:rsid w:val="005E28D3"/>
    <w:rsid w:val="005E346F"/>
    <w:rsid w:val="005E3692"/>
    <w:rsid w:val="005F130E"/>
    <w:rsid w:val="005F2346"/>
    <w:rsid w:val="005F26FD"/>
    <w:rsid w:val="005F4647"/>
    <w:rsid w:val="005F63BB"/>
    <w:rsid w:val="005F7B00"/>
    <w:rsid w:val="00600422"/>
    <w:rsid w:val="00600C5E"/>
    <w:rsid w:val="00602758"/>
    <w:rsid w:val="00602A26"/>
    <w:rsid w:val="00603A12"/>
    <w:rsid w:val="0060448D"/>
    <w:rsid w:val="00610EA2"/>
    <w:rsid w:val="006117B0"/>
    <w:rsid w:val="00612134"/>
    <w:rsid w:val="00612B91"/>
    <w:rsid w:val="00613781"/>
    <w:rsid w:val="00613942"/>
    <w:rsid w:val="00616A2C"/>
    <w:rsid w:val="0061772C"/>
    <w:rsid w:val="00623C93"/>
    <w:rsid w:val="00624855"/>
    <w:rsid w:val="00626C7D"/>
    <w:rsid w:val="00630A16"/>
    <w:rsid w:val="00630D54"/>
    <w:rsid w:val="0063413D"/>
    <w:rsid w:val="00634313"/>
    <w:rsid w:val="006343E9"/>
    <w:rsid w:val="006349A7"/>
    <w:rsid w:val="00634D77"/>
    <w:rsid w:val="00641153"/>
    <w:rsid w:val="00642B1B"/>
    <w:rsid w:val="0064444E"/>
    <w:rsid w:val="00644AFC"/>
    <w:rsid w:val="0064526C"/>
    <w:rsid w:val="00645D92"/>
    <w:rsid w:val="00646A84"/>
    <w:rsid w:val="00651C3A"/>
    <w:rsid w:val="00660426"/>
    <w:rsid w:val="00661FA3"/>
    <w:rsid w:val="0066434B"/>
    <w:rsid w:val="00664BD3"/>
    <w:rsid w:val="00665A20"/>
    <w:rsid w:val="006671B9"/>
    <w:rsid w:val="00672DB6"/>
    <w:rsid w:val="006734BF"/>
    <w:rsid w:val="00673CE8"/>
    <w:rsid w:val="00675EEA"/>
    <w:rsid w:val="00676EDB"/>
    <w:rsid w:val="00677C26"/>
    <w:rsid w:val="00682D60"/>
    <w:rsid w:val="00683524"/>
    <w:rsid w:val="00683561"/>
    <w:rsid w:val="00685EF6"/>
    <w:rsid w:val="00692789"/>
    <w:rsid w:val="00693B04"/>
    <w:rsid w:val="00694281"/>
    <w:rsid w:val="00694BB3"/>
    <w:rsid w:val="0069516A"/>
    <w:rsid w:val="00695D2B"/>
    <w:rsid w:val="006A022E"/>
    <w:rsid w:val="006B01DD"/>
    <w:rsid w:val="006B2EE0"/>
    <w:rsid w:val="006B5604"/>
    <w:rsid w:val="006B6C59"/>
    <w:rsid w:val="006C0278"/>
    <w:rsid w:val="006C1564"/>
    <w:rsid w:val="006C1F0C"/>
    <w:rsid w:val="006C355B"/>
    <w:rsid w:val="006C3A24"/>
    <w:rsid w:val="006C3BCE"/>
    <w:rsid w:val="006C4A72"/>
    <w:rsid w:val="006D4F03"/>
    <w:rsid w:val="006D50F7"/>
    <w:rsid w:val="006D6750"/>
    <w:rsid w:val="006D6FCB"/>
    <w:rsid w:val="006E231E"/>
    <w:rsid w:val="006E2A2E"/>
    <w:rsid w:val="006E3926"/>
    <w:rsid w:val="006E4333"/>
    <w:rsid w:val="006E4B4D"/>
    <w:rsid w:val="006E640E"/>
    <w:rsid w:val="006F0C6D"/>
    <w:rsid w:val="006F26DB"/>
    <w:rsid w:val="006F64E4"/>
    <w:rsid w:val="006F694B"/>
    <w:rsid w:val="00700288"/>
    <w:rsid w:val="00701D3C"/>
    <w:rsid w:val="00704231"/>
    <w:rsid w:val="007131E0"/>
    <w:rsid w:val="0071507C"/>
    <w:rsid w:val="00716018"/>
    <w:rsid w:val="00716EF7"/>
    <w:rsid w:val="00717418"/>
    <w:rsid w:val="007216AE"/>
    <w:rsid w:val="00721A1A"/>
    <w:rsid w:val="0072205C"/>
    <w:rsid w:val="00722335"/>
    <w:rsid w:val="00726B79"/>
    <w:rsid w:val="00727ADE"/>
    <w:rsid w:val="00731396"/>
    <w:rsid w:val="0073318B"/>
    <w:rsid w:val="0073516B"/>
    <w:rsid w:val="0073749A"/>
    <w:rsid w:val="0074159B"/>
    <w:rsid w:val="00741737"/>
    <w:rsid w:val="00743149"/>
    <w:rsid w:val="007466AE"/>
    <w:rsid w:val="00750142"/>
    <w:rsid w:val="0075123F"/>
    <w:rsid w:val="00751575"/>
    <w:rsid w:val="00751AD6"/>
    <w:rsid w:val="007520A1"/>
    <w:rsid w:val="007525F0"/>
    <w:rsid w:val="00763348"/>
    <w:rsid w:val="0076399C"/>
    <w:rsid w:val="00764FA9"/>
    <w:rsid w:val="00765100"/>
    <w:rsid w:val="00765D31"/>
    <w:rsid w:val="0076769C"/>
    <w:rsid w:val="00771170"/>
    <w:rsid w:val="00771520"/>
    <w:rsid w:val="00773D68"/>
    <w:rsid w:val="00774495"/>
    <w:rsid w:val="00780885"/>
    <w:rsid w:val="00781E16"/>
    <w:rsid w:val="0078250D"/>
    <w:rsid w:val="00782F57"/>
    <w:rsid w:val="00786B51"/>
    <w:rsid w:val="00795F42"/>
    <w:rsid w:val="007A0052"/>
    <w:rsid w:val="007A14E4"/>
    <w:rsid w:val="007A3907"/>
    <w:rsid w:val="007A4481"/>
    <w:rsid w:val="007A53AB"/>
    <w:rsid w:val="007B23FE"/>
    <w:rsid w:val="007B27F1"/>
    <w:rsid w:val="007B3709"/>
    <w:rsid w:val="007B387B"/>
    <w:rsid w:val="007B4D53"/>
    <w:rsid w:val="007B5611"/>
    <w:rsid w:val="007B6BFC"/>
    <w:rsid w:val="007C3414"/>
    <w:rsid w:val="007C6FFD"/>
    <w:rsid w:val="007D2722"/>
    <w:rsid w:val="007D3250"/>
    <w:rsid w:val="007D3A2B"/>
    <w:rsid w:val="007D4C97"/>
    <w:rsid w:val="007D75B4"/>
    <w:rsid w:val="007D7FA2"/>
    <w:rsid w:val="007E273C"/>
    <w:rsid w:val="007F0B43"/>
    <w:rsid w:val="007F356F"/>
    <w:rsid w:val="007F4321"/>
    <w:rsid w:val="007F44BE"/>
    <w:rsid w:val="007F60C4"/>
    <w:rsid w:val="007F619C"/>
    <w:rsid w:val="007F712A"/>
    <w:rsid w:val="008003F3"/>
    <w:rsid w:val="00800D9B"/>
    <w:rsid w:val="00803702"/>
    <w:rsid w:val="00804796"/>
    <w:rsid w:val="00805B96"/>
    <w:rsid w:val="00806930"/>
    <w:rsid w:val="00811238"/>
    <w:rsid w:val="00813751"/>
    <w:rsid w:val="00814036"/>
    <w:rsid w:val="00820191"/>
    <w:rsid w:val="00826DE2"/>
    <w:rsid w:val="008325F6"/>
    <w:rsid w:val="00833C82"/>
    <w:rsid w:val="00840D57"/>
    <w:rsid w:val="00844A74"/>
    <w:rsid w:val="0084640C"/>
    <w:rsid w:val="00847A59"/>
    <w:rsid w:val="008526D6"/>
    <w:rsid w:val="00853C69"/>
    <w:rsid w:val="00853DA7"/>
    <w:rsid w:val="00854DDD"/>
    <w:rsid w:val="008641E6"/>
    <w:rsid w:val="00865B0A"/>
    <w:rsid w:val="008660B8"/>
    <w:rsid w:val="00867703"/>
    <w:rsid w:val="00870ADE"/>
    <w:rsid w:val="008719EC"/>
    <w:rsid w:val="00871B9B"/>
    <w:rsid w:val="00871FA0"/>
    <w:rsid w:val="008721D4"/>
    <w:rsid w:val="00876845"/>
    <w:rsid w:val="008771C3"/>
    <w:rsid w:val="00877F16"/>
    <w:rsid w:val="0088439B"/>
    <w:rsid w:val="00884FD9"/>
    <w:rsid w:val="008851C3"/>
    <w:rsid w:val="00885241"/>
    <w:rsid w:val="0088611C"/>
    <w:rsid w:val="008867D4"/>
    <w:rsid w:val="0088736A"/>
    <w:rsid w:val="008910E4"/>
    <w:rsid w:val="008910F5"/>
    <w:rsid w:val="00892234"/>
    <w:rsid w:val="00894280"/>
    <w:rsid w:val="00895B3D"/>
    <w:rsid w:val="00896633"/>
    <w:rsid w:val="008A147A"/>
    <w:rsid w:val="008A78BA"/>
    <w:rsid w:val="008A7DAD"/>
    <w:rsid w:val="008B2230"/>
    <w:rsid w:val="008B2725"/>
    <w:rsid w:val="008B49FF"/>
    <w:rsid w:val="008B604F"/>
    <w:rsid w:val="008C3106"/>
    <w:rsid w:val="008C33F6"/>
    <w:rsid w:val="008C597E"/>
    <w:rsid w:val="008C59B1"/>
    <w:rsid w:val="008C6BE0"/>
    <w:rsid w:val="008C7E81"/>
    <w:rsid w:val="008D1A78"/>
    <w:rsid w:val="008D2031"/>
    <w:rsid w:val="008D2875"/>
    <w:rsid w:val="008D6E87"/>
    <w:rsid w:val="008E2DE8"/>
    <w:rsid w:val="008E3C69"/>
    <w:rsid w:val="008E4546"/>
    <w:rsid w:val="008E4C0B"/>
    <w:rsid w:val="008E75C5"/>
    <w:rsid w:val="008F0468"/>
    <w:rsid w:val="008F2C02"/>
    <w:rsid w:val="008F57BF"/>
    <w:rsid w:val="008F7FB4"/>
    <w:rsid w:val="00900677"/>
    <w:rsid w:val="009011B8"/>
    <w:rsid w:val="00903E33"/>
    <w:rsid w:val="00906B35"/>
    <w:rsid w:val="009126BF"/>
    <w:rsid w:val="00917AF8"/>
    <w:rsid w:val="0092025D"/>
    <w:rsid w:val="00921D24"/>
    <w:rsid w:val="00921D49"/>
    <w:rsid w:val="00921E1F"/>
    <w:rsid w:val="00925836"/>
    <w:rsid w:val="009301CD"/>
    <w:rsid w:val="00930350"/>
    <w:rsid w:val="00930B4F"/>
    <w:rsid w:val="00937096"/>
    <w:rsid w:val="009413C2"/>
    <w:rsid w:val="00942DC9"/>
    <w:rsid w:val="00944D11"/>
    <w:rsid w:val="00947830"/>
    <w:rsid w:val="009500C6"/>
    <w:rsid w:val="009517FC"/>
    <w:rsid w:val="00953288"/>
    <w:rsid w:val="00954DBA"/>
    <w:rsid w:val="00954E72"/>
    <w:rsid w:val="00956B85"/>
    <w:rsid w:val="00957C1E"/>
    <w:rsid w:val="00960D06"/>
    <w:rsid w:val="009616AC"/>
    <w:rsid w:val="00961D61"/>
    <w:rsid w:val="00962267"/>
    <w:rsid w:val="009636EF"/>
    <w:rsid w:val="00965CF1"/>
    <w:rsid w:val="00966E2B"/>
    <w:rsid w:val="00971239"/>
    <w:rsid w:val="00973D0E"/>
    <w:rsid w:val="009754F3"/>
    <w:rsid w:val="009774F2"/>
    <w:rsid w:val="00977EA3"/>
    <w:rsid w:val="00981917"/>
    <w:rsid w:val="00986120"/>
    <w:rsid w:val="00992F03"/>
    <w:rsid w:val="00993182"/>
    <w:rsid w:val="00994FF3"/>
    <w:rsid w:val="009A4BBF"/>
    <w:rsid w:val="009A68C2"/>
    <w:rsid w:val="009B05DA"/>
    <w:rsid w:val="009B515C"/>
    <w:rsid w:val="009C165E"/>
    <w:rsid w:val="009C52F7"/>
    <w:rsid w:val="009C73D0"/>
    <w:rsid w:val="009D14F6"/>
    <w:rsid w:val="009D2A07"/>
    <w:rsid w:val="009D2FD1"/>
    <w:rsid w:val="009D3918"/>
    <w:rsid w:val="009D767A"/>
    <w:rsid w:val="009E1BA4"/>
    <w:rsid w:val="009E2100"/>
    <w:rsid w:val="009E23D6"/>
    <w:rsid w:val="009E3B55"/>
    <w:rsid w:val="009E4382"/>
    <w:rsid w:val="009E5203"/>
    <w:rsid w:val="009E6E8F"/>
    <w:rsid w:val="009E7B40"/>
    <w:rsid w:val="009F04D6"/>
    <w:rsid w:val="009F0604"/>
    <w:rsid w:val="009F2086"/>
    <w:rsid w:val="009F20A7"/>
    <w:rsid w:val="009F3ECF"/>
    <w:rsid w:val="009F51B9"/>
    <w:rsid w:val="009F670D"/>
    <w:rsid w:val="009F724C"/>
    <w:rsid w:val="009F7C89"/>
    <w:rsid w:val="00A01C1E"/>
    <w:rsid w:val="00A04C32"/>
    <w:rsid w:val="00A0516B"/>
    <w:rsid w:val="00A103C4"/>
    <w:rsid w:val="00A15000"/>
    <w:rsid w:val="00A17B1F"/>
    <w:rsid w:val="00A2041B"/>
    <w:rsid w:val="00A20434"/>
    <w:rsid w:val="00A211B8"/>
    <w:rsid w:val="00A21890"/>
    <w:rsid w:val="00A225CC"/>
    <w:rsid w:val="00A351DE"/>
    <w:rsid w:val="00A35417"/>
    <w:rsid w:val="00A357A0"/>
    <w:rsid w:val="00A40D39"/>
    <w:rsid w:val="00A47EF9"/>
    <w:rsid w:val="00A50722"/>
    <w:rsid w:val="00A54B17"/>
    <w:rsid w:val="00A577D6"/>
    <w:rsid w:val="00A627AB"/>
    <w:rsid w:val="00A64BF2"/>
    <w:rsid w:val="00A678C0"/>
    <w:rsid w:val="00A7180A"/>
    <w:rsid w:val="00A7276B"/>
    <w:rsid w:val="00A74066"/>
    <w:rsid w:val="00A76732"/>
    <w:rsid w:val="00A80854"/>
    <w:rsid w:val="00A85348"/>
    <w:rsid w:val="00A865E0"/>
    <w:rsid w:val="00A86930"/>
    <w:rsid w:val="00A87B0B"/>
    <w:rsid w:val="00A90509"/>
    <w:rsid w:val="00A949BE"/>
    <w:rsid w:val="00AA1C9A"/>
    <w:rsid w:val="00AA25AA"/>
    <w:rsid w:val="00AA3062"/>
    <w:rsid w:val="00AA3361"/>
    <w:rsid w:val="00AA3D55"/>
    <w:rsid w:val="00AA4197"/>
    <w:rsid w:val="00AA4AC5"/>
    <w:rsid w:val="00AA61C0"/>
    <w:rsid w:val="00AA7096"/>
    <w:rsid w:val="00AA7191"/>
    <w:rsid w:val="00AB5289"/>
    <w:rsid w:val="00AB6219"/>
    <w:rsid w:val="00AB79A5"/>
    <w:rsid w:val="00AC15CA"/>
    <w:rsid w:val="00AC2D91"/>
    <w:rsid w:val="00AC3278"/>
    <w:rsid w:val="00AC3366"/>
    <w:rsid w:val="00AC6E38"/>
    <w:rsid w:val="00AD1335"/>
    <w:rsid w:val="00AD265F"/>
    <w:rsid w:val="00AD6626"/>
    <w:rsid w:val="00AD697F"/>
    <w:rsid w:val="00AE0C51"/>
    <w:rsid w:val="00AE173C"/>
    <w:rsid w:val="00AE2173"/>
    <w:rsid w:val="00AE31BA"/>
    <w:rsid w:val="00AE365D"/>
    <w:rsid w:val="00AE4049"/>
    <w:rsid w:val="00AE6214"/>
    <w:rsid w:val="00AF19FB"/>
    <w:rsid w:val="00AF1C5F"/>
    <w:rsid w:val="00AF2072"/>
    <w:rsid w:val="00AF2598"/>
    <w:rsid w:val="00AF27FC"/>
    <w:rsid w:val="00AF3533"/>
    <w:rsid w:val="00AF5234"/>
    <w:rsid w:val="00AF6055"/>
    <w:rsid w:val="00AF716F"/>
    <w:rsid w:val="00AF7E2B"/>
    <w:rsid w:val="00B01168"/>
    <w:rsid w:val="00B07534"/>
    <w:rsid w:val="00B1111A"/>
    <w:rsid w:val="00B111AB"/>
    <w:rsid w:val="00B1191E"/>
    <w:rsid w:val="00B1513D"/>
    <w:rsid w:val="00B15589"/>
    <w:rsid w:val="00B17CA2"/>
    <w:rsid w:val="00B20BA7"/>
    <w:rsid w:val="00B21837"/>
    <w:rsid w:val="00B22FF5"/>
    <w:rsid w:val="00B2359B"/>
    <w:rsid w:val="00B245D8"/>
    <w:rsid w:val="00B24CC3"/>
    <w:rsid w:val="00B26CF2"/>
    <w:rsid w:val="00B2740C"/>
    <w:rsid w:val="00B301B4"/>
    <w:rsid w:val="00B30B8F"/>
    <w:rsid w:val="00B347AA"/>
    <w:rsid w:val="00B350D5"/>
    <w:rsid w:val="00B35A7B"/>
    <w:rsid w:val="00B42759"/>
    <w:rsid w:val="00B44655"/>
    <w:rsid w:val="00B44BFD"/>
    <w:rsid w:val="00B450F5"/>
    <w:rsid w:val="00B468E1"/>
    <w:rsid w:val="00B503C9"/>
    <w:rsid w:val="00B52430"/>
    <w:rsid w:val="00B61A41"/>
    <w:rsid w:val="00B65A79"/>
    <w:rsid w:val="00B66532"/>
    <w:rsid w:val="00B702C1"/>
    <w:rsid w:val="00B70459"/>
    <w:rsid w:val="00B71F13"/>
    <w:rsid w:val="00B7206D"/>
    <w:rsid w:val="00B741A2"/>
    <w:rsid w:val="00B747CF"/>
    <w:rsid w:val="00B77A28"/>
    <w:rsid w:val="00B83156"/>
    <w:rsid w:val="00B9075D"/>
    <w:rsid w:val="00B94326"/>
    <w:rsid w:val="00BA0778"/>
    <w:rsid w:val="00BA1918"/>
    <w:rsid w:val="00BA27A8"/>
    <w:rsid w:val="00BA4A92"/>
    <w:rsid w:val="00BA5D3A"/>
    <w:rsid w:val="00BB0294"/>
    <w:rsid w:val="00BB0B13"/>
    <w:rsid w:val="00BB283B"/>
    <w:rsid w:val="00BB59E2"/>
    <w:rsid w:val="00BB62E5"/>
    <w:rsid w:val="00BB63F3"/>
    <w:rsid w:val="00BB71B5"/>
    <w:rsid w:val="00BB756F"/>
    <w:rsid w:val="00BC1D6E"/>
    <w:rsid w:val="00BC215D"/>
    <w:rsid w:val="00BC309F"/>
    <w:rsid w:val="00BC3823"/>
    <w:rsid w:val="00BC45CF"/>
    <w:rsid w:val="00BC4B2A"/>
    <w:rsid w:val="00BD11CB"/>
    <w:rsid w:val="00BD2BE5"/>
    <w:rsid w:val="00BD2F4B"/>
    <w:rsid w:val="00BD6249"/>
    <w:rsid w:val="00BE2385"/>
    <w:rsid w:val="00BE5700"/>
    <w:rsid w:val="00BE63BF"/>
    <w:rsid w:val="00BF026C"/>
    <w:rsid w:val="00BF4459"/>
    <w:rsid w:val="00C00DE2"/>
    <w:rsid w:val="00C01486"/>
    <w:rsid w:val="00C024C0"/>
    <w:rsid w:val="00C032F9"/>
    <w:rsid w:val="00C0556B"/>
    <w:rsid w:val="00C06446"/>
    <w:rsid w:val="00C1040F"/>
    <w:rsid w:val="00C11E9B"/>
    <w:rsid w:val="00C12801"/>
    <w:rsid w:val="00C14E06"/>
    <w:rsid w:val="00C14E40"/>
    <w:rsid w:val="00C1638F"/>
    <w:rsid w:val="00C17CFF"/>
    <w:rsid w:val="00C17EC1"/>
    <w:rsid w:val="00C21E33"/>
    <w:rsid w:val="00C25B81"/>
    <w:rsid w:val="00C26DA8"/>
    <w:rsid w:val="00C27D9F"/>
    <w:rsid w:val="00C30B92"/>
    <w:rsid w:val="00C314CB"/>
    <w:rsid w:val="00C3297D"/>
    <w:rsid w:val="00C35FA2"/>
    <w:rsid w:val="00C35FA8"/>
    <w:rsid w:val="00C36E1F"/>
    <w:rsid w:val="00C40DA4"/>
    <w:rsid w:val="00C40DA7"/>
    <w:rsid w:val="00C417E8"/>
    <w:rsid w:val="00C420E3"/>
    <w:rsid w:val="00C520D8"/>
    <w:rsid w:val="00C53E39"/>
    <w:rsid w:val="00C54FD5"/>
    <w:rsid w:val="00C5541A"/>
    <w:rsid w:val="00C56C7D"/>
    <w:rsid w:val="00C57869"/>
    <w:rsid w:val="00C613E4"/>
    <w:rsid w:val="00C61E4A"/>
    <w:rsid w:val="00C63652"/>
    <w:rsid w:val="00C636EB"/>
    <w:rsid w:val="00C661E0"/>
    <w:rsid w:val="00C706F6"/>
    <w:rsid w:val="00C706F7"/>
    <w:rsid w:val="00C73F3A"/>
    <w:rsid w:val="00C74924"/>
    <w:rsid w:val="00C75757"/>
    <w:rsid w:val="00C77112"/>
    <w:rsid w:val="00C77A4A"/>
    <w:rsid w:val="00C81868"/>
    <w:rsid w:val="00C82C81"/>
    <w:rsid w:val="00C83FCF"/>
    <w:rsid w:val="00C84730"/>
    <w:rsid w:val="00C84AC4"/>
    <w:rsid w:val="00C86BDB"/>
    <w:rsid w:val="00C87F7B"/>
    <w:rsid w:val="00C9014F"/>
    <w:rsid w:val="00C90401"/>
    <w:rsid w:val="00C90C03"/>
    <w:rsid w:val="00C91184"/>
    <w:rsid w:val="00C9124F"/>
    <w:rsid w:val="00C91400"/>
    <w:rsid w:val="00C93B0F"/>
    <w:rsid w:val="00C941F0"/>
    <w:rsid w:val="00C955AC"/>
    <w:rsid w:val="00CA0F5A"/>
    <w:rsid w:val="00CA0FFA"/>
    <w:rsid w:val="00CA1B4E"/>
    <w:rsid w:val="00CA1C0D"/>
    <w:rsid w:val="00CA1D12"/>
    <w:rsid w:val="00CA2044"/>
    <w:rsid w:val="00CA6E8A"/>
    <w:rsid w:val="00CB1B1A"/>
    <w:rsid w:val="00CB43BF"/>
    <w:rsid w:val="00CB48AA"/>
    <w:rsid w:val="00CB4BEA"/>
    <w:rsid w:val="00CB5102"/>
    <w:rsid w:val="00CB7E22"/>
    <w:rsid w:val="00CC105A"/>
    <w:rsid w:val="00CC20F4"/>
    <w:rsid w:val="00CC2507"/>
    <w:rsid w:val="00CC2854"/>
    <w:rsid w:val="00CC5AC0"/>
    <w:rsid w:val="00CC646F"/>
    <w:rsid w:val="00CD0A53"/>
    <w:rsid w:val="00CD2869"/>
    <w:rsid w:val="00CD6994"/>
    <w:rsid w:val="00CD75AC"/>
    <w:rsid w:val="00CD7DDD"/>
    <w:rsid w:val="00CE318E"/>
    <w:rsid w:val="00CE3BF9"/>
    <w:rsid w:val="00CF045B"/>
    <w:rsid w:val="00CF198C"/>
    <w:rsid w:val="00CF1FFA"/>
    <w:rsid w:val="00CF3C4C"/>
    <w:rsid w:val="00CF5D85"/>
    <w:rsid w:val="00CF7CCA"/>
    <w:rsid w:val="00D00B99"/>
    <w:rsid w:val="00D0197F"/>
    <w:rsid w:val="00D04F0D"/>
    <w:rsid w:val="00D05BAE"/>
    <w:rsid w:val="00D1028B"/>
    <w:rsid w:val="00D10717"/>
    <w:rsid w:val="00D11CC6"/>
    <w:rsid w:val="00D1268C"/>
    <w:rsid w:val="00D15263"/>
    <w:rsid w:val="00D1564B"/>
    <w:rsid w:val="00D166BD"/>
    <w:rsid w:val="00D225C0"/>
    <w:rsid w:val="00D30EF3"/>
    <w:rsid w:val="00D33766"/>
    <w:rsid w:val="00D36408"/>
    <w:rsid w:val="00D3668B"/>
    <w:rsid w:val="00D42BCB"/>
    <w:rsid w:val="00D43789"/>
    <w:rsid w:val="00D47054"/>
    <w:rsid w:val="00D47A66"/>
    <w:rsid w:val="00D5323D"/>
    <w:rsid w:val="00D54B9D"/>
    <w:rsid w:val="00D576BA"/>
    <w:rsid w:val="00D57E1B"/>
    <w:rsid w:val="00D62516"/>
    <w:rsid w:val="00D678D1"/>
    <w:rsid w:val="00D72140"/>
    <w:rsid w:val="00D74CCF"/>
    <w:rsid w:val="00D77FBF"/>
    <w:rsid w:val="00D8207F"/>
    <w:rsid w:val="00D844DA"/>
    <w:rsid w:val="00D84510"/>
    <w:rsid w:val="00D848BA"/>
    <w:rsid w:val="00D86D67"/>
    <w:rsid w:val="00D872D1"/>
    <w:rsid w:val="00D90E25"/>
    <w:rsid w:val="00D928E9"/>
    <w:rsid w:val="00D933BF"/>
    <w:rsid w:val="00D944A0"/>
    <w:rsid w:val="00D94F23"/>
    <w:rsid w:val="00D952B9"/>
    <w:rsid w:val="00D965C0"/>
    <w:rsid w:val="00D96808"/>
    <w:rsid w:val="00DA1625"/>
    <w:rsid w:val="00DA2468"/>
    <w:rsid w:val="00DA29C1"/>
    <w:rsid w:val="00DA4D98"/>
    <w:rsid w:val="00DA590C"/>
    <w:rsid w:val="00DB02F2"/>
    <w:rsid w:val="00DB177B"/>
    <w:rsid w:val="00DB3A83"/>
    <w:rsid w:val="00DC3518"/>
    <w:rsid w:val="00DC3E81"/>
    <w:rsid w:val="00DC4846"/>
    <w:rsid w:val="00DC53AF"/>
    <w:rsid w:val="00DC62CA"/>
    <w:rsid w:val="00DC7ED9"/>
    <w:rsid w:val="00DD26B5"/>
    <w:rsid w:val="00DD3431"/>
    <w:rsid w:val="00DD3AB0"/>
    <w:rsid w:val="00DD5F73"/>
    <w:rsid w:val="00DD7461"/>
    <w:rsid w:val="00DE1423"/>
    <w:rsid w:val="00DE25A1"/>
    <w:rsid w:val="00DE2A7E"/>
    <w:rsid w:val="00DE624C"/>
    <w:rsid w:val="00DE7180"/>
    <w:rsid w:val="00DE7257"/>
    <w:rsid w:val="00DF019F"/>
    <w:rsid w:val="00DF064F"/>
    <w:rsid w:val="00DF3443"/>
    <w:rsid w:val="00DF7602"/>
    <w:rsid w:val="00DF7CAE"/>
    <w:rsid w:val="00E021D9"/>
    <w:rsid w:val="00E03080"/>
    <w:rsid w:val="00E04374"/>
    <w:rsid w:val="00E0748D"/>
    <w:rsid w:val="00E10FB4"/>
    <w:rsid w:val="00E118E3"/>
    <w:rsid w:val="00E155AF"/>
    <w:rsid w:val="00E15D17"/>
    <w:rsid w:val="00E2104F"/>
    <w:rsid w:val="00E25019"/>
    <w:rsid w:val="00E25C72"/>
    <w:rsid w:val="00E31A08"/>
    <w:rsid w:val="00E332C5"/>
    <w:rsid w:val="00E35C78"/>
    <w:rsid w:val="00E3644F"/>
    <w:rsid w:val="00E450B8"/>
    <w:rsid w:val="00E45BDC"/>
    <w:rsid w:val="00E46296"/>
    <w:rsid w:val="00E46A06"/>
    <w:rsid w:val="00E46D67"/>
    <w:rsid w:val="00E50A3D"/>
    <w:rsid w:val="00E517E5"/>
    <w:rsid w:val="00E51962"/>
    <w:rsid w:val="00E5295E"/>
    <w:rsid w:val="00E52FA5"/>
    <w:rsid w:val="00E54D99"/>
    <w:rsid w:val="00E65013"/>
    <w:rsid w:val="00E66563"/>
    <w:rsid w:val="00E66973"/>
    <w:rsid w:val="00E70636"/>
    <w:rsid w:val="00E70733"/>
    <w:rsid w:val="00E71C6D"/>
    <w:rsid w:val="00E7415B"/>
    <w:rsid w:val="00E75E2C"/>
    <w:rsid w:val="00E761C7"/>
    <w:rsid w:val="00E774F2"/>
    <w:rsid w:val="00E828DC"/>
    <w:rsid w:val="00E82E6F"/>
    <w:rsid w:val="00E83CCE"/>
    <w:rsid w:val="00E84FB6"/>
    <w:rsid w:val="00E855A5"/>
    <w:rsid w:val="00E862EE"/>
    <w:rsid w:val="00E95742"/>
    <w:rsid w:val="00E96AC2"/>
    <w:rsid w:val="00E97904"/>
    <w:rsid w:val="00EA1B37"/>
    <w:rsid w:val="00EA290C"/>
    <w:rsid w:val="00EA3027"/>
    <w:rsid w:val="00EA5148"/>
    <w:rsid w:val="00EA63C8"/>
    <w:rsid w:val="00EA7375"/>
    <w:rsid w:val="00EA7DCA"/>
    <w:rsid w:val="00EB09DC"/>
    <w:rsid w:val="00EB0E55"/>
    <w:rsid w:val="00EB3312"/>
    <w:rsid w:val="00EB35BA"/>
    <w:rsid w:val="00EB3693"/>
    <w:rsid w:val="00EB4BD6"/>
    <w:rsid w:val="00EB50C3"/>
    <w:rsid w:val="00EB7DB2"/>
    <w:rsid w:val="00EC2D95"/>
    <w:rsid w:val="00EC4902"/>
    <w:rsid w:val="00EC6AA2"/>
    <w:rsid w:val="00ED10C8"/>
    <w:rsid w:val="00ED126B"/>
    <w:rsid w:val="00ED3720"/>
    <w:rsid w:val="00ED3EDF"/>
    <w:rsid w:val="00ED5E1C"/>
    <w:rsid w:val="00ED70B6"/>
    <w:rsid w:val="00EE3E71"/>
    <w:rsid w:val="00EE67D6"/>
    <w:rsid w:val="00EF6848"/>
    <w:rsid w:val="00F00197"/>
    <w:rsid w:val="00F019BA"/>
    <w:rsid w:val="00F1022C"/>
    <w:rsid w:val="00F12120"/>
    <w:rsid w:val="00F12C7F"/>
    <w:rsid w:val="00F14D3C"/>
    <w:rsid w:val="00F15B7B"/>
    <w:rsid w:val="00F171F0"/>
    <w:rsid w:val="00F34043"/>
    <w:rsid w:val="00F3484C"/>
    <w:rsid w:val="00F34E61"/>
    <w:rsid w:val="00F37E97"/>
    <w:rsid w:val="00F4009C"/>
    <w:rsid w:val="00F40FE2"/>
    <w:rsid w:val="00F45194"/>
    <w:rsid w:val="00F451FD"/>
    <w:rsid w:val="00F55BF6"/>
    <w:rsid w:val="00F55E65"/>
    <w:rsid w:val="00F57E24"/>
    <w:rsid w:val="00F61B07"/>
    <w:rsid w:val="00F62BEF"/>
    <w:rsid w:val="00F64170"/>
    <w:rsid w:val="00F64E59"/>
    <w:rsid w:val="00F67270"/>
    <w:rsid w:val="00F67A4C"/>
    <w:rsid w:val="00F725A1"/>
    <w:rsid w:val="00F745A4"/>
    <w:rsid w:val="00F765CC"/>
    <w:rsid w:val="00F80C48"/>
    <w:rsid w:val="00F81F52"/>
    <w:rsid w:val="00F83B86"/>
    <w:rsid w:val="00F84182"/>
    <w:rsid w:val="00F8497D"/>
    <w:rsid w:val="00F84BEE"/>
    <w:rsid w:val="00F8634F"/>
    <w:rsid w:val="00F8705A"/>
    <w:rsid w:val="00F9174C"/>
    <w:rsid w:val="00F97AA2"/>
    <w:rsid w:val="00FA08A5"/>
    <w:rsid w:val="00FA0E7A"/>
    <w:rsid w:val="00FA4616"/>
    <w:rsid w:val="00FA48F6"/>
    <w:rsid w:val="00FA70CB"/>
    <w:rsid w:val="00FB129C"/>
    <w:rsid w:val="00FB2AC0"/>
    <w:rsid w:val="00FB3E76"/>
    <w:rsid w:val="00FB75A2"/>
    <w:rsid w:val="00FC14BE"/>
    <w:rsid w:val="00FC5806"/>
    <w:rsid w:val="00FC5937"/>
    <w:rsid w:val="00FC5CB0"/>
    <w:rsid w:val="00FC662F"/>
    <w:rsid w:val="00FC7260"/>
    <w:rsid w:val="00FD0739"/>
    <w:rsid w:val="00FD461B"/>
    <w:rsid w:val="00FD5CAD"/>
    <w:rsid w:val="00FD657D"/>
    <w:rsid w:val="00FD6C0A"/>
    <w:rsid w:val="00FD777F"/>
    <w:rsid w:val="00FD7B2B"/>
    <w:rsid w:val="00FE2089"/>
    <w:rsid w:val="00FE2F8E"/>
    <w:rsid w:val="00FE69E7"/>
    <w:rsid w:val="00FF0CDC"/>
    <w:rsid w:val="00FF0E5F"/>
    <w:rsid w:val="00FF27B4"/>
    <w:rsid w:val="00FF5295"/>
    <w:rsid w:val="00FF6034"/>
    <w:rsid w:val="00FF6402"/>
    <w:rsid w:val="00FF67E0"/>
    <w:rsid w:val="00FF75EC"/>
    <w:rsid w:val="00FF7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1B0C4"/>
  <w15:docId w15:val="{D045AA80-D525-419F-AF90-E84F1D9C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B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B4BD6"/>
    <w:pPr>
      <w:keepNext/>
      <w:jc w:val="center"/>
      <w:outlineLvl w:val="0"/>
    </w:pPr>
    <w:rPr>
      <w:b/>
      <w:bCs/>
      <w:sz w:val="32"/>
      <w:szCs w:val="32"/>
    </w:rPr>
  </w:style>
  <w:style w:type="paragraph" w:styleId="Nagwek2">
    <w:name w:val="heading 2"/>
    <w:basedOn w:val="Normalny"/>
    <w:next w:val="Normalny"/>
    <w:link w:val="Nagwek2Znak"/>
    <w:qFormat/>
    <w:rsid w:val="00EB4BD6"/>
    <w:pPr>
      <w:keepNext/>
      <w:widowControl w:val="0"/>
      <w:suppressAutoHyphens/>
      <w:spacing w:before="240" w:after="60"/>
      <w:outlineLvl w:val="1"/>
    </w:pPr>
    <w:rPr>
      <w:rFonts w:ascii="Arial" w:eastAsia="Lucida Sans Unicode" w:hAnsi="Arial" w:cs="Arial"/>
      <w:b/>
      <w:bCs/>
      <w:i/>
      <w:iCs/>
      <w:sz w:val="28"/>
      <w:szCs w:val="28"/>
      <w:lang w:eastAsia="en-US"/>
    </w:rPr>
  </w:style>
  <w:style w:type="paragraph" w:styleId="Nagwek3">
    <w:name w:val="heading 3"/>
    <w:basedOn w:val="Normalny"/>
    <w:next w:val="Normalny"/>
    <w:link w:val="Nagwek3Znak"/>
    <w:uiPriority w:val="9"/>
    <w:unhideWhenUsed/>
    <w:qFormat/>
    <w:rsid w:val="00EB4BD6"/>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EB4BD6"/>
    <w:pPr>
      <w:keepNext/>
      <w:keepLines/>
      <w:spacing w:before="200" w:line="276" w:lineRule="auto"/>
      <w:outlineLvl w:val="3"/>
    </w:pPr>
    <w:rPr>
      <w:rFonts w:ascii="Cambria" w:hAnsi="Cambria"/>
      <w:b/>
      <w:bCs/>
      <w:i/>
      <w:iCs/>
      <w:color w:val="4F81BD"/>
      <w:sz w:val="22"/>
      <w:szCs w:val="22"/>
      <w:lang w:eastAsia="en-US"/>
    </w:rPr>
  </w:style>
  <w:style w:type="paragraph" w:styleId="Nagwek6">
    <w:name w:val="heading 6"/>
    <w:basedOn w:val="Normalny"/>
    <w:next w:val="Normalny"/>
    <w:link w:val="Nagwek6Znak"/>
    <w:uiPriority w:val="9"/>
    <w:unhideWhenUsed/>
    <w:qFormat/>
    <w:rsid w:val="00EB4BD6"/>
    <w:pPr>
      <w:keepNext/>
      <w:keepLines/>
      <w:spacing w:before="200"/>
      <w:outlineLvl w:val="5"/>
    </w:pPr>
    <w:rPr>
      <w:rFonts w:ascii="Cambria" w:hAnsi="Cambria"/>
      <w:i/>
      <w:iCs/>
      <w:color w:val="243F6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BD6"/>
    <w:rPr>
      <w:rFonts w:ascii="Times New Roman" w:eastAsia="Times New Roman" w:hAnsi="Times New Roman" w:cs="Times New Roman"/>
      <w:b/>
      <w:bCs/>
      <w:sz w:val="32"/>
      <w:szCs w:val="32"/>
      <w:lang w:eastAsia="pl-PL"/>
    </w:rPr>
  </w:style>
  <w:style w:type="character" w:customStyle="1" w:styleId="Nagwek2Znak">
    <w:name w:val="Nagłówek 2 Znak"/>
    <w:basedOn w:val="Domylnaczcionkaakapitu"/>
    <w:link w:val="Nagwek2"/>
    <w:rsid w:val="00EB4BD6"/>
    <w:rPr>
      <w:rFonts w:ascii="Arial" w:eastAsia="Lucida Sans Unicode" w:hAnsi="Arial" w:cs="Arial"/>
      <w:b/>
      <w:bCs/>
      <w:i/>
      <w:iCs/>
      <w:sz w:val="28"/>
      <w:szCs w:val="28"/>
    </w:rPr>
  </w:style>
  <w:style w:type="character" w:customStyle="1" w:styleId="Nagwek3Znak">
    <w:name w:val="Nagłówek 3 Znak"/>
    <w:basedOn w:val="Domylnaczcionkaakapitu"/>
    <w:link w:val="Nagwek3"/>
    <w:uiPriority w:val="9"/>
    <w:rsid w:val="00EB4BD6"/>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rsid w:val="00EB4BD6"/>
    <w:rPr>
      <w:rFonts w:ascii="Cambria" w:eastAsia="Times New Roman" w:hAnsi="Cambria" w:cs="Times New Roman"/>
      <w:b/>
      <w:bCs/>
      <w:i/>
      <w:iCs/>
      <w:color w:val="4F81BD"/>
    </w:rPr>
  </w:style>
  <w:style w:type="character" w:customStyle="1" w:styleId="Nagwek6Znak">
    <w:name w:val="Nagłówek 6 Znak"/>
    <w:basedOn w:val="Domylnaczcionkaakapitu"/>
    <w:link w:val="Nagwek6"/>
    <w:uiPriority w:val="9"/>
    <w:rsid w:val="00EB4BD6"/>
    <w:rPr>
      <w:rFonts w:ascii="Cambria" w:eastAsia="Times New Roman" w:hAnsi="Cambria" w:cs="Times New Roman"/>
      <w:i/>
      <w:iCs/>
      <w:color w:val="243F60"/>
      <w:sz w:val="24"/>
      <w:szCs w:val="24"/>
      <w:lang w:eastAsia="pl-PL"/>
    </w:rPr>
  </w:style>
  <w:style w:type="paragraph" w:styleId="Nagwek">
    <w:name w:val="header"/>
    <w:basedOn w:val="Normalny"/>
    <w:link w:val="NagwekZnak"/>
    <w:uiPriority w:val="99"/>
    <w:rsid w:val="00EB4BD6"/>
    <w:pPr>
      <w:tabs>
        <w:tab w:val="center" w:pos="4536"/>
        <w:tab w:val="right" w:pos="9072"/>
      </w:tabs>
    </w:pPr>
  </w:style>
  <w:style w:type="character" w:customStyle="1" w:styleId="NagwekZnak">
    <w:name w:val="Nagłówek Znak"/>
    <w:basedOn w:val="Domylnaczcionkaakapitu"/>
    <w:link w:val="Nagwek"/>
    <w:uiPriority w:val="99"/>
    <w:rsid w:val="00EB4BD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B4BD6"/>
    <w:pPr>
      <w:tabs>
        <w:tab w:val="center" w:pos="4536"/>
        <w:tab w:val="right" w:pos="9072"/>
      </w:tabs>
    </w:pPr>
  </w:style>
  <w:style w:type="character" w:customStyle="1" w:styleId="StopkaZnak">
    <w:name w:val="Stopka Znak"/>
    <w:basedOn w:val="Domylnaczcionkaakapitu"/>
    <w:link w:val="Stopka"/>
    <w:uiPriority w:val="99"/>
    <w:rsid w:val="00EB4BD6"/>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EB4BD6"/>
    <w:rPr>
      <w:color w:val="0000FF"/>
      <w:u w:val="single"/>
    </w:rPr>
  </w:style>
  <w:style w:type="paragraph" w:styleId="Tekstpodstawowy">
    <w:name w:val="Body Text"/>
    <w:basedOn w:val="Normalny"/>
    <w:link w:val="TekstpodstawowyZnak"/>
    <w:rsid w:val="00EB4BD6"/>
    <w:pPr>
      <w:jc w:val="both"/>
    </w:pPr>
    <w:rPr>
      <w:sz w:val="20"/>
      <w:szCs w:val="20"/>
    </w:rPr>
  </w:style>
  <w:style w:type="character" w:customStyle="1" w:styleId="TekstpodstawowyZnak">
    <w:name w:val="Tekst podstawowy Znak"/>
    <w:basedOn w:val="Domylnaczcionkaakapitu"/>
    <w:link w:val="Tekstpodstawowy"/>
    <w:rsid w:val="00EB4BD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B4BD6"/>
    <w:pPr>
      <w:spacing w:after="120"/>
      <w:ind w:left="283"/>
    </w:pPr>
    <w:rPr>
      <w:lang w:val="de-DE"/>
    </w:rPr>
  </w:style>
  <w:style w:type="character" w:customStyle="1" w:styleId="TekstpodstawowywcityZnak">
    <w:name w:val="Tekst podstawowy wcięty Znak"/>
    <w:basedOn w:val="Domylnaczcionkaakapitu"/>
    <w:link w:val="Tekstpodstawowywcity"/>
    <w:rsid w:val="00EB4BD6"/>
    <w:rPr>
      <w:rFonts w:ascii="Times New Roman" w:eastAsia="Times New Roman" w:hAnsi="Times New Roman" w:cs="Times New Roman"/>
      <w:sz w:val="24"/>
      <w:szCs w:val="24"/>
      <w:lang w:val="de-DE" w:eastAsia="pl-PL"/>
    </w:rPr>
  </w:style>
  <w:style w:type="table" w:styleId="Tabela-Siatka">
    <w:name w:val="Table Grid"/>
    <w:basedOn w:val="Standardowy"/>
    <w:rsid w:val="00EB4B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EB4BD6"/>
    <w:pPr>
      <w:spacing w:before="60" w:after="60"/>
      <w:ind w:left="851" w:hanging="295"/>
      <w:jc w:val="both"/>
    </w:pPr>
  </w:style>
  <w:style w:type="character" w:customStyle="1" w:styleId="akapitustep1">
    <w:name w:val="akapitustep1"/>
    <w:basedOn w:val="Domylnaczcionkaakapitu"/>
    <w:rsid w:val="00EB4BD6"/>
  </w:style>
  <w:style w:type="paragraph" w:customStyle="1" w:styleId="ust">
    <w:name w:val="ust"/>
    <w:rsid w:val="00EB4BD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B4BD6"/>
    <w:pPr>
      <w:spacing w:after="120" w:line="480" w:lineRule="auto"/>
      <w:ind w:left="283"/>
    </w:pPr>
    <w:rPr>
      <w:lang w:val="de-DE"/>
    </w:rPr>
  </w:style>
  <w:style w:type="character" w:customStyle="1" w:styleId="Tekstpodstawowywcity2Znak">
    <w:name w:val="Tekst podstawowy wcięty 2 Znak"/>
    <w:basedOn w:val="Domylnaczcionkaakapitu"/>
    <w:link w:val="Tekstpodstawowywcity2"/>
    <w:rsid w:val="00EB4BD6"/>
    <w:rPr>
      <w:rFonts w:ascii="Times New Roman" w:eastAsia="Times New Roman" w:hAnsi="Times New Roman" w:cs="Times New Roman"/>
      <w:sz w:val="24"/>
      <w:szCs w:val="24"/>
      <w:lang w:val="de-DE" w:eastAsia="pl-PL"/>
    </w:rPr>
  </w:style>
  <w:style w:type="paragraph" w:customStyle="1" w:styleId="tyt">
    <w:name w:val="tyt"/>
    <w:basedOn w:val="Normalny"/>
    <w:rsid w:val="00EB4BD6"/>
    <w:pPr>
      <w:keepNext/>
      <w:spacing w:before="60" w:after="60"/>
      <w:jc w:val="center"/>
    </w:pPr>
    <w:rPr>
      <w:b/>
      <w:bCs/>
    </w:rPr>
  </w:style>
  <w:style w:type="character" w:customStyle="1" w:styleId="letter1">
    <w:name w:val="letter1"/>
    <w:basedOn w:val="Domylnaczcionkaakapitu"/>
    <w:rsid w:val="00EB4BD6"/>
    <w:rPr>
      <w:b/>
      <w:bCs/>
    </w:rPr>
  </w:style>
  <w:style w:type="character" w:customStyle="1" w:styleId="akapitdomyslny">
    <w:name w:val="akapitdomyslny"/>
    <w:basedOn w:val="Domylnaczcionkaakapitu"/>
    <w:rsid w:val="00EB4BD6"/>
    <w:rPr>
      <w:sz w:val="20"/>
      <w:szCs w:val="20"/>
    </w:rPr>
  </w:style>
  <w:style w:type="paragraph" w:styleId="NormalnyWeb">
    <w:name w:val="Normal (Web)"/>
    <w:basedOn w:val="Normalny"/>
    <w:uiPriority w:val="99"/>
    <w:rsid w:val="00EB4BD6"/>
    <w:pPr>
      <w:spacing w:before="100" w:beforeAutospacing="1" w:after="119"/>
    </w:pPr>
  </w:style>
  <w:style w:type="character" w:customStyle="1" w:styleId="text2">
    <w:name w:val="text2"/>
    <w:basedOn w:val="Domylnaczcionkaakapitu"/>
    <w:rsid w:val="00EB4BD6"/>
  </w:style>
  <w:style w:type="paragraph" w:customStyle="1" w:styleId="khheader">
    <w:name w:val="kh_header"/>
    <w:basedOn w:val="Normalny"/>
    <w:rsid w:val="00EB4BD6"/>
    <w:pPr>
      <w:spacing w:before="100" w:beforeAutospacing="1" w:after="100" w:afterAutospacing="1"/>
    </w:pPr>
  </w:style>
  <w:style w:type="paragraph" w:customStyle="1" w:styleId="khtitle">
    <w:name w:val="kh_title"/>
    <w:basedOn w:val="Normalny"/>
    <w:rsid w:val="00EB4BD6"/>
    <w:pPr>
      <w:spacing w:before="100" w:beforeAutospacing="1" w:after="100" w:afterAutospacing="1"/>
    </w:pPr>
  </w:style>
  <w:style w:type="paragraph" w:styleId="Tekstpodstawowy2">
    <w:name w:val="Body Text 2"/>
    <w:basedOn w:val="Normalny"/>
    <w:link w:val="Tekstpodstawowy2Znak"/>
    <w:unhideWhenUsed/>
    <w:rsid w:val="00EB4BD6"/>
    <w:pPr>
      <w:spacing w:after="120" w:line="480" w:lineRule="auto"/>
    </w:pPr>
  </w:style>
  <w:style w:type="character" w:customStyle="1" w:styleId="Tekstpodstawowy2Znak">
    <w:name w:val="Tekst podstawowy 2 Znak"/>
    <w:basedOn w:val="Domylnaczcionkaakapitu"/>
    <w:link w:val="Tekstpodstawowy2"/>
    <w:rsid w:val="00EB4BD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4BD6"/>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EB4BD6"/>
    <w:rPr>
      <w:rFonts w:ascii="Tahoma" w:eastAsia="Calibri" w:hAnsi="Tahoma" w:cs="Tahoma"/>
      <w:sz w:val="16"/>
      <w:szCs w:val="16"/>
    </w:rPr>
  </w:style>
  <w:style w:type="paragraph" w:customStyle="1" w:styleId="Normalny1">
    <w:name w:val="Normalny1"/>
    <w:basedOn w:val="Normalny"/>
    <w:rsid w:val="00EB4BD6"/>
    <w:pPr>
      <w:widowControl w:val="0"/>
      <w:suppressAutoHyphens/>
      <w:autoSpaceDE w:val="0"/>
    </w:pPr>
    <w:rPr>
      <w:rFonts w:eastAsia="Lucida Sans Unicode"/>
      <w:lang w:eastAsia="en-US"/>
    </w:rPr>
  </w:style>
  <w:style w:type="character" w:styleId="Pogrubienie">
    <w:name w:val="Strong"/>
    <w:basedOn w:val="Domylnaczcionkaakapitu"/>
    <w:uiPriority w:val="22"/>
    <w:qFormat/>
    <w:rsid w:val="00EB4BD6"/>
    <w:rPr>
      <w:rFonts w:ascii="Tahoma" w:hAnsi="Tahoma" w:cs="Tahoma" w:hint="default"/>
      <w:b/>
      <w:bCs/>
      <w:sz w:val="17"/>
      <w:szCs w:val="17"/>
    </w:rPr>
  </w:style>
  <w:style w:type="paragraph" w:styleId="Tekstkomentarza">
    <w:name w:val="annotation text"/>
    <w:basedOn w:val="Normalny"/>
    <w:link w:val="TekstkomentarzaZnak"/>
    <w:semiHidden/>
    <w:unhideWhenUsed/>
    <w:rsid w:val="00EB4BD6"/>
    <w:pPr>
      <w:widowControl w:val="0"/>
      <w:suppressAutoHyphens/>
    </w:pPr>
    <w:rPr>
      <w:rFonts w:eastAsia="Lucida Sans Unicode"/>
      <w:sz w:val="20"/>
      <w:szCs w:val="20"/>
      <w:lang w:eastAsia="en-US"/>
    </w:rPr>
  </w:style>
  <w:style w:type="character" w:customStyle="1" w:styleId="TekstkomentarzaZnak">
    <w:name w:val="Tekst komentarza Znak"/>
    <w:basedOn w:val="Domylnaczcionkaakapitu"/>
    <w:link w:val="Tekstkomentarza"/>
    <w:semiHidden/>
    <w:rsid w:val="00EB4BD6"/>
    <w:rPr>
      <w:rFonts w:ascii="Times New Roman" w:eastAsia="Lucida Sans Unicode" w:hAnsi="Times New Roman" w:cs="Times New Roman"/>
      <w:sz w:val="20"/>
      <w:szCs w:val="20"/>
    </w:rPr>
  </w:style>
  <w:style w:type="paragraph" w:styleId="Akapitzlist">
    <w:name w:val="List Paragraph"/>
    <w:aliases w:val="WyliczPrzyklad,CW_Lista"/>
    <w:basedOn w:val="Normalny"/>
    <w:link w:val="AkapitzlistZnak"/>
    <w:uiPriority w:val="34"/>
    <w:qFormat/>
    <w:rsid w:val="00EB4BD6"/>
    <w:pPr>
      <w:spacing w:after="200" w:line="276" w:lineRule="auto"/>
      <w:ind w:left="720"/>
      <w:contextualSpacing/>
    </w:pPr>
    <w:rPr>
      <w:rFonts w:ascii="Calibri" w:eastAsia="Calibri" w:hAnsi="Calibri"/>
      <w:sz w:val="22"/>
      <w:szCs w:val="22"/>
      <w:lang w:eastAsia="en-US"/>
    </w:rPr>
  </w:style>
  <w:style w:type="paragraph" w:customStyle="1" w:styleId="Normalny2">
    <w:name w:val="Normalny2"/>
    <w:basedOn w:val="Normalny"/>
    <w:rsid w:val="00EB4BD6"/>
    <w:pPr>
      <w:widowControl w:val="0"/>
      <w:suppressAutoHyphens/>
      <w:autoSpaceDE w:val="0"/>
    </w:pPr>
    <w:rPr>
      <w:rFonts w:eastAsia="Lucida Sans Unicode"/>
      <w:lang w:eastAsia="en-US"/>
    </w:rPr>
  </w:style>
  <w:style w:type="paragraph" w:customStyle="1" w:styleId="Nagwek11">
    <w:name w:val="Nagłówek 11"/>
    <w:basedOn w:val="Normalny2"/>
    <w:next w:val="Normalny2"/>
    <w:rsid w:val="00EB4BD6"/>
  </w:style>
  <w:style w:type="paragraph" w:customStyle="1" w:styleId="WW-Tekstpodstawowy3">
    <w:name w:val="WW-Tekst podstawowy 3"/>
    <w:basedOn w:val="Normalny"/>
    <w:rsid w:val="00EB4BD6"/>
    <w:pPr>
      <w:widowControl w:val="0"/>
      <w:suppressAutoHyphens/>
      <w:jc w:val="both"/>
    </w:pPr>
    <w:rPr>
      <w:rFonts w:eastAsia="Lucida Sans Unicode"/>
      <w:lang w:eastAsia="en-US"/>
    </w:rPr>
  </w:style>
  <w:style w:type="paragraph" w:customStyle="1" w:styleId="WW-Zawartotabeli">
    <w:name w:val="WW-Zawartość tabeli"/>
    <w:basedOn w:val="Tekstpodstawowy"/>
    <w:rsid w:val="00EB4BD6"/>
    <w:pPr>
      <w:widowControl w:val="0"/>
      <w:suppressLineNumbers/>
      <w:suppressAutoHyphens/>
      <w:spacing w:after="120"/>
      <w:jc w:val="left"/>
    </w:pPr>
    <w:rPr>
      <w:rFonts w:eastAsia="Lucida Sans Unicode"/>
      <w:sz w:val="24"/>
      <w:szCs w:val="24"/>
      <w:lang w:eastAsia="en-US"/>
    </w:rPr>
  </w:style>
  <w:style w:type="paragraph" w:styleId="Tekstprzypisudolnego">
    <w:name w:val="footnote text"/>
    <w:basedOn w:val="Normalny"/>
    <w:link w:val="TekstprzypisudolnegoZnak"/>
    <w:semiHidden/>
    <w:rsid w:val="00EB4BD6"/>
    <w:rPr>
      <w:sz w:val="20"/>
      <w:szCs w:val="20"/>
    </w:rPr>
  </w:style>
  <w:style w:type="character" w:customStyle="1" w:styleId="TekstprzypisudolnegoZnak">
    <w:name w:val="Tekst przypisu dolnego Znak"/>
    <w:basedOn w:val="Domylnaczcionkaakapitu"/>
    <w:link w:val="Tekstprzypisudolnego"/>
    <w:semiHidden/>
    <w:rsid w:val="00EB4BD6"/>
    <w:rPr>
      <w:rFonts w:ascii="Times New Roman" w:eastAsia="Times New Roman" w:hAnsi="Times New Roman" w:cs="Times New Roman"/>
      <w:sz w:val="20"/>
      <w:szCs w:val="20"/>
      <w:lang w:eastAsia="pl-PL"/>
    </w:rPr>
  </w:style>
  <w:style w:type="character" w:customStyle="1" w:styleId="Symbolprzypiswdoln">
    <w:name w:val="Symbol przypisów doln."/>
    <w:rsid w:val="00EB4BD6"/>
    <w:rPr>
      <w:vertAlign w:val="superscript"/>
    </w:rPr>
  </w:style>
  <w:style w:type="character" w:customStyle="1" w:styleId="WW-Symbolprzypiswdoln">
    <w:name w:val="WW-Symbol przypisów doln."/>
    <w:basedOn w:val="Domylnaczcionkaakapitu"/>
    <w:rsid w:val="00EB4BD6"/>
    <w:rPr>
      <w:vertAlign w:val="superscript"/>
    </w:rPr>
  </w:style>
  <w:style w:type="paragraph" w:styleId="Tekstpodstawowy3">
    <w:name w:val="Body Text 3"/>
    <w:basedOn w:val="Normalny"/>
    <w:link w:val="Tekstpodstawowy3Znak"/>
    <w:rsid w:val="00EB4BD6"/>
    <w:pPr>
      <w:widowControl w:val="0"/>
      <w:suppressAutoHyphens/>
      <w:spacing w:after="120"/>
    </w:pPr>
    <w:rPr>
      <w:rFonts w:eastAsia="Lucida Sans Unicode"/>
      <w:sz w:val="16"/>
      <w:szCs w:val="16"/>
      <w:lang w:eastAsia="en-US"/>
    </w:rPr>
  </w:style>
  <w:style w:type="character" w:customStyle="1" w:styleId="Tekstpodstawowy3Znak">
    <w:name w:val="Tekst podstawowy 3 Znak"/>
    <w:basedOn w:val="Domylnaczcionkaakapitu"/>
    <w:link w:val="Tekstpodstawowy3"/>
    <w:rsid w:val="00EB4BD6"/>
    <w:rPr>
      <w:rFonts w:ascii="Times New Roman" w:eastAsia="Lucida Sans Unicode" w:hAnsi="Times New Roman" w:cs="Times New Roman"/>
      <w:sz w:val="16"/>
      <w:szCs w:val="16"/>
    </w:rPr>
  </w:style>
  <w:style w:type="character" w:styleId="Numerstrony">
    <w:name w:val="page number"/>
    <w:basedOn w:val="Domylnaczcionkaakapitu"/>
    <w:rsid w:val="00EB4BD6"/>
  </w:style>
  <w:style w:type="character" w:styleId="UyteHipercze">
    <w:name w:val="FollowedHyperlink"/>
    <w:basedOn w:val="Domylnaczcionkaakapitu"/>
    <w:uiPriority w:val="99"/>
    <w:semiHidden/>
    <w:unhideWhenUsed/>
    <w:rsid w:val="00EB4BD6"/>
    <w:rPr>
      <w:color w:val="800080"/>
      <w:u w:val="single"/>
    </w:rPr>
  </w:style>
  <w:style w:type="paragraph" w:styleId="Tytu">
    <w:name w:val="Title"/>
    <w:basedOn w:val="Normalny"/>
    <w:link w:val="TytuZnak"/>
    <w:qFormat/>
    <w:rsid w:val="00EB4BD6"/>
    <w:pPr>
      <w:jc w:val="center"/>
    </w:pPr>
    <w:rPr>
      <w:sz w:val="48"/>
    </w:rPr>
  </w:style>
  <w:style w:type="character" w:customStyle="1" w:styleId="TytuZnak">
    <w:name w:val="Tytuł Znak"/>
    <w:basedOn w:val="Domylnaczcionkaakapitu"/>
    <w:link w:val="Tytu"/>
    <w:rsid w:val="00EB4BD6"/>
    <w:rPr>
      <w:rFonts w:ascii="Times New Roman" w:eastAsia="Times New Roman" w:hAnsi="Times New Roman" w:cs="Times New Roman"/>
      <w:sz w:val="48"/>
      <w:szCs w:val="24"/>
      <w:lang w:eastAsia="pl-PL"/>
    </w:rPr>
  </w:style>
  <w:style w:type="character" w:styleId="Odwoaniedokomentarza">
    <w:name w:val="annotation reference"/>
    <w:basedOn w:val="Domylnaczcionkaakapitu"/>
    <w:uiPriority w:val="99"/>
    <w:semiHidden/>
    <w:unhideWhenUsed/>
    <w:rsid w:val="00EB4BD6"/>
    <w:rPr>
      <w:sz w:val="16"/>
      <w:szCs w:val="16"/>
    </w:rPr>
  </w:style>
  <w:style w:type="paragraph" w:styleId="Tematkomentarza">
    <w:name w:val="annotation subject"/>
    <w:basedOn w:val="Tekstkomentarza"/>
    <w:next w:val="Tekstkomentarza"/>
    <w:link w:val="TematkomentarzaZnak"/>
    <w:uiPriority w:val="99"/>
    <w:semiHidden/>
    <w:unhideWhenUsed/>
    <w:rsid w:val="00EB4BD6"/>
    <w:rPr>
      <w:b/>
      <w:bCs/>
    </w:rPr>
  </w:style>
  <w:style w:type="character" w:customStyle="1" w:styleId="TematkomentarzaZnak">
    <w:name w:val="Temat komentarza Znak"/>
    <w:basedOn w:val="TekstkomentarzaZnak"/>
    <w:link w:val="Tematkomentarza"/>
    <w:uiPriority w:val="99"/>
    <w:semiHidden/>
    <w:rsid w:val="00EB4BD6"/>
    <w:rPr>
      <w:rFonts w:ascii="Times New Roman" w:eastAsia="Lucida Sans Unicode" w:hAnsi="Times New Roman" w:cs="Times New Roman"/>
      <w:b/>
      <w:bCs/>
      <w:sz w:val="20"/>
      <w:szCs w:val="20"/>
    </w:rPr>
  </w:style>
  <w:style w:type="paragraph" w:customStyle="1" w:styleId="FR2">
    <w:name w:val="FR2"/>
    <w:rsid w:val="00EB4BD6"/>
    <w:pPr>
      <w:widowControl w:val="0"/>
      <w:suppressAutoHyphens/>
      <w:spacing w:after="0" w:line="240" w:lineRule="auto"/>
      <w:ind w:left="7200" w:firstLine="1"/>
    </w:pPr>
    <w:rPr>
      <w:rFonts w:ascii="Times New Roman" w:eastAsia="Times New Roman" w:hAnsi="Times New Roman" w:cs="Times New Roman"/>
      <w:i/>
      <w:szCs w:val="20"/>
      <w:lang w:eastAsia="pl-PL"/>
    </w:rPr>
  </w:style>
  <w:style w:type="paragraph" w:styleId="Nagwekspisutreci">
    <w:name w:val="TOC Heading"/>
    <w:basedOn w:val="Nagwek1"/>
    <w:next w:val="Normalny"/>
    <w:uiPriority w:val="39"/>
    <w:semiHidden/>
    <w:unhideWhenUsed/>
    <w:qFormat/>
    <w:rsid w:val="00EB4BD6"/>
    <w:pPr>
      <w:keepLines/>
      <w:spacing w:before="480" w:line="276" w:lineRule="auto"/>
      <w:jc w:val="left"/>
      <w:outlineLvl w:val="9"/>
    </w:pPr>
    <w:rPr>
      <w:rFonts w:ascii="Cambria" w:hAnsi="Cambria"/>
      <w:color w:val="365F91"/>
      <w:sz w:val="28"/>
      <w:szCs w:val="28"/>
      <w:lang w:eastAsia="en-US"/>
    </w:rPr>
  </w:style>
  <w:style w:type="paragraph" w:styleId="Spistreci2">
    <w:name w:val="toc 2"/>
    <w:basedOn w:val="Normalny"/>
    <w:next w:val="Normalny"/>
    <w:autoRedefine/>
    <w:uiPriority w:val="39"/>
    <w:unhideWhenUsed/>
    <w:qFormat/>
    <w:rsid w:val="00EB4BD6"/>
    <w:pPr>
      <w:spacing w:line="276" w:lineRule="auto"/>
      <w:ind w:left="220"/>
    </w:pPr>
    <w:rPr>
      <w:rFonts w:ascii="Calibri" w:eastAsia="Calibri" w:hAnsi="Calibri" w:cs="Calibri"/>
      <w:smallCaps/>
      <w:sz w:val="20"/>
      <w:szCs w:val="20"/>
      <w:lang w:eastAsia="en-US"/>
    </w:rPr>
  </w:style>
  <w:style w:type="paragraph" w:styleId="Spistreci1">
    <w:name w:val="toc 1"/>
    <w:basedOn w:val="Normalny"/>
    <w:next w:val="Normalny"/>
    <w:autoRedefine/>
    <w:uiPriority w:val="39"/>
    <w:unhideWhenUsed/>
    <w:qFormat/>
    <w:rsid w:val="00EB4BD6"/>
    <w:pPr>
      <w:spacing w:before="120" w:after="120" w:line="276" w:lineRule="auto"/>
    </w:pPr>
    <w:rPr>
      <w:rFonts w:ascii="Garamond" w:hAnsi="Garamond" w:cs="Arial"/>
      <w:b/>
      <w:caps/>
      <w:sz w:val="20"/>
      <w:szCs w:val="20"/>
      <w:lang w:eastAsia="en-US"/>
    </w:rPr>
  </w:style>
  <w:style w:type="paragraph" w:styleId="Spistreci3">
    <w:name w:val="toc 3"/>
    <w:basedOn w:val="Normalny"/>
    <w:next w:val="Normalny"/>
    <w:autoRedefine/>
    <w:uiPriority w:val="39"/>
    <w:unhideWhenUsed/>
    <w:qFormat/>
    <w:rsid w:val="00EB4BD6"/>
    <w:pPr>
      <w:spacing w:line="276" w:lineRule="auto"/>
      <w:ind w:left="440"/>
    </w:pPr>
    <w:rPr>
      <w:rFonts w:ascii="Calibri" w:eastAsia="Calibri" w:hAnsi="Calibri" w:cs="Calibri"/>
      <w:i/>
      <w:iCs/>
      <w:sz w:val="20"/>
      <w:szCs w:val="20"/>
      <w:lang w:eastAsia="en-US"/>
    </w:rPr>
  </w:style>
  <w:style w:type="paragraph" w:styleId="Spistreci4">
    <w:name w:val="toc 4"/>
    <w:basedOn w:val="Normalny"/>
    <w:next w:val="Normalny"/>
    <w:autoRedefine/>
    <w:uiPriority w:val="39"/>
    <w:unhideWhenUsed/>
    <w:rsid w:val="00EB4BD6"/>
    <w:pPr>
      <w:spacing w:line="276" w:lineRule="auto"/>
      <w:ind w:left="660"/>
    </w:pPr>
    <w:rPr>
      <w:rFonts w:ascii="Calibri" w:eastAsia="Calibri" w:hAnsi="Calibri" w:cs="Calibri"/>
      <w:sz w:val="18"/>
      <w:szCs w:val="18"/>
      <w:lang w:eastAsia="en-US"/>
    </w:rPr>
  </w:style>
  <w:style w:type="paragraph" w:styleId="Spistreci5">
    <w:name w:val="toc 5"/>
    <w:basedOn w:val="Normalny"/>
    <w:next w:val="Normalny"/>
    <w:autoRedefine/>
    <w:uiPriority w:val="39"/>
    <w:unhideWhenUsed/>
    <w:rsid w:val="00EB4BD6"/>
    <w:pPr>
      <w:spacing w:line="276" w:lineRule="auto"/>
      <w:ind w:left="880"/>
    </w:pPr>
    <w:rPr>
      <w:rFonts w:ascii="Calibri" w:eastAsia="Calibri" w:hAnsi="Calibri" w:cs="Calibri"/>
      <w:sz w:val="18"/>
      <w:szCs w:val="18"/>
      <w:lang w:eastAsia="en-US"/>
    </w:rPr>
  </w:style>
  <w:style w:type="paragraph" w:styleId="Spistreci6">
    <w:name w:val="toc 6"/>
    <w:basedOn w:val="Normalny"/>
    <w:next w:val="Normalny"/>
    <w:autoRedefine/>
    <w:uiPriority w:val="39"/>
    <w:unhideWhenUsed/>
    <w:rsid w:val="00EB4BD6"/>
    <w:pPr>
      <w:spacing w:line="276" w:lineRule="auto"/>
      <w:ind w:left="1100"/>
    </w:pPr>
    <w:rPr>
      <w:rFonts w:ascii="Calibri" w:eastAsia="Calibri" w:hAnsi="Calibri" w:cs="Calibri"/>
      <w:sz w:val="18"/>
      <w:szCs w:val="18"/>
      <w:lang w:eastAsia="en-US"/>
    </w:rPr>
  </w:style>
  <w:style w:type="paragraph" w:styleId="Spistreci7">
    <w:name w:val="toc 7"/>
    <w:basedOn w:val="Normalny"/>
    <w:next w:val="Normalny"/>
    <w:autoRedefine/>
    <w:uiPriority w:val="39"/>
    <w:unhideWhenUsed/>
    <w:rsid w:val="00EB4BD6"/>
    <w:pPr>
      <w:spacing w:line="276" w:lineRule="auto"/>
      <w:ind w:left="1320"/>
    </w:pPr>
    <w:rPr>
      <w:rFonts w:ascii="Calibri" w:eastAsia="Calibri" w:hAnsi="Calibri" w:cs="Calibri"/>
      <w:sz w:val="18"/>
      <w:szCs w:val="18"/>
      <w:lang w:eastAsia="en-US"/>
    </w:rPr>
  </w:style>
  <w:style w:type="paragraph" w:styleId="Spistreci8">
    <w:name w:val="toc 8"/>
    <w:basedOn w:val="Normalny"/>
    <w:next w:val="Normalny"/>
    <w:autoRedefine/>
    <w:uiPriority w:val="39"/>
    <w:unhideWhenUsed/>
    <w:rsid w:val="00EB4BD6"/>
    <w:pPr>
      <w:spacing w:line="276" w:lineRule="auto"/>
      <w:ind w:left="1540"/>
    </w:pPr>
    <w:rPr>
      <w:rFonts w:ascii="Calibri" w:eastAsia="Calibri" w:hAnsi="Calibri" w:cs="Calibri"/>
      <w:sz w:val="18"/>
      <w:szCs w:val="18"/>
      <w:lang w:eastAsia="en-US"/>
    </w:rPr>
  </w:style>
  <w:style w:type="paragraph" w:styleId="Spistreci9">
    <w:name w:val="toc 9"/>
    <w:basedOn w:val="Normalny"/>
    <w:next w:val="Normalny"/>
    <w:autoRedefine/>
    <w:uiPriority w:val="39"/>
    <w:unhideWhenUsed/>
    <w:rsid w:val="00EB4BD6"/>
    <w:pPr>
      <w:spacing w:line="276" w:lineRule="auto"/>
      <w:ind w:left="1760"/>
    </w:pPr>
    <w:rPr>
      <w:rFonts w:ascii="Calibri" w:eastAsia="Calibri" w:hAnsi="Calibri" w:cs="Calibri"/>
      <w:sz w:val="18"/>
      <w:szCs w:val="18"/>
      <w:lang w:eastAsia="en-US"/>
    </w:rPr>
  </w:style>
  <w:style w:type="paragraph" w:customStyle="1" w:styleId="Default">
    <w:name w:val="Default"/>
    <w:rsid w:val="00EB4BD6"/>
    <w:pPr>
      <w:autoSpaceDE w:val="0"/>
      <w:autoSpaceDN w:val="0"/>
      <w:adjustRightInd w:val="0"/>
      <w:spacing w:after="0" w:line="240" w:lineRule="auto"/>
    </w:pPr>
    <w:rPr>
      <w:rFonts w:ascii="Tahoma" w:eastAsia="Calibri" w:hAnsi="Tahoma" w:cs="Tahoma"/>
      <w:color w:val="000000"/>
      <w:sz w:val="24"/>
      <w:szCs w:val="24"/>
      <w:lang w:eastAsia="pl-PL"/>
    </w:rPr>
  </w:style>
  <w:style w:type="paragraph" w:customStyle="1" w:styleId="Normalny3">
    <w:name w:val="Normalny3"/>
    <w:basedOn w:val="Normalny"/>
    <w:rsid w:val="00072D45"/>
    <w:pPr>
      <w:widowControl w:val="0"/>
      <w:suppressAutoHyphens/>
      <w:autoSpaceDE w:val="0"/>
    </w:pPr>
    <w:rPr>
      <w:rFonts w:eastAsia="Lucida Sans Unicode"/>
    </w:rPr>
  </w:style>
  <w:style w:type="paragraph" w:customStyle="1" w:styleId="CM54">
    <w:name w:val="CM54"/>
    <w:basedOn w:val="Default"/>
    <w:next w:val="Default"/>
    <w:uiPriority w:val="99"/>
    <w:rsid w:val="000A6DAA"/>
    <w:pPr>
      <w:widowControl w:val="0"/>
      <w:spacing w:after="1105"/>
    </w:pPr>
    <w:rPr>
      <w:rFonts w:ascii="Times New Roman" w:eastAsiaTheme="minorEastAsia" w:hAnsi="Times New Roman" w:cs="Times New Roman"/>
      <w:color w:val="auto"/>
    </w:rPr>
  </w:style>
  <w:style w:type="paragraph" w:customStyle="1" w:styleId="CM2">
    <w:name w:val="CM2"/>
    <w:basedOn w:val="Normalny"/>
    <w:next w:val="Normalny"/>
    <w:uiPriority w:val="99"/>
    <w:rsid w:val="00DD26B5"/>
    <w:pPr>
      <w:widowControl w:val="0"/>
      <w:autoSpaceDE w:val="0"/>
      <w:autoSpaceDN w:val="0"/>
      <w:adjustRightInd w:val="0"/>
    </w:pPr>
    <w:rPr>
      <w:rFonts w:eastAsiaTheme="minorEastAsia"/>
    </w:rPr>
  </w:style>
  <w:style w:type="paragraph" w:customStyle="1" w:styleId="CM49">
    <w:name w:val="CM49"/>
    <w:basedOn w:val="Normalny"/>
    <w:next w:val="Normalny"/>
    <w:uiPriority w:val="99"/>
    <w:rsid w:val="00DD26B5"/>
    <w:pPr>
      <w:widowControl w:val="0"/>
      <w:autoSpaceDE w:val="0"/>
      <w:autoSpaceDN w:val="0"/>
      <w:adjustRightInd w:val="0"/>
      <w:spacing w:after="543"/>
    </w:pPr>
    <w:rPr>
      <w:rFonts w:eastAsiaTheme="minorEastAsia"/>
    </w:rPr>
  </w:style>
  <w:style w:type="paragraph" w:customStyle="1" w:styleId="CM4">
    <w:name w:val="CM4"/>
    <w:basedOn w:val="Normalny"/>
    <w:next w:val="Normalny"/>
    <w:uiPriority w:val="99"/>
    <w:rsid w:val="00DD26B5"/>
    <w:pPr>
      <w:widowControl w:val="0"/>
      <w:autoSpaceDE w:val="0"/>
      <w:autoSpaceDN w:val="0"/>
      <w:adjustRightInd w:val="0"/>
      <w:spacing w:line="231" w:lineRule="atLeast"/>
    </w:pPr>
    <w:rPr>
      <w:rFonts w:eastAsiaTheme="minorEastAsia"/>
    </w:rPr>
  </w:style>
  <w:style w:type="paragraph" w:customStyle="1" w:styleId="CM5">
    <w:name w:val="CM5"/>
    <w:basedOn w:val="Normalny"/>
    <w:next w:val="Normalny"/>
    <w:uiPriority w:val="99"/>
    <w:rsid w:val="00DD26B5"/>
    <w:pPr>
      <w:widowControl w:val="0"/>
      <w:autoSpaceDE w:val="0"/>
      <w:autoSpaceDN w:val="0"/>
      <w:adjustRightInd w:val="0"/>
      <w:spacing w:line="276" w:lineRule="atLeast"/>
    </w:pPr>
    <w:rPr>
      <w:rFonts w:eastAsiaTheme="minorEastAsia"/>
    </w:rPr>
  </w:style>
  <w:style w:type="paragraph" w:customStyle="1" w:styleId="CM51">
    <w:name w:val="CM51"/>
    <w:basedOn w:val="Normalny"/>
    <w:next w:val="Normalny"/>
    <w:uiPriority w:val="99"/>
    <w:rsid w:val="00DD26B5"/>
    <w:pPr>
      <w:widowControl w:val="0"/>
      <w:autoSpaceDE w:val="0"/>
      <w:autoSpaceDN w:val="0"/>
      <w:adjustRightInd w:val="0"/>
      <w:spacing w:after="270"/>
    </w:pPr>
    <w:rPr>
      <w:rFonts w:eastAsiaTheme="minorEastAsia"/>
    </w:rPr>
  </w:style>
  <w:style w:type="paragraph" w:customStyle="1" w:styleId="CM56">
    <w:name w:val="CM56"/>
    <w:basedOn w:val="Normalny"/>
    <w:next w:val="Normalny"/>
    <w:uiPriority w:val="99"/>
    <w:rsid w:val="00DD26B5"/>
    <w:pPr>
      <w:widowControl w:val="0"/>
      <w:autoSpaceDE w:val="0"/>
      <w:autoSpaceDN w:val="0"/>
      <w:adjustRightInd w:val="0"/>
      <w:spacing w:after="140"/>
    </w:pPr>
    <w:rPr>
      <w:rFonts w:eastAsiaTheme="minorEastAsia"/>
    </w:rPr>
  </w:style>
  <w:style w:type="character" w:customStyle="1" w:styleId="apple-converted-space">
    <w:name w:val="apple-converted-space"/>
    <w:basedOn w:val="Domylnaczcionkaakapitu"/>
    <w:rsid w:val="00DE624C"/>
  </w:style>
  <w:style w:type="paragraph" w:styleId="Tekstprzypisukocowego">
    <w:name w:val="endnote text"/>
    <w:basedOn w:val="Normalny"/>
    <w:link w:val="TekstprzypisukocowegoZnak"/>
    <w:uiPriority w:val="99"/>
    <w:semiHidden/>
    <w:unhideWhenUsed/>
    <w:rsid w:val="00DE624C"/>
    <w:rPr>
      <w:sz w:val="20"/>
      <w:szCs w:val="20"/>
    </w:rPr>
  </w:style>
  <w:style w:type="character" w:customStyle="1" w:styleId="TekstprzypisukocowegoZnak">
    <w:name w:val="Tekst przypisu końcowego Znak"/>
    <w:basedOn w:val="Domylnaczcionkaakapitu"/>
    <w:link w:val="Tekstprzypisukocowego"/>
    <w:uiPriority w:val="99"/>
    <w:semiHidden/>
    <w:rsid w:val="00DE62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E624C"/>
    <w:rPr>
      <w:vertAlign w:val="superscript"/>
    </w:rPr>
  </w:style>
  <w:style w:type="paragraph" w:customStyle="1" w:styleId="xl63">
    <w:name w:val="xl63"/>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sz w:val="16"/>
      <w:szCs w:val="16"/>
    </w:rPr>
  </w:style>
  <w:style w:type="paragraph" w:customStyle="1" w:styleId="xl64">
    <w:name w:val="xl64"/>
    <w:basedOn w:val="Normalny"/>
    <w:rsid w:val="00805B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65">
    <w:name w:val="xl65"/>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zcionka tekstu podstawowego" w:hAnsi="Czcionka tekstu podstawowego"/>
      <w:sz w:val="16"/>
      <w:szCs w:val="16"/>
    </w:rPr>
  </w:style>
  <w:style w:type="paragraph" w:customStyle="1" w:styleId="xl66">
    <w:name w:val="xl66"/>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zcionka tekstu podstawowego" w:hAnsi="Czcionka tekstu podstawowego"/>
      <w:sz w:val="16"/>
      <w:szCs w:val="16"/>
    </w:rPr>
  </w:style>
  <w:style w:type="paragraph" w:customStyle="1" w:styleId="xl67">
    <w:name w:val="xl67"/>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sz w:val="16"/>
      <w:szCs w:val="16"/>
    </w:rPr>
  </w:style>
  <w:style w:type="paragraph" w:customStyle="1" w:styleId="xl68">
    <w:name w:val="xl68"/>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69">
    <w:name w:val="xl69"/>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0">
    <w:name w:val="xl70"/>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1">
    <w:name w:val="xl71"/>
    <w:basedOn w:val="Normalny"/>
    <w:rsid w:val="00805B9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72">
    <w:name w:val="xl72"/>
    <w:basedOn w:val="Normalny"/>
    <w:rsid w:val="00805B96"/>
    <w:pPr>
      <w:pBdr>
        <w:top w:val="single" w:sz="4" w:space="0" w:color="auto"/>
        <w:bottom w:val="single" w:sz="4" w:space="0" w:color="auto"/>
      </w:pBdr>
      <w:shd w:val="clear" w:color="000000" w:fill="BFBFBF"/>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73">
    <w:name w:val="xl73"/>
    <w:basedOn w:val="Normalny"/>
    <w:rsid w:val="00805B96"/>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zcionka tekstu podstawowego" w:hAnsi="Czcionka tekstu podstawowego"/>
      <w:b/>
      <w:bCs/>
      <w:sz w:val="16"/>
      <w:szCs w:val="16"/>
    </w:rPr>
  </w:style>
  <w:style w:type="character" w:customStyle="1" w:styleId="Nierozpoznanawzmianka1">
    <w:name w:val="Nierozpoznana wzmianka1"/>
    <w:basedOn w:val="Domylnaczcionkaakapitu"/>
    <w:uiPriority w:val="99"/>
    <w:semiHidden/>
    <w:unhideWhenUsed/>
    <w:rsid w:val="00BA1918"/>
    <w:rPr>
      <w:color w:val="605E5C"/>
      <w:shd w:val="clear" w:color="auto" w:fill="E1DFDD"/>
    </w:rPr>
  </w:style>
  <w:style w:type="character" w:customStyle="1" w:styleId="UnresolvedMention">
    <w:name w:val="Unresolved Mention"/>
    <w:basedOn w:val="Domylnaczcionkaakapitu"/>
    <w:uiPriority w:val="99"/>
    <w:semiHidden/>
    <w:unhideWhenUsed/>
    <w:rsid w:val="00D05BAE"/>
    <w:rPr>
      <w:color w:val="605E5C"/>
      <w:shd w:val="clear" w:color="auto" w:fill="E1DFDD"/>
    </w:rPr>
  </w:style>
  <w:style w:type="character" w:customStyle="1" w:styleId="AkapitzlistZnak">
    <w:name w:val="Akapit z listą Znak"/>
    <w:aliases w:val="WyliczPrzyklad Znak,CW_Lista Znak"/>
    <w:link w:val="Akapitzlist"/>
    <w:uiPriority w:val="34"/>
    <w:locked/>
    <w:rsid w:val="00921D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429">
      <w:bodyDiv w:val="1"/>
      <w:marLeft w:val="0"/>
      <w:marRight w:val="0"/>
      <w:marTop w:val="0"/>
      <w:marBottom w:val="0"/>
      <w:divBdr>
        <w:top w:val="none" w:sz="0" w:space="0" w:color="auto"/>
        <w:left w:val="none" w:sz="0" w:space="0" w:color="auto"/>
        <w:bottom w:val="none" w:sz="0" w:space="0" w:color="auto"/>
        <w:right w:val="none" w:sz="0" w:space="0" w:color="auto"/>
      </w:divBdr>
    </w:div>
    <w:div w:id="183130918">
      <w:bodyDiv w:val="1"/>
      <w:marLeft w:val="0"/>
      <w:marRight w:val="0"/>
      <w:marTop w:val="0"/>
      <w:marBottom w:val="0"/>
      <w:divBdr>
        <w:top w:val="none" w:sz="0" w:space="0" w:color="auto"/>
        <w:left w:val="none" w:sz="0" w:space="0" w:color="auto"/>
        <w:bottom w:val="none" w:sz="0" w:space="0" w:color="auto"/>
        <w:right w:val="none" w:sz="0" w:space="0" w:color="auto"/>
      </w:divBdr>
      <w:divsChild>
        <w:div w:id="964312740">
          <w:marLeft w:val="0"/>
          <w:marRight w:val="0"/>
          <w:marTop w:val="0"/>
          <w:marBottom w:val="0"/>
          <w:divBdr>
            <w:top w:val="none" w:sz="0" w:space="0" w:color="auto"/>
            <w:left w:val="none" w:sz="0" w:space="0" w:color="auto"/>
            <w:bottom w:val="none" w:sz="0" w:space="0" w:color="auto"/>
            <w:right w:val="none" w:sz="0" w:space="0" w:color="auto"/>
          </w:divBdr>
        </w:div>
        <w:div w:id="770248004">
          <w:marLeft w:val="0"/>
          <w:marRight w:val="0"/>
          <w:marTop w:val="0"/>
          <w:marBottom w:val="0"/>
          <w:divBdr>
            <w:top w:val="none" w:sz="0" w:space="0" w:color="auto"/>
            <w:left w:val="none" w:sz="0" w:space="0" w:color="auto"/>
            <w:bottom w:val="none" w:sz="0" w:space="0" w:color="auto"/>
            <w:right w:val="none" w:sz="0" w:space="0" w:color="auto"/>
          </w:divBdr>
        </w:div>
        <w:div w:id="1731418772">
          <w:marLeft w:val="0"/>
          <w:marRight w:val="0"/>
          <w:marTop w:val="0"/>
          <w:marBottom w:val="0"/>
          <w:divBdr>
            <w:top w:val="none" w:sz="0" w:space="0" w:color="auto"/>
            <w:left w:val="none" w:sz="0" w:space="0" w:color="auto"/>
            <w:bottom w:val="none" w:sz="0" w:space="0" w:color="auto"/>
            <w:right w:val="none" w:sz="0" w:space="0" w:color="auto"/>
          </w:divBdr>
        </w:div>
        <w:div w:id="2114401058">
          <w:marLeft w:val="0"/>
          <w:marRight w:val="0"/>
          <w:marTop w:val="0"/>
          <w:marBottom w:val="0"/>
          <w:divBdr>
            <w:top w:val="none" w:sz="0" w:space="0" w:color="auto"/>
            <w:left w:val="none" w:sz="0" w:space="0" w:color="auto"/>
            <w:bottom w:val="none" w:sz="0" w:space="0" w:color="auto"/>
            <w:right w:val="none" w:sz="0" w:space="0" w:color="auto"/>
          </w:divBdr>
        </w:div>
        <w:div w:id="1118839528">
          <w:marLeft w:val="0"/>
          <w:marRight w:val="0"/>
          <w:marTop w:val="0"/>
          <w:marBottom w:val="0"/>
          <w:divBdr>
            <w:top w:val="none" w:sz="0" w:space="0" w:color="auto"/>
            <w:left w:val="none" w:sz="0" w:space="0" w:color="auto"/>
            <w:bottom w:val="none" w:sz="0" w:space="0" w:color="auto"/>
            <w:right w:val="none" w:sz="0" w:space="0" w:color="auto"/>
          </w:divBdr>
        </w:div>
        <w:div w:id="775828726">
          <w:marLeft w:val="0"/>
          <w:marRight w:val="0"/>
          <w:marTop w:val="0"/>
          <w:marBottom w:val="0"/>
          <w:divBdr>
            <w:top w:val="none" w:sz="0" w:space="0" w:color="auto"/>
            <w:left w:val="none" w:sz="0" w:space="0" w:color="auto"/>
            <w:bottom w:val="none" w:sz="0" w:space="0" w:color="auto"/>
            <w:right w:val="none" w:sz="0" w:space="0" w:color="auto"/>
          </w:divBdr>
        </w:div>
        <w:div w:id="1757284791">
          <w:marLeft w:val="0"/>
          <w:marRight w:val="0"/>
          <w:marTop w:val="0"/>
          <w:marBottom w:val="0"/>
          <w:divBdr>
            <w:top w:val="none" w:sz="0" w:space="0" w:color="auto"/>
            <w:left w:val="none" w:sz="0" w:space="0" w:color="auto"/>
            <w:bottom w:val="none" w:sz="0" w:space="0" w:color="auto"/>
            <w:right w:val="none" w:sz="0" w:space="0" w:color="auto"/>
          </w:divBdr>
        </w:div>
        <w:div w:id="990674069">
          <w:marLeft w:val="0"/>
          <w:marRight w:val="0"/>
          <w:marTop w:val="0"/>
          <w:marBottom w:val="0"/>
          <w:divBdr>
            <w:top w:val="none" w:sz="0" w:space="0" w:color="auto"/>
            <w:left w:val="none" w:sz="0" w:space="0" w:color="auto"/>
            <w:bottom w:val="none" w:sz="0" w:space="0" w:color="auto"/>
            <w:right w:val="none" w:sz="0" w:space="0" w:color="auto"/>
          </w:divBdr>
        </w:div>
        <w:div w:id="369886752">
          <w:marLeft w:val="0"/>
          <w:marRight w:val="0"/>
          <w:marTop w:val="0"/>
          <w:marBottom w:val="0"/>
          <w:divBdr>
            <w:top w:val="none" w:sz="0" w:space="0" w:color="auto"/>
            <w:left w:val="none" w:sz="0" w:space="0" w:color="auto"/>
            <w:bottom w:val="none" w:sz="0" w:space="0" w:color="auto"/>
            <w:right w:val="none" w:sz="0" w:space="0" w:color="auto"/>
          </w:divBdr>
        </w:div>
      </w:divsChild>
    </w:div>
    <w:div w:id="361824272">
      <w:bodyDiv w:val="1"/>
      <w:marLeft w:val="0"/>
      <w:marRight w:val="0"/>
      <w:marTop w:val="0"/>
      <w:marBottom w:val="0"/>
      <w:divBdr>
        <w:top w:val="none" w:sz="0" w:space="0" w:color="auto"/>
        <w:left w:val="none" w:sz="0" w:space="0" w:color="auto"/>
        <w:bottom w:val="none" w:sz="0" w:space="0" w:color="auto"/>
        <w:right w:val="none" w:sz="0" w:space="0" w:color="auto"/>
      </w:divBdr>
      <w:divsChild>
        <w:div w:id="612176487">
          <w:marLeft w:val="0"/>
          <w:marRight w:val="0"/>
          <w:marTop w:val="0"/>
          <w:marBottom w:val="0"/>
          <w:divBdr>
            <w:top w:val="none" w:sz="0" w:space="0" w:color="auto"/>
            <w:left w:val="none" w:sz="0" w:space="0" w:color="auto"/>
            <w:bottom w:val="none" w:sz="0" w:space="0" w:color="auto"/>
            <w:right w:val="none" w:sz="0" w:space="0" w:color="auto"/>
          </w:divBdr>
        </w:div>
        <w:div w:id="151994140">
          <w:marLeft w:val="0"/>
          <w:marRight w:val="0"/>
          <w:marTop w:val="0"/>
          <w:marBottom w:val="0"/>
          <w:divBdr>
            <w:top w:val="none" w:sz="0" w:space="0" w:color="auto"/>
            <w:left w:val="none" w:sz="0" w:space="0" w:color="auto"/>
            <w:bottom w:val="none" w:sz="0" w:space="0" w:color="auto"/>
            <w:right w:val="none" w:sz="0" w:space="0" w:color="auto"/>
          </w:divBdr>
        </w:div>
        <w:div w:id="1097362915">
          <w:marLeft w:val="0"/>
          <w:marRight w:val="0"/>
          <w:marTop w:val="0"/>
          <w:marBottom w:val="0"/>
          <w:divBdr>
            <w:top w:val="none" w:sz="0" w:space="0" w:color="auto"/>
            <w:left w:val="none" w:sz="0" w:space="0" w:color="auto"/>
            <w:bottom w:val="none" w:sz="0" w:space="0" w:color="auto"/>
            <w:right w:val="none" w:sz="0" w:space="0" w:color="auto"/>
          </w:divBdr>
        </w:div>
        <w:div w:id="878857374">
          <w:marLeft w:val="0"/>
          <w:marRight w:val="0"/>
          <w:marTop w:val="0"/>
          <w:marBottom w:val="0"/>
          <w:divBdr>
            <w:top w:val="none" w:sz="0" w:space="0" w:color="auto"/>
            <w:left w:val="none" w:sz="0" w:space="0" w:color="auto"/>
            <w:bottom w:val="none" w:sz="0" w:space="0" w:color="auto"/>
            <w:right w:val="none" w:sz="0" w:space="0" w:color="auto"/>
          </w:divBdr>
        </w:div>
        <w:div w:id="2002660238">
          <w:marLeft w:val="0"/>
          <w:marRight w:val="0"/>
          <w:marTop w:val="0"/>
          <w:marBottom w:val="0"/>
          <w:divBdr>
            <w:top w:val="none" w:sz="0" w:space="0" w:color="auto"/>
            <w:left w:val="none" w:sz="0" w:space="0" w:color="auto"/>
            <w:bottom w:val="none" w:sz="0" w:space="0" w:color="auto"/>
            <w:right w:val="none" w:sz="0" w:space="0" w:color="auto"/>
          </w:divBdr>
        </w:div>
        <w:div w:id="1783724491">
          <w:marLeft w:val="0"/>
          <w:marRight w:val="0"/>
          <w:marTop w:val="0"/>
          <w:marBottom w:val="0"/>
          <w:divBdr>
            <w:top w:val="none" w:sz="0" w:space="0" w:color="auto"/>
            <w:left w:val="none" w:sz="0" w:space="0" w:color="auto"/>
            <w:bottom w:val="none" w:sz="0" w:space="0" w:color="auto"/>
            <w:right w:val="none" w:sz="0" w:space="0" w:color="auto"/>
          </w:divBdr>
        </w:div>
        <w:div w:id="235936797">
          <w:marLeft w:val="0"/>
          <w:marRight w:val="0"/>
          <w:marTop w:val="0"/>
          <w:marBottom w:val="0"/>
          <w:divBdr>
            <w:top w:val="none" w:sz="0" w:space="0" w:color="auto"/>
            <w:left w:val="none" w:sz="0" w:space="0" w:color="auto"/>
            <w:bottom w:val="none" w:sz="0" w:space="0" w:color="auto"/>
            <w:right w:val="none" w:sz="0" w:space="0" w:color="auto"/>
          </w:divBdr>
        </w:div>
        <w:div w:id="287206991">
          <w:marLeft w:val="0"/>
          <w:marRight w:val="0"/>
          <w:marTop w:val="0"/>
          <w:marBottom w:val="0"/>
          <w:divBdr>
            <w:top w:val="none" w:sz="0" w:space="0" w:color="auto"/>
            <w:left w:val="none" w:sz="0" w:space="0" w:color="auto"/>
            <w:bottom w:val="none" w:sz="0" w:space="0" w:color="auto"/>
            <w:right w:val="none" w:sz="0" w:space="0" w:color="auto"/>
          </w:divBdr>
        </w:div>
        <w:div w:id="1775132123">
          <w:marLeft w:val="0"/>
          <w:marRight w:val="0"/>
          <w:marTop w:val="0"/>
          <w:marBottom w:val="0"/>
          <w:divBdr>
            <w:top w:val="none" w:sz="0" w:space="0" w:color="auto"/>
            <w:left w:val="none" w:sz="0" w:space="0" w:color="auto"/>
            <w:bottom w:val="none" w:sz="0" w:space="0" w:color="auto"/>
            <w:right w:val="none" w:sz="0" w:space="0" w:color="auto"/>
          </w:divBdr>
        </w:div>
        <w:div w:id="758676653">
          <w:marLeft w:val="0"/>
          <w:marRight w:val="0"/>
          <w:marTop w:val="0"/>
          <w:marBottom w:val="0"/>
          <w:divBdr>
            <w:top w:val="none" w:sz="0" w:space="0" w:color="auto"/>
            <w:left w:val="none" w:sz="0" w:space="0" w:color="auto"/>
            <w:bottom w:val="none" w:sz="0" w:space="0" w:color="auto"/>
            <w:right w:val="none" w:sz="0" w:space="0" w:color="auto"/>
          </w:divBdr>
        </w:div>
      </w:divsChild>
    </w:div>
    <w:div w:id="532812789">
      <w:bodyDiv w:val="1"/>
      <w:marLeft w:val="0"/>
      <w:marRight w:val="0"/>
      <w:marTop w:val="0"/>
      <w:marBottom w:val="0"/>
      <w:divBdr>
        <w:top w:val="none" w:sz="0" w:space="0" w:color="auto"/>
        <w:left w:val="none" w:sz="0" w:space="0" w:color="auto"/>
        <w:bottom w:val="none" w:sz="0" w:space="0" w:color="auto"/>
        <w:right w:val="none" w:sz="0" w:space="0" w:color="auto"/>
      </w:divBdr>
      <w:divsChild>
        <w:div w:id="1293709920">
          <w:marLeft w:val="0"/>
          <w:marRight w:val="0"/>
          <w:marTop w:val="0"/>
          <w:marBottom w:val="0"/>
          <w:divBdr>
            <w:top w:val="none" w:sz="0" w:space="0" w:color="auto"/>
            <w:left w:val="none" w:sz="0" w:space="0" w:color="auto"/>
            <w:bottom w:val="none" w:sz="0" w:space="0" w:color="auto"/>
            <w:right w:val="none" w:sz="0" w:space="0" w:color="auto"/>
          </w:divBdr>
        </w:div>
        <w:div w:id="1836919654">
          <w:marLeft w:val="0"/>
          <w:marRight w:val="0"/>
          <w:marTop w:val="0"/>
          <w:marBottom w:val="0"/>
          <w:divBdr>
            <w:top w:val="none" w:sz="0" w:space="0" w:color="auto"/>
            <w:left w:val="none" w:sz="0" w:space="0" w:color="auto"/>
            <w:bottom w:val="none" w:sz="0" w:space="0" w:color="auto"/>
            <w:right w:val="none" w:sz="0" w:space="0" w:color="auto"/>
          </w:divBdr>
        </w:div>
        <w:div w:id="1780687197">
          <w:marLeft w:val="0"/>
          <w:marRight w:val="0"/>
          <w:marTop w:val="0"/>
          <w:marBottom w:val="0"/>
          <w:divBdr>
            <w:top w:val="none" w:sz="0" w:space="0" w:color="auto"/>
            <w:left w:val="none" w:sz="0" w:space="0" w:color="auto"/>
            <w:bottom w:val="none" w:sz="0" w:space="0" w:color="auto"/>
            <w:right w:val="none" w:sz="0" w:space="0" w:color="auto"/>
          </w:divBdr>
        </w:div>
        <w:div w:id="1824352497">
          <w:marLeft w:val="0"/>
          <w:marRight w:val="0"/>
          <w:marTop w:val="0"/>
          <w:marBottom w:val="0"/>
          <w:divBdr>
            <w:top w:val="none" w:sz="0" w:space="0" w:color="auto"/>
            <w:left w:val="none" w:sz="0" w:space="0" w:color="auto"/>
            <w:bottom w:val="none" w:sz="0" w:space="0" w:color="auto"/>
            <w:right w:val="none" w:sz="0" w:space="0" w:color="auto"/>
          </w:divBdr>
        </w:div>
        <w:div w:id="8530848">
          <w:marLeft w:val="0"/>
          <w:marRight w:val="0"/>
          <w:marTop w:val="0"/>
          <w:marBottom w:val="0"/>
          <w:divBdr>
            <w:top w:val="none" w:sz="0" w:space="0" w:color="auto"/>
            <w:left w:val="none" w:sz="0" w:space="0" w:color="auto"/>
            <w:bottom w:val="none" w:sz="0" w:space="0" w:color="auto"/>
            <w:right w:val="none" w:sz="0" w:space="0" w:color="auto"/>
          </w:divBdr>
        </w:div>
        <w:div w:id="602690173">
          <w:marLeft w:val="0"/>
          <w:marRight w:val="0"/>
          <w:marTop w:val="0"/>
          <w:marBottom w:val="0"/>
          <w:divBdr>
            <w:top w:val="none" w:sz="0" w:space="0" w:color="auto"/>
            <w:left w:val="none" w:sz="0" w:space="0" w:color="auto"/>
            <w:bottom w:val="none" w:sz="0" w:space="0" w:color="auto"/>
            <w:right w:val="none" w:sz="0" w:space="0" w:color="auto"/>
          </w:divBdr>
        </w:div>
        <w:div w:id="681664006">
          <w:marLeft w:val="0"/>
          <w:marRight w:val="0"/>
          <w:marTop w:val="0"/>
          <w:marBottom w:val="0"/>
          <w:divBdr>
            <w:top w:val="none" w:sz="0" w:space="0" w:color="auto"/>
            <w:left w:val="none" w:sz="0" w:space="0" w:color="auto"/>
            <w:bottom w:val="none" w:sz="0" w:space="0" w:color="auto"/>
            <w:right w:val="none" w:sz="0" w:space="0" w:color="auto"/>
          </w:divBdr>
        </w:div>
        <w:div w:id="933435009">
          <w:marLeft w:val="0"/>
          <w:marRight w:val="0"/>
          <w:marTop w:val="0"/>
          <w:marBottom w:val="0"/>
          <w:divBdr>
            <w:top w:val="none" w:sz="0" w:space="0" w:color="auto"/>
            <w:left w:val="none" w:sz="0" w:space="0" w:color="auto"/>
            <w:bottom w:val="none" w:sz="0" w:space="0" w:color="auto"/>
            <w:right w:val="none" w:sz="0" w:space="0" w:color="auto"/>
          </w:divBdr>
        </w:div>
        <w:div w:id="1565337079">
          <w:marLeft w:val="0"/>
          <w:marRight w:val="0"/>
          <w:marTop w:val="0"/>
          <w:marBottom w:val="0"/>
          <w:divBdr>
            <w:top w:val="none" w:sz="0" w:space="0" w:color="auto"/>
            <w:left w:val="none" w:sz="0" w:space="0" w:color="auto"/>
            <w:bottom w:val="none" w:sz="0" w:space="0" w:color="auto"/>
            <w:right w:val="none" w:sz="0" w:space="0" w:color="auto"/>
          </w:divBdr>
        </w:div>
        <w:div w:id="2093046451">
          <w:marLeft w:val="0"/>
          <w:marRight w:val="0"/>
          <w:marTop w:val="0"/>
          <w:marBottom w:val="0"/>
          <w:divBdr>
            <w:top w:val="none" w:sz="0" w:space="0" w:color="auto"/>
            <w:left w:val="none" w:sz="0" w:space="0" w:color="auto"/>
            <w:bottom w:val="none" w:sz="0" w:space="0" w:color="auto"/>
            <w:right w:val="none" w:sz="0" w:space="0" w:color="auto"/>
          </w:divBdr>
        </w:div>
        <w:div w:id="678166715">
          <w:marLeft w:val="0"/>
          <w:marRight w:val="0"/>
          <w:marTop w:val="0"/>
          <w:marBottom w:val="0"/>
          <w:divBdr>
            <w:top w:val="none" w:sz="0" w:space="0" w:color="auto"/>
            <w:left w:val="none" w:sz="0" w:space="0" w:color="auto"/>
            <w:bottom w:val="none" w:sz="0" w:space="0" w:color="auto"/>
            <w:right w:val="none" w:sz="0" w:space="0" w:color="auto"/>
          </w:divBdr>
        </w:div>
        <w:div w:id="422917278">
          <w:marLeft w:val="0"/>
          <w:marRight w:val="0"/>
          <w:marTop w:val="0"/>
          <w:marBottom w:val="0"/>
          <w:divBdr>
            <w:top w:val="none" w:sz="0" w:space="0" w:color="auto"/>
            <w:left w:val="none" w:sz="0" w:space="0" w:color="auto"/>
            <w:bottom w:val="none" w:sz="0" w:space="0" w:color="auto"/>
            <w:right w:val="none" w:sz="0" w:space="0" w:color="auto"/>
          </w:divBdr>
        </w:div>
        <w:div w:id="713966391">
          <w:marLeft w:val="0"/>
          <w:marRight w:val="0"/>
          <w:marTop w:val="0"/>
          <w:marBottom w:val="0"/>
          <w:divBdr>
            <w:top w:val="none" w:sz="0" w:space="0" w:color="auto"/>
            <w:left w:val="none" w:sz="0" w:space="0" w:color="auto"/>
            <w:bottom w:val="none" w:sz="0" w:space="0" w:color="auto"/>
            <w:right w:val="none" w:sz="0" w:space="0" w:color="auto"/>
          </w:divBdr>
        </w:div>
        <w:div w:id="907105794">
          <w:marLeft w:val="0"/>
          <w:marRight w:val="0"/>
          <w:marTop w:val="0"/>
          <w:marBottom w:val="0"/>
          <w:divBdr>
            <w:top w:val="none" w:sz="0" w:space="0" w:color="auto"/>
            <w:left w:val="none" w:sz="0" w:space="0" w:color="auto"/>
            <w:bottom w:val="none" w:sz="0" w:space="0" w:color="auto"/>
            <w:right w:val="none" w:sz="0" w:space="0" w:color="auto"/>
          </w:divBdr>
        </w:div>
        <w:div w:id="799616569">
          <w:marLeft w:val="0"/>
          <w:marRight w:val="0"/>
          <w:marTop w:val="0"/>
          <w:marBottom w:val="0"/>
          <w:divBdr>
            <w:top w:val="none" w:sz="0" w:space="0" w:color="auto"/>
            <w:left w:val="none" w:sz="0" w:space="0" w:color="auto"/>
            <w:bottom w:val="none" w:sz="0" w:space="0" w:color="auto"/>
            <w:right w:val="none" w:sz="0" w:space="0" w:color="auto"/>
          </w:divBdr>
        </w:div>
        <w:div w:id="1430083509">
          <w:marLeft w:val="0"/>
          <w:marRight w:val="0"/>
          <w:marTop w:val="0"/>
          <w:marBottom w:val="0"/>
          <w:divBdr>
            <w:top w:val="none" w:sz="0" w:space="0" w:color="auto"/>
            <w:left w:val="none" w:sz="0" w:space="0" w:color="auto"/>
            <w:bottom w:val="none" w:sz="0" w:space="0" w:color="auto"/>
            <w:right w:val="none" w:sz="0" w:space="0" w:color="auto"/>
          </w:divBdr>
        </w:div>
        <w:div w:id="1794834441">
          <w:marLeft w:val="0"/>
          <w:marRight w:val="0"/>
          <w:marTop w:val="0"/>
          <w:marBottom w:val="0"/>
          <w:divBdr>
            <w:top w:val="none" w:sz="0" w:space="0" w:color="auto"/>
            <w:left w:val="none" w:sz="0" w:space="0" w:color="auto"/>
            <w:bottom w:val="none" w:sz="0" w:space="0" w:color="auto"/>
            <w:right w:val="none" w:sz="0" w:space="0" w:color="auto"/>
          </w:divBdr>
        </w:div>
        <w:div w:id="1534417589">
          <w:marLeft w:val="0"/>
          <w:marRight w:val="0"/>
          <w:marTop w:val="0"/>
          <w:marBottom w:val="0"/>
          <w:divBdr>
            <w:top w:val="none" w:sz="0" w:space="0" w:color="auto"/>
            <w:left w:val="none" w:sz="0" w:space="0" w:color="auto"/>
            <w:bottom w:val="none" w:sz="0" w:space="0" w:color="auto"/>
            <w:right w:val="none" w:sz="0" w:space="0" w:color="auto"/>
          </w:divBdr>
        </w:div>
        <w:div w:id="1675183222">
          <w:marLeft w:val="0"/>
          <w:marRight w:val="0"/>
          <w:marTop w:val="0"/>
          <w:marBottom w:val="0"/>
          <w:divBdr>
            <w:top w:val="none" w:sz="0" w:space="0" w:color="auto"/>
            <w:left w:val="none" w:sz="0" w:space="0" w:color="auto"/>
            <w:bottom w:val="none" w:sz="0" w:space="0" w:color="auto"/>
            <w:right w:val="none" w:sz="0" w:space="0" w:color="auto"/>
          </w:divBdr>
        </w:div>
        <w:div w:id="138502562">
          <w:marLeft w:val="0"/>
          <w:marRight w:val="0"/>
          <w:marTop w:val="0"/>
          <w:marBottom w:val="0"/>
          <w:divBdr>
            <w:top w:val="none" w:sz="0" w:space="0" w:color="auto"/>
            <w:left w:val="none" w:sz="0" w:space="0" w:color="auto"/>
            <w:bottom w:val="none" w:sz="0" w:space="0" w:color="auto"/>
            <w:right w:val="none" w:sz="0" w:space="0" w:color="auto"/>
          </w:divBdr>
        </w:div>
        <w:div w:id="451482910">
          <w:marLeft w:val="0"/>
          <w:marRight w:val="0"/>
          <w:marTop w:val="0"/>
          <w:marBottom w:val="0"/>
          <w:divBdr>
            <w:top w:val="none" w:sz="0" w:space="0" w:color="auto"/>
            <w:left w:val="none" w:sz="0" w:space="0" w:color="auto"/>
            <w:bottom w:val="none" w:sz="0" w:space="0" w:color="auto"/>
            <w:right w:val="none" w:sz="0" w:space="0" w:color="auto"/>
          </w:divBdr>
        </w:div>
        <w:div w:id="832184547">
          <w:marLeft w:val="0"/>
          <w:marRight w:val="0"/>
          <w:marTop w:val="0"/>
          <w:marBottom w:val="0"/>
          <w:divBdr>
            <w:top w:val="none" w:sz="0" w:space="0" w:color="auto"/>
            <w:left w:val="none" w:sz="0" w:space="0" w:color="auto"/>
            <w:bottom w:val="none" w:sz="0" w:space="0" w:color="auto"/>
            <w:right w:val="none" w:sz="0" w:space="0" w:color="auto"/>
          </w:divBdr>
        </w:div>
        <w:div w:id="750201649">
          <w:marLeft w:val="0"/>
          <w:marRight w:val="0"/>
          <w:marTop w:val="0"/>
          <w:marBottom w:val="0"/>
          <w:divBdr>
            <w:top w:val="none" w:sz="0" w:space="0" w:color="auto"/>
            <w:left w:val="none" w:sz="0" w:space="0" w:color="auto"/>
            <w:bottom w:val="none" w:sz="0" w:space="0" w:color="auto"/>
            <w:right w:val="none" w:sz="0" w:space="0" w:color="auto"/>
          </w:divBdr>
        </w:div>
        <w:div w:id="327759163">
          <w:marLeft w:val="0"/>
          <w:marRight w:val="0"/>
          <w:marTop w:val="0"/>
          <w:marBottom w:val="0"/>
          <w:divBdr>
            <w:top w:val="none" w:sz="0" w:space="0" w:color="auto"/>
            <w:left w:val="none" w:sz="0" w:space="0" w:color="auto"/>
            <w:bottom w:val="none" w:sz="0" w:space="0" w:color="auto"/>
            <w:right w:val="none" w:sz="0" w:space="0" w:color="auto"/>
          </w:divBdr>
        </w:div>
        <w:div w:id="545724130">
          <w:marLeft w:val="0"/>
          <w:marRight w:val="0"/>
          <w:marTop w:val="0"/>
          <w:marBottom w:val="0"/>
          <w:divBdr>
            <w:top w:val="none" w:sz="0" w:space="0" w:color="auto"/>
            <w:left w:val="none" w:sz="0" w:space="0" w:color="auto"/>
            <w:bottom w:val="none" w:sz="0" w:space="0" w:color="auto"/>
            <w:right w:val="none" w:sz="0" w:space="0" w:color="auto"/>
          </w:divBdr>
        </w:div>
        <w:div w:id="1930111811">
          <w:marLeft w:val="0"/>
          <w:marRight w:val="0"/>
          <w:marTop w:val="0"/>
          <w:marBottom w:val="0"/>
          <w:divBdr>
            <w:top w:val="none" w:sz="0" w:space="0" w:color="auto"/>
            <w:left w:val="none" w:sz="0" w:space="0" w:color="auto"/>
            <w:bottom w:val="none" w:sz="0" w:space="0" w:color="auto"/>
            <w:right w:val="none" w:sz="0" w:space="0" w:color="auto"/>
          </w:divBdr>
        </w:div>
        <w:div w:id="1163886444">
          <w:marLeft w:val="0"/>
          <w:marRight w:val="0"/>
          <w:marTop w:val="0"/>
          <w:marBottom w:val="0"/>
          <w:divBdr>
            <w:top w:val="none" w:sz="0" w:space="0" w:color="auto"/>
            <w:left w:val="none" w:sz="0" w:space="0" w:color="auto"/>
            <w:bottom w:val="none" w:sz="0" w:space="0" w:color="auto"/>
            <w:right w:val="none" w:sz="0" w:space="0" w:color="auto"/>
          </w:divBdr>
        </w:div>
        <w:div w:id="2064862432">
          <w:marLeft w:val="0"/>
          <w:marRight w:val="0"/>
          <w:marTop w:val="0"/>
          <w:marBottom w:val="0"/>
          <w:divBdr>
            <w:top w:val="none" w:sz="0" w:space="0" w:color="auto"/>
            <w:left w:val="none" w:sz="0" w:space="0" w:color="auto"/>
            <w:bottom w:val="none" w:sz="0" w:space="0" w:color="auto"/>
            <w:right w:val="none" w:sz="0" w:space="0" w:color="auto"/>
          </w:divBdr>
        </w:div>
        <w:div w:id="1030763051">
          <w:marLeft w:val="0"/>
          <w:marRight w:val="0"/>
          <w:marTop w:val="0"/>
          <w:marBottom w:val="0"/>
          <w:divBdr>
            <w:top w:val="none" w:sz="0" w:space="0" w:color="auto"/>
            <w:left w:val="none" w:sz="0" w:space="0" w:color="auto"/>
            <w:bottom w:val="none" w:sz="0" w:space="0" w:color="auto"/>
            <w:right w:val="none" w:sz="0" w:space="0" w:color="auto"/>
          </w:divBdr>
        </w:div>
        <w:div w:id="855266677">
          <w:marLeft w:val="0"/>
          <w:marRight w:val="0"/>
          <w:marTop w:val="0"/>
          <w:marBottom w:val="0"/>
          <w:divBdr>
            <w:top w:val="none" w:sz="0" w:space="0" w:color="auto"/>
            <w:left w:val="none" w:sz="0" w:space="0" w:color="auto"/>
            <w:bottom w:val="none" w:sz="0" w:space="0" w:color="auto"/>
            <w:right w:val="none" w:sz="0" w:space="0" w:color="auto"/>
          </w:divBdr>
        </w:div>
        <w:div w:id="2065063606">
          <w:marLeft w:val="0"/>
          <w:marRight w:val="0"/>
          <w:marTop w:val="0"/>
          <w:marBottom w:val="0"/>
          <w:divBdr>
            <w:top w:val="none" w:sz="0" w:space="0" w:color="auto"/>
            <w:left w:val="none" w:sz="0" w:space="0" w:color="auto"/>
            <w:bottom w:val="none" w:sz="0" w:space="0" w:color="auto"/>
            <w:right w:val="none" w:sz="0" w:space="0" w:color="auto"/>
          </w:divBdr>
        </w:div>
        <w:div w:id="381565984">
          <w:marLeft w:val="0"/>
          <w:marRight w:val="0"/>
          <w:marTop w:val="0"/>
          <w:marBottom w:val="0"/>
          <w:divBdr>
            <w:top w:val="none" w:sz="0" w:space="0" w:color="auto"/>
            <w:left w:val="none" w:sz="0" w:space="0" w:color="auto"/>
            <w:bottom w:val="none" w:sz="0" w:space="0" w:color="auto"/>
            <w:right w:val="none" w:sz="0" w:space="0" w:color="auto"/>
          </w:divBdr>
        </w:div>
        <w:div w:id="964502057">
          <w:marLeft w:val="0"/>
          <w:marRight w:val="0"/>
          <w:marTop w:val="0"/>
          <w:marBottom w:val="0"/>
          <w:divBdr>
            <w:top w:val="none" w:sz="0" w:space="0" w:color="auto"/>
            <w:left w:val="none" w:sz="0" w:space="0" w:color="auto"/>
            <w:bottom w:val="none" w:sz="0" w:space="0" w:color="auto"/>
            <w:right w:val="none" w:sz="0" w:space="0" w:color="auto"/>
          </w:divBdr>
        </w:div>
        <w:div w:id="567692114">
          <w:marLeft w:val="0"/>
          <w:marRight w:val="0"/>
          <w:marTop w:val="0"/>
          <w:marBottom w:val="0"/>
          <w:divBdr>
            <w:top w:val="none" w:sz="0" w:space="0" w:color="auto"/>
            <w:left w:val="none" w:sz="0" w:space="0" w:color="auto"/>
            <w:bottom w:val="none" w:sz="0" w:space="0" w:color="auto"/>
            <w:right w:val="none" w:sz="0" w:space="0" w:color="auto"/>
          </w:divBdr>
        </w:div>
        <w:div w:id="661734102">
          <w:marLeft w:val="0"/>
          <w:marRight w:val="0"/>
          <w:marTop w:val="0"/>
          <w:marBottom w:val="0"/>
          <w:divBdr>
            <w:top w:val="none" w:sz="0" w:space="0" w:color="auto"/>
            <w:left w:val="none" w:sz="0" w:space="0" w:color="auto"/>
            <w:bottom w:val="none" w:sz="0" w:space="0" w:color="auto"/>
            <w:right w:val="none" w:sz="0" w:space="0" w:color="auto"/>
          </w:divBdr>
        </w:div>
        <w:div w:id="571819234">
          <w:marLeft w:val="0"/>
          <w:marRight w:val="0"/>
          <w:marTop w:val="0"/>
          <w:marBottom w:val="0"/>
          <w:divBdr>
            <w:top w:val="none" w:sz="0" w:space="0" w:color="auto"/>
            <w:left w:val="none" w:sz="0" w:space="0" w:color="auto"/>
            <w:bottom w:val="none" w:sz="0" w:space="0" w:color="auto"/>
            <w:right w:val="none" w:sz="0" w:space="0" w:color="auto"/>
          </w:divBdr>
        </w:div>
        <w:div w:id="927694482">
          <w:marLeft w:val="0"/>
          <w:marRight w:val="0"/>
          <w:marTop w:val="0"/>
          <w:marBottom w:val="0"/>
          <w:divBdr>
            <w:top w:val="none" w:sz="0" w:space="0" w:color="auto"/>
            <w:left w:val="none" w:sz="0" w:space="0" w:color="auto"/>
            <w:bottom w:val="none" w:sz="0" w:space="0" w:color="auto"/>
            <w:right w:val="none" w:sz="0" w:space="0" w:color="auto"/>
          </w:divBdr>
        </w:div>
        <w:div w:id="1579900601">
          <w:marLeft w:val="0"/>
          <w:marRight w:val="0"/>
          <w:marTop w:val="0"/>
          <w:marBottom w:val="0"/>
          <w:divBdr>
            <w:top w:val="none" w:sz="0" w:space="0" w:color="auto"/>
            <w:left w:val="none" w:sz="0" w:space="0" w:color="auto"/>
            <w:bottom w:val="none" w:sz="0" w:space="0" w:color="auto"/>
            <w:right w:val="none" w:sz="0" w:space="0" w:color="auto"/>
          </w:divBdr>
        </w:div>
        <w:div w:id="339310829">
          <w:marLeft w:val="0"/>
          <w:marRight w:val="0"/>
          <w:marTop w:val="0"/>
          <w:marBottom w:val="0"/>
          <w:divBdr>
            <w:top w:val="none" w:sz="0" w:space="0" w:color="auto"/>
            <w:left w:val="none" w:sz="0" w:space="0" w:color="auto"/>
            <w:bottom w:val="none" w:sz="0" w:space="0" w:color="auto"/>
            <w:right w:val="none" w:sz="0" w:space="0" w:color="auto"/>
          </w:divBdr>
        </w:div>
        <w:div w:id="1481574818">
          <w:marLeft w:val="0"/>
          <w:marRight w:val="0"/>
          <w:marTop w:val="0"/>
          <w:marBottom w:val="0"/>
          <w:divBdr>
            <w:top w:val="none" w:sz="0" w:space="0" w:color="auto"/>
            <w:left w:val="none" w:sz="0" w:space="0" w:color="auto"/>
            <w:bottom w:val="none" w:sz="0" w:space="0" w:color="auto"/>
            <w:right w:val="none" w:sz="0" w:space="0" w:color="auto"/>
          </w:divBdr>
        </w:div>
        <w:div w:id="381901841">
          <w:marLeft w:val="0"/>
          <w:marRight w:val="0"/>
          <w:marTop w:val="0"/>
          <w:marBottom w:val="0"/>
          <w:divBdr>
            <w:top w:val="none" w:sz="0" w:space="0" w:color="auto"/>
            <w:left w:val="none" w:sz="0" w:space="0" w:color="auto"/>
            <w:bottom w:val="none" w:sz="0" w:space="0" w:color="auto"/>
            <w:right w:val="none" w:sz="0" w:space="0" w:color="auto"/>
          </w:divBdr>
        </w:div>
        <w:div w:id="382215249">
          <w:marLeft w:val="0"/>
          <w:marRight w:val="0"/>
          <w:marTop w:val="0"/>
          <w:marBottom w:val="0"/>
          <w:divBdr>
            <w:top w:val="none" w:sz="0" w:space="0" w:color="auto"/>
            <w:left w:val="none" w:sz="0" w:space="0" w:color="auto"/>
            <w:bottom w:val="none" w:sz="0" w:space="0" w:color="auto"/>
            <w:right w:val="none" w:sz="0" w:space="0" w:color="auto"/>
          </w:divBdr>
        </w:div>
        <w:div w:id="1380396657">
          <w:marLeft w:val="0"/>
          <w:marRight w:val="0"/>
          <w:marTop w:val="0"/>
          <w:marBottom w:val="0"/>
          <w:divBdr>
            <w:top w:val="none" w:sz="0" w:space="0" w:color="auto"/>
            <w:left w:val="none" w:sz="0" w:space="0" w:color="auto"/>
            <w:bottom w:val="none" w:sz="0" w:space="0" w:color="auto"/>
            <w:right w:val="none" w:sz="0" w:space="0" w:color="auto"/>
          </w:divBdr>
        </w:div>
        <w:div w:id="800070962">
          <w:marLeft w:val="0"/>
          <w:marRight w:val="0"/>
          <w:marTop w:val="0"/>
          <w:marBottom w:val="0"/>
          <w:divBdr>
            <w:top w:val="none" w:sz="0" w:space="0" w:color="auto"/>
            <w:left w:val="none" w:sz="0" w:space="0" w:color="auto"/>
            <w:bottom w:val="none" w:sz="0" w:space="0" w:color="auto"/>
            <w:right w:val="none" w:sz="0" w:space="0" w:color="auto"/>
          </w:divBdr>
        </w:div>
      </w:divsChild>
    </w:div>
    <w:div w:id="585967412">
      <w:bodyDiv w:val="1"/>
      <w:marLeft w:val="0"/>
      <w:marRight w:val="0"/>
      <w:marTop w:val="0"/>
      <w:marBottom w:val="0"/>
      <w:divBdr>
        <w:top w:val="none" w:sz="0" w:space="0" w:color="auto"/>
        <w:left w:val="none" w:sz="0" w:space="0" w:color="auto"/>
        <w:bottom w:val="none" w:sz="0" w:space="0" w:color="auto"/>
        <w:right w:val="none" w:sz="0" w:space="0" w:color="auto"/>
      </w:divBdr>
      <w:divsChild>
        <w:div w:id="1057316955">
          <w:marLeft w:val="0"/>
          <w:marRight w:val="0"/>
          <w:marTop w:val="0"/>
          <w:marBottom w:val="0"/>
          <w:divBdr>
            <w:top w:val="none" w:sz="0" w:space="0" w:color="auto"/>
            <w:left w:val="none" w:sz="0" w:space="0" w:color="auto"/>
            <w:bottom w:val="none" w:sz="0" w:space="0" w:color="auto"/>
            <w:right w:val="none" w:sz="0" w:space="0" w:color="auto"/>
          </w:divBdr>
        </w:div>
        <w:div w:id="969097161">
          <w:marLeft w:val="0"/>
          <w:marRight w:val="0"/>
          <w:marTop w:val="0"/>
          <w:marBottom w:val="0"/>
          <w:divBdr>
            <w:top w:val="none" w:sz="0" w:space="0" w:color="auto"/>
            <w:left w:val="none" w:sz="0" w:space="0" w:color="auto"/>
            <w:bottom w:val="none" w:sz="0" w:space="0" w:color="auto"/>
            <w:right w:val="none" w:sz="0" w:space="0" w:color="auto"/>
          </w:divBdr>
        </w:div>
        <w:div w:id="373316542">
          <w:marLeft w:val="0"/>
          <w:marRight w:val="0"/>
          <w:marTop w:val="0"/>
          <w:marBottom w:val="0"/>
          <w:divBdr>
            <w:top w:val="none" w:sz="0" w:space="0" w:color="auto"/>
            <w:left w:val="none" w:sz="0" w:space="0" w:color="auto"/>
            <w:bottom w:val="none" w:sz="0" w:space="0" w:color="auto"/>
            <w:right w:val="none" w:sz="0" w:space="0" w:color="auto"/>
          </w:divBdr>
        </w:div>
      </w:divsChild>
    </w:div>
    <w:div w:id="659432188">
      <w:bodyDiv w:val="1"/>
      <w:marLeft w:val="0"/>
      <w:marRight w:val="0"/>
      <w:marTop w:val="0"/>
      <w:marBottom w:val="0"/>
      <w:divBdr>
        <w:top w:val="none" w:sz="0" w:space="0" w:color="auto"/>
        <w:left w:val="none" w:sz="0" w:space="0" w:color="auto"/>
        <w:bottom w:val="none" w:sz="0" w:space="0" w:color="auto"/>
        <w:right w:val="none" w:sz="0" w:space="0" w:color="auto"/>
      </w:divBdr>
    </w:div>
    <w:div w:id="678578164">
      <w:bodyDiv w:val="1"/>
      <w:marLeft w:val="0"/>
      <w:marRight w:val="0"/>
      <w:marTop w:val="0"/>
      <w:marBottom w:val="0"/>
      <w:divBdr>
        <w:top w:val="none" w:sz="0" w:space="0" w:color="auto"/>
        <w:left w:val="none" w:sz="0" w:space="0" w:color="auto"/>
        <w:bottom w:val="none" w:sz="0" w:space="0" w:color="auto"/>
        <w:right w:val="none" w:sz="0" w:space="0" w:color="auto"/>
      </w:divBdr>
      <w:divsChild>
        <w:div w:id="663895587">
          <w:marLeft w:val="0"/>
          <w:marRight w:val="0"/>
          <w:marTop w:val="0"/>
          <w:marBottom w:val="0"/>
          <w:divBdr>
            <w:top w:val="none" w:sz="0" w:space="0" w:color="auto"/>
            <w:left w:val="none" w:sz="0" w:space="0" w:color="auto"/>
            <w:bottom w:val="none" w:sz="0" w:space="0" w:color="auto"/>
            <w:right w:val="none" w:sz="0" w:space="0" w:color="auto"/>
          </w:divBdr>
        </w:div>
        <w:div w:id="1295941165">
          <w:marLeft w:val="0"/>
          <w:marRight w:val="0"/>
          <w:marTop w:val="0"/>
          <w:marBottom w:val="0"/>
          <w:divBdr>
            <w:top w:val="none" w:sz="0" w:space="0" w:color="auto"/>
            <w:left w:val="none" w:sz="0" w:space="0" w:color="auto"/>
            <w:bottom w:val="none" w:sz="0" w:space="0" w:color="auto"/>
            <w:right w:val="none" w:sz="0" w:space="0" w:color="auto"/>
          </w:divBdr>
        </w:div>
      </w:divsChild>
    </w:div>
    <w:div w:id="717514929">
      <w:bodyDiv w:val="1"/>
      <w:marLeft w:val="0"/>
      <w:marRight w:val="0"/>
      <w:marTop w:val="0"/>
      <w:marBottom w:val="0"/>
      <w:divBdr>
        <w:top w:val="none" w:sz="0" w:space="0" w:color="auto"/>
        <w:left w:val="none" w:sz="0" w:space="0" w:color="auto"/>
        <w:bottom w:val="none" w:sz="0" w:space="0" w:color="auto"/>
        <w:right w:val="none" w:sz="0" w:space="0" w:color="auto"/>
      </w:divBdr>
      <w:divsChild>
        <w:div w:id="1138645840">
          <w:marLeft w:val="0"/>
          <w:marRight w:val="0"/>
          <w:marTop w:val="0"/>
          <w:marBottom w:val="0"/>
          <w:divBdr>
            <w:top w:val="none" w:sz="0" w:space="0" w:color="auto"/>
            <w:left w:val="none" w:sz="0" w:space="0" w:color="auto"/>
            <w:bottom w:val="none" w:sz="0" w:space="0" w:color="auto"/>
            <w:right w:val="none" w:sz="0" w:space="0" w:color="auto"/>
          </w:divBdr>
        </w:div>
        <w:div w:id="533272443">
          <w:marLeft w:val="0"/>
          <w:marRight w:val="0"/>
          <w:marTop w:val="0"/>
          <w:marBottom w:val="0"/>
          <w:divBdr>
            <w:top w:val="none" w:sz="0" w:space="0" w:color="auto"/>
            <w:left w:val="none" w:sz="0" w:space="0" w:color="auto"/>
            <w:bottom w:val="none" w:sz="0" w:space="0" w:color="auto"/>
            <w:right w:val="none" w:sz="0" w:space="0" w:color="auto"/>
          </w:divBdr>
        </w:div>
        <w:div w:id="1379088700">
          <w:marLeft w:val="0"/>
          <w:marRight w:val="0"/>
          <w:marTop w:val="0"/>
          <w:marBottom w:val="0"/>
          <w:divBdr>
            <w:top w:val="none" w:sz="0" w:space="0" w:color="auto"/>
            <w:left w:val="none" w:sz="0" w:space="0" w:color="auto"/>
            <w:bottom w:val="none" w:sz="0" w:space="0" w:color="auto"/>
            <w:right w:val="none" w:sz="0" w:space="0" w:color="auto"/>
          </w:divBdr>
        </w:div>
        <w:div w:id="1429307280">
          <w:marLeft w:val="0"/>
          <w:marRight w:val="0"/>
          <w:marTop w:val="0"/>
          <w:marBottom w:val="0"/>
          <w:divBdr>
            <w:top w:val="none" w:sz="0" w:space="0" w:color="auto"/>
            <w:left w:val="none" w:sz="0" w:space="0" w:color="auto"/>
            <w:bottom w:val="none" w:sz="0" w:space="0" w:color="auto"/>
            <w:right w:val="none" w:sz="0" w:space="0" w:color="auto"/>
          </w:divBdr>
        </w:div>
        <w:div w:id="1639257578">
          <w:marLeft w:val="0"/>
          <w:marRight w:val="0"/>
          <w:marTop w:val="0"/>
          <w:marBottom w:val="0"/>
          <w:divBdr>
            <w:top w:val="none" w:sz="0" w:space="0" w:color="auto"/>
            <w:left w:val="none" w:sz="0" w:space="0" w:color="auto"/>
            <w:bottom w:val="none" w:sz="0" w:space="0" w:color="auto"/>
            <w:right w:val="none" w:sz="0" w:space="0" w:color="auto"/>
          </w:divBdr>
        </w:div>
        <w:div w:id="1243642240">
          <w:marLeft w:val="0"/>
          <w:marRight w:val="0"/>
          <w:marTop w:val="0"/>
          <w:marBottom w:val="0"/>
          <w:divBdr>
            <w:top w:val="none" w:sz="0" w:space="0" w:color="auto"/>
            <w:left w:val="none" w:sz="0" w:space="0" w:color="auto"/>
            <w:bottom w:val="none" w:sz="0" w:space="0" w:color="auto"/>
            <w:right w:val="none" w:sz="0" w:space="0" w:color="auto"/>
          </w:divBdr>
        </w:div>
        <w:div w:id="1540822313">
          <w:marLeft w:val="0"/>
          <w:marRight w:val="0"/>
          <w:marTop w:val="0"/>
          <w:marBottom w:val="0"/>
          <w:divBdr>
            <w:top w:val="none" w:sz="0" w:space="0" w:color="auto"/>
            <w:left w:val="none" w:sz="0" w:space="0" w:color="auto"/>
            <w:bottom w:val="none" w:sz="0" w:space="0" w:color="auto"/>
            <w:right w:val="none" w:sz="0" w:space="0" w:color="auto"/>
          </w:divBdr>
        </w:div>
        <w:div w:id="1420710561">
          <w:marLeft w:val="0"/>
          <w:marRight w:val="0"/>
          <w:marTop w:val="0"/>
          <w:marBottom w:val="0"/>
          <w:divBdr>
            <w:top w:val="none" w:sz="0" w:space="0" w:color="auto"/>
            <w:left w:val="none" w:sz="0" w:space="0" w:color="auto"/>
            <w:bottom w:val="none" w:sz="0" w:space="0" w:color="auto"/>
            <w:right w:val="none" w:sz="0" w:space="0" w:color="auto"/>
          </w:divBdr>
        </w:div>
        <w:div w:id="354775113">
          <w:marLeft w:val="0"/>
          <w:marRight w:val="0"/>
          <w:marTop w:val="0"/>
          <w:marBottom w:val="0"/>
          <w:divBdr>
            <w:top w:val="none" w:sz="0" w:space="0" w:color="auto"/>
            <w:left w:val="none" w:sz="0" w:space="0" w:color="auto"/>
            <w:bottom w:val="none" w:sz="0" w:space="0" w:color="auto"/>
            <w:right w:val="none" w:sz="0" w:space="0" w:color="auto"/>
          </w:divBdr>
        </w:div>
        <w:div w:id="1514996625">
          <w:marLeft w:val="0"/>
          <w:marRight w:val="0"/>
          <w:marTop w:val="0"/>
          <w:marBottom w:val="0"/>
          <w:divBdr>
            <w:top w:val="none" w:sz="0" w:space="0" w:color="auto"/>
            <w:left w:val="none" w:sz="0" w:space="0" w:color="auto"/>
            <w:bottom w:val="none" w:sz="0" w:space="0" w:color="auto"/>
            <w:right w:val="none" w:sz="0" w:space="0" w:color="auto"/>
          </w:divBdr>
        </w:div>
        <w:div w:id="1392462714">
          <w:marLeft w:val="0"/>
          <w:marRight w:val="0"/>
          <w:marTop w:val="0"/>
          <w:marBottom w:val="0"/>
          <w:divBdr>
            <w:top w:val="none" w:sz="0" w:space="0" w:color="auto"/>
            <w:left w:val="none" w:sz="0" w:space="0" w:color="auto"/>
            <w:bottom w:val="none" w:sz="0" w:space="0" w:color="auto"/>
            <w:right w:val="none" w:sz="0" w:space="0" w:color="auto"/>
          </w:divBdr>
        </w:div>
      </w:divsChild>
    </w:div>
    <w:div w:id="764347486">
      <w:bodyDiv w:val="1"/>
      <w:marLeft w:val="0"/>
      <w:marRight w:val="0"/>
      <w:marTop w:val="0"/>
      <w:marBottom w:val="0"/>
      <w:divBdr>
        <w:top w:val="none" w:sz="0" w:space="0" w:color="auto"/>
        <w:left w:val="none" w:sz="0" w:space="0" w:color="auto"/>
        <w:bottom w:val="none" w:sz="0" w:space="0" w:color="auto"/>
        <w:right w:val="none" w:sz="0" w:space="0" w:color="auto"/>
      </w:divBdr>
      <w:divsChild>
        <w:div w:id="1858039493">
          <w:marLeft w:val="0"/>
          <w:marRight w:val="0"/>
          <w:marTop w:val="0"/>
          <w:marBottom w:val="0"/>
          <w:divBdr>
            <w:top w:val="none" w:sz="0" w:space="0" w:color="auto"/>
            <w:left w:val="none" w:sz="0" w:space="0" w:color="auto"/>
            <w:bottom w:val="none" w:sz="0" w:space="0" w:color="auto"/>
            <w:right w:val="none" w:sz="0" w:space="0" w:color="auto"/>
          </w:divBdr>
        </w:div>
        <w:div w:id="308753639">
          <w:marLeft w:val="0"/>
          <w:marRight w:val="0"/>
          <w:marTop w:val="0"/>
          <w:marBottom w:val="0"/>
          <w:divBdr>
            <w:top w:val="none" w:sz="0" w:space="0" w:color="auto"/>
            <w:left w:val="none" w:sz="0" w:space="0" w:color="auto"/>
            <w:bottom w:val="none" w:sz="0" w:space="0" w:color="auto"/>
            <w:right w:val="none" w:sz="0" w:space="0" w:color="auto"/>
          </w:divBdr>
        </w:div>
        <w:div w:id="326983187">
          <w:marLeft w:val="0"/>
          <w:marRight w:val="0"/>
          <w:marTop w:val="0"/>
          <w:marBottom w:val="0"/>
          <w:divBdr>
            <w:top w:val="none" w:sz="0" w:space="0" w:color="auto"/>
            <w:left w:val="none" w:sz="0" w:space="0" w:color="auto"/>
            <w:bottom w:val="none" w:sz="0" w:space="0" w:color="auto"/>
            <w:right w:val="none" w:sz="0" w:space="0" w:color="auto"/>
          </w:divBdr>
        </w:div>
      </w:divsChild>
    </w:div>
    <w:div w:id="868105565">
      <w:bodyDiv w:val="1"/>
      <w:marLeft w:val="0"/>
      <w:marRight w:val="0"/>
      <w:marTop w:val="0"/>
      <w:marBottom w:val="0"/>
      <w:divBdr>
        <w:top w:val="none" w:sz="0" w:space="0" w:color="auto"/>
        <w:left w:val="none" w:sz="0" w:space="0" w:color="auto"/>
        <w:bottom w:val="none" w:sz="0" w:space="0" w:color="auto"/>
        <w:right w:val="none" w:sz="0" w:space="0" w:color="auto"/>
      </w:divBdr>
      <w:divsChild>
        <w:div w:id="1699353039">
          <w:marLeft w:val="0"/>
          <w:marRight w:val="0"/>
          <w:marTop w:val="0"/>
          <w:marBottom w:val="0"/>
          <w:divBdr>
            <w:top w:val="none" w:sz="0" w:space="0" w:color="auto"/>
            <w:left w:val="none" w:sz="0" w:space="0" w:color="auto"/>
            <w:bottom w:val="none" w:sz="0" w:space="0" w:color="auto"/>
            <w:right w:val="none" w:sz="0" w:space="0" w:color="auto"/>
          </w:divBdr>
        </w:div>
        <w:div w:id="1247685899">
          <w:marLeft w:val="0"/>
          <w:marRight w:val="0"/>
          <w:marTop w:val="0"/>
          <w:marBottom w:val="0"/>
          <w:divBdr>
            <w:top w:val="none" w:sz="0" w:space="0" w:color="auto"/>
            <w:left w:val="none" w:sz="0" w:space="0" w:color="auto"/>
            <w:bottom w:val="none" w:sz="0" w:space="0" w:color="auto"/>
            <w:right w:val="none" w:sz="0" w:space="0" w:color="auto"/>
          </w:divBdr>
        </w:div>
        <w:div w:id="588003140">
          <w:marLeft w:val="0"/>
          <w:marRight w:val="0"/>
          <w:marTop w:val="0"/>
          <w:marBottom w:val="0"/>
          <w:divBdr>
            <w:top w:val="none" w:sz="0" w:space="0" w:color="auto"/>
            <w:left w:val="none" w:sz="0" w:space="0" w:color="auto"/>
            <w:bottom w:val="none" w:sz="0" w:space="0" w:color="auto"/>
            <w:right w:val="none" w:sz="0" w:space="0" w:color="auto"/>
          </w:divBdr>
        </w:div>
        <w:div w:id="898326693">
          <w:marLeft w:val="0"/>
          <w:marRight w:val="0"/>
          <w:marTop w:val="0"/>
          <w:marBottom w:val="0"/>
          <w:divBdr>
            <w:top w:val="none" w:sz="0" w:space="0" w:color="auto"/>
            <w:left w:val="none" w:sz="0" w:space="0" w:color="auto"/>
            <w:bottom w:val="none" w:sz="0" w:space="0" w:color="auto"/>
            <w:right w:val="none" w:sz="0" w:space="0" w:color="auto"/>
          </w:divBdr>
        </w:div>
        <w:div w:id="1329332394">
          <w:marLeft w:val="0"/>
          <w:marRight w:val="0"/>
          <w:marTop w:val="0"/>
          <w:marBottom w:val="0"/>
          <w:divBdr>
            <w:top w:val="none" w:sz="0" w:space="0" w:color="auto"/>
            <w:left w:val="none" w:sz="0" w:space="0" w:color="auto"/>
            <w:bottom w:val="none" w:sz="0" w:space="0" w:color="auto"/>
            <w:right w:val="none" w:sz="0" w:space="0" w:color="auto"/>
          </w:divBdr>
        </w:div>
        <w:div w:id="2013949961">
          <w:marLeft w:val="0"/>
          <w:marRight w:val="0"/>
          <w:marTop w:val="0"/>
          <w:marBottom w:val="0"/>
          <w:divBdr>
            <w:top w:val="none" w:sz="0" w:space="0" w:color="auto"/>
            <w:left w:val="none" w:sz="0" w:space="0" w:color="auto"/>
            <w:bottom w:val="none" w:sz="0" w:space="0" w:color="auto"/>
            <w:right w:val="none" w:sz="0" w:space="0" w:color="auto"/>
          </w:divBdr>
        </w:div>
        <w:div w:id="1129325837">
          <w:marLeft w:val="0"/>
          <w:marRight w:val="0"/>
          <w:marTop w:val="0"/>
          <w:marBottom w:val="0"/>
          <w:divBdr>
            <w:top w:val="none" w:sz="0" w:space="0" w:color="auto"/>
            <w:left w:val="none" w:sz="0" w:space="0" w:color="auto"/>
            <w:bottom w:val="none" w:sz="0" w:space="0" w:color="auto"/>
            <w:right w:val="none" w:sz="0" w:space="0" w:color="auto"/>
          </w:divBdr>
        </w:div>
        <w:div w:id="1894928346">
          <w:marLeft w:val="0"/>
          <w:marRight w:val="0"/>
          <w:marTop w:val="0"/>
          <w:marBottom w:val="0"/>
          <w:divBdr>
            <w:top w:val="none" w:sz="0" w:space="0" w:color="auto"/>
            <w:left w:val="none" w:sz="0" w:space="0" w:color="auto"/>
            <w:bottom w:val="none" w:sz="0" w:space="0" w:color="auto"/>
            <w:right w:val="none" w:sz="0" w:space="0" w:color="auto"/>
          </w:divBdr>
        </w:div>
        <w:div w:id="106775294">
          <w:marLeft w:val="0"/>
          <w:marRight w:val="0"/>
          <w:marTop w:val="0"/>
          <w:marBottom w:val="0"/>
          <w:divBdr>
            <w:top w:val="none" w:sz="0" w:space="0" w:color="auto"/>
            <w:left w:val="none" w:sz="0" w:space="0" w:color="auto"/>
            <w:bottom w:val="none" w:sz="0" w:space="0" w:color="auto"/>
            <w:right w:val="none" w:sz="0" w:space="0" w:color="auto"/>
          </w:divBdr>
        </w:div>
        <w:div w:id="956718365">
          <w:marLeft w:val="0"/>
          <w:marRight w:val="0"/>
          <w:marTop w:val="0"/>
          <w:marBottom w:val="0"/>
          <w:divBdr>
            <w:top w:val="none" w:sz="0" w:space="0" w:color="auto"/>
            <w:left w:val="none" w:sz="0" w:space="0" w:color="auto"/>
            <w:bottom w:val="none" w:sz="0" w:space="0" w:color="auto"/>
            <w:right w:val="none" w:sz="0" w:space="0" w:color="auto"/>
          </w:divBdr>
        </w:div>
        <w:div w:id="1446970489">
          <w:marLeft w:val="0"/>
          <w:marRight w:val="0"/>
          <w:marTop w:val="0"/>
          <w:marBottom w:val="0"/>
          <w:divBdr>
            <w:top w:val="none" w:sz="0" w:space="0" w:color="auto"/>
            <w:left w:val="none" w:sz="0" w:space="0" w:color="auto"/>
            <w:bottom w:val="none" w:sz="0" w:space="0" w:color="auto"/>
            <w:right w:val="none" w:sz="0" w:space="0" w:color="auto"/>
          </w:divBdr>
        </w:div>
        <w:div w:id="607348656">
          <w:marLeft w:val="0"/>
          <w:marRight w:val="0"/>
          <w:marTop w:val="0"/>
          <w:marBottom w:val="0"/>
          <w:divBdr>
            <w:top w:val="none" w:sz="0" w:space="0" w:color="auto"/>
            <w:left w:val="none" w:sz="0" w:space="0" w:color="auto"/>
            <w:bottom w:val="none" w:sz="0" w:space="0" w:color="auto"/>
            <w:right w:val="none" w:sz="0" w:space="0" w:color="auto"/>
          </w:divBdr>
        </w:div>
        <w:div w:id="44178655">
          <w:marLeft w:val="0"/>
          <w:marRight w:val="0"/>
          <w:marTop w:val="0"/>
          <w:marBottom w:val="0"/>
          <w:divBdr>
            <w:top w:val="none" w:sz="0" w:space="0" w:color="auto"/>
            <w:left w:val="none" w:sz="0" w:space="0" w:color="auto"/>
            <w:bottom w:val="none" w:sz="0" w:space="0" w:color="auto"/>
            <w:right w:val="none" w:sz="0" w:space="0" w:color="auto"/>
          </w:divBdr>
        </w:div>
        <w:div w:id="901409938">
          <w:marLeft w:val="0"/>
          <w:marRight w:val="0"/>
          <w:marTop w:val="0"/>
          <w:marBottom w:val="0"/>
          <w:divBdr>
            <w:top w:val="none" w:sz="0" w:space="0" w:color="auto"/>
            <w:left w:val="none" w:sz="0" w:space="0" w:color="auto"/>
            <w:bottom w:val="none" w:sz="0" w:space="0" w:color="auto"/>
            <w:right w:val="none" w:sz="0" w:space="0" w:color="auto"/>
          </w:divBdr>
        </w:div>
        <w:div w:id="1273593637">
          <w:marLeft w:val="0"/>
          <w:marRight w:val="0"/>
          <w:marTop w:val="0"/>
          <w:marBottom w:val="0"/>
          <w:divBdr>
            <w:top w:val="none" w:sz="0" w:space="0" w:color="auto"/>
            <w:left w:val="none" w:sz="0" w:space="0" w:color="auto"/>
            <w:bottom w:val="none" w:sz="0" w:space="0" w:color="auto"/>
            <w:right w:val="none" w:sz="0" w:space="0" w:color="auto"/>
          </w:divBdr>
        </w:div>
        <w:div w:id="1334606264">
          <w:marLeft w:val="0"/>
          <w:marRight w:val="0"/>
          <w:marTop w:val="0"/>
          <w:marBottom w:val="0"/>
          <w:divBdr>
            <w:top w:val="none" w:sz="0" w:space="0" w:color="auto"/>
            <w:left w:val="none" w:sz="0" w:space="0" w:color="auto"/>
            <w:bottom w:val="none" w:sz="0" w:space="0" w:color="auto"/>
            <w:right w:val="none" w:sz="0" w:space="0" w:color="auto"/>
          </w:divBdr>
        </w:div>
        <w:div w:id="1067915312">
          <w:marLeft w:val="0"/>
          <w:marRight w:val="0"/>
          <w:marTop w:val="0"/>
          <w:marBottom w:val="0"/>
          <w:divBdr>
            <w:top w:val="none" w:sz="0" w:space="0" w:color="auto"/>
            <w:left w:val="none" w:sz="0" w:space="0" w:color="auto"/>
            <w:bottom w:val="none" w:sz="0" w:space="0" w:color="auto"/>
            <w:right w:val="none" w:sz="0" w:space="0" w:color="auto"/>
          </w:divBdr>
        </w:div>
        <w:div w:id="130052056">
          <w:marLeft w:val="0"/>
          <w:marRight w:val="0"/>
          <w:marTop w:val="0"/>
          <w:marBottom w:val="0"/>
          <w:divBdr>
            <w:top w:val="none" w:sz="0" w:space="0" w:color="auto"/>
            <w:left w:val="none" w:sz="0" w:space="0" w:color="auto"/>
            <w:bottom w:val="none" w:sz="0" w:space="0" w:color="auto"/>
            <w:right w:val="none" w:sz="0" w:space="0" w:color="auto"/>
          </w:divBdr>
        </w:div>
        <w:div w:id="1830634954">
          <w:marLeft w:val="0"/>
          <w:marRight w:val="0"/>
          <w:marTop w:val="0"/>
          <w:marBottom w:val="0"/>
          <w:divBdr>
            <w:top w:val="none" w:sz="0" w:space="0" w:color="auto"/>
            <w:left w:val="none" w:sz="0" w:space="0" w:color="auto"/>
            <w:bottom w:val="none" w:sz="0" w:space="0" w:color="auto"/>
            <w:right w:val="none" w:sz="0" w:space="0" w:color="auto"/>
          </w:divBdr>
        </w:div>
        <w:div w:id="1716002539">
          <w:marLeft w:val="0"/>
          <w:marRight w:val="0"/>
          <w:marTop w:val="0"/>
          <w:marBottom w:val="0"/>
          <w:divBdr>
            <w:top w:val="none" w:sz="0" w:space="0" w:color="auto"/>
            <w:left w:val="none" w:sz="0" w:space="0" w:color="auto"/>
            <w:bottom w:val="none" w:sz="0" w:space="0" w:color="auto"/>
            <w:right w:val="none" w:sz="0" w:space="0" w:color="auto"/>
          </w:divBdr>
        </w:div>
        <w:div w:id="536621786">
          <w:marLeft w:val="0"/>
          <w:marRight w:val="0"/>
          <w:marTop w:val="0"/>
          <w:marBottom w:val="0"/>
          <w:divBdr>
            <w:top w:val="none" w:sz="0" w:space="0" w:color="auto"/>
            <w:left w:val="none" w:sz="0" w:space="0" w:color="auto"/>
            <w:bottom w:val="none" w:sz="0" w:space="0" w:color="auto"/>
            <w:right w:val="none" w:sz="0" w:space="0" w:color="auto"/>
          </w:divBdr>
        </w:div>
        <w:div w:id="1505588167">
          <w:marLeft w:val="0"/>
          <w:marRight w:val="0"/>
          <w:marTop w:val="0"/>
          <w:marBottom w:val="0"/>
          <w:divBdr>
            <w:top w:val="none" w:sz="0" w:space="0" w:color="auto"/>
            <w:left w:val="none" w:sz="0" w:space="0" w:color="auto"/>
            <w:bottom w:val="none" w:sz="0" w:space="0" w:color="auto"/>
            <w:right w:val="none" w:sz="0" w:space="0" w:color="auto"/>
          </w:divBdr>
        </w:div>
        <w:div w:id="936257756">
          <w:marLeft w:val="0"/>
          <w:marRight w:val="0"/>
          <w:marTop w:val="0"/>
          <w:marBottom w:val="0"/>
          <w:divBdr>
            <w:top w:val="none" w:sz="0" w:space="0" w:color="auto"/>
            <w:left w:val="none" w:sz="0" w:space="0" w:color="auto"/>
            <w:bottom w:val="none" w:sz="0" w:space="0" w:color="auto"/>
            <w:right w:val="none" w:sz="0" w:space="0" w:color="auto"/>
          </w:divBdr>
        </w:div>
        <w:div w:id="641078131">
          <w:marLeft w:val="0"/>
          <w:marRight w:val="0"/>
          <w:marTop w:val="0"/>
          <w:marBottom w:val="0"/>
          <w:divBdr>
            <w:top w:val="none" w:sz="0" w:space="0" w:color="auto"/>
            <w:left w:val="none" w:sz="0" w:space="0" w:color="auto"/>
            <w:bottom w:val="none" w:sz="0" w:space="0" w:color="auto"/>
            <w:right w:val="none" w:sz="0" w:space="0" w:color="auto"/>
          </w:divBdr>
        </w:div>
        <w:div w:id="686173337">
          <w:marLeft w:val="0"/>
          <w:marRight w:val="0"/>
          <w:marTop w:val="0"/>
          <w:marBottom w:val="0"/>
          <w:divBdr>
            <w:top w:val="none" w:sz="0" w:space="0" w:color="auto"/>
            <w:left w:val="none" w:sz="0" w:space="0" w:color="auto"/>
            <w:bottom w:val="none" w:sz="0" w:space="0" w:color="auto"/>
            <w:right w:val="none" w:sz="0" w:space="0" w:color="auto"/>
          </w:divBdr>
        </w:div>
        <w:div w:id="2103718013">
          <w:marLeft w:val="0"/>
          <w:marRight w:val="0"/>
          <w:marTop w:val="0"/>
          <w:marBottom w:val="0"/>
          <w:divBdr>
            <w:top w:val="none" w:sz="0" w:space="0" w:color="auto"/>
            <w:left w:val="none" w:sz="0" w:space="0" w:color="auto"/>
            <w:bottom w:val="none" w:sz="0" w:space="0" w:color="auto"/>
            <w:right w:val="none" w:sz="0" w:space="0" w:color="auto"/>
          </w:divBdr>
        </w:div>
        <w:div w:id="1387215274">
          <w:marLeft w:val="0"/>
          <w:marRight w:val="0"/>
          <w:marTop w:val="0"/>
          <w:marBottom w:val="0"/>
          <w:divBdr>
            <w:top w:val="none" w:sz="0" w:space="0" w:color="auto"/>
            <w:left w:val="none" w:sz="0" w:space="0" w:color="auto"/>
            <w:bottom w:val="none" w:sz="0" w:space="0" w:color="auto"/>
            <w:right w:val="none" w:sz="0" w:space="0" w:color="auto"/>
          </w:divBdr>
        </w:div>
        <w:div w:id="1403674735">
          <w:marLeft w:val="0"/>
          <w:marRight w:val="0"/>
          <w:marTop w:val="0"/>
          <w:marBottom w:val="0"/>
          <w:divBdr>
            <w:top w:val="none" w:sz="0" w:space="0" w:color="auto"/>
            <w:left w:val="none" w:sz="0" w:space="0" w:color="auto"/>
            <w:bottom w:val="none" w:sz="0" w:space="0" w:color="auto"/>
            <w:right w:val="none" w:sz="0" w:space="0" w:color="auto"/>
          </w:divBdr>
        </w:div>
        <w:div w:id="833180701">
          <w:marLeft w:val="0"/>
          <w:marRight w:val="0"/>
          <w:marTop w:val="0"/>
          <w:marBottom w:val="0"/>
          <w:divBdr>
            <w:top w:val="none" w:sz="0" w:space="0" w:color="auto"/>
            <w:left w:val="none" w:sz="0" w:space="0" w:color="auto"/>
            <w:bottom w:val="none" w:sz="0" w:space="0" w:color="auto"/>
            <w:right w:val="none" w:sz="0" w:space="0" w:color="auto"/>
          </w:divBdr>
        </w:div>
        <w:div w:id="122238972">
          <w:marLeft w:val="0"/>
          <w:marRight w:val="0"/>
          <w:marTop w:val="0"/>
          <w:marBottom w:val="0"/>
          <w:divBdr>
            <w:top w:val="none" w:sz="0" w:space="0" w:color="auto"/>
            <w:left w:val="none" w:sz="0" w:space="0" w:color="auto"/>
            <w:bottom w:val="none" w:sz="0" w:space="0" w:color="auto"/>
            <w:right w:val="none" w:sz="0" w:space="0" w:color="auto"/>
          </w:divBdr>
        </w:div>
        <w:div w:id="1557400692">
          <w:marLeft w:val="0"/>
          <w:marRight w:val="0"/>
          <w:marTop w:val="0"/>
          <w:marBottom w:val="0"/>
          <w:divBdr>
            <w:top w:val="none" w:sz="0" w:space="0" w:color="auto"/>
            <w:left w:val="none" w:sz="0" w:space="0" w:color="auto"/>
            <w:bottom w:val="none" w:sz="0" w:space="0" w:color="auto"/>
            <w:right w:val="none" w:sz="0" w:space="0" w:color="auto"/>
          </w:divBdr>
        </w:div>
        <w:div w:id="1379166306">
          <w:marLeft w:val="0"/>
          <w:marRight w:val="0"/>
          <w:marTop w:val="0"/>
          <w:marBottom w:val="0"/>
          <w:divBdr>
            <w:top w:val="none" w:sz="0" w:space="0" w:color="auto"/>
            <w:left w:val="none" w:sz="0" w:space="0" w:color="auto"/>
            <w:bottom w:val="none" w:sz="0" w:space="0" w:color="auto"/>
            <w:right w:val="none" w:sz="0" w:space="0" w:color="auto"/>
          </w:divBdr>
        </w:div>
        <w:div w:id="396049950">
          <w:marLeft w:val="0"/>
          <w:marRight w:val="0"/>
          <w:marTop w:val="0"/>
          <w:marBottom w:val="0"/>
          <w:divBdr>
            <w:top w:val="none" w:sz="0" w:space="0" w:color="auto"/>
            <w:left w:val="none" w:sz="0" w:space="0" w:color="auto"/>
            <w:bottom w:val="none" w:sz="0" w:space="0" w:color="auto"/>
            <w:right w:val="none" w:sz="0" w:space="0" w:color="auto"/>
          </w:divBdr>
        </w:div>
        <w:div w:id="813908287">
          <w:marLeft w:val="0"/>
          <w:marRight w:val="0"/>
          <w:marTop w:val="0"/>
          <w:marBottom w:val="0"/>
          <w:divBdr>
            <w:top w:val="none" w:sz="0" w:space="0" w:color="auto"/>
            <w:left w:val="none" w:sz="0" w:space="0" w:color="auto"/>
            <w:bottom w:val="none" w:sz="0" w:space="0" w:color="auto"/>
            <w:right w:val="none" w:sz="0" w:space="0" w:color="auto"/>
          </w:divBdr>
        </w:div>
        <w:div w:id="825589580">
          <w:marLeft w:val="0"/>
          <w:marRight w:val="0"/>
          <w:marTop w:val="0"/>
          <w:marBottom w:val="0"/>
          <w:divBdr>
            <w:top w:val="none" w:sz="0" w:space="0" w:color="auto"/>
            <w:left w:val="none" w:sz="0" w:space="0" w:color="auto"/>
            <w:bottom w:val="none" w:sz="0" w:space="0" w:color="auto"/>
            <w:right w:val="none" w:sz="0" w:space="0" w:color="auto"/>
          </w:divBdr>
        </w:div>
      </w:divsChild>
    </w:div>
    <w:div w:id="892425115">
      <w:bodyDiv w:val="1"/>
      <w:marLeft w:val="0"/>
      <w:marRight w:val="0"/>
      <w:marTop w:val="0"/>
      <w:marBottom w:val="0"/>
      <w:divBdr>
        <w:top w:val="none" w:sz="0" w:space="0" w:color="auto"/>
        <w:left w:val="none" w:sz="0" w:space="0" w:color="auto"/>
        <w:bottom w:val="none" w:sz="0" w:space="0" w:color="auto"/>
        <w:right w:val="none" w:sz="0" w:space="0" w:color="auto"/>
      </w:divBdr>
      <w:divsChild>
        <w:div w:id="633876992">
          <w:marLeft w:val="0"/>
          <w:marRight w:val="0"/>
          <w:marTop w:val="0"/>
          <w:marBottom w:val="0"/>
          <w:divBdr>
            <w:top w:val="none" w:sz="0" w:space="0" w:color="auto"/>
            <w:left w:val="none" w:sz="0" w:space="0" w:color="auto"/>
            <w:bottom w:val="none" w:sz="0" w:space="0" w:color="auto"/>
            <w:right w:val="none" w:sz="0" w:space="0" w:color="auto"/>
          </w:divBdr>
        </w:div>
        <w:div w:id="889537508">
          <w:marLeft w:val="0"/>
          <w:marRight w:val="0"/>
          <w:marTop w:val="0"/>
          <w:marBottom w:val="0"/>
          <w:divBdr>
            <w:top w:val="none" w:sz="0" w:space="0" w:color="auto"/>
            <w:left w:val="none" w:sz="0" w:space="0" w:color="auto"/>
            <w:bottom w:val="none" w:sz="0" w:space="0" w:color="auto"/>
            <w:right w:val="none" w:sz="0" w:space="0" w:color="auto"/>
          </w:divBdr>
        </w:div>
        <w:div w:id="514728455">
          <w:marLeft w:val="0"/>
          <w:marRight w:val="0"/>
          <w:marTop w:val="0"/>
          <w:marBottom w:val="0"/>
          <w:divBdr>
            <w:top w:val="none" w:sz="0" w:space="0" w:color="auto"/>
            <w:left w:val="none" w:sz="0" w:space="0" w:color="auto"/>
            <w:bottom w:val="none" w:sz="0" w:space="0" w:color="auto"/>
            <w:right w:val="none" w:sz="0" w:space="0" w:color="auto"/>
          </w:divBdr>
        </w:div>
        <w:div w:id="2051687314">
          <w:marLeft w:val="0"/>
          <w:marRight w:val="0"/>
          <w:marTop w:val="0"/>
          <w:marBottom w:val="0"/>
          <w:divBdr>
            <w:top w:val="none" w:sz="0" w:space="0" w:color="auto"/>
            <w:left w:val="none" w:sz="0" w:space="0" w:color="auto"/>
            <w:bottom w:val="none" w:sz="0" w:space="0" w:color="auto"/>
            <w:right w:val="none" w:sz="0" w:space="0" w:color="auto"/>
          </w:divBdr>
        </w:div>
        <w:div w:id="1143694812">
          <w:marLeft w:val="0"/>
          <w:marRight w:val="0"/>
          <w:marTop w:val="0"/>
          <w:marBottom w:val="0"/>
          <w:divBdr>
            <w:top w:val="none" w:sz="0" w:space="0" w:color="auto"/>
            <w:left w:val="none" w:sz="0" w:space="0" w:color="auto"/>
            <w:bottom w:val="none" w:sz="0" w:space="0" w:color="auto"/>
            <w:right w:val="none" w:sz="0" w:space="0" w:color="auto"/>
          </w:divBdr>
        </w:div>
        <w:div w:id="1295988874">
          <w:marLeft w:val="0"/>
          <w:marRight w:val="0"/>
          <w:marTop w:val="0"/>
          <w:marBottom w:val="0"/>
          <w:divBdr>
            <w:top w:val="none" w:sz="0" w:space="0" w:color="auto"/>
            <w:left w:val="none" w:sz="0" w:space="0" w:color="auto"/>
            <w:bottom w:val="none" w:sz="0" w:space="0" w:color="auto"/>
            <w:right w:val="none" w:sz="0" w:space="0" w:color="auto"/>
          </w:divBdr>
        </w:div>
        <w:div w:id="253244993">
          <w:marLeft w:val="0"/>
          <w:marRight w:val="0"/>
          <w:marTop w:val="0"/>
          <w:marBottom w:val="0"/>
          <w:divBdr>
            <w:top w:val="none" w:sz="0" w:space="0" w:color="auto"/>
            <w:left w:val="none" w:sz="0" w:space="0" w:color="auto"/>
            <w:bottom w:val="none" w:sz="0" w:space="0" w:color="auto"/>
            <w:right w:val="none" w:sz="0" w:space="0" w:color="auto"/>
          </w:divBdr>
        </w:div>
        <w:div w:id="1669333979">
          <w:marLeft w:val="0"/>
          <w:marRight w:val="0"/>
          <w:marTop w:val="0"/>
          <w:marBottom w:val="0"/>
          <w:divBdr>
            <w:top w:val="none" w:sz="0" w:space="0" w:color="auto"/>
            <w:left w:val="none" w:sz="0" w:space="0" w:color="auto"/>
            <w:bottom w:val="none" w:sz="0" w:space="0" w:color="auto"/>
            <w:right w:val="none" w:sz="0" w:space="0" w:color="auto"/>
          </w:divBdr>
        </w:div>
        <w:div w:id="1929847241">
          <w:marLeft w:val="0"/>
          <w:marRight w:val="0"/>
          <w:marTop w:val="0"/>
          <w:marBottom w:val="0"/>
          <w:divBdr>
            <w:top w:val="none" w:sz="0" w:space="0" w:color="auto"/>
            <w:left w:val="none" w:sz="0" w:space="0" w:color="auto"/>
            <w:bottom w:val="none" w:sz="0" w:space="0" w:color="auto"/>
            <w:right w:val="none" w:sz="0" w:space="0" w:color="auto"/>
          </w:divBdr>
        </w:div>
        <w:div w:id="1026754314">
          <w:marLeft w:val="0"/>
          <w:marRight w:val="0"/>
          <w:marTop w:val="0"/>
          <w:marBottom w:val="0"/>
          <w:divBdr>
            <w:top w:val="none" w:sz="0" w:space="0" w:color="auto"/>
            <w:left w:val="none" w:sz="0" w:space="0" w:color="auto"/>
            <w:bottom w:val="none" w:sz="0" w:space="0" w:color="auto"/>
            <w:right w:val="none" w:sz="0" w:space="0" w:color="auto"/>
          </w:divBdr>
        </w:div>
        <w:div w:id="410665605">
          <w:marLeft w:val="0"/>
          <w:marRight w:val="0"/>
          <w:marTop w:val="0"/>
          <w:marBottom w:val="0"/>
          <w:divBdr>
            <w:top w:val="none" w:sz="0" w:space="0" w:color="auto"/>
            <w:left w:val="none" w:sz="0" w:space="0" w:color="auto"/>
            <w:bottom w:val="none" w:sz="0" w:space="0" w:color="auto"/>
            <w:right w:val="none" w:sz="0" w:space="0" w:color="auto"/>
          </w:divBdr>
        </w:div>
        <w:div w:id="2005544495">
          <w:marLeft w:val="0"/>
          <w:marRight w:val="0"/>
          <w:marTop w:val="0"/>
          <w:marBottom w:val="0"/>
          <w:divBdr>
            <w:top w:val="none" w:sz="0" w:space="0" w:color="auto"/>
            <w:left w:val="none" w:sz="0" w:space="0" w:color="auto"/>
            <w:bottom w:val="none" w:sz="0" w:space="0" w:color="auto"/>
            <w:right w:val="none" w:sz="0" w:space="0" w:color="auto"/>
          </w:divBdr>
        </w:div>
        <w:div w:id="1569417568">
          <w:marLeft w:val="0"/>
          <w:marRight w:val="0"/>
          <w:marTop w:val="0"/>
          <w:marBottom w:val="0"/>
          <w:divBdr>
            <w:top w:val="none" w:sz="0" w:space="0" w:color="auto"/>
            <w:left w:val="none" w:sz="0" w:space="0" w:color="auto"/>
            <w:bottom w:val="none" w:sz="0" w:space="0" w:color="auto"/>
            <w:right w:val="none" w:sz="0" w:space="0" w:color="auto"/>
          </w:divBdr>
        </w:div>
        <w:div w:id="830295868">
          <w:marLeft w:val="0"/>
          <w:marRight w:val="0"/>
          <w:marTop w:val="0"/>
          <w:marBottom w:val="0"/>
          <w:divBdr>
            <w:top w:val="none" w:sz="0" w:space="0" w:color="auto"/>
            <w:left w:val="none" w:sz="0" w:space="0" w:color="auto"/>
            <w:bottom w:val="none" w:sz="0" w:space="0" w:color="auto"/>
            <w:right w:val="none" w:sz="0" w:space="0" w:color="auto"/>
          </w:divBdr>
        </w:div>
        <w:div w:id="1518887227">
          <w:marLeft w:val="0"/>
          <w:marRight w:val="0"/>
          <w:marTop w:val="0"/>
          <w:marBottom w:val="0"/>
          <w:divBdr>
            <w:top w:val="none" w:sz="0" w:space="0" w:color="auto"/>
            <w:left w:val="none" w:sz="0" w:space="0" w:color="auto"/>
            <w:bottom w:val="none" w:sz="0" w:space="0" w:color="auto"/>
            <w:right w:val="none" w:sz="0" w:space="0" w:color="auto"/>
          </w:divBdr>
        </w:div>
        <w:div w:id="997464753">
          <w:marLeft w:val="0"/>
          <w:marRight w:val="0"/>
          <w:marTop w:val="0"/>
          <w:marBottom w:val="0"/>
          <w:divBdr>
            <w:top w:val="none" w:sz="0" w:space="0" w:color="auto"/>
            <w:left w:val="none" w:sz="0" w:space="0" w:color="auto"/>
            <w:bottom w:val="none" w:sz="0" w:space="0" w:color="auto"/>
            <w:right w:val="none" w:sz="0" w:space="0" w:color="auto"/>
          </w:divBdr>
        </w:div>
        <w:div w:id="209541805">
          <w:marLeft w:val="0"/>
          <w:marRight w:val="0"/>
          <w:marTop w:val="0"/>
          <w:marBottom w:val="0"/>
          <w:divBdr>
            <w:top w:val="none" w:sz="0" w:space="0" w:color="auto"/>
            <w:left w:val="none" w:sz="0" w:space="0" w:color="auto"/>
            <w:bottom w:val="none" w:sz="0" w:space="0" w:color="auto"/>
            <w:right w:val="none" w:sz="0" w:space="0" w:color="auto"/>
          </w:divBdr>
        </w:div>
      </w:divsChild>
    </w:div>
    <w:div w:id="1287658266">
      <w:bodyDiv w:val="1"/>
      <w:marLeft w:val="0"/>
      <w:marRight w:val="0"/>
      <w:marTop w:val="0"/>
      <w:marBottom w:val="0"/>
      <w:divBdr>
        <w:top w:val="none" w:sz="0" w:space="0" w:color="auto"/>
        <w:left w:val="none" w:sz="0" w:space="0" w:color="auto"/>
        <w:bottom w:val="none" w:sz="0" w:space="0" w:color="auto"/>
        <w:right w:val="none" w:sz="0" w:space="0" w:color="auto"/>
      </w:divBdr>
      <w:divsChild>
        <w:div w:id="1694844565">
          <w:marLeft w:val="0"/>
          <w:marRight w:val="0"/>
          <w:marTop w:val="0"/>
          <w:marBottom w:val="0"/>
          <w:divBdr>
            <w:top w:val="none" w:sz="0" w:space="0" w:color="auto"/>
            <w:left w:val="none" w:sz="0" w:space="0" w:color="auto"/>
            <w:bottom w:val="none" w:sz="0" w:space="0" w:color="auto"/>
            <w:right w:val="none" w:sz="0" w:space="0" w:color="auto"/>
          </w:divBdr>
        </w:div>
        <w:div w:id="1525359182">
          <w:marLeft w:val="0"/>
          <w:marRight w:val="0"/>
          <w:marTop w:val="0"/>
          <w:marBottom w:val="0"/>
          <w:divBdr>
            <w:top w:val="none" w:sz="0" w:space="0" w:color="auto"/>
            <w:left w:val="none" w:sz="0" w:space="0" w:color="auto"/>
            <w:bottom w:val="none" w:sz="0" w:space="0" w:color="auto"/>
            <w:right w:val="none" w:sz="0" w:space="0" w:color="auto"/>
          </w:divBdr>
        </w:div>
        <w:div w:id="462963231">
          <w:marLeft w:val="0"/>
          <w:marRight w:val="0"/>
          <w:marTop w:val="0"/>
          <w:marBottom w:val="0"/>
          <w:divBdr>
            <w:top w:val="none" w:sz="0" w:space="0" w:color="auto"/>
            <w:left w:val="none" w:sz="0" w:space="0" w:color="auto"/>
            <w:bottom w:val="none" w:sz="0" w:space="0" w:color="auto"/>
            <w:right w:val="none" w:sz="0" w:space="0" w:color="auto"/>
          </w:divBdr>
        </w:div>
        <w:div w:id="849565997">
          <w:marLeft w:val="0"/>
          <w:marRight w:val="0"/>
          <w:marTop w:val="0"/>
          <w:marBottom w:val="0"/>
          <w:divBdr>
            <w:top w:val="none" w:sz="0" w:space="0" w:color="auto"/>
            <w:left w:val="none" w:sz="0" w:space="0" w:color="auto"/>
            <w:bottom w:val="none" w:sz="0" w:space="0" w:color="auto"/>
            <w:right w:val="none" w:sz="0" w:space="0" w:color="auto"/>
          </w:divBdr>
        </w:div>
        <w:div w:id="822234119">
          <w:marLeft w:val="0"/>
          <w:marRight w:val="0"/>
          <w:marTop w:val="0"/>
          <w:marBottom w:val="0"/>
          <w:divBdr>
            <w:top w:val="none" w:sz="0" w:space="0" w:color="auto"/>
            <w:left w:val="none" w:sz="0" w:space="0" w:color="auto"/>
            <w:bottom w:val="none" w:sz="0" w:space="0" w:color="auto"/>
            <w:right w:val="none" w:sz="0" w:space="0" w:color="auto"/>
          </w:divBdr>
        </w:div>
        <w:div w:id="1119181891">
          <w:marLeft w:val="0"/>
          <w:marRight w:val="0"/>
          <w:marTop w:val="0"/>
          <w:marBottom w:val="0"/>
          <w:divBdr>
            <w:top w:val="none" w:sz="0" w:space="0" w:color="auto"/>
            <w:left w:val="none" w:sz="0" w:space="0" w:color="auto"/>
            <w:bottom w:val="none" w:sz="0" w:space="0" w:color="auto"/>
            <w:right w:val="none" w:sz="0" w:space="0" w:color="auto"/>
          </w:divBdr>
        </w:div>
        <w:div w:id="139621094">
          <w:marLeft w:val="0"/>
          <w:marRight w:val="0"/>
          <w:marTop w:val="0"/>
          <w:marBottom w:val="0"/>
          <w:divBdr>
            <w:top w:val="none" w:sz="0" w:space="0" w:color="auto"/>
            <w:left w:val="none" w:sz="0" w:space="0" w:color="auto"/>
            <w:bottom w:val="none" w:sz="0" w:space="0" w:color="auto"/>
            <w:right w:val="none" w:sz="0" w:space="0" w:color="auto"/>
          </w:divBdr>
        </w:div>
        <w:div w:id="288435177">
          <w:marLeft w:val="0"/>
          <w:marRight w:val="0"/>
          <w:marTop w:val="0"/>
          <w:marBottom w:val="0"/>
          <w:divBdr>
            <w:top w:val="none" w:sz="0" w:space="0" w:color="auto"/>
            <w:left w:val="none" w:sz="0" w:space="0" w:color="auto"/>
            <w:bottom w:val="none" w:sz="0" w:space="0" w:color="auto"/>
            <w:right w:val="none" w:sz="0" w:space="0" w:color="auto"/>
          </w:divBdr>
        </w:div>
        <w:div w:id="422992424">
          <w:marLeft w:val="0"/>
          <w:marRight w:val="0"/>
          <w:marTop w:val="0"/>
          <w:marBottom w:val="0"/>
          <w:divBdr>
            <w:top w:val="none" w:sz="0" w:space="0" w:color="auto"/>
            <w:left w:val="none" w:sz="0" w:space="0" w:color="auto"/>
            <w:bottom w:val="none" w:sz="0" w:space="0" w:color="auto"/>
            <w:right w:val="none" w:sz="0" w:space="0" w:color="auto"/>
          </w:divBdr>
        </w:div>
        <w:div w:id="1481846645">
          <w:marLeft w:val="0"/>
          <w:marRight w:val="0"/>
          <w:marTop w:val="0"/>
          <w:marBottom w:val="0"/>
          <w:divBdr>
            <w:top w:val="none" w:sz="0" w:space="0" w:color="auto"/>
            <w:left w:val="none" w:sz="0" w:space="0" w:color="auto"/>
            <w:bottom w:val="none" w:sz="0" w:space="0" w:color="auto"/>
            <w:right w:val="none" w:sz="0" w:space="0" w:color="auto"/>
          </w:divBdr>
        </w:div>
        <w:div w:id="1108356225">
          <w:marLeft w:val="0"/>
          <w:marRight w:val="0"/>
          <w:marTop w:val="0"/>
          <w:marBottom w:val="0"/>
          <w:divBdr>
            <w:top w:val="none" w:sz="0" w:space="0" w:color="auto"/>
            <w:left w:val="none" w:sz="0" w:space="0" w:color="auto"/>
            <w:bottom w:val="none" w:sz="0" w:space="0" w:color="auto"/>
            <w:right w:val="none" w:sz="0" w:space="0" w:color="auto"/>
          </w:divBdr>
        </w:div>
        <w:div w:id="1953509192">
          <w:marLeft w:val="0"/>
          <w:marRight w:val="0"/>
          <w:marTop w:val="0"/>
          <w:marBottom w:val="0"/>
          <w:divBdr>
            <w:top w:val="none" w:sz="0" w:space="0" w:color="auto"/>
            <w:left w:val="none" w:sz="0" w:space="0" w:color="auto"/>
            <w:bottom w:val="none" w:sz="0" w:space="0" w:color="auto"/>
            <w:right w:val="none" w:sz="0" w:space="0" w:color="auto"/>
          </w:divBdr>
        </w:div>
        <w:div w:id="2072656352">
          <w:marLeft w:val="0"/>
          <w:marRight w:val="0"/>
          <w:marTop w:val="0"/>
          <w:marBottom w:val="0"/>
          <w:divBdr>
            <w:top w:val="none" w:sz="0" w:space="0" w:color="auto"/>
            <w:left w:val="none" w:sz="0" w:space="0" w:color="auto"/>
            <w:bottom w:val="none" w:sz="0" w:space="0" w:color="auto"/>
            <w:right w:val="none" w:sz="0" w:space="0" w:color="auto"/>
          </w:divBdr>
        </w:div>
        <w:div w:id="1881166014">
          <w:marLeft w:val="0"/>
          <w:marRight w:val="0"/>
          <w:marTop w:val="0"/>
          <w:marBottom w:val="0"/>
          <w:divBdr>
            <w:top w:val="none" w:sz="0" w:space="0" w:color="auto"/>
            <w:left w:val="none" w:sz="0" w:space="0" w:color="auto"/>
            <w:bottom w:val="none" w:sz="0" w:space="0" w:color="auto"/>
            <w:right w:val="none" w:sz="0" w:space="0" w:color="auto"/>
          </w:divBdr>
        </w:div>
        <w:div w:id="978458160">
          <w:marLeft w:val="0"/>
          <w:marRight w:val="0"/>
          <w:marTop w:val="0"/>
          <w:marBottom w:val="0"/>
          <w:divBdr>
            <w:top w:val="none" w:sz="0" w:space="0" w:color="auto"/>
            <w:left w:val="none" w:sz="0" w:space="0" w:color="auto"/>
            <w:bottom w:val="none" w:sz="0" w:space="0" w:color="auto"/>
            <w:right w:val="none" w:sz="0" w:space="0" w:color="auto"/>
          </w:divBdr>
        </w:div>
        <w:div w:id="1030373871">
          <w:marLeft w:val="0"/>
          <w:marRight w:val="0"/>
          <w:marTop w:val="0"/>
          <w:marBottom w:val="0"/>
          <w:divBdr>
            <w:top w:val="none" w:sz="0" w:space="0" w:color="auto"/>
            <w:left w:val="none" w:sz="0" w:space="0" w:color="auto"/>
            <w:bottom w:val="none" w:sz="0" w:space="0" w:color="auto"/>
            <w:right w:val="none" w:sz="0" w:space="0" w:color="auto"/>
          </w:divBdr>
        </w:div>
        <w:div w:id="173106726">
          <w:marLeft w:val="0"/>
          <w:marRight w:val="0"/>
          <w:marTop w:val="0"/>
          <w:marBottom w:val="0"/>
          <w:divBdr>
            <w:top w:val="none" w:sz="0" w:space="0" w:color="auto"/>
            <w:left w:val="none" w:sz="0" w:space="0" w:color="auto"/>
            <w:bottom w:val="none" w:sz="0" w:space="0" w:color="auto"/>
            <w:right w:val="none" w:sz="0" w:space="0" w:color="auto"/>
          </w:divBdr>
        </w:div>
        <w:div w:id="1501971487">
          <w:marLeft w:val="0"/>
          <w:marRight w:val="0"/>
          <w:marTop w:val="0"/>
          <w:marBottom w:val="0"/>
          <w:divBdr>
            <w:top w:val="none" w:sz="0" w:space="0" w:color="auto"/>
            <w:left w:val="none" w:sz="0" w:space="0" w:color="auto"/>
            <w:bottom w:val="none" w:sz="0" w:space="0" w:color="auto"/>
            <w:right w:val="none" w:sz="0" w:space="0" w:color="auto"/>
          </w:divBdr>
        </w:div>
        <w:div w:id="1678003292">
          <w:marLeft w:val="0"/>
          <w:marRight w:val="0"/>
          <w:marTop w:val="0"/>
          <w:marBottom w:val="0"/>
          <w:divBdr>
            <w:top w:val="none" w:sz="0" w:space="0" w:color="auto"/>
            <w:left w:val="none" w:sz="0" w:space="0" w:color="auto"/>
            <w:bottom w:val="none" w:sz="0" w:space="0" w:color="auto"/>
            <w:right w:val="none" w:sz="0" w:space="0" w:color="auto"/>
          </w:divBdr>
        </w:div>
        <w:div w:id="273363540">
          <w:marLeft w:val="0"/>
          <w:marRight w:val="0"/>
          <w:marTop w:val="0"/>
          <w:marBottom w:val="0"/>
          <w:divBdr>
            <w:top w:val="none" w:sz="0" w:space="0" w:color="auto"/>
            <w:left w:val="none" w:sz="0" w:space="0" w:color="auto"/>
            <w:bottom w:val="none" w:sz="0" w:space="0" w:color="auto"/>
            <w:right w:val="none" w:sz="0" w:space="0" w:color="auto"/>
          </w:divBdr>
        </w:div>
        <w:div w:id="1298415893">
          <w:marLeft w:val="0"/>
          <w:marRight w:val="0"/>
          <w:marTop w:val="0"/>
          <w:marBottom w:val="0"/>
          <w:divBdr>
            <w:top w:val="none" w:sz="0" w:space="0" w:color="auto"/>
            <w:left w:val="none" w:sz="0" w:space="0" w:color="auto"/>
            <w:bottom w:val="none" w:sz="0" w:space="0" w:color="auto"/>
            <w:right w:val="none" w:sz="0" w:space="0" w:color="auto"/>
          </w:divBdr>
        </w:div>
      </w:divsChild>
    </w:div>
    <w:div w:id="1350064478">
      <w:bodyDiv w:val="1"/>
      <w:marLeft w:val="0"/>
      <w:marRight w:val="0"/>
      <w:marTop w:val="0"/>
      <w:marBottom w:val="0"/>
      <w:divBdr>
        <w:top w:val="none" w:sz="0" w:space="0" w:color="auto"/>
        <w:left w:val="none" w:sz="0" w:space="0" w:color="auto"/>
        <w:bottom w:val="none" w:sz="0" w:space="0" w:color="auto"/>
        <w:right w:val="none" w:sz="0" w:space="0" w:color="auto"/>
      </w:divBdr>
      <w:divsChild>
        <w:div w:id="310519306">
          <w:marLeft w:val="0"/>
          <w:marRight w:val="0"/>
          <w:marTop w:val="0"/>
          <w:marBottom w:val="0"/>
          <w:divBdr>
            <w:top w:val="none" w:sz="0" w:space="0" w:color="auto"/>
            <w:left w:val="none" w:sz="0" w:space="0" w:color="auto"/>
            <w:bottom w:val="none" w:sz="0" w:space="0" w:color="auto"/>
            <w:right w:val="none" w:sz="0" w:space="0" w:color="auto"/>
          </w:divBdr>
        </w:div>
        <w:div w:id="1492715768">
          <w:marLeft w:val="0"/>
          <w:marRight w:val="0"/>
          <w:marTop w:val="0"/>
          <w:marBottom w:val="0"/>
          <w:divBdr>
            <w:top w:val="none" w:sz="0" w:space="0" w:color="auto"/>
            <w:left w:val="none" w:sz="0" w:space="0" w:color="auto"/>
            <w:bottom w:val="none" w:sz="0" w:space="0" w:color="auto"/>
            <w:right w:val="none" w:sz="0" w:space="0" w:color="auto"/>
          </w:divBdr>
        </w:div>
        <w:div w:id="761025249">
          <w:marLeft w:val="0"/>
          <w:marRight w:val="0"/>
          <w:marTop w:val="0"/>
          <w:marBottom w:val="0"/>
          <w:divBdr>
            <w:top w:val="none" w:sz="0" w:space="0" w:color="auto"/>
            <w:left w:val="none" w:sz="0" w:space="0" w:color="auto"/>
            <w:bottom w:val="none" w:sz="0" w:space="0" w:color="auto"/>
            <w:right w:val="none" w:sz="0" w:space="0" w:color="auto"/>
          </w:divBdr>
        </w:div>
        <w:div w:id="865873443">
          <w:marLeft w:val="0"/>
          <w:marRight w:val="0"/>
          <w:marTop w:val="0"/>
          <w:marBottom w:val="0"/>
          <w:divBdr>
            <w:top w:val="none" w:sz="0" w:space="0" w:color="auto"/>
            <w:left w:val="none" w:sz="0" w:space="0" w:color="auto"/>
            <w:bottom w:val="none" w:sz="0" w:space="0" w:color="auto"/>
            <w:right w:val="none" w:sz="0" w:space="0" w:color="auto"/>
          </w:divBdr>
        </w:div>
        <w:div w:id="277373978">
          <w:marLeft w:val="0"/>
          <w:marRight w:val="0"/>
          <w:marTop w:val="0"/>
          <w:marBottom w:val="0"/>
          <w:divBdr>
            <w:top w:val="none" w:sz="0" w:space="0" w:color="auto"/>
            <w:left w:val="none" w:sz="0" w:space="0" w:color="auto"/>
            <w:bottom w:val="none" w:sz="0" w:space="0" w:color="auto"/>
            <w:right w:val="none" w:sz="0" w:space="0" w:color="auto"/>
          </w:divBdr>
        </w:div>
        <w:div w:id="1822310650">
          <w:marLeft w:val="0"/>
          <w:marRight w:val="0"/>
          <w:marTop w:val="0"/>
          <w:marBottom w:val="0"/>
          <w:divBdr>
            <w:top w:val="none" w:sz="0" w:space="0" w:color="auto"/>
            <w:left w:val="none" w:sz="0" w:space="0" w:color="auto"/>
            <w:bottom w:val="none" w:sz="0" w:space="0" w:color="auto"/>
            <w:right w:val="none" w:sz="0" w:space="0" w:color="auto"/>
          </w:divBdr>
        </w:div>
        <w:div w:id="1369380941">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
        <w:div w:id="223611037">
          <w:marLeft w:val="0"/>
          <w:marRight w:val="0"/>
          <w:marTop w:val="0"/>
          <w:marBottom w:val="0"/>
          <w:divBdr>
            <w:top w:val="none" w:sz="0" w:space="0" w:color="auto"/>
            <w:left w:val="none" w:sz="0" w:space="0" w:color="auto"/>
            <w:bottom w:val="none" w:sz="0" w:space="0" w:color="auto"/>
            <w:right w:val="none" w:sz="0" w:space="0" w:color="auto"/>
          </w:divBdr>
        </w:div>
        <w:div w:id="1947730633">
          <w:marLeft w:val="0"/>
          <w:marRight w:val="0"/>
          <w:marTop w:val="0"/>
          <w:marBottom w:val="0"/>
          <w:divBdr>
            <w:top w:val="none" w:sz="0" w:space="0" w:color="auto"/>
            <w:left w:val="none" w:sz="0" w:space="0" w:color="auto"/>
            <w:bottom w:val="none" w:sz="0" w:space="0" w:color="auto"/>
            <w:right w:val="none" w:sz="0" w:space="0" w:color="auto"/>
          </w:divBdr>
        </w:div>
        <w:div w:id="1323853128">
          <w:marLeft w:val="0"/>
          <w:marRight w:val="0"/>
          <w:marTop w:val="0"/>
          <w:marBottom w:val="0"/>
          <w:divBdr>
            <w:top w:val="none" w:sz="0" w:space="0" w:color="auto"/>
            <w:left w:val="none" w:sz="0" w:space="0" w:color="auto"/>
            <w:bottom w:val="none" w:sz="0" w:space="0" w:color="auto"/>
            <w:right w:val="none" w:sz="0" w:space="0" w:color="auto"/>
          </w:divBdr>
        </w:div>
        <w:div w:id="420806682">
          <w:marLeft w:val="0"/>
          <w:marRight w:val="0"/>
          <w:marTop w:val="0"/>
          <w:marBottom w:val="0"/>
          <w:divBdr>
            <w:top w:val="none" w:sz="0" w:space="0" w:color="auto"/>
            <w:left w:val="none" w:sz="0" w:space="0" w:color="auto"/>
            <w:bottom w:val="none" w:sz="0" w:space="0" w:color="auto"/>
            <w:right w:val="none" w:sz="0" w:space="0" w:color="auto"/>
          </w:divBdr>
        </w:div>
        <w:div w:id="1670987047">
          <w:marLeft w:val="0"/>
          <w:marRight w:val="0"/>
          <w:marTop w:val="0"/>
          <w:marBottom w:val="0"/>
          <w:divBdr>
            <w:top w:val="none" w:sz="0" w:space="0" w:color="auto"/>
            <w:left w:val="none" w:sz="0" w:space="0" w:color="auto"/>
            <w:bottom w:val="none" w:sz="0" w:space="0" w:color="auto"/>
            <w:right w:val="none" w:sz="0" w:space="0" w:color="auto"/>
          </w:divBdr>
        </w:div>
        <w:div w:id="720134970">
          <w:marLeft w:val="0"/>
          <w:marRight w:val="0"/>
          <w:marTop w:val="0"/>
          <w:marBottom w:val="0"/>
          <w:divBdr>
            <w:top w:val="none" w:sz="0" w:space="0" w:color="auto"/>
            <w:left w:val="none" w:sz="0" w:space="0" w:color="auto"/>
            <w:bottom w:val="none" w:sz="0" w:space="0" w:color="auto"/>
            <w:right w:val="none" w:sz="0" w:space="0" w:color="auto"/>
          </w:divBdr>
        </w:div>
        <w:div w:id="1622876088">
          <w:marLeft w:val="0"/>
          <w:marRight w:val="0"/>
          <w:marTop w:val="0"/>
          <w:marBottom w:val="0"/>
          <w:divBdr>
            <w:top w:val="none" w:sz="0" w:space="0" w:color="auto"/>
            <w:left w:val="none" w:sz="0" w:space="0" w:color="auto"/>
            <w:bottom w:val="none" w:sz="0" w:space="0" w:color="auto"/>
            <w:right w:val="none" w:sz="0" w:space="0" w:color="auto"/>
          </w:divBdr>
        </w:div>
        <w:div w:id="1611208466">
          <w:marLeft w:val="0"/>
          <w:marRight w:val="0"/>
          <w:marTop w:val="0"/>
          <w:marBottom w:val="0"/>
          <w:divBdr>
            <w:top w:val="none" w:sz="0" w:space="0" w:color="auto"/>
            <w:left w:val="none" w:sz="0" w:space="0" w:color="auto"/>
            <w:bottom w:val="none" w:sz="0" w:space="0" w:color="auto"/>
            <w:right w:val="none" w:sz="0" w:space="0" w:color="auto"/>
          </w:divBdr>
        </w:div>
        <w:div w:id="764959513">
          <w:marLeft w:val="0"/>
          <w:marRight w:val="0"/>
          <w:marTop w:val="0"/>
          <w:marBottom w:val="0"/>
          <w:divBdr>
            <w:top w:val="none" w:sz="0" w:space="0" w:color="auto"/>
            <w:left w:val="none" w:sz="0" w:space="0" w:color="auto"/>
            <w:bottom w:val="none" w:sz="0" w:space="0" w:color="auto"/>
            <w:right w:val="none" w:sz="0" w:space="0" w:color="auto"/>
          </w:divBdr>
        </w:div>
        <w:div w:id="1799758319">
          <w:marLeft w:val="0"/>
          <w:marRight w:val="0"/>
          <w:marTop w:val="0"/>
          <w:marBottom w:val="0"/>
          <w:divBdr>
            <w:top w:val="none" w:sz="0" w:space="0" w:color="auto"/>
            <w:left w:val="none" w:sz="0" w:space="0" w:color="auto"/>
            <w:bottom w:val="none" w:sz="0" w:space="0" w:color="auto"/>
            <w:right w:val="none" w:sz="0" w:space="0" w:color="auto"/>
          </w:divBdr>
        </w:div>
        <w:div w:id="1426417554">
          <w:marLeft w:val="0"/>
          <w:marRight w:val="0"/>
          <w:marTop w:val="0"/>
          <w:marBottom w:val="0"/>
          <w:divBdr>
            <w:top w:val="none" w:sz="0" w:space="0" w:color="auto"/>
            <w:left w:val="none" w:sz="0" w:space="0" w:color="auto"/>
            <w:bottom w:val="none" w:sz="0" w:space="0" w:color="auto"/>
            <w:right w:val="none" w:sz="0" w:space="0" w:color="auto"/>
          </w:divBdr>
        </w:div>
        <w:div w:id="1813643921">
          <w:marLeft w:val="0"/>
          <w:marRight w:val="0"/>
          <w:marTop w:val="0"/>
          <w:marBottom w:val="0"/>
          <w:divBdr>
            <w:top w:val="none" w:sz="0" w:space="0" w:color="auto"/>
            <w:left w:val="none" w:sz="0" w:space="0" w:color="auto"/>
            <w:bottom w:val="none" w:sz="0" w:space="0" w:color="auto"/>
            <w:right w:val="none" w:sz="0" w:space="0" w:color="auto"/>
          </w:divBdr>
        </w:div>
        <w:div w:id="269239216">
          <w:marLeft w:val="0"/>
          <w:marRight w:val="0"/>
          <w:marTop w:val="0"/>
          <w:marBottom w:val="0"/>
          <w:divBdr>
            <w:top w:val="none" w:sz="0" w:space="0" w:color="auto"/>
            <w:left w:val="none" w:sz="0" w:space="0" w:color="auto"/>
            <w:bottom w:val="none" w:sz="0" w:space="0" w:color="auto"/>
            <w:right w:val="none" w:sz="0" w:space="0" w:color="auto"/>
          </w:divBdr>
        </w:div>
        <w:div w:id="1394081833">
          <w:marLeft w:val="0"/>
          <w:marRight w:val="0"/>
          <w:marTop w:val="0"/>
          <w:marBottom w:val="0"/>
          <w:divBdr>
            <w:top w:val="none" w:sz="0" w:space="0" w:color="auto"/>
            <w:left w:val="none" w:sz="0" w:space="0" w:color="auto"/>
            <w:bottom w:val="none" w:sz="0" w:space="0" w:color="auto"/>
            <w:right w:val="none" w:sz="0" w:space="0" w:color="auto"/>
          </w:divBdr>
        </w:div>
        <w:div w:id="653872395">
          <w:marLeft w:val="0"/>
          <w:marRight w:val="0"/>
          <w:marTop w:val="0"/>
          <w:marBottom w:val="0"/>
          <w:divBdr>
            <w:top w:val="none" w:sz="0" w:space="0" w:color="auto"/>
            <w:left w:val="none" w:sz="0" w:space="0" w:color="auto"/>
            <w:bottom w:val="none" w:sz="0" w:space="0" w:color="auto"/>
            <w:right w:val="none" w:sz="0" w:space="0" w:color="auto"/>
          </w:divBdr>
        </w:div>
        <w:div w:id="746659525">
          <w:marLeft w:val="0"/>
          <w:marRight w:val="0"/>
          <w:marTop w:val="0"/>
          <w:marBottom w:val="0"/>
          <w:divBdr>
            <w:top w:val="none" w:sz="0" w:space="0" w:color="auto"/>
            <w:left w:val="none" w:sz="0" w:space="0" w:color="auto"/>
            <w:bottom w:val="none" w:sz="0" w:space="0" w:color="auto"/>
            <w:right w:val="none" w:sz="0" w:space="0" w:color="auto"/>
          </w:divBdr>
        </w:div>
        <w:div w:id="2081831461">
          <w:marLeft w:val="0"/>
          <w:marRight w:val="0"/>
          <w:marTop w:val="0"/>
          <w:marBottom w:val="0"/>
          <w:divBdr>
            <w:top w:val="none" w:sz="0" w:space="0" w:color="auto"/>
            <w:left w:val="none" w:sz="0" w:space="0" w:color="auto"/>
            <w:bottom w:val="none" w:sz="0" w:space="0" w:color="auto"/>
            <w:right w:val="none" w:sz="0" w:space="0" w:color="auto"/>
          </w:divBdr>
        </w:div>
        <w:div w:id="833448968">
          <w:marLeft w:val="0"/>
          <w:marRight w:val="0"/>
          <w:marTop w:val="0"/>
          <w:marBottom w:val="0"/>
          <w:divBdr>
            <w:top w:val="none" w:sz="0" w:space="0" w:color="auto"/>
            <w:left w:val="none" w:sz="0" w:space="0" w:color="auto"/>
            <w:bottom w:val="none" w:sz="0" w:space="0" w:color="auto"/>
            <w:right w:val="none" w:sz="0" w:space="0" w:color="auto"/>
          </w:divBdr>
        </w:div>
        <w:div w:id="285427623">
          <w:marLeft w:val="0"/>
          <w:marRight w:val="0"/>
          <w:marTop w:val="0"/>
          <w:marBottom w:val="0"/>
          <w:divBdr>
            <w:top w:val="none" w:sz="0" w:space="0" w:color="auto"/>
            <w:left w:val="none" w:sz="0" w:space="0" w:color="auto"/>
            <w:bottom w:val="none" w:sz="0" w:space="0" w:color="auto"/>
            <w:right w:val="none" w:sz="0" w:space="0" w:color="auto"/>
          </w:divBdr>
        </w:div>
        <w:div w:id="2083063705">
          <w:marLeft w:val="0"/>
          <w:marRight w:val="0"/>
          <w:marTop w:val="0"/>
          <w:marBottom w:val="0"/>
          <w:divBdr>
            <w:top w:val="none" w:sz="0" w:space="0" w:color="auto"/>
            <w:left w:val="none" w:sz="0" w:space="0" w:color="auto"/>
            <w:bottom w:val="none" w:sz="0" w:space="0" w:color="auto"/>
            <w:right w:val="none" w:sz="0" w:space="0" w:color="auto"/>
          </w:divBdr>
        </w:div>
        <w:div w:id="132867506">
          <w:marLeft w:val="0"/>
          <w:marRight w:val="0"/>
          <w:marTop w:val="0"/>
          <w:marBottom w:val="0"/>
          <w:divBdr>
            <w:top w:val="none" w:sz="0" w:space="0" w:color="auto"/>
            <w:left w:val="none" w:sz="0" w:space="0" w:color="auto"/>
            <w:bottom w:val="none" w:sz="0" w:space="0" w:color="auto"/>
            <w:right w:val="none" w:sz="0" w:space="0" w:color="auto"/>
          </w:divBdr>
        </w:div>
        <w:div w:id="360785259">
          <w:marLeft w:val="0"/>
          <w:marRight w:val="0"/>
          <w:marTop w:val="0"/>
          <w:marBottom w:val="0"/>
          <w:divBdr>
            <w:top w:val="none" w:sz="0" w:space="0" w:color="auto"/>
            <w:left w:val="none" w:sz="0" w:space="0" w:color="auto"/>
            <w:bottom w:val="none" w:sz="0" w:space="0" w:color="auto"/>
            <w:right w:val="none" w:sz="0" w:space="0" w:color="auto"/>
          </w:divBdr>
        </w:div>
        <w:div w:id="418521794">
          <w:marLeft w:val="0"/>
          <w:marRight w:val="0"/>
          <w:marTop w:val="0"/>
          <w:marBottom w:val="0"/>
          <w:divBdr>
            <w:top w:val="none" w:sz="0" w:space="0" w:color="auto"/>
            <w:left w:val="none" w:sz="0" w:space="0" w:color="auto"/>
            <w:bottom w:val="none" w:sz="0" w:space="0" w:color="auto"/>
            <w:right w:val="none" w:sz="0" w:space="0" w:color="auto"/>
          </w:divBdr>
        </w:div>
        <w:div w:id="163084055">
          <w:marLeft w:val="0"/>
          <w:marRight w:val="0"/>
          <w:marTop w:val="0"/>
          <w:marBottom w:val="0"/>
          <w:divBdr>
            <w:top w:val="none" w:sz="0" w:space="0" w:color="auto"/>
            <w:left w:val="none" w:sz="0" w:space="0" w:color="auto"/>
            <w:bottom w:val="none" w:sz="0" w:space="0" w:color="auto"/>
            <w:right w:val="none" w:sz="0" w:space="0" w:color="auto"/>
          </w:divBdr>
        </w:div>
        <w:div w:id="1627077444">
          <w:marLeft w:val="0"/>
          <w:marRight w:val="0"/>
          <w:marTop w:val="0"/>
          <w:marBottom w:val="0"/>
          <w:divBdr>
            <w:top w:val="none" w:sz="0" w:space="0" w:color="auto"/>
            <w:left w:val="none" w:sz="0" w:space="0" w:color="auto"/>
            <w:bottom w:val="none" w:sz="0" w:space="0" w:color="auto"/>
            <w:right w:val="none" w:sz="0" w:space="0" w:color="auto"/>
          </w:divBdr>
        </w:div>
        <w:div w:id="1018233456">
          <w:marLeft w:val="0"/>
          <w:marRight w:val="0"/>
          <w:marTop w:val="0"/>
          <w:marBottom w:val="0"/>
          <w:divBdr>
            <w:top w:val="none" w:sz="0" w:space="0" w:color="auto"/>
            <w:left w:val="none" w:sz="0" w:space="0" w:color="auto"/>
            <w:bottom w:val="none" w:sz="0" w:space="0" w:color="auto"/>
            <w:right w:val="none" w:sz="0" w:space="0" w:color="auto"/>
          </w:divBdr>
        </w:div>
        <w:div w:id="463885633">
          <w:marLeft w:val="0"/>
          <w:marRight w:val="0"/>
          <w:marTop w:val="0"/>
          <w:marBottom w:val="0"/>
          <w:divBdr>
            <w:top w:val="none" w:sz="0" w:space="0" w:color="auto"/>
            <w:left w:val="none" w:sz="0" w:space="0" w:color="auto"/>
            <w:bottom w:val="none" w:sz="0" w:space="0" w:color="auto"/>
            <w:right w:val="none" w:sz="0" w:space="0" w:color="auto"/>
          </w:divBdr>
        </w:div>
        <w:div w:id="1388918212">
          <w:marLeft w:val="0"/>
          <w:marRight w:val="0"/>
          <w:marTop w:val="0"/>
          <w:marBottom w:val="0"/>
          <w:divBdr>
            <w:top w:val="none" w:sz="0" w:space="0" w:color="auto"/>
            <w:left w:val="none" w:sz="0" w:space="0" w:color="auto"/>
            <w:bottom w:val="none" w:sz="0" w:space="0" w:color="auto"/>
            <w:right w:val="none" w:sz="0" w:space="0" w:color="auto"/>
          </w:divBdr>
        </w:div>
        <w:div w:id="994837908">
          <w:marLeft w:val="0"/>
          <w:marRight w:val="0"/>
          <w:marTop w:val="0"/>
          <w:marBottom w:val="0"/>
          <w:divBdr>
            <w:top w:val="none" w:sz="0" w:space="0" w:color="auto"/>
            <w:left w:val="none" w:sz="0" w:space="0" w:color="auto"/>
            <w:bottom w:val="none" w:sz="0" w:space="0" w:color="auto"/>
            <w:right w:val="none" w:sz="0" w:space="0" w:color="auto"/>
          </w:divBdr>
        </w:div>
        <w:div w:id="304969975">
          <w:marLeft w:val="0"/>
          <w:marRight w:val="0"/>
          <w:marTop w:val="0"/>
          <w:marBottom w:val="0"/>
          <w:divBdr>
            <w:top w:val="none" w:sz="0" w:space="0" w:color="auto"/>
            <w:left w:val="none" w:sz="0" w:space="0" w:color="auto"/>
            <w:bottom w:val="none" w:sz="0" w:space="0" w:color="auto"/>
            <w:right w:val="none" w:sz="0" w:space="0" w:color="auto"/>
          </w:divBdr>
        </w:div>
        <w:div w:id="1362702982">
          <w:marLeft w:val="0"/>
          <w:marRight w:val="0"/>
          <w:marTop w:val="0"/>
          <w:marBottom w:val="0"/>
          <w:divBdr>
            <w:top w:val="none" w:sz="0" w:space="0" w:color="auto"/>
            <w:left w:val="none" w:sz="0" w:space="0" w:color="auto"/>
            <w:bottom w:val="none" w:sz="0" w:space="0" w:color="auto"/>
            <w:right w:val="none" w:sz="0" w:space="0" w:color="auto"/>
          </w:divBdr>
        </w:div>
        <w:div w:id="1294166821">
          <w:marLeft w:val="0"/>
          <w:marRight w:val="0"/>
          <w:marTop w:val="0"/>
          <w:marBottom w:val="0"/>
          <w:divBdr>
            <w:top w:val="none" w:sz="0" w:space="0" w:color="auto"/>
            <w:left w:val="none" w:sz="0" w:space="0" w:color="auto"/>
            <w:bottom w:val="none" w:sz="0" w:space="0" w:color="auto"/>
            <w:right w:val="none" w:sz="0" w:space="0" w:color="auto"/>
          </w:divBdr>
        </w:div>
        <w:div w:id="92094823">
          <w:marLeft w:val="0"/>
          <w:marRight w:val="0"/>
          <w:marTop w:val="0"/>
          <w:marBottom w:val="0"/>
          <w:divBdr>
            <w:top w:val="none" w:sz="0" w:space="0" w:color="auto"/>
            <w:left w:val="none" w:sz="0" w:space="0" w:color="auto"/>
            <w:bottom w:val="none" w:sz="0" w:space="0" w:color="auto"/>
            <w:right w:val="none" w:sz="0" w:space="0" w:color="auto"/>
          </w:divBdr>
        </w:div>
        <w:div w:id="531697566">
          <w:marLeft w:val="0"/>
          <w:marRight w:val="0"/>
          <w:marTop w:val="0"/>
          <w:marBottom w:val="0"/>
          <w:divBdr>
            <w:top w:val="none" w:sz="0" w:space="0" w:color="auto"/>
            <w:left w:val="none" w:sz="0" w:space="0" w:color="auto"/>
            <w:bottom w:val="none" w:sz="0" w:space="0" w:color="auto"/>
            <w:right w:val="none" w:sz="0" w:space="0" w:color="auto"/>
          </w:divBdr>
        </w:div>
        <w:div w:id="513424578">
          <w:marLeft w:val="0"/>
          <w:marRight w:val="0"/>
          <w:marTop w:val="0"/>
          <w:marBottom w:val="0"/>
          <w:divBdr>
            <w:top w:val="none" w:sz="0" w:space="0" w:color="auto"/>
            <w:left w:val="none" w:sz="0" w:space="0" w:color="auto"/>
            <w:bottom w:val="none" w:sz="0" w:space="0" w:color="auto"/>
            <w:right w:val="none" w:sz="0" w:space="0" w:color="auto"/>
          </w:divBdr>
        </w:div>
        <w:div w:id="3631255">
          <w:marLeft w:val="0"/>
          <w:marRight w:val="0"/>
          <w:marTop w:val="0"/>
          <w:marBottom w:val="0"/>
          <w:divBdr>
            <w:top w:val="none" w:sz="0" w:space="0" w:color="auto"/>
            <w:left w:val="none" w:sz="0" w:space="0" w:color="auto"/>
            <w:bottom w:val="none" w:sz="0" w:space="0" w:color="auto"/>
            <w:right w:val="none" w:sz="0" w:space="0" w:color="auto"/>
          </w:divBdr>
        </w:div>
        <w:div w:id="473449356">
          <w:marLeft w:val="0"/>
          <w:marRight w:val="0"/>
          <w:marTop w:val="0"/>
          <w:marBottom w:val="0"/>
          <w:divBdr>
            <w:top w:val="none" w:sz="0" w:space="0" w:color="auto"/>
            <w:left w:val="none" w:sz="0" w:space="0" w:color="auto"/>
            <w:bottom w:val="none" w:sz="0" w:space="0" w:color="auto"/>
            <w:right w:val="none" w:sz="0" w:space="0" w:color="auto"/>
          </w:divBdr>
        </w:div>
        <w:div w:id="2060474425">
          <w:marLeft w:val="0"/>
          <w:marRight w:val="0"/>
          <w:marTop w:val="0"/>
          <w:marBottom w:val="0"/>
          <w:divBdr>
            <w:top w:val="none" w:sz="0" w:space="0" w:color="auto"/>
            <w:left w:val="none" w:sz="0" w:space="0" w:color="auto"/>
            <w:bottom w:val="none" w:sz="0" w:space="0" w:color="auto"/>
            <w:right w:val="none" w:sz="0" w:space="0" w:color="auto"/>
          </w:divBdr>
        </w:div>
        <w:div w:id="537010399">
          <w:marLeft w:val="0"/>
          <w:marRight w:val="0"/>
          <w:marTop w:val="0"/>
          <w:marBottom w:val="0"/>
          <w:divBdr>
            <w:top w:val="none" w:sz="0" w:space="0" w:color="auto"/>
            <w:left w:val="none" w:sz="0" w:space="0" w:color="auto"/>
            <w:bottom w:val="none" w:sz="0" w:space="0" w:color="auto"/>
            <w:right w:val="none" w:sz="0" w:space="0" w:color="auto"/>
          </w:divBdr>
        </w:div>
        <w:div w:id="677543026">
          <w:marLeft w:val="0"/>
          <w:marRight w:val="0"/>
          <w:marTop w:val="0"/>
          <w:marBottom w:val="0"/>
          <w:divBdr>
            <w:top w:val="none" w:sz="0" w:space="0" w:color="auto"/>
            <w:left w:val="none" w:sz="0" w:space="0" w:color="auto"/>
            <w:bottom w:val="none" w:sz="0" w:space="0" w:color="auto"/>
            <w:right w:val="none" w:sz="0" w:space="0" w:color="auto"/>
          </w:divBdr>
        </w:div>
        <w:div w:id="1008798725">
          <w:marLeft w:val="0"/>
          <w:marRight w:val="0"/>
          <w:marTop w:val="0"/>
          <w:marBottom w:val="0"/>
          <w:divBdr>
            <w:top w:val="none" w:sz="0" w:space="0" w:color="auto"/>
            <w:left w:val="none" w:sz="0" w:space="0" w:color="auto"/>
            <w:bottom w:val="none" w:sz="0" w:space="0" w:color="auto"/>
            <w:right w:val="none" w:sz="0" w:space="0" w:color="auto"/>
          </w:divBdr>
        </w:div>
        <w:div w:id="923732683">
          <w:marLeft w:val="0"/>
          <w:marRight w:val="0"/>
          <w:marTop w:val="0"/>
          <w:marBottom w:val="0"/>
          <w:divBdr>
            <w:top w:val="none" w:sz="0" w:space="0" w:color="auto"/>
            <w:left w:val="none" w:sz="0" w:space="0" w:color="auto"/>
            <w:bottom w:val="none" w:sz="0" w:space="0" w:color="auto"/>
            <w:right w:val="none" w:sz="0" w:space="0" w:color="auto"/>
          </w:divBdr>
        </w:div>
        <w:div w:id="695034451">
          <w:marLeft w:val="0"/>
          <w:marRight w:val="0"/>
          <w:marTop w:val="0"/>
          <w:marBottom w:val="0"/>
          <w:divBdr>
            <w:top w:val="none" w:sz="0" w:space="0" w:color="auto"/>
            <w:left w:val="none" w:sz="0" w:space="0" w:color="auto"/>
            <w:bottom w:val="none" w:sz="0" w:space="0" w:color="auto"/>
            <w:right w:val="none" w:sz="0" w:space="0" w:color="auto"/>
          </w:divBdr>
        </w:div>
        <w:div w:id="805851632">
          <w:marLeft w:val="0"/>
          <w:marRight w:val="0"/>
          <w:marTop w:val="0"/>
          <w:marBottom w:val="0"/>
          <w:divBdr>
            <w:top w:val="none" w:sz="0" w:space="0" w:color="auto"/>
            <w:left w:val="none" w:sz="0" w:space="0" w:color="auto"/>
            <w:bottom w:val="none" w:sz="0" w:space="0" w:color="auto"/>
            <w:right w:val="none" w:sz="0" w:space="0" w:color="auto"/>
          </w:divBdr>
        </w:div>
        <w:div w:id="70784714">
          <w:marLeft w:val="0"/>
          <w:marRight w:val="0"/>
          <w:marTop w:val="0"/>
          <w:marBottom w:val="0"/>
          <w:divBdr>
            <w:top w:val="none" w:sz="0" w:space="0" w:color="auto"/>
            <w:left w:val="none" w:sz="0" w:space="0" w:color="auto"/>
            <w:bottom w:val="none" w:sz="0" w:space="0" w:color="auto"/>
            <w:right w:val="none" w:sz="0" w:space="0" w:color="auto"/>
          </w:divBdr>
        </w:div>
        <w:div w:id="1585185010">
          <w:marLeft w:val="0"/>
          <w:marRight w:val="0"/>
          <w:marTop w:val="0"/>
          <w:marBottom w:val="0"/>
          <w:divBdr>
            <w:top w:val="none" w:sz="0" w:space="0" w:color="auto"/>
            <w:left w:val="none" w:sz="0" w:space="0" w:color="auto"/>
            <w:bottom w:val="none" w:sz="0" w:space="0" w:color="auto"/>
            <w:right w:val="none" w:sz="0" w:space="0" w:color="auto"/>
          </w:divBdr>
        </w:div>
      </w:divsChild>
    </w:div>
    <w:div w:id="1440031846">
      <w:bodyDiv w:val="1"/>
      <w:marLeft w:val="0"/>
      <w:marRight w:val="0"/>
      <w:marTop w:val="0"/>
      <w:marBottom w:val="0"/>
      <w:divBdr>
        <w:top w:val="none" w:sz="0" w:space="0" w:color="auto"/>
        <w:left w:val="none" w:sz="0" w:space="0" w:color="auto"/>
        <w:bottom w:val="none" w:sz="0" w:space="0" w:color="auto"/>
        <w:right w:val="none" w:sz="0" w:space="0" w:color="auto"/>
      </w:divBdr>
      <w:divsChild>
        <w:div w:id="1968970087">
          <w:marLeft w:val="0"/>
          <w:marRight w:val="0"/>
          <w:marTop w:val="0"/>
          <w:marBottom w:val="0"/>
          <w:divBdr>
            <w:top w:val="none" w:sz="0" w:space="0" w:color="auto"/>
            <w:left w:val="none" w:sz="0" w:space="0" w:color="auto"/>
            <w:bottom w:val="none" w:sz="0" w:space="0" w:color="auto"/>
            <w:right w:val="none" w:sz="0" w:space="0" w:color="auto"/>
          </w:divBdr>
        </w:div>
        <w:div w:id="641078757">
          <w:marLeft w:val="0"/>
          <w:marRight w:val="0"/>
          <w:marTop w:val="0"/>
          <w:marBottom w:val="0"/>
          <w:divBdr>
            <w:top w:val="none" w:sz="0" w:space="0" w:color="auto"/>
            <w:left w:val="none" w:sz="0" w:space="0" w:color="auto"/>
            <w:bottom w:val="none" w:sz="0" w:space="0" w:color="auto"/>
            <w:right w:val="none" w:sz="0" w:space="0" w:color="auto"/>
          </w:divBdr>
        </w:div>
        <w:div w:id="280036725">
          <w:marLeft w:val="0"/>
          <w:marRight w:val="0"/>
          <w:marTop w:val="0"/>
          <w:marBottom w:val="0"/>
          <w:divBdr>
            <w:top w:val="none" w:sz="0" w:space="0" w:color="auto"/>
            <w:left w:val="none" w:sz="0" w:space="0" w:color="auto"/>
            <w:bottom w:val="none" w:sz="0" w:space="0" w:color="auto"/>
            <w:right w:val="none" w:sz="0" w:space="0" w:color="auto"/>
          </w:divBdr>
        </w:div>
        <w:div w:id="1893954597">
          <w:marLeft w:val="0"/>
          <w:marRight w:val="0"/>
          <w:marTop w:val="0"/>
          <w:marBottom w:val="0"/>
          <w:divBdr>
            <w:top w:val="none" w:sz="0" w:space="0" w:color="auto"/>
            <w:left w:val="none" w:sz="0" w:space="0" w:color="auto"/>
            <w:bottom w:val="none" w:sz="0" w:space="0" w:color="auto"/>
            <w:right w:val="none" w:sz="0" w:space="0" w:color="auto"/>
          </w:divBdr>
        </w:div>
        <w:div w:id="1683779279">
          <w:marLeft w:val="0"/>
          <w:marRight w:val="0"/>
          <w:marTop w:val="0"/>
          <w:marBottom w:val="0"/>
          <w:divBdr>
            <w:top w:val="none" w:sz="0" w:space="0" w:color="auto"/>
            <w:left w:val="none" w:sz="0" w:space="0" w:color="auto"/>
            <w:bottom w:val="none" w:sz="0" w:space="0" w:color="auto"/>
            <w:right w:val="none" w:sz="0" w:space="0" w:color="auto"/>
          </w:divBdr>
        </w:div>
        <w:div w:id="455372221">
          <w:marLeft w:val="0"/>
          <w:marRight w:val="0"/>
          <w:marTop w:val="0"/>
          <w:marBottom w:val="0"/>
          <w:divBdr>
            <w:top w:val="none" w:sz="0" w:space="0" w:color="auto"/>
            <w:left w:val="none" w:sz="0" w:space="0" w:color="auto"/>
            <w:bottom w:val="none" w:sz="0" w:space="0" w:color="auto"/>
            <w:right w:val="none" w:sz="0" w:space="0" w:color="auto"/>
          </w:divBdr>
        </w:div>
        <w:div w:id="58017885">
          <w:marLeft w:val="0"/>
          <w:marRight w:val="0"/>
          <w:marTop w:val="0"/>
          <w:marBottom w:val="0"/>
          <w:divBdr>
            <w:top w:val="none" w:sz="0" w:space="0" w:color="auto"/>
            <w:left w:val="none" w:sz="0" w:space="0" w:color="auto"/>
            <w:bottom w:val="none" w:sz="0" w:space="0" w:color="auto"/>
            <w:right w:val="none" w:sz="0" w:space="0" w:color="auto"/>
          </w:divBdr>
        </w:div>
        <w:div w:id="770079883">
          <w:marLeft w:val="0"/>
          <w:marRight w:val="0"/>
          <w:marTop w:val="0"/>
          <w:marBottom w:val="0"/>
          <w:divBdr>
            <w:top w:val="none" w:sz="0" w:space="0" w:color="auto"/>
            <w:left w:val="none" w:sz="0" w:space="0" w:color="auto"/>
            <w:bottom w:val="none" w:sz="0" w:space="0" w:color="auto"/>
            <w:right w:val="none" w:sz="0" w:space="0" w:color="auto"/>
          </w:divBdr>
        </w:div>
        <w:div w:id="11492586">
          <w:marLeft w:val="0"/>
          <w:marRight w:val="0"/>
          <w:marTop w:val="0"/>
          <w:marBottom w:val="0"/>
          <w:divBdr>
            <w:top w:val="none" w:sz="0" w:space="0" w:color="auto"/>
            <w:left w:val="none" w:sz="0" w:space="0" w:color="auto"/>
            <w:bottom w:val="none" w:sz="0" w:space="0" w:color="auto"/>
            <w:right w:val="none" w:sz="0" w:space="0" w:color="auto"/>
          </w:divBdr>
        </w:div>
        <w:div w:id="359282752">
          <w:marLeft w:val="0"/>
          <w:marRight w:val="0"/>
          <w:marTop w:val="0"/>
          <w:marBottom w:val="0"/>
          <w:divBdr>
            <w:top w:val="none" w:sz="0" w:space="0" w:color="auto"/>
            <w:left w:val="none" w:sz="0" w:space="0" w:color="auto"/>
            <w:bottom w:val="none" w:sz="0" w:space="0" w:color="auto"/>
            <w:right w:val="none" w:sz="0" w:space="0" w:color="auto"/>
          </w:divBdr>
        </w:div>
        <w:div w:id="253634018">
          <w:marLeft w:val="0"/>
          <w:marRight w:val="0"/>
          <w:marTop w:val="0"/>
          <w:marBottom w:val="0"/>
          <w:divBdr>
            <w:top w:val="none" w:sz="0" w:space="0" w:color="auto"/>
            <w:left w:val="none" w:sz="0" w:space="0" w:color="auto"/>
            <w:bottom w:val="none" w:sz="0" w:space="0" w:color="auto"/>
            <w:right w:val="none" w:sz="0" w:space="0" w:color="auto"/>
          </w:divBdr>
        </w:div>
        <w:div w:id="1516307238">
          <w:marLeft w:val="0"/>
          <w:marRight w:val="0"/>
          <w:marTop w:val="0"/>
          <w:marBottom w:val="0"/>
          <w:divBdr>
            <w:top w:val="none" w:sz="0" w:space="0" w:color="auto"/>
            <w:left w:val="none" w:sz="0" w:space="0" w:color="auto"/>
            <w:bottom w:val="none" w:sz="0" w:space="0" w:color="auto"/>
            <w:right w:val="none" w:sz="0" w:space="0" w:color="auto"/>
          </w:divBdr>
        </w:div>
        <w:div w:id="1137070541">
          <w:marLeft w:val="0"/>
          <w:marRight w:val="0"/>
          <w:marTop w:val="0"/>
          <w:marBottom w:val="0"/>
          <w:divBdr>
            <w:top w:val="none" w:sz="0" w:space="0" w:color="auto"/>
            <w:left w:val="none" w:sz="0" w:space="0" w:color="auto"/>
            <w:bottom w:val="none" w:sz="0" w:space="0" w:color="auto"/>
            <w:right w:val="none" w:sz="0" w:space="0" w:color="auto"/>
          </w:divBdr>
        </w:div>
        <w:div w:id="1488547872">
          <w:marLeft w:val="0"/>
          <w:marRight w:val="0"/>
          <w:marTop w:val="0"/>
          <w:marBottom w:val="0"/>
          <w:divBdr>
            <w:top w:val="none" w:sz="0" w:space="0" w:color="auto"/>
            <w:left w:val="none" w:sz="0" w:space="0" w:color="auto"/>
            <w:bottom w:val="none" w:sz="0" w:space="0" w:color="auto"/>
            <w:right w:val="none" w:sz="0" w:space="0" w:color="auto"/>
          </w:divBdr>
        </w:div>
        <w:div w:id="755709821">
          <w:marLeft w:val="0"/>
          <w:marRight w:val="0"/>
          <w:marTop w:val="0"/>
          <w:marBottom w:val="0"/>
          <w:divBdr>
            <w:top w:val="none" w:sz="0" w:space="0" w:color="auto"/>
            <w:left w:val="none" w:sz="0" w:space="0" w:color="auto"/>
            <w:bottom w:val="none" w:sz="0" w:space="0" w:color="auto"/>
            <w:right w:val="none" w:sz="0" w:space="0" w:color="auto"/>
          </w:divBdr>
        </w:div>
      </w:divsChild>
    </w:div>
    <w:div w:id="1492141952">
      <w:bodyDiv w:val="1"/>
      <w:marLeft w:val="0"/>
      <w:marRight w:val="0"/>
      <w:marTop w:val="0"/>
      <w:marBottom w:val="0"/>
      <w:divBdr>
        <w:top w:val="none" w:sz="0" w:space="0" w:color="auto"/>
        <w:left w:val="none" w:sz="0" w:space="0" w:color="auto"/>
        <w:bottom w:val="none" w:sz="0" w:space="0" w:color="auto"/>
        <w:right w:val="none" w:sz="0" w:space="0" w:color="auto"/>
      </w:divBdr>
    </w:div>
    <w:div w:id="1595825596">
      <w:bodyDiv w:val="1"/>
      <w:marLeft w:val="0"/>
      <w:marRight w:val="0"/>
      <w:marTop w:val="0"/>
      <w:marBottom w:val="0"/>
      <w:divBdr>
        <w:top w:val="none" w:sz="0" w:space="0" w:color="auto"/>
        <w:left w:val="none" w:sz="0" w:space="0" w:color="auto"/>
        <w:bottom w:val="none" w:sz="0" w:space="0" w:color="auto"/>
        <w:right w:val="none" w:sz="0" w:space="0" w:color="auto"/>
      </w:divBdr>
    </w:div>
    <w:div w:id="1691224723">
      <w:bodyDiv w:val="1"/>
      <w:marLeft w:val="0"/>
      <w:marRight w:val="0"/>
      <w:marTop w:val="0"/>
      <w:marBottom w:val="0"/>
      <w:divBdr>
        <w:top w:val="none" w:sz="0" w:space="0" w:color="auto"/>
        <w:left w:val="none" w:sz="0" w:space="0" w:color="auto"/>
        <w:bottom w:val="none" w:sz="0" w:space="0" w:color="auto"/>
        <w:right w:val="none" w:sz="0" w:space="0" w:color="auto"/>
      </w:divBdr>
      <w:divsChild>
        <w:div w:id="1910117969">
          <w:marLeft w:val="0"/>
          <w:marRight w:val="0"/>
          <w:marTop w:val="0"/>
          <w:marBottom w:val="0"/>
          <w:divBdr>
            <w:top w:val="none" w:sz="0" w:space="0" w:color="auto"/>
            <w:left w:val="none" w:sz="0" w:space="0" w:color="auto"/>
            <w:bottom w:val="none" w:sz="0" w:space="0" w:color="auto"/>
            <w:right w:val="none" w:sz="0" w:space="0" w:color="auto"/>
          </w:divBdr>
        </w:div>
        <w:div w:id="689602111">
          <w:marLeft w:val="0"/>
          <w:marRight w:val="0"/>
          <w:marTop w:val="0"/>
          <w:marBottom w:val="0"/>
          <w:divBdr>
            <w:top w:val="none" w:sz="0" w:space="0" w:color="auto"/>
            <w:left w:val="none" w:sz="0" w:space="0" w:color="auto"/>
            <w:bottom w:val="none" w:sz="0" w:space="0" w:color="auto"/>
            <w:right w:val="none" w:sz="0" w:space="0" w:color="auto"/>
          </w:divBdr>
        </w:div>
        <w:div w:id="1655260421">
          <w:marLeft w:val="0"/>
          <w:marRight w:val="0"/>
          <w:marTop w:val="0"/>
          <w:marBottom w:val="0"/>
          <w:divBdr>
            <w:top w:val="none" w:sz="0" w:space="0" w:color="auto"/>
            <w:left w:val="none" w:sz="0" w:space="0" w:color="auto"/>
            <w:bottom w:val="none" w:sz="0" w:space="0" w:color="auto"/>
            <w:right w:val="none" w:sz="0" w:space="0" w:color="auto"/>
          </w:divBdr>
        </w:div>
        <w:div w:id="1585650285">
          <w:marLeft w:val="0"/>
          <w:marRight w:val="0"/>
          <w:marTop w:val="0"/>
          <w:marBottom w:val="0"/>
          <w:divBdr>
            <w:top w:val="none" w:sz="0" w:space="0" w:color="auto"/>
            <w:left w:val="none" w:sz="0" w:space="0" w:color="auto"/>
            <w:bottom w:val="none" w:sz="0" w:space="0" w:color="auto"/>
            <w:right w:val="none" w:sz="0" w:space="0" w:color="auto"/>
          </w:divBdr>
        </w:div>
        <w:div w:id="1755396459">
          <w:marLeft w:val="0"/>
          <w:marRight w:val="0"/>
          <w:marTop w:val="0"/>
          <w:marBottom w:val="0"/>
          <w:divBdr>
            <w:top w:val="none" w:sz="0" w:space="0" w:color="auto"/>
            <w:left w:val="none" w:sz="0" w:space="0" w:color="auto"/>
            <w:bottom w:val="none" w:sz="0" w:space="0" w:color="auto"/>
            <w:right w:val="none" w:sz="0" w:space="0" w:color="auto"/>
          </w:divBdr>
        </w:div>
        <w:div w:id="1694529735">
          <w:marLeft w:val="0"/>
          <w:marRight w:val="0"/>
          <w:marTop w:val="0"/>
          <w:marBottom w:val="0"/>
          <w:divBdr>
            <w:top w:val="none" w:sz="0" w:space="0" w:color="auto"/>
            <w:left w:val="none" w:sz="0" w:space="0" w:color="auto"/>
            <w:bottom w:val="none" w:sz="0" w:space="0" w:color="auto"/>
            <w:right w:val="none" w:sz="0" w:space="0" w:color="auto"/>
          </w:divBdr>
        </w:div>
        <w:div w:id="217127267">
          <w:marLeft w:val="0"/>
          <w:marRight w:val="0"/>
          <w:marTop w:val="0"/>
          <w:marBottom w:val="0"/>
          <w:divBdr>
            <w:top w:val="none" w:sz="0" w:space="0" w:color="auto"/>
            <w:left w:val="none" w:sz="0" w:space="0" w:color="auto"/>
            <w:bottom w:val="none" w:sz="0" w:space="0" w:color="auto"/>
            <w:right w:val="none" w:sz="0" w:space="0" w:color="auto"/>
          </w:divBdr>
        </w:div>
        <w:div w:id="1902324715">
          <w:marLeft w:val="0"/>
          <w:marRight w:val="0"/>
          <w:marTop w:val="0"/>
          <w:marBottom w:val="0"/>
          <w:divBdr>
            <w:top w:val="none" w:sz="0" w:space="0" w:color="auto"/>
            <w:left w:val="none" w:sz="0" w:space="0" w:color="auto"/>
            <w:bottom w:val="none" w:sz="0" w:space="0" w:color="auto"/>
            <w:right w:val="none" w:sz="0" w:space="0" w:color="auto"/>
          </w:divBdr>
        </w:div>
        <w:div w:id="2001889727">
          <w:marLeft w:val="0"/>
          <w:marRight w:val="0"/>
          <w:marTop w:val="0"/>
          <w:marBottom w:val="0"/>
          <w:divBdr>
            <w:top w:val="none" w:sz="0" w:space="0" w:color="auto"/>
            <w:left w:val="none" w:sz="0" w:space="0" w:color="auto"/>
            <w:bottom w:val="none" w:sz="0" w:space="0" w:color="auto"/>
            <w:right w:val="none" w:sz="0" w:space="0" w:color="auto"/>
          </w:divBdr>
        </w:div>
        <w:div w:id="1784419114">
          <w:marLeft w:val="0"/>
          <w:marRight w:val="0"/>
          <w:marTop w:val="0"/>
          <w:marBottom w:val="0"/>
          <w:divBdr>
            <w:top w:val="none" w:sz="0" w:space="0" w:color="auto"/>
            <w:left w:val="none" w:sz="0" w:space="0" w:color="auto"/>
            <w:bottom w:val="none" w:sz="0" w:space="0" w:color="auto"/>
            <w:right w:val="none" w:sz="0" w:space="0" w:color="auto"/>
          </w:divBdr>
        </w:div>
        <w:div w:id="1116363413">
          <w:marLeft w:val="0"/>
          <w:marRight w:val="0"/>
          <w:marTop w:val="0"/>
          <w:marBottom w:val="0"/>
          <w:divBdr>
            <w:top w:val="none" w:sz="0" w:space="0" w:color="auto"/>
            <w:left w:val="none" w:sz="0" w:space="0" w:color="auto"/>
            <w:bottom w:val="none" w:sz="0" w:space="0" w:color="auto"/>
            <w:right w:val="none" w:sz="0" w:space="0" w:color="auto"/>
          </w:divBdr>
        </w:div>
        <w:div w:id="478958717">
          <w:marLeft w:val="0"/>
          <w:marRight w:val="0"/>
          <w:marTop w:val="0"/>
          <w:marBottom w:val="0"/>
          <w:divBdr>
            <w:top w:val="none" w:sz="0" w:space="0" w:color="auto"/>
            <w:left w:val="none" w:sz="0" w:space="0" w:color="auto"/>
            <w:bottom w:val="none" w:sz="0" w:space="0" w:color="auto"/>
            <w:right w:val="none" w:sz="0" w:space="0" w:color="auto"/>
          </w:divBdr>
        </w:div>
        <w:div w:id="1715500286">
          <w:marLeft w:val="0"/>
          <w:marRight w:val="0"/>
          <w:marTop w:val="0"/>
          <w:marBottom w:val="0"/>
          <w:divBdr>
            <w:top w:val="none" w:sz="0" w:space="0" w:color="auto"/>
            <w:left w:val="none" w:sz="0" w:space="0" w:color="auto"/>
            <w:bottom w:val="none" w:sz="0" w:space="0" w:color="auto"/>
            <w:right w:val="none" w:sz="0" w:space="0" w:color="auto"/>
          </w:divBdr>
        </w:div>
        <w:div w:id="1612928949">
          <w:marLeft w:val="0"/>
          <w:marRight w:val="0"/>
          <w:marTop w:val="0"/>
          <w:marBottom w:val="0"/>
          <w:divBdr>
            <w:top w:val="none" w:sz="0" w:space="0" w:color="auto"/>
            <w:left w:val="none" w:sz="0" w:space="0" w:color="auto"/>
            <w:bottom w:val="none" w:sz="0" w:space="0" w:color="auto"/>
            <w:right w:val="none" w:sz="0" w:space="0" w:color="auto"/>
          </w:divBdr>
        </w:div>
        <w:div w:id="1814176601">
          <w:marLeft w:val="0"/>
          <w:marRight w:val="0"/>
          <w:marTop w:val="0"/>
          <w:marBottom w:val="0"/>
          <w:divBdr>
            <w:top w:val="none" w:sz="0" w:space="0" w:color="auto"/>
            <w:left w:val="none" w:sz="0" w:space="0" w:color="auto"/>
            <w:bottom w:val="none" w:sz="0" w:space="0" w:color="auto"/>
            <w:right w:val="none" w:sz="0" w:space="0" w:color="auto"/>
          </w:divBdr>
        </w:div>
        <w:div w:id="427576986">
          <w:marLeft w:val="0"/>
          <w:marRight w:val="0"/>
          <w:marTop w:val="0"/>
          <w:marBottom w:val="0"/>
          <w:divBdr>
            <w:top w:val="none" w:sz="0" w:space="0" w:color="auto"/>
            <w:left w:val="none" w:sz="0" w:space="0" w:color="auto"/>
            <w:bottom w:val="none" w:sz="0" w:space="0" w:color="auto"/>
            <w:right w:val="none" w:sz="0" w:space="0" w:color="auto"/>
          </w:divBdr>
        </w:div>
        <w:div w:id="7491818">
          <w:marLeft w:val="0"/>
          <w:marRight w:val="0"/>
          <w:marTop w:val="0"/>
          <w:marBottom w:val="0"/>
          <w:divBdr>
            <w:top w:val="none" w:sz="0" w:space="0" w:color="auto"/>
            <w:left w:val="none" w:sz="0" w:space="0" w:color="auto"/>
            <w:bottom w:val="none" w:sz="0" w:space="0" w:color="auto"/>
            <w:right w:val="none" w:sz="0" w:space="0" w:color="auto"/>
          </w:divBdr>
        </w:div>
        <w:div w:id="1289122948">
          <w:marLeft w:val="0"/>
          <w:marRight w:val="0"/>
          <w:marTop w:val="0"/>
          <w:marBottom w:val="0"/>
          <w:divBdr>
            <w:top w:val="none" w:sz="0" w:space="0" w:color="auto"/>
            <w:left w:val="none" w:sz="0" w:space="0" w:color="auto"/>
            <w:bottom w:val="none" w:sz="0" w:space="0" w:color="auto"/>
            <w:right w:val="none" w:sz="0" w:space="0" w:color="auto"/>
          </w:divBdr>
        </w:div>
        <w:div w:id="626280026">
          <w:marLeft w:val="0"/>
          <w:marRight w:val="0"/>
          <w:marTop w:val="0"/>
          <w:marBottom w:val="0"/>
          <w:divBdr>
            <w:top w:val="none" w:sz="0" w:space="0" w:color="auto"/>
            <w:left w:val="none" w:sz="0" w:space="0" w:color="auto"/>
            <w:bottom w:val="none" w:sz="0" w:space="0" w:color="auto"/>
            <w:right w:val="none" w:sz="0" w:space="0" w:color="auto"/>
          </w:divBdr>
        </w:div>
        <w:div w:id="402872147">
          <w:marLeft w:val="0"/>
          <w:marRight w:val="0"/>
          <w:marTop w:val="0"/>
          <w:marBottom w:val="0"/>
          <w:divBdr>
            <w:top w:val="none" w:sz="0" w:space="0" w:color="auto"/>
            <w:left w:val="none" w:sz="0" w:space="0" w:color="auto"/>
            <w:bottom w:val="none" w:sz="0" w:space="0" w:color="auto"/>
            <w:right w:val="none" w:sz="0" w:space="0" w:color="auto"/>
          </w:divBdr>
        </w:div>
        <w:div w:id="776485801">
          <w:marLeft w:val="0"/>
          <w:marRight w:val="0"/>
          <w:marTop w:val="0"/>
          <w:marBottom w:val="0"/>
          <w:divBdr>
            <w:top w:val="none" w:sz="0" w:space="0" w:color="auto"/>
            <w:left w:val="none" w:sz="0" w:space="0" w:color="auto"/>
            <w:bottom w:val="none" w:sz="0" w:space="0" w:color="auto"/>
            <w:right w:val="none" w:sz="0" w:space="0" w:color="auto"/>
          </w:divBdr>
        </w:div>
        <w:div w:id="1354965457">
          <w:marLeft w:val="0"/>
          <w:marRight w:val="0"/>
          <w:marTop w:val="0"/>
          <w:marBottom w:val="0"/>
          <w:divBdr>
            <w:top w:val="none" w:sz="0" w:space="0" w:color="auto"/>
            <w:left w:val="none" w:sz="0" w:space="0" w:color="auto"/>
            <w:bottom w:val="none" w:sz="0" w:space="0" w:color="auto"/>
            <w:right w:val="none" w:sz="0" w:space="0" w:color="auto"/>
          </w:divBdr>
        </w:div>
        <w:div w:id="1622572446">
          <w:marLeft w:val="0"/>
          <w:marRight w:val="0"/>
          <w:marTop w:val="0"/>
          <w:marBottom w:val="0"/>
          <w:divBdr>
            <w:top w:val="none" w:sz="0" w:space="0" w:color="auto"/>
            <w:left w:val="none" w:sz="0" w:space="0" w:color="auto"/>
            <w:bottom w:val="none" w:sz="0" w:space="0" w:color="auto"/>
            <w:right w:val="none" w:sz="0" w:space="0" w:color="auto"/>
          </w:divBdr>
        </w:div>
        <w:div w:id="1041395975">
          <w:marLeft w:val="0"/>
          <w:marRight w:val="0"/>
          <w:marTop w:val="0"/>
          <w:marBottom w:val="0"/>
          <w:divBdr>
            <w:top w:val="none" w:sz="0" w:space="0" w:color="auto"/>
            <w:left w:val="none" w:sz="0" w:space="0" w:color="auto"/>
            <w:bottom w:val="none" w:sz="0" w:space="0" w:color="auto"/>
            <w:right w:val="none" w:sz="0" w:space="0" w:color="auto"/>
          </w:divBdr>
        </w:div>
        <w:div w:id="1347711504">
          <w:marLeft w:val="0"/>
          <w:marRight w:val="0"/>
          <w:marTop w:val="0"/>
          <w:marBottom w:val="0"/>
          <w:divBdr>
            <w:top w:val="none" w:sz="0" w:space="0" w:color="auto"/>
            <w:left w:val="none" w:sz="0" w:space="0" w:color="auto"/>
            <w:bottom w:val="none" w:sz="0" w:space="0" w:color="auto"/>
            <w:right w:val="none" w:sz="0" w:space="0" w:color="auto"/>
          </w:divBdr>
        </w:div>
        <w:div w:id="2108034071">
          <w:marLeft w:val="0"/>
          <w:marRight w:val="0"/>
          <w:marTop w:val="0"/>
          <w:marBottom w:val="0"/>
          <w:divBdr>
            <w:top w:val="none" w:sz="0" w:space="0" w:color="auto"/>
            <w:left w:val="none" w:sz="0" w:space="0" w:color="auto"/>
            <w:bottom w:val="none" w:sz="0" w:space="0" w:color="auto"/>
            <w:right w:val="none" w:sz="0" w:space="0" w:color="auto"/>
          </w:divBdr>
        </w:div>
        <w:div w:id="1536236254">
          <w:marLeft w:val="0"/>
          <w:marRight w:val="0"/>
          <w:marTop w:val="0"/>
          <w:marBottom w:val="0"/>
          <w:divBdr>
            <w:top w:val="none" w:sz="0" w:space="0" w:color="auto"/>
            <w:left w:val="none" w:sz="0" w:space="0" w:color="auto"/>
            <w:bottom w:val="none" w:sz="0" w:space="0" w:color="auto"/>
            <w:right w:val="none" w:sz="0" w:space="0" w:color="auto"/>
          </w:divBdr>
        </w:div>
        <w:div w:id="1292437083">
          <w:marLeft w:val="0"/>
          <w:marRight w:val="0"/>
          <w:marTop w:val="0"/>
          <w:marBottom w:val="0"/>
          <w:divBdr>
            <w:top w:val="none" w:sz="0" w:space="0" w:color="auto"/>
            <w:left w:val="none" w:sz="0" w:space="0" w:color="auto"/>
            <w:bottom w:val="none" w:sz="0" w:space="0" w:color="auto"/>
            <w:right w:val="none" w:sz="0" w:space="0" w:color="auto"/>
          </w:divBdr>
        </w:div>
        <w:div w:id="1540166929">
          <w:marLeft w:val="0"/>
          <w:marRight w:val="0"/>
          <w:marTop w:val="0"/>
          <w:marBottom w:val="0"/>
          <w:divBdr>
            <w:top w:val="none" w:sz="0" w:space="0" w:color="auto"/>
            <w:left w:val="none" w:sz="0" w:space="0" w:color="auto"/>
            <w:bottom w:val="none" w:sz="0" w:space="0" w:color="auto"/>
            <w:right w:val="none" w:sz="0" w:space="0" w:color="auto"/>
          </w:divBdr>
        </w:div>
        <w:div w:id="805928481">
          <w:marLeft w:val="0"/>
          <w:marRight w:val="0"/>
          <w:marTop w:val="0"/>
          <w:marBottom w:val="0"/>
          <w:divBdr>
            <w:top w:val="none" w:sz="0" w:space="0" w:color="auto"/>
            <w:left w:val="none" w:sz="0" w:space="0" w:color="auto"/>
            <w:bottom w:val="none" w:sz="0" w:space="0" w:color="auto"/>
            <w:right w:val="none" w:sz="0" w:space="0" w:color="auto"/>
          </w:divBdr>
        </w:div>
        <w:div w:id="1580208775">
          <w:marLeft w:val="0"/>
          <w:marRight w:val="0"/>
          <w:marTop w:val="0"/>
          <w:marBottom w:val="0"/>
          <w:divBdr>
            <w:top w:val="none" w:sz="0" w:space="0" w:color="auto"/>
            <w:left w:val="none" w:sz="0" w:space="0" w:color="auto"/>
            <w:bottom w:val="none" w:sz="0" w:space="0" w:color="auto"/>
            <w:right w:val="none" w:sz="0" w:space="0" w:color="auto"/>
          </w:divBdr>
        </w:div>
        <w:div w:id="1406881551">
          <w:marLeft w:val="0"/>
          <w:marRight w:val="0"/>
          <w:marTop w:val="0"/>
          <w:marBottom w:val="0"/>
          <w:divBdr>
            <w:top w:val="none" w:sz="0" w:space="0" w:color="auto"/>
            <w:left w:val="none" w:sz="0" w:space="0" w:color="auto"/>
            <w:bottom w:val="none" w:sz="0" w:space="0" w:color="auto"/>
            <w:right w:val="none" w:sz="0" w:space="0" w:color="auto"/>
          </w:divBdr>
        </w:div>
        <w:div w:id="295062624">
          <w:marLeft w:val="0"/>
          <w:marRight w:val="0"/>
          <w:marTop w:val="0"/>
          <w:marBottom w:val="0"/>
          <w:divBdr>
            <w:top w:val="none" w:sz="0" w:space="0" w:color="auto"/>
            <w:left w:val="none" w:sz="0" w:space="0" w:color="auto"/>
            <w:bottom w:val="none" w:sz="0" w:space="0" w:color="auto"/>
            <w:right w:val="none" w:sz="0" w:space="0" w:color="auto"/>
          </w:divBdr>
        </w:div>
        <w:div w:id="534345391">
          <w:marLeft w:val="0"/>
          <w:marRight w:val="0"/>
          <w:marTop w:val="0"/>
          <w:marBottom w:val="0"/>
          <w:divBdr>
            <w:top w:val="none" w:sz="0" w:space="0" w:color="auto"/>
            <w:left w:val="none" w:sz="0" w:space="0" w:color="auto"/>
            <w:bottom w:val="none" w:sz="0" w:space="0" w:color="auto"/>
            <w:right w:val="none" w:sz="0" w:space="0" w:color="auto"/>
          </w:divBdr>
        </w:div>
        <w:div w:id="1002515244">
          <w:marLeft w:val="0"/>
          <w:marRight w:val="0"/>
          <w:marTop w:val="0"/>
          <w:marBottom w:val="0"/>
          <w:divBdr>
            <w:top w:val="none" w:sz="0" w:space="0" w:color="auto"/>
            <w:left w:val="none" w:sz="0" w:space="0" w:color="auto"/>
            <w:bottom w:val="none" w:sz="0" w:space="0" w:color="auto"/>
            <w:right w:val="none" w:sz="0" w:space="0" w:color="auto"/>
          </w:divBdr>
        </w:div>
        <w:div w:id="1023628778">
          <w:marLeft w:val="0"/>
          <w:marRight w:val="0"/>
          <w:marTop w:val="0"/>
          <w:marBottom w:val="0"/>
          <w:divBdr>
            <w:top w:val="none" w:sz="0" w:space="0" w:color="auto"/>
            <w:left w:val="none" w:sz="0" w:space="0" w:color="auto"/>
            <w:bottom w:val="none" w:sz="0" w:space="0" w:color="auto"/>
            <w:right w:val="none" w:sz="0" w:space="0" w:color="auto"/>
          </w:divBdr>
        </w:div>
        <w:div w:id="322126146">
          <w:marLeft w:val="0"/>
          <w:marRight w:val="0"/>
          <w:marTop w:val="0"/>
          <w:marBottom w:val="0"/>
          <w:divBdr>
            <w:top w:val="none" w:sz="0" w:space="0" w:color="auto"/>
            <w:left w:val="none" w:sz="0" w:space="0" w:color="auto"/>
            <w:bottom w:val="none" w:sz="0" w:space="0" w:color="auto"/>
            <w:right w:val="none" w:sz="0" w:space="0" w:color="auto"/>
          </w:divBdr>
        </w:div>
        <w:div w:id="163204739">
          <w:marLeft w:val="0"/>
          <w:marRight w:val="0"/>
          <w:marTop w:val="0"/>
          <w:marBottom w:val="0"/>
          <w:divBdr>
            <w:top w:val="none" w:sz="0" w:space="0" w:color="auto"/>
            <w:left w:val="none" w:sz="0" w:space="0" w:color="auto"/>
            <w:bottom w:val="none" w:sz="0" w:space="0" w:color="auto"/>
            <w:right w:val="none" w:sz="0" w:space="0" w:color="auto"/>
          </w:divBdr>
        </w:div>
        <w:div w:id="541791549">
          <w:marLeft w:val="0"/>
          <w:marRight w:val="0"/>
          <w:marTop w:val="0"/>
          <w:marBottom w:val="0"/>
          <w:divBdr>
            <w:top w:val="none" w:sz="0" w:space="0" w:color="auto"/>
            <w:left w:val="none" w:sz="0" w:space="0" w:color="auto"/>
            <w:bottom w:val="none" w:sz="0" w:space="0" w:color="auto"/>
            <w:right w:val="none" w:sz="0" w:space="0" w:color="auto"/>
          </w:divBdr>
        </w:div>
        <w:div w:id="1506090011">
          <w:marLeft w:val="0"/>
          <w:marRight w:val="0"/>
          <w:marTop w:val="0"/>
          <w:marBottom w:val="0"/>
          <w:divBdr>
            <w:top w:val="none" w:sz="0" w:space="0" w:color="auto"/>
            <w:left w:val="none" w:sz="0" w:space="0" w:color="auto"/>
            <w:bottom w:val="none" w:sz="0" w:space="0" w:color="auto"/>
            <w:right w:val="none" w:sz="0" w:space="0" w:color="auto"/>
          </w:divBdr>
        </w:div>
        <w:div w:id="1179387742">
          <w:marLeft w:val="0"/>
          <w:marRight w:val="0"/>
          <w:marTop w:val="0"/>
          <w:marBottom w:val="0"/>
          <w:divBdr>
            <w:top w:val="none" w:sz="0" w:space="0" w:color="auto"/>
            <w:left w:val="none" w:sz="0" w:space="0" w:color="auto"/>
            <w:bottom w:val="none" w:sz="0" w:space="0" w:color="auto"/>
            <w:right w:val="none" w:sz="0" w:space="0" w:color="auto"/>
          </w:divBdr>
        </w:div>
        <w:div w:id="744305840">
          <w:marLeft w:val="0"/>
          <w:marRight w:val="0"/>
          <w:marTop w:val="0"/>
          <w:marBottom w:val="0"/>
          <w:divBdr>
            <w:top w:val="none" w:sz="0" w:space="0" w:color="auto"/>
            <w:left w:val="none" w:sz="0" w:space="0" w:color="auto"/>
            <w:bottom w:val="none" w:sz="0" w:space="0" w:color="auto"/>
            <w:right w:val="none" w:sz="0" w:space="0" w:color="auto"/>
          </w:divBdr>
        </w:div>
        <w:div w:id="1503472563">
          <w:marLeft w:val="0"/>
          <w:marRight w:val="0"/>
          <w:marTop w:val="0"/>
          <w:marBottom w:val="0"/>
          <w:divBdr>
            <w:top w:val="none" w:sz="0" w:space="0" w:color="auto"/>
            <w:left w:val="none" w:sz="0" w:space="0" w:color="auto"/>
            <w:bottom w:val="none" w:sz="0" w:space="0" w:color="auto"/>
            <w:right w:val="none" w:sz="0" w:space="0" w:color="auto"/>
          </w:divBdr>
        </w:div>
        <w:div w:id="277495948">
          <w:marLeft w:val="0"/>
          <w:marRight w:val="0"/>
          <w:marTop w:val="0"/>
          <w:marBottom w:val="0"/>
          <w:divBdr>
            <w:top w:val="none" w:sz="0" w:space="0" w:color="auto"/>
            <w:left w:val="none" w:sz="0" w:space="0" w:color="auto"/>
            <w:bottom w:val="none" w:sz="0" w:space="0" w:color="auto"/>
            <w:right w:val="none" w:sz="0" w:space="0" w:color="auto"/>
          </w:divBdr>
        </w:div>
        <w:div w:id="1592543508">
          <w:marLeft w:val="0"/>
          <w:marRight w:val="0"/>
          <w:marTop w:val="0"/>
          <w:marBottom w:val="0"/>
          <w:divBdr>
            <w:top w:val="none" w:sz="0" w:space="0" w:color="auto"/>
            <w:left w:val="none" w:sz="0" w:space="0" w:color="auto"/>
            <w:bottom w:val="none" w:sz="0" w:space="0" w:color="auto"/>
            <w:right w:val="none" w:sz="0" w:space="0" w:color="auto"/>
          </w:divBdr>
        </w:div>
        <w:div w:id="663044972">
          <w:marLeft w:val="0"/>
          <w:marRight w:val="0"/>
          <w:marTop w:val="0"/>
          <w:marBottom w:val="0"/>
          <w:divBdr>
            <w:top w:val="none" w:sz="0" w:space="0" w:color="auto"/>
            <w:left w:val="none" w:sz="0" w:space="0" w:color="auto"/>
            <w:bottom w:val="none" w:sz="0" w:space="0" w:color="auto"/>
            <w:right w:val="none" w:sz="0" w:space="0" w:color="auto"/>
          </w:divBdr>
        </w:div>
        <w:div w:id="861092625">
          <w:marLeft w:val="0"/>
          <w:marRight w:val="0"/>
          <w:marTop w:val="0"/>
          <w:marBottom w:val="0"/>
          <w:divBdr>
            <w:top w:val="none" w:sz="0" w:space="0" w:color="auto"/>
            <w:left w:val="none" w:sz="0" w:space="0" w:color="auto"/>
            <w:bottom w:val="none" w:sz="0" w:space="0" w:color="auto"/>
            <w:right w:val="none" w:sz="0" w:space="0" w:color="auto"/>
          </w:divBdr>
        </w:div>
        <w:div w:id="374818788">
          <w:marLeft w:val="0"/>
          <w:marRight w:val="0"/>
          <w:marTop w:val="0"/>
          <w:marBottom w:val="0"/>
          <w:divBdr>
            <w:top w:val="none" w:sz="0" w:space="0" w:color="auto"/>
            <w:left w:val="none" w:sz="0" w:space="0" w:color="auto"/>
            <w:bottom w:val="none" w:sz="0" w:space="0" w:color="auto"/>
            <w:right w:val="none" w:sz="0" w:space="0" w:color="auto"/>
          </w:divBdr>
        </w:div>
        <w:div w:id="610622759">
          <w:marLeft w:val="0"/>
          <w:marRight w:val="0"/>
          <w:marTop w:val="0"/>
          <w:marBottom w:val="0"/>
          <w:divBdr>
            <w:top w:val="none" w:sz="0" w:space="0" w:color="auto"/>
            <w:left w:val="none" w:sz="0" w:space="0" w:color="auto"/>
            <w:bottom w:val="none" w:sz="0" w:space="0" w:color="auto"/>
            <w:right w:val="none" w:sz="0" w:space="0" w:color="auto"/>
          </w:divBdr>
        </w:div>
        <w:div w:id="1268924184">
          <w:marLeft w:val="0"/>
          <w:marRight w:val="0"/>
          <w:marTop w:val="0"/>
          <w:marBottom w:val="0"/>
          <w:divBdr>
            <w:top w:val="none" w:sz="0" w:space="0" w:color="auto"/>
            <w:left w:val="none" w:sz="0" w:space="0" w:color="auto"/>
            <w:bottom w:val="none" w:sz="0" w:space="0" w:color="auto"/>
            <w:right w:val="none" w:sz="0" w:space="0" w:color="auto"/>
          </w:divBdr>
        </w:div>
        <w:div w:id="125896614">
          <w:marLeft w:val="0"/>
          <w:marRight w:val="0"/>
          <w:marTop w:val="0"/>
          <w:marBottom w:val="0"/>
          <w:divBdr>
            <w:top w:val="none" w:sz="0" w:space="0" w:color="auto"/>
            <w:left w:val="none" w:sz="0" w:space="0" w:color="auto"/>
            <w:bottom w:val="none" w:sz="0" w:space="0" w:color="auto"/>
            <w:right w:val="none" w:sz="0" w:space="0" w:color="auto"/>
          </w:divBdr>
        </w:div>
        <w:div w:id="1677881854">
          <w:marLeft w:val="0"/>
          <w:marRight w:val="0"/>
          <w:marTop w:val="0"/>
          <w:marBottom w:val="0"/>
          <w:divBdr>
            <w:top w:val="none" w:sz="0" w:space="0" w:color="auto"/>
            <w:left w:val="none" w:sz="0" w:space="0" w:color="auto"/>
            <w:bottom w:val="none" w:sz="0" w:space="0" w:color="auto"/>
            <w:right w:val="none" w:sz="0" w:space="0" w:color="auto"/>
          </w:divBdr>
        </w:div>
        <w:div w:id="1250894529">
          <w:marLeft w:val="0"/>
          <w:marRight w:val="0"/>
          <w:marTop w:val="0"/>
          <w:marBottom w:val="0"/>
          <w:divBdr>
            <w:top w:val="none" w:sz="0" w:space="0" w:color="auto"/>
            <w:left w:val="none" w:sz="0" w:space="0" w:color="auto"/>
            <w:bottom w:val="none" w:sz="0" w:space="0" w:color="auto"/>
            <w:right w:val="none" w:sz="0" w:space="0" w:color="auto"/>
          </w:divBdr>
        </w:div>
        <w:div w:id="1329821333">
          <w:marLeft w:val="0"/>
          <w:marRight w:val="0"/>
          <w:marTop w:val="0"/>
          <w:marBottom w:val="0"/>
          <w:divBdr>
            <w:top w:val="none" w:sz="0" w:space="0" w:color="auto"/>
            <w:left w:val="none" w:sz="0" w:space="0" w:color="auto"/>
            <w:bottom w:val="none" w:sz="0" w:space="0" w:color="auto"/>
            <w:right w:val="none" w:sz="0" w:space="0" w:color="auto"/>
          </w:divBdr>
        </w:div>
      </w:divsChild>
    </w:div>
    <w:div w:id="1833837973">
      <w:bodyDiv w:val="1"/>
      <w:marLeft w:val="0"/>
      <w:marRight w:val="0"/>
      <w:marTop w:val="0"/>
      <w:marBottom w:val="0"/>
      <w:divBdr>
        <w:top w:val="none" w:sz="0" w:space="0" w:color="auto"/>
        <w:left w:val="none" w:sz="0" w:space="0" w:color="auto"/>
        <w:bottom w:val="none" w:sz="0" w:space="0" w:color="auto"/>
        <w:right w:val="none" w:sz="0" w:space="0" w:color="auto"/>
      </w:divBdr>
      <w:divsChild>
        <w:div w:id="932009766">
          <w:marLeft w:val="0"/>
          <w:marRight w:val="0"/>
          <w:marTop w:val="0"/>
          <w:marBottom w:val="0"/>
          <w:divBdr>
            <w:top w:val="none" w:sz="0" w:space="0" w:color="auto"/>
            <w:left w:val="none" w:sz="0" w:space="0" w:color="auto"/>
            <w:bottom w:val="none" w:sz="0" w:space="0" w:color="auto"/>
            <w:right w:val="none" w:sz="0" w:space="0" w:color="auto"/>
          </w:divBdr>
        </w:div>
        <w:div w:id="1930308248">
          <w:marLeft w:val="0"/>
          <w:marRight w:val="0"/>
          <w:marTop w:val="0"/>
          <w:marBottom w:val="0"/>
          <w:divBdr>
            <w:top w:val="none" w:sz="0" w:space="0" w:color="auto"/>
            <w:left w:val="none" w:sz="0" w:space="0" w:color="auto"/>
            <w:bottom w:val="none" w:sz="0" w:space="0" w:color="auto"/>
            <w:right w:val="none" w:sz="0" w:space="0" w:color="auto"/>
          </w:divBdr>
        </w:div>
        <w:div w:id="559708549">
          <w:marLeft w:val="0"/>
          <w:marRight w:val="0"/>
          <w:marTop w:val="0"/>
          <w:marBottom w:val="0"/>
          <w:divBdr>
            <w:top w:val="none" w:sz="0" w:space="0" w:color="auto"/>
            <w:left w:val="none" w:sz="0" w:space="0" w:color="auto"/>
            <w:bottom w:val="none" w:sz="0" w:space="0" w:color="auto"/>
            <w:right w:val="none" w:sz="0" w:space="0" w:color="auto"/>
          </w:divBdr>
        </w:div>
        <w:div w:id="550118742">
          <w:marLeft w:val="0"/>
          <w:marRight w:val="0"/>
          <w:marTop w:val="0"/>
          <w:marBottom w:val="0"/>
          <w:divBdr>
            <w:top w:val="none" w:sz="0" w:space="0" w:color="auto"/>
            <w:left w:val="none" w:sz="0" w:space="0" w:color="auto"/>
            <w:bottom w:val="none" w:sz="0" w:space="0" w:color="auto"/>
            <w:right w:val="none" w:sz="0" w:space="0" w:color="auto"/>
          </w:divBdr>
        </w:div>
        <w:div w:id="1694767409">
          <w:marLeft w:val="0"/>
          <w:marRight w:val="0"/>
          <w:marTop w:val="0"/>
          <w:marBottom w:val="0"/>
          <w:divBdr>
            <w:top w:val="none" w:sz="0" w:space="0" w:color="auto"/>
            <w:left w:val="none" w:sz="0" w:space="0" w:color="auto"/>
            <w:bottom w:val="none" w:sz="0" w:space="0" w:color="auto"/>
            <w:right w:val="none" w:sz="0" w:space="0" w:color="auto"/>
          </w:divBdr>
        </w:div>
        <w:div w:id="2122215288">
          <w:marLeft w:val="0"/>
          <w:marRight w:val="0"/>
          <w:marTop w:val="0"/>
          <w:marBottom w:val="0"/>
          <w:divBdr>
            <w:top w:val="none" w:sz="0" w:space="0" w:color="auto"/>
            <w:left w:val="none" w:sz="0" w:space="0" w:color="auto"/>
            <w:bottom w:val="none" w:sz="0" w:space="0" w:color="auto"/>
            <w:right w:val="none" w:sz="0" w:space="0" w:color="auto"/>
          </w:divBdr>
        </w:div>
        <w:div w:id="1910144304">
          <w:marLeft w:val="0"/>
          <w:marRight w:val="0"/>
          <w:marTop w:val="0"/>
          <w:marBottom w:val="0"/>
          <w:divBdr>
            <w:top w:val="none" w:sz="0" w:space="0" w:color="auto"/>
            <w:left w:val="none" w:sz="0" w:space="0" w:color="auto"/>
            <w:bottom w:val="none" w:sz="0" w:space="0" w:color="auto"/>
            <w:right w:val="none" w:sz="0" w:space="0" w:color="auto"/>
          </w:divBdr>
        </w:div>
        <w:div w:id="1000348223">
          <w:marLeft w:val="0"/>
          <w:marRight w:val="0"/>
          <w:marTop w:val="0"/>
          <w:marBottom w:val="0"/>
          <w:divBdr>
            <w:top w:val="none" w:sz="0" w:space="0" w:color="auto"/>
            <w:left w:val="none" w:sz="0" w:space="0" w:color="auto"/>
            <w:bottom w:val="none" w:sz="0" w:space="0" w:color="auto"/>
            <w:right w:val="none" w:sz="0" w:space="0" w:color="auto"/>
          </w:divBdr>
        </w:div>
        <w:div w:id="2004429085">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1811628588">
          <w:marLeft w:val="0"/>
          <w:marRight w:val="0"/>
          <w:marTop w:val="0"/>
          <w:marBottom w:val="0"/>
          <w:divBdr>
            <w:top w:val="none" w:sz="0" w:space="0" w:color="auto"/>
            <w:left w:val="none" w:sz="0" w:space="0" w:color="auto"/>
            <w:bottom w:val="none" w:sz="0" w:space="0" w:color="auto"/>
            <w:right w:val="none" w:sz="0" w:space="0" w:color="auto"/>
          </w:divBdr>
        </w:div>
        <w:div w:id="543910079">
          <w:marLeft w:val="0"/>
          <w:marRight w:val="0"/>
          <w:marTop w:val="0"/>
          <w:marBottom w:val="0"/>
          <w:divBdr>
            <w:top w:val="none" w:sz="0" w:space="0" w:color="auto"/>
            <w:left w:val="none" w:sz="0" w:space="0" w:color="auto"/>
            <w:bottom w:val="none" w:sz="0" w:space="0" w:color="auto"/>
            <w:right w:val="none" w:sz="0" w:space="0" w:color="auto"/>
          </w:divBdr>
        </w:div>
        <w:div w:id="472645758">
          <w:marLeft w:val="0"/>
          <w:marRight w:val="0"/>
          <w:marTop w:val="0"/>
          <w:marBottom w:val="0"/>
          <w:divBdr>
            <w:top w:val="none" w:sz="0" w:space="0" w:color="auto"/>
            <w:left w:val="none" w:sz="0" w:space="0" w:color="auto"/>
            <w:bottom w:val="none" w:sz="0" w:space="0" w:color="auto"/>
            <w:right w:val="none" w:sz="0" w:space="0" w:color="auto"/>
          </w:divBdr>
        </w:div>
        <w:div w:id="1933582433">
          <w:marLeft w:val="0"/>
          <w:marRight w:val="0"/>
          <w:marTop w:val="0"/>
          <w:marBottom w:val="0"/>
          <w:divBdr>
            <w:top w:val="none" w:sz="0" w:space="0" w:color="auto"/>
            <w:left w:val="none" w:sz="0" w:space="0" w:color="auto"/>
            <w:bottom w:val="none" w:sz="0" w:space="0" w:color="auto"/>
            <w:right w:val="none" w:sz="0" w:space="0" w:color="auto"/>
          </w:divBdr>
        </w:div>
        <w:div w:id="836304966">
          <w:marLeft w:val="0"/>
          <w:marRight w:val="0"/>
          <w:marTop w:val="0"/>
          <w:marBottom w:val="0"/>
          <w:divBdr>
            <w:top w:val="none" w:sz="0" w:space="0" w:color="auto"/>
            <w:left w:val="none" w:sz="0" w:space="0" w:color="auto"/>
            <w:bottom w:val="none" w:sz="0" w:space="0" w:color="auto"/>
            <w:right w:val="none" w:sz="0" w:space="0" w:color="auto"/>
          </w:divBdr>
        </w:div>
        <w:div w:id="355616135">
          <w:marLeft w:val="0"/>
          <w:marRight w:val="0"/>
          <w:marTop w:val="0"/>
          <w:marBottom w:val="0"/>
          <w:divBdr>
            <w:top w:val="none" w:sz="0" w:space="0" w:color="auto"/>
            <w:left w:val="none" w:sz="0" w:space="0" w:color="auto"/>
            <w:bottom w:val="none" w:sz="0" w:space="0" w:color="auto"/>
            <w:right w:val="none" w:sz="0" w:space="0" w:color="auto"/>
          </w:divBdr>
        </w:div>
        <w:div w:id="1836409825">
          <w:marLeft w:val="0"/>
          <w:marRight w:val="0"/>
          <w:marTop w:val="0"/>
          <w:marBottom w:val="0"/>
          <w:divBdr>
            <w:top w:val="none" w:sz="0" w:space="0" w:color="auto"/>
            <w:left w:val="none" w:sz="0" w:space="0" w:color="auto"/>
            <w:bottom w:val="none" w:sz="0" w:space="0" w:color="auto"/>
            <w:right w:val="none" w:sz="0" w:space="0" w:color="auto"/>
          </w:divBdr>
        </w:div>
        <w:div w:id="1706757108">
          <w:marLeft w:val="0"/>
          <w:marRight w:val="0"/>
          <w:marTop w:val="0"/>
          <w:marBottom w:val="0"/>
          <w:divBdr>
            <w:top w:val="none" w:sz="0" w:space="0" w:color="auto"/>
            <w:left w:val="none" w:sz="0" w:space="0" w:color="auto"/>
            <w:bottom w:val="none" w:sz="0" w:space="0" w:color="auto"/>
            <w:right w:val="none" w:sz="0" w:space="0" w:color="auto"/>
          </w:divBdr>
        </w:div>
        <w:div w:id="208038283">
          <w:marLeft w:val="0"/>
          <w:marRight w:val="0"/>
          <w:marTop w:val="0"/>
          <w:marBottom w:val="0"/>
          <w:divBdr>
            <w:top w:val="none" w:sz="0" w:space="0" w:color="auto"/>
            <w:left w:val="none" w:sz="0" w:space="0" w:color="auto"/>
            <w:bottom w:val="none" w:sz="0" w:space="0" w:color="auto"/>
            <w:right w:val="none" w:sz="0" w:space="0" w:color="auto"/>
          </w:divBdr>
        </w:div>
        <w:div w:id="243220227">
          <w:marLeft w:val="0"/>
          <w:marRight w:val="0"/>
          <w:marTop w:val="0"/>
          <w:marBottom w:val="0"/>
          <w:divBdr>
            <w:top w:val="none" w:sz="0" w:space="0" w:color="auto"/>
            <w:left w:val="none" w:sz="0" w:space="0" w:color="auto"/>
            <w:bottom w:val="none" w:sz="0" w:space="0" w:color="auto"/>
            <w:right w:val="none" w:sz="0" w:space="0" w:color="auto"/>
          </w:divBdr>
        </w:div>
        <w:div w:id="1684238159">
          <w:marLeft w:val="0"/>
          <w:marRight w:val="0"/>
          <w:marTop w:val="0"/>
          <w:marBottom w:val="0"/>
          <w:divBdr>
            <w:top w:val="none" w:sz="0" w:space="0" w:color="auto"/>
            <w:left w:val="none" w:sz="0" w:space="0" w:color="auto"/>
            <w:bottom w:val="none" w:sz="0" w:space="0" w:color="auto"/>
            <w:right w:val="none" w:sz="0" w:space="0" w:color="auto"/>
          </w:divBdr>
        </w:div>
        <w:div w:id="1529683262">
          <w:marLeft w:val="0"/>
          <w:marRight w:val="0"/>
          <w:marTop w:val="0"/>
          <w:marBottom w:val="0"/>
          <w:divBdr>
            <w:top w:val="none" w:sz="0" w:space="0" w:color="auto"/>
            <w:left w:val="none" w:sz="0" w:space="0" w:color="auto"/>
            <w:bottom w:val="none" w:sz="0" w:space="0" w:color="auto"/>
            <w:right w:val="none" w:sz="0" w:space="0" w:color="auto"/>
          </w:divBdr>
        </w:div>
        <w:div w:id="1563323020">
          <w:marLeft w:val="0"/>
          <w:marRight w:val="0"/>
          <w:marTop w:val="0"/>
          <w:marBottom w:val="0"/>
          <w:divBdr>
            <w:top w:val="none" w:sz="0" w:space="0" w:color="auto"/>
            <w:left w:val="none" w:sz="0" w:space="0" w:color="auto"/>
            <w:bottom w:val="none" w:sz="0" w:space="0" w:color="auto"/>
            <w:right w:val="none" w:sz="0" w:space="0" w:color="auto"/>
          </w:divBdr>
        </w:div>
        <w:div w:id="610279932">
          <w:marLeft w:val="0"/>
          <w:marRight w:val="0"/>
          <w:marTop w:val="0"/>
          <w:marBottom w:val="0"/>
          <w:divBdr>
            <w:top w:val="none" w:sz="0" w:space="0" w:color="auto"/>
            <w:left w:val="none" w:sz="0" w:space="0" w:color="auto"/>
            <w:bottom w:val="none" w:sz="0" w:space="0" w:color="auto"/>
            <w:right w:val="none" w:sz="0" w:space="0" w:color="auto"/>
          </w:divBdr>
        </w:div>
        <w:div w:id="1127628572">
          <w:marLeft w:val="0"/>
          <w:marRight w:val="0"/>
          <w:marTop w:val="0"/>
          <w:marBottom w:val="0"/>
          <w:divBdr>
            <w:top w:val="none" w:sz="0" w:space="0" w:color="auto"/>
            <w:left w:val="none" w:sz="0" w:space="0" w:color="auto"/>
            <w:bottom w:val="none" w:sz="0" w:space="0" w:color="auto"/>
            <w:right w:val="none" w:sz="0" w:space="0" w:color="auto"/>
          </w:divBdr>
        </w:div>
        <w:div w:id="1112869321">
          <w:marLeft w:val="0"/>
          <w:marRight w:val="0"/>
          <w:marTop w:val="0"/>
          <w:marBottom w:val="0"/>
          <w:divBdr>
            <w:top w:val="none" w:sz="0" w:space="0" w:color="auto"/>
            <w:left w:val="none" w:sz="0" w:space="0" w:color="auto"/>
            <w:bottom w:val="none" w:sz="0" w:space="0" w:color="auto"/>
            <w:right w:val="none" w:sz="0" w:space="0" w:color="auto"/>
          </w:divBdr>
        </w:div>
        <w:div w:id="2138641234">
          <w:marLeft w:val="0"/>
          <w:marRight w:val="0"/>
          <w:marTop w:val="0"/>
          <w:marBottom w:val="0"/>
          <w:divBdr>
            <w:top w:val="none" w:sz="0" w:space="0" w:color="auto"/>
            <w:left w:val="none" w:sz="0" w:space="0" w:color="auto"/>
            <w:bottom w:val="none" w:sz="0" w:space="0" w:color="auto"/>
            <w:right w:val="none" w:sz="0" w:space="0" w:color="auto"/>
          </w:divBdr>
        </w:div>
        <w:div w:id="1209142509">
          <w:marLeft w:val="0"/>
          <w:marRight w:val="0"/>
          <w:marTop w:val="0"/>
          <w:marBottom w:val="0"/>
          <w:divBdr>
            <w:top w:val="none" w:sz="0" w:space="0" w:color="auto"/>
            <w:left w:val="none" w:sz="0" w:space="0" w:color="auto"/>
            <w:bottom w:val="none" w:sz="0" w:space="0" w:color="auto"/>
            <w:right w:val="none" w:sz="0" w:space="0" w:color="auto"/>
          </w:divBdr>
        </w:div>
        <w:div w:id="1518041485">
          <w:marLeft w:val="0"/>
          <w:marRight w:val="0"/>
          <w:marTop w:val="0"/>
          <w:marBottom w:val="0"/>
          <w:divBdr>
            <w:top w:val="none" w:sz="0" w:space="0" w:color="auto"/>
            <w:left w:val="none" w:sz="0" w:space="0" w:color="auto"/>
            <w:bottom w:val="none" w:sz="0" w:space="0" w:color="auto"/>
            <w:right w:val="none" w:sz="0" w:space="0" w:color="auto"/>
          </w:divBdr>
        </w:div>
        <w:div w:id="878472653">
          <w:marLeft w:val="0"/>
          <w:marRight w:val="0"/>
          <w:marTop w:val="0"/>
          <w:marBottom w:val="0"/>
          <w:divBdr>
            <w:top w:val="none" w:sz="0" w:space="0" w:color="auto"/>
            <w:left w:val="none" w:sz="0" w:space="0" w:color="auto"/>
            <w:bottom w:val="none" w:sz="0" w:space="0" w:color="auto"/>
            <w:right w:val="none" w:sz="0" w:space="0" w:color="auto"/>
          </w:divBdr>
        </w:div>
        <w:div w:id="1754663618">
          <w:marLeft w:val="0"/>
          <w:marRight w:val="0"/>
          <w:marTop w:val="0"/>
          <w:marBottom w:val="0"/>
          <w:divBdr>
            <w:top w:val="none" w:sz="0" w:space="0" w:color="auto"/>
            <w:left w:val="none" w:sz="0" w:space="0" w:color="auto"/>
            <w:bottom w:val="none" w:sz="0" w:space="0" w:color="auto"/>
            <w:right w:val="none" w:sz="0" w:space="0" w:color="auto"/>
          </w:divBdr>
        </w:div>
        <w:div w:id="133903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kepice.pl" TargetMode="External"/><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mloczynska@kepice.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epice" TargetMode="External"/><Relationship Id="rId20" Type="http://schemas.openxmlformats.org/officeDocument/2006/relationships/hyperlink" Target="mailto:kczyzew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czmaryk@kepice.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kepice"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kepice.pl" TargetMode="External"/><Relationship Id="rId14" Type="http://schemas.openxmlformats.org/officeDocument/2006/relationships/hyperlink" Target="mailto:amloczynska@kepice.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9FAF-7F87-4891-A375-F21C3121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28</Pages>
  <Words>12475</Words>
  <Characters>74856</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UG Główczyce</Company>
  <LinksUpToDate>false</LinksUpToDate>
  <CharactersWithSpaces>87157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Arek</dc:creator>
  <cp:lastModifiedBy>Aleksandra</cp:lastModifiedBy>
  <cp:revision>20</cp:revision>
  <cp:lastPrinted>2021-07-05T06:10:00Z</cp:lastPrinted>
  <dcterms:created xsi:type="dcterms:W3CDTF">2019-08-28T08:49:00Z</dcterms:created>
  <dcterms:modified xsi:type="dcterms:W3CDTF">2021-07-05T10:40:00Z</dcterms:modified>
</cp:coreProperties>
</file>