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F65" w14:textId="089FE05E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377521">
        <w:rPr>
          <w:rFonts w:ascii="Verdana" w:hAnsi="Verdana" w:cs="Arial"/>
          <w:b/>
          <w:color w:val="000000"/>
          <w:sz w:val="20"/>
        </w:rPr>
        <w:t>.2711.18.2024.DKP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3A389C2C" w14:textId="2B2CE806" w:rsidR="005010F0" w:rsidRDefault="0001159D" w:rsidP="005010F0">
      <w:pPr>
        <w:spacing w:after="0"/>
        <w:ind w:left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</w:t>
      </w:r>
      <w:r w:rsidR="002336AF" w:rsidRPr="00C97AAE">
        <w:rPr>
          <w:rFonts w:ascii="Verdana" w:hAnsi="Verdana" w:cs="Arial"/>
          <w:b/>
          <w:sz w:val="20"/>
          <w:szCs w:val="20"/>
        </w:rPr>
        <w:t>przątanie</w:t>
      </w:r>
      <w:bookmarkStart w:id="0" w:name="_Hlk158988307"/>
      <w:r w:rsidR="005010F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010F0" w:rsidRPr="005010F0">
        <w:rPr>
          <w:rFonts w:ascii="Verdana" w:hAnsi="Verdana" w:cs="Arial"/>
          <w:b/>
          <w:bCs/>
          <w:color w:val="000000" w:themeColor="text1"/>
          <w:sz w:val="20"/>
          <w:szCs w:val="20"/>
        </w:rPr>
        <w:t>nieruchomości oraz posesji wokół budynku przy ul. Nankiera 4  we Wrocławiu.</w:t>
      </w:r>
    </w:p>
    <w:bookmarkEnd w:id="0"/>
    <w:p w14:paraId="716BF814" w14:textId="28CC0420" w:rsidR="002336AF" w:rsidRPr="00C97AAE" w:rsidRDefault="002336AF" w:rsidP="0001159D">
      <w:pPr>
        <w:spacing w:after="0"/>
        <w:rPr>
          <w:rFonts w:ascii="Verdana" w:hAnsi="Verdana" w:cs="Arial"/>
          <w:b/>
          <w:i/>
          <w:sz w:val="20"/>
          <w:szCs w:val="20"/>
        </w:rPr>
      </w:pPr>
    </w:p>
    <w:p w14:paraId="031EA8A4" w14:textId="77777777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0520586C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Usługa była wykonywana nieprzerwanie przez min. </w:t>
            </w:r>
            <w:r w:rsidR="00C551D4">
              <w:rPr>
                <w:rFonts w:ascii="Verdana" w:hAnsi="Verdana" w:cs="Arial"/>
                <w:sz w:val="18"/>
                <w:szCs w:val="18"/>
              </w:rPr>
              <w:t>12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mies</w:t>
            </w:r>
            <w:r w:rsidR="00C551D4">
              <w:rPr>
                <w:rFonts w:ascii="Verdana" w:hAnsi="Verdana" w:cs="Arial"/>
                <w:sz w:val="18"/>
                <w:szCs w:val="18"/>
              </w:rPr>
              <w:t>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</w:p>
        </w:tc>
      </w:tr>
    </w:tbl>
    <w:p w14:paraId="716FCB42" w14:textId="01D0A12D" w:rsidR="00551322" w:rsidRPr="005E375C" w:rsidRDefault="00ED3E3A" w:rsidP="00551322">
      <w:pPr>
        <w:spacing w:before="480"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551322"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5E375C">
        <w:rPr>
          <w:rFonts w:ascii="Verdana" w:hAnsi="Verdana" w:cs="Arial"/>
          <w:iCs/>
          <w:sz w:val="16"/>
          <w:szCs w:val="16"/>
        </w:rPr>
        <w:br/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7C91CB46" w:rsidR="006B2772" w:rsidRPr="005E375C" w:rsidRDefault="00ED3E3A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251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86603"/>
    <w:rsid w:val="00140F5C"/>
    <w:rsid w:val="002245FD"/>
    <w:rsid w:val="002336AF"/>
    <w:rsid w:val="00333106"/>
    <w:rsid w:val="00377521"/>
    <w:rsid w:val="005010F0"/>
    <w:rsid w:val="0050573D"/>
    <w:rsid w:val="00551322"/>
    <w:rsid w:val="00594610"/>
    <w:rsid w:val="005B5C8E"/>
    <w:rsid w:val="005E375C"/>
    <w:rsid w:val="005F37C4"/>
    <w:rsid w:val="00630A9D"/>
    <w:rsid w:val="006B2772"/>
    <w:rsid w:val="00781769"/>
    <w:rsid w:val="007D6328"/>
    <w:rsid w:val="00A05F9B"/>
    <w:rsid w:val="00B82E29"/>
    <w:rsid w:val="00C07630"/>
    <w:rsid w:val="00C551D4"/>
    <w:rsid w:val="00D0047A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3</cp:revision>
  <cp:lastPrinted>2024-03-22T11:51:00Z</cp:lastPrinted>
  <dcterms:created xsi:type="dcterms:W3CDTF">2024-03-22T11:51:00Z</dcterms:created>
  <dcterms:modified xsi:type="dcterms:W3CDTF">2024-04-12T08:45:00Z</dcterms:modified>
</cp:coreProperties>
</file>