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A919" w14:textId="03ECEDD4" w:rsidR="004F36D9" w:rsidRPr="00A50A8C" w:rsidRDefault="004F36D9" w:rsidP="004F36D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A50A8C" w:rsidRPr="00A50A8C">
        <w:rPr>
          <w:rFonts w:ascii="Arial" w:hAnsi="Arial" w:cs="Arial"/>
          <w:color w:val="000000" w:themeColor="text1"/>
          <w:sz w:val="20"/>
          <w:szCs w:val="20"/>
        </w:rPr>
        <w:t>5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 do SWZ</w:t>
      </w:r>
    </w:p>
    <w:p w14:paraId="6A36E85E" w14:textId="4E9081CE" w:rsidR="00735F6B" w:rsidRPr="00B41ECF" w:rsidRDefault="0000576F" w:rsidP="004F36D9">
      <w:pPr>
        <w:spacing w:line="276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UMOWA nr CRU/…….…/202</w:t>
      </w:r>
      <w:r w:rsidR="008B41E4">
        <w:rPr>
          <w:rFonts w:ascii="Arial" w:hAnsi="Arial" w:cs="Arial"/>
          <w:sz w:val="20"/>
          <w:szCs w:val="20"/>
        </w:rPr>
        <w:t>5</w:t>
      </w:r>
    </w:p>
    <w:p w14:paraId="7ACE0B96" w14:textId="18357B0D" w:rsidR="00735F6B" w:rsidRPr="00B41ECF" w:rsidRDefault="005D65DA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5DA">
        <w:rPr>
          <w:rFonts w:ascii="Arial" w:hAnsi="Arial" w:cs="Arial"/>
          <w:sz w:val="20"/>
          <w:szCs w:val="20"/>
        </w:rPr>
        <w:t>zawarta</w:t>
      </w:r>
      <w:r w:rsidRPr="005D65D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z dniem złożenia podpisu przez wszystkie strony </w:t>
      </w:r>
      <w:r w:rsidR="0000576F" w:rsidRPr="005D65DA">
        <w:rPr>
          <w:rFonts w:ascii="Arial" w:hAnsi="Arial" w:cs="Arial"/>
          <w:sz w:val="20"/>
          <w:szCs w:val="20"/>
        </w:rPr>
        <w:t>w Miechowie</w:t>
      </w:r>
      <w:r w:rsidR="0000576F" w:rsidRPr="00B41ECF">
        <w:rPr>
          <w:rFonts w:ascii="Arial" w:hAnsi="Arial" w:cs="Arial"/>
          <w:sz w:val="20"/>
          <w:szCs w:val="20"/>
        </w:rPr>
        <w:t>, dnia ……………. 202</w:t>
      </w:r>
      <w:r w:rsidR="008B41E4">
        <w:rPr>
          <w:rFonts w:ascii="Arial" w:hAnsi="Arial" w:cs="Arial"/>
          <w:sz w:val="20"/>
          <w:szCs w:val="20"/>
        </w:rPr>
        <w:t>5</w:t>
      </w:r>
      <w:r w:rsidR="00735F6B" w:rsidRPr="00B41ECF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793A9CEC" w14:textId="6BE107F9" w:rsidR="00735F6B" w:rsidRPr="00B41ECF" w:rsidRDefault="00735F6B" w:rsidP="00DD72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Dyrektor – dr n. med. Mirosław Dróżdż</w:t>
      </w:r>
    </w:p>
    <w:p w14:paraId="02DDA136" w14:textId="7FDC7A1B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a </w:t>
      </w:r>
    </w:p>
    <w:p w14:paraId="633AFC90" w14:textId="5BB9D3C2" w:rsidR="00735F6B" w:rsidRPr="001E322C" w:rsidRDefault="00735F6B" w:rsidP="0013032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322C">
        <w:rPr>
          <w:rFonts w:ascii="Arial" w:hAnsi="Arial" w:cs="Arial"/>
          <w:sz w:val="20"/>
          <w:szCs w:val="20"/>
        </w:rPr>
        <w:t xml:space="preserve">………………………………………………… zwanym dalej „Wykonawcą” reprezentowanym przez: </w:t>
      </w:r>
    </w:p>
    <w:p w14:paraId="68F812FB" w14:textId="77777777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……………………………………….</w:t>
      </w:r>
    </w:p>
    <w:p w14:paraId="78B56DFE" w14:textId="68C5C5EC" w:rsidR="00735F6B" w:rsidRPr="00B41ECF" w:rsidRDefault="00735F6B" w:rsidP="00DD7218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zostaje zawarta umowa następującej treści:</w:t>
      </w:r>
    </w:p>
    <w:p w14:paraId="2170246F" w14:textId="2CD837AB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F17C15A" w14:textId="6C8BDDA5" w:rsidR="003C29C9" w:rsidRPr="003C29C9" w:rsidRDefault="00AB1CC7" w:rsidP="003C29C9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448C0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</w:t>
      </w:r>
      <w:r w:rsidR="00951E63" w:rsidRPr="005448C0">
        <w:rPr>
          <w:rFonts w:ascii="Arial" w:hAnsi="Arial" w:cs="Arial"/>
          <w:sz w:val="20"/>
          <w:szCs w:val="20"/>
        </w:rPr>
        <w:t>ń publicznych (tj. Dz. U. z 202</w:t>
      </w:r>
      <w:r w:rsidR="00B178D7" w:rsidRPr="005448C0">
        <w:rPr>
          <w:rFonts w:ascii="Arial" w:hAnsi="Arial" w:cs="Arial"/>
          <w:sz w:val="20"/>
          <w:szCs w:val="20"/>
        </w:rPr>
        <w:t>3</w:t>
      </w:r>
      <w:r w:rsidRPr="005448C0">
        <w:rPr>
          <w:rFonts w:ascii="Arial" w:hAnsi="Arial" w:cs="Arial"/>
          <w:sz w:val="20"/>
          <w:szCs w:val="20"/>
        </w:rPr>
        <w:t xml:space="preserve"> r. poz. </w:t>
      </w:r>
      <w:r w:rsidR="00B178D7" w:rsidRPr="005448C0">
        <w:rPr>
          <w:rFonts w:ascii="Arial" w:hAnsi="Arial" w:cs="Arial"/>
          <w:sz w:val="20"/>
          <w:szCs w:val="20"/>
        </w:rPr>
        <w:t>1605</w:t>
      </w:r>
      <w:r w:rsidRPr="005448C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5448C0">
        <w:rPr>
          <w:rFonts w:ascii="Arial" w:hAnsi="Arial" w:cs="Arial"/>
          <w:sz w:val="20"/>
          <w:szCs w:val="20"/>
        </w:rPr>
        <w:t>późn</w:t>
      </w:r>
      <w:proofErr w:type="spellEnd"/>
      <w:r w:rsidRPr="005448C0">
        <w:rPr>
          <w:rFonts w:ascii="Arial" w:hAnsi="Arial" w:cs="Arial"/>
          <w:sz w:val="20"/>
          <w:szCs w:val="20"/>
        </w:rPr>
        <w:t xml:space="preserve">. zm.) w trybie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>podstawowym bez negocjacji</w:t>
      </w:r>
      <w:r w:rsidR="00FB1B1F" w:rsidRPr="00A50A8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08D4" w:rsidRPr="005448C0">
        <w:rPr>
          <w:rFonts w:ascii="Arial" w:hAnsi="Arial" w:cs="Arial"/>
          <w:sz w:val="20"/>
          <w:szCs w:val="20"/>
        </w:rPr>
        <w:t>pn.</w:t>
      </w:r>
      <w:r w:rsidRPr="005448C0">
        <w:rPr>
          <w:rFonts w:ascii="Arial" w:hAnsi="Arial" w:cs="Arial"/>
          <w:sz w:val="20"/>
          <w:szCs w:val="20"/>
        </w:rPr>
        <w:t xml:space="preserve"> </w:t>
      </w:r>
      <w:r w:rsidR="00B80A6E" w:rsidRPr="005448C0">
        <w:rPr>
          <w:rFonts w:ascii="Arial" w:hAnsi="Arial" w:cs="Arial"/>
          <w:sz w:val="20"/>
          <w:szCs w:val="20"/>
        </w:rPr>
        <w:t>„</w:t>
      </w:r>
      <w:r w:rsidR="00A93C0E" w:rsidRPr="005448C0">
        <w:rPr>
          <w:rFonts w:ascii="Arial" w:hAnsi="Arial" w:cs="Arial"/>
          <w:sz w:val="20"/>
          <w:szCs w:val="20"/>
        </w:rPr>
        <w:t xml:space="preserve">Dostawa aparatury medycznej w ramach projektu </w:t>
      </w:r>
      <w:proofErr w:type="spellStart"/>
      <w:r w:rsidR="00A93C0E" w:rsidRPr="005448C0">
        <w:rPr>
          <w:rFonts w:ascii="Arial" w:hAnsi="Arial" w:cs="Arial"/>
          <w:sz w:val="20"/>
          <w:szCs w:val="20"/>
        </w:rPr>
        <w:t>pn</w:t>
      </w:r>
      <w:proofErr w:type="spellEnd"/>
      <w:r w:rsidR="00A93C0E" w:rsidRPr="005448C0">
        <w:rPr>
          <w:rFonts w:ascii="Arial" w:hAnsi="Arial" w:cs="Arial"/>
          <w:sz w:val="20"/>
          <w:szCs w:val="20"/>
        </w:rPr>
        <w:t xml:space="preserve">: Modernizacja Szpitalnego </w:t>
      </w:r>
      <w:r w:rsidR="00A93C0E" w:rsidRPr="003C29C9">
        <w:rPr>
          <w:rFonts w:ascii="Arial" w:hAnsi="Arial" w:cs="Arial"/>
          <w:sz w:val="20"/>
          <w:szCs w:val="20"/>
        </w:rPr>
        <w:t>Oddziału Ratunkowego w Miechowie oraz pracowni diagnostycznych współpracujących z SOR wraz z zakupem niezbędnego wyposażenia</w:t>
      </w:r>
      <w:r w:rsidR="00A50A8C">
        <w:rPr>
          <w:rFonts w:ascii="Arial" w:hAnsi="Arial" w:cs="Arial"/>
          <w:sz w:val="20"/>
          <w:szCs w:val="20"/>
        </w:rPr>
        <w:t xml:space="preserve"> </w:t>
      </w:r>
      <w:r w:rsidR="008B41E4">
        <w:rPr>
          <w:rFonts w:ascii="Arial" w:hAnsi="Arial" w:cs="Arial"/>
          <w:sz w:val="20"/>
          <w:szCs w:val="20"/>
        </w:rPr>
        <w:t>–</w:t>
      </w:r>
      <w:r w:rsidR="00A50A8C">
        <w:rPr>
          <w:rFonts w:ascii="Arial" w:hAnsi="Arial" w:cs="Arial"/>
          <w:sz w:val="20"/>
          <w:szCs w:val="20"/>
        </w:rPr>
        <w:t xml:space="preserve"> powtórka</w:t>
      </w:r>
      <w:r w:rsidR="008B41E4">
        <w:rPr>
          <w:rFonts w:ascii="Arial" w:hAnsi="Arial" w:cs="Arial"/>
          <w:sz w:val="20"/>
          <w:szCs w:val="20"/>
        </w:rPr>
        <w:t xml:space="preserve"> 2</w:t>
      </w:r>
      <w:r w:rsidR="00A93C0E" w:rsidRPr="003C29C9">
        <w:rPr>
          <w:rFonts w:ascii="Arial" w:hAnsi="Arial" w:cs="Arial"/>
          <w:sz w:val="20"/>
          <w:szCs w:val="20"/>
        </w:rPr>
        <w:t xml:space="preserve">” </w:t>
      </w:r>
      <w:r w:rsidR="005D08D4" w:rsidRPr="003C29C9">
        <w:rPr>
          <w:rFonts w:ascii="Arial" w:hAnsi="Arial" w:cs="Arial"/>
          <w:sz w:val="20"/>
          <w:szCs w:val="20"/>
        </w:rPr>
        <w:t>z</w:t>
      </w:r>
      <w:r w:rsidRPr="003C29C9">
        <w:rPr>
          <w:rFonts w:ascii="Arial" w:hAnsi="Arial" w:cs="Arial"/>
          <w:sz w:val="20"/>
          <w:szCs w:val="20"/>
        </w:rPr>
        <w:t xml:space="preserve">godnie ze złożoną oferta do postępowania </w:t>
      </w:r>
      <w:r w:rsidR="008B41E4">
        <w:rPr>
          <w:rFonts w:ascii="Arial" w:hAnsi="Arial" w:cs="Arial"/>
          <w:b/>
          <w:bCs/>
          <w:sz w:val="20"/>
          <w:szCs w:val="20"/>
        </w:rPr>
        <w:t>13</w:t>
      </w:r>
      <w:r w:rsidRPr="00DF4D56">
        <w:rPr>
          <w:rFonts w:ascii="Arial" w:hAnsi="Arial" w:cs="Arial"/>
          <w:b/>
          <w:bCs/>
          <w:sz w:val="20"/>
          <w:szCs w:val="20"/>
        </w:rPr>
        <w:t>/TP/202</w:t>
      </w:r>
      <w:r w:rsidR="008B41E4">
        <w:rPr>
          <w:rFonts w:ascii="Arial" w:hAnsi="Arial" w:cs="Arial"/>
          <w:b/>
          <w:bCs/>
          <w:sz w:val="20"/>
          <w:szCs w:val="20"/>
        </w:rPr>
        <w:t>5.</w:t>
      </w:r>
    </w:p>
    <w:p w14:paraId="7A54026E" w14:textId="745EF1DE" w:rsidR="003C29C9" w:rsidRDefault="003C29C9" w:rsidP="0002513F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C29C9">
        <w:rPr>
          <w:rFonts w:ascii="Arial" w:hAnsi="Arial" w:cs="Arial"/>
          <w:sz w:val="20"/>
          <w:szCs w:val="20"/>
        </w:rPr>
        <w:t>Realizacja przedmiotowego postępowania o udzielenie zamówienia publicznego finansowana jest ze środków Funduszu Medycznego na podstawie umowy nr: DOI/FM/SMPL/98/MDSOR/2023/322/331 na udzielenie dotacji celowej na finansowanie realizacji inwestycji pn. „Modernizacja Szpitalnego Oddziału Ratunkowego w Miechowie oraz pracowni diagnostycznych współpracujących z SOR wraz z zakupem niezbędnego wyposażenia”</w:t>
      </w:r>
      <w:r w:rsidR="000F0072">
        <w:rPr>
          <w:rFonts w:ascii="Arial" w:hAnsi="Arial" w:cs="Arial"/>
          <w:sz w:val="20"/>
          <w:szCs w:val="20"/>
        </w:rPr>
        <w:t>.</w:t>
      </w:r>
    </w:p>
    <w:p w14:paraId="2D8C2472" w14:textId="77777777" w:rsidR="000F0072" w:rsidRPr="003C29C9" w:rsidRDefault="000F0072" w:rsidP="000F007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C29FBF6" w14:textId="6276EAF7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B5AF4FB" w14:textId="35B8359D" w:rsidR="004D2BA7" w:rsidRPr="004D2BA7" w:rsidRDefault="004D2BA7" w:rsidP="004D2B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2BA7">
        <w:rPr>
          <w:rFonts w:ascii="Arial" w:hAnsi="Arial" w:cs="Arial"/>
          <w:sz w:val="20"/>
          <w:szCs w:val="20"/>
        </w:rPr>
        <w:t xml:space="preserve">Wykonawca dostarczy na własny koszt i ryzyko przedmiot umowy opisany w §1 do miejsca wskazanego przez Zamawiającego w terminie do </w:t>
      </w:r>
      <w:r w:rsidR="00DF4D56" w:rsidRPr="00DF4D56">
        <w:rPr>
          <w:rFonts w:ascii="Arial" w:hAnsi="Arial" w:cs="Arial"/>
          <w:b/>
          <w:bCs/>
          <w:sz w:val="20"/>
          <w:szCs w:val="20"/>
        </w:rPr>
        <w:t>………….</w:t>
      </w:r>
      <w:r w:rsidRPr="00DF4D56">
        <w:rPr>
          <w:rFonts w:ascii="Arial" w:hAnsi="Arial" w:cs="Arial"/>
          <w:b/>
          <w:bCs/>
          <w:sz w:val="20"/>
          <w:szCs w:val="20"/>
        </w:rPr>
        <w:t xml:space="preserve"> tygodni</w:t>
      </w:r>
      <w:r w:rsidRPr="004D2BA7">
        <w:rPr>
          <w:rFonts w:ascii="Arial" w:hAnsi="Arial" w:cs="Arial"/>
          <w:sz w:val="20"/>
          <w:szCs w:val="20"/>
        </w:rPr>
        <w:t xml:space="preserve"> od dnia podpisania umowy.</w:t>
      </w:r>
    </w:p>
    <w:p w14:paraId="577C6787" w14:textId="1C84216D" w:rsidR="00AB1CC7" w:rsidRPr="000F0072" w:rsidRDefault="00AB1CC7" w:rsidP="000F0072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AECB938" w14:textId="77777777" w:rsidR="004D2BA7" w:rsidRPr="00B41ECF" w:rsidRDefault="004D2BA7" w:rsidP="004D2BA7">
      <w:pPr>
        <w:spacing w:line="276" w:lineRule="auto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Do obowiązków Wykonawcy należy: </w:t>
      </w:r>
    </w:p>
    <w:p w14:paraId="068A54FE" w14:textId="3D291D22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Załączyć posiadane certyfikaty (w szczególności dokumenty dopuszczające narzędzia do używania w podmiotach leczniczych na terenie Polski, certyfikaty CE, inne: certyfikaty, zezwolenia, akceptacje i opinie wymagane zgodnie z zapisami ustawy o wyrobach medycznych i innych właściwych przepisów prawnych), w tym zwłaszcza dokumenty umożliwiające wykazanie przed właściwymi organami administracyjnymi możliwości wykorzystania przedmiotu umowy w podmiocie leczniczym zgodnie z jego przeznaczeniem</w:t>
      </w:r>
      <w:r w:rsidR="00FB1B1F">
        <w:rPr>
          <w:rFonts w:ascii="Arial" w:hAnsi="Arial" w:cs="Arial"/>
          <w:sz w:val="20"/>
          <w:szCs w:val="20"/>
        </w:rPr>
        <w:t xml:space="preserve"> </w:t>
      </w:r>
      <w:r w:rsidR="00FB1B1F" w:rsidRPr="00910CD8">
        <w:rPr>
          <w:rFonts w:ascii="Arial" w:hAnsi="Arial" w:cs="Arial"/>
          <w:sz w:val="20"/>
          <w:szCs w:val="20"/>
        </w:rPr>
        <w:t xml:space="preserve">– nie dotyczy zadania </w:t>
      </w:r>
      <w:r w:rsidR="00A50A8C" w:rsidRPr="00910CD8">
        <w:rPr>
          <w:rFonts w:ascii="Arial" w:hAnsi="Arial" w:cs="Arial"/>
          <w:sz w:val="20"/>
          <w:szCs w:val="20"/>
        </w:rPr>
        <w:t>3</w:t>
      </w:r>
      <w:r w:rsidRPr="00910CD8">
        <w:rPr>
          <w:rFonts w:ascii="Arial" w:hAnsi="Arial" w:cs="Arial"/>
          <w:sz w:val="20"/>
          <w:szCs w:val="20"/>
        </w:rPr>
        <w:t>.</w:t>
      </w:r>
    </w:p>
    <w:p w14:paraId="03EB37DE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Przekazać przedmiot umowy protokołem zdawczo-odbiorczym i zapewnić nieodpłatnie przeszkolenie w jego obsłudze personelu Zamawiającego. Poprzez przekazanie sprzętu protokołem zdawczo-odbiorczym rozumie się przekazanie sprzętu do eksploatacji. Od tego momentu liczony jest okres gwarancji.</w:t>
      </w:r>
    </w:p>
    <w:p w14:paraId="71CAFDD6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Warunki gwarancji i serwisu pogwarancyjnego zgodnie z wymaganiami Zamawiającego i złożoną ofertą, tj. </w:t>
      </w:r>
      <w:r w:rsidRPr="00B41ECF">
        <w:rPr>
          <w:rFonts w:ascii="Arial" w:hAnsi="Arial" w:cs="Arial"/>
          <w:b/>
          <w:sz w:val="20"/>
          <w:szCs w:val="20"/>
        </w:rPr>
        <w:t>…………………..</w:t>
      </w:r>
      <w:r w:rsidRPr="00B41ECF">
        <w:rPr>
          <w:rFonts w:ascii="Arial" w:hAnsi="Arial" w:cs="Arial"/>
          <w:sz w:val="20"/>
          <w:szCs w:val="20"/>
        </w:rPr>
        <w:t>.</w:t>
      </w:r>
    </w:p>
    <w:p w14:paraId="1378F1CE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Ponieść koszty transportu zagranicznego i krajowego, ubezpieczenia obowiązkowego na czas dostawy do Zamawiającego, opłaty celno-podatkowej.</w:t>
      </w:r>
    </w:p>
    <w:p w14:paraId="21E13771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lastRenderedPageBreak/>
        <w:t>Dostarczyć sprzęt fabrycznie nowy w stanie kompletnym zgodnie z treścią oferty wraz ze wszystkimi przynależnymi urządzeniami oraz dokumentem gwarancji i instrukcją obsługi w języku polskim drukowanej oraz na nośniku elektronicznym, a także dokumentacji serwisowej.</w:t>
      </w:r>
    </w:p>
    <w:p w14:paraId="5818A817" w14:textId="77777777" w:rsidR="004D2BA7" w:rsidRPr="00B41ECF" w:rsidRDefault="004D2BA7" w:rsidP="004D2BA7">
      <w:pPr>
        <w:numPr>
          <w:ilvl w:val="0"/>
          <w:numId w:val="12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Zapewnić serwis gwarancyjny w okresie gwarancji oraz serwis pogwarancyjny przez cały okres użytkowania sprzętu przez Zamawiającego.</w:t>
      </w:r>
    </w:p>
    <w:p w14:paraId="76A686D6" w14:textId="77777777" w:rsidR="00AE53F1" w:rsidRPr="006419CA" w:rsidRDefault="00AE53F1" w:rsidP="00AE53F1">
      <w:pPr>
        <w:tabs>
          <w:tab w:val="left" w:pos="-2160"/>
        </w:tabs>
        <w:suppressAutoHyphens/>
        <w:spacing w:after="0" w:line="276" w:lineRule="auto"/>
        <w:ind w:left="284"/>
        <w:jc w:val="both"/>
        <w:rPr>
          <w:rFonts w:ascii="Arial" w:hAnsi="Arial"/>
          <w:kern w:val="1"/>
          <w:sz w:val="20"/>
          <w:szCs w:val="20"/>
          <w:lang w:eastAsia="hi-IN"/>
        </w:rPr>
      </w:pPr>
    </w:p>
    <w:p w14:paraId="279308B5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23569DE" w14:textId="77777777" w:rsidR="004D2BA7" w:rsidRPr="00874D13" w:rsidRDefault="004D2BA7" w:rsidP="004D2BA7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>Przedstawicielami Stron w toku realizacji Umowy będą:</w:t>
      </w:r>
    </w:p>
    <w:p w14:paraId="462B32EE" w14:textId="77777777" w:rsidR="004D2BA7" w:rsidRDefault="004D2BA7" w:rsidP="004D2BA7">
      <w:pPr>
        <w:pStyle w:val="Akapitzlist"/>
        <w:numPr>
          <w:ilvl w:val="3"/>
          <w:numId w:val="3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51884">
        <w:rPr>
          <w:rFonts w:ascii="Arial" w:hAnsi="Arial" w:cs="Arial"/>
          <w:sz w:val="20"/>
          <w:szCs w:val="20"/>
        </w:rPr>
        <w:t xml:space="preserve">Zamawiający: Józef Augustyn, tel. 41 38 20 319, </w:t>
      </w:r>
      <w:r>
        <w:rPr>
          <w:rFonts w:ascii="Arial" w:hAnsi="Arial" w:cs="Arial"/>
          <w:sz w:val="20"/>
          <w:szCs w:val="20"/>
        </w:rPr>
        <w:t xml:space="preserve">email: </w:t>
      </w:r>
      <w:r w:rsidRPr="00951884">
        <w:rPr>
          <w:rFonts w:ascii="Arial" w:hAnsi="Arial" w:cs="Arial"/>
          <w:sz w:val="20"/>
          <w:szCs w:val="20"/>
        </w:rPr>
        <w:t>infrastruktura@szpital.miechow.pl</w:t>
      </w:r>
    </w:p>
    <w:p w14:paraId="024DA0AB" w14:textId="77777777" w:rsidR="004D2BA7" w:rsidRPr="00951884" w:rsidRDefault="004D2BA7" w:rsidP="004D2BA7">
      <w:pPr>
        <w:pStyle w:val="Akapitzlist"/>
        <w:numPr>
          <w:ilvl w:val="3"/>
          <w:numId w:val="3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951884">
        <w:rPr>
          <w:rFonts w:ascii="Arial" w:hAnsi="Arial" w:cs="Arial"/>
          <w:sz w:val="20"/>
          <w:szCs w:val="20"/>
        </w:rPr>
        <w:t>Wykonawca:</w:t>
      </w:r>
    </w:p>
    <w:p w14:paraId="7719692E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Imię: </w:t>
      </w:r>
      <w:r w:rsidRPr="00874D13">
        <w:rPr>
          <w:rFonts w:ascii="Arial" w:hAnsi="Arial" w:cs="Arial"/>
          <w:sz w:val="20"/>
          <w:szCs w:val="20"/>
        </w:rPr>
        <w:tab/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24E4F83C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Nazwisko: </w:t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7F13DD33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tel. kom.: </w:t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3819F1B4" w14:textId="77777777" w:rsidR="004D2BA7" w:rsidRPr="00874D13" w:rsidRDefault="004D2BA7" w:rsidP="004D2BA7">
      <w:pPr>
        <w:spacing w:after="0"/>
        <w:ind w:left="567"/>
        <w:rPr>
          <w:rFonts w:ascii="Arial" w:hAnsi="Arial" w:cs="Arial"/>
          <w:sz w:val="20"/>
          <w:szCs w:val="20"/>
        </w:rPr>
      </w:pPr>
      <w:r w:rsidRPr="00874D13">
        <w:rPr>
          <w:rFonts w:ascii="Arial" w:hAnsi="Arial" w:cs="Arial"/>
          <w:sz w:val="20"/>
          <w:szCs w:val="20"/>
        </w:rPr>
        <w:t xml:space="preserve">email: </w:t>
      </w:r>
      <w:r w:rsidRPr="00874D13">
        <w:rPr>
          <w:rFonts w:ascii="Arial" w:hAnsi="Arial" w:cs="Arial"/>
          <w:sz w:val="20"/>
          <w:szCs w:val="20"/>
        </w:rPr>
        <w:tab/>
      </w:r>
      <w:r w:rsidRPr="00874D13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3F0B555A" w14:textId="77777777" w:rsidR="00AE53F1" w:rsidRPr="006419CA" w:rsidRDefault="00AE53F1" w:rsidP="004D2BA7">
      <w:pPr>
        <w:spacing w:after="0" w:line="276" w:lineRule="auto"/>
        <w:jc w:val="both"/>
        <w:rPr>
          <w:rFonts w:ascii="Arial" w:hAnsi="Arial"/>
          <w:sz w:val="20"/>
          <w:szCs w:val="20"/>
          <w:lang w:eastAsia="pl-PL"/>
        </w:rPr>
      </w:pPr>
    </w:p>
    <w:p w14:paraId="414BD5B2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44FE663" w14:textId="77777777" w:rsidR="004D2BA7" w:rsidRPr="00373F83" w:rsidRDefault="004D2BA7" w:rsidP="004D2BA7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92251">
        <w:rPr>
          <w:rFonts w:ascii="Arial" w:hAnsi="Arial" w:cs="Arial"/>
          <w:sz w:val="20"/>
          <w:szCs w:val="20"/>
          <w:shd w:val="clear" w:color="auto" w:fill="FFFFFF"/>
        </w:rPr>
        <w:t>Wartość przedmiotu umowy określa się na kwotę 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</w:t>
      </w:r>
      <w:r w:rsidRPr="00A92251">
        <w:rPr>
          <w:rFonts w:ascii="Arial" w:hAnsi="Arial" w:cs="Arial"/>
          <w:sz w:val="20"/>
          <w:szCs w:val="20"/>
          <w:shd w:val="clear" w:color="auto" w:fill="FFFFFF"/>
        </w:rPr>
        <w:t xml:space="preserve"> zł brutto (słownie </w:t>
      </w:r>
      <w:r>
        <w:rPr>
          <w:rFonts w:ascii="Arial" w:hAnsi="Arial" w:cs="Arial"/>
          <w:sz w:val="20"/>
          <w:szCs w:val="20"/>
          <w:shd w:val="clear" w:color="auto" w:fill="FFFFFF"/>
        </w:rPr>
        <w:t>_______________ złote 00/100 brutto).</w:t>
      </w:r>
    </w:p>
    <w:p w14:paraId="68465D92" w14:textId="77777777" w:rsidR="004D2BA7" w:rsidRPr="00D42DA4" w:rsidRDefault="004D2BA7" w:rsidP="004D2BA7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 xml:space="preserve">Zamawiający dokona zapłaty po dostarczeniu przedmiotu umowy w </w:t>
      </w:r>
      <w:r w:rsidRPr="004D2BA7">
        <w:rPr>
          <w:rFonts w:ascii="Arial" w:hAnsi="Arial" w:cs="Arial"/>
          <w:sz w:val="20"/>
          <w:szCs w:val="20"/>
        </w:rPr>
        <w:t>terminie 30 dni</w:t>
      </w:r>
      <w:r w:rsidRPr="00347D16">
        <w:rPr>
          <w:rFonts w:ascii="Arial" w:hAnsi="Arial" w:cs="Arial"/>
          <w:sz w:val="20"/>
          <w:szCs w:val="20"/>
        </w:rPr>
        <w:t xml:space="preserve"> od</w:t>
      </w:r>
      <w:r w:rsidRPr="00D42DA4">
        <w:rPr>
          <w:rFonts w:ascii="Arial" w:hAnsi="Arial" w:cs="Arial"/>
          <w:sz w:val="20"/>
          <w:szCs w:val="20"/>
        </w:rPr>
        <w:t xml:space="preserve"> daty dostarczenia faktury VAT. Zapłata nastąpi przelewem na wskazany przez Wykonawcę rachunek. Za datę dokonania zapłaty uważa się datę obciążenia rachunku Zamawiającego.</w:t>
      </w:r>
    </w:p>
    <w:p w14:paraId="6E80A2AC" w14:textId="77777777" w:rsidR="004D2BA7" w:rsidRPr="00D42DA4" w:rsidRDefault="004D2BA7" w:rsidP="004D2BA7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42DA4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0F518BBE" w14:textId="77777777" w:rsidR="004D2BA7" w:rsidRDefault="004D2BA7" w:rsidP="004D2BA7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/>
          <w:spacing w:val="-3"/>
          <w:kern w:val="1"/>
          <w:sz w:val="20"/>
          <w:szCs w:val="20"/>
          <w:lang w:eastAsia="hi-IN"/>
        </w:rPr>
      </w:pPr>
    </w:p>
    <w:p w14:paraId="54A2303C" w14:textId="77777777" w:rsidR="00AE53F1" w:rsidRPr="00AE53F1" w:rsidRDefault="00AE53F1" w:rsidP="00AE53F1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2309040" w14:textId="77777777" w:rsidR="004D2BA7" w:rsidRPr="00874D13" w:rsidRDefault="004D2BA7" w:rsidP="004D2BA7">
      <w:pPr>
        <w:pStyle w:val="Tekstpodstawowy"/>
        <w:widowControl/>
        <w:numPr>
          <w:ilvl w:val="3"/>
          <w:numId w:val="45"/>
        </w:numPr>
        <w:autoSpaceDE/>
        <w:spacing w:after="0" w:line="276" w:lineRule="auto"/>
        <w:ind w:left="284" w:hanging="284"/>
        <w:rPr>
          <w:rFonts w:ascii="Arial" w:hAnsi="Arial" w:cs="Arial"/>
        </w:rPr>
      </w:pPr>
      <w:r w:rsidRPr="00874D13">
        <w:rPr>
          <w:rFonts w:ascii="Arial" w:hAnsi="Arial" w:cs="Arial"/>
        </w:rPr>
        <w:t>Wykonawca zapłaci Zamawiającemu kary umowne:</w:t>
      </w:r>
    </w:p>
    <w:p w14:paraId="3C1AA464" w14:textId="60598910" w:rsidR="004D2BA7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w wysokości 0,1% wynagrodzenia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Umowy, za każdy dzień zwłoki w stosunku do terminu wykonania Umowy określonego w SWZ, </w:t>
      </w:r>
    </w:p>
    <w:p w14:paraId="6521728F" w14:textId="2DC86652" w:rsidR="004D2BA7" w:rsidRPr="00A97350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wysokości 0,1% wyn</w:t>
      </w:r>
      <w:r w:rsidRPr="00874D13">
        <w:rPr>
          <w:rFonts w:ascii="Arial" w:hAnsi="Arial" w:cs="Arial"/>
        </w:rPr>
        <w:t xml:space="preserve">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Umowy, za każdy dzień</w:t>
      </w:r>
      <w:r>
        <w:rPr>
          <w:rFonts w:ascii="Arial" w:hAnsi="Arial" w:cs="Arial"/>
        </w:rPr>
        <w:t xml:space="preserve"> </w:t>
      </w:r>
      <w:r w:rsidRPr="00A97350">
        <w:rPr>
          <w:rFonts w:ascii="Arial" w:hAnsi="Arial" w:cs="Arial"/>
        </w:rPr>
        <w:t xml:space="preserve">zwłoki w usunięciu wad stwierdzonych przy odbiorze lub w okresie gwarancji, </w:t>
      </w:r>
      <w:r>
        <w:rPr>
          <w:rFonts w:ascii="Arial" w:hAnsi="Arial" w:cs="Arial"/>
        </w:rPr>
        <w:t>w stosunku do terminów określonych w umowie i SWZ,</w:t>
      </w:r>
    </w:p>
    <w:p w14:paraId="4F34B6CF" w14:textId="423F7DD8" w:rsidR="004D2BA7" w:rsidRPr="00874D13" w:rsidRDefault="004D2BA7" w:rsidP="004D2BA7">
      <w:pPr>
        <w:pStyle w:val="Tekstpodstawowy"/>
        <w:widowControl/>
        <w:numPr>
          <w:ilvl w:val="1"/>
          <w:numId w:val="44"/>
        </w:numPr>
        <w:autoSpaceDE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10</w:t>
      </w:r>
      <w:r w:rsidRPr="00874D13">
        <w:rPr>
          <w:rFonts w:ascii="Arial" w:hAnsi="Arial" w:cs="Arial"/>
        </w:rPr>
        <w:t xml:space="preserve">% wynagrodzenia łącznego brutto określonego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 w przypadku odstąpienia przez Zamawiającego lub Wykonawcę od Umowy z przyczy</w:t>
      </w:r>
      <w:r>
        <w:rPr>
          <w:rFonts w:ascii="Arial" w:hAnsi="Arial" w:cs="Arial"/>
        </w:rPr>
        <w:t>n leżących po stronie Wykonawcy.</w:t>
      </w:r>
    </w:p>
    <w:p w14:paraId="6199FD26" w14:textId="58DB0FA5" w:rsidR="004D2BA7" w:rsidRPr="00874D13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Maksymalna, łączna wysokość kar umownych, którą mogą naliczać i dochodzić Strony nie może przekroczyć dla każdej Strony z osobna </w:t>
      </w:r>
      <w:r>
        <w:rPr>
          <w:rFonts w:ascii="Arial" w:hAnsi="Arial" w:cs="Arial"/>
        </w:rPr>
        <w:t>20</w:t>
      </w:r>
      <w:r w:rsidRPr="00874D13">
        <w:rPr>
          <w:rFonts w:ascii="Arial" w:hAnsi="Arial" w:cs="Arial"/>
        </w:rPr>
        <w:t xml:space="preserve">% wartości łącznego wynagrodzenia umownego brutto, o którym mowa w § </w:t>
      </w:r>
      <w:r>
        <w:rPr>
          <w:rFonts w:ascii="Arial" w:hAnsi="Arial" w:cs="Arial"/>
        </w:rPr>
        <w:t>5</w:t>
      </w:r>
      <w:r w:rsidRPr="00874D1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874D13">
        <w:rPr>
          <w:rFonts w:ascii="Arial" w:hAnsi="Arial" w:cs="Arial"/>
        </w:rPr>
        <w:t xml:space="preserve"> Umowy. </w:t>
      </w:r>
    </w:p>
    <w:p w14:paraId="6B918221" w14:textId="77777777" w:rsidR="004D2BA7" w:rsidRPr="00874D13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>Jeżeli Zamawiający poniesie szkodę przewyższającą wysokość którejkolwiek z zastrzeżonych w umowie kar umownych, będzie on uprawniony do dochodzenia odszkodowania uzupełniającego, przenoszącego wysokość kar umownych, do wysokości rzeczywiście poniesionej szkody.</w:t>
      </w:r>
    </w:p>
    <w:p w14:paraId="483A1856" w14:textId="77777777" w:rsidR="004D2BA7" w:rsidRPr="00F53E3D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74D13">
        <w:rPr>
          <w:rFonts w:ascii="Arial" w:hAnsi="Arial" w:cs="Arial"/>
        </w:rPr>
        <w:t xml:space="preserve">Strony </w:t>
      </w:r>
      <w:r w:rsidRPr="00874D13">
        <w:rPr>
          <w:rFonts w:ascii="Arial" w:hAnsi="Arial" w:cs="Arial"/>
          <w:iCs/>
        </w:rPr>
        <w:t>mają prawo dochodzić należne na ich rzecz kary umowne, naliczone w trakcie obowiązywania Umowy, także po rozwiązaniu lub ustaniu niniejszej Umowy.</w:t>
      </w:r>
    </w:p>
    <w:p w14:paraId="77C467E4" w14:textId="77777777" w:rsidR="004D2BA7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53E3D">
        <w:rPr>
          <w:rFonts w:ascii="Arial" w:hAnsi="Arial" w:cs="Arial"/>
        </w:rPr>
        <w:t>Wysokość naliczonych kar Umownych Zamawiający może potrącić z każdej wierzytelności Wykonawcy, w tym z należnego mu wynagrodzenia za realizację przedmiotu niniejszej Umowy jak i z zabezpieczenia należytego wykonania Umowy.</w:t>
      </w:r>
    </w:p>
    <w:p w14:paraId="44D28F10" w14:textId="77777777" w:rsidR="004D2BA7" w:rsidRPr="00A50A8C" w:rsidRDefault="004D2BA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53E3D">
        <w:rPr>
          <w:rFonts w:ascii="Arial" w:hAnsi="Arial" w:cs="Arial"/>
        </w:rPr>
        <w:t xml:space="preserve">Niezależnie od zastrzeżonych kar umownych strony mogą dochodzić pełnego odszkodowania za szkody wynikłe z niewykonania, nienależytego wykonania umowy, w zakresie przekraczającym </w:t>
      </w:r>
      <w:r w:rsidRPr="00A50A8C">
        <w:rPr>
          <w:rFonts w:ascii="Arial" w:hAnsi="Arial" w:cs="Arial"/>
          <w:color w:val="000000" w:themeColor="text1"/>
        </w:rPr>
        <w:t>wysokość kar umownych na zasadach ogólnych.</w:t>
      </w:r>
    </w:p>
    <w:p w14:paraId="25AB8536" w14:textId="77777777" w:rsidR="005D65DA" w:rsidRPr="00A50A8C" w:rsidRDefault="00963437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50A8C">
        <w:rPr>
          <w:rFonts w:ascii="Arial" w:hAnsi="Arial" w:cs="Arial"/>
          <w:color w:val="000000" w:themeColor="text1"/>
        </w:rPr>
        <w:t>W szczególnych przypadkach każda ze stron może odstąpić od naliczenia kar/odsetek ustawowych stronie przeciwnej w celu polubownego załatwienia sprawy</w:t>
      </w:r>
    </w:p>
    <w:p w14:paraId="0C02E6F4" w14:textId="083CF5BA" w:rsidR="005C103C" w:rsidRPr="00A50A8C" w:rsidRDefault="005D65DA" w:rsidP="004D2BA7">
      <w:pPr>
        <w:pStyle w:val="Tekstpodstawowy"/>
        <w:widowControl/>
        <w:numPr>
          <w:ilvl w:val="0"/>
          <w:numId w:val="44"/>
        </w:numPr>
        <w:autoSpaceDE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50A8C">
        <w:rPr>
          <w:rFonts w:ascii="Arial" w:hAnsi="Arial" w:cs="Arial"/>
          <w:color w:val="000000" w:themeColor="text1"/>
        </w:rPr>
        <w:lastRenderedPageBreak/>
        <w:t>Strony dopuszczają możliwość dostarczenia przez Wykonawcę, na czas naprawy, urządzenia zastępczego o parametrach nie gorszych od naprawianego sprzętu. W takim przypadku postanowień dotyczących czasu napraw oraz związanych z nimi karach umownych, nie stosuje się.</w:t>
      </w:r>
    </w:p>
    <w:p w14:paraId="7C56BFF1" w14:textId="77777777" w:rsidR="005D65DA" w:rsidRPr="005D65DA" w:rsidRDefault="005D65DA" w:rsidP="005D65DA">
      <w:pPr>
        <w:pStyle w:val="Tekstpodstawowy"/>
        <w:widowControl/>
        <w:autoSpaceDE/>
        <w:spacing w:after="0" w:line="276" w:lineRule="auto"/>
        <w:ind w:left="284"/>
        <w:jc w:val="both"/>
        <w:rPr>
          <w:rFonts w:ascii="Arial" w:hAnsi="Arial" w:cs="Arial"/>
          <w:color w:val="FF0000"/>
        </w:rPr>
      </w:pPr>
    </w:p>
    <w:p w14:paraId="3708525E" w14:textId="0284D158" w:rsidR="00AB1CC7" w:rsidRPr="00A50A8C" w:rsidRDefault="00AB1CC7" w:rsidP="000B62ED">
      <w:pPr>
        <w:pStyle w:val="Akapitzlist"/>
        <w:numPr>
          <w:ilvl w:val="0"/>
          <w:numId w:val="34"/>
        </w:numPr>
        <w:suppressAutoHyphens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E02C715" w14:textId="77777777" w:rsidR="004D2BA7" w:rsidRPr="00A50A8C" w:rsidRDefault="004D2BA7" w:rsidP="004D2BA7">
      <w:pPr>
        <w:pStyle w:val="Tekstpodstawowy"/>
        <w:widowControl/>
        <w:autoSpaceDE/>
        <w:spacing w:after="0" w:line="276" w:lineRule="auto"/>
        <w:rPr>
          <w:rFonts w:ascii="Arial" w:hAnsi="Arial" w:cs="Arial"/>
          <w:color w:val="000000" w:themeColor="text1"/>
        </w:rPr>
      </w:pPr>
    </w:p>
    <w:p w14:paraId="474661C3" w14:textId="77777777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2215393" w14:textId="77777777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03901129" w14:textId="1256FB16" w:rsidR="004D2BA7" w:rsidRPr="00A50A8C" w:rsidRDefault="004D2BA7" w:rsidP="004D2BA7">
      <w:pPr>
        <w:numPr>
          <w:ilvl w:val="0"/>
          <w:numId w:val="15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Odstąpienie od umowy winno nastąpić </w:t>
      </w:r>
      <w:r w:rsidR="00793BB5" w:rsidRPr="00A50A8C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793BB5" w:rsidRPr="00A50A8C">
        <w:rPr>
          <w:rStyle w:val="hscoswrapper"/>
          <w:rFonts w:ascii="Arial" w:hAnsi="Arial" w:cs="Arial"/>
          <w:color w:val="000000" w:themeColor="text1"/>
          <w:sz w:val="20"/>
          <w:szCs w:val="20"/>
        </w:rPr>
        <w:t>zachowanie formy dokumentowej wraz z uzasadnieniem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37C9D2" w14:textId="77777777" w:rsidR="00FB1B1F" w:rsidRPr="00A50A8C" w:rsidRDefault="00FB1B1F" w:rsidP="00FB1B1F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5B9C45E5" w14:textId="77777777" w:rsidR="004D2BA7" w:rsidRPr="00A50A8C" w:rsidRDefault="004D2BA7" w:rsidP="004D2BA7">
      <w:pPr>
        <w:pStyle w:val="Tekstpodstawowy"/>
        <w:widowControl/>
        <w:autoSpaceDE/>
        <w:spacing w:after="0" w:line="276" w:lineRule="auto"/>
        <w:rPr>
          <w:rFonts w:ascii="Arial" w:hAnsi="Arial" w:cs="Arial"/>
          <w:color w:val="000000" w:themeColor="text1"/>
        </w:rPr>
      </w:pPr>
    </w:p>
    <w:p w14:paraId="54AB0DC6" w14:textId="5F14AADE" w:rsidR="00AB1CC7" w:rsidRPr="00A50A8C" w:rsidRDefault="00AB1CC7" w:rsidP="000B62ED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703C449" w14:textId="77777777" w:rsidR="004D2BA7" w:rsidRPr="00A50A8C" w:rsidRDefault="004D2BA7" w:rsidP="004D2BA7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W przypadku roszczeń związanych z niniejszą umową sprawy będą rozstrzygane przez Sąd Powszechny właściwy ze względu na siedzibę Zamawiającego</w:t>
      </w:r>
    </w:p>
    <w:p w14:paraId="52A5FA2B" w14:textId="0521B75F" w:rsidR="00AB1CC7" w:rsidRPr="00A50A8C" w:rsidRDefault="00AB1CC7" w:rsidP="00A97350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3300F96" w14:textId="2DEB2C5F" w:rsidR="00FB1B1F" w:rsidRPr="00A50A8C" w:rsidRDefault="00FB1B1F" w:rsidP="00793BB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>D</w:t>
      </w:r>
      <w:r w:rsidRPr="00A50A8C">
        <w:rPr>
          <w:rStyle w:val="hscoswrapper"/>
          <w:rFonts w:ascii="Arial" w:hAnsi="Arial" w:cs="Arial"/>
          <w:color w:val="000000" w:themeColor="text1"/>
          <w:sz w:val="20"/>
          <w:szCs w:val="20"/>
        </w:rPr>
        <w:t>la skuteczności dokonania zmiany niniejszej umowy, wystarczy zachowanie formy dokumentowej.</w:t>
      </w:r>
    </w:p>
    <w:p w14:paraId="02DA13F8" w14:textId="77777777" w:rsidR="00CC1FD8" w:rsidRPr="00A50A8C" w:rsidRDefault="00CC1FD8" w:rsidP="00CC1FD8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50A8C">
        <w:rPr>
          <w:rFonts w:ascii="Arial" w:hAnsi="Arial" w:cs="Arial"/>
          <w:color w:val="000000" w:themeColor="text1"/>
          <w:sz w:val="20"/>
          <w:szCs w:val="20"/>
        </w:rPr>
        <w:t xml:space="preserve">Dopuszczalne są zmiany postanowień niniejszej umowy w okolicznościach o których mowa </w:t>
      </w:r>
      <w:r w:rsidRPr="00A50A8C">
        <w:rPr>
          <w:rFonts w:ascii="Arial" w:hAnsi="Arial" w:cs="Arial"/>
          <w:color w:val="000000" w:themeColor="text1"/>
          <w:sz w:val="20"/>
          <w:szCs w:val="20"/>
        </w:rPr>
        <w:br/>
        <w:t>w art. 455 ustawy Prawo zamówień publicznych lub zmiana będzie w zakresie:</w:t>
      </w:r>
    </w:p>
    <w:p w14:paraId="110C531C" w14:textId="77777777" w:rsid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50A8C">
        <w:rPr>
          <w:rFonts w:ascii="Arial" w:hAnsi="Arial"/>
          <w:color w:val="000000" w:themeColor="text1"/>
          <w:sz w:val="20"/>
          <w:szCs w:val="20"/>
        </w:rPr>
        <w:t xml:space="preserve">przedłużenia terminu realizacji zamówienia </w:t>
      </w:r>
      <w:r w:rsidRPr="00CC1FD8">
        <w:rPr>
          <w:rFonts w:ascii="Arial" w:hAnsi="Arial"/>
          <w:sz w:val="20"/>
          <w:szCs w:val="20"/>
        </w:rPr>
        <w:t>– w przypadku zaistnienia okoliczności leżących po stronie Zamawiającego (np. braku przygotowania/ przekazania miejsca uruchomienia przedmiotu dostawy) albo w przypadku zaistnienia niezawinionych przez żadną za Stron okoliczności leżących, w tym również tzw. „siły wyższej” np. pożar, zalanie itp.,</w:t>
      </w:r>
    </w:p>
    <w:p w14:paraId="72EA74B9" w14:textId="77777777" w:rsid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umowy,</w:t>
      </w:r>
    </w:p>
    <w:p w14:paraId="3F367837" w14:textId="5ED53C65" w:rsidR="00CC1FD8" w:rsidRPr="00CC1FD8" w:rsidRDefault="00CC1FD8" w:rsidP="00CC1FD8">
      <w:pPr>
        <w:numPr>
          <w:ilvl w:val="1"/>
          <w:numId w:val="16"/>
        </w:numPr>
        <w:spacing w:after="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CC1FD8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dostawy.</w:t>
      </w:r>
    </w:p>
    <w:p w14:paraId="27AEA6AE" w14:textId="7F5FCBD6" w:rsidR="00CC1FD8" w:rsidRPr="00CC1FD8" w:rsidRDefault="00CC1FD8" w:rsidP="00CC1FD8">
      <w:pPr>
        <w:pStyle w:val="Akapitzlist"/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CC1FD8">
        <w:rPr>
          <w:rFonts w:ascii="Arial" w:hAnsi="Arial"/>
          <w:sz w:val="20"/>
          <w:szCs w:val="20"/>
        </w:rPr>
        <w:t xml:space="preserve">W przypadkach określonych w ust. 2 pkt </w:t>
      </w:r>
      <w:r>
        <w:rPr>
          <w:rFonts w:ascii="Arial" w:hAnsi="Arial"/>
          <w:sz w:val="20"/>
          <w:szCs w:val="20"/>
        </w:rPr>
        <w:t>a</w:t>
      </w:r>
      <w:r w:rsidRPr="00CC1FD8">
        <w:rPr>
          <w:rFonts w:ascii="Arial" w:hAnsi="Arial"/>
          <w:sz w:val="20"/>
          <w:szCs w:val="20"/>
        </w:rPr>
        <w:t xml:space="preserve"> Strony obowiązane są wzajemnie się poinformować </w:t>
      </w:r>
      <w:r w:rsidRPr="00CC1FD8"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 w:rsidRPr="00CC1FD8"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stosowny aneks do umowy. W przypadku określonym w ust. 2 pkt </w:t>
      </w:r>
      <w:r>
        <w:rPr>
          <w:rFonts w:ascii="Arial" w:hAnsi="Arial"/>
          <w:sz w:val="20"/>
          <w:szCs w:val="20"/>
        </w:rPr>
        <w:t>b</w:t>
      </w:r>
      <w:r w:rsidRPr="00CC1FD8">
        <w:rPr>
          <w:rFonts w:ascii="Arial" w:hAnsi="Arial"/>
          <w:sz w:val="20"/>
          <w:szCs w:val="20"/>
        </w:rPr>
        <w:t xml:space="preserve"> Strony podejmą negocjacje w celu dostosowania zapisów umowy do obowiązujących przepisów przy jednoczesnym zachowaniu charakteru umowy i jej zakresu. W przypadku określonym w ust. 2 pkt</w:t>
      </w:r>
      <w:r>
        <w:rPr>
          <w:rFonts w:ascii="Arial" w:hAnsi="Arial"/>
          <w:sz w:val="20"/>
          <w:szCs w:val="20"/>
        </w:rPr>
        <w:t xml:space="preserve"> c</w:t>
      </w:r>
      <w:r w:rsidRPr="00CC1FD8">
        <w:rPr>
          <w:rFonts w:ascii="Arial" w:hAnsi="Arial"/>
          <w:sz w:val="20"/>
          <w:szCs w:val="20"/>
        </w:rPr>
        <w:t xml:space="preserve"> zmiana nastąpić może przy zachowaniu dotychczasowych cen jednostkowych netto. </w:t>
      </w:r>
    </w:p>
    <w:p w14:paraId="41E3EC84" w14:textId="77777777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5FF54909" w14:textId="7BEC4172" w:rsidR="00AB1CC7" w:rsidRPr="00B41ECF" w:rsidRDefault="00AB1CC7" w:rsidP="00575AF5">
      <w:pPr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>Integralną częścią niniejszej umowy stanowią wymogi Specyfikacji Istotnych Warunków Zamówienia będącej podstawą prowadzenia postępowania o udzielenie zamówienia publicznego oraz złożona przez Wykonawcę oferta.</w:t>
      </w:r>
    </w:p>
    <w:p w14:paraId="3197A1D5" w14:textId="77777777" w:rsidR="004E7946" w:rsidRPr="00B41ECF" w:rsidRDefault="004E7946" w:rsidP="004E7946">
      <w:pPr>
        <w:spacing w:after="0"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FE7C8B" w14:textId="5DDB3E1B" w:rsidR="00AB1CC7" w:rsidRPr="005D65DA" w:rsidRDefault="00AB1CC7" w:rsidP="00A97350">
      <w:pPr>
        <w:pStyle w:val="Akapitzlist"/>
        <w:numPr>
          <w:ilvl w:val="0"/>
          <w:numId w:val="34"/>
        </w:num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A47A344" w14:textId="77777777" w:rsidR="005D65DA" w:rsidRPr="005D65DA" w:rsidRDefault="005D65DA" w:rsidP="005D65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5DA">
        <w:rPr>
          <w:rFonts w:ascii="Arial" w:hAnsi="Arial" w:cs="Arial"/>
          <w:sz w:val="20"/>
          <w:szCs w:val="20"/>
        </w:rPr>
        <w:t>Niniejsza umowa została zawarta w postaci elektronicznej.</w:t>
      </w:r>
    </w:p>
    <w:p w14:paraId="78031B9F" w14:textId="77777777" w:rsidR="005D65DA" w:rsidRPr="005D65DA" w:rsidRDefault="005D65DA" w:rsidP="00B41ECF">
      <w:pPr>
        <w:spacing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4CFAD8A5" w14:textId="34EED0D8" w:rsidR="004F36D9" w:rsidRPr="00B41ECF" w:rsidRDefault="00AB1CC7" w:rsidP="00F83AF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1ECF">
        <w:rPr>
          <w:rFonts w:ascii="Arial" w:hAnsi="Arial" w:cs="Arial"/>
          <w:sz w:val="20"/>
          <w:szCs w:val="20"/>
        </w:rPr>
        <w:t xml:space="preserve">Zamawiający: </w:t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</w:r>
      <w:r w:rsidRPr="00B41ECF">
        <w:rPr>
          <w:rFonts w:ascii="Arial" w:hAnsi="Arial" w:cs="Arial"/>
          <w:sz w:val="20"/>
          <w:szCs w:val="20"/>
        </w:rPr>
        <w:tab/>
        <w:t>Wykonawca:</w:t>
      </w:r>
    </w:p>
    <w:sectPr w:rsidR="004F36D9" w:rsidRPr="00B41ECF" w:rsidSect="009A457E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4357" w14:textId="77777777" w:rsidR="00B24EF0" w:rsidRDefault="00B24EF0" w:rsidP="00452D2A">
      <w:pPr>
        <w:spacing w:after="0" w:line="240" w:lineRule="auto"/>
      </w:pPr>
      <w:r>
        <w:separator/>
      </w:r>
    </w:p>
  </w:endnote>
  <w:endnote w:type="continuationSeparator" w:id="0">
    <w:p w14:paraId="39CB4E27" w14:textId="77777777" w:rsidR="00B24EF0" w:rsidRDefault="00B24EF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E56CA6" w:rsidRDefault="00E56CA6" w:rsidP="00E1151F">
    <w:pPr>
      <w:pStyle w:val="Stopka"/>
    </w:pPr>
  </w:p>
  <w:p w14:paraId="7F2A1941" w14:textId="77777777" w:rsidR="00E56CA6" w:rsidRDefault="00E56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FBB777" w:rsidR="00E56CA6" w:rsidRDefault="00E56CA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7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E56CA6" w:rsidRDefault="00E56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90E0" w14:textId="77777777" w:rsidR="00B24EF0" w:rsidRDefault="00B24EF0" w:rsidP="00452D2A">
      <w:pPr>
        <w:spacing w:after="0" w:line="240" w:lineRule="auto"/>
      </w:pPr>
      <w:r>
        <w:separator/>
      </w:r>
    </w:p>
  </w:footnote>
  <w:footnote w:type="continuationSeparator" w:id="0">
    <w:p w14:paraId="3C250E2C" w14:textId="77777777" w:rsidR="00B24EF0" w:rsidRDefault="00B24EF0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CE66" w14:textId="30E425B4" w:rsidR="003C29C9" w:rsidRDefault="003C29C9">
    <w:pPr>
      <w:pStyle w:val="Nagwek"/>
    </w:pPr>
    <w:r w:rsidRPr="008F3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872D9A" wp14:editId="35B748F0">
          <wp:simplePos x="0" y="0"/>
          <wp:positionH relativeFrom="page">
            <wp:align>right</wp:align>
          </wp:positionH>
          <wp:positionV relativeFrom="paragraph">
            <wp:posOffset>-446837</wp:posOffset>
          </wp:positionV>
          <wp:extent cx="7559675" cy="947420"/>
          <wp:effectExtent l="0" t="0" r="3175" b="508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1" w15:restartNumberingAfterBreak="0">
    <w:nsid w:val="00000005"/>
    <w:multiLevelType w:val="multilevel"/>
    <w:tmpl w:val="2C5AC3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4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D2EBB"/>
    <w:multiLevelType w:val="hybridMultilevel"/>
    <w:tmpl w:val="0026F458"/>
    <w:lvl w:ilvl="0" w:tplc="5A305E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01BF"/>
    <w:multiLevelType w:val="hybridMultilevel"/>
    <w:tmpl w:val="F1FE6198"/>
    <w:lvl w:ilvl="0" w:tplc="647C7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D73"/>
    <w:multiLevelType w:val="hybridMultilevel"/>
    <w:tmpl w:val="7C46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abstractNum w:abstractNumId="11" w15:restartNumberingAfterBreak="0">
    <w:nsid w:val="1EEB56B1"/>
    <w:multiLevelType w:val="multilevel"/>
    <w:tmpl w:val="F63E3E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5A57"/>
    <w:multiLevelType w:val="hybridMultilevel"/>
    <w:tmpl w:val="0EBE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63"/>
    <w:multiLevelType w:val="hybridMultilevel"/>
    <w:tmpl w:val="B1C45A84"/>
    <w:lvl w:ilvl="0" w:tplc="45960802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17E0"/>
    <w:multiLevelType w:val="hybridMultilevel"/>
    <w:tmpl w:val="3848A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E7E6654"/>
    <w:multiLevelType w:val="hybridMultilevel"/>
    <w:tmpl w:val="D8FA78CE"/>
    <w:lvl w:ilvl="0" w:tplc="1ABE6DA2">
      <w:start w:val="1"/>
      <w:numFmt w:val="decimal"/>
      <w:lvlText w:val="%1."/>
      <w:lvlJc w:val="left"/>
      <w:pPr>
        <w:ind w:left="1080" w:hanging="10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95A7D"/>
    <w:multiLevelType w:val="hybridMultilevel"/>
    <w:tmpl w:val="37F4EB42"/>
    <w:lvl w:ilvl="0" w:tplc="2A36B5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87B90"/>
    <w:multiLevelType w:val="hybridMultilevel"/>
    <w:tmpl w:val="4B964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3731981"/>
    <w:multiLevelType w:val="multilevel"/>
    <w:tmpl w:val="67ACB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6FF8C40"/>
    <w:multiLevelType w:val="multilevel"/>
    <w:tmpl w:val="56FF8C4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ascii="Courier New" w:hAnsi="Courier New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ascii="Wingdings" w:hAnsi="Wingdings" w:hint="default"/>
      </w:rPr>
    </w:lvl>
  </w:abstractNum>
  <w:abstractNum w:abstractNumId="3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B551DC5"/>
    <w:multiLevelType w:val="hybridMultilevel"/>
    <w:tmpl w:val="5526F144"/>
    <w:lvl w:ilvl="0" w:tplc="04150001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D1777E"/>
    <w:multiLevelType w:val="multilevel"/>
    <w:tmpl w:val="5CD177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72475"/>
    <w:multiLevelType w:val="hybridMultilevel"/>
    <w:tmpl w:val="5EF41DEC"/>
    <w:lvl w:ilvl="0" w:tplc="1E223E16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10A5048"/>
    <w:multiLevelType w:val="multilevel"/>
    <w:tmpl w:val="CC5A5196"/>
    <w:lvl w:ilvl="0">
      <w:start w:val="1"/>
      <w:numFmt w:val="decimal"/>
      <w:lvlText w:val="%1."/>
      <w:lvlJc w:val="left"/>
      <w:pPr>
        <w:ind w:left="1147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41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9680C"/>
    <w:multiLevelType w:val="hybridMultilevel"/>
    <w:tmpl w:val="D764A47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C22F6"/>
    <w:multiLevelType w:val="multilevel"/>
    <w:tmpl w:val="8710DC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C70313F"/>
    <w:multiLevelType w:val="multilevel"/>
    <w:tmpl w:val="7C70313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B21E3"/>
    <w:multiLevelType w:val="multilevel"/>
    <w:tmpl w:val="84F8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3156405">
    <w:abstractNumId w:val="22"/>
  </w:num>
  <w:num w:numId="2" w16cid:durableId="1291008631">
    <w:abstractNumId w:val="12"/>
  </w:num>
  <w:num w:numId="3" w16cid:durableId="2140758985">
    <w:abstractNumId w:val="44"/>
  </w:num>
  <w:num w:numId="4" w16cid:durableId="1729721383">
    <w:abstractNumId w:val="13"/>
  </w:num>
  <w:num w:numId="5" w16cid:durableId="2110001174">
    <w:abstractNumId w:val="41"/>
  </w:num>
  <w:num w:numId="6" w16cid:durableId="527452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195768">
    <w:abstractNumId w:val="25"/>
  </w:num>
  <w:num w:numId="8" w16cid:durableId="916090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9117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845102">
    <w:abstractNumId w:val="28"/>
  </w:num>
  <w:num w:numId="11" w16cid:durableId="336810376">
    <w:abstractNumId w:val="34"/>
  </w:num>
  <w:num w:numId="12" w16cid:durableId="2030057205">
    <w:abstractNumId w:val="45"/>
  </w:num>
  <w:num w:numId="13" w16cid:durableId="1522163413">
    <w:abstractNumId w:val="10"/>
  </w:num>
  <w:num w:numId="14" w16cid:durableId="785122324">
    <w:abstractNumId w:val="24"/>
  </w:num>
  <w:num w:numId="15" w16cid:durableId="589318460">
    <w:abstractNumId w:val="23"/>
  </w:num>
  <w:num w:numId="16" w16cid:durableId="963078955">
    <w:abstractNumId w:val="47"/>
  </w:num>
  <w:num w:numId="17" w16cid:durableId="911038696">
    <w:abstractNumId w:val="21"/>
  </w:num>
  <w:num w:numId="18" w16cid:durableId="655380184">
    <w:abstractNumId w:val="18"/>
  </w:num>
  <w:num w:numId="19" w16cid:durableId="1135221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331932">
    <w:abstractNumId w:val="42"/>
  </w:num>
  <w:num w:numId="21" w16cid:durableId="609748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0693721">
    <w:abstractNumId w:val="43"/>
  </w:num>
  <w:num w:numId="23" w16cid:durableId="231622863">
    <w:abstractNumId w:val="32"/>
  </w:num>
  <w:num w:numId="24" w16cid:durableId="286939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396457">
    <w:abstractNumId w:val="7"/>
  </w:num>
  <w:num w:numId="26" w16cid:durableId="876624688">
    <w:abstractNumId w:val="5"/>
  </w:num>
  <w:num w:numId="27" w16cid:durableId="281965299">
    <w:abstractNumId w:val="31"/>
  </w:num>
  <w:num w:numId="28" w16cid:durableId="1935240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5894080">
    <w:abstractNumId w:val="33"/>
  </w:num>
  <w:num w:numId="30" w16cid:durableId="653141432">
    <w:abstractNumId w:val="9"/>
  </w:num>
  <w:num w:numId="31" w16cid:durableId="2048723891">
    <w:abstractNumId w:val="38"/>
  </w:num>
  <w:num w:numId="32" w16cid:durableId="1528524433">
    <w:abstractNumId w:val="30"/>
  </w:num>
  <w:num w:numId="33" w16cid:durableId="200630871">
    <w:abstractNumId w:val="35"/>
  </w:num>
  <w:num w:numId="34" w16cid:durableId="72163124">
    <w:abstractNumId w:val="15"/>
  </w:num>
  <w:num w:numId="35" w16cid:durableId="44649037">
    <w:abstractNumId w:val="3"/>
  </w:num>
  <w:num w:numId="36" w16cid:durableId="19398814">
    <w:abstractNumId w:val="46"/>
  </w:num>
  <w:num w:numId="37" w16cid:durableId="747264720">
    <w:abstractNumId w:val="36"/>
  </w:num>
  <w:num w:numId="38" w16cid:durableId="1449395416">
    <w:abstractNumId w:val="6"/>
  </w:num>
  <w:num w:numId="39" w16cid:durableId="1014191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4161349">
    <w:abstractNumId w:val="3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</w:num>
  <w:num w:numId="41" w16cid:durableId="1180435806">
    <w:abstractNumId w:val="40"/>
  </w:num>
  <w:num w:numId="42" w16cid:durableId="1337726629">
    <w:abstractNumId w:val="8"/>
  </w:num>
  <w:num w:numId="43" w16cid:durableId="1553997080">
    <w:abstractNumId w:val="11"/>
  </w:num>
  <w:num w:numId="44" w16cid:durableId="1766028223">
    <w:abstractNumId w:val="1"/>
  </w:num>
  <w:num w:numId="45" w16cid:durableId="536166573">
    <w:abstractNumId w:val="2"/>
  </w:num>
  <w:num w:numId="46" w16cid:durableId="871574884">
    <w:abstractNumId w:val="27"/>
  </w:num>
  <w:num w:numId="47" w16cid:durableId="16122977">
    <w:abstractNumId w:val="0"/>
  </w:num>
  <w:num w:numId="48" w16cid:durableId="5803308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09CB"/>
    <w:rsid w:val="00004840"/>
    <w:rsid w:val="0000576F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13AF"/>
    <w:rsid w:val="00032982"/>
    <w:rsid w:val="00033536"/>
    <w:rsid w:val="00033B40"/>
    <w:rsid w:val="00035B63"/>
    <w:rsid w:val="000375E5"/>
    <w:rsid w:val="000379F4"/>
    <w:rsid w:val="0004084F"/>
    <w:rsid w:val="0004164D"/>
    <w:rsid w:val="000433AA"/>
    <w:rsid w:val="000478AB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85657"/>
    <w:rsid w:val="00092A5C"/>
    <w:rsid w:val="000939C7"/>
    <w:rsid w:val="00096232"/>
    <w:rsid w:val="00096EF1"/>
    <w:rsid w:val="000978A7"/>
    <w:rsid w:val="00097B8F"/>
    <w:rsid w:val="00097DF0"/>
    <w:rsid w:val="000A04E9"/>
    <w:rsid w:val="000A58CA"/>
    <w:rsid w:val="000A62A9"/>
    <w:rsid w:val="000A7638"/>
    <w:rsid w:val="000B10CD"/>
    <w:rsid w:val="000B62ED"/>
    <w:rsid w:val="000C2C83"/>
    <w:rsid w:val="000C5018"/>
    <w:rsid w:val="000D1D99"/>
    <w:rsid w:val="000D31E5"/>
    <w:rsid w:val="000D4AB3"/>
    <w:rsid w:val="000D52FE"/>
    <w:rsid w:val="000D7043"/>
    <w:rsid w:val="000E1C5C"/>
    <w:rsid w:val="000E321B"/>
    <w:rsid w:val="000F0072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5E73"/>
    <w:rsid w:val="0013032E"/>
    <w:rsid w:val="0013051C"/>
    <w:rsid w:val="00132B13"/>
    <w:rsid w:val="00135D6F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5DC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2ED2"/>
    <w:rsid w:val="001A3C90"/>
    <w:rsid w:val="001A536A"/>
    <w:rsid w:val="001A6F48"/>
    <w:rsid w:val="001B2208"/>
    <w:rsid w:val="001B47C6"/>
    <w:rsid w:val="001B6418"/>
    <w:rsid w:val="001C3A09"/>
    <w:rsid w:val="001D028C"/>
    <w:rsid w:val="001D03CC"/>
    <w:rsid w:val="001D08FD"/>
    <w:rsid w:val="001D0B2F"/>
    <w:rsid w:val="001D35B6"/>
    <w:rsid w:val="001D52EA"/>
    <w:rsid w:val="001D60B1"/>
    <w:rsid w:val="001D69AA"/>
    <w:rsid w:val="001D7C7A"/>
    <w:rsid w:val="001E322C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04AB1"/>
    <w:rsid w:val="00204AC9"/>
    <w:rsid w:val="00207B64"/>
    <w:rsid w:val="00210091"/>
    <w:rsid w:val="002106B4"/>
    <w:rsid w:val="00210F22"/>
    <w:rsid w:val="00211143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10D5"/>
    <w:rsid w:val="002633AF"/>
    <w:rsid w:val="002637EA"/>
    <w:rsid w:val="00265FD6"/>
    <w:rsid w:val="002660B5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1E2"/>
    <w:rsid w:val="002A2C78"/>
    <w:rsid w:val="002A5EE5"/>
    <w:rsid w:val="002B2A80"/>
    <w:rsid w:val="002B320F"/>
    <w:rsid w:val="002C1772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47D16"/>
    <w:rsid w:val="00351EB0"/>
    <w:rsid w:val="003523E1"/>
    <w:rsid w:val="00355650"/>
    <w:rsid w:val="003659B2"/>
    <w:rsid w:val="00367888"/>
    <w:rsid w:val="00373F83"/>
    <w:rsid w:val="0037403D"/>
    <w:rsid w:val="00376137"/>
    <w:rsid w:val="00376D8D"/>
    <w:rsid w:val="00381A31"/>
    <w:rsid w:val="00383877"/>
    <w:rsid w:val="00384235"/>
    <w:rsid w:val="00390654"/>
    <w:rsid w:val="00394153"/>
    <w:rsid w:val="00394506"/>
    <w:rsid w:val="00395156"/>
    <w:rsid w:val="003A1D0A"/>
    <w:rsid w:val="003A7D5A"/>
    <w:rsid w:val="003B14E7"/>
    <w:rsid w:val="003B2BDB"/>
    <w:rsid w:val="003B52DD"/>
    <w:rsid w:val="003C20B0"/>
    <w:rsid w:val="003C29C9"/>
    <w:rsid w:val="003C47C9"/>
    <w:rsid w:val="003D1C4A"/>
    <w:rsid w:val="003E18E2"/>
    <w:rsid w:val="003E272E"/>
    <w:rsid w:val="003E2736"/>
    <w:rsid w:val="003E3B48"/>
    <w:rsid w:val="003E64A4"/>
    <w:rsid w:val="003F03E2"/>
    <w:rsid w:val="003F4FB5"/>
    <w:rsid w:val="003F66EC"/>
    <w:rsid w:val="00403435"/>
    <w:rsid w:val="00403481"/>
    <w:rsid w:val="00404836"/>
    <w:rsid w:val="004051C9"/>
    <w:rsid w:val="00406CF0"/>
    <w:rsid w:val="00407BFB"/>
    <w:rsid w:val="00407EDC"/>
    <w:rsid w:val="0041182E"/>
    <w:rsid w:val="00411A68"/>
    <w:rsid w:val="00413112"/>
    <w:rsid w:val="00413A9F"/>
    <w:rsid w:val="0041551A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AC0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1D14"/>
    <w:rsid w:val="00452D2A"/>
    <w:rsid w:val="00453356"/>
    <w:rsid w:val="00454A9F"/>
    <w:rsid w:val="004553D3"/>
    <w:rsid w:val="00456046"/>
    <w:rsid w:val="0045629E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A6AB4"/>
    <w:rsid w:val="004B3ADC"/>
    <w:rsid w:val="004C27B1"/>
    <w:rsid w:val="004C30B2"/>
    <w:rsid w:val="004C41DE"/>
    <w:rsid w:val="004C4AA8"/>
    <w:rsid w:val="004C5E79"/>
    <w:rsid w:val="004D2BA7"/>
    <w:rsid w:val="004D3FE6"/>
    <w:rsid w:val="004D4625"/>
    <w:rsid w:val="004D6171"/>
    <w:rsid w:val="004E376D"/>
    <w:rsid w:val="004E4E9B"/>
    <w:rsid w:val="004E5559"/>
    <w:rsid w:val="004E7946"/>
    <w:rsid w:val="004F1829"/>
    <w:rsid w:val="004F36D9"/>
    <w:rsid w:val="004F7BE0"/>
    <w:rsid w:val="00501813"/>
    <w:rsid w:val="0050689E"/>
    <w:rsid w:val="00506CF4"/>
    <w:rsid w:val="00506F70"/>
    <w:rsid w:val="005106B9"/>
    <w:rsid w:val="005167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448C0"/>
    <w:rsid w:val="00551051"/>
    <w:rsid w:val="00551CA9"/>
    <w:rsid w:val="0056021A"/>
    <w:rsid w:val="0056107B"/>
    <w:rsid w:val="005614AC"/>
    <w:rsid w:val="0056371A"/>
    <w:rsid w:val="00565CD5"/>
    <w:rsid w:val="00571059"/>
    <w:rsid w:val="00574605"/>
    <w:rsid w:val="00575063"/>
    <w:rsid w:val="00575AF5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03C"/>
    <w:rsid w:val="005C6608"/>
    <w:rsid w:val="005D04C0"/>
    <w:rsid w:val="005D08D4"/>
    <w:rsid w:val="005D38D4"/>
    <w:rsid w:val="005D3E30"/>
    <w:rsid w:val="005D416A"/>
    <w:rsid w:val="005D65DA"/>
    <w:rsid w:val="005D6665"/>
    <w:rsid w:val="005E4D33"/>
    <w:rsid w:val="005F2F9C"/>
    <w:rsid w:val="005F32D7"/>
    <w:rsid w:val="005F3E34"/>
    <w:rsid w:val="005F3F36"/>
    <w:rsid w:val="006017CF"/>
    <w:rsid w:val="00603646"/>
    <w:rsid w:val="00605878"/>
    <w:rsid w:val="00605E40"/>
    <w:rsid w:val="00606AD7"/>
    <w:rsid w:val="00611905"/>
    <w:rsid w:val="00614B6A"/>
    <w:rsid w:val="00615C71"/>
    <w:rsid w:val="0062052B"/>
    <w:rsid w:val="006208ED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16D6"/>
    <w:rsid w:val="0065425A"/>
    <w:rsid w:val="00655C2A"/>
    <w:rsid w:val="00657732"/>
    <w:rsid w:val="006672FE"/>
    <w:rsid w:val="006728C1"/>
    <w:rsid w:val="0067546B"/>
    <w:rsid w:val="0067585C"/>
    <w:rsid w:val="00682386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B31F4"/>
    <w:rsid w:val="006C1565"/>
    <w:rsid w:val="006C2853"/>
    <w:rsid w:val="006D22DE"/>
    <w:rsid w:val="006D29B2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3BB5"/>
    <w:rsid w:val="00793F74"/>
    <w:rsid w:val="00794379"/>
    <w:rsid w:val="00795195"/>
    <w:rsid w:val="007A07D0"/>
    <w:rsid w:val="007A2829"/>
    <w:rsid w:val="007A47E3"/>
    <w:rsid w:val="007A4D97"/>
    <w:rsid w:val="007A51DF"/>
    <w:rsid w:val="007A5C5A"/>
    <w:rsid w:val="007B0D49"/>
    <w:rsid w:val="007B5CA2"/>
    <w:rsid w:val="007B6C98"/>
    <w:rsid w:val="007B7C48"/>
    <w:rsid w:val="007C29D0"/>
    <w:rsid w:val="007C3FAC"/>
    <w:rsid w:val="007C72E2"/>
    <w:rsid w:val="007C7AAF"/>
    <w:rsid w:val="007D0B7A"/>
    <w:rsid w:val="007D732B"/>
    <w:rsid w:val="007D7519"/>
    <w:rsid w:val="007E016F"/>
    <w:rsid w:val="007E1460"/>
    <w:rsid w:val="007E1764"/>
    <w:rsid w:val="007E20FD"/>
    <w:rsid w:val="007E5426"/>
    <w:rsid w:val="007F7C46"/>
    <w:rsid w:val="00801105"/>
    <w:rsid w:val="0080228E"/>
    <w:rsid w:val="008034C7"/>
    <w:rsid w:val="008055D0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302B"/>
    <w:rsid w:val="0085559D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41E4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0874"/>
    <w:rsid w:val="008E100B"/>
    <w:rsid w:val="008E29F4"/>
    <w:rsid w:val="008E3F22"/>
    <w:rsid w:val="008E7477"/>
    <w:rsid w:val="008F4453"/>
    <w:rsid w:val="008F44C3"/>
    <w:rsid w:val="008F4B17"/>
    <w:rsid w:val="008F5332"/>
    <w:rsid w:val="008F5B20"/>
    <w:rsid w:val="00902218"/>
    <w:rsid w:val="00910CD8"/>
    <w:rsid w:val="009150F7"/>
    <w:rsid w:val="00917D7E"/>
    <w:rsid w:val="00921C35"/>
    <w:rsid w:val="00921F39"/>
    <w:rsid w:val="009247CD"/>
    <w:rsid w:val="00940222"/>
    <w:rsid w:val="009419C7"/>
    <w:rsid w:val="00946424"/>
    <w:rsid w:val="00951E63"/>
    <w:rsid w:val="00952A95"/>
    <w:rsid w:val="00954D25"/>
    <w:rsid w:val="00955318"/>
    <w:rsid w:val="00955CF6"/>
    <w:rsid w:val="00962010"/>
    <w:rsid w:val="00963437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9A5"/>
    <w:rsid w:val="00994C93"/>
    <w:rsid w:val="009A07A3"/>
    <w:rsid w:val="009A23DE"/>
    <w:rsid w:val="009A40B2"/>
    <w:rsid w:val="009A457E"/>
    <w:rsid w:val="009A55C4"/>
    <w:rsid w:val="009A5DB7"/>
    <w:rsid w:val="009A7BB0"/>
    <w:rsid w:val="009B5107"/>
    <w:rsid w:val="009C27A1"/>
    <w:rsid w:val="009C3981"/>
    <w:rsid w:val="009C5519"/>
    <w:rsid w:val="009D0218"/>
    <w:rsid w:val="009D4CB4"/>
    <w:rsid w:val="009D6DE8"/>
    <w:rsid w:val="009E493A"/>
    <w:rsid w:val="009F24BC"/>
    <w:rsid w:val="009F250C"/>
    <w:rsid w:val="009F27CD"/>
    <w:rsid w:val="009F5791"/>
    <w:rsid w:val="009F6597"/>
    <w:rsid w:val="00A0091F"/>
    <w:rsid w:val="00A06881"/>
    <w:rsid w:val="00A070C3"/>
    <w:rsid w:val="00A07BA1"/>
    <w:rsid w:val="00A164F7"/>
    <w:rsid w:val="00A24F7D"/>
    <w:rsid w:val="00A25E7E"/>
    <w:rsid w:val="00A30361"/>
    <w:rsid w:val="00A339F0"/>
    <w:rsid w:val="00A3402A"/>
    <w:rsid w:val="00A34AFB"/>
    <w:rsid w:val="00A354B4"/>
    <w:rsid w:val="00A41584"/>
    <w:rsid w:val="00A4475D"/>
    <w:rsid w:val="00A46D38"/>
    <w:rsid w:val="00A50A8C"/>
    <w:rsid w:val="00A50AD2"/>
    <w:rsid w:val="00A73173"/>
    <w:rsid w:val="00A73746"/>
    <w:rsid w:val="00A8285C"/>
    <w:rsid w:val="00A86900"/>
    <w:rsid w:val="00A91329"/>
    <w:rsid w:val="00A91DD5"/>
    <w:rsid w:val="00A92750"/>
    <w:rsid w:val="00A93C0E"/>
    <w:rsid w:val="00A945C4"/>
    <w:rsid w:val="00A959DF"/>
    <w:rsid w:val="00A97350"/>
    <w:rsid w:val="00AA0D9F"/>
    <w:rsid w:val="00AA6B5B"/>
    <w:rsid w:val="00AA778D"/>
    <w:rsid w:val="00AB1C30"/>
    <w:rsid w:val="00AB1CC7"/>
    <w:rsid w:val="00AB5E57"/>
    <w:rsid w:val="00AB74F7"/>
    <w:rsid w:val="00AC19B8"/>
    <w:rsid w:val="00AC3E31"/>
    <w:rsid w:val="00AC5805"/>
    <w:rsid w:val="00AD75BB"/>
    <w:rsid w:val="00AE10BD"/>
    <w:rsid w:val="00AE1A3F"/>
    <w:rsid w:val="00AE53F1"/>
    <w:rsid w:val="00AE71A6"/>
    <w:rsid w:val="00AF1494"/>
    <w:rsid w:val="00AF28E4"/>
    <w:rsid w:val="00AF2FE3"/>
    <w:rsid w:val="00AF5EBA"/>
    <w:rsid w:val="00AF6263"/>
    <w:rsid w:val="00AF6604"/>
    <w:rsid w:val="00B0163B"/>
    <w:rsid w:val="00B01DF5"/>
    <w:rsid w:val="00B04197"/>
    <w:rsid w:val="00B045C4"/>
    <w:rsid w:val="00B0623F"/>
    <w:rsid w:val="00B07408"/>
    <w:rsid w:val="00B07C49"/>
    <w:rsid w:val="00B07E4F"/>
    <w:rsid w:val="00B10239"/>
    <w:rsid w:val="00B1176D"/>
    <w:rsid w:val="00B167EB"/>
    <w:rsid w:val="00B176CE"/>
    <w:rsid w:val="00B178D7"/>
    <w:rsid w:val="00B24EF0"/>
    <w:rsid w:val="00B36011"/>
    <w:rsid w:val="00B4093E"/>
    <w:rsid w:val="00B41ECF"/>
    <w:rsid w:val="00B430E9"/>
    <w:rsid w:val="00B45851"/>
    <w:rsid w:val="00B45A83"/>
    <w:rsid w:val="00B47415"/>
    <w:rsid w:val="00B5602E"/>
    <w:rsid w:val="00B565F9"/>
    <w:rsid w:val="00B56927"/>
    <w:rsid w:val="00B5786C"/>
    <w:rsid w:val="00B6000B"/>
    <w:rsid w:val="00B6006D"/>
    <w:rsid w:val="00B601AC"/>
    <w:rsid w:val="00B612EA"/>
    <w:rsid w:val="00B66D34"/>
    <w:rsid w:val="00B70769"/>
    <w:rsid w:val="00B7355A"/>
    <w:rsid w:val="00B739BD"/>
    <w:rsid w:val="00B74AAB"/>
    <w:rsid w:val="00B7552E"/>
    <w:rsid w:val="00B8087A"/>
    <w:rsid w:val="00B80A6E"/>
    <w:rsid w:val="00B811E9"/>
    <w:rsid w:val="00B826F5"/>
    <w:rsid w:val="00B8350F"/>
    <w:rsid w:val="00B8609B"/>
    <w:rsid w:val="00B87193"/>
    <w:rsid w:val="00B927C3"/>
    <w:rsid w:val="00B93A76"/>
    <w:rsid w:val="00B942A6"/>
    <w:rsid w:val="00BA2CED"/>
    <w:rsid w:val="00BA5DEE"/>
    <w:rsid w:val="00BA6475"/>
    <w:rsid w:val="00BB47EA"/>
    <w:rsid w:val="00BB5E31"/>
    <w:rsid w:val="00BB7493"/>
    <w:rsid w:val="00BC1849"/>
    <w:rsid w:val="00BC259F"/>
    <w:rsid w:val="00BC3718"/>
    <w:rsid w:val="00BC5297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3772"/>
    <w:rsid w:val="00BE43BF"/>
    <w:rsid w:val="00BE7366"/>
    <w:rsid w:val="00BF0988"/>
    <w:rsid w:val="00BF4510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415"/>
    <w:rsid w:val="00C34A94"/>
    <w:rsid w:val="00C36DF1"/>
    <w:rsid w:val="00C43643"/>
    <w:rsid w:val="00C44B85"/>
    <w:rsid w:val="00C570D4"/>
    <w:rsid w:val="00C6124B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60F"/>
    <w:rsid w:val="00C84FC5"/>
    <w:rsid w:val="00C92570"/>
    <w:rsid w:val="00C96884"/>
    <w:rsid w:val="00C97029"/>
    <w:rsid w:val="00CA4677"/>
    <w:rsid w:val="00CA4DA5"/>
    <w:rsid w:val="00CA524A"/>
    <w:rsid w:val="00CA60F6"/>
    <w:rsid w:val="00CA7BB9"/>
    <w:rsid w:val="00CB21E9"/>
    <w:rsid w:val="00CB4A25"/>
    <w:rsid w:val="00CB4F17"/>
    <w:rsid w:val="00CB51E9"/>
    <w:rsid w:val="00CB661D"/>
    <w:rsid w:val="00CB76A1"/>
    <w:rsid w:val="00CC10FF"/>
    <w:rsid w:val="00CC1FD8"/>
    <w:rsid w:val="00CC6301"/>
    <w:rsid w:val="00CD06E7"/>
    <w:rsid w:val="00CD3D46"/>
    <w:rsid w:val="00CD3FC1"/>
    <w:rsid w:val="00CD4871"/>
    <w:rsid w:val="00CD6A8C"/>
    <w:rsid w:val="00CD76D2"/>
    <w:rsid w:val="00CD7777"/>
    <w:rsid w:val="00CD7E4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4E23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3063"/>
    <w:rsid w:val="00D47076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4829"/>
    <w:rsid w:val="00DC740F"/>
    <w:rsid w:val="00DD123E"/>
    <w:rsid w:val="00DD391C"/>
    <w:rsid w:val="00DD410A"/>
    <w:rsid w:val="00DD4FFD"/>
    <w:rsid w:val="00DD7218"/>
    <w:rsid w:val="00DD7525"/>
    <w:rsid w:val="00DE191C"/>
    <w:rsid w:val="00DE5A0F"/>
    <w:rsid w:val="00DF1BE8"/>
    <w:rsid w:val="00DF20C2"/>
    <w:rsid w:val="00DF2116"/>
    <w:rsid w:val="00DF3BEA"/>
    <w:rsid w:val="00DF4912"/>
    <w:rsid w:val="00DF4961"/>
    <w:rsid w:val="00DF4D56"/>
    <w:rsid w:val="00DF52C0"/>
    <w:rsid w:val="00DF7457"/>
    <w:rsid w:val="00DF7E14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3B98"/>
    <w:rsid w:val="00E35A5F"/>
    <w:rsid w:val="00E407DD"/>
    <w:rsid w:val="00E45605"/>
    <w:rsid w:val="00E513AA"/>
    <w:rsid w:val="00E515B9"/>
    <w:rsid w:val="00E54BA7"/>
    <w:rsid w:val="00E55190"/>
    <w:rsid w:val="00E55A40"/>
    <w:rsid w:val="00E56CA6"/>
    <w:rsid w:val="00E63FCE"/>
    <w:rsid w:val="00E651F8"/>
    <w:rsid w:val="00E70C6E"/>
    <w:rsid w:val="00E73687"/>
    <w:rsid w:val="00E756AB"/>
    <w:rsid w:val="00E76B9F"/>
    <w:rsid w:val="00E76F58"/>
    <w:rsid w:val="00E81D91"/>
    <w:rsid w:val="00E82E49"/>
    <w:rsid w:val="00E84803"/>
    <w:rsid w:val="00E85EB0"/>
    <w:rsid w:val="00E86113"/>
    <w:rsid w:val="00E91628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05EE"/>
    <w:rsid w:val="00EC3318"/>
    <w:rsid w:val="00EC455A"/>
    <w:rsid w:val="00EC4E78"/>
    <w:rsid w:val="00EC52EF"/>
    <w:rsid w:val="00EC5CF7"/>
    <w:rsid w:val="00EC642A"/>
    <w:rsid w:val="00EC7529"/>
    <w:rsid w:val="00ED5F5B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3BB5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7F7"/>
    <w:rsid w:val="00F35C84"/>
    <w:rsid w:val="00F41524"/>
    <w:rsid w:val="00F47A2D"/>
    <w:rsid w:val="00F51EE0"/>
    <w:rsid w:val="00F5234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2D6E"/>
    <w:rsid w:val="00F83AFB"/>
    <w:rsid w:val="00F86E5D"/>
    <w:rsid w:val="00F92EB1"/>
    <w:rsid w:val="00F932BF"/>
    <w:rsid w:val="00F93FF8"/>
    <w:rsid w:val="00F94EB2"/>
    <w:rsid w:val="00FA27E8"/>
    <w:rsid w:val="00FA5A6C"/>
    <w:rsid w:val="00FB1B1F"/>
    <w:rsid w:val="00FB3BEE"/>
    <w:rsid w:val="00FB6019"/>
    <w:rsid w:val="00FC0057"/>
    <w:rsid w:val="00FC0FBD"/>
    <w:rsid w:val="00FC1C04"/>
    <w:rsid w:val="00FC1E05"/>
    <w:rsid w:val="00FC2C17"/>
    <w:rsid w:val="00FC3A71"/>
    <w:rsid w:val="00FC54D5"/>
    <w:rsid w:val="00FC6D0E"/>
    <w:rsid w:val="00FD01D7"/>
    <w:rsid w:val="00FD01E2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,normalny tekst,Akapit z list¹,Obiekt,BulletC,Akapit z listą31,NOWY,Akapit z listą32,Akapit z listą2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,normalny tekst Znak,Akapit z list¹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34"/>
    <w:qFormat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F19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73F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B62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B62ED"/>
    <w:rPr>
      <w:sz w:val="16"/>
      <w:szCs w:val="16"/>
    </w:rPr>
  </w:style>
  <w:style w:type="paragraph" w:customStyle="1" w:styleId="Bezodstpw1">
    <w:name w:val="Bez odstępów1"/>
    <w:rsid w:val="000B62E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scoswrapper">
    <w:name w:val="hs_cos_wrapper"/>
    <w:basedOn w:val="Domylnaczcionkaakapitu"/>
    <w:rsid w:val="00FB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14B3-FADC-4B94-8072-23074B18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Serweryn-Michalska</dc:creator>
  <cp:lastModifiedBy>Przetargi</cp:lastModifiedBy>
  <cp:revision>10</cp:revision>
  <cp:lastPrinted>2021-03-05T10:51:00Z</cp:lastPrinted>
  <dcterms:created xsi:type="dcterms:W3CDTF">2024-06-04T12:06:00Z</dcterms:created>
  <dcterms:modified xsi:type="dcterms:W3CDTF">2025-05-21T11:36:00Z</dcterms:modified>
</cp:coreProperties>
</file>