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BA77897" w:rsidR="007B6C5E" w:rsidRPr="00F32710" w:rsidRDefault="007B6C5E" w:rsidP="0077709B">
      <w:pPr>
        <w:pStyle w:val="Standard"/>
        <w:tabs>
          <w:tab w:val="left" w:pos="0"/>
        </w:tabs>
        <w:spacing w:after="120"/>
        <w:ind w:right="-709"/>
        <w:rPr>
          <w:sz w:val="22"/>
          <w:szCs w:val="22"/>
        </w:rPr>
      </w:pP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419656C4" w:rsidR="00644F86" w:rsidRPr="00F32710" w:rsidRDefault="008316A8" w:rsidP="00CD48FD">
            <w:pPr>
              <w:pStyle w:val="Standard"/>
              <w:tabs>
                <w:tab w:val="center" w:pos="4498"/>
                <w:tab w:val="left" w:pos="6735"/>
              </w:tabs>
              <w:spacing w:line="240" w:lineRule="auto"/>
              <w:rPr>
                <w:sz w:val="22"/>
                <w:szCs w:val="22"/>
              </w:rPr>
            </w:pPr>
            <w:r w:rsidRPr="00F32710">
              <w:rPr>
                <w:sz w:val="22"/>
                <w:szCs w:val="22"/>
              </w:rPr>
              <w:tab/>
            </w:r>
            <w:r w:rsidR="00CD48FD">
              <w:rPr>
                <w:sz w:val="22"/>
                <w:szCs w:val="22"/>
              </w:rPr>
              <w:t>GMINA BIAŁOBRZEGI</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34149724" w:rsidR="00644F86" w:rsidRPr="00F32710" w:rsidRDefault="00CD48FD" w:rsidP="0089341D">
            <w:pPr>
              <w:pStyle w:val="Textbody"/>
              <w:tabs>
                <w:tab w:val="right" w:pos="9072"/>
              </w:tabs>
              <w:snapToGrid w:val="0"/>
              <w:spacing w:after="0" w:line="240" w:lineRule="auto"/>
              <w:ind w:right="-40"/>
              <w:jc w:val="center"/>
              <w:rPr>
                <w:bCs/>
                <w:sz w:val="22"/>
                <w:szCs w:val="22"/>
              </w:rPr>
            </w:pPr>
            <w:r>
              <w:rPr>
                <w:bCs/>
                <w:sz w:val="22"/>
                <w:szCs w:val="22"/>
              </w:rPr>
              <w:t>26-800 Białobrzegi, ulica Plac Zygmunta Starego 9</w:t>
            </w:r>
            <w:r w:rsidR="008316A8" w:rsidRPr="00F32710">
              <w:rPr>
                <w:bCs/>
                <w:sz w:val="22"/>
                <w:szCs w:val="22"/>
              </w:rPr>
              <w:t xml:space="preserve">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2AA6A621" w:rsidR="00644F86" w:rsidRPr="00F32710" w:rsidRDefault="00BE5520" w:rsidP="00CD48FD">
            <w:pPr>
              <w:pStyle w:val="Textbody"/>
              <w:tabs>
                <w:tab w:val="right" w:pos="9072"/>
              </w:tabs>
              <w:snapToGrid w:val="0"/>
              <w:spacing w:after="0" w:line="240" w:lineRule="auto"/>
              <w:ind w:right="-40"/>
              <w:jc w:val="center"/>
              <w:rPr>
                <w:bCs/>
                <w:sz w:val="22"/>
                <w:szCs w:val="22"/>
              </w:rPr>
            </w:pPr>
            <w:r>
              <w:rPr>
                <w:bCs/>
                <w:sz w:val="22"/>
                <w:szCs w:val="22"/>
              </w:rPr>
              <w:t>tel. (48) 386 30</w:t>
            </w:r>
            <w:r w:rsidR="00A1371A">
              <w:rPr>
                <w:bCs/>
                <w:sz w:val="22"/>
                <w:szCs w:val="22"/>
              </w:rPr>
              <w:t>1</w:t>
            </w:r>
            <w:r w:rsidR="00CD48FD">
              <w:rPr>
                <w:bCs/>
                <w:sz w:val="22"/>
                <w:szCs w:val="22"/>
              </w:rPr>
              <w:t>0</w:t>
            </w:r>
            <w:r w:rsidR="008316A8" w:rsidRPr="00F32710">
              <w:rPr>
                <w:bCs/>
                <w:sz w:val="22"/>
                <w:szCs w:val="22"/>
              </w:rPr>
              <w:t>,  fax (4</w:t>
            </w:r>
            <w:r w:rsidR="00CD48FD">
              <w:rPr>
                <w:bCs/>
                <w:sz w:val="22"/>
                <w:szCs w:val="22"/>
              </w:rPr>
              <w:t>8</w:t>
            </w:r>
            <w:r w:rsidR="008316A8" w:rsidRPr="00F32710">
              <w:rPr>
                <w:bCs/>
                <w:sz w:val="22"/>
                <w:szCs w:val="22"/>
              </w:rPr>
              <w:t xml:space="preserve">) </w:t>
            </w:r>
            <w:r w:rsidR="00CD48FD">
              <w:rPr>
                <w:bCs/>
                <w:sz w:val="22"/>
                <w:szCs w:val="22"/>
              </w:rPr>
              <w:t>386 3011</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2B79AB08" w:rsidR="00644F86" w:rsidRPr="00F32710" w:rsidRDefault="00CD48FD" w:rsidP="0089341D">
            <w:pPr>
              <w:pStyle w:val="Nagwek"/>
              <w:suppressLineNumbers w:val="0"/>
              <w:snapToGrid w:val="0"/>
              <w:spacing w:line="240" w:lineRule="auto"/>
              <w:ind w:right="-40"/>
              <w:jc w:val="center"/>
              <w:rPr>
                <w:sz w:val="22"/>
                <w:szCs w:val="22"/>
              </w:rPr>
            </w:pPr>
            <w:r>
              <w:rPr>
                <w:sz w:val="22"/>
                <w:szCs w:val="22"/>
              </w:rPr>
              <w:t>bialobrzegi</w:t>
            </w:r>
            <w:r w:rsidR="008316A8" w:rsidRPr="00F32710">
              <w:rPr>
                <w:sz w:val="22"/>
                <w:szCs w:val="22"/>
              </w:rPr>
              <w:t>@</w:t>
            </w:r>
            <w:r>
              <w:rPr>
                <w:sz w:val="22"/>
                <w:szCs w:val="22"/>
              </w:rPr>
              <w:t>bialobrzegi</w:t>
            </w:r>
            <w:r w:rsidR="008316A8" w:rsidRPr="00F32710">
              <w:rPr>
                <w:sz w:val="22"/>
                <w:szCs w:val="22"/>
              </w:rPr>
              <w:t>.pl</w:t>
            </w:r>
            <w:r w:rsidR="008316A8" w:rsidRPr="00F32710">
              <w:rPr>
                <w:bCs/>
                <w:sz w:val="22"/>
                <w:szCs w:val="22"/>
              </w:rPr>
              <w:t xml:space="preserve">, </w:t>
            </w:r>
            <w:hyperlink r:id="rId8" w:history="1">
              <w:r w:rsidRPr="000063A7">
                <w:rPr>
                  <w:rStyle w:val="Hipercze"/>
                  <w:bCs/>
                  <w:sz w:val="22"/>
                  <w:szCs w:val="22"/>
                </w:rPr>
                <w:t>www.bialobrzegi.pl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48430501"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r w:rsidR="00CD48FD">
        <w:rPr>
          <w:b/>
          <w:sz w:val="22"/>
          <w:szCs w:val="22"/>
        </w:rPr>
        <w:t>, z możliwością negocjacji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5E9C4B5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0B596A37" w:rsidR="00104260" w:rsidRDefault="00CD48FD" w:rsidP="00CD48FD">
      <w:pPr>
        <w:tabs>
          <w:tab w:val="left" w:pos="2622"/>
        </w:tabs>
        <w:autoSpaceDE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0C5F0529" w14:textId="6B893F97" w:rsidR="00FD5986" w:rsidRPr="00CD48FD" w:rsidRDefault="00063112" w:rsidP="00CD48FD">
      <w:pPr>
        <w:spacing w:before="100" w:beforeAutospacing="1" w:after="100" w:afterAutospacing="1"/>
        <w:ind w:right="-426"/>
        <w:jc w:val="center"/>
        <w:rPr>
          <w:rFonts w:ascii="Times New Roman" w:hAnsi="Times New Roman" w:cs="Times New Roman"/>
          <w:b/>
        </w:rPr>
      </w:pPr>
      <w:bookmarkStart w:id="0" w:name="_Hlk65663818"/>
      <w:bookmarkStart w:id="1" w:name="_Hlk67294428"/>
      <w:r w:rsidRPr="00CD48FD">
        <w:rPr>
          <w:rFonts w:ascii="Times New Roman" w:hAnsi="Times New Roman" w:cs="Times New Roman"/>
          <w:b/>
        </w:rPr>
        <w:t>pn</w:t>
      </w:r>
      <w:r w:rsidR="00F130C7" w:rsidRPr="00CD48FD">
        <w:rPr>
          <w:rFonts w:ascii="Times New Roman" w:hAnsi="Times New Roman" w:cs="Times New Roman"/>
          <w:b/>
        </w:rPr>
        <w:t>.</w:t>
      </w:r>
      <w:r w:rsidRPr="00CD48FD">
        <w:rPr>
          <w:rFonts w:ascii="Times New Roman" w:hAnsi="Times New Roman" w:cs="Times New Roman"/>
          <w:b/>
        </w:rPr>
        <w:t xml:space="preserve">: </w:t>
      </w:r>
      <w:r w:rsidR="008409BA" w:rsidRPr="00CD48FD">
        <w:rPr>
          <w:rFonts w:ascii="Times New Roman" w:hAnsi="Times New Roman" w:cs="Times New Roman"/>
          <w:b/>
        </w:rPr>
        <w:t>„</w:t>
      </w:r>
      <w:bookmarkEnd w:id="0"/>
      <w:r w:rsidR="00CD48FD" w:rsidRPr="00CD48FD">
        <w:rPr>
          <w:rFonts w:ascii="Times New Roman" w:hAnsi="Times New Roman"/>
          <w:b/>
        </w:rPr>
        <w:t>Termomodernizacja budynku Miejsko-Gminnego Ośrodka Pomocy Społecznej w Białobrzegach</w:t>
      </w:r>
      <w:r w:rsidR="00352DEB" w:rsidRPr="00CD48FD">
        <w:rPr>
          <w:rFonts w:ascii="Times New Roman" w:hAnsi="Times New Roman" w:cs="Times New Roman"/>
          <w:b/>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7595E95A" w:rsidR="00983DF5" w:rsidRPr="00CD48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CD48FD">
        <w:rPr>
          <w:rFonts w:ascii="Times New Roman" w:hAnsi="Times New Roman" w:cs="Times New Roman"/>
          <w:sz w:val="22"/>
          <w:szCs w:val="22"/>
        </w:rPr>
        <w:t>Przedmiotowe postępowanie prowadzone jest przy użyciu środków komunikacji elektronicznej. Składanie ofert następuje za pośrednictwem platformy zakupowej</w:t>
      </w:r>
      <w:r w:rsidRPr="00CD48FD">
        <w:rPr>
          <w:rFonts w:ascii="Times New Roman" w:eastAsia="Times New Roman" w:hAnsi="Times New Roman" w:cs="Times New Roman"/>
          <w:color w:val="000000"/>
          <w:kern w:val="0"/>
          <w:sz w:val="22"/>
          <w:szCs w:val="22"/>
          <w:lang w:eastAsia="pl-PL" w:bidi="ar-SA"/>
        </w:rPr>
        <w:t xml:space="preserve"> </w:t>
      </w:r>
      <w:hyperlink r:id="rId9" w:history="1">
        <w:r w:rsidRPr="00CD48FD">
          <w:rPr>
            <w:rFonts w:ascii="Times New Roman" w:eastAsia="Times New Roman" w:hAnsi="Times New Roman" w:cs="Times New Roman"/>
            <w:color w:val="1155CC"/>
            <w:kern w:val="0"/>
            <w:sz w:val="22"/>
            <w:szCs w:val="22"/>
            <w:u w:val="single"/>
            <w:lang w:eastAsia="pl-PL" w:bidi="ar-SA"/>
          </w:rPr>
          <w:t>platformazakupowa.pl</w:t>
        </w:r>
      </w:hyperlink>
      <w:r w:rsidRPr="00CD48FD">
        <w:rPr>
          <w:rFonts w:ascii="Times New Roman" w:eastAsia="Times New Roman" w:hAnsi="Times New Roman" w:cs="Times New Roman"/>
          <w:color w:val="000000"/>
          <w:kern w:val="0"/>
          <w:sz w:val="22"/>
          <w:szCs w:val="22"/>
          <w:lang w:eastAsia="pl-PL" w:bidi="ar-SA"/>
        </w:rPr>
        <w:t xml:space="preserve"> pod adresem: </w:t>
      </w:r>
      <w:r w:rsidRPr="00CD48FD">
        <w:rPr>
          <w:rFonts w:ascii="Times New Roman" w:hAnsi="Times New Roman" w:cs="Times New Roman"/>
          <w:bCs/>
          <w:sz w:val="22"/>
          <w:szCs w:val="22"/>
        </w:rPr>
        <w:t>https://platformazaku</w:t>
      </w:r>
      <w:r w:rsidR="00CD48FD" w:rsidRPr="00CD48FD">
        <w:rPr>
          <w:rFonts w:ascii="Times New Roman" w:hAnsi="Times New Roman" w:cs="Times New Roman"/>
          <w:bCs/>
          <w:sz w:val="22"/>
          <w:szCs w:val="22"/>
        </w:rPr>
        <w:t>powa.pl/pn/bialobrzegi</w:t>
      </w:r>
    </w:p>
    <w:p w14:paraId="10E8A69B" w14:textId="723C3BBD" w:rsidR="00983DF5" w:rsidRPr="00CD48FD" w:rsidRDefault="00983DF5" w:rsidP="00983DF5">
      <w:pPr>
        <w:tabs>
          <w:tab w:val="center" w:pos="4536"/>
          <w:tab w:val="left" w:pos="6945"/>
        </w:tabs>
        <w:spacing w:before="600" w:after="600" w:line="360" w:lineRule="auto"/>
        <w:rPr>
          <w:rFonts w:ascii="Times New Roman" w:hAnsi="Times New Roman" w:cs="Times New Roman"/>
          <w:bCs/>
          <w:caps/>
          <w:sz w:val="22"/>
          <w:szCs w:val="22"/>
        </w:rPr>
      </w:pPr>
      <w:r w:rsidRPr="00CD48FD">
        <w:rPr>
          <w:rFonts w:ascii="Times New Roman" w:hAnsi="Times New Roman" w:cs="Times New Roman"/>
          <w:bCs/>
          <w:sz w:val="22"/>
          <w:szCs w:val="22"/>
        </w:rPr>
        <w:t>N</w:t>
      </w:r>
      <w:r w:rsidR="00063112" w:rsidRPr="00CD48FD">
        <w:rPr>
          <w:rFonts w:ascii="Times New Roman" w:hAnsi="Times New Roman" w:cs="Times New Roman"/>
          <w:bCs/>
          <w:sz w:val="22"/>
          <w:szCs w:val="22"/>
        </w:rPr>
        <w:t>umer referencyjny</w:t>
      </w:r>
      <w:r w:rsidRPr="00CD48FD">
        <w:rPr>
          <w:rFonts w:ascii="Times New Roman" w:hAnsi="Times New Roman" w:cs="Times New Roman"/>
          <w:bCs/>
          <w:sz w:val="22"/>
          <w:szCs w:val="22"/>
        </w:rPr>
        <w:t xml:space="preserve">: </w:t>
      </w:r>
      <w:r w:rsidR="00CD48FD" w:rsidRPr="00CD48FD">
        <w:rPr>
          <w:rFonts w:ascii="Times New Roman" w:hAnsi="Times New Roman" w:cs="Times New Roman"/>
          <w:bCs/>
          <w:caps/>
          <w:sz w:val="22"/>
          <w:szCs w:val="22"/>
        </w:rPr>
        <w:t>I.271.7</w:t>
      </w:r>
      <w:r w:rsidR="006356F5" w:rsidRPr="00CD48FD">
        <w:rPr>
          <w:rFonts w:ascii="Times New Roman" w:hAnsi="Times New Roman" w:cs="Times New Roman"/>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25D9811E" w:rsidR="002977C5"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Adam Bolek</w:t>
      </w:r>
    </w:p>
    <w:p w14:paraId="773C8C21" w14:textId="77777777" w:rsidR="00CD48FD"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 xml:space="preserve">Burmistrz </w:t>
      </w:r>
    </w:p>
    <w:p w14:paraId="2FECADEF" w14:textId="68D8D887" w:rsidR="00CD48FD" w:rsidRPr="00BC326B"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Miasta i Gminy Białobrzegi</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5FE2F9D8" w:rsidR="00E07D7A" w:rsidRDefault="00CD48FD" w:rsidP="00E07D7A">
      <w:pPr>
        <w:pStyle w:val="Standard"/>
        <w:tabs>
          <w:tab w:val="center" w:pos="11628"/>
          <w:tab w:val="right" w:pos="16164"/>
        </w:tabs>
        <w:spacing w:line="240" w:lineRule="auto"/>
        <w:jc w:val="center"/>
        <w:rPr>
          <w:sz w:val="22"/>
          <w:szCs w:val="22"/>
        </w:rPr>
      </w:pPr>
      <w:r>
        <w:rPr>
          <w:sz w:val="22"/>
          <w:szCs w:val="22"/>
        </w:rPr>
        <w:t>Białobrzegi</w:t>
      </w:r>
      <w:r w:rsidR="00E07D7A" w:rsidRPr="00F32710">
        <w:rPr>
          <w:sz w:val="22"/>
          <w:szCs w:val="22"/>
        </w:rPr>
        <w:t>,</w:t>
      </w:r>
      <w:r w:rsidR="00E07D7A">
        <w:rPr>
          <w:sz w:val="22"/>
          <w:szCs w:val="22"/>
        </w:rPr>
        <w:t xml:space="preserve"> marzec 2022 r.</w:t>
      </w:r>
    </w:p>
    <w:p w14:paraId="61F7ADB3" w14:textId="77777777" w:rsidR="00CD48FD" w:rsidRDefault="00CD48FD"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lastRenderedPageBreak/>
        <w:t>NAZWA I ADRES ZAMAWIAJĄCEGO - INFORMACJE WPROWADZAJĄCE</w:t>
      </w:r>
    </w:p>
    <w:p w14:paraId="346F947E" w14:textId="25A64ED3" w:rsidR="00CD48FD" w:rsidRPr="00F32710" w:rsidRDefault="00CD48FD" w:rsidP="00CD48FD">
      <w:pPr>
        <w:ind w:left="720"/>
        <w:jc w:val="both"/>
        <w:rPr>
          <w:rFonts w:ascii="Times New Roman" w:eastAsia="Times New Roman" w:hAnsi="Times New Roman" w:cs="Times New Roman"/>
          <w:sz w:val="22"/>
          <w:szCs w:val="22"/>
        </w:rPr>
      </w:pPr>
    </w:p>
    <w:p w14:paraId="62FBE2EC" w14:textId="782ABC95" w:rsidR="00552B62" w:rsidRPr="00F32710" w:rsidRDefault="00CD48FD"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r w:rsidRPr="00CD48FD">
        <w:rPr>
          <w:rFonts w:ascii="Times New Roman" w:eastAsia="Times New Roman" w:hAnsi="Times New Roman" w:cs="Times New Roman"/>
          <w:lang w:eastAsia="pl-PL"/>
        </w:rPr>
        <w:t xml:space="preserve"> </w:t>
      </w:r>
      <w:r w:rsidRPr="003663DF">
        <w:rPr>
          <w:rFonts w:ascii="Times New Roman" w:eastAsia="Times New Roman" w:hAnsi="Times New Roman" w:cs="Times New Roman"/>
          <w:sz w:val="22"/>
          <w:szCs w:val="22"/>
          <w:lang w:eastAsia="pl-PL"/>
        </w:rPr>
        <w:t>Gmina Białobrzegi</w:t>
      </w:r>
    </w:p>
    <w:p w14:paraId="752013F4" w14:textId="040160DC"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xml:space="preserve">: </w:t>
      </w:r>
      <w:r w:rsidR="00CD48FD">
        <w:rPr>
          <w:color w:val="000000" w:themeColor="text1"/>
          <w:sz w:val="22"/>
          <w:szCs w:val="22"/>
        </w:rPr>
        <w:t>26-800 Białobrzegi, ulica Plac Zygmunta Starego 9</w:t>
      </w:r>
      <w:r w:rsidRPr="00F32710">
        <w:rPr>
          <w:color w:val="000000" w:themeColor="text1"/>
          <w:sz w:val="22"/>
          <w:szCs w:val="22"/>
        </w:rPr>
        <w:t>;</w:t>
      </w:r>
    </w:p>
    <w:p w14:paraId="19AD5A06" w14:textId="7270FF9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numer telefonu: </w:t>
      </w:r>
      <w:r w:rsidR="00A1371A">
        <w:rPr>
          <w:color w:val="000000" w:themeColor="text1"/>
          <w:sz w:val="22"/>
          <w:szCs w:val="22"/>
        </w:rPr>
        <w:t>(48) 386 30 1</w:t>
      </w:r>
      <w:r w:rsidR="00CD48FD">
        <w:rPr>
          <w:color w:val="000000" w:themeColor="text1"/>
          <w:sz w:val="22"/>
          <w:szCs w:val="22"/>
        </w:rPr>
        <w:t>0</w:t>
      </w:r>
      <w:r w:rsidRPr="00F32710">
        <w:rPr>
          <w:color w:val="000000" w:themeColor="text1"/>
          <w:sz w:val="22"/>
          <w:szCs w:val="22"/>
        </w:rPr>
        <w:t xml:space="preserve">, </w:t>
      </w:r>
      <w:r w:rsidR="00CD48FD">
        <w:rPr>
          <w:color w:val="000000" w:themeColor="text1"/>
          <w:sz w:val="22"/>
          <w:szCs w:val="22"/>
        </w:rPr>
        <w:t>(48) 386 30 11</w:t>
      </w:r>
    </w:p>
    <w:p w14:paraId="6021CE57" w14:textId="3F499EC5"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0" w:history="1">
        <w:r w:rsidR="00CD48FD" w:rsidRPr="000063A7">
          <w:rPr>
            <w:rStyle w:val="Hipercze"/>
          </w:rPr>
          <w:t>ewa.ficek@bialobrzegi.pl</w:t>
        </w:r>
      </w:hyperlink>
      <w:r w:rsidR="00CD48FD">
        <w:t xml:space="preserve">, </w:t>
      </w:r>
      <w:hyperlink r:id="rId11" w:history="1">
        <w:r w:rsidR="00CD48FD" w:rsidRPr="000063A7">
          <w:rPr>
            <w:rStyle w:val="Hipercze"/>
          </w:rPr>
          <w:t>p.wozniak@bialobrzegi.pl</w:t>
        </w:r>
      </w:hyperlink>
      <w:r w:rsidR="00CD48FD">
        <w:t xml:space="preserve"> </w:t>
      </w:r>
    </w:p>
    <w:p w14:paraId="3DF07529" w14:textId="1B438A0C"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w:t>
      </w:r>
      <w:r w:rsidR="00CD48FD">
        <w:rPr>
          <w:color w:val="000000" w:themeColor="text1"/>
          <w:sz w:val="22"/>
          <w:szCs w:val="22"/>
        </w:rPr>
        <w:t xml:space="preserve">tórej udostępniane będą zmiany </w:t>
      </w:r>
      <w:r w:rsidR="00BA6F76" w:rsidRPr="00F32710">
        <w:rPr>
          <w:color w:val="000000" w:themeColor="text1"/>
          <w:sz w:val="22"/>
          <w:szCs w:val="22"/>
        </w:rPr>
        <w:t>i wyjaśnienia treści SWZ oraz inne dokumenty bezpośrednio związane z postępowaniem</w:t>
      </w:r>
      <w:r w:rsidR="00BA6F76" w:rsidRPr="00F32710">
        <w:rPr>
          <w:color w:val="000000"/>
          <w:sz w:val="22"/>
          <w:szCs w:val="22"/>
        </w:rPr>
        <w:t xml:space="preserve">: </w:t>
      </w:r>
      <w:hyperlink r:id="rId12" w:history="1">
        <w:r w:rsidR="00CD48FD">
          <w:rPr>
            <w:rStyle w:val="Hipercze"/>
            <w:b/>
            <w:bCs/>
            <w:color w:val="000000"/>
            <w:sz w:val="22"/>
            <w:szCs w:val="22"/>
          </w:rPr>
          <w:t>bialobrzegi.</w:t>
        </w:r>
        <w:r w:rsidRPr="00F32710">
          <w:rPr>
            <w:rStyle w:val="Hipercze"/>
            <w:b/>
            <w:bCs/>
            <w:color w:val="000000"/>
            <w:sz w:val="22"/>
            <w:szCs w:val="22"/>
          </w:rPr>
          <w: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560FF7" w:rsidRPr="00CD48FD">
        <w:rPr>
          <w:b/>
          <w:bCs/>
          <w:sz w:val="22"/>
          <w:szCs w:val="22"/>
        </w:rPr>
        <w:t>https://platf</w:t>
      </w:r>
      <w:r w:rsidR="00CD48FD">
        <w:rPr>
          <w:b/>
          <w:bCs/>
          <w:sz w:val="22"/>
          <w:szCs w:val="22"/>
        </w:rPr>
        <w:t>ormazakupowa.pl/pn/bialobrzegi</w:t>
      </w:r>
      <w:bookmarkEnd w:id="2"/>
      <w:r w:rsidR="00CD48FD">
        <w:rPr>
          <w:b/>
          <w:bCs/>
          <w:color w:val="000000"/>
          <w:sz w:val="22"/>
          <w:szCs w:val="22"/>
        </w:rPr>
        <w:t xml:space="preserve">→ Postępowania → </w:t>
      </w:r>
      <w:r w:rsidRPr="00F32710">
        <w:rPr>
          <w:b/>
          <w:bCs/>
          <w:color w:val="000000"/>
          <w:sz w:val="22"/>
          <w:szCs w:val="22"/>
        </w:rPr>
        <w:t>nazwa przedmiotowego postępowania.</w:t>
      </w:r>
    </w:p>
    <w:p w14:paraId="5F7AC1C4" w14:textId="07F3B84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Bank Spółdzielczy w </w:t>
      </w:r>
      <w:r w:rsidR="00CD48FD">
        <w:rPr>
          <w:color w:val="000000" w:themeColor="text1"/>
          <w:sz w:val="22"/>
          <w:szCs w:val="22"/>
        </w:rPr>
        <w:t>Białobrzegach</w:t>
      </w:r>
      <w:r w:rsidRPr="00F32710">
        <w:rPr>
          <w:color w:val="000000" w:themeColor="text1"/>
          <w:sz w:val="22"/>
          <w:szCs w:val="22"/>
        </w:rPr>
        <w:t>, nr konta</w:t>
      </w:r>
      <w:r w:rsidR="003D6AA0" w:rsidRPr="00F32710">
        <w:rPr>
          <w:color w:val="000000" w:themeColor="text1"/>
          <w:sz w:val="22"/>
          <w:szCs w:val="22"/>
        </w:rPr>
        <w:t xml:space="preserve">: </w:t>
      </w:r>
      <w:r w:rsidR="00CD48FD">
        <w:rPr>
          <w:color w:val="000000" w:themeColor="text1"/>
          <w:sz w:val="22"/>
          <w:szCs w:val="22"/>
        </w:rPr>
        <w:t>53 9117 0000 0000 0576 2000 0010</w:t>
      </w:r>
      <w:r w:rsidRPr="00F32710">
        <w:rPr>
          <w:color w:val="000000" w:themeColor="text1"/>
          <w:sz w:val="22"/>
          <w:szCs w:val="22"/>
        </w:rPr>
        <w:t xml:space="preserve">, </w:t>
      </w:r>
    </w:p>
    <w:p w14:paraId="2AC0F28B" w14:textId="3DE4F352"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w:t>
      </w:r>
      <w:r w:rsidR="00CD48FD">
        <w:rPr>
          <w:color w:val="000000" w:themeColor="text1"/>
          <w:sz w:val="22"/>
          <w:szCs w:val="22"/>
        </w:rPr>
        <w:t>798-</w:t>
      </w:r>
      <w:r w:rsidR="003663DF">
        <w:rPr>
          <w:color w:val="000000" w:themeColor="text1"/>
          <w:sz w:val="22"/>
          <w:szCs w:val="22"/>
        </w:rPr>
        <w:t>14-58-304</w:t>
      </w:r>
      <w:r w:rsidRPr="00F32710">
        <w:rPr>
          <w:color w:val="000000" w:themeColor="text1"/>
          <w:sz w:val="22"/>
          <w:szCs w:val="22"/>
        </w:rPr>
        <w:t>;</w:t>
      </w:r>
    </w:p>
    <w:p w14:paraId="3491BB91" w14:textId="65418723" w:rsidR="00BA6F76" w:rsidRPr="00F32710" w:rsidRDefault="003663DF" w:rsidP="0077595E">
      <w:pPr>
        <w:pStyle w:val="Akapitzlist"/>
        <w:numPr>
          <w:ilvl w:val="0"/>
          <w:numId w:val="101"/>
        </w:numPr>
        <w:spacing w:line="240" w:lineRule="auto"/>
        <w:rPr>
          <w:color w:val="000000" w:themeColor="text1"/>
          <w:sz w:val="22"/>
          <w:szCs w:val="22"/>
        </w:rPr>
      </w:pPr>
      <w:r>
        <w:rPr>
          <w:color w:val="000000" w:themeColor="text1"/>
          <w:sz w:val="22"/>
          <w:szCs w:val="22"/>
        </w:rPr>
        <w:t>REGON: 670223304</w:t>
      </w:r>
      <w:r w:rsidR="003D6AA0" w:rsidRPr="00F32710">
        <w:rPr>
          <w:color w:val="000000" w:themeColor="text1"/>
          <w:sz w:val="22"/>
          <w:szCs w:val="22"/>
        </w:rPr>
        <w:t>;</w:t>
      </w:r>
    </w:p>
    <w:p w14:paraId="3692562D" w14:textId="2ED03A11"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003663DF" w:rsidRPr="003663DF">
        <w:rPr>
          <w:b/>
          <w:color w:val="000000" w:themeColor="text1"/>
          <w:sz w:val="22"/>
          <w:szCs w:val="22"/>
        </w:rPr>
        <w:t>I.</w:t>
      </w:r>
      <w:r w:rsidR="003663DF">
        <w:rPr>
          <w:b/>
          <w:color w:val="000000" w:themeColor="text1"/>
          <w:sz w:val="22"/>
          <w:szCs w:val="22"/>
        </w:rPr>
        <w:t>271</w:t>
      </w:r>
      <w:r w:rsidR="00313775" w:rsidRPr="00F32710">
        <w:rPr>
          <w:b/>
          <w:color w:val="000000" w:themeColor="text1"/>
          <w:sz w:val="22"/>
          <w:szCs w:val="22"/>
        </w:rPr>
        <w:t>.</w:t>
      </w:r>
      <w:r w:rsidR="003663DF">
        <w:rPr>
          <w:b/>
          <w:color w:val="000000" w:themeColor="text1"/>
          <w:sz w:val="22"/>
          <w:szCs w:val="22"/>
        </w:rPr>
        <w:t>7</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7240F318" w:rsidR="001434FC" w:rsidRDefault="00B145B6" w:rsidP="00D8021D">
      <w:pPr>
        <w:pStyle w:val="NumeracjaUrzdowa"/>
        <w:widowControl/>
        <w:numPr>
          <w:ilvl w:val="0"/>
          <w:numId w:val="0"/>
        </w:numPr>
        <w:spacing w:before="120" w:after="120"/>
        <w:ind w:left="720"/>
        <w:rPr>
          <w:b/>
          <w:sz w:val="22"/>
          <w:szCs w:val="22"/>
        </w:rPr>
      </w:pPr>
      <w:hyperlink r:id="rId13" w:history="1">
        <w:r w:rsidR="003663DF" w:rsidRPr="000063A7">
          <w:rPr>
            <w:rStyle w:val="Hipercze"/>
            <w:b/>
            <w:sz w:val="22"/>
            <w:szCs w:val="22"/>
          </w:rPr>
          <w:t>www.ezamowienia.gov.pl</w:t>
        </w:r>
      </w:hyperlink>
      <w:r w:rsidR="002519D7">
        <w:rPr>
          <w:b/>
          <w:sz w:val="22"/>
          <w:szCs w:val="22"/>
        </w:rPr>
        <w:t xml:space="preserve"> w dniu</w:t>
      </w:r>
      <w:r w:rsidR="00B71C4A">
        <w:rPr>
          <w:b/>
          <w:sz w:val="22"/>
          <w:szCs w:val="22"/>
        </w:rPr>
        <w:t xml:space="preserve"> </w:t>
      </w:r>
      <w:r w:rsidR="00D8021D">
        <w:rPr>
          <w:b/>
          <w:sz w:val="22"/>
          <w:szCs w:val="22"/>
        </w:rPr>
        <w:t>29</w:t>
      </w:r>
      <w:r w:rsidR="00BC326B">
        <w:rPr>
          <w:b/>
          <w:sz w:val="22"/>
          <w:szCs w:val="22"/>
        </w:rPr>
        <w:t>.03.</w:t>
      </w:r>
      <w:r w:rsidR="00C14C7A">
        <w:rPr>
          <w:b/>
          <w:sz w:val="22"/>
          <w:szCs w:val="22"/>
        </w:rPr>
        <w:t>2022</w:t>
      </w:r>
      <w:r w:rsidR="002519D7">
        <w:rPr>
          <w:b/>
          <w:sz w:val="22"/>
          <w:szCs w:val="22"/>
        </w:rPr>
        <w:t xml:space="preserve"> </w:t>
      </w:r>
      <w:r w:rsidR="000C3EF1" w:rsidRPr="00F32710">
        <w:rPr>
          <w:b/>
          <w:sz w:val="22"/>
          <w:szCs w:val="22"/>
        </w:rPr>
        <w:t>r.</w:t>
      </w:r>
      <w:r w:rsidR="003663DF">
        <w:rPr>
          <w:b/>
          <w:sz w:val="22"/>
          <w:szCs w:val="22"/>
        </w:rPr>
        <w:t xml:space="preserve"> </w:t>
      </w:r>
      <w:r w:rsidR="00BA6F76" w:rsidRPr="00F32710">
        <w:rPr>
          <w:b/>
          <w:sz w:val="22"/>
          <w:szCs w:val="22"/>
        </w:rPr>
        <w:t>Zamówieniu nad</w:t>
      </w:r>
      <w:r w:rsidR="00CA40EC" w:rsidRPr="00F32710">
        <w:rPr>
          <w:b/>
          <w:sz w:val="22"/>
          <w:szCs w:val="22"/>
        </w:rPr>
        <w:t>ano numer:</w:t>
      </w:r>
      <w:r w:rsidR="00FD4C4E">
        <w:rPr>
          <w:b/>
          <w:sz w:val="22"/>
          <w:szCs w:val="22"/>
        </w:rPr>
        <w:t xml:space="preserve"> </w:t>
      </w:r>
      <w:r w:rsidR="00C14C7A">
        <w:rPr>
          <w:b/>
          <w:sz w:val="22"/>
          <w:szCs w:val="22"/>
        </w:rPr>
        <w:t>2022</w:t>
      </w:r>
      <w:r w:rsidR="002519D7" w:rsidRPr="00D8021D">
        <w:rPr>
          <w:b/>
          <w:sz w:val="22"/>
          <w:szCs w:val="22"/>
        </w:rPr>
        <w:t xml:space="preserve">/BZP </w:t>
      </w:r>
      <w:r w:rsidRPr="00D8021D">
        <w:rPr>
          <w:b/>
          <w:kern w:val="0"/>
          <w:sz w:val="22"/>
          <w:szCs w:val="22"/>
          <w:lang w:bidi="ar-SA"/>
        </w:rPr>
        <w:t>00102307/01</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6B671AC0" w:rsidR="005A6117" w:rsidRPr="008C1F50" w:rsidRDefault="003663DF" w:rsidP="0077595E">
      <w:pPr>
        <w:pStyle w:val="NumeracjaUrzdowa"/>
        <w:widowControl/>
        <w:numPr>
          <w:ilvl w:val="0"/>
          <w:numId w:val="102"/>
        </w:numPr>
        <w:spacing w:after="120" w:line="240" w:lineRule="auto"/>
        <w:ind w:left="709" w:hanging="283"/>
        <w:rPr>
          <w:sz w:val="22"/>
          <w:szCs w:val="22"/>
        </w:rPr>
      </w:pPr>
      <w:r>
        <w:rPr>
          <w:rFonts w:eastAsia="Arial Unicode MS"/>
          <w:sz w:val="22"/>
          <w:szCs w:val="22"/>
        </w:rPr>
        <w:t>Gmina Białobrzegi reprezentowana</w:t>
      </w:r>
      <w:r w:rsidR="00CA40B2" w:rsidRPr="008C1F50">
        <w:rPr>
          <w:rFonts w:eastAsia="Arial Unicode MS"/>
          <w:sz w:val="22"/>
          <w:szCs w:val="22"/>
        </w:rPr>
        <w:t xml:space="preserve"> przez </w:t>
      </w:r>
      <w:r>
        <w:rPr>
          <w:rFonts w:eastAsia="Arial Unicode MS"/>
          <w:sz w:val="22"/>
          <w:szCs w:val="22"/>
        </w:rPr>
        <w:t>Burmistrza Miasta i Gminy Białobrzegi</w:t>
      </w:r>
      <w:r w:rsidR="00CA40B2" w:rsidRPr="008C1F50">
        <w:rPr>
          <w:sz w:val="22"/>
          <w:szCs w:val="22"/>
        </w:rPr>
        <w:t xml:space="preserve"> zaprasza do składania ofert w postępowaniu prowadzonym w trybie podstawowym, w którym w odpowiedzi na ogłoszenie o zamówieniu</w:t>
      </w:r>
      <w:r w:rsidR="00B05B06" w:rsidRPr="008C1F50">
        <w:rPr>
          <w:sz w:val="22"/>
          <w:szCs w:val="22"/>
        </w:rPr>
        <w:t>, oferty</w:t>
      </w:r>
      <w:r w:rsidR="00CA40B2" w:rsidRPr="008C1F50">
        <w:rPr>
          <w:sz w:val="22"/>
          <w:szCs w:val="22"/>
        </w:rPr>
        <w:t xml:space="preserve"> mogą składać wszyscy zainteresowani </w:t>
      </w:r>
      <w:r w:rsidR="00C14C7A" w:rsidRPr="008C1F50">
        <w:rPr>
          <w:sz w:val="22"/>
          <w:szCs w:val="22"/>
        </w:rPr>
        <w:t>W</w:t>
      </w:r>
      <w:r>
        <w:rPr>
          <w:sz w:val="22"/>
          <w:szCs w:val="22"/>
        </w:rPr>
        <w:t>ykonawcy, a następnie Z</w:t>
      </w:r>
      <w:r w:rsidR="00CA40B2"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CA40B2" w:rsidRPr="008C1F50">
        <w:rPr>
          <w:sz w:val="22"/>
          <w:szCs w:val="22"/>
        </w:rPr>
        <w:t xml:space="preserve"> </w:t>
      </w:r>
      <w:r w:rsidR="00B05B06" w:rsidRPr="008C1F50">
        <w:rPr>
          <w:sz w:val="22"/>
          <w:szCs w:val="22"/>
        </w:rPr>
        <w:t>u</w:t>
      </w:r>
      <w:r w:rsidR="00CA40B2" w:rsidRPr="008C1F50">
        <w:rPr>
          <w:sz w:val="22"/>
          <w:szCs w:val="22"/>
        </w:rPr>
        <w:t>stawy</w:t>
      </w:r>
      <w:r w:rsidR="00B05B06" w:rsidRPr="008C1F50">
        <w:rPr>
          <w:sz w:val="22"/>
          <w:szCs w:val="22"/>
        </w:rPr>
        <w:t xml:space="preserve"> </w:t>
      </w:r>
      <w:proofErr w:type="spellStart"/>
      <w:r w:rsidR="00B05B06" w:rsidRPr="008C1F50">
        <w:rPr>
          <w:sz w:val="22"/>
          <w:szCs w:val="22"/>
        </w:rPr>
        <w:t>Pzp</w:t>
      </w:r>
      <w:proofErr w:type="spellEnd"/>
      <w:r w:rsidR="00492F3A" w:rsidRPr="008C1F50">
        <w:rPr>
          <w:sz w:val="22"/>
          <w:szCs w:val="22"/>
        </w:rPr>
        <w:t>.</w:t>
      </w:r>
    </w:p>
    <w:p w14:paraId="1C7B3912" w14:textId="1A70B181" w:rsidR="00572E0C" w:rsidRPr="008C1F50" w:rsidRDefault="00572E0C" w:rsidP="0077595E">
      <w:pPr>
        <w:pStyle w:val="NumeracjaUrzdowa"/>
        <w:widowControl/>
        <w:numPr>
          <w:ilvl w:val="0"/>
          <w:numId w:val="102"/>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prowadził negocjacji, dokonuje wyboru najkorzystniejszej oferty spośród niepodlegających odrzuceniu ofert złożonych 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lastRenderedPageBreak/>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B499993" w14:textId="2C8F4ED4" w:rsidR="003C532D" w:rsidRPr="00763B25" w:rsidRDefault="00B57D09" w:rsidP="003C532D">
      <w:pPr>
        <w:pStyle w:val="Akapitzlist"/>
        <w:numPr>
          <w:ilvl w:val="0"/>
          <w:numId w:val="102"/>
        </w:numPr>
        <w:spacing w:line="276" w:lineRule="auto"/>
        <w:ind w:left="709" w:hanging="283"/>
        <w:rPr>
          <w:sz w:val="22"/>
          <w:szCs w:val="22"/>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040A4C">
        <w:rPr>
          <w:kern w:val="0"/>
          <w:sz w:val="22"/>
          <w:szCs w:val="22"/>
          <w:lang w:eastAsia="pl-PL" w:bidi="ar-SA"/>
        </w:rPr>
        <w:t xml:space="preserve"> </w:t>
      </w:r>
      <w:r w:rsidR="008C1F50">
        <w:rPr>
          <w:kern w:val="0"/>
          <w:sz w:val="22"/>
          <w:szCs w:val="22"/>
          <w:lang w:eastAsia="pl-PL" w:bidi="ar-SA"/>
        </w:rPr>
        <w:t xml:space="preserve">Zamawiający nie przewiduje podziału zamówienia na części, ponieważ </w:t>
      </w:r>
      <w:r w:rsidR="00D84E9A" w:rsidRPr="00763B25">
        <w:rPr>
          <w:kern w:val="0"/>
          <w:sz w:val="22"/>
          <w:szCs w:val="22"/>
          <w:lang w:eastAsia="pl-PL" w:bidi="ar-SA"/>
        </w:rPr>
        <w:t xml:space="preserve">podział </w:t>
      </w:r>
      <w:r w:rsidR="008C1F50">
        <w:rPr>
          <w:kern w:val="0"/>
          <w:sz w:val="22"/>
          <w:szCs w:val="22"/>
          <w:lang w:eastAsia="pl-PL" w:bidi="ar-SA"/>
        </w:rPr>
        <w:t>g</w:t>
      </w:r>
      <w:r w:rsidR="00D84E9A" w:rsidRPr="00763B25">
        <w:rPr>
          <w:kern w:val="0"/>
          <w:sz w:val="22"/>
          <w:szCs w:val="22"/>
          <w:lang w:eastAsia="pl-PL" w:bidi="ar-SA"/>
        </w:rPr>
        <w:t xml:space="preserve">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 </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CFBE154" w14:textId="234D59FD" w:rsidR="00D84E9A" w:rsidRPr="008C1F50" w:rsidRDefault="00D84E9A" w:rsidP="00D84E9A">
      <w:pPr>
        <w:pStyle w:val="NumeracjaUrzdowa"/>
        <w:widowControl/>
        <w:numPr>
          <w:ilvl w:val="0"/>
          <w:numId w:val="102"/>
        </w:numPr>
        <w:spacing w:before="120" w:after="120" w:line="240" w:lineRule="auto"/>
        <w:ind w:left="709" w:hanging="283"/>
        <w:rPr>
          <w:sz w:val="22"/>
          <w:szCs w:val="22"/>
        </w:rPr>
      </w:pPr>
      <w:r w:rsidRPr="008C1F50">
        <w:rPr>
          <w:kern w:val="0"/>
          <w:sz w:val="22"/>
          <w:szCs w:val="22"/>
          <w:lang w:eastAsia="pl-PL" w:bidi="ar-SA"/>
        </w:rPr>
        <w:t xml:space="preserve">Zamawiający </w:t>
      </w:r>
      <w:r w:rsidR="003663DF">
        <w:rPr>
          <w:kern w:val="0"/>
          <w:sz w:val="22"/>
          <w:szCs w:val="22"/>
          <w:lang w:eastAsia="pl-PL" w:bidi="ar-SA"/>
        </w:rPr>
        <w:t>nie przewiduje możliwości</w:t>
      </w:r>
      <w:r w:rsidRPr="008C1F50">
        <w:rPr>
          <w:kern w:val="0"/>
          <w:sz w:val="22"/>
          <w:szCs w:val="22"/>
          <w:lang w:eastAsia="pl-PL" w:bidi="ar-SA"/>
        </w:rPr>
        <w:t xml:space="preserve"> udzielenia zamówienia, o którym mowa w art. 305 </w:t>
      </w:r>
      <w:r w:rsidR="008C1F50">
        <w:rPr>
          <w:kern w:val="0"/>
          <w:sz w:val="22"/>
          <w:szCs w:val="22"/>
          <w:lang w:eastAsia="pl-PL" w:bidi="ar-SA"/>
        </w:rPr>
        <w:t xml:space="preserve">                             </w:t>
      </w:r>
      <w:r w:rsidRPr="008C1F50">
        <w:rPr>
          <w:kern w:val="0"/>
          <w:sz w:val="22"/>
          <w:szCs w:val="22"/>
          <w:lang w:eastAsia="pl-PL" w:bidi="ar-SA"/>
        </w:rPr>
        <w:t xml:space="preserve">w związku z </w:t>
      </w:r>
      <w:r w:rsidR="00307777" w:rsidRPr="008C1F50">
        <w:rPr>
          <w:kern w:val="0"/>
          <w:sz w:val="22"/>
          <w:szCs w:val="22"/>
          <w:lang w:eastAsia="pl-PL" w:bidi="ar-SA"/>
        </w:rPr>
        <w:t xml:space="preserve">art. </w:t>
      </w:r>
      <w:r w:rsidRPr="008C1F50">
        <w:rPr>
          <w:kern w:val="0"/>
          <w:sz w:val="22"/>
          <w:szCs w:val="22"/>
          <w:lang w:eastAsia="pl-PL" w:bidi="ar-SA"/>
        </w:rPr>
        <w:t xml:space="preserve">214 ust. 1 pkt 7 ustawy </w:t>
      </w:r>
      <w:proofErr w:type="spellStart"/>
      <w:r w:rsidRPr="008C1F50">
        <w:rPr>
          <w:kern w:val="0"/>
          <w:sz w:val="22"/>
          <w:szCs w:val="22"/>
          <w:lang w:eastAsia="pl-PL" w:bidi="ar-SA"/>
        </w:rPr>
        <w:t>Pzp</w:t>
      </w:r>
      <w:proofErr w:type="spellEnd"/>
      <w:r w:rsidRPr="008C1F50">
        <w:rPr>
          <w:kern w:val="0"/>
          <w:sz w:val="22"/>
          <w:szCs w:val="22"/>
          <w:lang w:eastAsia="pl-PL" w:bidi="ar-SA"/>
        </w:rPr>
        <w:t xml:space="preserve"> </w:t>
      </w:r>
    </w:p>
    <w:p w14:paraId="537CE4BB" w14:textId="77777777" w:rsidR="008D2642" w:rsidRPr="00307777" w:rsidRDefault="008D2642"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13F89AEA" w14:textId="59366D6A" w:rsidR="00410A9D" w:rsidRPr="003663DF" w:rsidRDefault="003B6FD1" w:rsidP="00410A9D">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3" w:name="_Hlk83799060"/>
      <w:bookmarkStart w:id="4" w:name="_Hlk71612863"/>
      <w:r w:rsidRPr="003663DF">
        <w:rPr>
          <w:rFonts w:ascii="Times New Roman" w:hAnsi="Times New Roman" w:cs="Times New Roman"/>
          <w:sz w:val="22"/>
          <w:szCs w:val="22"/>
          <w:lang w:eastAsia="pl-PL"/>
        </w:rPr>
        <w:t>P</w:t>
      </w:r>
      <w:bookmarkEnd w:id="3"/>
      <w:r w:rsidRPr="003663DF">
        <w:rPr>
          <w:rFonts w:ascii="Times New Roman" w:hAnsi="Times New Roman" w:cs="Times New Roman"/>
          <w:sz w:val="22"/>
          <w:szCs w:val="22"/>
          <w:lang w:eastAsia="pl-PL"/>
        </w:rPr>
        <w:t xml:space="preserve">rzedmiotem zamówienia są roboty budowlane </w:t>
      </w:r>
      <w:r w:rsidRPr="003663DF">
        <w:rPr>
          <w:rFonts w:ascii="Times New Roman" w:hAnsi="Times New Roman" w:cs="Times New Roman"/>
          <w:sz w:val="22"/>
          <w:szCs w:val="22"/>
        </w:rPr>
        <w:t xml:space="preserve">w ramach zadania </w:t>
      </w:r>
      <w:bookmarkEnd w:id="4"/>
      <w:r w:rsidR="003663DF" w:rsidRPr="003663DF">
        <w:rPr>
          <w:rFonts w:ascii="Times New Roman" w:eastAsia="Times New Roman" w:hAnsi="Times New Roman" w:cs="Times New Roman"/>
          <w:sz w:val="22"/>
          <w:szCs w:val="22"/>
          <w:lang w:eastAsia="pl-PL"/>
        </w:rPr>
        <w:t xml:space="preserve">pn. </w:t>
      </w:r>
      <w:r w:rsidR="003663DF" w:rsidRPr="003663DF">
        <w:rPr>
          <w:rFonts w:ascii="Times New Roman" w:hAnsi="Times New Roman"/>
          <w:b/>
          <w:sz w:val="22"/>
          <w:szCs w:val="22"/>
        </w:rPr>
        <w:t>„Termomodernizacja budynku Miejsko-Gminnego Ośrodka Pomocy Społecznej w Białobrzegach”</w:t>
      </w:r>
      <w:r w:rsidR="00D6354E" w:rsidRPr="003663DF">
        <w:rPr>
          <w:rFonts w:ascii="Times New Roman" w:hAnsi="Times New Roman" w:cs="Times New Roman"/>
          <w:sz w:val="22"/>
          <w:szCs w:val="22"/>
        </w:rPr>
        <w:t>.</w:t>
      </w:r>
      <w:r w:rsidR="003663DF" w:rsidRPr="003663DF">
        <w:rPr>
          <w:rFonts w:ascii="Times New Roman" w:hAnsi="Times New Roman" w:cs="Times New Roman"/>
          <w:sz w:val="22"/>
          <w:szCs w:val="22"/>
        </w:rPr>
        <w:t xml:space="preserve"> </w:t>
      </w:r>
      <w:r w:rsidR="003663DF" w:rsidRPr="003663DF">
        <w:rPr>
          <w:rFonts w:ascii="Times New Roman" w:hAnsi="Times New Roman"/>
          <w:sz w:val="22"/>
          <w:szCs w:val="22"/>
        </w:rPr>
        <w:t>Przedmiotem zamówienia jest realizacja w systemie zaprojektuj i wybuduj zadania obejmującego opracowanie dokumentacji projektowej i wykonanie robót budowlanych dotyczących kompleksowej termomodernizacji budynku Miejsko-Gminnego Ośrodka Pomocy Społecznej w Białobrzegach przy ul. Reymonta 11, w oparciu o warunki niniejszej Specyfikacji Warunków Zamówienia oraz załączonego do niej Programu Funkcjonalno-Użytkowego (PFU) wraz audytem energetycznym budynku</w:t>
      </w:r>
      <w:r w:rsidR="003D5AA2">
        <w:rPr>
          <w:rFonts w:ascii="Times New Roman" w:hAnsi="Times New Roman"/>
          <w:sz w:val="22"/>
          <w:szCs w:val="22"/>
        </w:rPr>
        <w:t>.</w:t>
      </w:r>
    </w:p>
    <w:p w14:paraId="07332314" w14:textId="77777777" w:rsidR="00410A9D" w:rsidRPr="00410A9D" w:rsidRDefault="00410A9D" w:rsidP="00410A9D">
      <w:pPr>
        <w:pStyle w:val="NormalnyWeb"/>
        <w:shd w:val="clear" w:color="auto" w:fill="FFFFFF"/>
        <w:spacing w:before="0" w:after="0" w:line="240" w:lineRule="auto"/>
        <w:ind w:left="284"/>
        <w:textAlignment w:val="auto"/>
        <w:rPr>
          <w:sz w:val="22"/>
          <w:szCs w:val="22"/>
        </w:rPr>
      </w:pPr>
    </w:p>
    <w:p w14:paraId="22BA9728" w14:textId="4FCA0397" w:rsidR="00675645" w:rsidRPr="003663DF" w:rsidRDefault="000823BB" w:rsidP="003663DF">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w:t>
      </w:r>
      <w:r w:rsidR="00675645" w:rsidRPr="003663DF">
        <w:rPr>
          <w:rFonts w:ascii="Times New Roman" w:hAnsi="Times New Roman" w:cs="Times New Roman"/>
          <w:sz w:val="22"/>
          <w:szCs w:val="22"/>
        </w:rPr>
        <w:t xml:space="preserve">zakresu </w:t>
      </w:r>
      <w:r w:rsidR="00806075" w:rsidRPr="003663DF">
        <w:rPr>
          <w:rFonts w:ascii="Times New Roman" w:hAnsi="Times New Roman" w:cs="Times New Roman"/>
          <w:sz w:val="22"/>
          <w:szCs w:val="22"/>
        </w:rPr>
        <w:t>przedmiotu zamówienia</w:t>
      </w:r>
      <w:r w:rsidR="00675645" w:rsidRPr="003663DF">
        <w:rPr>
          <w:rFonts w:ascii="Times New Roman" w:hAnsi="Times New Roman" w:cs="Times New Roman"/>
          <w:sz w:val="22"/>
          <w:szCs w:val="22"/>
        </w:rPr>
        <w:t xml:space="preserve"> wg CPV: </w:t>
      </w:r>
    </w:p>
    <w:p w14:paraId="3ABC3CF5" w14:textId="77777777" w:rsidR="001D7F07" w:rsidRPr="003663DF" w:rsidRDefault="001D7F07" w:rsidP="003663DF">
      <w:pPr>
        <w:pStyle w:val="Akapitzlist"/>
        <w:spacing w:after="0" w:line="240" w:lineRule="auto"/>
        <w:ind w:left="851" w:hanging="425"/>
        <w:rPr>
          <w:sz w:val="22"/>
          <w:szCs w:val="22"/>
        </w:rPr>
      </w:pPr>
    </w:p>
    <w:p w14:paraId="43795F9D" w14:textId="77777777" w:rsidR="003663DF" w:rsidRPr="003663DF" w:rsidRDefault="003663DF" w:rsidP="003663DF">
      <w:pPr>
        <w:pStyle w:val="Akapitzlist"/>
        <w:autoSpaceDE w:val="0"/>
        <w:adjustRightInd w:val="0"/>
        <w:spacing w:after="0" w:line="240" w:lineRule="auto"/>
        <w:rPr>
          <w:b/>
          <w:sz w:val="22"/>
          <w:szCs w:val="22"/>
        </w:rPr>
      </w:pPr>
      <w:r w:rsidRPr="003663DF">
        <w:rPr>
          <w:b/>
          <w:sz w:val="22"/>
          <w:szCs w:val="22"/>
        </w:rPr>
        <w:t xml:space="preserve">45000000-7 </w:t>
      </w:r>
      <w:r w:rsidRPr="003663DF">
        <w:rPr>
          <w:sz w:val="22"/>
          <w:szCs w:val="22"/>
        </w:rPr>
        <w:t>Roboty budowlane</w:t>
      </w:r>
    </w:p>
    <w:p w14:paraId="2255F0C4" w14:textId="19DA5477" w:rsidR="003663DF" w:rsidRPr="003663DF" w:rsidRDefault="003663DF" w:rsidP="003663DF">
      <w:pPr>
        <w:pStyle w:val="Akapitzlist"/>
        <w:autoSpaceDE w:val="0"/>
        <w:adjustRightInd w:val="0"/>
        <w:spacing w:after="0" w:line="240" w:lineRule="auto"/>
        <w:rPr>
          <w:sz w:val="22"/>
          <w:szCs w:val="22"/>
        </w:rPr>
      </w:pPr>
      <w:r w:rsidRPr="003663DF">
        <w:rPr>
          <w:b/>
          <w:sz w:val="22"/>
          <w:szCs w:val="22"/>
        </w:rPr>
        <w:t>71200000-0</w:t>
      </w:r>
      <w:r>
        <w:rPr>
          <w:sz w:val="22"/>
          <w:szCs w:val="22"/>
        </w:rPr>
        <w:t xml:space="preserve"> </w:t>
      </w:r>
      <w:r w:rsidRPr="003663DF">
        <w:rPr>
          <w:sz w:val="22"/>
          <w:szCs w:val="22"/>
        </w:rPr>
        <w:t>Usługi architektoniczne i podobne</w:t>
      </w:r>
    </w:p>
    <w:p w14:paraId="3CAE0EA4" w14:textId="77777777" w:rsidR="003663DF" w:rsidRDefault="003663DF" w:rsidP="003663DF">
      <w:pPr>
        <w:pStyle w:val="Akapitzlist"/>
        <w:autoSpaceDE w:val="0"/>
        <w:adjustRightInd w:val="0"/>
        <w:spacing w:after="0" w:line="240" w:lineRule="auto"/>
        <w:rPr>
          <w:sz w:val="22"/>
          <w:szCs w:val="22"/>
        </w:rPr>
      </w:pPr>
    </w:p>
    <w:p w14:paraId="560243CD" w14:textId="77777777" w:rsidR="003663DF" w:rsidRPr="003663DF" w:rsidRDefault="003663DF" w:rsidP="003663DF">
      <w:pPr>
        <w:pStyle w:val="Akapitzlist"/>
        <w:autoSpaceDE w:val="0"/>
        <w:adjustRightInd w:val="0"/>
        <w:spacing w:after="0" w:line="240" w:lineRule="auto"/>
        <w:rPr>
          <w:sz w:val="22"/>
          <w:szCs w:val="22"/>
        </w:rPr>
      </w:pPr>
      <w:r w:rsidRPr="003663DF">
        <w:rPr>
          <w:sz w:val="22"/>
          <w:szCs w:val="22"/>
        </w:rPr>
        <w:t>Dodatkowy CPV:</w:t>
      </w:r>
    </w:p>
    <w:p w14:paraId="2FEFFCF2" w14:textId="77777777" w:rsidR="003663DF" w:rsidRPr="003663DF" w:rsidRDefault="003663DF" w:rsidP="003663DF">
      <w:pPr>
        <w:pStyle w:val="Akapitzlist"/>
        <w:autoSpaceDE w:val="0"/>
        <w:adjustRightInd w:val="0"/>
        <w:spacing w:after="0" w:line="240" w:lineRule="auto"/>
        <w:rPr>
          <w:sz w:val="22"/>
          <w:szCs w:val="22"/>
        </w:rPr>
      </w:pPr>
      <w:r w:rsidRPr="003663DF">
        <w:rPr>
          <w:b/>
          <w:sz w:val="22"/>
          <w:szCs w:val="22"/>
        </w:rPr>
        <w:t xml:space="preserve">45100000-8 </w:t>
      </w:r>
      <w:r w:rsidRPr="003663DF">
        <w:rPr>
          <w:sz w:val="22"/>
          <w:szCs w:val="22"/>
        </w:rPr>
        <w:t>Przygotowanie terenu pod budowę</w:t>
      </w:r>
    </w:p>
    <w:p w14:paraId="24C791DA" w14:textId="77777777" w:rsidR="003663DF" w:rsidRPr="003663DF" w:rsidRDefault="003663DF" w:rsidP="003663DF">
      <w:pPr>
        <w:pStyle w:val="Akapitzlist"/>
        <w:autoSpaceDE w:val="0"/>
        <w:adjustRightInd w:val="0"/>
        <w:spacing w:after="0" w:line="240" w:lineRule="auto"/>
        <w:rPr>
          <w:b/>
          <w:sz w:val="22"/>
          <w:szCs w:val="22"/>
        </w:rPr>
      </w:pPr>
      <w:r w:rsidRPr="003663DF">
        <w:rPr>
          <w:b/>
          <w:sz w:val="22"/>
          <w:szCs w:val="22"/>
        </w:rPr>
        <w:t xml:space="preserve">45200000-9 </w:t>
      </w:r>
      <w:r w:rsidRPr="003663DF">
        <w:rPr>
          <w:sz w:val="22"/>
          <w:szCs w:val="22"/>
        </w:rPr>
        <w:t>Roboty budowlane w zakresie wznoszenia kompletnych obiektów budowlanych lub ich części oraz roboty w zakresie inżynierii lądowej i wodnej</w:t>
      </w:r>
    </w:p>
    <w:p w14:paraId="17332C0B" w14:textId="77777777" w:rsidR="003663DF" w:rsidRPr="003663DF" w:rsidRDefault="003663DF" w:rsidP="003663DF">
      <w:pPr>
        <w:pStyle w:val="Akapitzlist"/>
        <w:autoSpaceDE w:val="0"/>
        <w:adjustRightInd w:val="0"/>
        <w:spacing w:after="0" w:line="240" w:lineRule="auto"/>
        <w:rPr>
          <w:b/>
          <w:sz w:val="22"/>
          <w:szCs w:val="22"/>
        </w:rPr>
      </w:pPr>
      <w:r w:rsidRPr="003663DF">
        <w:rPr>
          <w:b/>
          <w:sz w:val="22"/>
          <w:szCs w:val="22"/>
        </w:rPr>
        <w:t xml:space="preserve">45300000-0 </w:t>
      </w:r>
      <w:r w:rsidRPr="003663DF">
        <w:rPr>
          <w:sz w:val="22"/>
          <w:szCs w:val="22"/>
        </w:rPr>
        <w:t>Roboty instalacyjne w budynkach</w:t>
      </w:r>
    </w:p>
    <w:p w14:paraId="212D5F4A" w14:textId="77777777" w:rsidR="003663DF" w:rsidRPr="003663DF" w:rsidRDefault="003663DF" w:rsidP="003663DF">
      <w:pPr>
        <w:pStyle w:val="Akapitzlist"/>
        <w:autoSpaceDE w:val="0"/>
        <w:adjustRightInd w:val="0"/>
        <w:spacing w:after="0" w:line="240" w:lineRule="auto"/>
        <w:rPr>
          <w:sz w:val="22"/>
          <w:szCs w:val="22"/>
        </w:rPr>
      </w:pPr>
      <w:r w:rsidRPr="003663DF">
        <w:rPr>
          <w:b/>
          <w:sz w:val="22"/>
          <w:szCs w:val="22"/>
        </w:rPr>
        <w:lastRenderedPageBreak/>
        <w:t xml:space="preserve">45400000-1 </w:t>
      </w:r>
      <w:r w:rsidRPr="003663DF">
        <w:rPr>
          <w:sz w:val="22"/>
          <w:szCs w:val="22"/>
        </w:rPr>
        <w:t>Roboty wykończeniowe w zakresie obiektów budowlanych</w:t>
      </w:r>
    </w:p>
    <w:p w14:paraId="02BC7A41" w14:textId="13AACC3C" w:rsidR="00763B25" w:rsidRPr="003663DF" w:rsidRDefault="00763B25" w:rsidP="003663DF">
      <w:pPr>
        <w:pStyle w:val="standard0"/>
        <w:tabs>
          <w:tab w:val="left" w:pos="0"/>
        </w:tabs>
        <w:spacing w:before="0" w:after="0"/>
        <w:rPr>
          <w:b/>
          <w:sz w:val="22"/>
          <w:szCs w:val="22"/>
        </w:rPr>
      </w:pPr>
    </w:p>
    <w:p w14:paraId="1E085E48" w14:textId="24058DC3" w:rsidR="00A700F0" w:rsidRPr="00A700F0" w:rsidRDefault="00A700F0" w:rsidP="00A700F0">
      <w:pPr>
        <w:tabs>
          <w:tab w:val="left" w:pos="284"/>
        </w:tabs>
        <w:jc w:val="both"/>
        <w:rPr>
          <w:rFonts w:ascii="Times New Roman" w:hAnsi="Times New Roman"/>
          <w:sz w:val="22"/>
          <w:szCs w:val="22"/>
        </w:rPr>
      </w:pPr>
      <w:r>
        <w:rPr>
          <w:rFonts w:ascii="Times New Roman" w:hAnsi="Times New Roman"/>
          <w:sz w:val="22"/>
          <w:szCs w:val="22"/>
        </w:rPr>
        <w:t>3</w:t>
      </w:r>
      <w:r w:rsidRPr="00A700F0">
        <w:rPr>
          <w:rFonts w:ascii="Times New Roman" w:hAnsi="Times New Roman"/>
          <w:sz w:val="22"/>
          <w:szCs w:val="22"/>
        </w:rPr>
        <w:t>. Zakres prac realizowanych w ramach zamówienia obejmuje w szczególności:</w:t>
      </w:r>
    </w:p>
    <w:p w14:paraId="4215B28B" w14:textId="77777777" w:rsidR="00A700F0" w:rsidRPr="00A700F0" w:rsidRDefault="00A700F0" w:rsidP="00A700F0">
      <w:pPr>
        <w:ind w:left="284"/>
        <w:rPr>
          <w:rFonts w:ascii="Times New Roman" w:hAnsi="Times New Roman"/>
          <w:bCs/>
          <w:sz w:val="22"/>
          <w:szCs w:val="22"/>
        </w:rPr>
      </w:pPr>
      <w:r w:rsidRPr="00A700F0">
        <w:rPr>
          <w:rFonts w:ascii="Times New Roman" w:hAnsi="Times New Roman"/>
          <w:bCs/>
          <w:sz w:val="22"/>
          <w:szCs w:val="22"/>
        </w:rPr>
        <w:t>a) Wykonanie robót obejmujących swym zakresem:</w:t>
      </w:r>
    </w:p>
    <w:p w14:paraId="556F614A" w14:textId="77777777" w:rsidR="00A700F0" w:rsidRPr="00A700F0" w:rsidRDefault="00A700F0" w:rsidP="001D45AF">
      <w:pPr>
        <w:pStyle w:val="Akapitzlist"/>
        <w:widowControl/>
        <w:numPr>
          <w:ilvl w:val="0"/>
          <w:numId w:val="190"/>
        </w:numPr>
        <w:suppressAutoHyphens w:val="0"/>
        <w:autoSpaceDN/>
        <w:spacing w:after="0" w:line="240" w:lineRule="auto"/>
        <w:ind w:left="993"/>
        <w:contextualSpacing/>
        <w:jc w:val="left"/>
        <w:textAlignment w:val="auto"/>
        <w:rPr>
          <w:color w:val="000000"/>
          <w:sz w:val="22"/>
          <w:szCs w:val="22"/>
        </w:rPr>
      </w:pPr>
      <w:r w:rsidRPr="00A700F0">
        <w:rPr>
          <w:color w:val="000000"/>
          <w:sz w:val="22"/>
          <w:szCs w:val="22"/>
        </w:rPr>
        <w:t>modernizację systemu grzewczego</w:t>
      </w:r>
    </w:p>
    <w:p w14:paraId="2CF42D80" w14:textId="77777777" w:rsidR="00A700F0" w:rsidRPr="00A700F0" w:rsidRDefault="00A700F0" w:rsidP="001D45AF">
      <w:pPr>
        <w:pStyle w:val="Akapitzlist"/>
        <w:widowControl/>
        <w:numPr>
          <w:ilvl w:val="0"/>
          <w:numId w:val="190"/>
        </w:numPr>
        <w:suppressAutoHyphens w:val="0"/>
        <w:autoSpaceDN/>
        <w:spacing w:after="0" w:line="240" w:lineRule="auto"/>
        <w:ind w:left="993"/>
        <w:contextualSpacing/>
        <w:jc w:val="left"/>
        <w:textAlignment w:val="auto"/>
        <w:rPr>
          <w:color w:val="000000"/>
          <w:sz w:val="22"/>
          <w:szCs w:val="22"/>
        </w:rPr>
      </w:pPr>
      <w:r w:rsidRPr="00A700F0">
        <w:rPr>
          <w:color w:val="000000"/>
          <w:sz w:val="22"/>
          <w:szCs w:val="22"/>
        </w:rPr>
        <w:t>modernizację systemu przygotowania ciepłej wody użytkowej</w:t>
      </w:r>
    </w:p>
    <w:p w14:paraId="2E824445" w14:textId="77777777" w:rsidR="00A700F0" w:rsidRPr="00A700F0" w:rsidRDefault="00A700F0" w:rsidP="001D45AF">
      <w:pPr>
        <w:pStyle w:val="Akapitzlist"/>
        <w:widowControl/>
        <w:numPr>
          <w:ilvl w:val="0"/>
          <w:numId w:val="190"/>
        </w:numPr>
        <w:suppressAutoHyphens w:val="0"/>
        <w:autoSpaceDN/>
        <w:spacing w:after="0" w:line="240" w:lineRule="auto"/>
        <w:ind w:left="993"/>
        <w:contextualSpacing/>
        <w:jc w:val="left"/>
        <w:textAlignment w:val="auto"/>
        <w:rPr>
          <w:color w:val="000000"/>
          <w:sz w:val="22"/>
          <w:szCs w:val="22"/>
        </w:rPr>
      </w:pPr>
      <w:r w:rsidRPr="00A700F0">
        <w:rPr>
          <w:color w:val="000000"/>
          <w:sz w:val="22"/>
          <w:szCs w:val="22"/>
        </w:rPr>
        <w:t>docieplenie przegród zewnętrznych budynku, w tym ścian, stropów, stropodachów i ościeży</w:t>
      </w:r>
    </w:p>
    <w:p w14:paraId="5681CA74" w14:textId="77777777" w:rsidR="00A700F0" w:rsidRPr="00A700F0" w:rsidRDefault="00A700F0" w:rsidP="001D45AF">
      <w:pPr>
        <w:pStyle w:val="Akapitzlist"/>
        <w:widowControl/>
        <w:numPr>
          <w:ilvl w:val="0"/>
          <w:numId w:val="190"/>
        </w:numPr>
        <w:suppressAutoHyphens w:val="0"/>
        <w:autoSpaceDN/>
        <w:spacing w:after="0" w:line="240" w:lineRule="auto"/>
        <w:ind w:left="993"/>
        <w:contextualSpacing/>
        <w:jc w:val="left"/>
        <w:textAlignment w:val="auto"/>
        <w:rPr>
          <w:color w:val="000000"/>
          <w:sz w:val="22"/>
          <w:szCs w:val="22"/>
        </w:rPr>
      </w:pPr>
      <w:r w:rsidRPr="00A700F0">
        <w:rPr>
          <w:color w:val="000000"/>
          <w:sz w:val="22"/>
          <w:szCs w:val="22"/>
        </w:rPr>
        <w:t>wymianę okien i drzwi zewnętrznych</w:t>
      </w:r>
    </w:p>
    <w:p w14:paraId="4C40B79B" w14:textId="77777777" w:rsidR="00A700F0" w:rsidRPr="00A700F0" w:rsidRDefault="00A700F0" w:rsidP="001D45AF">
      <w:pPr>
        <w:pStyle w:val="Akapitzlist"/>
        <w:widowControl/>
        <w:numPr>
          <w:ilvl w:val="0"/>
          <w:numId w:val="190"/>
        </w:numPr>
        <w:suppressAutoHyphens w:val="0"/>
        <w:autoSpaceDN/>
        <w:spacing w:after="0" w:line="240" w:lineRule="auto"/>
        <w:ind w:left="993"/>
        <w:contextualSpacing/>
        <w:jc w:val="left"/>
        <w:textAlignment w:val="auto"/>
        <w:rPr>
          <w:color w:val="000000"/>
          <w:sz w:val="22"/>
          <w:szCs w:val="22"/>
        </w:rPr>
      </w:pPr>
      <w:r w:rsidRPr="00A700F0">
        <w:rPr>
          <w:color w:val="000000"/>
          <w:sz w:val="22"/>
          <w:szCs w:val="22"/>
        </w:rPr>
        <w:t>montaż instalacji fotowoltaicznej</w:t>
      </w:r>
    </w:p>
    <w:p w14:paraId="69D08BA0" w14:textId="77777777" w:rsidR="00A700F0" w:rsidRPr="00A700F0" w:rsidRDefault="00A700F0" w:rsidP="001D45AF">
      <w:pPr>
        <w:pStyle w:val="Akapitzlist"/>
        <w:widowControl/>
        <w:numPr>
          <w:ilvl w:val="0"/>
          <w:numId w:val="190"/>
        </w:numPr>
        <w:suppressAutoHyphens w:val="0"/>
        <w:autoSpaceDN/>
        <w:spacing w:after="0" w:line="240" w:lineRule="auto"/>
        <w:ind w:left="993"/>
        <w:contextualSpacing/>
        <w:jc w:val="left"/>
        <w:textAlignment w:val="auto"/>
        <w:rPr>
          <w:color w:val="000000"/>
          <w:sz w:val="22"/>
          <w:szCs w:val="22"/>
        </w:rPr>
      </w:pPr>
      <w:r w:rsidRPr="00A700F0">
        <w:rPr>
          <w:color w:val="000000"/>
          <w:sz w:val="22"/>
          <w:szCs w:val="22"/>
        </w:rPr>
        <w:t>wymianę instalacji oświetleniowej na energooszczędne oraz związanej z tym instalacji elektrycznej</w:t>
      </w:r>
    </w:p>
    <w:p w14:paraId="00895C8F" w14:textId="77777777" w:rsidR="00A700F0" w:rsidRPr="00A700F0" w:rsidRDefault="00A700F0" w:rsidP="001D45AF">
      <w:pPr>
        <w:pStyle w:val="Akapitzlist"/>
        <w:widowControl/>
        <w:numPr>
          <w:ilvl w:val="0"/>
          <w:numId w:val="190"/>
        </w:numPr>
        <w:suppressAutoHyphens w:val="0"/>
        <w:autoSpaceDN/>
        <w:spacing w:after="0" w:line="240" w:lineRule="auto"/>
        <w:ind w:left="993"/>
        <w:contextualSpacing/>
        <w:jc w:val="left"/>
        <w:textAlignment w:val="auto"/>
        <w:rPr>
          <w:color w:val="000000"/>
          <w:sz w:val="22"/>
          <w:szCs w:val="22"/>
        </w:rPr>
      </w:pPr>
      <w:r w:rsidRPr="00A700F0">
        <w:rPr>
          <w:color w:val="000000"/>
          <w:sz w:val="22"/>
          <w:szCs w:val="22"/>
        </w:rPr>
        <w:t>wymianę pokrycia dachu</w:t>
      </w:r>
    </w:p>
    <w:p w14:paraId="30B08EDA" w14:textId="77777777" w:rsidR="00A700F0" w:rsidRPr="00A700F0" w:rsidRDefault="00A700F0" w:rsidP="001D45AF">
      <w:pPr>
        <w:pStyle w:val="Akapitzlist"/>
        <w:widowControl/>
        <w:numPr>
          <w:ilvl w:val="0"/>
          <w:numId w:val="190"/>
        </w:numPr>
        <w:suppressAutoHyphens w:val="0"/>
        <w:autoSpaceDN/>
        <w:spacing w:after="0" w:line="240" w:lineRule="auto"/>
        <w:ind w:left="993"/>
        <w:contextualSpacing/>
        <w:jc w:val="left"/>
        <w:textAlignment w:val="auto"/>
        <w:rPr>
          <w:color w:val="000000"/>
          <w:sz w:val="22"/>
          <w:szCs w:val="22"/>
        </w:rPr>
      </w:pPr>
      <w:r w:rsidRPr="00A700F0">
        <w:rPr>
          <w:color w:val="000000"/>
          <w:sz w:val="22"/>
          <w:szCs w:val="22"/>
        </w:rPr>
        <w:t>wymianę instalacji elektrycznej i odtworzenie pomieszczeń po modernizacji</w:t>
      </w:r>
    </w:p>
    <w:p w14:paraId="0064FDD1" w14:textId="77777777" w:rsidR="00A700F0" w:rsidRPr="00A700F0" w:rsidRDefault="00A700F0" w:rsidP="001D45AF">
      <w:pPr>
        <w:pStyle w:val="Akapitzlist"/>
        <w:widowControl/>
        <w:numPr>
          <w:ilvl w:val="0"/>
          <w:numId w:val="190"/>
        </w:numPr>
        <w:suppressAutoHyphens w:val="0"/>
        <w:autoSpaceDN/>
        <w:spacing w:after="0" w:line="240" w:lineRule="auto"/>
        <w:ind w:left="993"/>
        <w:contextualSpacing/>
        <w:jc w:val="left"/>
        <w:textAlignment w:val="auto"/>
        <w:rPr>
          <w:bCs/>
          <w:sz w:val="22"/>
          <w:szCs w:val="22"/>
        </w:rPr>
      </w:pPr>
      <w:r w:rsidRPr="00A700F0">
        <w:rPr>
          <w:color w:val="000000"/>
          <w:sz w:val="22"/>
          <w:szCs w:val="22"/>
        </w:rPr>
        <w:t>wykonanie klimatyzacji</w:t>
      </w:r>
    </w:p>
    <w:p w14:paraId="3D69F7E1" w14:textId="77777777" w:rsidR="00A700F0" w:rsidRPr="00A700F0" w:rsidRDefault="00A700F0" w:rsidP="00A700F0">
      <w:pPr>
        <w:ind w:left="284"/>
        <w:rPr>
          <w:rFonts w:ascii="Times New Roman" w:hAnsi="Times New Roman"/>
          <w:bCs/>
          <w:sz w:val="22"/>
          <w:szCs w:val="22"/>
        </w:rPr>
      </w:pPr>
      <w:r w:rsidRPr="00A700F0">
        <w:rPr>
          <w:rFonts w:ascii="Times New Roman" w:hAnsi="Times New Roman"/>
          <w:bCs/>
          <w:sz w:val="22"/>
          <w:szCs w:val="22"/>
        </w:rPr>
        <w:t>b) Uzyskanie ewentualnych niezbędnych decyzji i uzgodnień, w tym m.in.:</w:t>
      </w:r>
    </w:p>
    <w:p w14:paraId="255756BC" w14:textId="77777777" w:rsidR="00A700F0" w:rsidRPr="00A700F0" w:rsidRDefault="00A700F0" w:rsidP="00A700F0">
      <w:pPr>
        <w:ind w:left="851"/>
        <w:rPr>
          <w:rFonts w:ascii="Times New Roman" w:hAnsi="Times New Roman"/>
          <w:bCs/>
          <w:sz w:val="22"/>
          <w:szCs w:val="22"/>
        </w:rPr>
      </w:pPr>
      <w:r w:rsidRPr="00A700F0">
        <w:rPr>
          <w:rFonts w:ascii="Times New Roman" w:hAnsi="Times New Roman"/>
          <w:bCs/>
          <w:sz w:val="22"/>
          <w:szCs w:val="22"/>
        </w:rPr>
        <w:t>- uzgodnienia dokumentacji z dysponentami sieci,</w:t>
      </w:r>
    </w:p>
    <w:p w14:paraId="22A72844" w14:textId="77777777" w:rsidR="00A700F0" w:rsidRPr="00A700F0" w:rsidRDefault="00A700F0" w:rsidP="00A700F0">
      <w:pPr>
        <w:ind w:left="851"/>
        <w:jc w:val="both"/>
        <w:rPr>
          <w:rFonts w:ascii="Times New Roman" w:hAnsi="Times New Roman"/>
          <w:bCs/>
          <w:sz w:val="22"/>
          <w:szCs w:val="22"/>
        </w:rPr>
      </w:pPr>
      <w:r w:rsidRPr="00A700F0">
        <w:rPr>
          <w:rFonts w:ascii="Times New Roman" w:hAnsi="Times New Roman"/>
          <w:bCs/>
          <w:sz w:val="22"/>
          <w:szCs w:val="22"/>
        </w:rPr>
        <w:t>- uzyskanie w imieniu Zamawiającego pozwolenia na budowę lub zgłoszenia wykonania robót budowlanych wg wymogów prawa budowlanego.</w:t>
      </w:r>
    </w:p>
    <w:p w14:paraId="01C07480" w14:textId="77777777" w:rsidR="00A700F0" w:rsidRPr="00A700F0" w:rsidRDefault="00A700F0" w:rsidP="00A700F0">
      <w:pPr>
        <w:ind w:left="284"/>
        <w:jc w:val="both"/>
        <w:rPr>
          <w:rFonts w:ascii="Times New Roman" w:hAnsi="Times New Roman"/>
          <w:bCs/>
          <w:sz w:val="22"/>
          <w:szCs w:val="22"/>
        </w:rPr>
      </w:pPr>
      <w:r w:rsidRPr="00A700F0">
        <w:rPr>
          <w:rFonts w:ascii="Times New Roman" w:hAnsi="Times New Roman"/>
          <w:bCs/>
          <w:sz w:val="22"/>
          <w:szCs w:val="22"/>
        </w:rPr>
        <w:t>c) Opracowanie branżowych projektów budowlano-wykonawczych dla zakresu objętego projektem budowlanym.</w:t>
      </w:r>
    </w:p>
    <w:p w14:paraId="4F420407" w14:textId="77777777" w:rsidR="00A700F0" w:rsidRPr="00A700F0" w:rsidRDefault="00A700F0" w:rsidP="00A700F0">
      <w:pPr>
        <w:ind w:left="284"/>
        <w:jc w:val="both"/>
        <w:rPr>
          <w:rFonts w:ascii="Times New Roman" w:hAnsi="Times New Roman"/>
          <w:bCs/>
          <w:sz w:val="22"/>
          <w:szCs w:val="22"/>
        </w:rPr>
      </w:pPr>
      <w:r w:rsidRPr="00A700F0">
        <w:rPr>
          <w:rFonts w:ascii="Times New Roman" w:hAnsi="Times New Roman"/>
          <w:bCs/>
          <w:sz w:val="22"/>
          <w:szCs w:val="22"/>
        </w:rPr>
        <w:t>d) Opracowanie specyfikacji wykonania i odbioru robót dla zakresu objętego dokumentacją projektową.</w:t>
      </w:r>
    </w:p>
    <w:p w14:paraId="32A15CDC" w14:textId="77777777" w:rsidR="00A700F0" w:rsidRPr="00A700F0" w:rsidRDefault="00A700F0" w:rsidP="00A700F0">
      <w:pPr>
        <w:ind w:left="567"/>
        <w:jc w:val="both"/>
        <w:rPr>
          <w:rFonts w:ascii="Times New Roman" w:hAnsi="Times New Roman"/>
          <w:b/>
          <w:bCs/>
          <w:sz w:val="22"/>
          <w:szCs w:val="22"/>
        </w:rPr>
      </w:pPr>
      <w:r w:rsidRPr="00A700F0">
        <w:rPr>
          <w:rFonts w:ascii="Times New Roman" w:hAnsi="Times New Roman"/>
          <w:bCs/>
          <w:sz w:val="22"/>
          <w:szCs w:val="22"/>
        </w:rPr>
        <w:t>UWAGA I: Wykonawca jest zobowiązany do uzgodnienia z Zamawiającym przyjętych rozwiązań projektowych i materiałowych i winien uzyskać akceptację Zamawiającego opracowanej dokumentacji projektowej przed złożeniem wniosku o pozwolenie na budowę / zgłoszenie.</w:t>
      </w:r>
    </w:p>
    <w:p w14:paraId="1A69CB41" w14:textId="20B8E542" w:rsidR="00763B25" w:rsidRPr="00A700F0" w:rsidRDefault="00763B25" w:rsidP="00763B25">
      <w:pPr>
        <w:pStyle w:val="standard0"/>
        <w:tabs>
          <w:tab w:val="left" w:pos="0"/>
        </w:tabs>
        <w:spacing w:before="0" w:after="0"/>
        <w:ind w:left="426" w:hanging="426"/>
        <w:rPr>
          <w:b/>
          <w:sz w:val="22"/>
          <w:szCs w:val="22"/>
        </w:rPr>
      </w:pPr>
    </w:p>
    <w:p w14:paraId="7AF279DA" w14:textId="744318A9" w:rsidR="006E4504" w:rsidRPr="00391BFE" w:rsidRDefault="00A700F0" w:rsidP="00A700F0">
      <w:pPr>
        <w:jc w:val="both"/>
        <w:rPr>
          <w:rFonts w:ascii="Times New Roman" w:eastAsia="Times New Roman" w:hAnsi="Times New Roman" w:cs="Times New Roman"/>
          <w:color w:val="000000"/>
          <w:sz w:val="22"/>
          <w:szCs w:val="22"/>
        </w:rPr>
      </w:pPr>
      <w:r>
        <w:rPr>
          <w:rFonts w:ascii="Times New Roman" w:hAnsi="Times New Roman" w:cs="Times New Roman"/>
          <w:kern w:val="0"/>
          <w:sz w:val="22"/>
          <w:szCs w:val="22"/>
        </w:rPr>
        <w:t xml:space="preserve">4. </w:t>
      </w:r>
      <w:r w:rsidR="0076358B" w:rsidRPr="00A700F0">
        <w:rPr>
          <w:rFonts w:ascii="Times New Roman" w:hAnsi="Times New Roman" w:cs="Times New Roman"/>
          <w:kern w:val="0"/>
          <w:sz w:val="22"/>
          <w:szCs w:val="22"/>
        </w:rPr>
        <w:t>Szczegółow</w:t>
      </w:r>
      <w:r w:rsidR="00353E03" w:rsidRPr="00A700F0">
        <w:rPr>
          <w:rFonts w:ascii="Times New Roman" w:hAnsi="Times New Roman" w:cs="Times New Roman"/>
          <w:kern w:val="0"/>
          <w:sz w:val="22"/>
          <w:szCs w:val="22"/>
        </w:rPr>
        <w:t>e wytyczne dotyczące wykonania przedmiotu</w:t>
      </w:r>
      <w:r w:rsidR="00353E03">
        <w:rPr>
          <w:rFonts w:ascii="Times New Roman" w:hAnsi="Times New Roman" w:cs="Times New Roman"/>
          <w:kern w:val="0"/>
          <w:sz w:val="22"/>
          <w:szCs w:val="22"/>
        </w:rPr>
        <w:t xml:space="preserve">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5" w:name="_Hlk75436872"/>
    </w:p>
    <w:p w14:paraId="4339A4E5" w14:textId="0415F3CB" w:rsidR="006E4504" w:rsidRDefault="00A700F0" w:rsidP="003D5AA2">
      <w:pPr>
        <w:pStyle w:val="Akapitzlist"/>
        <w:numPr>
          <w:ilvl w:val="0"/>
          <w:numId w:val="158"/>
        </w:numPr>
        <w:spacing w:after="0" w:line="240" w:lineRule="auto"/>
        <w:ind w:left="993" w:firstLine="0"/>
        <w:rPr>
          <w:sz w:val="22"/>
          <w:szCs w:val="22"/>
        </w:rPr>
      </w:pPr>
      <w:r>
        <w:rPr>
          <w:sz w:val="22"/>
          <w:szCs w:val="22"/>
        </w:rPr>
        <w:t>Program funkcjonalno-użytkowy (PFU)</w:t>
      </w:r>
      <w:r w:rsidR="006E4504" w:rsidRPr="00391BFE">
        <w:rPr>
          <w:sz w:val="22"/>
          <w:szCs w:val="22"/>
        </w:rPr>
        <w:t xml:space="preserve"> </w:t>
      </w:r>
      <w:r w:rsidR="003D5AA2">
        <w:rPr>
          <w:sz w:val="22"/>
          <w:szCs w:val="22"/>
        </w:rPr>
        <w:t>oraz Audyt energetyczne –</w:t>
      </w:r>
      <w:r w:rsidR="006E4504" w:rsidRPr="00391BFE">
        <w:rPr>
          <w:sz w:val="22"/>
          <w:szCs w:val="22"/>
        </w:rPr>
        <w:t xml:space="preserve"> </w:t>
      </w:r>
      <w:r w:rsidR="003D5AA2">
        <w:rPr>
          <w:sz w:val="22"/>
          <w:szCs w:val="22"/>
        </w:rPr>
        <w:t xml:space="preserve">stanowiące </w:t>
      </w:r>
      <w:r w:rsidR="006E4504" w:rsidRPr="00391BFE">
        <w:rPr>
          <w:sz w:val="22"/>
          <w:szCs w:val="22"/>
        </w:rPr>
        <w:t>załącznik nr 5 do SWZ</w:t>
      </w:r>
      <w:r w:rsidR="006432F5">
        <w:rPr>
          <w:sz w:val="22"/>
          <w:szCs w:val="22"/>
        </w:rPr>
        <w:t>.</w:t>
      </w:r>
    </w:p>
    <w:p w14:paraId="4B20C612" w14:textId="77777777" w:rsidR="006432F5" w:rsidRDefault="006432F5" w:rsidP="006432F5">
      <w:pPr>
        <w:pStyle w:val="Akapitzlist"/>
        <w:spacing w:after="0" w:line="240" w:lineRule="auto"/>
        <w:ind w:left="993"/>
        <w:rPr>
          <w:sz w:val="22"/>
          <w:szCs w:val="22"/>
        </w:rPr>
      </w:pPr>
    </w:p>
    <w:p w14:paraId="18C98A99" w14:textId="7D658752" w:rsidR="003663DF" w:rsidRPr="00763B25" w:rsidRDefault="00A700F0" w:rsidP="00A700F0">
      <w:pPr>
        <w:pStyle w:val="NumeracjaUrzdowa"/>
        <w:widowControl/>
        <w:numPr>
          <w:ilvl w:val="0"/>
          <w:numId w:val="0"/>
        </w:numPr>
        <w:spacing w:before="120" w:line="240" w:lineRule="auto"/>
        <w:ind w:left="360" w:hanging="360"/>
        <w:rPr>
          <w:sz w:val="22"/>
          <w:szCs w:val="22"/>
        </w:rPr>
      </w:pPr>
      <w:r>
        <w:rPr>
          <w:sz w:val="22"/>
          <w:szCs w:val="22"/>
          <w:lang w:eastAsia="pl-PL"/>
        </w:rPr>
        <w:t xml:space="preserve">5. </w:t>
      </w:r>
      <w:r w:rsidR="003663DF" w:rsidRPr="00763B25">
        <w:rPr>
          <w:sz w:val="22"/>
          <w:szCs w:val="22"/>
          <w:lang w:eastAsia="pl-PL"/>
        </w:rPr>
        <w:t>Niniejsze zadanie inwestycyjn</w:t>
      </w:r>
      <w:r w:rsidR="003D5AA2">
        <w:rPr>
          <w:sz w:val="22"/>
          <w:szCs w:val="22"/>
          <w:lang w:eastAsia="pl-PL"/>
        </w:rPr>
        <w:t>e dofinansowane jest ze środków Unii Europejskiej pochodzących z Europejskiego Funduszu Rozwoju Regionalnego w ramach Regionalnego Programu Operacyjnego Województwa Mazowieckiego 2014-2020 z Osi Priorytetowej XII REACT-EU dla Mazowsza, Działanie 12.1 REACT-EU</w:t>
      </w:r>
    </w:p>
    <w:p w14:paraId="781C0079" w14:textId="77777777" w:rsidR="00C97A17" w:rsidRDefault="00C97A17" w:rsidP="00C97A17">
      <w:pPr>
        <w:pStyle w:val="Akapitzlist"/>
        <w:spacing w:after="0" w:line="240" w:lineRule="auto"/>
        <w:ind w:left="426"/>
        <w:rPr>
          <w:sz w:val="22"/>
          <w:szCs w:val="22"/>
        </w:rPr>
      </w:pPr>
    </w:p>
    <w:bookmarkEnd w:id="5"/>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010B682F" w:rsidR="00673EF0" w:rsidRPr="005A46F0" w:rsidRDefault="00673EF0" w:rsidP="001D45AF">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6"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5D86416B" w14:textId="153B24BD" w:rsidR="00264EE2"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bookmarkStart w:id="7" w:name="_Hlk98246721"/>
      <w:r w:rsidRPr="008C0298">
        <w:rPr>
          <w:rFonts w:ascii="Times New Roman" w:eastAsia="Times New Roman" w:hAnsi="Times New Roman" w:cs="Times New Roman"/>
          <w:sz w:val="22"/>
          <w:szCs w:val="22"/>
        </w:rPr>
        <w:t xml:space="preserve">prace </w:t>
      </w:r>
      <w:r w:rsidR="00A700F0">
        <w:rPr>
          <w:rFonts w:ascii="Times New Roman" w:eastAsia="Times New Roman" w:hAnsi="Times New Roman" w:cs="Times New Roman"/>
          <w:sz w:val="22"/>
          <w:szCs w:val="22"/>
        </w:rPr>
        <w:t>dociepleniowe</w:t>
      </w:r>
      <w:r w:rsidRPr="008C0298">
        <w:rPr>
          <w:rFonts w:ascii="Times New Roman" w:eastAsia="Times New Roman" w:hAnsi="Times New Roman" w:cs="Times New Roman"/>
          <w:sz w:val="22"/>
          <w:szCs w:val="22"/>
        </w:rPr>
        <w:t xml:space="preserve"> w zakresie: </w:t>
      </w:r>
      <w:r w:rsidR="00A700F0">
        <w:rPr>
          <w:rFonts w:ascii="Times New Roman" w:eastAsia="Times New Roman" w:hAnsi="Times New Roman" w:cs="Times New Roman"/>
          <w:sz w:val="22"/>
          <w:szCs w:val="22"/>
        </w:rPr>
        <w:t>ocieplenia ścian budynku i wykonania elewacji, wymiany okien i drzwi, docieplenia stropodachu i wykonania nowego pokrycia dachu</w:t>
      </w:r>
      <w:r w:rsidRPr="008C0298">
        <w:rPr>
          <w:rFonts w:ascii="Times New Roman" w:eastAsia="Times New Roman" w:hAnsi="Times New Roman" w:cs="Times New Roman"/>
          <w:sz w:val="22"/>
          <w:szCs w:val="22"/>
        </w:rPr>
        <w:t>;</w:t>
      </w:r>
    </w:p>
    <w:p w14:paraId="585BF217" w14:textId="475AF300" w:rsidR="00A15E20"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r w:rsidRPr="008C0298">
        <w:rPr>
          <w:rFonts w:ascii="Times New Roman" w:eastAsia="Times New Roman" w:hAnsi="Times New Roman" w:cs="Times New Roman"/>
          <w:sz w:val="22"/>
          <w:szCs w:val="22"/>
        </w:rPr>
        <w:t xml:space="preserve">prace </w:t>
      </w:r>
      <w:r w:rsidR="00A700F0">
        <w:rPr>
          <w:rFonts w:ascii="Times New Roman" w:eastAsia="Times New Roman" w:hAnsi="Times New Roman" w:cs="Times New Roman"/>
          <w:sz w:val="22"/>
          <w:szCs w:val="22"/>
        </w:rPr>
        <w:t>instalacyjne</w:t>
      </w:r>
      <w:r w:rsidRPr="008C0298">
        <w:rPr>
          <w:rFonts w:ascii="Times New Roman" w:eastAsia="Times New Roman" w:hAnsi="Times New Roman" w:cs="Times New Roman"/>
          <w:sz w:val="22"/>
          <w:szCs w:val="22"/>
        </w:rPr>
        <w:t xml:space="preserve"> w zakresie: </w:t>
      </w:r>
      <w:r w:rsidR="00A700F0">
        <w:rPr>
          <w:rFonts w:ascii="Times New Roman" w:eastAsia="Times New Roman" w:hAnsi="Times New Roman" w:cs="Times New Roman"/>
          <w:sz w:val="22"/>
          <w:szCs w:val="22"/>
        </w:rPr>
        <w:t xml:space="preserve">modernizacji kotłowni, </w:t>
      </w:r>
      <w:r w:rsidR="0036133C">
        <w:rPr>
          <w:rFonts w:ascii="Times New Roman" w:eastAsia="Times New Roman" w:hAnsi="Times New Roman" w:cs="Times New Roman"/>
          <w:sz w:val="22"/>
          <w:szCs w:val="22"/>
        </w:rPr>
        <w:t>instalacji elektrycznej oświetleniowej i gniazdkowej, instalacji fotowoltaicznej i instalacji klimatyzacji</w:t>
      </w:r>
      <w:r w:rsidRPr="008C0298">
        <w:rPr>
          <w:rFonts w:ascii="Times New Roman" w:eastAsia="Times New Roman" w:hAnsi="Times New Roman" w:cs="Times New Roman"/>
          <w:sz w:val="22"/>
          <w:szCs w:val="22"/>
        </w:rPr>
        <w:t xml:space="preserve">. </w:t>
      </w:r>
    </w:p>
    <w:bookmarkEnd w:id="6"/>
    <w:bookmarkEnd w:id="7"/>
    <w:p w14:paraId="4C862F89" w14:textId="48567DA9" w:rsidR="00673EF0" w:rsidRPr="00F32710" w:rsidRDefault="00673EF0" w:rsidP="001D45AF">
      <w:pPr>
        <w:pStyle w:val="Akapitzlist"/>
        <w:widowControl/>
        <w:numPr>
          <w:ilvl w:val="0"/>
          <w:numId w:val="170"/>
        </w:numPr>
        <w:autoSpaceDN/>
        <w:spacing w:after="0" w:line="240" w:lineRule="auto"/>
        <w:ind w:right="-2"/>
        <w:textAlignment w:val="auto"/>
        <w:rPr>
          <w:sz w:val="22"/>
          <w:szCs w:val="22"/>
        </w:rPr>
      </w:pPr>
      <w:r w:rsidRPr="00F32710">
        <w:rPr>
          <w:sz w:val="22"/>
          <w:szCs w:val="22"/>
        </w:rPr>
        <w:lastRenderedPageBreak/>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1D45AF">
      <w:pPr>
        <w:pStyle w:val="Akapitzlist"/>
        <w:widowControl/>
        <w:numPr>
          <w:ilvl w:val="0"/>
          <w:numId w:val="170"/>
        </w:numPr>
        <w:autoSpaceDN/>
        <w:spacing w:after="0" w:line="240" w:lineRule="auto"/>
        <w:ind w:right="-2"/>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77777777" w:rsidR="00673EF0" w:rsidRDefault="00673EF0" w:rsidP="001D45AF">
      <w:pPr>
        <w:pStyle w:val="Akapitzlist"/>
        <w:widowControl/>
        <w:numPr>
          <w:ilvl w:val="0"/>
          <w:numId w:val="170"/>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F32710">
        <w:rPr>
          <w:b/>
          <w:sz w:val="22"/>
          <w:szCs w:val="22"/>
        </w:rPr>
        <w:t xml:space="preserve">w ust. 1 </w:t>
      </w:r>
      <w:r w:rsidRPr="00F32710">
        <w:rPr>
          <w:sz w:val="22"/>
          <w:szCs w:val="22"/>
        </w:rPr>
        <w:t xml:space="preserve"> Zamawiający zawiadomi Państwową Inspekcję Pracy w celu przeprowadzenia kontroli.</w:t>
      </w:r>
    </w:p>
    <w:p w14:paraId="0E3C63D8" w14:textId="4701289F" w:rsidR="00673EF0" w:rsidRDefault="00673EF0" w:rsidP="001D45AF">
      <w:pPr>
        <w:pStyle w:val="Akapitzlist"/>
        <w:widowControl/>
        <w:numPr>
          <w:ilvl w:val="0"/>
          <w:numId w:val="17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3A1F269" w14:textId="77777777" w:rsidR="0036133C" w:rsidRPr="0036133C" w:rsidRDefault="0036133C" w:rsidP="0036133C">
      <w:pPr>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Zamawiający nie przewiduje obowiązku odbycia przez Wykonawcę wizji lokalnej oraz sprawdzenia przez Wykonawcę dokumentów niezbędnych do realizacji zamówienia dostępnych na miejscu u Zamawiającego.</w:t>
      </w:r>
    </w:p>
    <w:p w14:paraId="76DD4ADB" w14:textId="77777777" w:rsidR="0036133C" w:rsidRPr="0036133C" w:rsidRDefault="0036133C" w:rsidP="0036133C">
      <w:pPr>
        <w:spacing w:before="100" w:beforeAutospacing="1" w:after="100" w:afterAutospacing="1"/>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Jednakże, gdy Wykonawca chciałby odbyć wizję lokalną, lub zapoznać się z dokumentacją znajdującą się na miejscu u Zamawiającego, należy w tym celu, skontaktować się z osobami wyznaczonymi do komunikowania się z Wykonawcami.</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bookmarkStart w:id="8" w:name="_Hlk81300763"/>
      <w:r w:rsidRPr="00492F3A">
        <w:rPr>
          <w:rFonts w:ascii="Times New Roman" w:hAnsi="Times New Roman" w:cs="Times New Roman"/>
          <w:sz w:val="22"/>
          <w:szCs w:val="22"/>
        </w:rPr>
        <w:t xml:space="preserve">Treść SWZ wraz z załącznikami zamieszczona jest na platformie zakupowej. Wykonawca może </w:t>
      </w:r>
      <w:r w:rsidRPr="00492F3A">
        <w:rPr>
          <w:rFonts w:ascii="Times New Roman" w:hAnsi="Times New Roman" w:cs="Times New Roman"/>
          <w:sz w:val="22"/>
          <w:szCs w:val="22"/>
        </w:rPr>
        <w:lastRenderedPageBreak/>
        <w:t>zwrócić się do Zamawiającego z wnioskiem o wyjaśnienie treści SWZ, na podstawie art. 284 ust. 1  Ustawy.</w:t>
      </w:r>
    </w:p>
    <w:p w14:paraId="03E8D632" w14:textId="620A11FA"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5A3B645F"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Jeżeli Zamawiający nie udzieli wyjaśnień </w:t>
      </w:r>
      <w:r w:rsidR="0036133C">
        <w:rPr>
          <w:rFonts w:ascii="Times New Roman" w:hAnsi="Times New Roman" w:cs="Times New Roman"/>
          <w:sz w:val="22"/>
          <w:szCs w:val="22"/>
        </w:rPr>
        <w:t>w terminie, o którym  mowa w ust</w:t>
      </w:r>
      <w:r w:rsidRPr="00492F3A">
        <w:rPr>
          <w:rFonts w:ascii="Times New Roman" w:hAnsi="Times New Roman" w:cs="Times New Roman"/>
          <w:sz w:val="22"/>
          <w:szCs w:val="22"/>
        </w:rPr>
        <w: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3386894C" w14:textId="77777777" w:rsidR="0036133C" w:rsidRPr="00492F3A" w:rsidRDefault="0036133C" w:rsidP="004F3AFF">
      <w:pPr>
        <w:pStyle w:val="Tekstpodstawowy"/>
        <w:ind w:left="426" w:hanging="426"/>
        <w:jc w:val="both"/>
        <w:rPr>
          <w:rFonts w:ascii="Times New Roman" w:hAnsi="Times New Roman" w:cs="Times New Roman"/>
          <w:sz w:val="22"/>
          <w:szCs w:val="22"/>
        </w:rPr>
      </w:pPr>
    </w:p>
    <w:bookmarkEnd w:id="8"/>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3EDA55AE" w:rsidR="008811E5" w:rsidRPr="009A0F98" w:rsidRDefault="008811E5" w:rsidP="00E07D7A">
      <w:pPr>
        <w:pStyle w:val="Akapitzlist"/>
        <w:spacing w:after="0" w:line="276" w:lineRule="auto"/>
        <w:ind w:left="284"/>
        <w:rPr>
          <w:sz w:val="22"/>
          <w:szCs w:val="22"/>
        </w:rPr>
      </w:pPr>
      <w:bookmarkStart w:id="9" w:name="_Hlk65676832"/>
      <w:r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0" w:name="_Hlk97557697"/>
      <w:bookmarkStart w:id="11"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77777777" w:rsidR="009A0F98" w:rsidRPr="00795412"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B602B9" w:rsidRPr="009A0F98">
        <w:rPr>
          <w:sz w:val="22"/>
          <w:szCs w:val="22"/>
        </w:rPr>
        <w:t xml:space="preserve">przekazania terenu robót Wykonawcy przez Zamawiającego: </w:t>
      </w:r>
      <w:r w:rsidR="00B602B9" w:rsidRPr="009A0F98">
        <w:rPr>
          <w:b/>
          <w:bCs/>
          <w:sz w:val="22"/>
          <w:szCs w:val="22"/>
        </w:rPr>
        <w:t xml:space="preserve">do 7 dni kalendarzowych </w:t>
      </w:r>
      <w:r w:rsidR="009A0F98" w:rsidRPr="009A0F98">
        <w:rPr>
          <w:b/>
          <w:bCs/>
          <w:sz w:val="22"/>
          <w:szCs w:val="22"/>
        </w:rPr>
        <w:t>od daty podpisania umowy;</w:t>
      </w:r>
    </w:p>
    <w:p w14:paraId="70FE5AC9" w14:textId="2E58329E" w:rsidR="00795412" w:rsidRDefault="00795412" w:rsidP="00795412">
      <w:pPr>
        <w:pStyle w:val="Akapitzlist"/>
        <w:widowControl/>
        <w:suppressAutoHyphens w:val="0"/>
        <w:spacing w:after="0" w:line="276" w:lineRule="auto"/>
        <w:ind w:left="1070"/>
        <w:contextualSpacing/>
        <w:textAlignment w:val="auto"/>
        <w:rPr>
          <w:b/>
          <w:bCs/>
          <w:sz w:val="22"/>
          <w:szCs w:val="22"/>
        </w:rPr>
      </w:pPr>
      <w:r>
        <w:rPr>
          <w:b/>
          <w:bCs/>
          <w:sz w:val="22"/>
          <w:szCs w:val="22"/>
        </w:rPr>
        <w:t>Uwaga!</w:t>
      </w:r>
    </w:p>
    <w:p w14:paraId="089A9152" w14:textId="77065825" w:rsidR="00795412" w:rsidRPr="00795412" w:rsidRDefault="00795412" w:rsidP="00795412">
      <w:pPr>
        <w:pStyle w:val="Akapitzlist"/>
        <w:widowControl/>
        <w:suppressAutoHyphens w:val="0"/>
        <w:spacing w:after="0" w:line="276" w:lineRule="auto"/>
        <w:ind w:left="1070"/>
        <w:contextualSpacing/>
        <w:textAlignment w:val="auto"/>
        <w:rPr>
          <w:rFonts w:ascii="Liberation Serif" w:eastAsia="SimSun" w:hAnsi="Liberation Serif" w:cs="Mangal"/>
          <w:b/>
          <w:bCs/>
          <w:sz w:val="22"/>
          <w:szCs w:val="22"/>
        </w:rPr>
      </w:pPr>
      <w:r w:rsidRPr="00795412">
        <w:rPr>
          <w:sz w:val="22"/>
          <w:szCs w:val="22"/>
        </w:rPr>
        <w:t xml:space="preserve">budynek </w:t>
      </w:r>
      <w:r>
        <w:rPr>
          <w:sz w:val="22"/>
          <w:szCs w:val="22"/>
        </w:rPr>
        <w:t>musi funkcjonować przez cały okres przebudowy, do obowiązków wykonawcy należeć będzie</w:t>
      </w:r>
      <w:r w:rsidRPr="00795412">
        <w:rPr>
          <w:sz w:val="22"/>
          <w:szCs w:val="22"/>
        </w:rPr>
        <w:t xml:space="preserve"> właściwe i skuteczne zabezpieczenie </w:t>
      </w:r>
      <w:r>
        <w:rPr>
          <w:sz w:val="22"/>
          <w:szCs w:val="22"/>
        </w:rPr>
        <w:t>użytkowników (pracownicy i interesariusze) w poszczególnych pomieszczeniach</w:t>
      </w:r>
      <w:r w:rsidRPr="00795412">
        <w:rPr>
          <w:sz w:val="22"/>
          <w:szCs w:val="22"/>
        </w:rPr>
        <w:t xml:space="preserve"> </w:t>
      </w:r>
      <w:r>
        <w:rPr>
          <w:sz w:val="22"/>
          <w:szCs w:val="22"/>
        </w:rPr>
        <w:t>oraz korytarzach</w:t>
      </w:r>
      <w:r w:rsidRPr="00795412">
        <w:rPr>
          <w:sz w:val="22"/>
          <w:szCs w:val="22"/>
        </w:rPr>
        <w:t xml:space="preserve"> budynku ora</w:t>
      </w:r>
      <w:r>
        <w:rPr>
          <w:sz w:val="22"/>
          <w:szCs w:val="22"/>
        </w:rPr>
        <w:t>z wejścia do niego.</w:t>
      </w:r>
      <w:r w:rsidRPr="00795412">
        <w:rPr>
          <w:sz w:val="22"/>
          <w:szCs w:val="22"/>
        </w:rPr>
        <w:t xml:space="preserve"> </w:t>
      </w:r>
    </w:p>
    <w:p w14:paraId="72221A7D" w14:textId="542FA7A6" w:rsidR="008B5F02" w:rsidRPr="009A0F98" w:rsidRDefault="00AA099F"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C004D3" w:rsidRPr="009A0F98">
        <w:rPr>
          <w:sz w:val="22"/>
          <w:szCs w:val="22"/>
        </w:rPr>
        <w:t xml:space="preserve">zakończenia </w:t>
      </w:r>
      <w:r w:rsidR="000E779C" w:rsidRPr="009A0F98">
        <w:rPr>
          <w:sz w:val="22"/>
          <w:szCs w:val="22"/>
        </w:rPr>
        <w:t xml:space="preserve">realizacji </w:t>
      </w:r>
      <w:r w:rsidR="009A0F98" w:rsidRPr="009A0F98">
        <w:rPr>
          <w:sz w:val="22"/>
          <w:szCs w:val="22"/>
        </w:rPr>
        <w:t xml:space="preserve">robót budowlanych: </w:t>
      </w:r>
      <w:r w:rsidR="00795412">
        <w:rPr>
          <w:b/>
          <w:bCs/>
          <w:sz w:val="22"/>
          <w:szCs w:val="22"/>
        </w:rPr>
        <w:t>do upływu 6 miesięcy</w:t>
      </w:r>
      <w:r w:rsidR="009A0F98" w:rsidRPr="009A0F98">
        <w:rPr>
          <w:b/>
          <w:bCs/>
          <w:sz w:val="22"/>
          <w:szCs w:val="22"/>
        </w:rPr>
        <w:t xml:space="preserve"> od daty </w:t>
      </w:r>
      <w:bookmarkStart w:id="12" w:name="_Hlk80793605"/>
      <w:r w:rsidR="00795412">
        <w:rPr>
          <w:b/>
          <w:bCs/>
          <w:sz w:val="22"/>
          <w:szCs w:val="22"/>
        </w:rPr>
        <w:t>podpisania umowy</w:t>
      </w:r>
      <w:r w:rsidRPr="009A0F98">
        <w:rPr>
          <w:b/>
          <w:bCs/>
          <w:sz w:val="22"/>
          <w:szCs w:val="22"/>
        </w:rPr>
        <w:t xml:space="preserve">. </w:t>
      </w:r>
    </w:p>
    <w:bookmarkEnd w:id="10"/>
    <w:bookmarkEnd w:id="9"/>
    <w:bookmarkEnd w:id="11"/>
    <w:bookmarkEnd w:id="12"/>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3"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12E2D98C" w14:textId="77777777"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23C096D2" w14:textId="77777777"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2E66AA4A" w14:textId="77777777"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14" w:name="_Hlk85461015"/>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bookmarkEnd w:id="14"/>
    <w:p w14:paraId="339FB4F9" w14:textId="444E018A" w:rsidR="00EA62A5"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bookmarkStart w:id="15" w:name="_GoBack"/>
      <w:bookmarkEnd w:id="15"/>
      <w:r>
        <w:rPr>
          <w:rFonts w:ascii="Times New Roman" w:eastAsia="Times New Roman" w:hAnsi="Times New Roman" w:cs="Times New Roman"/>
          <w:sz w:val="22"/>
          <w:szCs w:val="22"/>
        </w:rPr>
        <w:t xml:space="preserve">                  </w:t>
      </w:r>
    </w:p>
    <w:p w14:paraId="669E9A04" w14:textId="609C3A05" w:rsidR="00795412" w:rsidRPr="00795412" w:rsidRDefault="00795412" w:rsidP="00795412">
      <w:pPr>
        <w:pStyle w:val="Akapitzlist"/>
        <w:tabs>
          <w:tab w:val="left" w:pos="2268"/>
        </w:tabs>
        <w:spacing w:after="0"/>
        <w:ind w:left="2268"/>
        <w:rPr>
          <w:sz w:val="22"/>
          <w:szCs w:val="22"/>
        </w:rPr>
      </w:pPr>
      <w:r w:rsidRPr="00795412">
        <w:rPr>
          <w:sz w:val="22"/>
          <w:szCs w:val="22"/>
        </w:rPr>
        <w:lastRenderedPageBreak/>
        <w:t xml:space="preserve">d.1) w okresie ostatnich 5 lat przed upływem terminu składania ofert w postępowaniu (a jeżeli okres prowadzenia działalności jest krótszy - w tym okresie) wykonali </w:t>
      </w:r>
      <w:r w:rsidRPr="00795412">
        <w:rPr>
          <w:sz w:val="22"/>
          <w:szCs w:val="22"/>
          <w:vertAlign w:val="superscript"/>
        </w:rPr>
        <w:t xml:space="preserve">1 </w:t>
      </w:r>
      <w:r w:rsidRPr="00795412">
        <w:rPr>
          <w:sz w:val="22"/>
          <w:szCs w:val="22"/>
        </w:rPr>
        <w:t>(tj. zakończyli) co najmniej:</w:t>
      </w:r>
    </w:p>
    <w:p w14:paraId="6D877446" w14:textId="77777777" w:rsidR="00795412" w:rsidRPr="00795412" w:rsidRDefault="00795412" w:rsidP="001D45AF">
      <w:pPr>
        <w:widowControl/>
        <w:numPr>
          <w:ilvl w:val="0"/>
          <w:numId w:val="191"/>
        </w:numPr>
        <w:tabs>
          <w:tab w:val="left" w:pos="2268"/>
        </w:tabs>
        <w:suppressAutoHyphens w:val="0"/>
        <w:autoSpaceDE w:val="0"/>
        <w:adjustRightInd w:val="0"/>
        <w:ind w:left="2268" w:hanging="284"/>
        <w:textAlignment w:val="auto"/>
        <w:rPr>
          <w:rFonts w:ascii="Times New Roman" w:hAnsi="Times New Roman"/>
          <w:bCs/>
          <w:sz w:val="22"/>
          <w:szCs w:val="22"/>
        </w:rPr>
      </w:pPr>
      <w:r w:rsidRPr="00795412">
        <w:rPr>
          <w:rFonts w:ascii="Times New Roman" w:hAnsi="Times New Roman"/>
          <w:sz w:val="22"/>
          <w:szCs w:val="22"/>
        </w:rPr>
        <w:t xml:space="preserve">jedną robotę budowlaną </w:t>
      </w:r>
      <w:r w:rsidRPr="00795412">
        <w:rPr>
          <w:rFonts w:ascii="Times New Roman" w:hAnsi="Times New Roman"/>
          <w:bCs/>
          <w:sz w:val="22"/>
          <w:szCs w:val="22"/>
        </w:rPr>
        <w:t>polegającą na wykonaniu termomodernizacji lub budowie lub przebudowie obiektu budowlanego</w:t>
      </w:r>
      <w:r w:rsidRPr="00795412">
        <w:rPr>
          <w:rFonts w:ascii="Times New Roman" w:hAnsi="Times New Roman"/>
          <w:sz w:val="22"/>
          <w:szCs w:val="22"/>
          <w:lang w:eastAsia="pl-PL"/>
        </w:rPr>
        <w:t xml:space="preserve"> </w:t>
      </w:r>
      <w:r w:rsidRPr="00795412">
        <w:rPr>
          <w:rFonts w:ascii="Times New Roman" w:hAnsi="Times New Roman"/>
          <w:bCs/>
          <w:sz w:val="22"/>
          <w:szCs w:val="22"/>
        </w:rPr>
        <w:t>o powierzchni zabudowy minimum 250 m</w:t>
      </w:r>
      <w:r w:rsidRPr="00795412">
        <w:rPr>
          <w:rFonts w:ascii="Times New Roman" w:hAnsi="Times New Roman"/>
          <w:bCs/>
          <w:sz w:val="22"/>
          <w:szCs w:val="22"/>
          <w:vertAlign w:val="superscript"/>
        </w:rPr>
        <w:t>2</w:t>
      </w:r>
      <w:r w:rsidRPr="00795412">
        <w:rPr>
          <w:rFonts w:ascii="Times New Roman" w:hAnsi="Times New Roman"/>
          <w:bCs/>
          <w:sz w:val="22"/>
          <w:szCs w:val="22"/>
        </w:rPr>
        <w:t xml:space="preserve"> wraz z budową lub przebudową lub modernizacją kotłowni  o łącznej wartości wykonanych robót nie mniejszej niż 500.000 złotych brutto.</w:t>
      </w:r>
    </w:p>
    <w:p w14:paraId="0084A60F" w14:textId="77777777" w:rsidR="00795412" w:rsidRPr="00795412" w:rsidRDefault="00795412" w:rsidP="00795412">
      <w:pPr>
        <w:pStyle w:val="Akapitzlist"/>
        <w:tabs>
          <w:tab w:val="left" w:pos="2410"/>
        </w:tabs>
        <w:spacing w:after="0"/>
        <w:ind w:left="2410"/>
        <w:rPr>
          <w:sz w:val="18"/>
          <w:szCs w:val="18"/>
        </w:rPr>
      </w:pPr>
    </w:p>
    <w:p w14:paraId="7BE32E0A" w14:textId="77777777" w:rsidR="00795412" w:rsidRPr="00795412" w:rsidRDefault="00795412" w:rsidP="00795412">
      <w:pPr>
        <w:tabs>
          <w:tab w:val="left" w:pos="284"/>
          <w:tab w:val="left" w:pos="2410"/>
        </w:tabs>
        <w:ind w:left="2410"/>
        <w:jc w:val="both"/>
        <w:rPr>
          <w:rFonts w:ascii="Times New Roman" w:hAnsi="Times New Roman"/>
          <w:b/>
          <w:sz w:val="18"/>
          <w:szCs w:val="18"/>
          <w:u w:val="single"/>
        </w:rPr>
      </w:pPr>
      <w:r w:rsidRPr="00795412">
        <w:rPr>
          <w:rFonts w:ascii="Times New Roman" w:hAnsi="Times New Roman"/>
          <w:b/>
          <w:sz w:val="18"/>
          <w:szCs w:val="18"/>
          <w:u w:val="single"/>
        </w:rPr>
        <w:t>Uwaga!</w:t>
      </w:r>
    </w:p>
    <w:p w14:paraId="556A365C" w14:textId="77777777" w:rsidR="00795412" w:rsidRPr="00795412" w:rsidRDefault="00795412" w:rsidP="00795412">
      <w:pPr>
        <w:tabs>
          <w:tab w:val="left" w:pos="284"/>
          <w:tab w:val="left" w:pos="2410"/>
        </w:tabs>
        <w:ind w:left="2410"/>
        <w:jc w:val="both"/>
        <w:rPr>
          <w:rFonts w:ascii="Times New Roman" w:hAnsi="Times New Roman"/>
          <w:sz w:val="18"/>
          <w:szCs w:val="18"/>
        </w:rPr>
      </w:pPr>
      <w:r w:rsidRPr="00795412">
        <w:rPr>
          <w:rFonts w:ascii="Times New Roman" w:hAnsi="Times New Roman"/>
          <w:sz w:val="18"/>
          <w:szCs w:val="18"/>
          <w:vertAlign w:val="superscript"/>
        </w:rPr>
        <w:t xml:space="preserve">1 </w:t>
      </w:r>
      <w:r w:rsidRPr="00795412">
        <w:rPr>
          <w:rFonts w:ascii="Times New Roman" w:hAnsi="Times New Roman"/>
          <w:sz w:val="18"/>
          <w:szCs w:val="18"/>
        </w:rPr>
        <w:t>Za wykonaną robotę Zamawiający uzna taką robotę, której przedmiot został odebrany przez inwestora jako wykonany w sposób należyty, zgodnie z przepisami prawa budowlanego i prawidłowo ukończony.</w:t>
      </w:r>
    </w:p>
    <w:p w14:paraId="66B44F0C" w14:textId="77777777" w:rsidR="00795412" w:rsidRPr="00795412" w:rsidRDefault="00795412" w:rsidP="00795412">
      <w:pPr>
        <w:tabs>
          <w:tab w:val="left" w:pos="284"/>
          <w:tab w:val="left" w:pos="2410"/>
        </w:tabs>
        <w:ind w:left="2410"/>
        <w:jc w:val="both"/>
        <w:rPr>
          <w:rFonts w:ascii="Times New Roman" w:hAnsi="Times New Roman"/>
          <w:sz w:val="18"/>
          <w:szCs w:val="18"/>
        </w:rPr>
      </w:pPr>
    </w:p>
    <w:p w14:paraId="2E496138" w14:textId="7DEAFF24" w:rsidR="00795412" w:rsidRPr="00795412" w:rsidRDefault="00795412" w:rsidP="00795412">
      <w:pPr>
        <w:tabs>
          <w:tab w:val="left" w:pos="284"/>
        </w:tabs>
        <w:ind w:left="1985"/>
        <w:jc w:val="both"/>
        <w:rPr>
          <w:rFonts w:ascii="Times New Roman" w:hAnsi="Times New Roman"/>
          <w:sz w:val="22"/>
          <w:szCs w:val="22"/>
        </w:rPr>
      </w:pPr>
      <w:r w:rsidRPr="00795412">
        <w:rPr>
          <w:rFonts w:ascii="Times New Roman" w:eastAsia="Times New Roman" w:hAnsi="Times New Roman" w:cs="Times New Roman"/>
          <w:sz w:val="22"/>
          <w:szCs w:val="22"/>
          <w:lang w:eastAsia="pl-PL"/>
        </w:rPr>
        <w:t>d.2) d</w:t>
      </w:r>
      <w:r w:rsidRPr="00795412">
        <w:rPr>
          <w:rFonts w:ascii="Times New Roman" w:hAnsi="Times New Roman"/>
          <w:sz w:val="22"/>
          <w:szCs w:val="22"/>
        </w:rPr>
        <w:t>ysponowaniem osobami zdolnymi do wykonania zamówienia, w szczególności co najmniej:</w:t>
      </w:r>
    </w:p>
    <w:p w14:paraId="50235D5C" w14:textId="77777777" w:rsidR="00795412" w:rsidRPr="00795412" w:rsidRDefault="00795412" w:rsidP="00795412">
      <w:pPr>
        <w:tabs>
          <w:tab w:val="left" w:pos="8345"/>
          <w:tab w:val="left" w:pos="9095"/>
        </w:tabs>
        <w:ind w:left="1985"/>
        <w:rPr>
          <w:rFonts w:ascii="Times New Roman" w:hAnsi="Times New Roman"/>
          <w:sz w:val="22"/>
          <w:szCs w:val="22"/>
        </w:rPr>
      </w:pPr>
      <w:r w:rsidRPr="00795412">
        <w:rPr>
          <w:rFonts w:ascii="Times New Roman" w:hAnsi="Times New Roman"/>
          <w:sz w:val="22"/>
          <w:szCs w:val="22"/>
        </w:rPr>
        <w:t>- jedną osobą posiadającą uprawnienia budowlane do projektowania w specjalności konstrukcyjno-budowlanej,</w:t>
      </w:r>
    </w:p>
    <w:p w14:paraId="77C17F37" w14:textId="77777777" w:rsidR="00795412" w:rsidRPr="00795412" w:rsidRDefault="00795412" w:rsidP="00795412">
      <w:pPr>
        <w:tabs>
          <w:tab w:val="left" w:pos="8345"/>
          <w:tab w:val="left" w:pos="9095"/>
        </w:tabs>
        <w:ind w:left="1985"/>
        <w:rPr>
          <w:rFonts w:ascii="Times New Roman" w:hAnsi="Times New Roman"/>
          <w:sz w:val="22"/>
          <w:szCs w:val="22"/>
        </w:rPr>
      </w:pPr>
      <w:r w:rsidRPr="00795412">
        <w:rPr>
          <w:rFonts w:ascii="Times New Roman" w:hAnsi="Times New Roman"/>
          <w:sz w:val="22"/>
          <w:szCs w:val="22"/>
        </w:rPr>
        <w:t>- jedną osobą posiadającą uprawnienia budowlane do projektowania w specjalności instalacyjnej w zakresie sieci i instalacji wodociągowych i kanalizacyjnych,</w:t>
      </w:r>
    </w:p>
    <w:p w14:paraId="553A574B" w14:textId="77777777" w:rsidR="00795412" w:rsidRPr="00795412" w:rsidRDefault="00795412" w:rsidP="00795412">
      <w:pPr>
        <w:tabs>
          <w:tab w:val="left" w:pos="8345"/>
          <w:tab w:val="left" w:pos="9095"/>
        </w:tabs>
        <w:ind w:left="1985"/>
        <w:rPr>
          <w:rFonts w:ascii="Times New Roman" w:hAnsi="Times New Roman"/>
          <w:sz w:val="22"/>
          <w:szCs w:val="22"/>
        </w:rPr>
      </w:pPr>
      <w:r w:rsidRPr="00795412">
        <w:rPr>
          <w:rFonts w:ascii="Times New Roman" w:hAnsi="Times New Roman"/>
          <w:sz w:val="22"/>
          <w:szCs w:val="22"/>
        </w:rPr>
        <w:t>- jedną osobą posiadającą uprawnienia budowlane do projektowania w specjalności instalacyjnej w zakresie sieci i instalacji elektrycznych,</w:t>
      </w:r>
    </w:p>
    <w:p w14:paraId="3A33AAE5" w14:textId="77777777" w:rsidR="00795412" w:rsidRPr="00795412" w:rsidRDefault="00795412" w:rsidP="00795412">
      <w:pPr>
        <w:tabs>
          <w:tab w:val="left" w:pos="8345"/>
          <w:tab w:val="left" w:pos="9095"/>
        </w:tabs>
        <w:ind w:left="1985"/>
        <w:rPr>
          <w:rFonts w:ascii="Times New Roman" w:hAnsi="Times New Roman"/>
          <w:sz w:val="22"/>
          <w:szCs w:val="22"/>
        </w:rPr>
      </w:pPr>
      <w:r w:rsidRPr="00795412">
        <w:rPr>
          <w:rFonts w:ascii="Times New Roman" w:hAnsi="Times New Roman"/>
          <w:sz w:val="22"/>
          <w:szCs w:val="22"/>
        </w:rPr>
        <w:t>- kierownikiem budowy posiadającym uprawnienia budowlane do kierowania robotami w specjalności konstrukcyjno-budowlanej,</w:t>
      </w:r>
    </w:p>
    <w:p w14:paraId="6B2FD414" w14:textId="77777777" w:rsidR="00795412" w:rsidRPr="00795412" w:rsidRDefault="00795412" w:rsidP="00795412">
      <w:pPr>
        <w:ind w:left="1985"/>
        <w:rPr>
          <w:rFonts w:ascii="Times New Roman" w:hAnsi="Times New Roman"/>
          <w:sz w:val="22"/>
          <w:szCs w:val="22"/>
        </w:rPr>
      </w:pPr>
      <w:r w:rsidRPr="00795412">
        <w:rPr>
          <w:rFonts w:ascii="Times New Roman" w:hAnsi="Times New Roman"/>
          <w:sz w:val="22"/>
          <w:szCs w:val="22"/>
        </w:rPr>
        <w:t xml:space="preserve">- kierownikiem robót posiadającym uprawnienia budowlane do kierowania robotami w specjalności instalacyjnej w zakresie sieci i </w:t>
      </w:r>
      <w:r w:rsidRPr="00795412">
        <w:rPr>
          <w:rFonts w:ascii="Times New Roman" w:hAnsi="Times New Roman"/>
          <w:bCs/>
          <w:sz w:val="22"/>
          <w:szCs w:val="22"/>
        </w:rPr>
        <w:t>instalacji wodociągowych i kanalizacyjnych,</w:t>
      </w:r>
    </w:p>
    <w:p w14:paraId="24E7E8A5" w14:textId="77777777" w:rsidR="00795412" w:rsidRPr="00795412" w:rsidRDefault="00795412" w:rsidP="00795412">
      <w:pPr>
        <w:ind w:left="1985"/>
        <w:rPr>
          <w:rFonts w:ascii="Times New Roman" w:hAnsi="Times New Roman"/>
          <w:bCs/>
          <w:sz w:val="22"/>
          <w:szCs w:val="22"/>
        </w:rPr>
      </w:pPr>
      <w:r w:rsidRPr="00795412">
        <w:rPr>
          <w:rFonts w:ascii="Times New Roman" w:hAnsi="Times New Roman"/>
          <w:sz w:val="22"/>
          <w:szCs w:val="22"/>
        </w:rPr>
        <w:t xml:space="preserve">- kierownikiem robót posiadającym uprawnienia budowlane do kierowania robotami w specjalności instalacyjnej w zakresie sieci i </w:t>
      </w:r>
      <w:r w:rsidRPr="00795412">
        <w:rPr>
          <w:rFonts w:ascii="Times New Roman" w:hAnsi="Times New Roman"/>
          <w:bCs/>
          <w:sz w:val="22"/>
          <w:szCs w:val="22"/>
        </w:rPr>
        <w:t>instalacji elektrycznych.</w:t>
      </w:r>
    </w:p>
    <w:p w14:paraId="6FD4D2A3" w14:textId="77777777" w:rsidR="00795412" w:rsidRPr="00795412" w:rsidRDefault="00795412" w:rsidP="00795412">
      <w:pPr>
        <w:tabs>
          <w:tab w:val="left" w:pos="284"/>
        </w:tabs>
        <w:ind w:left="1985"/>
        <w:jc w:val="both"/>
        <w:rPr>
          <w:rFonts w:ascii="Times New Roman" w:hAnsi="Times New Roman"/>
          <w:sz w:val="22"/>
          <w:szCs w:val="22"/>
        </w:rPr>
      </w:pPr>
    </w:p>
    <w:p w14:paraId="52A1A91B" w14:textId="77777777" w:rsidR="00795412" w:rsidRPr="00795412" w:rsidRDefault="00795412" w:rsidP="00795412">
      <w:pPr>
        <w:tabs>
          <w:tab w:val="left" w:pos="284"/>
        </w:tabs>
        <w:ind w:left="1985"/>
        <w:jc w:val="both"/>
        <w:rPr>
          <w:rFonts w:ascii="Times New Roman" w:hAnsi="Times New Roman"/>
          <w:sz w:val="22"/>
          <w:szCs w:val="22"/>
        </w:rPr>
      </w:pPr>
      <w:r w:rsidRPr="00795412">
        <w:rPr>
          <w:rFonts w:ascii="Times New Roman" w:hAnsi="Times New Roman"/>
          <w:sz w:val="22"/>
          <w:szCs w:val="22"/>
        </w:rPr>
        <w:t>Wszystkie osoby muszą</w:t>
      </w:r>
      <w:r w:rsidRPr="00795412">
        <w:rPr>
          <w:rFonts w:ascii="Times New Roman" w:hAnsi="Times New Roman"/>
          <w:color w:val="000000"/>
          <w:sz w:val="22"/>
          <w:szCs w:val="22"/>
        </w:rPr>
        <w:t xml:space="preserve"> należeć do właściwej Izby Inżynierów Budownictwa </w:t>
      </w:r>
      <w:r w:rsidRPr="00795412">
        <w:rPr>
          <w:rFonts w:ascii="Times New Roman" w:hAnsi="Times New Roman"/>
          <w:sz w:val="22"/>
          <w:szCs w:val="22"/>
        </w:rPr>
        <w:t>lub odpowiednie wydane na podstawie wcześniej obowiązujących przepisów lub odpowiednie wydane obywatelom innych Państw, z zastrzeżeniem art.12a. ustawy z dnia 7 lipca 1994 r. Prawo budowlane</w:t>
      </w:r>
    </w:p>
    <w:p w14:paraId="1EE14E3F" w14:textId="77777777" w:rsidR="00795412" w:rsidRPr="00795412" w:rsidRDefault="00795412" w:rsidP="00795412">
      <w:pPr>
        <w:spacing w:before="120"/>
        <w:ind w:left="2410"/>
        <w:jc w:val="both"/>
        <w:rPr>
          <w:rFonts w:ascii="Times New Roman" w:hAnsi="Times New Roman"/>
          <w:b/>
          <w:sz w:val="18"/>
          <w:szCs w:val="18"/>
        </w:rPr>
      </w:pPr>
      <w:r w:rsidRPr="00795412">
        <w:rPr>
          <w:rFonts w:ascii="Times New Roman" w:hAnsi="Times New Roman"/>
          <w:b/>
          <w:sz w:val="18"/>
          <w:szCs w:val="18"/>
          <w:u w:val="single" w:color="221F1F"/>
        </w:rPr>
        <w:t>U</w:t>
      </w:r>
      <w:r w:rsidRPr="00795412">
        <w:rPr>
          <w:rFonts w:ascii="Times New Roman" w:hAnsi="Times New Roman"/>
          <w:b/>
          <w:spacing w:val="-2"/>
          <w:sz w:val="18"/>
          <w:szCs w:val="18"/>
          <w:u w:val="single" w:color="221F1F"/>
        </w:rPr>
        <w:t>w</w:t>
      </w:r>
      <w:r w:rsidRPr="00795412">
        <w:rPr>
          <w:rFonts w:ascii="Times New Roman" w:hAnsi="Times New Roman"/>
          <w:b/>
          <w:spacing w:val="-1"/>
          <w:sz w:val="18"/>
          <w:szCs w:val="18"/>
          <w:u w:val="single" w:color="221F1F"/>
        </w:rPr>
        <w:t>a</w:t>
      </w:r>
      <w:r w:rsidRPr="00795412">
        <w:rPr>
          <w:rFonts w:ascii="Times New Roman" w:hAnsi="Times New Roman"/>
          <w:b/>
          <w:spacing w:val="1"/>
          <w:sz w:val="18"/>
          <w:szCs w:val="18"/>
          <w:u w:val="single" w:color="221F1F"/>
        </w:rPr>
        <w:t>gi</w:t>
      </w:r>
      <w:r w:rsidRPr="00795412">
        <w:rPr>
          <w:rFonts w:ascii="Times New Roman" w:hAnsi="Times New Roman"/>
          <w:b/>
          <w:sz w:val="18"/>
          <w:szCs w:val="18"/>
          <w:u w:val="single" w:color="221F1F"/>
        </w:rPr>
        <w:t>!</w:t>
      </w:r>
    </w:p>
    <w:p w14:paraId="44838DC5" w14:textId="77777777" w:rsidR="00795412" w:rsidRPr="00795412" w:rsidRDefault="00795412" w:rsidP="00795412">
      <w:pPr>
        <w:spacing w:before="38"/>
        <w:ind w:left="2410" w:right="77"/>
        <w:jc w:val="both"/>
        <w:rPr>
          <w:rFonts w:ascii="Times New Roman" w:hAnsi="Times New Roman"/>
          <w:sz w:val="18"/>
          <w:szCs w:val="18"/>
        </w:rPr>
      </w:pPr>
      <w:r w:rsidRPr="00795412">
        <w:rPr>
          <w:rFonts w:ascii="Times New Roman" w:hAnsi="Times New Roman"/>
          <w:sz w:val="18"/>
          <w:szCs w:val="18"/>
        </w:rPr>
        <w:t>Fu</w:t>
      </w:r>
      <w:r w:rsidRPr="00795412">
        <w:rPr>
          <w:rFonts w:ascii="Times New Roman" w:hAnsi="Times New Roman"/>
          <w:spacing w:val="1"/>
          <w:sz w:val="18"/>
          <w:szCs w:val="18"/>
        </w:rPr>
        <w:t>n</w:t>
      </w:r>
      <w:r w:rsidRPr="00795412">
        <w:rPr>
          <w:rFonts w:ascii="Times New Roman" w:hAnsi="Times New Roman"/>
          <w:sz w:val="18"/>
          <w:szCs w:val="18"/>
        </w:rPr>
        <w:t>k</w:t>
      </w:r>
      <w:r w:rsidRPr="00795412">
        <w:rPr>
          <w:rFonts w:ascii="Times New Roman" w:hAnsi="Times New Roman"/>
          <w:spacing w:val="-3"/>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p</w:t>
      </w:r>
      <w:r w:rsidRPr="00795412">
        <w:rPr>
          <w:rFonts w:ascii="Times New Roman" w:hAnsi="Times New Roman"/>
          <w:sz w:val="18"/>
          <w:szCs w:val="18"/>
        </w:rPr>
        <w:t>e</w:t>
      </w:r>
      <w:r w:rsidRPr="00795412">
        <w:rPr>
          <w:rFonts w:ascii="Times New Roman" w:hAnsi="Times New Roman"/>
          <w:spacing w:val="-4"/>
          <w:sz w:val="18"/>
          <w:szCs w:val="18"/>
        </w:rPr>
        <w:t>ł</w:t>
      </w:r>
      <w:r w:rsidRPr="00795412">
        <w:rPr>
          <w:rFonts w:ascii="Times New Roman" w:hAnsi="Times New Roman"/>
          <w:spacing w:val="1"/>
          <w:sz w:val="18"/>
          <w:szCs w:val="18"/>
        </w:rPr>
        <w:t>n</w:t>
      </w:r>
      <w:r w:rsidRPr="00795412">
        <w:rPr>
          <w:rFonts w:ascii="Times New Roman" w:hAnsi="Times New Roman"/>
          <w:spacing w:val="-1"/>
          <w:sz w:val="18"/>
          <w:szCs w:val="18"/>
        </w:rPr>
        <w:t>io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do</w:t>
      </w:r>
      <w:r w:rsidRPr="00795412">
        <w:rPr>
          <w:rFonts w:ascii="Times New Roman" w:hAnsi="Times New Roman"/>
          <w:spacing w:val="1"/>
          <w:sz w:val="18"/>
          <w:szCs w:val="18"/>
        </w:rPr>
        <w:t>wi</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z w:val="18"/>
          <w:szCs w:val="18"/>
        </w:rPr>
        <w:t>ez</w:t>
      </w:r>
      <w:r w:rsidRPr="00795412">
        <w:rPr>
          <w:rFonts w:ascii="Times New Roman" w:hAnsi="Times New Roman"/>
          <w:spacing w:val="3"/>
          <w:sz w:val="18"/>
          <w:szCs w:val="18"/>
        </w:rPr>
        <w:t xml:space="preserve"> </w:t>
      </w:r>
      <w:r w:rsidRPr="00795412">
        <w:rPr>
          <w:rFonts w:ascii="Times New Roman" w:hAnsi="Times New Roman"/>
          <w:spacing w:val="-3"/>
          <w:sz w:val="18"/>
          <w:szCs w:val="18"/>
        </w:rPr>
        <w:t>k</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ro</w:t>
      </w:r>
      <w:r w:rsidRPr="00795412">
        <w:rPr>
          <w:rFonts w:ascii="Times New Roman" w:hAnsi="Times New Roman"/>
          <w:spacing w:val="1"/>
          <w:sz w:val="18"/>
          <w:szCs w:val="18"/>
        </w:rPr>
        <w:t>w</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pacing w:val="-3"/>
          <w:sz w:val="18"/>
          <w:szCs w:val="18"/>
        </w:rPr>
        <w:t>k</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3"/>
          <w:sz w:val="18"/>
          <w:szCs w:val="18"/>
        </w:rPr>
        <w:t xml:space="preserve"> </w:t>
      </w:r>
      <w:r w:rsidRPr="00795412">
        <w:rPr>
          <w:rFonts w:ascii="Times New Roman" w:hAnsi="Times New Roman"/>
          <w:spacing w:val="-1"/>
          <w:sz w:val="18"/>
          <w:szCs w:val="18"/>
        </w:rPr>
        <w:t>ro</w:t>
      </w:r>
      <w:r w:rsidRPr="00795412">
        <w:rPr>
          <w:rFonts w:ascii="Times New Roman" w:hAnsi="Times New Roman"/>
          <w:spacing w:val="1"/>
          <w:sz w:val="18"/>
          <w:szCs w:val="18"/>
        </w:rPr>
        <w:t>bó</w:t>
      </w:r>
      <w:r w:rsidRPr="00795412">
        <w:rPr>
          <w:rFonts w:ascii="Times New Roman" w:hAnsi="Times New Roman"/>
          <w:sz w:val="18"/>
          <w:szCs w:val="18"/>
        </w:rPr>
        <w:t>t w</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8"/>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pacing w:val="1"/>
          <w:sz w:val="18"/>
          <w:szCs w:val="18"/>
        </w:rPr>
        <w:t>ó</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3"/>
          <w:sz w:val="18"/>
          <w:szCs w:val="18"/>
        </w:rPr>
        <w:t xml:space="preserve"> </w:t>
      </w:r>
      <w:r w:rsidRPr="00795412">
        <w:rPr>
          <w:rFonts w:ascii="Times New Roman" w:hAnsi="Times New Roman"/>
          <w:sz w:val="18"/>
          <w:szCs w:val="18"/>
        </w:rPr>
        <w:t>spe</w:t>
      </w:r>
      <w:r w:rsidRPr="00795412">
        <w:rPr>
          <w:rFonts w:ascii="Times New Roman" w:hAnsi="Times New Roman"/>
          <w:spacing w:val="-2"/>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1"/>
          <w:sz w:val="18"/>
          <w:szCs w:val="18"/>
        </w:rPr>
        <w:t>o</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2"/>
          <w:sz w:val="18"/>
          <w:szCs w:val="18"/>
        </w:rPr>
        <w:t>c</w:t>
      </w:r>
      <w:r w:rsidRPr="00795412">
        <w:rPr>
          <w:rFonts w:ascii="Times New Roman" w:hAnsi="Times New Roman"/>
          <w:sz w:val="18"/>
          <w:szCs w:val="18"/>
        </w:rPr>
        <w:t>h m</w:t>
      </w:r>
      <w:r w:rsidRPr="00795412">
        <w:rPr>
          <w:rFonts w:ascii="Times New Roman" w:hAnsi="Times New Roman"/>
          <w:spacing w:val="-1"/>
          <w:sz w:val="18"/>
          <w:szCs w:val="18"/>
        </w:rPr>
        <w:t>o</w:t>
      </w:r>
      <w:r w:rsidRPr="00795412">
        <w:rPr>
          <w:rFonts w:ascii="Times New Roman" w:hAnsi="Times New Roman"/>
          <w:spacing w:val="1"/>
          <w:sz w:val="18"/>
          <w:szCs w:val="18"/>
        </w:rPr>
        <w:t>g</w:t>
      </w:r>
      <w:r w:rsidRPr="00795412">
        <w:rPr>
          <w:rFonts w:ascii="Times New Roman" w:hAnsi="Times New Roman"/>
          <w:sz w:val="18"/>
          <w:szCs w:val="18"/>
        </w:rPr>
        <w:t>ą</w:t>
      </w:r>
      <w:r w:rsidRPr="00795412">
        <w:rPr>
          <w:rFonts w:ascii="Times New Roman" w:hAnsi="Times New Roman"/>
          <w:spacing w:val="-6"/>
          <w:sz w:val="18"/>
          <w:szCs w:val="18"/>
        </w:rPr>
        <w:t xml:space="preserve"> </w:t>
      </w:r>
      <w:r w:rsidRPr="00795412">
        <w:rPr>
          <w:rFonts w:ascii="Times New Roman" w:hAnsi="Times New Roman"/>
          <w:spacing w:val="1"/>
          <w:sz w:val="18"/>
          <w:szCs w:val="18"/>
        </w:rPr>
        <w:t>b</w:t>
      </w:r>
      <w:r w:rsidRPr="00795412">
        <w:rPr>
          <w:rFonts w:ascii="Times New Roman" w:hAnsi="Times New Roman"/>
          <w:sz w:val="18"/>
          <w:szCs w:val="18"/>
        </w:rPr>
        <w:t>yć</w:t>
      </w:r>
      <w:r w:rsidRPr="00795412">
        <w:rPr>
          <w:rFonts w:ascii="Times New Roman" w:hAnsi="Times New Roman"/>
          <w:spacing w:val="-8"/>
          <w:sz w:val="18"/>
          <w:szCs w:val="18"/>
        </w:rPr>
        <w:t xml:space="preserve"> </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5"/>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ą</w:t>
      </w:r>
      <w:r w:rsidRPr="00795412">
        <w:rPr>
          <w:rFonts w:ascii="Times New Roman" w:hAnsi="Times New Roman"/>
          <w:spacing w:val="-4"/>
          <w:sz w:val="18"/>
          <w:szCs w:val="18"/>
        </w:rPr>
        <w:t xml:space="preserve"> </w:t>
      </w:r>
      <w:r w:rsidRPr="00795412">
        <w:rPr>
          <w:rFonts w:ascii="Times New Roman" w:hAnsi="Times New Roman"/>
          <w:spacing w:val="-3"/>
          <w:sz w:val="18"/>
          <w:szCs w:val="18"/>
        </w:rPr>
        <w:t>ł</w:t>
      </w:r>
      <w:r w:rsidRPr="00795412">
        <w:rPr>
          <w:rFonts w:ascii="Times New Roman" w:hAnsi="Times New Roman"/>
          <w:spacing w:val="1"/>
          <w:sz w:val="18"/>
          <w:szCs w:val="18"/>
        </w:rPr>
        <w:t>ą</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p>
    <w:p w14:paraId="05E291F7" w14:textId="77777777" w:rsidR="00795412" w:rsidRPr="00795412" w:rsidRDefault="00795412" w:rsidP="00795412">
      <w:pPr>
        <w:spacing w:before="38"/>
        <w:ind w:left="2410" w:right="77"/>
        <w:jc w:val="both"/>
        <w:rPr>
          <w:rFonts w:ascii="Times New Roman" w:hAnsi="Times New Roman"/>
          <w:spacing w:val="-2"/>
          <w:sz w:val="18"/>
          <w:szCs w:val="18"/>
        </w:rPr>
      </w:pPr>
      <w:r w:rsidRPr="00795412">
        <w:rPr>
          <w:rFonts w:ascii="Times New Roman" w:hAnsi="Times New Roman"/>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p</w:t>
      </w:r>
      <w:r w:rsidRPr="00795412">
        <w:rPr>
          <w:rFonts w:ascii="Times New Roman" w:hAnsi="Times New Roman"/>
          <w:spacing w:val="1"/>
          <w:sz w:val="18"/>
          <w:szCs w:val="18"/>
        </w:rPr>
        <w:t>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4"/>
          <w:sz w:val="18"/>
          <w:szCs w:val="18"/>
        </w:rPr>
        <w:t xml:space="preserve"> </w:t>
      </w:r>
      <w:r w:rsidRPr="00795412">
        <w:rPr>
          <w:rFonts w:ascii="Times New Roman" w:hAnsi="Times New Roman"/>
          <w:sz w:val="18"/>
          <w:szCs w:val="18"/>
        </w:rPr>
        <w:t xml:space="preserve">się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ad</w:t>
      </w:r>
      <w:r w:rsidRPr="00795412">
        <w:rPr>
          <w:rFonts w:ascii="Times New Roman" w:hAnsi="Times New Roman"/>
          <w:spacing w:val="1"/>
          <w:sz w:val="18"/>
          <w:szCs w:val="18"/>
        </w:rPr>
        <w:t>a</w:t>
      </w:r>
      <w:r w:rsidRPr="00795412">
        <w:rPr>
          <w:rFonts w:ascii="Times New Roman" w:hAnsi="Times New Roman"/>
          <w:spacing w:val="-1"/>
          <w:sz w:val="18"/>
          <w:szCs w:val="18"/>
        </w:rPr>
        <w:t>j</w:t>
      </w:r>
      <w:r w:rsidRPr="00795412">
        <w:rPr>
          <w:rFonts w:ascii="Times New Roman" w:hAnsi="Times New Roman"/>
          <w:spacing w:val="1"/>
          <w:sz w:val="18"/>
          <w:szCs w:val="18"/>
        </w:rPr>
        <w:t>ą</w:t>
      </w:r>
      <w:r w:rsidRPr="00795412">
        <w:rPr>
          <w:rFonts w:ascii="Times New Roman" w:hAnsi="Times New Roman"/>
          <w:sz w:val="18"/>
          <w:szCs w:val="18"/>
        </w:rPr>
        <w:t xml:space="preserve">ce </w:t>
      </w:r>
      <w:r w:rsidRPr="00795412">
        <w:rPr>
          <w:rFonts w:ascii="Times New Roman" w:hAnsi="Times New Roman"/>
          <w:spacing w:val="1"/>
          <w:sz w:val="18"/>
          <w:szCs w:val="18"/>
        </w:rPr>
        <w:t>up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w:t>
      </w:r>
      <w:r w:rsidRPr="00795412">
        <w:rPr>
          <w:rFonts w:ascii="Times New Roman" w:hAnsi="Times New Roman"/>
          <w:spacing w:val="1"/>
          <w:sz w:val="18"/>
          <w:szCs w:val="18"/>
        </w:rPr>
        <w:t xml:space="preserve"> 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an</w:t>
      </w:r>
      <w:r w:rsidRPr="00795412">
        <w:rPr>
          <w:rFonts w:ascii="Times New Roman" w:hAnsi="Times New Roman"/>
          <w:spacing w:val="-3"/>
          <w:sz w:val="18"/>
          <w:szCs w:val="18"/>
        </w:rPr>
        <w:t>e</w:t>
      </w:r>
      <w:r w:rsidRPr="00795412">
        <w:rPr>
          <w:rFonts w:ascii="Times New Roman" w:hAnsi="Times New Roman"/>
          <w:sz w:val="18"/>
          <w:szCs w:val="18"/>
        </w:rPr>
        <w:t>,</w:t>
      </w:r>
      <w:r w:rsidRPr="00795412">
        <w:rPr>
          <w:rFonts w:ascii="Times New Roman" w:hAnsi="Times New Roman"/>
          <w:spacing w:val="3"/>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ł</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yd</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n</w:t>
      </w:r>
      <w:r w:rsidRPr="00795412">
        <w:rPr>
          <w:rFonts w:ascii="Times New Roman" w:hAnsi="Times New Roman"/>
          <w:sz w:val="18"/>
          <w:szCs w:val="18"/>
        </w:rPr>
        <w:t>a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d</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3"/>
          <w:sz w:val="18"/>
          <w:szCs w:val="18"/>
        </w:rPr>
        <w:t>ś</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ą</w:t>
      </w:r>
      <w:r w:rsidRPr="00795412">
        <w:rPr>
          <w:rFonts w:ascii="Times New Roman" w:hAnsi="Times New Roman"/>
          <w:spacing w:val="-1"/>
          <w:sz w:val="18"/>
          <w:szCs w:val="18"/>
        </w:rPr>
        <w:t>zu</w:t>
      </w:r>
      <w:r w:rsidRPr="00795412">
        <w:rPr>
          <w:rFonts w:ascii="Times New Roman" w:hAnsi="Times New Roman"/>
          <w:spacing w:val="1"/>
          <w:sz w:val="18"/>
          <w:szCs w:val="18"/>
        </w:rPr>
        <w:t>ją</w:t>
      </w:r>
      <w:r w:rsidRPr="00795412">
        <w:rPr>
          <w:rFonts w:ascii="Times New Roman" w:hAnsi="Times New Roman"/>
          <w:sz w:val="18"/>
          <w:szCs w:val="18"/>
        </w:rPr>
        <w:t>c</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pi</w:t>
      </w:r>
      <w:r w:rsidRPr="00795412">
        <w:rPr>
          <w:rFonts w:ascii="Times New Roman" w:hAnsi="Times New Roman"/>
          <w:spacing w:val="-3"/>
          <w:sz w:val="18"/>
          <w:szCs w:val="18"/>
        </w:rPr>
        <w:t>s</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1"/>
          <w:sz w:val="18"/>
          <w:szCs w:val="18"/>
        </w:rPr>
        <w:t xml:space="preserve"> </w:t>
      </w:r>
      <w:r w:rsidRPr="00795412">
        <w:rPr>
          <w:rFonts w:ascii="Times New Roman" w:hAnsi="Times New Roman"/>
          <w:spacing w:val="-1"/>
          <w:sz w:val="18"/>
          <w:szCs w:val="18"/>
        </w:rPr>
        <w:t>or</w:t>
      </w:r>
      <w:r w:rsidRPr="00795412">
        <w:rPr>
          <w:rFonts w:ascii="Times New Roman" w:hAnsi="Times New Roman"/>
          <w:spacing w:val="1"/>
          <w:sz w:val="18"/>
          <w:szCs w:val="18"/>
        </w:rPr>
        <w:t>a</w:t>
      </w:r>
      <w:r w:rsidRPr="00795412">
        <w:rPr>
          <w:rFonts w:ascii="Times New Roman" w:hAnsi="Times New Roman"/>
          <w:sz w:val="18"/>
          <w:szCs w:val="18"/>
        </w:rPr>
        <w:t>z</w:t>
      </w:r>
      <w:r w:rsidRPr="00795412">
        <w:rPr>
          <w:rFonts w:ascii="Times New Roman" w:hAnsi="Times New Roman"/>
          <w:spacing w:val="3"/>
          <w:sz w:val="18"/>
          <w:szCs w:val="18"/>
        </w:rPr>
        <w:t xml:space="preserve"> </w:t>
      </w:r>
      <w:r w:rsidRPr="00795412">
        <w:rPr>
          <w:rFonts w:ascii="Times New Roman" w:hAnsi="Times New Roman"/>
          <w:spacing w:val="-1"/>
          <w:sz w:val="18"/>
          <w:szCs w:val="18"/>
        </w:rPr>
        <w:t>do</w:t>
      </w:r>
      <w:r w:rsidRPr="00795412">
        <w:rPr>
          <w:rFonts w:ascii="Times New Roman" w:hAnsi="Times New Roman"/>
          <w:spacing w:val="1"/>
          <w:sz w:val="18"/>
          <w:szCs w:val="18"/>
        </w:rPr>
        <w:t>pu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z w:val="18"/>
          <w:szCs w:val="18"/>
        </w:rPr>
        <w:t>się w</w:t>
      </w:r>
      <w:r w:rsidRPr="00795412">
        <w:rPr>
          <w:rFonts w:ascii="Times New Roman" w:hAnsi="Times New Roman"/>
          <w:spacing w:val="3"/>
          <w:sz w:val="18"/>
          <w:szCs w:val="18"/>
        </w:rPr>
        <w:t xml:space="preserve"> </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o</w:t>
      </w:r>
      <w:r w:rsidRPr="00795412">
        <w:rPr>
          <w:rFonts w:ascii="Times New Roman" w:hAnsi="Times New Roman"/>
          <w:sz w:val="18"/>
          <w:szCs w:val="18"/>
        </w:rPr>
        <w:t>su</w:t>
      </w:r>
      <w:r w:rsidRPr="00795412">
        <w:rPr>
          <w:rFonts w:ascii="Times New Roman" w:hAnsi="Times New Roman"/>
          <w:spacing w:val="2"/>
          <w:sz w:val="18"/>
          <w:szCs w:val="18"/>
        </w:rPr>
        <w:t>n</w:t>
      </w:r>
      <w:r w:rsidRPr="00795412">
        <w:rPr>
          <w:rFonts w:ascii="Times New Roman" w:hAnsi="Times New Roman"/>
          <w:spacing w:val="-3"/>
          <w:sz w:val="18"/>
          <w:szCs w:val="18"/>
        </w:rPr>
        <w:t>k</w:t>
      </w:r>
      <w:r w:rsidRPr="00795412">
        <w:rPr>
          <w:rFonts w:ascii="Times New Roman" w:hAnsi="Times New Roman"/>
          <w:sz w:val="18"/>
          <w:szCs w:val="18"/>
        </w:rPr>
        <w:t>u</w:t>
      </w:r>
      <w:r w:rsidRPr="00795412">
        <w:rPr>
          <w:rFonts w:ascii="Times New Roman" w:hAnsi="Times New Roman"/>
          <w:spacing w:val="3"/>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z w:val="18"/>
          <w:szCs w:val="18"/>
        </w:rPr>
        <w:t>y</w:t>
      </w:r>
      <w:r w:rsidRPr="00795412">
        <w:rPr>
          <w:rFonts w:ascii="Times New Roman" w:hAnsi="Times New Roman"/>
          <w:spacing w:val="-1"/>
          <w:sz w:val="18"/>
          <w:szCs w:val="18"/>
        </w:rPr>
        <w:t>kon</w:t>
      </w:r>
      <w:r w:rsidRPr="00795412">
        <w:rPr>
          <w:rFonts w:ascii="Times New Roman" w:hAnsi="Times New Roman"/>
          <w:spacing w:val="1"/>
          <w:sz w:val="18"/>
          <w:szCs w:val="18"/>
        </w:rPr>
        <w:t>aw</w:t>
      </w:r>
      <w:r w:rsidRPr="00795412">
        <w:rPr>
          <w:rFonts w:ascii="Times New Roman" w:hAnsi="Times New Roman"/>
          <w:spacing w:val="-2"/>
          <w:sz w:val="18"/>
          <w:szCs w:val="18"/>
        </w:rPr>
        <w:t>c</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ra</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n</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w:t>
      </w:r>
      <w:r w:rsidRPr="00795412">
        <w:rPr>
          <w:rFonts w:ascii="Times New Roman" w:hAnsi="Times New Roman"/>
          <w:sz w:val="18"/>
          <w:szCs w:val="18"/>
        </w:rPr>
        <w:t>-</w:t>
      </w:r>
      <w:r w:rsidRPr="00795412">
        <w:rPr>
          <w:rFonts w:ascii="Times New Roman" w:hAnsi="Times New Roman"/>
          <w:spacing w:val="-5"/>
          <w:sz w:val="18"/>
          <w:szCs w:val="18"/>
        </w:rPr>
        <w:t xml:space="preserve"> </w:t>
      </w:r>
      <w:r w:rsidRPr="00795412">
        <w:rPr>
          <w:rFonts w:ascii="Times New Roman" w:hAnsi="Times New Roman"/>
          <w:spacing w:val="-3"/>
          <w:sz w:val="18"/>
          <w:szCs w:val="18"/>
        </w:rPr>
        <w:t>r</w:t>
      </w:r>
      <w:r w:rsidRPr="00795412">
        <w:rPr>
          <w:rFonts w:ascii="Times New Roman" w:hAnsi="Times New Roman"/>
          <w:spacing w:val="1"/>
          <w:sz w:val="18"/>
          <w:szCs w:val="18"/>
        </w:rPr>
        <w:t>ó</w:t>
      </w:r>
      <w:r w:rsidRPr="00795412">
        <w:rPr>
          <w:rFonts w:ascii="Times New Roman" w:hAnsi="Times New Roman"/>
          <w:spacing w:val="-1"/>
          <w:sz w:val="18"/>
          <w:szCs w:val="18"/>
        </w:rPr>
        <w:t>wn</w:t>
      </w:r>
      <w:r w:rsidRPr="00795412">
        <w:rPr>
          <w:rFonts w:ascii="Times New Roman" w:hAnsi="Times New Roman"/>
          <w:spacing w:val="1"/>
          <w:sz w:val="18"/>
          <w:szCs w:val="18"/>
        </w:rPr>
        <w:t>o</w:t>
      </w:r>
      <w:r w:rsidRPr="00795412">
        <w:rPr>
          <w:rFonts w:ascii="Times New Roman" w:hAnsi="Times New Roman"/>
          <w:spacing w:val="-1"/>
          <w:sz w:val="18"/>
          <w:szCs w:val="18"/>
        </w:rPr>
        <w:t>wa</w:t>
      </w:r>
      <w:r w:rsidRPr="00795412">
        <w:rPr>
          <w:rFonts w:ascii="Times New Roman" w:hAnsi="Times New Roman"/>
          <w:spacing w:val="1"/>
          <w:sz w:val="18"/>
          <w:szCs w:val="18"/>
        </w:rPr>
        <w:t>żn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4"/>
          <w:sz w:val="18"/>
          <w:szCs w:val="18"/>
        </w:rPr>
        <w:t xml:space="preserve"> </w:t>
      </w:r>
      <w:r w:rsidRPr="00795412">
        <w:rPr>
          <w:rFonts w:ascii="Times New Roman" w:hAnsi="Times New Roman"/>
          <w:spacing w:val="-2"/>
          <w:sz w:val="18"/>
          <w:szCs w:val="18"/>
        </w:rPr>
        <w:t>k</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z w:val="18"/>
          <w:szCs w:val="18"/>
        </w:rPr>
        <w:t>f</w:t>
      </w:r>
      <w:r w:rsidRPr="00795412">
        <w:rPr>
          <w:rFonts w:ascii="Times New Roman" w:hAnsi="Times New Roman"/>
          <w:spacing w:val="-2"/>
          <w:sz w:val="18"/>
          <w:szCs w:val="18"/>
        </w:rPr>
        <w:t>i</w:t>
      </w:r>
      <w:r w:rsidRPr="00795412">
        <w:rPr>
          <w:rFonts w:ascii="Times New Roman" w:hAnsi="Times New Roman"/>
          <w:sz w:val="18"/>
          <w:szCs w:val="18"/>
        </w:rPr>
        <w:t>ka</w:t>
      </w:r>
      <w:r w:rsidRPr="00795412">
        <w:rPr>
          <w:rFonts w:ascii="Times New Roman" w:hAnsi="Times New Roman"/>
          <w:spacing w:val="1"/>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i</w:t>
      </w:r>
      <w:r w:rsidRPr="00795412">
        <w:rPr>
          <w:rFonts w:ascii="Times New Roman" w:hAnsi="Times New Roman"/>
          <w:sz w:val="18"/>
          <w:szCs w:val="18"/>
        </w:rPr>
        <w:t>,</w:t>
      </w:r>
      <w:r w:rsidRPr="00795412">
        <w:rPr>
          <w:rFonts w:ascii="Times New Roman" w:hAnsi="Times New Roman"/>
          <w:spacing w:val="-7"/>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yt</w:t>
      </w:r>
      <w:r w:rsidRPr="00795412">
        <w:rPr>
          <w:rFonts w:ascii="Times New Roman" w:hAnsi="Times New Roman"/>
          <w:spacing w:val="-1"/>
          <w:sz w:val="18"/>
          <w:szCs w:val="18"/>
        </w:rPr>
        <w:t>y</w:t>
      </w:r>
      <w:r w:rsidRPr="00795412">
        <w:rPr>
          <w:rFonts w:ascii="Times New Roman" w:hAnsi="Times New Roman"/>
          <w:spacing w:val="-2"/>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n</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a</w:t>
      </w:r>
      <w:r w:rsidRPr="00795412">
        <w:rPr>
          <w:rFonts w:ascii="Times New Roman" w:hAnsi="Times New Roman"/>
          <w:spacing w:val="1"/>
          <w:sz w:val="18"/>
          <w:szCs w:val="18"/>
        </w:rPr>
        <w:t>ń</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z w:val="18"/>
          <w:szCs w:val="18"/>
        </w:rPr>
        <w:t xml:space="preserve">ch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z w:val="18"/>
          <w:szCs w:val="18"/>
        </w:rPr>
        <w:t>s</w:t>
      </w:r>
      <w:r w:rsidRPr="00795412">
        <w:rPr>
          <w:rFonts w:ascii="Times New Roman" w:hAnsi="Times New Roman"/>
          <w:spacing w:val="-2"/>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ch</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z w:val="18"/>
          <w:szCs w:val="18"/>
        </w:rPr>
        <w:t>k</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1"/>
          <w:sz w:val="18"/>
          <w:szCs w:val="18"/>
        </w:rPr>
        <w:t>śl</w:t>
      </w:r>
      <w:r w:rsidRPr="00795412">
        <w:rPr>
          <w:rFonts w:ascii="Times New Roman" w:hAnsi="Times New Roman"/>
          <w:spacing w:val="1"/>
          <w:sz w:val="18"/>
          <w:szCs w:val="18"/>
        </w:rPr>
        <w:t>on</w:t>
      </w:r>
      <w:r w:rsidRPr="00795412">
        <w:rPr>
          <w:rFonts w:ascii="Times New Roman" w:hAnsi="Times New Roman"/>
          <w:spacing w:val="-3"/>
          <w:sz w:val="18"/>
          <w:szCs w:val="18"/>
        </w:rPr>
        <w:t>y</w:t>
      </w:r>
      <w:r w:rsidRPr="00795412">
        <w:rPr>
          <w:rFonts w:ascii="Times New Roman" w:hAnsi="Times New Roman"/>
          <w:sz w:val="18"/>
          <w:szCs w:val="18"/>
        </w:rPr>
        <w:t>ch w</w:t>
      </w:r>
      <w:r w:rsidRPr="00795412">
        <w:rPr>
          <w:rFonts w:ascii="Times New Roman" w:hAnsi="Times New Roman"/>
          <w:spacing w:val="2"/>
          <w:sz w:val="18"/>
          <w:szCs w:val="18"/>
        </w:rPr>
        <w:t xml:space="preserve"> </w:t>
      </w:r>
      <w:r w:rsidRPr="00795412">
        <w:rPr>
          <w:rFonts w:ascii="Times New Roman" w:hAnsi="Times New Roman"/>
          <w:spacing w:val="1"/>
          <w:sz w:val="18"/>
          <w:szCs w:val="18"/>
        </w:rPr>
        <w:t>a</w:t>
      </w:r>
      <w:r w:rsidRPr="00795412">
        <w:rPr>
          <w:rFonts w:ascii="Times New Roman" w:hAnsi="Times New Roman"/>
          <w:spacing w:val="-1"/>
          <w:sz w:val="18"/>
          <w:szCs w:val="18"/>
        </w:rPr>
        <w:t>r</w:t>
      </w:r>
      <w:r w:rsidRPr="00795412">
        <w:rPr>
          <w:rFonts w:ascii="Times New Roman" w:hAnsi="Times New Roman"/>
          <w:sz w:val="18"/>
          <w:szCs w:val="18"/>
        </w:rPr>
        <w:t>t.</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2</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u</w:t>
      </w:r>
      <w:r w:rsidRPr="00795412">
        <w:rPr>
          <w:rFonts w:ascii="Times New Roman" w:hAnsi="Times New Roman"/>
          <w:sz w:val="18"/>
          <w:szCs w:val="18"/>
        </w:rPr>
        <w:t>st</w:t>
      </w:r>
      <w:r w:rsidRPr="00795412">
        <w:rPr>
          <w:rFonts w:ascii="Times New Roman" w:hAnsi="Times New Roman"/>
          <w:spacing w:val="-2"/>
          <w:sz w:val="18"/>
          <w:szCs w:val="18"/>
        </w:rPr>
        <w:t>a</w:t>
      </w:r>
      <w:r w:rsidRPr="00795412">
        <w:rPr>
          <w:rFonts w:ascii="Times New Roman" w:hAnsi="Times New Roman"/>
          <w:spacing w:val="1"/>
          <w:sz w:val="18"/>
          <w:szCs w:val="18"/>
        </w:rPr>
        <w:t>w</w:t>
      </w:r>
      <w:r w:rsidRPr="00795412">
        <w:rPr>
          <w:rFonts w:ascii="Times New Roman" w:hAnsi="Times New Roman"/>
          <w:sz w:val="18"/>
          <w:szCs w:val="18"/>
        </w:rPr>
        <w:t>y z</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 7</w:t>
      </w:r>
      <w:r w:rsidRPr="00795412">
        <w:rPr>
          <w:rFonts w:ascii="Times New Roman" w:hAnsi="Times New Roman"/>
          <w:spacing w:val="4"/>
          <w:sz w:val="18"/>
          <w:szCs w:val="18"/>
        </w:rPr>
        <w:t xml:space="preserve"> </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pacing w:val="-1"/>
          <w:sz w:val="18"/>
          <w:szCs w:val="18"/>
        </w:rPr>
        <w:t>p</w:t>
      </w:r>
      <w:r w:rsidRPr="00795412">
        <w:rPr>
          <w:rFonts w:ascii="Times New Roman" w:hAnsi="Times New Roman"/>
          <w:sz w:val="18"/>
          <w:szCs w:val="18"/>
        </w:rPr>
        <w:t>ca</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99</w:t>
      </w:r>
      <w:r w:rsidRPr="00795412">
        <w:rPr>
          <w:rFonts w:ascii="Times New Roman" w:hAnsi="Times New Roman"/>
          <w:sz w:val="18"/>
          <w:szCs w:val="18"/>
        </w:rPr>
        <w:t>4</w:t>
      </w:r>
      <w:r w:rsidRPr="00795412">
        <w:rPr>
          <w:rFonts w:ascii="Times New Roman" w:hAnsi="Times New Roman"/>
          <w:spacing w:val="4"/>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4"/>
          <w:sz w:val="18"/>
          <w:szCs w:val="18"/>
        </w:rPr>
        <w:t xml:space="preserve"> </w:t>
      </w:r>
      <w:r w:rsidRPr="00795412">
        <w:rPr>
          <w:rFonts w:ascii="Times New Roman" w:hAnsi="Times New Roman"/>
          <w:sz w:val="18"/>
          <w:szCs w:val="18"/>
        </w:rPr>
        <w:t>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w:t>
      </w:r>
      <w:proofErr w:type="spellStart"/>
      <w:r w:rsidRPr="00795412">
        <w:rPr>
          <w:rFonts w:ascii="Times New Roman" w:hAnsi="Times New Roman"/>
          <w:sz w:val="18"/>
          <w:szCs w:val="18"/>
        </w:rPr>
        <w:t>t</w:t>
      </w:r>
      <w:r w:rsidRPr="00795412">
        <w:rPr>
          <w:rFonts w:ascii="Times New Roman" w:hAnsi="Times New Roman"/>
          <w:spacing w:val="-1"/>
          <w:sz w:val="18"/>
          <w:szCs w:val="18"/>
        </w:rPr>
        <w:t>.j</w:t>
      </w:r>
      <w:proofErr w:type="spellEnd"/>
      <w:r w:rsidRPr="00795412">
        <w:rPr>
          <w:rFonts w:ascii="Times New Roman" w:hAnsi="Times New Roman"/>
          <w:sz w:val="18"/>
          <w:szCs w:val="18"/>
        </w:rPr>
        <w:t>. D</w:t>
      </w:r>
      <w:r w:rsidRPr="00795412">
        <w:rPr>
          <w:rFonts w:ascii="Times New Roman" w:hAnsi="Times New Roman"/>
          <w:spacing w:val="1"/>
          <w:sz w:val="18"/>
          <w:szCs w:val="18"/>
        </w:rPr>
        <w:t>z.</w:t>
      </w:r>
      <w:r w:rsidRPr="00795412">
        <w:rPr>
          <w:rFonts w:ascii="Times New Roman" w:hAnsi="Times New Roman"/>
          <w:spacing w:val="-3"/>
          <w:sz w:val="18"/>
          <w:szCs w:val="18"/>
        </w:rPr>
        <w:t>U</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2"/>
          <w:sz w:val="18"/>
          <w:szCs w:val="18"/>
        </w:rPr>
        <w:t>2</w:t>
      </w:r>
      <w:r w:rsidRPr="00795412">
        <w:rPr>
          <w:rFonts w:ascii="Times New Roman" w:hAnsi="Times New Roman"/>
          <w:spacing w:val="1"/>
          <w:sz w:val="18"/>
          <w:szCs w:val="18"/>
        </w:rPr>
        <w:t>0</w:t>
      </w:r>
      <w:r w:rsidRPr="00795412">
        <w:rPr>
          <w:rFonts w:ascii="Times New Roman" w:hAnsi="Times New Roman"/>
          <w:spacing w:val="-2"/>
          <w:sz w:val="18"/>
          <w:szCs w:val="18"/>
        </w:rPr>
        <w:t>1</w:t>
      </w:r>
      <w:r w:rsidRPr="00795412">
        <w:rPr>
          <w:rFonts w:ascii="Times New Roman" w:hAnsi="Times New Roman"/>
          <w:sz w:val="18"/>
          <w:szCs w:val="18"/>
        </w:rPr>
        <w:t>6</w:t>
      </w:r>
      <w:r w:rsidRPr="00795412">
        <w:rPr>
          <w:rFonts w:ascii="Times New Roman" w:hAnsi="Times New Roman"/>
          <w:spacing w:val="19"/>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z</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2</w:t>
      </w:r>
      <w:r w:rsidRPr="00795412">
        <w:rPr>
          <w:rFonts w:ascii="Times New Roman" w:hAnsi="Times New Roman"/>
          <w:spacing w:val="-2"/>
          <w:sz w:val="18"/>
          <w:szCs w:val="18"/>
        </w:rPr>
        <w:t>9</w:t>
      </w:r>
      <w:r w:rsidRPr="00795412">
        <w:rPr>
          <w:rFonts w:ascii="Times New Roman" w:hAnsi="Times New Roman"/>
          <w:spacing w:val="2"/>
          <w:sz w:val="18"/>
          <w:szCs w:val="18"/>
        </w:rPr>
        <w:t>0</w:t>
      </w:r>
      <w:r w:rsidRPr="00795412">
        <w:rPr>
          <w:rFonts w:ascii="Times New Roman" w:hAnsi="Times New Roman"/>
          <w:sz w:val="18"/>
          <w:szCs w:val="18"/>
        </w:rPr>
        <w:t>)</w:t>
      </w:r>
      <w:r w:rsidRPr="00795412">
        <w:rPr>
          <w:rFonts w:ascii="Times New Roman" w:hAnsi="Times New Roman"/>
          <w:spacing w:val="15"/>
          <w:sz w:val="18"/>
          <w:szCs w:val="18"/>
        </w:rPr>
        <w:t xml:space="preserve"> </w:t>
      </w:r>
      <w:r w:rsidRPr="00795412">
        <w:rPr>
          <w:rFonts w:ascii="Times New Roman" w:hAnsi="Times New Roman"/>
          <w:sz w:val="18"/>
          <w:szCs w:val="18"/>
        </w:rPr>
        <w:t>z</w:t>
      </w:r>
      <w:r w:rsidRPr="00795412">
        <w:rPr>
          <w:rFonts w:ascii="Times New Roman" w:hAnsi="Times New Roman"/>
          <w:spacing w:val="18"/>
          <w:sz w:val="18"/>
          <w:szCs w:val="18"/>
        </w:rPr>
        <w:t xml:space="preserve"> </w:t>
      </w:r>
      <w:r w:rsidRPr="00795412">
        <w:rPr>
          <w:rFonts w:ascii="Times New Roman" w:hAnsi="Times New Roman"/>
          <w:spacing w:val="1"/>
          <w:sz w:val="18"/>
          <w:szCs w:val="18"/>
        </w:rPr>
        <w:t>u</w:t>
      </w:r>
      <w:r w:rsidRPr="00795412">
        <w:rPr>
          <w:rFonts w:ascii="Times New Roman" w:hAnsi="Times New Roman"/>
          <w:spacing w:val="-1"/>
          <w:sz w:val="18"/>
          <w:szCs w:val="18"/>
        </w:rPr>
        <w:t>wz</w:t>
      </w:r>
      <w:r w:rsidRPr="00795412">
        <w:rPr>
          <w:rFonts w:ascii="Times New Roman" w:hAnsi="Times New Roman"/>
          <w:spacing w:val="1"/>
          <w:sz w:val="18"/>
          <w:szCs w:val="18"/>
        </w:rPr>
        <w:t>gl</w:t>
      </w:r>
      <w:r w:rsidRPr="00795412">
        <w:rPr>
          <w:rFonts w:ascii="Times New Roman" w:hAnsi="Times New Roman"/>
          <w:spacing w:val="-3"/>
          <w:sz w:val="18"/>
          <w:szCs w:val="18"/>
        </w:rPr>
        <w:t>ę</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em</w:t>
      </w:r>
      <w:r w:rsidRPr="00795412">
        <w:rPr>
          <w:rFonts w:ascii="Times New Roman" w:hAnsi="Times New Roman"/>
          <w:spacing w:val="1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no</w:t>
      </w:r>
      <w:r w:rsidRPr="00795412">
        <w:rPr>
          <w:rFonts w:ascii="Times New Roman" w:hAnsi="Times New Roman"/>
          <w:spacing w:val="1"/>
          <w:sz w:val="18"/>
          <w:szCs w:val="18"/>
        </w:rPr>
        <w:t>wi</w:t>
      </w:r>
      <w:r w:rsidRPr="00795412">
        <w:rPr>
          <w:rFonts w:ascii="Times New Roman" w:hAnsi="Times New Roman"/>
          <w:spacing w:val="-3"/>
          <w:sz w:val="18"/>
          <w:szCs w:val="18"/>
        </w:rPr>
        <w:t>e</w:t>
      </w:r>
      <w:r w:rsidRPr="00795412">
        <w:rPr>
          <w:rFonts w:ascii="Times New Roman" w:hAnsi="Times New Roman"/>
          <w:sz w:val="18"/>
          <w:szCs w:val="18"/>
        </w:rPr>
        <w:t>ń</w:t>
      </w:r>
      <w:r w:rsidRPr="00795412">
        <w:rPr>
          <w:rFonts w:ascii="Times New Roman" w:hAnsi="Times New Roman"/>
          <w:spacing w:val="18"/>
          <w:sz w:val="18"/>
          <w:szCs w:val="18"/>
        </w:rPr>
        <w:t xml:space="preserve"> </w:t>
      </w:r>
      <w:r w:rsidRPr="00795412">
        <w:rPr>
          <w:rStyle w:val="h2"/>
          <w:rFonts w:ascii="Times New Roman" w:hAnsi="Times New Roman"/>
          <w:sz w:val="18"/>
          <w:szCs w:val="18"/>
        </w:rPr>
        <w:t>ustawy z dnia 22 grudnia 2015 r. o zasadach uznawania kwalifikacji zawodowych nabytych w państwach członkowskich Unii Europejskiej</w:t>
      </w:r>
      <w:r w:rsidRPr="00795412">
        <w:rPr>
          <w:rFonts w:ascii="Times New Roman" w:hAnsi="Times New Roman"/>
          <w:spacing w:val="-2"/>
          <w:sz w:val="18"/>
          <w:szCs w:val="18"/>
        </w:rPr>
        <w:t xml:space="preserve"> (</w:t>
      </w:r>
      <w:r w:rsidRPr="00795412">
        <w:rPr>
          <w:rStyle w:val="h1"/>
          <w:rFonts w:ascii="Times New Roman" w:hAnsi="Times New Roman"/>
          <w:sz w:val="18"/>
          <w:szCs w:val="18"/>
        </w:rPr>
        <w:t>Dz. U. 2016 poz. 65).</w:t>
      </w:r>
    </w:p>
    <w:p w14:paraId="71336BEE" w14:textId="44F51327" w:rsidR="00795412" w:rsidRPr="00795412" w:rsidRDefault="00795412" w:rsidP="00795412">
      <w:pPr>
        <w:spacing w:before="16"/>
        <w:ind w:left="2410" w:right="-6"/>
        <w:jc w:val="both"/>
        <w:rPr>
          <w:rFonts w:ascii="Times New Roman" w:hAnsi="Times New Roman"/>
          <w:sz w:val="18"/>
          <w:szCs w:val="18"/>
        </w:rPr>
      </w:pP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o</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ym</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w</w:t>
      </w:r>
      <w:r w:rsidRPr="00795412">
        <w:rPr>
          <w:rFonts w:ascii="Times New Roman" w:hAnsi="Times New Roman"/>
          <w:spacing w:val="-3"/>
          <w:sz w:val="18"/>
          <w:szCs w:val="18"/>
        </w:rPr>
        <w:t>y</w:t>
      </w:r>
      <w:r w:rsidRPr="00795412">
        <w:rPr>
          <w:rFonts w:ascii="Times New Roman" w:hAnsi="Times New Roman"/>
          <w:spacing w:val="1"/>
          <w:sz w:val="18"/>
          <w:szCs w:val="18"/>
        </w:rPr>
        <w:t>ż</w:t>
      </w:r>
      <w:r w:rsidRPr="00795412">
        <w:rPr>
          <w:rFonts w:ascii="Times New Roman" w:hAnsi="Times New Roman"/>
          <w:sz w:val="18"/>
          <w:szCs w:val="18"/>
        </w:rPr>
        <w:t xml:space="preserve">ej </w:t>
      </w:r>
      <w:r w:rsidRPr="00795412">
        <w:rPr>
          <w:rFonts w:ascii="Times New Roman" w:hAnsi="Times New Roman"/>
          <w:spacing w:val="1"/>
          <w:sz w:val="18"/>
          <w:szCs w:val="18"/>
        </w:rPr>
        <w:t>w</w:t>
      </w:r>
      <w:r w:rsidRPr="00795412">
        <w:rPr>
          <w:rFonts w:ascii="Times New Roman" w:hAnsi="Times New Roman"/>
          <w:sz w:val="18"/>
          <w:szCs w:val="18"/>
        </w:rPr>
        <w:t>ymi</w:t>
      </w:r>
      <w:r w:rsidRPr="00795412">
        <w:rPr>
          <w:rFonts w:ascii="Times New Roman" w:hAnsi="Times New Roman"/>
          <w:spacing w:val="-2"/>
          <w:sz w:val="18"/>
          <w:szCs w:val="18"/>
        </w:rPr>
        <w:t>e</w:t>
      </w:r>
      <w:r w:rsidRPr="00795412">
        <w:rPr>
          <w:rFonts w:ascii="Times New Roman" w:hAnsi="Times New Roman"/>
          <w:spacing w:val="-1"/>
          <w:sz w:val="18"/>
          <w:szCs w:val="18"/>
        </w:rPr>
        <w:t>ni</w:t>
      </w:r>
      <w:r w:rsidRPr="00795412">
        <w:rPr>
          <w:rFonts w:ascii="Times New Roman" w:hAnsi="Times New Roman"/>
          <w:spacing w:val="1"/>
          <w:sz w:val="18"/>
          <w:szCs w:val="18"/>
        </w:rPr>
        <w:t>on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3"/>
          <w:sz w:val="18"/>
          <w:szCs w:val="18"/>
        </w:rPr>
        <w:t>f</w:t>
      </w:r>
      <w:r w:rsidRPr="00795412">
        <w:rPr>
          <w:rFonts w:ascii="Times New Roman" w:hAnsi="Times New Roman"/>
          <w:spacing w:val="1"/>
          <w:sz w:val="18"/>
          <w:szCs w:val="18"/>
        </w:rPr>
        <w:t>un</w:t>
      </w:r>
      <w:r w:rsidRPr="00795412">
        <w:rPr>
          <w:rFonts w:ascii="Times New Roman" w:hAnsi="Times New Roman"/>
          <w:spacing w:val="-3"/>
          <w:sz w:val="18"/>
          <w:szCs w:val="18"/>
        </w:rPr>
        <w:t>k</w:t>
      </w:r>
      <w:r w:rsidRPr="00795412">
        <w:rPr>
          <w:rFonts w:ascii="Times New Roman" w:hAnsi="Times New Roman"/>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2"/>
          <w:sz w:val="18"/>
          <w:szCs w:val="18"/>
        </w:rPr>
        <w:t>m</w:t>
      </w:r>
      <w:r w:rsidRPr="00795412">
        <w:rPr>
          <w:rFonts w:ascii="Times New Roman" w:hAnsi="Times New Roman"/>
          <w:spacing w:val="1"/>
          <w:sz w:val="18"/>
          <w:szCs w:val="18"/>
        </w:rPr>
        <w:t>u</w:t>
      </w:r>
      <w:r w:rsidRPr="00795412">
        <w:rPr>
          <w:rFonts w:ascii="Times New Roman" w:hAnsi="Times New Roman"/>
          <w:sz w:val="18"/>
          <w:szCs w:val="18"/>
        </w:rPr>
        <w:t>s</w:t>
      </w:r>
      <w:r w:rsidRPr="00795412">
        <w:rPr>
          <w:rFonts w:ascii="Times New Roman" w:hAnsi="Times New Roman"/>
          <w:spacing w:val="-2"/>
          <w:sz w:val="18"/>
          <w:szCs w:val="18"/>
        </w:rPr>
        <w:t>z</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y</w:t>
      </w:r>
      <w:r w:rsidRPr="00795412">
        <w:rPr>
          <w:rFonts w:ascii="Times New Roman" w:hAnsi="Times New Roman"/>
          <w:spacing w:val="-1"/>
          <w:sz w:val="18"/>
          <w:szCs w:val="18"/>
        </w:rPr>
        <w:t>n</w:t>
      </w:r>
      <w:r w:rsidRPr="00795412">
        <w:rPr>
          <w:rFonts w:ascii="Times New Roman" w:hAnsi="Times New Roman"/>
          <w:spacing w:val="1"/>
          <w:sz w:val="18"/>
          <w:szCs w:val="18"/>
        </w:rPr>
        <w:t>al</w:t>
      </w:r>
      <w:r w:rsidRPr="00795412">
        <w:rPr>
          <w:rFonts w:ascii="Times New Roman" w:hAnsi="Times New Roman"/>
          <w:spacing w:val="-3"/>
          <w:sz w:val="18"/>
          <w:szCs w:val="18"/>
        </w:rPr>
        <w:t>e</w:t>
      </w:r>
      <w:r w:rsidRPr="00795412">
        <w:rPr>
          <w:rFonts w:ascii="Times New Roman" w:hAnsi="Times New Roman"/>
          <w:spacing w:val="1"/>
          <w:sz w:val="18"/>
          <w:szCs w:val="18"/>
        </w:rPr>
        <w:t>ż</w:t>
      </w:r>
      <w:r w:rsidRPr="00795412">
        <w:rPr>
          <w:rFonts w:ascii="Times New Roman" w:hAnsi="Times New Roman"/>
          <w:sz w:val="18"/>
          <w:szCs w:val="18"/>
        </w:rPr>
        <w:t>eć</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pacing w:val="-1"/>
          <w:sz w:val="18"/>
          <w:szCs w:val="18"/>
        </w:rPr>
        <w:t>ł</w:t>
      </w:r>
      <w:r w:rsidRPr="00795412">
        <w:rPr>
          <w:rFonts w:ascii="Times New Roman" w:hAnsi="Times New Roman"/>
          <w:spacing w:val="1"/>
          <w:sz w:val="18"/>
          <w:szCs w:val="18"/>
        </w:rPr>
        <w:t>a</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2"/>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z</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a</w:t>
      </w:r>
      <w:r w:rsidRPr="00795412">
        <w:rPr>
          <w:rFonts w:ascii="Times New Roman" w:hAnsi="Times New Roman"/>
          <w:spacing w:val="-2"/>
          <w:sz w:val="18"/>
          <w:szCs w:val="18"/>
        </w:rPr>
        <w:t>m</w:t>
      </w:r>
      <w:r w:rsidRPr="00795412">
        <w:rPr>
          <w:rFonts w:ascii="Times New Roman" w:hAnsi="Times New Roman"/>
          <w:spacing w:val="1"/>
          <w:sz w:val="18"/>
          <w:szCs w:val="18"/>
        </w:rPr>
        <w:t>o</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1"/>
          <w:sz w:val="18"/>
          <w:szCs w:val="18"/>
        </w:rPr>
        <w:t>ą</w:t>
      </w:r>
      <w:r w:rsidRPr="00795412">
        <w:rPr>
          <w:rFonts w:ascii="Times New Roman" w:hAnsi="Times New Roman"/>
          <w:spacing w:val="1"/>
          <w:sz w:val="18"/>
          <w:szCs w:val="18"/>
        </w:rPr>
        <w:t>d</w:t>
      </w:r>
      <w:r w:rsidRPr="00795412">
        <w:rPr>
          <w:rFonts w:ascii="Times New Roman" w:hAnsi="Times New Roman"/>
          <w:sz w:val="18"/>
          <w:szCs w:val="18"/>
        </w:rPr>
        <w:t>u</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wo</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z w:val="18"/>
          <w:szCs w:val="18"/>
        </w:rPr>
        <w:t>i</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ć</w:t>
      </w:r>
      <w:r w:rsidRPr="00795412">
        <w:rPr>
          <w:rFonts w:ascii="Times New Roman" w:hAnsi="Times New Roman"/>
          <w:spacing w:val="1"/>
          <w:sz w:val="18"/>
          <w:szCs w:val="18"/>
        </w:rPr>
        <w:t xml:space="preserve"> w</w:t>
      </w:r>
      <w:r w:rsidRPr="00795412">
        <w:rPr>
          <w:rFonts w:ascii="Times New Roman" w:hAnsi="Times New Roman"/>
          <w:sz w:val="18"/>
          <w:szCs w:val="18"/>
        </w:rPr>
        <w:t>y</w:t>
      </w:r>
      <w:r w:rsidRPr="00795412">
        <w:rPr>
          <w:rFonts w:ascii="Times New Roman" w:hAnsi="Times New Roman"/>
          <w:spacing w:val="-3"/>
          <w:sz w:val="18"/>
          <w:szCs w:val="18"/>
        </w:rPr>
        <w:t>m</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ub</w:t>
      </w:r>
      <w:r w:rsidRPr="00795412">
        <w:rPr>
          <w:rFonts w:ascii="Times New Roman" w:hAnsi="Times New Roman"/>
          <w:spacing w:val="-3"/>
          <w:sz w:val="18"/>
          <w:szCs w:val="18"/>
        </w:rPr>
        <w:t>e</w:t>
      </w:r>
      <w:r w:rsidRPr="00795412">
        <w:rPr>
          <w:rFonts w:ascii="Times New Roman" w:hAnsi="Times New Roman"/>
          <w:spacing w:val="1"/>
          <w:sz w:val="18"/>
          <w:szCs w:val="18"/>
        </w:rPr>
        <w:t>z</w:t>
      </w:r>
      <w:r w:rsidRPr="00795412">
        <w:rPr>
          <w:rFonts w:ascii="Times New Roman" w:hAnsi="Times New Roman"/>
          <w:spacing w:val="-1"/>
          <w:sz w:val="18"/>
          <w:szCs w:val="18"/>
        </w:rPr>
        <w:t>pi</w:t>
      </w:r>
      <w:r w:rsidRPr="00795412">
        <w:rPr>
          <w:rFonts w:ascii="Times New Roman" w:hAnsi="Times New Roman"/>
          <w:sz w:val="18"/>
          <w:szCs w:val="18"/>
        </w:rPr>
        <w:t>ec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 xml:space="preserve">e </w:t>
      </w:r>
      <w:r w:rsidRPr="00795412">
        <w:rPr>
          <w:rFonts w:ascii="Times New Roman" w:hAnsi="Times New Roman"/>
          <w:spacing w:val="-1"/>
          <w:sz w:val="18"/>
          <w:szCs w:val="18"/>
        </w:rPr>
        <w:t>o</w:t>
      </w:r>
      <w:r w:rsidRPr="00795412">
        <w:rPr>
          <w:rFonts w:ascii="Times New Roman" w:hAnsi="Times New Roman"/>
          <w:sz w:val="18"/>
          <w:szCs w:val="18"/>
        </w:rPr>
        <w:t>d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d</w:t>
      </w:r>
      <w:r w:rsidRPr="00795412">
        <w:rPr>
          <w:rFonts w:ascii="Times New Roman" w:hAnsi="Times New Roman"/>
          <w:spacing w:val="1"/>
          <w:sz w:val="18"/>
          <w:szCs w:val="18"/>
        </w:rPr>
        <w:t>z</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ln</w:t>
      </w:r>
      <w:r w:rsidRPr="00795412">
        <w:rPr>
          <w:rFonts w:ascii="Times New Roman" w:hAnsi="Times New Roman"/>
          <w:spacing w:val="1"/>
          <w:sz w:val="18"/>
          <w:szCs w:val="18"/>
        </w:rPr>
        <w:t>o</w:t>
      </w:r>
      <w:r w:rsidRPr="00795412">
        <w:rPr>
          <w:rFonts w:ascii="Times New Roman" w:hAnsi="Times New Roman"/>
          <w:sz w:val="18"/>
          <w:szCs w:val="18"/>
        </w:rPr>
        <w:t>ści</w:t>
      </w:r>
      <w:r w:rsidRPr="00795412">
        <w:rPr>
          <w:rFonts w:ascii="Times New Roman" w:hAnsi="Times New Roman"/>
          <w:spacing w:val="-7"/>
          <w:sz w:val="18"/>
          <w:szCs w:val="18"/>
        </w:rPr>
        <w:t xml:space="preserve"> </w:t>
      </w:r>
      <w:r w:rsidRPr="00795412">
        <w:rPr>
          <w:rFonts w:ascii="Times New Roman" w:hAnsi="Times New Roman"/>
          <w:spacing w:val="1"/>
          <w:sz w:val="18"/>
          <w:szCs w:val="18"/>
        </w:rPr>
        <w:t>c</w:t>
      </w:r>
      <w:r w:rsidRPr="00795412">
        <w:rPr>
          <w:rFonts w:ascii="Times New Roman" w:hAnsi="Times New Roman"/>
          <w:spacing w:val="-3"/>
          <w:sz w:val="18"/>
          <w:szCs w:val="18"/>
        </w:rPr>
        <w:t>y</w:t>
      </w:r>
      <w:r w:rsidRPr="00795412">
        <w:rPr>
          <w:rFonts w:ascii="Times New Roman" w:hAnsi="Times New Roman"/>
          <w:spacing w:val="1"/>
          <w:sz w:val="18"/>
          <w:szCs w:val="18"/>
        </w:rPr>
        <w:t>wi</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3"/>
          <w:sz w:val="18"/>
          <w:szCs w:val="18"/>
        </w:rPr>
        <w:t>e</w:t>
      </w:r>
      <w:r w:rsidRPr="00795412">
        <w:rPr>
          <w:rFonts w:ascii="Times New Roman" w:hAnsi="Times New Roman"/>
          <w:spacing w:val="1"/>
          <w:sz w:val="18"/>
          <w:szCs w:val="18"/>
        </w:rPr>
        <w:t>j</w:t>
      </w:r>
      <w:r w:rsidRPr="00795412">
        <w:rPr>
          <w:rFonts w:ascii="Times New Roman" w:hAnsi="Times New Roman"/>
          <w:sz w:val="18"/>
          <w:szCs w:val="18"/>
        </w:rPr>
        <w:t>.</w:t>
      </w:r>
    </w:p>
    <w:p w14:paraId="7266A396" w14:textId="77777777" w:rsidR="00795412" w:rsidRPr="000846A9" w:rsidRDefault="00795412" w:rsidP="00795412">
      <w:pPr>
        <w:widowControl/>
        <w:suppressAutoHyphens w:val="0"/>
        <w:spacing w:after="200"/>
        <w:ind w:left="2310"/>
        <w:jc w:val="both"/>
        <w:textAlignment w:val="auto"/>
        <w:rPr>
          <w:rFonts w:ascii="Times New Roman" w:eastAsia="Times New Roman" w:hAnsi="Times New Roman" w:cs="Times New Roman"/>
          <w:sz w:val="22"/>
          <w:szCs w:val="22"/>
        </w:rPr>
      </w:pPr>
    </w:p>
    <w:bookmarkEnd w:id="13"/>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w:t>
      </w:r>
      <w:r w:rsidRPr="003951B6">
        <w:rPr>
          <w:color w:val="000000"/>
          <w:kern w:val="0"/>
          <w:sz w:val="22"/>
          <w:szCs w:val="22"/>
          <w:lang w:eastAsia="pl-PL" w:bidi="ar-SA"/>
        </w:rPr>
        <w:lastRenderedPageBreak/>
        <w:t xml:space="preserve">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795412">
      <w:pPr>
        <w:ind w:firstLine="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6688AAEB"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00D96204">
        <w:rPr>
          <w:rFonts w:ascii="Times New Roman" w:hAnsi="Times New Roman" w:cs="Times New Roman"/>
          <w:sz w:val="22"/>
          <w:szCs w:val="22"/>
        </w:rPr>
        <w:t>,875, 1086 i 2320 oraz z 2021 r. poz. 187 i 815</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A826DB">
      <w:pPr>
        <w:pStyle w:val="Akapitzlist"/>
        <w:numPr>
          <w:ilvl w:val="0"/>
          <w:numId w:val="128"/>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291D10C4" w14:textId="6BF460C4" w:rsidR="00F3754A" w:rsidRPr="00795412" w:rsidRDefault="0019433E" w:rsidP="00795412">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sidR="00795412">
        <w:rPr>
          <w:rFonts w:ascii="Times New Roman" w:eastAsia="Times New Roman" w:hAnsi="Times New Roman" w:cs="Times New Roman"/>
          <w:sz w:val="22"/>
          <w:szCs w:val="22"/>
          <w:lang w:eastAsia="pl-PL"/>
        </w:rPr>
        <w:t>iejsca wszczęcia tej procedury;</w:t>
      </w: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76B7764D" w:rsidR="0019433E" w:rsidRPr="00040A4C"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040A4C">
        <w:rPr>
          <w:rFonts w:ascii="Times New Roman" w:eastAsia="Calibri" w:hAnsi="Times New Roman" w:cs="Times New Roman"/>
          <w:iCs/>
          <w:sz w:val="22"/>
          <w:szCs w:val="22"/>
        </w:rPr>
        <w:t xml:space="preserve">Podmioty </w:t>
      </w:r>
      <w:r w:rsidR="00E8212B" w:rsidRPr="00040A4C">
        <w:rPr>
          <w:rFonts w:ascii="Times New Roman" w:eastAsia="Calibri" w:hAnsi="Times New Roman" w:cs="Times New Roman"/>
          <w:iCs/>
          <w:sz w:val="22"/>
          <w:szCs w:val="22"/>
        </w:rPr>
        <w:t>udostępniające zasoby</w:t>
      </w:r>
      <w:r w:rsidR="00F35D9B" w:rsidRPr="00040A4C">
        <w:rPr>
          <w:rFonts w:ascii="Times New Roman" w:eastAsia="Calibri" w:hAnsi="Times New Roman" w:cs="Times New Roman"/>
          <w:iCs/>
          <w:sz w:val="22"/>
          <w:szCs w:val="22"/>
        </w:rPr>
        <w:t xml:space="preserve"> oraz</w:t>
      </w:r>
      <w:r w:rsidRPr="00040A4C">
        <w:rPr>
          <w:rFonts w:ascii="Times New Roman" w:eastAsia="Calibri" w:hAnsi="Times New Roman" w:cs="Times New Roman"/>
          <w:iCs/>
          <w:sz w:val="22"/>
          <w:szCs w:val="22"/>
        </w:rPr>
        <w:t xml:space="preserve"> podwykonawcy</w:t>
      </w:r>
      <w:r w:rsidR="0019433E" w:rsidRPr="00040A4C">
        <w:rPr>
          <w:rFonts w:ascii="Times New Roman" w:eastAsia="Calibri" w:hAnsi="Times New Roman" w:cs="Times New Roman"/>
          <w:iCs/>
          <w:sz w:val="22"/>
          <w:szCs w:val="22"/>
        </w:rPr>
        <w:t xml:space="preserve"> </w:t>
      </w:r>
      <w:r w:rsidR="00F35D9B" w:rsidRPr="00040A4C">
        <w:rPr>
          <w:rFonts w:ascii="Times New Roman" w:eastAsia="Calibri" w:hAnsi="Times New Roman" w:cs="Times New Roman"/>
          <w:iCs/>
          <w:sz w:val="22"/>
          <w:szCs w:val="22"/>
        </w:rPr>
        <w:t xml:space="preserve">niebędący podmiotami udostępniającymi zasoby </w:t>
      </w:r>
      <w:r w:rsidR="001B2311" w:rsidRPr="00040A4C">
        <w:rPr>
          <w:rFonts w:ascii="Times New Roman" w:eastAsia="Calibri" w:hAnsi="Times New Roman" w:cs="Times New Roman"/>
          <w:iCs/>
          <w:sz w:val="22"/>
          <w:szCs w:val="22"/>
        </w:rPr>
        <w:t>nie mogą</w:t>
      </w:r>
      <w:r w:rsidR="0019433E" w:rsidRPr="00040A4C">
        <w:rPr>
          <w:rFonts w:ascii="Times New Roman" w:eastAsia="Calibri" w:hAnsi="Times New Roman" w:cs="Times New Roman"/>
          <w:iCs/>
          <w:sz w:val="22"/>
          <w:szCs w:val="22"/>
        </w:rPr>
        <w:t xml:space="preserve"> podl</w:t>
      </w:r>
      <w:r w:rsidR="00255BFC" w:rsidRPr="00040A4C">
        <w:rPr>
          <w:rFonts w:ascii="Times New Roman" w:eastAsia="Calibri" w:hAnsi="Times New Roman" w:cs="Times New Roman"/>
          <w:iCs/>
          <w:sz w:val="22"/>
          <w:szCs w:val="22"/>
        </w:rPr>
        <w:t>egać wykluczeniu z postępowania</w:t>
      </w:r>
      <w:r w:rsidR="00296335" w:rsidRPr="00040A4C">
        <w:rPr>
          <w:rFonts w:ascii="Times New Roman" w:eastAsia="Calibri" w:hAnsi="Times New Roman" w:cs="Times New Roman"/>
          <w:iCs/>
          <w:sz w:val="22"/>
          <w:szCs w:val="22"/>
        </w:rPr>
        <w:t xml:space="preserve"> </w:t>
      </w:r>
      <w:r w:rsidR="0019433E" w:rsidRPr="00040A4C">
        <w:rPr>
          <w:rFonts w:ascii="Times New Roman" w:eastAsia="Calibri" w:hAnsi="Times New Roman" w:cs="Times New Roman"/>
          <w:iCs/>
          <w:sz w:val="22"/>
          <w:szCs w:val="22"/>
        </w:rPr>
        <w:t>w z</w:t>
      </w:r>
      <w:r w:rsidR="007B6396" w:rsidRPr="00040A4C">
        <w:rPr>
          <w:rFonts w:ascii="Times New Roman" w:eastAsia="Calibri" w:hAnsi="Times New Roman" w:cs="Times New Roman"/>
          <w:iCs/>
          <w:sz w:val="22"/>
          <w:szCs w:val="22"/>
        </w:rPr>
        <w:t>akresie, o którym mowa powyżej  uczestnicząc w  realizacji przedmiotowego zamówienia.</w:t>
      </w: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 xml:space="preserve">naprawił lub zobowiązał się do naprawienia szkody wyrządzonej przestępstwem, </w:t>
      </w:r>
      <w:r w:rsidRPr="00F32710">
        <w:rPr>
          <w:rFonts w:ascii="Times New Roman" w:hAnsi="Times New Roman" w:cs="Times New Roman"/>
          <w:color w:val="000000"/>
          <w:sz w:val="22"/>
          <w:szCs w:val="22"/>
        </w:rPr>
        <w:lastRenderedPageBreak/>
        <w:t>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0358E2D8" w14:textId="035E44AD"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 xml:space="preserve">Wykonawca zobowiązany jest wnieść wadium w wysokości </w:t>
      </w:r>
      <w:r>
        <w:rPr>
          <w:b/>
          <w:bCs/>
          <w:sz w:val="22"/>
          <w:szCs w:val="22"/>
        </w:rPr>
        <w:t>10</w:t>
      </w:r>
      <w:r w:rsidRPr="00795412">
        <w:rPr>
          <w:b/>
          <w:bCs/>
          <w:sz w:val="22"/>
          <w:szCs w:val="22"/>
        </w:rPr>
        <w:t>.000</w:t>
      </w:r>
      <w:r w:rsidRPr="00795412">
        <w:rPr>
          <w:b/>
          <w:sz w:val="22"/>
          <w:szCs w:val="22"/>
        </w:rPr>
        <w:t xml:space="preserve"> zł</w:t>
      </w:r>
      <w:r w:rsidRPr="00795412">
        <w:rPr>
          <w:sz w:val="22"/>
          <w:szCs w:val="22"/>
        </w:rPr>
        <w:t xml:space="preserve"> (słownie: </w:t>
      </w:r>
      <w:r>
        <w:rPr>
          <w:b/>
          <w:bCs/>
          <w:sz w:val="22"/>
          <w:szCs w:val="22"/>
        </w:rPr>
        <w:t>dziesięć</w:t>
      </w:r>
      <w:r w:rsidRPr="00795412">
        <w:rPr>
          <w:b/>
          <w:bCs/>
          <w:sz w:val="22"/>
          <w:szCs w:val="22"/>
        </w:rPr>
        <w:t xml:space="preserve"> </w:t>
      </w:r>
      <w:r w:rsidRPr="00795412">
        <w:rPr>
          <w:b/>
          <w:sz w:val="22"/>
          <w:szCs w:val="22"/>
        </w:rPr>
        <w:t>tysięcy złotych</w:t>
      </w:r>
      <w:r w:rsidRPr="00795412">
        <w:rPr>
          <w:sz w:val="22"/>
          <w:szCs w:val="22"/>
        </w:rPr>
        <w:t>) przed upływem terminu składania ofert.</w:t>
      </w:r>
    </w:p>
    <w:p w14:paraId="04033BE8"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może być wniesione w jednej lub kilku formach, w zależności od wyboru Wykonawcy:</w:t>
      </w:r>
    </w:p>
    <w:p w14:paraId="0B1DF90B"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jc w:val="left"/>
        <w:textAlignment w:val="auto"/>
        <w:rPr>
          <w:sz w:val="22"/>
          <w:szCs w:val="22"/>
          <w:lang w:eastAsia="pl-PL"/>
        </w:rPr>
      </w:pPr>
      <w:r w:rsidRPr="00795412">
        <w:rPr>
          <w:sz w:val="22"/>
          <w:szCs w:val="22"/>
          <w:lang w:eastAsia="pl-PL"/>
        </w:rPr>
        <w:t>pieniądzu przelewem na konto Zamawiającego;</w:t>
      </w:r>
    </w:p>
    <w:p w14:paraId="17E7D298"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bankowych;</w:t>
      </w:r>
    </w:p>
    <w:p w14:paraId="3386E284"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ubezpieczeniowych;</w:t>
      </w:r>
    </w:p>
    <w:p w14:paraId="58ACBEDD" w14:textId="77777777" w:rsidR="00795412" w:rsidRPr="00795412" w:rsidRDefault="00795412" w:rsidP="001D45AF">
      <w:pPr>
        <w:pStyle w:val="Akapitzlist"/>
        <w:widowControl/>
        <w:numPr>
          <w:ilvl w:val="0"/>
          <w:numId w:val="193"/>
        </w:numPr>
        <w:tabs>
          <w:tab w:val="left" w:pos="426"/>
        </w:tabs>
        <w:autoSpaceDN/>
        <w:spacing w:after="40" w:line="240" w:lineRule="auto"/>
        <w:ind w:left="851"/>
        <w:contextualSpacing/>
        <w:textAlignment w:val="auto"/>
        <w:rPr>
          <w:sz w:val="22"/>
          <w:szCs w:val="22"/>
        </w:rPr>
      </w:pPr>
      <w:r w:rsidRPr="00795412">
        <w:rPr>
          <w:sz w:val="22"/>
          <w:szCs w:val="22"/>
          <w:lang w:eastAsia="pl-PL"/>
        </w:rPr>
        <w:t>poręczeniach udzielanych przez podmioty, o których mowa w art. 6b ust. 5 pkt 2 ustawy z 9 listopada 2000 r. o utworzeniu Polskiej Agencji Rozwoju Przedsiębiorczości.</w:t>
      </w:r>
    </w:p>
    <w:p w14:paraId="7623071D"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b/>
          <w:sz w:val="22"/>
          <w:szCs w:val="22"/>
        </w:rPr>
        <w:t>Uwaga!</w:t>
      </w:r>
      <w:r w:rsidRPr="00795412">
        <w:rPr>
          <w:sz w:val="22"/>
          <w:szCs w:val="22"/>
        </w:rPr>
        <w:t xml:space="preserve"> Wadium wnoszone w poręczeniach lub gwarancjach musi być złożone w oryginale </w:t>
      </w:r>
      <w:r w:rsidRPr="00795412">
        <w:rPr>
          <w:b/>
          <w:bCs/>
          <w:sz w:val="22"/>
          <w:szCs w:val="22"/>
        </w:rPr>
        <w:t xml:space="preserve">w postaci elektronicznej </w:t>
      </w:r>
      <w:r w:rsidRPr="00795412">
        <w:rPr>
          <w:sz w:val="22"/>
          <w:szCs w:val="22"/>
        </w:rPr>
        <w:t xml:space="preserve">i musi obejmować cały okres związania ofertą. Oryginał wadium, sporządzony w postaci elektronicznej </w:t>
      </w:r>
      <w:r w:rsidRPr="00795412">
        <w:rPr>
          <w:bCs/>
          <w:sz w:val="22"/>
          <w:szCs w:val="22"/>
        </w:rPr>
        <w:t>podpisanej przez Gwaranta</w:t>
      </w:r>
      <w:r w:rsidRPr="00795412">
        <w:rPr>
          <w:sz w:val="22"/>
          <w:szCs w:val="22"/>
        </w:rPr>
        <w:t xml:space="preserve">, </w:t>
      </w:r>
      <w:r w:rsidRPr="00795412">
        <w:rPr>
          <w:b/>
          <w:sz w:val="22"/>
          <w:szCs w:val="22"/>
        </w:rPr>
        <w:t>nie może zawierać postanowień</w:t>
      </w:r>
      <w:r w:rsidRPr="00795412">
        <w:rPr>
          <w:sz w:val="22"/>
          <w:szCs w:val="22"/>
        </w:rPr>
        <w:t xml:space="preserve"> </w:t>
      </w:r>
      <w:r w:rsidRPr="00795412">
        <w:rPr>
          <w:b/>
          <w:sz w:val="22"/>
          <w:szCs w:val="22"/>
        </w:rPr>
        <w:t>uzależniających jego dalsze obowiązywanie od zwrotu oryginału dokumentu gwarancyjnego do gwaranta.</w:t>
      </w:r>
    </w:p>
    <w:p w14:paraId="38D4D3C7" w14:textId="77777777" w:rsidR="00795412" w:rsidRPr="00795412" w:rsidRDefault="00795412" w:rsidP="00795412">
      <w:pPr>
        <w:tabs>
          <w:tab w:val="left" w:pos="426"/>
        </w:tabs>
        <w:spacing w:after="40"/>
        <w:ind w:left="425"/>
        <w:jc w:val="both"/>
        <w:rPr>
          <w:rFonts w:ascii="Times New Roman" w:hAnsi="Times New Roman" w:cs="Times New Roman"/>
          <w:sz w:val="22"/>
          <w:szCs w:val="22"/>
        </w:rPr>
      </w:pPr>
      <w:r w:rsidRPr="00795412">
        <w:rPr>
          <w:rFonts w:ascii="Times New Roman" w:hAnsi="Times New Roman" w:cs="Times New Roman"/>
          <w:sz w:val="22"/>
          <w:szCs w:val="22"/>
        </w:rPr>
        <w:t xml:space="preserve">Z treści tych dokumentów musi wynikać bezwarunkowe (na każde pisemne żądanie zgłoszone przez Zamawiającego) zobowiązanie Gwaranta do wypłaty Zamawiającemu pełnej kwoty wadium w okolicznościach określonych w art. 98 ust. 6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w:t>
      </w:r>
      <w:r w:rsidRPr="00795412">
        <w:rPr>
          <w:rFonts w:ascii="Times New Roman" w:hAnsi="Times New Roman" w:cs="Times New Roman"/>
          <w:sz w:val="22"/>
          <w:szCs w:val="22"/>
        </w:rPr>
        <w:lastRenderedPageBreak/>
        <w:t>o których mowa w art 98 ust. 6 ustawy. Termin ten musi uwzględniać w szczególności czas niezbędny na dostarczenie pisemnego żądania zapłaty Zamawiającego do Gwaranta lub Poręczyciela.</w:t>
      </w:r>
    </w:p>
    <w:p w14:paraId="57CD5707" w14:textId="77777777" w:rsidR="00795412" w:rsidRPr="00795412" w:rsidRDefault="00795412" w:rsidP="001D45AF">
      <w:pPr>
        <w:pStyle w:val="Akapitzlist"/>
        <w:widowControl/>
        <w:numPr>
          <w:ilvl w:val="0"/>
          <w:numId w:val="192"/>
        </w:numPr>
        <w:tabs>
          <w:tab w:val="left" w:pos="426"/>
        </w:tabs>
        <w:suppressAutoHyphens w:val="0"/>
        <w:autoSpaceDN/>
        <w:spacing w:after="40" w:line="276" w:lineRule="auto"/>
        <w:ind w:left="426"/>
        <w:contextualSpacing/>
        <w:textAlignment w:val="auto"/>
        <w:rPr>
          <w:sz w:val="22"/>
          <w:szCs w:val="22"/>
        </w:rPr>
      </w:pPr>
      <w:r w:rsidRPr="00795412">
        <w:rPr>
          <w:sz w:val="22"/>
          <w:szCs w:val="22"/>
        </w:rPr>
        <w:t xml:space="preserve">Jako Beneficjenta wadium wnoszonego w formie poręczeń lub gwarancji należy wskazać – </w:t>
      </w:r>
      <w:r w:rsidRPr="00795412">
        <w:rPr>
          <w:b/>
          <w:sz w:val="22"/>
          <w:szCs w:val="22"/>
        </w:rPr>
        <w:t>Gmina Białobrzegi, ul. Plac Zygmunta Starego 9, 26-800 Białobrzegi.</w:t>
      </w:r>
    </w:p>
    <w:p w14:paraId="7B908A4C"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wnoszone w pieniądzu należy wpłacić przelewem przed upływem terminu składania ofert na rachunek bankowy Zamawiającego:</w:t>
      </w:r>
    </w:p>
    <w:p w14:paraId="73166EE1" w14:textId="77777777" w:rsidR="00795412" w:rsidRPr="00795412" w:rsidRDefault="00795412" w:rsidP="00795412">
      <w:pPr>
        <w:spacing w:after="40"/>
        <w:jc w:val="center"/>
        <w:rPr>
          <w:rFonts w:ascii="Times New Roman" w:hAnsi="Times New Roman" w:cs="Times New Roman"/>
          <w:sz w:val="22"/>
          <w:szCs w:val="22"/>
        </w:rPr>
      </w:pPr>
      <w:r w:rsidRPr="00795412">
        <w:rPr>
          <w:rFonts w:ascii="Times New Roman" w:hAnsi="Times New Roman" w:cs="Times New Roman"/>
          <w:b/>
          <w:sz w:val="22"/>
          <w:szCs w:val="22"/>
        </w:rPr>
        <w:t xml:space="preserve">Bank Spółdzielczy w Białobrzegach </w:t>
      </w:r>
      <w:r w:rsidRPr="00795412">
        <w:rPr>
          <w:rFonts w:ascii="Times New Roman" w:hAnsi="Times New Roman" w:cs="Times New Roman"/>
          <w:b/>
          <w:sz w:val="22"/>
          <w:szCs w:val="22"/>
        </w:rPr>
        <w:br/>
        <w:t>Nr rachunku 95 9117 0000 0000 0576 2000 0030</w:t>
      </w:r>
    </w:p>
    <w:p w14:paraId="3EA8B5E2" w14:textId="40E4563B" w:rsidR="00795412" w:rsidRPr="00795412" w:rsidRDefault="00795412" w:rsidP="00795412">
      <w:pPr>
        <w:spacing w:after="40"/>
        <w:ind w:left="426"/>
        <w:rPr>
          <w:rFonts w:ascii="Times New Roman" w:hAnsi="Times New Roman" w:cs="Times New Roman"/>
          <w:sz w:val="22"/>
          <w:szCs w:val="22"/>
        </w:rPr>
      </w:pPr>
      <w:r w:rsidRPr="00795412">
        <w:rPr>
          <w:rFonts w:ascii="Times New Roman" w:hAnsi="Times New Roman" w:cs="Times New Roman"/>
          <w:sz w:val="22"/>
          <w:szCs w:val="22"/>
        </w:rPr>
        <w:t>z dopiskiem „W</w:t>
      </w:r>
      <w:r>
        <w:rPr>
          <w:rFonts w:ascii="Times New Roman" w:hAnsi="Times New Roman" w:cs="Times New Roman"/>
          <w:sz w:val="22"/>
          <w:szCs w:val="22"/>
        </w:rPr>
        <w:t>adium do przetargu I.271.7.2022</w:t>
      </w:r>
      <w:r w:rsidRPr="00795412">
        <w:rPr>
          <w:rFonts w:ascii="Times New Roman" w:hAnsi="Times New Roman" w:cs="Times New Roman"/>
          <w:sz w:val="22"/>
          <w:szCs w:val="22"/>
        </w:rPr>
        <w:t>”.</w:t>
      </w:r>
    </w:p>
    <w:p w14:paraId="69567A96"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dokona zwrotu wadium, zgodnie z warunkami określonymi w art. 98 ustawy.</w:t>
      </w:r>
    </w:p>
    <w:p w14:paraId="35A9C46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Wykonawca zobowiązany jest wnieść wadium na cały okres związania oferta, określony w rozdziale XVII SIWZ.</w:t>
      </w:r>
    </w:p>
    <w:p w14:paraId="4CDF88B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zatrzymuje wadium zgodnie z warunkami określonymi w art. 98 ust. 6 ustawy.</w:t>
      </w:r>
    </w:p>
    <w:p w14:paraId="368BC4C5"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Skuteczne wniesienie wadium w pieniądzu następuje z chwilą uznania środków pieniężnych na rachunku bankowym Zamawiającego, o którym mowa w ust. 5, przed upływem terminu składania ofert (tj. przed upływem dnia i godziny wyznaczonej jako ostateczny termin składania ofert).</w:t>
      </w:r>
    </w:p>
    <w:p w14:paraId="2B088492" w14:textId="77777777" w:rsidR="00795412" w:rsidRPr="00E025C1" w:rsidRDefault="00795412" w:rsidP="00795412">
      <w:pPr>
        <w:pStyle w:val="Akapitzlist"/>
        <w:widowControl/>
        <w:tabs>
          <w:tab w:val="left" w:pos="426"/>
        </w:tabs>
        <w:autoSpaceDN/>
        <w:spacing w:after="40" w:line="240" w:lineRule="auto"/>
        <w:ind w:left="426"/>
        <w:contextualSpacing/>
        <w:textAlignment w:val="auto"/>
        <w:rPr>
          <w:sz w:val="24"/>
        </w:rPr>
      </w:pP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7DF8024A"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4" w:history="1">
        <w:r w:rsidRPr="00C208EC">
          <w:rPr>
            <w:rStyle w:val="Hipercze"/>
            <w:sz w:val="22"/>
            <w:szCs w:val="22"/>
          </w:rPr>
          <w:t>platformazakupowa.pl</w:t>
        </w:r>
      </w:hyperlink>
      <w:r w:rsidRPr="00C208EC">
        <w:rPr>
          <w:sz w:val="22"/>
          <w:szCs w:val="22"/>
        </w:rPr>
        <w:t xml:space="preserve"> pod adresem: </w:t>
      </w:r>
      <w:hyperlink r:id="rId15" w:history="1">
        <w:r w:rsidR="003D5AA2" w:rsidRPr="001634EB">
          <w:rPr>
            <w:rStyle w:val="Hipercze"/>
            <w:sz w:val="22"/>
            <w:szCs w:val="22"/>
          </w:rPr>
          <w:t>https://platformazakupowa.pl/pn/bialobrzegi</w:t>
        </w:r>
      </w:hyperlink>
      <w:r w:rsidRPr="00C208EC">
        <w:rPr>
          <w:sz w:val="22"/>
          <w:szCs w:val="22"/>
        </w:rPr>
        <w:t>,</w:t>
      </w:r>
      <w:r w:rsidR="003D5AA2">
        <w:rPr>
          <w:sz w:val="22"/>
          <w:szCs w:val="22"/>
        </w:rPr>
        <w:t xml:space="preserve"> </w:t>
      </w:r>
      <w:r w:rsidRPr="00C208EC">
        <w:rPr>
          <w:sz w:val="22"/>
          <w:szCs w:val="22"/>
        </w:rPr>
        <w:t xml:space="preserve">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6"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7"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1)      stały dostęp do sieci Internet o gwarantowanej przepustowości nie mniejszej niż 512 </w:t>
      </w:r>
      <w:proofErr w:type="spellStart"/>
      <w:r w:rsidRPr="00C208EC">
        <w:rPr>
          <w:sz w:val="22"/>
          <w:szCs w:val="22"/>
        </w:rPr>
        <w:t>kb</w:t>
      </w:r>
      <w:proofErr w:type="spellEnd"/>
      <w:r w:rsidRPr="00C208EC">
        <w:rPr>
          <w:sz w:val="22"/>
          <w:szCs w:val="22"/>
        </w:rPr>
        <w:t>/s;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 xml:space="preserve">2)      komputer klasy PC lub MAC o następującej konfiguracji: pamięć min. 2 GB Ram, </w:t>
      </w:r>
      <w:r w:rsidRPr="00C208EC">
        <w:rPr>
          <w:sz w:val="22"/>
          <w:szCs w:val="22"/>
        </w:rPr>
        <w:lastRenderedPageBreak/>
        <w:t>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5)      zainstalowany program Adobe </w:t>
      </w:r>
      <w:proofErr w:type="spellStart"/>
      <w:r w:rsidRPr="00C208EC">
        <w:rPr>
          <w:sz w:val="22"/>
          <w:szCs w:val="22"/>
        </w:rPr>
        <w:t>Acrobat</w:t>
      </w:r>
      <w:proofErr w:type="spellEnd"/>
      <w:r w:rsidRPr="00C208EC">
        <w:rPr>
          <w:sz w:val="22"/>
          <w:szCs w:val="22"/>
        </w:rPr>
        <w:t xml:space="preserve">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w:t>
      </w:r>
      <w:proofErr w:type="spellStart"/>
      <w:r w:rsidRPr="00C208EC">
        <w:rPr>
          <w:sz w:val="22"/>
          <w:szCs w:val="22"/>
        </w:rPr>
        <w:t>hh:mm:ss</w:t>
      </w:r>
      <w:proofErr w:type="spellEnd"/>
      <w:r w:rsidRPr="00C208EC">
        <w:rPr>
          <w:sz w:val="22"/>
          <w:szCs w:val="22"/>
        </w:rPr>
        <w:t>)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7.   Zamawiający rekomenduje wykorzystanie formatów: .pdf .</w:t>
      </w:r>
      <w:proofErr w:type="spellStart"/>
      <w:r w:rsidRPr="00C208EC">
        <w:rPr>
          <w:sz w:val="22"/>
          <w:szCs w:val="22"/>
        </w:rPr>
        <w:t>doc</w:t>
      </w:r>
      <w:proofErr w:type="spellEnd"/>
      <w:r w:rsidRPr="00C208EC">
        <w:rPr>
          <w:sz w:val="22"/>
          <w:szCs w:val="22"/>
        </w:rPr>
        <w:t xml:space="preserve"> .xls .jpg (.</w:t>
      </w:r>
      <w:proofErr w:type="spellStart"/>
      <w:r w:rsidRPr="00C208EC">
        <w:rPr>
          <w:sz w:val="22"/>
          <w:szCs w:val="22"/>
        </w:rPr>
        <w:t>jpeg</w:t>
      </w:r>
      <w:proofErr w:type="spellEnd"/>
      <w:r w:rsidRPr="00C208EC">
        <w:rPr>
          <w:sz w:val="22"/>
          <w:szCs w:val="22"/>
        </w:rPr>
        <w:t xml:space="preserve">) </w:t>
      </w:r>
      <w:r w:rsidRPr="00C208EC">
        <w:rPr>
          <w:b/>
          <w:bCs/>
          <w:sz w:val="22"/>
          <w:szCs w:val="22"/>
        </w:rPr>
        <w:t>ze szczególnym wskazaniem na .pdf</w:t>
      </w:r>
    </w:p>
    <w:p w14:paraId="52DF51A4"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C208EC">
        <w:rPr>
          <w:sz w:val="22"/>
          <w:szCs w:val="22"/>
        </w:rPr>
        <w:t>eDoApp</w:t>
      </w:r>
      <w:proofErr w:type="spellEnd"/>
      <w:r w:rsidRPr="00C208EC">
        <w:rPr>
          <w:sz w:val="22"/>
          <w:szCs w:val="22"/>
        </w:rPr>
        <w:t xml:space="preserve">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09450B59"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38D10EF4"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Ofertę należy przygotować z należytą starannością dla podmiotu ubiegającego się o udzielenie zamówienia publicznego i zachowaniem odpowiedniego odstępu czasu do zakończenia </w:t>
      </w:r>
      <w:r w:rsidRPr="00C208EC">
        <w:rPr>
          <w:sz w:val="22"/>
          <w:szCs w:val="22"/>
        </w:rPr>
        <w:lastRenderedPageBreak/>
        <w:t>przyjmowania ofert/wniosków. Sugerujemy złożenie oferty na 24 godziny przed terminem składania ofert/wniosków.</w:t>
      </w:r>
    </w:p>
    <w:p w14:paraId="35CC8EF8"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1D45AF">
      <w:pPr>
        <w:pStyle w:val="Akapitzlist"/>
        <w:numPr>
          <w:ilvl w:val="0"/>
          <w:numId w:val="165"/>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1D45AF">
      <w:pPr>
        <w:pStyle w:val="Akapitzlist"/>
        <w:numPr>
          <w:ilvl w:val="0"/>
          <w:numId w:val="165"/>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341767A2"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18"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19"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0"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lastRenderedPageBreak/>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6E437E60" w:rsidR="003D06C7" w:rsidRPr="00F32710" w:rsidRDefault="00795412"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Przemysław Woźniak, Ewa Ficek</w:t>
      </w:r>
      <w:r w:rsidR="006C4D0F">
        <w:rPr>
          <w:rFonts w:ascii="Times New Roman" w:eastAsia="Times New Roman" w:hAnsi="Times New Roman" w:cs="Times New Roman"/>
          <w:color w:val="000000"/>
          <w:kern w:val="0"/>
          <w:sz w:val="22"/>
          <w:szCs w:val="22"/>
          <w:lang w:eastAsia="pl-PL" w:bidi="ar-SA"/>
        </w:rPr>
        <w:t>.</w:t>
      </w:r>
    </w:p>
    <w:p w14:paraId="0D710E4E" w14:textId="0C9D7A58"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2" w:history="1">
        <w:r w:rsidR="001E0513" w:rsidRPr="00585013">
          <w:rPr>
            <w:rStyle w:val="Hipercze"/>
            <w:rFonts w:ascii="Times New Roman" w:hAnsi="Times New Roman" w:cs="Times New Roman"/>
            <w:b/>
            <w:bCs/>
            <w:sz w:val="22"/>
            <w:szCs w:val="22"/>
          </w:rPr>
          <w:t>https://platformazakupowa.pl/pn/bialobrzegi</w:t>
        </w:r>
      </w:hyperlink>
      <w:r w:rsidR="001E0513">
        <w:rPr>
          <w:rFonts w:ascii="Times New Roman" w:hAnsi="Times New Roman" w:cs="Times New Roman"/>
          <w:b/>
          <w:bCs/>
          <w:sz w:val="22"/>
          <w:szCs w:val="22"/>
        </w:rPr>
        <w:t xml:space="preserve"> </w:t>
      </w:r>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628F6C1" w:rsidR="003D06C7" w:rsidRPr="001D45AF"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4" w:history="1">
        <w:r w:rsidR="001D45AF" w:rsidRPr="001D45AF">
          <w:rPr>
            <w:rStyle w:val="Hipercze"/>
            <w:rFonts w:ascii="Times New Roman" w:hAnsi="Times New Roman" w:cs="Times New Roman"/>
            <w:sz w:val="22"/>
            <w:szCs w:val="22"/>
          </w:rPr>
          <w:t>p.wozniak@bialobrzegi.pl</w:t>
        </w:r>
      </w:hyperlink>
      <w:r w:rsidR="001D45AF" w:rsidRPr="001D45AF">
        <w:rPr>
          <w:rFonts w:ascii="Times New Roman" w:hAnsi="Times New Roman" w:cs="Times New Roman"/>
          <w:sz w:val="22"/>
          <w:szCs w:val="22"/>
        </w:rPr>
        <w:t xml:space="preserve">, </w:t>
      </w:r>
      <w:hyperlink r:id="rId25" w:history="1">
        <w:r w:rsidR="001D45AF" w:rsidRPr="001D45AF">
          <w:rPr>
            <w:rStyle w:val="Hipercze"/>
            <w:rFonts w:ascii="Times New Roman" w:hAnsi="Times New Roman" w:cs="Times New Roman"/>
            <w:sz w:val="22"/>
            <w:szCs w:val="22"/>
          </w:rPr>
          <w:t>ewa.ficek@bialobrzegi.pl</w:t>
        </w:r>
      </w:hyperlink>
      <w:r w:rsidR="001D45AF" w:rsidRPr="001D45AF">
        <w:rPr>
          <w:rFonts w:ascii="Times New Roman" w:hAnsi="Times New Roman" w:cs="Times New Roman"/>
          <w:sz w:val="22"/>
          <w:szCs w:val="22"/>
        </w:rPr>
        <w:t xml:space="preserve"> </w:t>
      </w:r>
    </w:p>
    <w:p w14:paraId="2FEDE5ED" w14:textId="77777777" w:rsidR="001D45AF" w:rsidRPr="001D45AF" w:rsidRDefault="001D45AF" w:rsidP="001D45AF">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549A9501"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6"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podpisana </w:t>
      </w:r>
      <w:hyperlink r:id="rId28"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29"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0"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661">
        <w:rPr>
          <w:color w:val="000000"/>
          <w:kern w:val="0"/>
          <w:sz w:val="22"/>
          <w:szCs w:val="22"/>
          <w:lang w:eastAsia="pl-PL" w:bidi="ar-SA"/>
        </w:rPr>
        <w:t>eIDAS</w:t>
      </w:r>
      <w:proofErr w:type="spellEnd"/>
      <w:r w:rsidRPr="00D77661">
        <w:rPr>
          <w:color w:val="000000"/>
          <w:kern w:val="0"/>
          <w:sz w:val="22"/>
          <w:szCs w:val="22"/>
          <w:lang w:eastAsia="pl-PL" w:bidi="ar-SA"/>
        </w:rPr>
        <w:t>)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B145B6"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2"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24AFADDE" w14:textId="77777777" w:rsidR="001D45AF" w:rsidRPr="00F32710" w:rsidRDefault="001D45AF" w:rsidP="001D45AF">
      <w:pPr>
        <w:pStyle w:val="Akapitzlist"/>
        <w:widowControl/>
        <w:suppressAutoHyphens w:val="0"/>
        <w:autoSpaceDN/>
        <w:spacing w:after="160" w:line="259" w:lineRule="auto"/>
        <w:ind w:left="426"/>
        <w:textAlignment w:val="auto"/>
        <w:rPr>
          <w:color w:val="000000"/>
          <w:kern w:val="0"/>
          <w:sz w:val="22"/>
          <w:szCs w:val="22"/>
          <w:lang w:eastAsia="pl-PL" w:bidi="ar-SA"/>
        </w:rPr>
      </w:pP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4160ECB4" w14:textId="774ECA31" w:rsidR="008A350C" w:rsidRPr="001D45AF" w:rsidRDefault="00836C0E" w:rsidP="001D45AF">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7423CDD9" w14:textId="77777777" w:rsidR="00836C0E" w:rsidRPr="00836C0E" w:rsidRDefault="00836C0E" w:rsidP="00A826DB">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lastRenderedPageBreak/>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70797D4" w14:textId="1A57A8AA" w:rsidR="00836C0E" w:rsidRPr="001D45AF" w:rsidRDefault="00836C0E" w:rsidP="001D45AF">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882C14">
        <w:rPr>
          <w:rFonts w:ascii="Times New Roman" w:hAnsi="Times New Roman" w:cs="Times New Roman"/>
          <w:sz w:val="22"/>
          <w:szCs w:val="22"/>
        </w:rPr>
        <w:t>.</w:t>
      </w:r>
    </w:p>
    <w:p w14:paraId="09587D01" w14:textId="213F7505" w:rsidR="00836C0E" w:rsidRPr="00836C0E" w:rsidRDefault="00836C0E" w:rsidP="00A826DB">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3F6A09C2" w:rsidR="00836C0E" w:rsidRPr="001D45AF"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1D45AF">
        <w:rPr>
          <w:rFonts w:ascii="Times New Roman" w:hAnsi="Times New Roman" w:cs="Times New Roman"/>
          <w:bCs/>
          <w:sz w:val="22"/>
          <w:szCs w:val="22"/>
        </w:rPr>
        <w:t xml:space="preserve">Oświadczenie o spełnianiu warunków udziału </w:t>
      </w:r>
      <w:r w:rsidR="00A82948" w:rsidRPr="001D45AF">
        <w:rPr>
          <w:rFonts w:ascii="Times New Roman" w:hAnsi="Times New Roman" w:cs="Times New Roman"/>
          <w:bCs/>
          <w:sz w:val="22"/>
          <w:szCs w:val="22"/>
        </w:rPr>
        <w:t xml:space="preserve">w postępowaniu </w:t>
      </w:r>
      <w:r w:rsidRPr="001D45AF">
        <w:rPr>
          <w:rFonts w:ascii="Times New Roman" w:hAnsi="Times New Roman" w:cs="Times New Roman"/>
          <w:bCs/>
          <w:sz w:val="22"/>
          <w:szCs w:val="22"/>
        </w:rPr>
        <w:t xml:space="preserve">składa podmiot, który </w:t>
      </w:r>
      <w:r w:rsidR="00FB7D1C" w:rsidRPr="001D45AF">
        <w:rPr>
          <w:rFonts w:ascii="Times New Roman" w:hAnsi="Times New Roman" w:cs="Times New Roman"/>
          <w:bCs/>
          <w:sz w:val="22"/>
          <w:szCs w:val="22"/>
        </w:rPr>
        <w:t xml:space="preserve">                                 </w:t>
      </w:r>
      <w:r w:rsidRPr="001D45AF">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1D45AF">
        <w:rPr>
          <w:rFonts w:ascii="Times New Roman" w:hAnsi="Times New Roman" w:cs="Times New Roman"/>
          <w:bCs/>
          <w:sz w:val="22"/>
          <w:szCs w:val="22"/>
        </w:rPr>
        <w:t xml:space="preserve"> - </w:t>
      </w:r>
      <w:r w:rsidR="004A08A0" w:rsidRPr="001D45AF">
        <w:rPr>
          <w:rFonts w:ascii="Times New Roman" w:hAnsi="Times New Roman" w:cs="Times New Roman"/>
          <w:b/>
          <w:sz w:val="22"/>
          <w:szCs w:val="22"/>
        </w:rPr>
        <w:t>jeżeli dotyczy.</w:t>
      </w:r>
    </w:p>
    <w:p w14:paraId="2786E7AA" w14:textId="77777777" w:rsidR="00C1526F" w:rsidRPr="001D45AF" w:rsidRDefault="00C1526F" w:rsidP="001D45AF">
      <w:pPr>
        <w:ind w:left="360"/>
        <w:rPr>
          <w:sz w:val="22"/>
          <w:szCs w:val="22"/>
        </w:rPr>
      </w:pPr>
    </w:p>
    <w:p w14:paraId="186891D8" w14:textId="71FDF410" w:rsidR="00C1526F" w:rsidRPr="007A4F30" w:rsidRDefault="00C1526F"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Pr="00254EDB" w:rsidRDefault="00C1526F" w:rsidP="00254EDB">
      <w:pPr>
        <w:rPr>
          <w:sz w:val="22"/>
          <w:szCs w:val="22"/>
        </w:rPr>
      </w:pPr>
    </w:p>
    <w:p w14:paraId="299E6EA6" w14:textId="5EEA5D2D" w:rsidR="00C1526F" w:rsidRPr="00D654B2" w:rsidRDefault="00C1526F" w:rsidP="00A826DB">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53E0D02E"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A826DB">
      <w:pPr>
        <w:pStyle w:val="NumeracjaUrzdowa"/>
        <w:numPr>
          <w:ilvl w:val="0"/>
          <w:numId w:val="129"/>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1D45AF">
        <w:rPr>
          <w:b/>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w:t>
      </w:r>
      <w:r w:rsidR="00255BFC" w:rsidRPr="00F32710">
        <w:rPr>
          <w:sz w:val="22"/>
          <w:szCs w:val="22"/>
        </w:rPr>
        <w:lastRenderedPageBreak/>
        <w:t>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616EE98"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C084236"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A2C5C">
        <w:rPr>
          <w:bCs/>
          <w:sz w:val="22"/>
          <w:szCs w:val="22"/>
        </w:rPr>
        <w:t xml:space="preserve"> </w:t>
      </w:r>
      <w:r w:rsidR="001F5B1E">
        <w:rPr>
          <w:bCs/>
          <w:sz w:val="22"/>
          <w:szCs w:val="22"/>
        </w:rPr>
        <w:t xml:space="preserve">– załącznik do SWZ - </w:t>
      </w:r>
      <w:r w:rsidR="001F5B1E" w:rsidRPr="007A4F30">
        <w:rPr>
          <w:b/>
          <w:bCs/>
          <w:sz w:val="22"/>
          <w:szCs w:val="22"/>
        </w:rPr>
        <w:t>jeżeli dotyczy</w:t>
      </w:r>
      <w:r w:rsidR="000A2C5C">
        <w:rPr>
          <w:bCs/>
          <w:sz w:val="22"/>
          <w:szCs w:val="22"/>
        </w:rPr>
        <w:t>;</w:t>
      </w:r>
    </w:p>
    <w:p w14:paraId="3DA67222" w14:textId="67B093F1"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p>
    <w:p w14:paraId="0E274F24" w14:textId="73EB695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1D45AF">
        <w:rPr>
          <w:b/>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lastRenderedPageBreak/>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35D168A2"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1D45AF"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18CC1B7B" w14:textId="77777777" w:rsidR="001D45AF" w:rsidRPr="00F32710" w:rsidRDefault="001D45AF" w:rsidP="001D45AF">
      <w:pPr>
        <w:pStyle w:val="Akapitzlist"/>
        <w:widowControl/>
        <w:tabs>
          <w:tab w:val="left" w:pos="851"/>
        </w:tabs>
        <w:suppressAutoHyphens w:val="0"/>
        <w:autoSpaceDN/>
        <w:spacing w:line="240" w:lineRule="auto"/>
        <w:textAlignment w:val="auto"/>
        <w:rPr>
          <w:sz w:val="22"/>
          <w:szCs w:val="22"/>
        </w:rPr>
      </w:pP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65C2E1F0"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E95354">
        <w:rPr>
          <w:b/>
          <w:sz w:val="22"/>
          <w:szCs w:val="22"/>
        </w:rPr>
        <w:t>1</w:t>
      </w:r>
      <w:r w:rsidR="00991267">
        <w:rPr>
          <w:b/>
          <w:sz w:val="22"/>
          <w:szCs w:val="22"/>
        </w:rPr>
        <w:t>2</w:t>
      </w:r>
      <w:r w:rsidR="00E95354">
        <w:rPr>
          <w:b/>
          <w:sz w:val="22"/>
          <w:szCs w:val="22"/>
        </w:rPr>
        <w:t>.</w:t>
      </w:r>
      <w:r w:rsidR="00BC326B">
        <w:rPr>
          <w:b/>
          <w:sz w:val="22"/>
          <w:szCs w:val="22"/>
        </w:rPr>
        <w:t>05.</w:t>
      </w:r>
      <w:r w:rsidR="00F73BA5">
        <w:rPr>
          <w:b/>
          <w:sz w:val="22"/>
          <w:szCs w:val="22"/>
        </w:rPr>
        <w:t>202</w:t>
      </w:r>
      <w:r w:rsidR="00F647BA">
        <w:rPr>
          <w:b/>
          <w:sz w:val="22"/>
          <w:szCs w:val="22"/>
        </w:rPr>
        <w:t>2</w:t>
      </w:r>
      <w:r w:rsidR="00F73BA5">
        <w:rPr>
          <w:b/>
          <w:sz w:val="22"/>
          <w:szCs w:val="22"/>
        </w:rPr>
        <w:t xml:space="preserve"> r.</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64A6BDE5"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4" w:history="1">
        <w:r w:rsidR="001D45AF" w:rsidRPr="000063A7">
          <w:rPr>
            <w:rStyle w:val="Hipercze"/>
            <w:b/>
            <w:bCs/>
            <w:sz w:val="22"/>
            <w:szCs w:val="22"/>
          </w:rPr>
          <w:t>https://platformazakupowa.pl/pn/bialobrzegi</w:t>
        </w:r>
      </w:hyperlink>
      <w:r w:rsidR="001D45AF">
        <w:rPr>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A950C0">
        <w:rPr>
          <w:rStyle w:val="Hipercze"/>
          <w:b/>
          <w:bCs/>
          <w:color w:val="auto"/>
          <w:sz w:val="22"/>
          <w:szCs w:val="22"/>
          <w:u w:val="none"/>
        </w:rPr>
        <w:t>1</w:t>
      </w:r>
      <w:r w:rsidR="00991267">
        <w:rPr>
          <w:rStyle w:val="Hipercze"/>
          <w:b/>
          <w:bCs/>
          <w:color w:val="auto"/>
          <w:sz w:val="22"/>
          <w:szCs w:val="22"/>
          <w:u w:val="none"/>
        </w:rPr>
        <w:t>2</w:t>
      </w:r>
      <w:r w:rsidR="00BC326B">
        <w:rPr>
          <w:rStyle w:val="Hipercze"/>
          <w:b/>
          <w:bCs/>
          <w:color w:val="auto"/>
          <w:sz w:val="22"/>
          <w:szCs w:val="22"/>
          <w:u w:val="none"/>
        </w:rPr>
        <w:t>.04.</w:t>
      </w:r>
      <w:r w:rsidR="00AC79E3">
        <w:rPr>
          <w:rStyle w:val="Hipercze"/>
          <w:b/>
          <w:bCs/>
          <w:color w:val="auto"/>
          <w:sz w:val="22"/>
          <w:szCs w:val="22"/>
          <w:u w:val="none"/>
        </w:rPr>
        <w:t>2022</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950C0">
        <w:rPr>
          <w:rStyle w:val="Hipercze"/>
          <w:b/>
          <w:bCs/>
          <w:color w:val="auto"/>
          <w:sz w:val="22"/>
          <w:szCs w:val="22"/>
          <w:u w:val="none"/>
        </w:rPr>
        <w:t>11</w:t>
      </w:r>
      <w:r w:rsidR="00AC79E3">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A826DB">
      <w:pPr>
        <w:pStyle w:val="NumeracjaUrzdowa"/>
        <w:numPr>
          <w:ilvl w:val="0"/>
          <w:numId w:val="145"/>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24081D49"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6" w:name="_Hlk61446340"/>
      <w:r w:rsidRPr="00F32710">
        <w:rPr>
          <w:rFonts w:ascii="Times New Roman" w:hAnsi="Times New Roman" w:cs="Times New Roman"/>
          <w:sz w:val="22"/>
          <w:szCs w:val="22"/>
        </w:rPr>
        <w:t xml:space="preserve">Otwarcie ofert nastąpi w dniu </w:t>
      </w:r>
      <w:r w:rsidR="00A950C0">
        <w:rPr>
          <w:rFonts w:ascii="Times New Roman" w:hAnsi="Times New Roman" w:cs="Times New Roman"/>
          <w:b/>
          <w:bCs/>
          <w:sz w:val="22"/>
          <w:szCs w:val="22"/>
        </w:rPr>
        <w:t>1</w:t>
      </w:r>
      <w:r w:rsidR="00991267">
        <w:rPr>
          <w:rFonts w:ascii="Times New Roman" w:hAnsi="Times New Roman" w:cs="Times New Roman"/>
          <w:b/>
          <w:bCs/>
          <w:sz w:val="22"/>
          <w:szCs w:val="22"/>
        </w:rPr>
        <w:t>2</w:t>
      </w:r>
      <w:r w:rsidR="00BC326B" w:rsidRPr="00BC326B">
        <w:rPr>
          <w:rFonts w:ascii="Times New Roman" w:hAnsi="Times New Roman" w:cs="Times New Roman"/>
          <w:b/>
          <w:bCs/>
          <w:sz w:val="22"/>
          <w:szCs w:val="22"/>
        </w:rPr>
        <w:t>.04.</w:t>
      </w:r>
      <w:r w:rsidR="007F4731" w:rsidRPr="00B71C4A">
        <w:rPr>
          <w:rFonts w:ascii="Times New Roman" w:hAnsi="Times New Roman" w:cs="Times New Roman"/>
          <w:b/>
          <w:bCs/>
          <w:sz w:val="22"/>
          <w:szCs w:val="22"/>
        </w:rPr>
        <w:t>202</w:t>
      </w:r>
      <w:r w:rsidR="00AC79E3">
        <w:rPr>
          <w:rFonts w:ascii="Times New Roman" w:hAnsi="Times New Roman" w:cs="Times New Roman"/>
          <w:b/>
          <w:bCs/>
          <w:sz w:val="22"/>
          <w:szCs w:val="22"/>
        </w:rPr>
        <w:t>2</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950C0">
        <w:rPr>
          <w:rFonts w:ascii="Times New Roman" w:hAnsi="Times New Roman" w:cs="Times New Roman"/>
          <w:b/>
          <w:sz w:val="22"/>
          <w:szCs w:val="22"/>
        </w:rPr>
        <w:t>11:1</w:t>
      </w:r>
      <w:r w:rsidR="00AC79E3">
        <w:rPr>
          <w:rFonts w:ascii="Times New Roman" w:hAnsi="Times New Roman" w:cs="Times New Roman"/>
          <w:b/>
          <w:sz w:val="22"/>
          <w:szCs w:val="22"/>
        </w:rPr>
        <w:t xml:space="preserve">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CF3E90B" w14:textId="768C6700" w:rsidR="006F0394" w:rsidRPr="00A950C0" w:rsidRDefault="00EB3EC0" w:rsidP="00A950C0">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w:t>
      </w:r>
      <w:proofErr w:type="spellStart"/>
      <w:r w:rsidRPr="00254EDB">
        <w:rPr>
          <w:sz w:val="22"/>
          <w:szCs w:val="22"/>
        </w:rPr>
        <w:t>tj</w:t>
      </w:r>
      <w:proofErr w:type="spellEnd"/>
      <w:r w:rsidRPr="00254EDB">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58DA2A13"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lastRenderedPageBreak/>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amawiającym</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77777777"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1D45AF">
      <w:pPr>
        <w:pStyle w:val="Akapitzlist"/>
        <w:widowControl/>
        <w:numPr>
          <w:ilvl w:val="0"/>
          <w:numId w:val="177"/>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202BD53F"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w:t>
      </w:r>
      <w:r w:rsidR="00181B62">
        <w:rPr>
          <w:color w:val="000000"/>
          <w:kern w:val="0"/>
          <w:sz w:val="22"/>
          <w:szCs w:val="22"/>
          <w:lang w:eastAsia="pl-PL" w:bidi="ar-SA"/>
        </w:rPr>
        <w:br/>
      </w:r>
      <w:r w:rsidRPr="0055381F">
        <w:rPr>
          <w:color w:val="000000"/>
          <w:kern w:val="0"/>
          <w:sz w:val="22"/>
          <w:szCs w:val="22"/>
          <w:lang w:eastAsia="pl-PL" w:bidi="ar-SA"/>
        </w:rPr>
        <w:t>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181B62">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r w:rsidR="001F5B1E">
        <w:rPr>
          <w:color w:val="000000"/>
          <w:kern w:val="0"/>
          <w:sz w:val="22"/>
          <w:szCs w:val="22"/>
          <w:lang w:eastAsia="pl-PL" w:bidi="ar-SA"/>
        </w:rPr>
        <w:t xml:space="preserve"> </w:t>
      </w:r>
      <w:r w:rsidR="001F5B1E" w:rsidRPr="00A950C0">
        <w:rPr>
          <w:sz w:val="22"/>
          <w:szCs w:val="22"/>
          <w:lang w:eastAsia="pl-PL"/>
        </w:rPr>
        <w:t xml:space="preserve">– </w:t>
      </w:r>
      <w:r w:rsidR="001F5B1E" w:rsidRPr="00A950C0">
        <w:rPr>
          <w:b/>
          <w:sz w:val="22"/>
          <w:szCs w:val="22"/>
          <w:lang w:eastAsia="pl-PL"/>
        </w:rPr>
        <w:t xml:space="preserve">Załącznik nr </w:t>
      </w:r>
      <w:r w:rsidR="001F5B1E">
        <w:rPr>
          <w:b/>
          <w:sz w:val="22"/>
          <w:szCs w:val="22"/>
          <w:lang w:eastAsia="pl-PL"/>
        </w:rPr>
        <w:t>8</w:t>
      </w:r>
      <w:r w:rsidR="001F5B1E" w:rsidRPr="00A950C0">
        <w:rPr>
          <w:b/>
          <w:sz w:val="22"/>
          <w:szCs w:val="22"/>
          <w:lang w:eastAsia="pl-PL"/>
        </w:rPr>
        <w:t xml:space="preserve"> do SWZ</w:t>
      </w:r>
      <w:r w:rsidRPr="0055381F">
        <w:rPr>
          <w:color w:val="000000"/>
          <w:kern w:val="0"/>
          <w:sz w:val="22"/>
          <w:szCs w:val="22"/>
          <w:lang w:eastAsia="pl-PL" w:bidi="ar-SA"/>
        </w:rPr>
        <w:t>;</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w:t>
      </w:r>
      <w:r w:rsidRPr="0055381F">
        <w:rPr>
          <w:color w:val="000000"/>
          <w:kern w:val="0"/>
          <w:sz w:val="22"/>
          <w:szCs w:val="22"/>
          <w:lang w:eastAsia="pl-PL" w:bidi="ar-SA"/>
        </w:rPr>
        <w:lastRenderedPageBreak/>
        <w:t xml:space="preserve">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6D212EC4"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o których mowa w ust. 1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2A558AEA"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o których mowa w ust. 1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728D7199"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w zakresie ust. 1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77777777"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w:t>
      </w:r>
      <w:r>
        <w:rPr>
          <w:bCs/>
          <w:sz w:val="22"/>
          <w:szCs w:val="22"/>
        </w:rPr>
        <w:t xml:space="preserve">u, aktualnych na dzień złożenia </w:t>
      </w:r>
      <w:r>
        <w:rPr>
          <w:bCs/>
          <w:sz w:val="22"/>
          <w:szCs w:val="22"/>
        </w:rPr>
        <w:br/>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3DB41AB0"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1C0660D1"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lastRenderedPageBreak/>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p>
    <w:p w14:paraId="61B207B5" w14:textId="45D35FB4" w:rsidR="00A950C0" w:rsidRPr="00A950C0" w:rsidRDefault="00A950C0" w:rsidP="00A950C0">
      <w:pPr>
        <w:spacing w:before="100" w:beforeAutospacing="1" w:after="100" w:afterAutospacing="1"/>
        <w:ind w:left="567" w:hanging="141"/>
        <w:jc w:val="both"/>
        <w:rPr>
          <w:rFonts w:ascii="Times New Roman" w:eastAsia="Times New Roman" w:hAnsi="Times New Roman" w:cs="Times New Roman"/>
          <w:sz w:val="22"/>
          <w:szCs w:val="22"/>
          <w:lang w:eastAsia="pl-PL"/>
        </w:rPr>
      </w:pPr>
      <w:r w:rsidRPr="00A950C0">
        <w:rPr>
          <w:rFonts w:ascii="Times New Roman" w:eastAsia="Times New Roman" w:hAnsi="Times New Roman" w:cs="Times New Roman"/>
          <w:sz w:val="22"/>
          <w:szCs w:val="22"/>
          <w:lang w:eastAsia="pl-PL"/>
        </w:rPr>
        <w:t xml:space="preserve">1) </w:t>
      </w:r>
      <w:r w:rsidRPr="00A950C0">
        <w:rPr>
          <w:rFonts w:ascii="Times New Roman" w:eastAsia="Times New Roman" w:hAnsi="Times New Roman" w:cs="Times New Roman"/>
          <w:b/>
          <w:sz w:val="22"/>
          <w:szCs w:val="22"/>
          <w:lang w:eastAsia="pl-PL"/>
        </w:rPr>
        <w:t>Wykaz robót budowlanych</w:t>
      </w:r>
      <w:r w:rsidRPr="00A950C0">
        <w:rPr>
          <w:rFonts w:ascii="Times New Roman" w:eastAsia="Times New Roman" w:hAnsi="Times New Roman" w:cs="Times New Roman"/>
          <w:sz w:val="22"/>
          <w:szCs w:val="22"/>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950C0">
        <w:rPr>
          <w:rFonts w:ascii="Times New Roman" w:eastAsia="Times New Roman" w:hAnsi="Times New Roman" w:cs="Times New Roman"/>
          <w:b/>
          <w:sz w:val="22"/>
          <w:szCs w:val="22"/>
          <w:lang w:eastAsia="pl-PL"/>
        </w:rPr>
        <w:t xml:space="preserve">Załącznik nr </w:t>
      </w:r>
      <w:r w:rsidR="003044FD">
        <w:rPr>
          <w:rFonts w:ascii="Times New Roman" w:eastAsia="Times New Roman" w:hAnsi="Times New Roman" w:cs="Times New Roman"/>
          <w:b/>
          <w:sz w:val="22"/>
          <w:szCs w:val="22"/>
          <w:lang w:eastAsia="pl-PL"/>
        </w:rPr>
        <w:t>6</w:t>
      </w:r>
      <w:r w:rsidRPr="00A950C0">
        <w:rPr>
          <w:rFonts w:ascii="Times New Roman" w:eastAsia="Times New Roman" w:hAnsi="Times New Roman" w:cs="Times New Roman"/>
          <w:b/>
          <w:sz w:val="22"/>
          <w:szCs w:val="22"/>
          <w:lang w:eastAsia="pl-PL"/>
        </w:rPr>
        <w:t xml:space="preserve"> do SWZ</w:t>
      </w:r>
      <w:r w:rsidRPr="00A950C0">
        <w:rPr>
          <w:rFonts w:ascii="Times New Roman" w:eastAsia="Times New Roman" w:hAnsi="Times New Roman" w:cs="Times New Roman"/>
          <w:sz w:val="22"/>
          <w:szCs w:val="22"/>
          <w:lang w:eastAsia="pl-PL"/>
        </w:rPr>
        <w:t>.</w:t>
      </w:r>
    </w:p>
    <w:p w14:paraId="05DE8532" w14:textId="23AFDED5" w:rsidR="00A950C0" w:rsidRPr="00A950C0" w:rsidRDefault="00A950C0" w:rsidP="00A950C0">
      <w:pPr>
        <w:pStyle w:val="Akapitzlist"/>
        <w:tabs>
          <w:tab w:val="left" w:pos="851"/>
        </w:tabs>
        <w:spacing w:before="100" w:beforeAutospacing="1" w:after="100" w:afterAutospacing="1" w:line="240" w:lineRule="auto"/>
        <w:ind w:left="567"/>
        <w:rPr>
          <w:sz w:val="22"/>
          <w:szCs w:val="22"/>
          <w:lang w:eastAsia="pl-PL"/>
        </w:rPr>
      </w:pPr>
      <w:r w:rsidRPr="00A950C0">
        <w:rPr>
          <w:sz w:val="22"/>
          <w:szCs w:val="22"/>
          <w:lang w:eastAsia="pl-PL"/>
        </w:rPr>
        <w:t xml:space="preserve">2) </w:t>
      </w:r>
      <w:r w:rsidRPr="00A950C0">
        <w:rPr>
          <w:b/>
          <w:sz w:val="22"/>
          <w:szCs w:val="22"/>
          <w:lang w:eastAsia="pl-PL"/>
        </w:rPr>
        <w:t>Wykaz osób</w:t>
      </w:r>
      <w:r w:rsidRPr="00A950C0">
        <w:rPr>
          <w:sz w:val="22"/>
          <w:szCs w:val="22"/>
          <w:lang w:eastAsia="pl-PL"/>
        </w:rPr>
        <w:t xml:space="preserve">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 </w:t>
      </w:r>
      <w:r w:rsidRPr="00A950C0">
        <w:rPr>
          <w:b/>
          <w:sz w:val="22"/>
          <w:szCs w:val="22"/>
          <w:lang w:eastAsia="pl-PL"/>
        </w:rPr>
        <w:t xml:space="preserve">Załącznik nr </w:t>
      </w:r>
      <w:r w:rsidR="003044FD">
        <w:rPr>
          <w:b/>
          <w:sz w:val="22"/>
          <w:szCs w:val="22"/>
          <w:lang w:eastAsia="pl-PL"/>
        </w:rPr>
        <w:t>7</w:t>
      </w:r>
      <w:r w:rsidRPr="00A950C0">
        <w:rPr>
          <w:b/>
          <w:sz w:val="22"/>
          <w:szCs w:val="22"/>
          <w:lang w:eastAsia="pl-PL"/>
        </w:rPr>
        <w:t xml:space="preserve"> do SWZ</w:t>
      </w:r>
      <w:r w:rsidRPr="00A950C0">
        <w:rPr>
          <w:sz w:val="22"/>
          <w:szCs w:val="22"/>
          <w:lang w:eastAsia="pl-PL"/>
        </w:rPr>
        <w:t>.</w:t>
      </w:r>
    </w:p>
    <w:p w14:paraId="3B2D8F5C" w14:textId="77777777" w:rsidR="00254EDB" w:rsidRPr="00254EDB" w:rsidRDefault="00254EDB" w:rsidP="00254EDB">
      <w:pPr>
        <w:pStyle w:val="Akapitzlist"/>
        <w:widowControl/>
        <w:suppressAutoHyphens w:val="0"/>
        <w:autoSpaceDN/>
        <w:spacing w:after="0" w:line="259" w:lineRule="auto"/>
        <w:ind w:left="567"/>
        <w:textAlignment w:val="auto"/>
        <w:rPr>
          <w:bCs/>
          <w:i/>
          <w:kern w:val="0"/>
          <w:sz w:val="22"/>
          <w:szCs w:val="22"/>
          <w:lang w:eastAsia="pl-PL" w:bidi="ar-SA"/>
        </w:rPr>
      </w:pPr>
    </w:p>
    <w:p w14:paraId="09DA290B" w14:textId="77777777" w:rsid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 xml:space="preserve">art. 118 ust. 1 Ustawy </w:t>
      </w:r>
      <w:proofErr w:type="spellStart"/>
      <w:r w:rsidRPr="00A066F7">
        <w:rPr>
          <w:b/>
          <w:bCs/>
          <w:color w:val="000000"/>
          <w:kern w:val="0"/>
          <w:sz w:val="22"/>
          <w:szCs w:val="22"/>
          <w:lang w:eastAsia="pl-PL" w:bidi="ar-SA"/>
        </w:rPr>
        <w:t>Pzp</w:t>
      </w:r>
      <w:proofErr w:type="spellEnd"/>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1E24E37E"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w:t>
      </w:r>
      <w:r w:rsidR="00A066F7">
        <w:rPr>
          <w:color w:val="000000"/>
          <w:kern w:val="0"/>
          <w:sz w:val="22"/>
          <w:szCs w:val="22"/>
          <w:lang w:eastAsia="pl-PL" w:bidi="ar-SA"/>
        </w:rPr>
        <w:br/>
      </w:r>
      <w:r w:rsidR="006C6860" w:rsidRPr="00A066F7">
        <w:rPr>
          <w:color w:val="000000"/>
          <w:kern w:val="0"/>
          <w:sz w:val="22"/>
          <w:szCs w:val="22"/>
          <w:lang w:eastAsia="pl-PL" w:bidi="ar-SA"/>
        </w:rPr>
        <w:t xml:space="preserve">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77777777"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posiada, jeżeli Wykonawca wskaże te środki oraz potwierdzi ich prawidłowość </w:t>
      </w:r>
      <w:r w:rsidR="00BE739B" w:rsidRPr="00A066F7">
        <w:rPr>
          <w:color w:val="000000"/>
          <w:kern w:val="0"/>
          <w:sz w:val="22"/>
          <w:szCs w:val="22"/>
          <w:lang w:eastAsia="pl-PL" w:bidi="ar-SA"/>
        </w:rPr>
        <w:t xml:space="preserve">                           </w:t>
      </w:r>
      <w:r w:rsidRPr="00A066F7">
        <w:rPr>
          <w:color w:val="000000"/>
          <w:kern w:val="0"/>
          <w:sz w:val="22"/>
          <w:szCs w:val="22"/>
          <w:lang w:eastAsia="pl-PL" w:bidi="ar-SA"/>
        </w:rPr>
        <w:t>i aktualność.</w:t>
      </w:r>
    </w:p>
    <w:p w14:paraId="677C3938" w14:textId="7FA75457" w:rsidR="00B22019" w:rsidRPr="00A950C0"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533ED2E4" w14:textId="77777777" w:rsidR="00A950C0" w:rsidRPr="00A066F7" w:rsidRDefault="00A950C0" w:rsidP="00A950C0">
      <w:pPr>
        <w:pStyle w:val="Akapitzlist"/>
        <w:widowControl/>
        <w:suppressAutoHyphens w:val="0"/>
        <w:spacing w:line="240" w:lineRule="auto"/>
        <w:textAlignment w:val="auto"/>
        <w:rPr>
          <w:b/>
          <w:bCs/>
          <w:color w:val="000000"/>
          <w:kern w:val="0"/>
          <w:sz w:val="22"/>
          <w:szCs w:val="22"/>
          <w:lang w:eastAsia="pl-PL" w:bidi="ar-SA"/>
        </w:rPr>
      </w:pP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77777777"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77777777"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lastRenderedPageBreak/>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lastRenderedPageBreak/>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lastRenderedPageBreak/>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54336599" w:rsidR="00EB3EC0" w:rsidRPr="00975BD2" w:rsidRDefault="00926E16" w:rsidP="006E0661">
            <w:pPr>
              <w:tabs>
                <w:tab w:val="right" w:pos="284"/>
              </w:tabs>
              <w:jc w:val="center"/>
              <w:rPr>
                <w:rFonts w:ascii="Times New Roman" w:eastAsia="Arial Unicode MS" w:hAnsi="Times New Roman" w:cs="Times New Roman"/>
                <w:b/>
                <w:color w:val="000000" w:themeColor="text1"/>
                <w:sz w:val="22"/>
                <w:szCs w:val="22"/>
              </w:rPr>
            </w:pPr>
            <w:r>
              <w:rPr>
                <w:rFonts w:ascii="Times New Roman" w:eastAsia="Arial Unicode MS" w:hAnsi="Times New Roman" w:cs="Times New Roman"/>
                <w:b/>
                <w:color w:val="000000" w:themeColor="text1"/>
                <w:sz w:val="22"/>
                <w:szCs w:val="22"/>
              </w:rPr>
              <w:t>OKRES</w:t>
            </w:r>
            <w:r w:rsidR="00E1741C">
              <w:rPr>
                <w:rFonts w:ascii="Times New Roman" w:eastAsia="Arial Unicode MS" w:hAnsi="Times New Roman" w:cs="Times New Roman"/>
                <w:b/>
                <w:color w:val="000000" w:themeColor="text1"/>
                <w:sz w:val="22"/>
                <w:szCs w:val="22"/>
              </w:rPr>
              <w:t xml:space="preserve"> GWARANCJI</w:t>
            </w:r>
            <w:r w:rsidR="001E4328">
              <w:rPr>
                <w:rFonts w:ascii="Times New Roman" w:eastAsia="Arial Unicode MS" w:hAnsi="Times New Roman" w:cs="Times New Roman"/>
                <w:b/>
                <w:color w:val="000000" w:themeColor="text1"/>
                <w:sz w:val="22"/>
                <w:szCs w:val="22"/>
              </w:rPr>
              <w:t xml:space="preserve"> (</w:t>
            </w:r>
            <w:r w:rsidR="00E1741C">
              <w:rPr>
                <w:rFonts w:ascii="Times New Roman" w:eastAsia="Arial Unicode MS" w:hAnsi="Times New Roman" w:cs="Times New Roman"/>
                <w:b/>
                <w:color w:val="000000" w:themeColor="text1"/>
                <w:sz w:val="22"/>
                <w:szCs w:val="22"/>
              </w:rPr>
              <w:t>G</w:t>
            </w:r>
            <w:r w:rsidR="001E4328">
              <w:rPr>
                <w:rFonts w:ascii="Times New Roman" w:eastAsia="Arial Unicode MS" w:hAnsi="Times New Roman" w:cs="Times New Roman"/>
                <w:b/>
                <w:color w:val="000000" w:themeColor="text1"/>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11F71400"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w:t>
      </w:r>
      <w:r w:rsidR="00556D94">
        <w:rPr>
          <w:rFonts w:ascii="Times New Roman" w:eastAsia="Arial Unicode MS" w:hAnsi="Times New Roman" w:cs="Times New Roman"/>
          <w:sz w:val="22"/>
          <w:szCs w:val="22"/>
        </w:rPr>
        <w:t xml:space="preserve">om w kryterium – CENA OFERTY - </w:t>
      </w:r>
      <w:r w:rsidRPr="00F32710">
        <w:rPr>
          <w:rFonts w:ascii="Times New Roman" w:eastAsia="Arial Unicode MS" w:hAnsi="Times New Roman" w:cs="Times New Roman"/>
          <w:sz w:val="22"/>
          <w:szCs w:val="22"/>
        </w:rPr>
        <w:t>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4E9054E" w14:textId="77777777" w:rsidR="00F07BA4" w:rsidRPr="00F32710" w:rsidRDefault="00F07BA4" w:rsidP="00EB3EC0">
      <w:pPr>
        <w:tabs>
          <w:tab w:val="left" w:pos="1417"/>
        </w:tabs>
        <w:ind w:left="720"/>
        <w:jc w:val="both"/>
        <w:rPr>
          <w:rFonts w:ascii="Times New Roman" w:eastAsia="Arial Unicode MS" w:hAnsi="Times New Roman" w:cs="Times New Roman"/>
          <w:sz w:val="22"/>
          <w:szCs w:val="22"/>
        </w:rPr>
      </w:pPr>
    </w:p>
    <w:p w14:paraId="6FCA5C8E" w14:textId="21DF557D" w:rsidR="000E0AF1" w:rsidRDefault="000E0AF1" w:rsidP="001D45AF">
      <w:pPr>
        <w:numPr>
          <w:ilvl w:val="0"/>
          <w:numId w:val="175"/>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robót objętych przedmiotem zamówienia wraz z rozszerzeniem odpowiedzialności</w:t>
      </w:r>
      <w:r>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color w:val="000000"/>
          <w:sz w:val="22"/>
          <w:szCs w:val="22"/>
        </w:rPr>
        <w:t xml:space="preserve">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Wykonawca może zaproponować okres wydłużenia gwarancji jakości 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14D93F2" w14:textId="77777777" w:rsidR="000E0AF1" w:rsidRPr="00CF09B4" w:rsidRDefault="000E0AF1" w:rsidP="000E0AF1">
      <w:pPr>
        <w:tabs>
          <w:tab w:val="left" w:pos="567"/>
        </w:tabs>
        <w:jc w:val="both"/>
        <w:textAlignment w:val="auto"/>
        <w:rPr>
          <w:rFonts w:ascii="Times New Roman" w:eastAsia="Arial Unicode MS" w:hAnsi="Times New Roman" w:cs="Times New Roman"/>
          <w:b/>
          <w:bCs/>
          <w:sz w:val="22"/>
          <w:szCs w:val="22"/>
        </w:rPr>
      </w:pPr>
    </w:p>
    <w:p w14:paraId="5831752B" w14:textId="77777777" w:rsidR="000E0AF1" w:rsidRPr="0034587D" w:rsidRDefault="000E0AF1" w:rsidP="001D45AF">
      <w:pPr>
        <w:pStyle w:val="Akapitzlist"/>
        <w:numPr>
          <w:ilvl w:val="0"/>
          <w:numId w:val="17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7C68CCAE" w14:textId="77777777" w:rsidR="000E0AF1" w:rsidRPr="0034587D" w:rsidRDefault="000E0AF1" w:rsidP="001D45AF">
      <w:pPr>
        <w:pStyle w:val="Akapitzlist"/>
        <w:numPr>
          <w:ilvl w:val="0"/>
          <w:numId w:val="17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5B813C26" w14:textId="77777777" w:rsidR="000E0AF1" w:rsidRPr="0034587D" w:rsidRDefault="000E0AF1" w:rsidP="001D45AF">
      <w:pPr>
        <w:pStyle w:val="Akapitzlist"/>
        <w:numPr>
          <w:ilvl w:val="0"/>
          <w:numId w:val="17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07ED7146" w14:textId="77777777" w:rsidR="000E0AF1" w:rsidRPr="0034587D" w:rsidRDefault="000E0AF1" w:rsidP="001D45AF">
      <w:pPr>
        <w:pStyle w:val="Akapitzlist"/>
        <w:numPr>
          <w:ilvl w:val="0"/>
          <w:numId w:val="17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3B1F3A62" w14:textId="77777777" w:rsidR="000E0AF1" w:rsidRPr="0034587D" w:rsidRDefault="000E0AF1" w:rsidP="001D45AF">
      <w:pPr>
        <w:pStyle w:val="Akapitzlist"/>
        <w:numPr>
          <w:ilvl w:val="0"/>
          <w:numId w:val="17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380FA508" w14:textId="77777777" w:rsidR="000E0AF1" w:rsidRPr="0034587D" w:rsidRDefault="000E0AF1" w:rsidP="000E0AF1">
      <w:pPr>
        <w:pStyle w:val="Akapitzlist"/>
        <w:tabs>
          <w:tab w:val="right" w:pos="284"/>
          <w:tab w:val="left" w:pos="567"/>
        </w:tabs>
        <w:spacing w:after="0" w:line="240" w:lineRule="auto"/>
        <w:ind w:left="851"/>
        <w:textAlignment w:val="auto"/>
        <w:rPr>
          <w:rFonts w:eastAsia="Arial Unicode MS"/>
          <w:b/>
          <w:sz w:val="22"/>
          <w:szCs w:val="22"/>
        </w:rPr>
      </w:pPr>
    </w:p>
    <w:p w14:paraId="4B3AFF2B" w14:textId="77777777" w:rsidR="000E0AF1" w:rsidRPr="00C7703F" w:rsidRDefault="000E0AF1" w:rsidP="000E0AF1">
      <w:pPr>
        <w:tabs>
          <w:tab w:val="left" w:pos="567"/>
        </w:tabs>
        <w:ind w:left="720"/>
        <w:jc w:val="both"/>
        <w:rPr>
          <w:b/>
          <w:color w:val="FF0000"/>
          <w:sz w:val="22"/>
          <w:szCs w:val="22"/>
        </w:rPr>
      </w:pPr>
    </w:p>
    <w:p w14:paraId="315BF79A" w14:textId="77777777" w:rsidR="000E0AF1" w:rsidRPr="00DC0C3D" w:rsidRDefault="000E0AF1" w:rsidP="000E0AF1">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036A6C3" w14:textId="77777777" w:rsidR="000E0AF1" w:rsidRPr="00CF09B4" w:rsidRDefault="000E0AF1" w:rsidP="000E0AF1">
      <w:pPr>
        <w:tabs>
          <w:tab w:val="left" w:pos="567"/>
        </w:tabs>
        <w:ind w:left="426"/>
        <w:jc w:val="both"/>
        <w:rPr>
          <w:rFonts w:ascii="Times New Roman" w:eastAsia="Arial Unicode MS" w:hAnsi="Times New Roman" w:cs="Times New Roman"/>
          <w:b/>
          <w:sz w:val="22"/>
          <w:szCs w:val="22"/>
        </w:rPr>
      </w:pPr>
    </w:p>
    <w:p w14:paraId="3BA85C2F" w14:textId="77777777" w:rsidR="000E0AF1" w:rsidRPr="00513027" w:rsidRDefault="000E0AF1" w:rsidP="001D45AF">
      <w:pPr>
        <w:numPr>
          <w:ilvl w:val="0"/>
          <w:numId w:val="174"/>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17"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p w14:paraId="44E54CA4" w14:textId="77777777" w:rsidR="000E0AF1" w:rsidRPr="00CF09B4" w:rsidRDefault="000E0AF1" w:rsidP="000E0AF1">
      <w:pPr>
        <w:ind w:left="1276"/>
        <w:jc w:val="both"/>
        <w:textAlignment w:val="auto"/>
        <w:rPr>
          <w:rFonts w:ascii="Times New Roman" w:eastAsia="Times New Roman" w:hAnsi="Times New Roman" w:cs="Times New Roman"/>
          <w:sz w:val="21"/>
        </w:rPr>
      </w:pPr>
    </w:p>
    <w:bookmarkEnd w:id="17"/>
    <w:p w14:paraId="2BBA1A0E" w14:textId="3D9C1289" w:rsidR="000E0AF1" w:rsidRPr="000E0AF1" w:rsidRDefault="000E0AF1" w:rsidP="001D45AF">
      <w:pPr>
        <w:numPr>
          <w:ilvl w:val="0"/>
          <w:numId w:val="174"/>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zostanie odrzucona jako niezgodna z </w:t>
      </w:r>
      <w:r>
        <w:rPr>
          <w:rFonts w:ascii="Times New Roman" w:eastAsia="Times New Roman" w:hAnsi="Times New Roman" w:cs="Times New Roman"/>
          <w:b/>
          <w:sz w:val="22"/>
          <w:szCs w:val="22"/>
        </w:rPr>
        <w:t>warunkami zamówienia.</w:t>
      </w:r>
    </w:p>
    <w:p w14:paraId="7175F1BB" w14:textId="77777777" w:rsidR="000E0AF1" w:rsidRDefault="000E0AF1" w:rsidP="000E0AF1">
      <w:pPr>
        <w:pStyle w:val="Akapitzlist"/>
      </w:pPr>
    </w:p>
    <w:p w14:paraId="1749E9B5" w14:textId="384915A2"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lastRenderedPageBreak/>
        <w:t>Wykonawca jest zobowiązany złożyć w sposób czytelny, ni</w:t>
      </w:r>
      <w:r w:rsidR="00A066F7">
        <w:rPr>
          <w:rFonts w:ascii="Times New Roman" w:eastAsia="Arial Unicode MS" w:hAnsi="Times New Roman" w:cs="Times New Roman"/>
          <w:sz w:val="22"/>
          <w:szCs w:val="22"/>
        </w:rPr>
        <w:t>e budzący wątpliwości  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 xml:space="preserve">formularza ofertowego, oświadczenie woli w zakresie wskazanych kryteriów.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7777777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170B31A5" w14:textId="77777777" w:rsidR="005B4F8F" w:rsidRPr="00912D93" w:rsidRDefault="005B4F8F" w:rsidP="005B4F8F">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 G</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78958270" w14:textId="54C778AF" w:rsidR="005B4F8F" w:rsidRDefault="005B4F8F" w:rsidP="00A066F7">
      <w:pPr>
        <w:tabs>
          <w:tab w:val="left" w:pos="993"/>
          <w:tab w:val="left" w:pos="1276"/>
        </w:tabs>
        <w:ind w:left="993"/>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 xml:space="preserve">G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0FDF7401" w14:textId="77777777" w:rsidR="00556D94" w:rsidRDefault="00556D94"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916093">
      <w:pPr>
        <w:pStyle w:val="Tekstpodstawowy"/>
        <w:numPr>
          <w:ilvl w:val="0"/>
          <w:numId w:val="157"/>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7C6A1083" w14:textId="4B8B0FD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7731391" w14:textId="432A1C2F"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09C9012" w14:textId="46BBAC85"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514FD2DD" w14:textId="77777777" w:rsidR="00916093" w:rsidRPr="00AE77D2" w:rsidRDefault="00916093" w:rsidP="001D45AF">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3FACA9EC" w14:textId="3DEED35C" w:rsidR="00916093" w:rsidRPr="00556D94" w:rsidRDefault="00916093" w:rsidP="00916093">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w:t>
      </w:r>
      <w:r w:rsidR="00556D94">
        <w:rPr>
          <w:rFonts w:ascii="Times New Roman" w:hAnsi="Times New Roman" w:cs="Times New Roman"/>
          <w:sz w:val="22"/>
          <w:szCs w:val="22"/>
        </w:rPr>
        <w:t>y odrzucone.</w:t>
      </w:r>
    </w:p>
    <w:p w14:paraId="2F0D28C5" w14:textId="7D3A078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4160AA82" w14:textId="4A4C9FC4"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347A15DE"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58D2F3B0"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2FDB84AD" w14:textId="77777777" w:rsidR="00916093" w:rsidRPr="00AE77D2" w:rsidRDefault="00916093" w:rsidP="00916093">
      <w:pPr>
        <w:pStyle w:val="Tekstpodstawowy"/>
        <w:ind w:left="774"/>
        <w:rPr>
          <w:rFonts w:ascii="Times New Roman" w:hAnsi="Times New Roman" w:cs="Times New Roman"/>
          <w:sz w:val="22"/>
          <w:szCs w:val="22"/>
        </w:rPr>
      </w:pPr>
    </w:p>
    <w:p w14:paraId="137D9D3E" w14:textId="77777777" w:rsidR="00916093" w:rsidRDefault="00916093" w:rsidP="001D45AF">
      <w:pPr>
        <w:pStyle w:val="Tekstpodstawowy"/>
        <w:widowControl/>
        <w:numPr>
          <w:ilvl w:val="0"/>
          <w:numId w:val="18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78E452E7"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lastRenderedPageBreak/>
        <w:t>Żadna ze stron nie może, bez zgody drugiej strony, ujawniać informacji technicznych i handlowych związanych z negocjacjami. Zgoda jest udzielana w odniesieniu do konkretnych informacji i przed ich ujawnieniem.</w:t>
      </w:r>
    </w:p>
    <w:p w14:paraId="212BE85F" w14:textId="5F960338" w:rsidR="00916093" w:rsidRDefault="00916093" w:rsidP="001D45AF">
      <w:pPr>
        <w:pStyle w:val="Tekstpodstawowy"/>
        <w:widowControl/>
        <w:numPr>
          <w:ilvl w:val="0"/>
          <w:numId w:val="18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 xml:space="preserve">Obligatoryjną treść zaproszenia do składania ofert dodatkowych zawiera art. 294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C01EF14" w:rsidR="00200B34" w:rsidRPr="00AF1D7B"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w zaproszeniu. </w:t>
      </w:r>
    </w:p>
    <w:p w14:paraId="553B8153" w14:textId="04E63C78"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62C25434"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w:t>
      </w:r>
      <w:r w:rsidR="00016529">
        <w:rPr>
          <w:rFonts w:ascii="Times New Roman" w:hAnsi="Times New Roman" w:cs="Times New Roman"/>
          <w:sz w:val="22"/>
          <w:szCs w:val="22"/>
        </w:rPr>
        <w:t xml:space="preserve"> być podstawą do zawarcia umowy, b</w:t>
      </w:r>
      <w:r>
        <w:rPr>
          <w:rFonts w:ascii="Times New Roman" w:hAnsi="Times New Roman" w:cs="Times New Roman"/>
          <w:sz w:val="22"/>
          <w:szCs w:val="22"/>
        </w:rPr>
        <w:t>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826DB">
      <w:pPr>
        <w:pStyle w:val="NumeracjaUrzdowa"/>
        <w:numPr>
          <w:ilvl w:val="0"/>
          <w:numId w:val="161"/>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30543A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00016529">
        <w:rPr>
          <w:b/>
          <w:color w:val="000000"/>
          <w:sz w:val="22"/>
          <w:szCs w:val="22"/>
        </w:rPr>
        <w:t>5</w:t>
      </w:r>
      <w:r w:rsidRPr="00F32710">
        <w:rPr>
          <w:b/>
          <w:color w:val="000000"/>
          <w:sz w:val="22"/>
          <w:szCs w:val="22"/>
        </w:rPr>
        <w:t xml:space="preserve">%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A09365A" w:rsidR="00590B02" w:rsidRPr="00556D94"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 xml:space="preserve">Bank Spółdzielczy w </w:t>
      </w:r>
      <w:r w:rsidR="00556D94">
        <w:rPr>
          <w:b/>
          <w:sz w:val="22"/>
          <w:szCs w:val="22"/>
        </w:rPr>
        <w:t>Białobrzegach</w:t>
      </w:r>
      <w:r w:rsidRPr="00F32710">
        <w:rPr>
          <w:b/>
          <w:sz w:val="22"/>
          <w:szCs w:val="22"/>
        </w:rPr>
        <w:t>, nr konta bankowego</w:t>
      </w:r>
      <w:r w:rsidRPr="00556D94">
        <w:rPr>
          <w:b/>
          <w:sz w:val="22"/>
          <w:szCs w:val="22"/>
        </w:rPr>
        <w:t xml:space="preserve">: </w:t>
      </w:r>
      <w:r w:rsidR="00556D94" w:rsidRPr="00556D94">
        <w:rPr>
          <w:b/>
          <w:sz w:val="22"/>
          <w:szCs w:val="22"/>
        </w:rPr>
        <w:t>95 9117 0000 0000 0576 2000 0030</w:t>
      </w:r>
      <w:r w:rsidRPr="00556D94">
        <w:rPr>
          <w:b/>
          <w:sz w:val="22"/>
          <w:szCs w:val="22"/>
        </w:rPr>
        <w:t>.</w:t>
      </w:r>
    </w:p>
    <w:p w14:paraId="0AED1735" w14:textId="671FBCE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lastRenderedPageBreak/>
        <w:t>W przypadku wniesienia wadium w pieniądzu (jeżeli dotyczy) Wykonawca może w uzgodnieniu 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1D45AF">
      <w:pPr>
        <w:pStyle w:val="NumeracjaUrzdowa"/>
        <w:numPr>
          <w:ilvl w:val="0"/>
          <w:numId w:val="182"/>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1D45AF">
      <w:pPr>
        <w:pStyle w:val="NumeracjaUrzdowa"/>
        <w:numPr>
          <w:ilvl w:val="0"/>
          <w:numId w:val="18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826DB">
      <w:pPr>
        <w:pStyle w:val="NumeracjaUrzdowa"/>
        <w:numPr>
          <w:ilvl w:val="0"/>
          <w:numId w:val="15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A826DB">
      <w:pPr>
        <w:pStyle w:val="NumeracjaUrzdowa"/>
        <w:numPr>
          <w:ilvl w:val="0"/>
          <w:numId w:val="153"/>
        </w:numPr>
        <w:rPr>
          <w:b/>
          <w:bCs/>
          <w:sz w:val="22"/>
          <w:szCs w:val="22"/>
        </w:rPr>
      </w:pPr>
      <w:r w:rsidRPr="00F32710">
        <w:rPr>
          <w:b/>
          <w:bCs/>
          <w:sz w:val="22"/>
          <w:szCs w:val="22"/>
        </w:rPr>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w:t>
      </w:r>
      <w:proofErr w:type="spellStart"/>
      <w:r w:rsidRPr="00716ACE">
        <w:rPr>
          <w:rFonts w:ascii="Times New Roman" w:eastAsia="Times New Roman" w:hAnsi="Times New Roman" w:cs="Times New Roman"/>
          <w:sz w:val="22"/>
          <w:szCs w:val="22"/>
        </w:rPr>
        <w:t>Pzp</w:t>
      </w:r>
      <w:proofErr w:type="spellEnd"/>
      <w:r w:rsidRPr="00716ACE">
        <w:rPr>
          <w:rFonts w:ascii="Times New Roman" w:eastAsia="Times New Roman" w:hAnsi="Times New Roman" w:cs="Times New Roman"/>
          <w:sz w:val="22"/>
          <w:szCs w:val="22"/>
        </w:rPr>
        <w:t>,</w:t>
      </w:r>
      <w:r w:rsidRPr="00716ACE">
        <w:rPr>
          <w:rFonts w:ascii="Times New Roman" w:eastAsia="Times New Roman" w:hAnsi="Times New Roman" w:cs="Times New Roman"/>
          <w:sz w:val="22"/>
          <w:szCs w:val="22"/>
        </w:rPr>
        <w:br/>
        <w:t xml:space="preserve">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2BC25B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330D8342" w14:textId="36905794"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23 ust 1 ustawy z dnia 7 lipca 1994r. Prawo budowlane                   (tj. Dz. U. z 202</w:t>
      </w:r>
      <w:r w:rsidR="00196B2F">
        <w:rPr>
          <w:rFonts w:ascii="Times New Roman" w:eastAsia="Times New Roman" w:hAnsi="Times New Roman" w:cs="Times New Roman"/>
          <w:sz w:val="22"/>
          <w:szCs w:val="22"/>
        </w:rPr>
        <w:t>1</w:t>
      </w:r>
      <w:r w:rsidRPr="00716ACE">
        <w:rPr>
          <w:rFonts w:ascii="Times New Roman" w:eastAsia="Times New Roman" w:hAnsi="Times New Roman" w:cs="Times New Roman"/>
          <w:sz w:val="22"/>
          <w:szCs w:val="22"/>
        </w:rPr>
        <w:t xml:space="preserve"> r., poz.</w:t>
      </w:r>
      <w:r w:rsidR="00196B2F">
        <w:rPr>
          <w:rFonts w:ascii="Times New Roman" w:eastAsia="Times New Roman" w:hAnsi="Times New Roman" w:cs="Times New Roman"/>
          <w:sz w:val="22"/>
          <w:szCs w:val="22"/>
        </w:rPr>
        <w:t>2351</w:t>
      </w:r>
      <w:r w:rsidRPr="00716ACE">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w:t>
      </w:r>
      <w:r w:rsidRPr="00716ACE">
        <w:rPr>
          <w:rFonts w:ascii="Times New Roman" w:eastAsia="Times New Roman" w:hAnsi="Times New Roman" w:cs="Times New Roman"/>
          <w:sz w:val="22"/>
          <w:szCs w:val="22"/>
        </w:rPr>
        <w:lastRenderedPageBreak/>
        <w:t>bezpieczeństwa realizacji robót budowlanych lub usprawnienia procesu budowlanego;</w:t>
      </w:r>
    </w:p>
    <w:p w14:paraId="2871549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EC6AC0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6C1C30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716ACE">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2647E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344D8D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wprowadzenia koniecznych zmian do dokumentacji projektowej zapobiegających powstaniu wady obiektu budowlanego;</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1558A0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 takich jak:</w:t>
      </w:r>
    </w:p>
    <w:p w14:paraId="699C9331" w14:textId="6DEE9C1B" w:rsidR="00716ACE" w:rsidRPr="00716ACE" w:rsidRDefault="00716ACE" w:rsidP="001D45AF">
      <w:pPr>
        <w:widowControl/>
        <w:numPr>
          <w:ilvl w:val="0"/>
          <w:numId w:val="186"/>
        </w:numPr>
        <w:tabs>
          <w:tab w:val="left" w:pos="284"/>
        </w:tabs>
        <w:autoSpaceDN/>
        <w:spacing w:before="120" w:after="120"/>
        <w:jc w:val="both"/>
        <w:textAlignment w:val="auto"/>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temperatura niższa niż +5° C, </w:t>
      </w:r>
    </w:p>
    <w:p w14:paraId="36C7B38A" w14:textId="77777777" w:rsidR="00716ACE" w:rsidRPr="00716ACE" w:rsidRDefault="00716ACE" w:rsidP="001D45AF">
      <w:pPr>
        <w:widowControl/>
        <w:numPr>
          <w:ilvl w:val="0"/>
          <w:numId w:val="186"/>
        </w:numPr>
        <w:tabs>
          <w:tab w:val="left" w:pos="284"/>
        </w:tabs>
        <w:autoSpaceDN/>
        <w:spacing w:before="120" w:after="120"/>
        <w:jc w:val="both"/>
        <w:textAlignment w:val="auto"/>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ciągłe opady śniegu, utrzymujące się dłużej niż 2 dni kalendarzowe, </w:t>
      </w:r>
    </w:p>
    <w:p w14:paraId="6F56F863" w14:textId="77777777" w:rsidR="00716ACE" w:rsidRPr="00716ACE" w:rsidRDefault="00716ACE" w:rsidP="001D45AF">
      <w:pPr>
        <w:widowControl/>
        <w:numPr>
          <w:ilvl w:val="0"/>
          <w:numId w:val="186"/>
        </w:numPr>
        <w:tabs>
          <w:tab w:val="left" w:pos="284"/>
        </w:tabs>
        <w:autoSpaceDN/>
        <w:spacing w:before="120" w:after="120"/>
        <w:jc w:val="both"/>
        <w:textAlignment w:val="auto"/>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opady deszczu utrzymujące się przez 3 dni kalendarzowe;</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lastRenderedPageBreak/>
        <w:t>zmiany w zakresie terminu realizacji umowy w związku z wystąpieniem następujących okoliczności:</w:t>
      </w:r>
    </w:p>
    <w:p w14:paraId="39BFEE22"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nieprzewidziane zmiany stanu prawnego,</w:t>
      </w:r>
    </w:p>
    <w:p w14:paraId="131F6832"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konieczność prowadzenia uzgodnień z właścicielami nieruchomości,</w:t>
      </w:r>
    </w:p>
    <w:p w14:paraId="36ECF179"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konieczność uzgodnień z gestorami sieci,</w:t>
      </w:r>
    </w:p>
    <w:p w14:paraId="3AF88859"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B938C8E"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odmowy wydania przez właściwe organy decyzji, zezwoleń, uzgodnień itp. Z przyczyn niezawinionych przez Wykonawcę,</w:t>
      </w:r>
    </w:p>
    <w:p w14:paraId="168415B4"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64416671"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44FE84D"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7C714250"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hAnsi="Times New Roman" w:cs="Times New Roman"/>
          <w:noProof/>
          <w:sz w:val="22"/>
          <w:szCs w:val="22"/>
        </w:rPr>
        <w:t xml:space="preserve">w związku z panującą pandemią wirusa SARS-cov-2, wywołującego chorobę COVID-19, </w:t>
      </w:r>
      <w:r w:rsidRPr="00716ACE">
        <w:rPr>
          <w:rFonts w:ascii="Times New Roman" w:eastAsia="Times New Roman" w:hAnsi="Times New Roman" w:cs="Times New Roman"/>
          <w:sz w:val="22"/>
          <w:szCs w:val="22"/>
        </w:rPr>
        <w:t xml:space="preserve">dopuszcza się możliwość zmiany umowy w oparciu o art. 15 r. ustawy </w:t>
      </w:r>
      <w:r w:rsidRPr="00716ACE">
        <w:rPr>
          <w:rFonts w:ascii="Times New Roman" w:hAnsi="Times New Roman" w:cs="Times New Roman"/>
          <w:sz w:val="22"/>
          <w:szCs w:val="22"/>
        </w:rPr>
        <w:t>z dnia 2 marca 2020 r. o szczególnych rozwiązaniach związanych z zapobieganiem, przeciwdziałaniem                            i zwalczaniem COVID-19, innych chorób zakaźnych oraz wywołanych nimi sytuacji kryzysowych (Dz. U. 2020 r. poz. 1842),</w:t>
      </w:r>
    </w:p>
    <w:p w14:paraId="38CD23F9"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0E9CCD8" w14:textId="4D4512CA"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Wprowadzenie zmian dotyczących zakresu robót do umowy może prowadzić do </w:t>
      </w:r>
      <w:r w:rsidR="00E95354">
        <w:rPr>
          <w:rFonts w:ascii="Times New Roman" w:eastAsia="Times New Roman" w:hAnsi="Times New Roman" w:cs="Times New Roman"/>
          <w:sz w:val="22"/>
          <w:szCs w:val="22"/>
        </w:rPr>
        <w:t xml:space="preserve">istotnych lub nieistotnych </w:t>
      </w:r>
      <w:proofErr w:type="spellStart"/>
      <w:r w:rsidR="00E95354">
        <w:rPr>
          <w:rFonts w:ascii="Times New Roman" w:eastAsia="Times New Roman" w:hAnsi="Times New Roman" w:cs="Times New Roman"/>
          <w:sz w:val="22"/>
          <w:szCs w:val="22"/>
        </w:rPr>
        <w:t>odstą</w:t>
      </w:r>
      <w:r w:rsidRPr="00716ACE">
        <w:rPr>
          <w:rFonts w:ascii="Times New Roman" w:eastAsia="Times New Roman" w:hAnsi="Times New Roman" w:cs="Times New Roman"/>
          <w:sz w:val="22"/>
          <w:szCs w:val="22"/>
        </w:rPr>
        <w:t>pień</w:t>
      </w:r>
      <w:proofErr w:type="spellEnd"/>
      <w:r w:rsidRPr="00716ACE">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4643597"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lastRenderedPageBreak/>
        <w:t>Wprowadzenie zmian do umowy może nastąpić  na wniosek Wykonawcy lub Zamawiającego zgodnie z trybem określonym w ust. 8. Konieczność zmian wnioskowanych przez Wykonawcę, każdorazowo potwierdza inspektor nadzoru.</w:t>
      </w:r>
    </w:p>
    <w:p w14:paraId="6368A165"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1FEFFEE8" w14:textId="77777777" w:rsidR="00716ACE" w:rsidRPr="00716ACE" w:rsidRDefault="00716ACE" w:rsidP="001D45AF">
      <w:pPr>
        <w:widowControl/>
        <w:numPr>
          <w:ilvl w:val="0"/>
          <w:numId w:val="188"/>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5512DE80" w14:textId="77777777" w:rsidR="00716ACE" w:rsidRPr="00716ACE" w:rsidRDefault="00716ACE" w:rsidP="001D45AF">
      <w:pPr>
        <w:widowControl/>
        <w:numPr>
          <w:ilvl w:val="0"/>
          <w:numId w:val="1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16ACE">
        <w:rPr>
          <w:rFonts w:ascii="Times New Roman" w:eastAsia="ArialNarrow, 'Arial Unicode MS'" w:hAnsi="Times New Roman" w:cs="Times New Roman"/>
          <w:sz w:val="22"/>
          <w:szCs w:val="22"/>
        </w:rPr>
        <w:t>Określa się następujący tryb dokonywania zmian postanowień umowy:</w:t>
      </w:r>
    </w:p>
    <w:p w14:paraId="4FEEB4A2"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1394866B"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3F56900"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wniosek o zmianę postanowień zawartej umowy musi być wyrażony na piśmie;</w:t>
      </w:r>
    </w:p>
    <w:p w14:paraId="38C9EC55"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zmiana postanowień umowy wymaga zawarcia aneksu do umowy.</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A826DB">
      <w:pPr>
        <w:pStyle w:val="NumeracjaUrzdowa"/>
        <w:numPr>
          <w:ilvl w:val="0"/>
          <w:numId w:val="15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A826DB">
      <w:pPr>
        <w:pStyle w:val="Akapitzlist"/>
        <w:numPr>
          <w:ilvl w:val="0"/>
          <w:numId w:val="15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A826DB">
      <w:pPr>
        <w:widowControl/>
        <w:numPr>
          <w:ilvl w:val="0"/>
          <w:numId w:val="154"/>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8513C1">
      <w:pPr>
        <w:widowControl/>
        <w:numPr>
          <w:ilvl w:val="0"/>
          <w:numId w:val="106"/>
        </w:numPr>
        <w:suppressAutoHyphens w:val="0"/>
        <w:autoSpaceDN/>
        <w:spacing w:before="240"/>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418C8AD0" w:rsidR="00223FE3" w:rsidRPr="00E95354" w:rsidRDefault="00223FE3" w:rsidP="0077595E">
      <w:pPr>
        <w:widowControl/>
        <w:numPr>
          <w:ilvl w:val="0"/>
          <w:numId w:val="107"/>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E95354">
        <w:rPr>
          <w:rFonts w:ascii="Times New Roman" w:eastAsia="Times New Roman" w:hAnsi="Times New Roman" w:cs="Times New Roman"/>
          <w:color w:val="000000" w:themeColor="text1"/>
          <w:sz w:val="22"/>
          <w:szCs w:val="22"/>
          <w:lang w:eastAsia="pl-PL"/>
        </w:rPr>
        <w:t xml:space="preserve">administratorem </w:t>
      </w:r>
      <w:r w:rsidR="005C05A3" w:rsidRPr="00E95354">
        <w:rPr>
          <w:rFonts w:ascii="Times New Roman" w:eastAsia="Times New Roman" w:hAnsi="Times New Roman" w:cs="Times New Roman"/>
          <w:color w:val="000000" w:themeColor="text1"/>
          <w:sz w:val="22"/>
          <w:szCs w:val="22"/>
          <w:lang w:eastAsia="pl-PL"/>
        </w:rPr>
        <w:t xml:space="preserve">Pani/Pana danych osobowych jest: </w:t>
      </w:r>
      <w:r w:rsidR="00E95354" w:rsidRPr="00E95354">
        <w:rPr>
          <w:rFonts w:ascii="Times New Roman" w:eastAsia="Times New Roman" w:hAnsi="Times New Roman" w:cs="Times New Roman"/>
          <w:sz w:val="22"/>
          <w:szCs w:val="22"/>
          <w:lang w:eastAsia="pl-PL"/>
        </w:rPr>
        <w:t>Gmina Białobrzegi, ul. Plac Zygmunta Starego 9, 26-800 Białobrzegi</w:t>
      </w:r>
      <w:r w:rsidRPr="00E95354">
        <w:rPr>
          <w:rFonts w:ascii="Times New Roman" w:eastAsia="Times New Roman" w:hAnsi="Times New Roman" w:cs="Times New Roman"/>
          <w:b/>
          <w:color w:val="000000" w:themeColor="text1"/>
          <w:sz w:val="22"/>
          <w:szCs w:val="22"/>
          <w:lang w:eastAsia="pl-PL"/>
        </w:rPr>
        <w:t>;</w:t>
      </w:r>
    </w:p>
    <w:p w14:paraId="7B98D1A3" w14:textId="4F594F57" w:rsidR="00223FE3" w:rsidRPr="00E95354" w:rsidRDefault="00E95354" w:rsidP="00BC63B8">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00" w:themeColor="text1"/>
          <w:sz w:val="22"/>
          <w:szCs w:val="22"/>
          <w:lang w:eastAsia="pl-PL"/>
        </w:rPr>
      </w:pPr>
      <w:r w:rsidRPr="00E95354">
        <w:rPr>
          <w:rFonts w:ascii="Times New Roman" w:eastAsia="Times New Roman" w:hAnsi="Times New Roman" w:cs="Times New Roman"/>
          <w:sz w:val="22"/>
          <w:szCs w:val="22"/>
          <w:lang w:eastAsia="pl-PL"/>
        </w:rPr>
        <w:t>kontakt z inspektorem ochrony danych osobowych poprzez email: iod@bialobrzegi.pl</w:t>
      </w:r>
      <w:r w:rsidR="005C05A3" w:rsidRPr="00E95354">
        <w:rPr>
          <w:rFonts w:ascii="Times New Roman" w:eastAsia="Times New Roman" w:hAnsi="Times New Roman" w:cs="Times New Roman"/>
          <w:color w:val="0000FF"/>
          <w:sz w:val="22"/>
          <w:szCs w:val="22"/>
          <w:u w:val="single"/>
          <w:lang w:eastAsia="pl-PL"/>
        </w:rPr>
        <w:t>;</w:t>
      </w:r>
    </w:p>
    <w:p w14:paraId="351BC8B4" w14:textId="76E259E1" w:rsidR="00BC63B8" w:rsidRDefault="00223FE3" w:rsidP="00BC63B8">
      <w:pPr>
        <w:pStyle w:val="Akapitzlist"/>
        <w:numPr>
          <w:ilvl w:val="0"/>
          <w:numId w:val="107"/>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postępowaniem o udzielenie zamówienia publicznego,</w:t>
      </w:r>
    </w:p>
    <w:p w14:paraId="1B9F2B9A" w14:textId="77777777" w:rsidR="00BC63B8" w:rsidRPr="00BC63B8"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odbiorcami Pani/Pana danych osobowych będą osoby lub podmioty, którym udostępniona zostanie dokumentacja postępowania w opar</w:t>
      </w:r>
      <w:r w:rsidR="005C05A3" w:rsidRPr="00BC63B8">
        <w:rPr>
          <w:color w:val="000000" w:themeColor="text1"/>
          <w:sz w:val="22"/>
          <w:szCs w:val="22"/>
          <w:lang w:eastAsia="pl-PL"/>
        </w:rPr>
        <w:t xml:space="preserve">ciu o </w:t>
      </w:r>
      <w:r w:rsidR="005C05A3" w:rsidRPr="00BC63B8">
        <w:rPr>
          <w:b/>
          <w:color w:val="000000" w:themeColor="text1"/>
          <w:sz w:val="22"/>
          <w:szCs w:val="22"/>
          <w:lang w:eastAsia="pl-PL"/>
        </w:rPr>
        <w:t>art. 74</w:t>
      </w:r>
      <w:r w:rsidRPr="00BC63B8">
        <w:rPr>
          <w:b/>
          <w:color w:val="000000" w:themeColor="text1"/>
          <w:sz w:val="22"/>
          <w:szCs w:val="22"/>
          <w:lang w:eastAsia="pl-PL"/>
        </w:rPr>
        <w:t xml:space="preserve"> Ustawy</w:t>
      </w:r>
      <w:r w:rsidR="005C05A3" w:rsidRPr="00BC63B8">
        <w:rPr>
          <w:b/>
          <w:color w:val="000000" w:themeColor="text1"/>
          <w:sz w:val="22"/>
          <w:szCs w:val="22"/>
          <w:lang w:eastAsia="pl-PL"/>
        </w:rPr>
        <w:t xml:space="preserve"> </w:t>
      </w:r>
      <w:proofErr w:type="spellStart"/>
      <w:r w:rsidR="005C05A3" w:rsidRPr="00BC63B8">
        <w:rPr>
          <w:b/>
          <w:color w:val="000000" w:themeColor="text1"/>
          <w:sz w:val="22"/>
          <w:szCs w:val="22"/>
          <w:lang w:eastAsia="pl-PL"/>
        </w:rPr>
        <w:t>Pzp</w:t>
      </w:r>
      <w:proofErr w:type="spellEnd"/>
      <w:r w:rsidRPr="00BC63B8">
        <w:rPr>
          <w:b/>
          <w:color w:val="000000" w:themeColor="text1"/>
          <w:sz w:val="22"/>
          <w:szCs w:val="22"/>
          <w:lang w:eastAsia="pl-PL"/>
        </w:rPr>
        <w:t>;</w:t>
      </w:r>
      <w:r w:rsidR="003F1BEA" w:rsidRPr="00BC63B8">
        <w:rPr>
          <w:b/>
          <w:color w:val="000000" w:themeColor="text1"/>
          <w:sz w:val="22"/>
          <w:szCs w:val="22"/>
          <w:lang w:eastAsia="pl-PL"/>
        </w:rPr>
        <w:t xml:space="preserve"> </w:t>
      </w:r>
    </w:p>
    <w:p w14:paraId="0A42A301" w14:textId="77777777" w:rsidR="00BC63B8" w:rsidRPr="00BC63B8"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 xml:space="preserve">Pani/Pana dane osobowe będą </w:t>
      </w:r>
      <w:r w:rsidR="005C05A3" w:rsidRPr="00BC63B8">
        <w:rPr>
          <w:color w:val="000000" w:themeColor="text1"/>
          <w:sz w:val="22"/>
          <w:szCs w:val="22"/>
          <w:lang w:eastAsia="pl-PL"/>
        </w:rPr>
        <w:t xml:space="preserve">przechowywane, zgodnie </w:t>
      </w:r>
      <w:r w:rsidR="005C05A3" w:rsidRPr="00BC63B8">
        <w:rPr>
          <w:b/>
          <w:color w:val="000000" w:themeColor="text1"/>
          <w:sz w:val="22"/>
          <w:szCs w:val="22"/>
          <w:lang w:eastAsia="pl-PL"/>
        </w:rPr>
        <w:t>z art. 78</w:t>
      </w:r>
      <w:r w:rsidRPr="00BC63B8">
        <w:rPr>
          <w:b/>
          <w:color w:val="000000" w:themeColor="text1"/>
          <w:sz w:val="22"/>
          <w:szCs w:val="22"/>
          <w:lang w:eastAsia="pl-PL"/>
        </w:rPr>
        <w:t xml:space="preserve"> ust. 1 Ustawy </w:t>
      </w:r>
      <w:proofErr w:type="spellStart"/>
      <w:r w:rsidR="005C05A3" w:rsidRPr="00BC63B8">
        <w:rPr>
          <w:b/>
          <w:color w:val="000000" w:themeColor="text1"/>
          <w:sz w:val="22"/>
          <w:szCs w:val="22"/>
          <w:lang w:eastAsia="pl-PL"/>
        </w:rPr>
        <w:t>Pzp</w:t>
      </w:r>
      <w:proofErr w:type="spellEnd"/>
      <w:r w:rsidR="005C05A3" w:rsidRPr="00BC63B8">
        <w:rPr>
          <w:color w:val="000000" w:themeColor="text1"/>
          <w:sz w:val="22"/>
          <w:szCs w:val="22"/>
          <w:lang w:eastAsia="pl-PL"/>
        </w:rPr>
        <w:t xml:space="preserve"> </w:t>
      </w:r>
      <w:r w:rsidRPr="00BC63B8">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BCCF3B9" w14:textId="77777777" w:rsidR="00BC63B8" w:rsidRPr="00BC63B8"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obowiązek podania przez Panią/Pana danych osobowych bezpośrednio Pani/Pana dotyczących jest wymogiem ustawowym określonym w przepisach Ustawy</w:t>
      </w:r>
      <w:r w:rsidR="005C05A3" w:rsidRPr="00BC63B8">
        <w:rPr>
          <w:color w:val="000000" w:themeColor="text1"/>
          <w:sz w:val="22"/>
          <w:szCs w:val="22"/>
          <w:lang w:eastAsia="pl-PL"/>
        </w:rPr>
        <w:t xml:space="preserve"> </w:t>
      </w:r>
      <w:proofErr w:type="spellStart"/>
      <w:r w:rsidR="005C05A3" w:rsidRPr="00BC63B8">
        <w:rPr>
          <w:color w:val="000000" w:themeColor="text1"/>
          <w:sz w:val="22"/>
          <w:szCs w:val="22"/>
          <w:lang w:eastAsia="pl-PL"/>
        </w:rPr>
        <w:t>Pzp</w:t>
      </w:r>
      <w:proofErr w:type="spellEnd"/>
      <w:r w:rsidRPr="00BC63B8">
        <w:rPr>
          <w:color w:val="000000" w:themeColor="text1"/>
          <w:sz w:val="22"/>
          <w:szCs w:val="22"/>
          <w:lang w:eastAsia="pl-PL"/>
        </w:rPr>
        <w:t xml:space="preserve">, związanym z udziałem w postępowaniu o udzielenie zamówienia publicznego; </w:t>
      </w:r>
    </w:p>
    <w:p w14:paraId="533A0843" w14:textId="1662E712" w:rsidR="00223FE3" w:rsidRPr="008513C1"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A44AAD">
      <w:pPr>
        <w:widowControl/>
        <w:numPr>
          <w:ilvl w:val="0"/>
          <w:numId w:val="108"/>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 xml:space="preserve">prawo do ograniczenia przetwarzania nie ma zastosowania w odniesieniu do przechowywania, w celu zapewnienia korzystania ze środków ochrony prawnej lub w </w:t>
      </w:r>
      <w:r w:rsidR="006A42BA" w:rsidRPr="00655AD7">
        <w:rPr>
          <w:rFonts w:ascii="Times New Roman" w:eastAsia="Times New Roman" w:hAnsi="Times New Roman" w:cs="Times New Roman"/>
          <w:iCs/>
          <w:color w:val="000000"/>
          <w:sz w:val="22"/>
          <w:szCs w:val="22"/>
          <w:lang w:eastAsia="pl-PL"/>
        </w:rPr>
        <w:lastRenderedPageBreak/>
        <w:t>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A44AAD">
      <w:pPr>
        <w:widowControl/>
        <w:numPr>
          <w:ilvl w:val="0"/>
          <w:numId w:val="108"/>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77595E">
      <w:pPr>
        <w:widowControl/>
        <w:numPr>
          <w:ilvl w:val="0"/>
          <w:numId w:val="104"/>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77595E">
      <w:pPr>
        <w:widowControl/>
        <w:numPr>
          <w:ilvl w:val="0"/>
          <w:numId w:val="104"/>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BE9ECC4" w14:textId="0A851B40" w:rsidR="00F303CD" w:rsidRPr="008513C1" w:rsidRDefault="00223FE3" w:rsidP="0077595E">
      <w:pPr>
        <w:widowControl/>
        <w:numPr>
          <w:ilvl w:val="0"/>
          <w:numId w:val="104"/>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2F7314A2" w14:textId="77777777" w:rsidR="008513C1" w:rsidRPr="00655AD7" w:rsidRDefault="008513C1" w:rsidP="008513C1">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p>
    <w:p w14:paraId="329D8016" w14:textId="67836ABC" w:rsidR="00F303CD" w:rsidRPr="00655AD7" w:rsidRDefault="00F303CD" w:rsidP="00A44AAD">
      <w:pPr>
        <w:pStyle w:val="Akapitzlist"/>
        <w:widowControl/>
        <w:numPr>
          <w:ilvl w:val="0"/>
          <w:numId w:val="108"/>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77595E">
      <w:pPr>
        <w:widowControl/>
        <w:numPr>
          <w:ilvl w:val="0"/>
          <w:numId w:val="105"/>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292CE170" w:rsidR="00223FE3" w:rsidRPr="008513C1" w:rsidRDefault="00223FE3" w:rsidP="0077595E">
      <w:pPr>
        <w:widowControl/>
        <w:numPr>
          <w:ilvl w:val="0"/>
          <w:numId w:val="105"/>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77595E">
      <w:pPr>
        <w:widowControl/>
        <w:numPr>
          <w:ilvl w:val="0"/>
          <w:numId w:val="105"/>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649F1674" w14:textId="77777777" w:rsidR="00E95354" w:rsidRDefault="00E95354" w:rsidP="00E95354">
      <w:pPr>
        <w:pStyle w:val="Standard"/>
        <w:suppressAutoHyphens w:val="0"/>
        <w:ind w:left="720"/>
        <w:rPr>
          <w:i/>
          <w:sz w:val="22"/>
          <w:szCs w:val="22"/>
        </w:rPr>
      </w:pPr>
    </w:p>
    <w:p w14:paraId="2AA47C10" w14:textId="77777777" w:rsidR="008D1FAE" w:rsidRDefault="008316A8" w:rsidP="00E95354">
      <w:pPr>
        <w:pStyle w:val="Standard"/>
        <w:suppressAutoHyphens w:val="0"/>
        <w:ind w:left="720"/>
        <w:rPr>
          <w:i/>
          <w:sz w:val="22"/>
          <w:szCs w:val="22"/>
        </w:rPr>
      </w:pPr>
      <w:r w:rsidRPr="00F32710">
        <w:rPr>
          <w:i/>
          <w:sz w:val="22"/>
          <w:szCs w:val="22"/>
        </w:rPr>
        <w:t xml:space="preserve">    </w:t>
      </w:r>
    </w:p>
    <w:p w14:paraId="793ECE21" w14:textId="77777777" w:rsidR="00644F86" w:rsidRPr="00F32710" w:rsidRDefault="008316A8" w:rsidP="00A826DB">
      <w:pPr>
        <w:pStyle w:val="NumeracjaUrzdowa"/>
        <w:numPr>
          <w:ilvl w:val="0"/>
          <w:numId w:val="155"/>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2AA852D6" w14:textId="0B44A550" w:rsidR="008E453C" w:rsidRDefault="008E453C" w:rsidP="00A826DB">
      <w:pPr>
        <w:pStyle w:val="NumeracjaUrzdowa"/>
        <w:numPr>
          <w:ilvl w:val="0"/>
          <w:numId w:val="133"/>
        </w:numPr>
        <w:spacing w:line="240" w:lineRule="auto"/>
        <w:rPr>
          <w:bCs/>
          <w:szCs w:val="21"/>
        </w:rPr>
      </w:pPr>
      <w:r>
        <w:rPr>
          <w:bCs/>
          <w:szCs w:val="21"/>
        </w:rPr>
        <w:t>Zestawienie kosztów dla przedsięwzięcia – załącznik nr 1 do SWZ;</w:t>
      </w:r>
    </w:p>
    <w:p w14:paraId="1AF56746" w14:textId="1A6B19CF" w:rsidR="0034340F" w:rsidRPr="00E95354" w:rsidRDefault="0034340F" w:rsidP="00A826DB">
      <w:pPr>
        <w:pStyle w:val="NumeracjaUrzdowa"/>
        <w:numPr>
          <w:ilvl w:val="0"/>
          <w:numId w:val="133"/>
        </w:numPr>
        <w:spacing w:line="240" w:lineRule="auto"/>
        <w:rPr>
          <w:bCs/>
          <w:szCs w:val="21"/>
        </w:rPr>
      </w:pPr>
      <w:r w:rsidRPr="00E95354">
        <w:rPr>
          <w:bCs/>
          <w:szCs w:val="21"/>
        </w:rPr>
        <w:t>Oświadczenie dotyczące spełniania warunków udziału w post</w:t>
      </w:r>
      <w:r w:rsidR="00702074" w:rsidRPr="00E95354">
        <w:rPr>
          <w:bCs/>
          <w:szCs w:val="21"/>
        </w:rPr>
        <w:t>ę</w:t>
      </w:r>
      <w:r w:rsidRPr="00E95354">
        <w:rPr>
          <w:bCs/>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47B535AC" w:rsidR="008D1FAE"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Program Funkcjonalno-Użytkowy (PFU)</w:t>
      </w:r>
      <w:r w:rsidR="008D1FAE" w:rsidRPr="00E07EB0">
        <w:rPr>
          <w:rFonts w:ascii="Times New Roman" w:eastAsia="Times New Roman" w:hAnsi="Times New Roman" w:cs="Times New Roman"/>
          <w:sz w:val="21"/>
          <w:szCs w:val="21"/>
        </w:rPr>
        <w:t xml:space="preserve">  - załącznik nr 5 do SWZ;</w:t>
      </w:r>
    </w:p>
    <w:p w14:paraId="0DD8D3EA" w14:textId="18EF02F1"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Audyt energetyczny – załącznik nr 5 do SWZ;</w:t>
      </w:r>
    </w:p>
    <w:p w14:paraId="2450857C" w14:textId="0DA64A2A"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Oświadczenie Wykaz robót – załącznik nr 6 do SWZ;</w:t>
      </w:r>
    </w:p>
    <w:p w14:paraId="2762A024" w14:textId="2A5F4770"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osób – załącznik nr 7 do SWZ;</w:t>
      </w:r>
    </w:p>
    <w:p w14:paraId="6E2C08EC" w14:textId="7417E199" w:rsidR="008E453C" w:rsidRPr="00E07EB0"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o przynależności do grupy kapitałowej – załącznik nr 8 do SWZ</w:t>
      </w:r>
    </w:p>
    <w:p w14:paraId="1AB28D2C" w14:textId="36B9125C" w:rsidR="00B147A1" w:rsidRPr="008E453C"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p w14:paraId="5336AB02" w14:textId="6D02F853" w:rsidR="008E453C" w:rsidRPr="00E07EB0" w:rsidRDefault="008E453C" w:rsidP="00A826DB">
      <w:pPr>
        <w:pStyle w:val="NumeracjaUrzdowa"/>
        <w:numPr>
          <w:ilvl w:val="0"/>
          <w:numId w:val="133"/>
        </w:numPr>
        <w:spacing w:line="240" w:lineRule="auto"/>
        <w:rPr>
          <w:szCs w:val="21"/>
        </w:rPr>
      </w:pPr>
      <w:r>
        <w:rPr>
          <w:bCs/>
          <w:szCs w:val="21"/>
        </w:rPr>
        <w:t>Oświadczenie z zakresu art. 118 Ustawy.</w:t>
      </w:r>
    </w:p>
    <w:sectPr w:rsidR="008E453C" w:rsidRPr="00E07EB0" w:rsidSect="0077709B">
      <w:headerReference w:type="default" r:id="rId38"/>
      <w:footerReference w:type="default" r:id="rId39"/>
      <w:pgSz w:w="11906" w:h="16838"/>
      <w:pgMar w:top="1234" w:right="1416" w:bottom="1417" w:left="1276" w:header="510" w:footer="6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6861" w14:textId="77777777" w:rsidR="00B145B6" w:rsidRDefault="00B145B6">
      <w:r>
        <w:separator/>
      </w:r>
    </w:p>
  </w:endnote>
  <w:endnote w:type="continuationSeparator" w:id="0">
    <w:p w14:paraId="4016BEAE" w14:textId="77777777" w:rsidR="00B145B6" w:rsidRDefault="00B1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761"/>
      <w:docPartObj>
        <w:docPartGallery w:val="Page Numbers (Bottom of Page)"/>
        <w:docPartUnique/>
      </w:docPartObj>
    </w:sdtPr>
    <w:sdtContent>
      <w:p w14:paraId="7A1C5C3A" w14:textId="1AE2810C" w:rsidR="00B145B6" w:rsidRDefault="00B145B6">
        <w:pPr>
          <w:pStyle w:val="Stopka"/>
          <w:jc w:val="right"/>
        </w:pPr>
        <w:r>
          <w:fldChar w:fldCharType="begin"/>
        </w:r>
        <w:r>
          <w:instrText>PAGE   \* MERGEFORMAT</w:instrText>
        </w:r>
        <w:r>
          <w:fldChar w:fldCharType="separate"/>
        </w:r>
        <w:r w:rsidR="00D8021D">
          <w:rPr>
            <w:noProof/>
          </w:rPr>
          <w:t>21</w:t>
        </w:r>
        <w:r>
          <w:fldChar w:fldCharType="end"/>
        </w:r>
      </w:p>
    </w:sdtContent>
  </w:sdt>
  <w:p w14:paraId="224BDFDE" w14:textId="53D8090F" w:rsidR="00B145B6" w:rsidRPr="00D42019" w:rsidRDefault="00B145B6" w:rsidP="0077709B">
    <w:pPr>
      <w:pStyle w:val="Stopka"/>
      <w:spacing w:line="240" w:lineRule="auto"/>
      <w:jc w:val="center"/>
      <w:rPr>
        <w:rFonts w:ascii="Tahoma" w:hAnsi="Tahoma" w:cs="Tahoma"/>
        <w:i/>
        <w:sz w:val="18"/>
        <w:szCs w:val="18"/>
      </w:rPr>
    </w:pPr>
    <w:r>
      <w:rPr>
        <w:rFonts w:ascii="Arial" w:hAnsi="Arial" w:cs="Arial"/>
        <w:noProof/>
        <w:lang w:eastAsia="pl-PL" w:bidi="ar-SA"/>
      </w:rPr>
      <w:drawing>
        <wp:inline distT="0" distB="0" distL="0" distR="0" wp14:anchorId="5B02B425" wp14:editId="11C5C503">
          <wp:extent cx="5760720" cy="552267"/>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r w:rsidRPr="0077709B">
      <w:rPr>
        <w:rFonts w:ascii="Tahoma" w:hAnsi="Tahoma" w:cs="Tahoma"/>
        <w:i/>
        <w:sz w:val="18"/>
        <w:szCs w:val="18"/>
      </w:rPr>
      <w:t xml:space="preserve"> </w:t>
    </w:r>
    <w:r>
      <w:rPr>
        <w:rFonts w:ascii="Tahoma" w:hAnsi="Tahoma" w:cs="Tahoma"/>
        <w:i/>
        <w:sz w:val="18"/>
        <w:szCs w:val="18"/>
      </w:rPr>
      <w:t>Sfinansowano w ramach reakcji Unii na pandemię COVID-19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6C68" w14:textId="77777777" w:rsidR="00B145B6" w:rsidRDefault="00B145B6">
      <w:r>
        <w:rPr>
          <w:color w:val="000000"/>
        </w:rPr>
        <w:separator/>
      </w:r>
    </w:p>
  </w:footnote>
  <w:footnote w:type="continuationSeparator" w:id="0">
    <w:p w14:paraId="114DC673" w14:textId="77777777" w:rsidR="00B145B6" w:rsidRDefault="00B14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339DE971" w:rsidR="00B145B6" w:rsidRPr="00B7359A" w:rsidRDefault="00B145B6">
    <w:pPr>
      <w:pStyle w:val="Nagwek"/>
      <w:rPr>
        <w:b/>
        <w:bCs/>
        <w:sz w:val="20"/>
        <w:szCs w:val="20"/>
      </w:rPr>
    </w:pPr>
    <w:r>
      <w:rPr>
        <w:b/>
        <w:bCs/>
        <w:sz w:val="20"/>
        <w:szCs w:val="20"/>
      </w:rPr>
      <w:t>I.271.7.2022</w:t>
    </w:r>
  </w:p>
  <w:p w14:paraId="3F24F411" w14:textId="1BDD2A70" w:rsidR="00B145B6" w:rsidRDefault="00B145B6" w:rsidP="00CD48FD">
    <w:pPr>
      <w:pStyle w:val="Standard"/>
      <w:tabs>
        <w:tab w:val="left" w:pos="0"/>
      </w:tabs>
      <w:ind w:right="-709"/>
      <w:jc w:val="right"/>
      <w:rPr>
        <w:i/>
        <w:caps/>
        <w:sz w:val="16"/>
        <w:szCs w:val="16"/>
      </w:rPr>
    </w:pPr>
    <w:r>
      <w:rPr>
        <w:noProof/>
        <w:lang w:eastAsia="pl-PL" w:bidi="ar-SA"/>
      </w:rPr>
      <w:drawing>
        <wp:inline distT="0" distB="0" distL="0" distR="0" wp14:anchorId="0EB1CDFA" wp14:editId="63C4F7D8">
          <wp:extent cx="491706" cy="476341"/>
          <wp:effectExtent l="0" t="0" r="3810" b="0"/>
          <wp:docPr id="2"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5"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9"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1"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5C7B0C"/>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8"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9"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0"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5"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2"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4"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7"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2"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3"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9"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2"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2"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4"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3"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7"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3"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1"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58"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0"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2"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7"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87868BA"/>
    <w:multiLevelType w:val="hybridMultilevel"/>
    <w:tmpl w:val="09C2C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9"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0"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8FD62DA"/>
    <w:multiLevelType w:val="hybridMultilevel"/>
    <w:tmpl w:val="0194C8B2"/>
    <w:lvl w:ilvl="0" w:tplc="7E62D33E">
      <w:start w:val="1"/>
      <w:numFmt w:val="decimal"/>
      <w:lvlText w:val="%1."/>
      <w:lvlJc w:val="left"/>
      <w:pPr>
        <w:ind w:left="588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3"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0"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7"/>
  </w:num>
  <w:num w:numId="3">
    <w:abstractNumId w:val="91"/>
  </w:num>
  <w:num w:numId="4">
    <w:abstractNumId w:val="96"/>
  </w:num>
  <w:num w:numId="5">
    <w:abstractNumId w:val="20"/>
  </w:num>
  <w:num w:numId="6">
    <w:abstractNumId w:val="189"/>
  </w:num>
  <w:num w:numId="7">
    <w:abstractNumId w:val="4"/>
  </w:num>
  <w:num w:numId="8">
    <w:abstractNumId w:val="18"/>
  </w:num>
  <w:num w:numId="9">
    <w:abstractNumId w:val="93"/>
  </w:num>
  <w:num w:numId="10">
    <w:abstractNumId w:val="101"/>
  </w:num>
  <w:num w:numId="11">
    <w:abstractNumId w:val="102"/>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7"/>
  </w:num>
  <w:num w:numId="14">
    <w:abstractNumId w:val="70"/>
  </w:num>
  <w:num w:numId="15">
    <w:abstractNumId w:val="17"/>
  </w:num>
  <w:num w:numId="16">
    <w:abstractNumId w:val="56"/>
  </w:num>
  <w:num w:numId="17">
    <w:abstractNumId w:val="2"/>
  </w:num>
  <w:num w:numId="18">
    <w:abstractNumId w:val="94"/>
  </w:num>
  <w:num w:numId="19">
    <w:abstractNumId w:val="139"/>
  </w:num>
  <w:num w:numId="20">
    <w:abstractNumId w:val="165"/>
  </w:num>
  <w:num w:numId="21">
    <w:abstractNumId w:val="186"/>
  </w:num>
  <w:num w:numId="22">
    <w:abstractNumId w:val="89"/>
  </w:num>
  <w:num w:numId="23">
    <w:abstractNumId w:val="53"/>
  </w:num>
  <w:num w:numId="24">
    <w:abstractNumId w:val="37"/>
  </w:num>
  <w:num w:numId="25">
    <w:abstractNumId w:val="168"/>
  </w:num>
  <w:num w:numId="26">
    <w:abstractNumId w:val="80"/>
  </w:num>
  <w:num w:numId="27">
    <w:abstractNumId w:val="65"/>
  </w:num>
  <w:num w:numId="28">
    <w:abstractNumId w:val="95"/>
  </w:num>
  <w:num w:numId="29">
    <w:abstractNumId w:val="103"/>
  </w:num>
  <w:num w:numId="30">
    <w:abstractNumId w:val="143"/>
  </w:num>
  <w:num w:numId="31">
    <w:abstractNumId w:val="125"/>
  </w:num>
  <w:num w:numId="32">
    <w:abstractNumId w:val="152"/>
  </w:num>
  <w:num w:numId="33">
    <w:abstractNumId w:val="45"/>
  </w:num>
  <w:num w:numId="34">
    <w:abstractNumId w:val="170"/>
  </w:num>
  <w:num w:numId="35">
    <w:abstractNumId w:val="104"/>
  </w:num>
  <w:num w:numId="36">
    <w:abstractNumId w:val="82"/>
  </w:num>
  <w:num w:numId="37">
    <w:abstractNumId w:val="78"/>
  </w:num>
  <w:num w:numId="38">
    <w:abstractNumId w:val="14"/>
  </w:num>
  <w:num w:numId="39">
    <w:abstractNumId w:val="169"/>
  </w:num>
  <w:num w:numId="40">
    <w:abstractNumId w:val="172"/>
  </w:num>
  <w:num w:numId="41">
    <w:abstractNumId w:val="36"/>
  </w:num>
  <w:num w:numId="42">
    <w:abstractNumId w:val="31"/>
  </w:num>
  <w:num w:numId="43">
    <w:abstractNumId w:val="39"/>
  </w:num>
  <w:num w:numId="44">
    <w:abstractNumId w:val="83"/>
  </w:num>
  <w:num w:numId="45">
    <w:abstractNumId w:val="131"/>
  </w:num>
  <w:num w:numId="46">
    <w:abstractNumId w:val="81"/>
  </w:num>
  <w:num w:numId="47">
    <w:abstractNumId w:val="181"/>
  </w:num>
  <w:num w:numId="48">
    <w:abstractNumId w:val="140"/>
  </w:num>
  <w:num w:numId="49">
    <w:abstractNumId w:val="138"/>
  </w:num>
  <w:num w:numId="50">
    <w:abstractNumId w:val="149"/>
  </w:num>
  <w:num w:numId="51">
    <w:abstractNumId w:val="188"/>
  </w:num>
  <w:num w:numId="52">
    <w:abstractNumId w:val="72"/>
  </w:num>
  <w:num w:numId="53">
    <w:abstractNumId w:val="10"/>
  </w:num>
  <w:num w:numId="54">
    <w:abstractNumId w:val="114"/>
  </w:num>
  <w:num w:numId="55">
    <w:abstractNumId w:val="166"/>
  </w:num>
  <w:num w:numId="56">
    <w:abstractNumId w:val="113"/>
  </w:num>
  <w:num w:numId="57">
    <w:abstractNumId w:val="68"/>
  </w:num>
  <w:num w:numId="58">
    <w:abstractNumId w:val="51"/>
  </w:num>
  <w:num w:numId="59">
    <w:abstractNumId w:val="112"/>
  </w:num>
  <w:num w:numId="60">
    <w:abstractNumId w:val="106"/>
  </w:num>
  <w:num w:numId="61">
    <w:abstractNumId w:val="141"/>
  </w:num>
  <w:num w:numId="62">
    <w:abstractNumId w:val="180"/>
  </w:num>
  <w:num w:numId="63">
    <w:abstractNumId w:val="54"/>
  </w:num>
  <w:num w:numId="64">
    <w:abstractNumId w:val="38"/>
  </w:num>
  <w:num w:numId="65">
    <w:abstractNumId w:val="11"/>
  </w:num>
  <w:num w:numId="66">
    <w:abstractNumId w:val="5"/>
  </w:num>
  <w:num w:numId="67">
    <w:abstractNumId w:val="74"/>
  </w:num>
  <w:num w:numId="68">
    <w:abstractNumId w:val="120"/>
  </w:num>
  <w:num w:numId="69">
    <w:abstractNumId w:val="130"/>
  </w:num>
  <w:num w:numId="70">
    <w:abstractNumId w:val="7"/>
  </w:num>
  <w:num w:numId="71">
    <w:abstractNumId w:val="173"/>
  </w:num>
  <w:num w:numId="72">
    <w:abstractNumId w:val="75"/>
  </w:num>
  <w:num w:numId="73">
    <w:abstractNumId w:val="109"/>
  </w:num>
  <w:num w:numId="74">
    <w:abstractNumId w:val="185"/>
  </w:num>
  <w:num w:numId="75">
    <w:abstractNumId w:val="21"/>
  </w:num>
  <w:num w:numId="76">
    <w:abstractNumId w:val="155"/>
  </w:num>
  <w:num w:numId="77">
    <w:abstractNumId w:val="79"/>
  </w:num>
  <w:num w:numId="78">
    <w:abstractNumId w:val="162"/>
  </w:num>
  <w:num w:numId="79">
    <w:abstractNumId w:val="12"/>
  </w:num>
  <w:num w:numId="80">
    <w:abstractNumId w:val="64"/>
  </w:num>
  <w:num w:numId="81">
    <w:abstractNumId w:val="8"/>
  </w:num>
  <w:num w:numId="82">
    <w:abstractNumId w:val="164"/>
  </w:num>
  <w:num w:numId="83">
    <w:abstractNumId w:val="107"/>
  </w:num>
  <w:num w:numId="84">
    <w:abstractNumId w:val="16"/>
  </w:num>
  <w:num w:numId="85">
    <w:abstractNumId w:val="117"/>
  </w:num>
  <w:num w:numId="86">
    <w:abstractNumId w:val="160"/>
  </w:num>
  <w:num w:numId="87">
    <w:abstractNumId w:val="102"/>
  </w:num>
  <w:num w:numId="88">
    <w:abstractNumId w:val="55"/>
  </w:num>
  <w:num w:numId="89">
    <w:abstractNumId w:val="15"/>
  </w:num>
  <w:num w:numId="90">
    <w:abstractNumId w:val="153"/>
  </w:num>
  <w:num w:numId="91">
    <w:abstractNumId w:val="92"/>
  </w:num>
  <w:num w:numId="92">
    <w:abstractNumId w:val="46"/>
  </w:num>
  <w:num w:numId="93">
    <w:abstractNumId w:val="26"/>
  </w:num>
  <w:num w:numId="94">
    <w:abstractNumId w:val="30"/>
    <w:lvlOverride w:ilvl="0">
      <w:lvl w:ilvl="0">
        <w:start w:val="2"/>
        <w:numFmt w:val="decimal"/>
        <w:lvlText w:val="%1."/>
        <w:lvlJc w:val="left"/>
        <w:pPr>
          <w:ind w:left="720" w:hanging="360"/>
        </w:pPr>
        <w:rPr>
          <w:rFonts w:eastAsia="Calibri"/>
          <w:b w:val="0"/>
          <w:bCs w:val="0"/>
          <w:iCs/>
          <w:sz w:val="22"/>
          <w:szCs w:val="22"/>
        </w:rPr>
      </w:lvl>
    </w:lvlOverride>
  </w:num>
  <w:num w:numId="95">
    <w:abstractNumId w:val="108"/>
  </w:num>
  <w:num w:numId="96">
    <w:abstractNumId w:val="35"/>
  </w:num>
  <w:num w:numId="97">
    <w:abstractNumId w:val="132"/>
  </w:num>
  <w:num w:numId="98">
    <w:abstractNumId w:val="119"/>
  </w:num>
  <w:num w:numId="99">
    <w:abstractNumId w:val="88"/>
  </w:num>
  <w:num w:numId="100">
    <w:abstractNumId w:val="116"/>
  </w:num>
  <w:num w:numId="101">
    <w:abstractNumId w:val="187"/>
  </w:num>
  <w:num w:numId="102">
    <w:abstractNumId w:val="182"/>
  </w:num>
  <w:num w:numId="103">
    <w:abstractNumId w:val="59"/>
  </w:num>
  <w:num w:numId="104">
    <w:abstractNumId w:val="179"/>
  </w:num>
  <w:num w:numId="105">
    <w:abstractNumId w:val="85"/>
  </w:num>
  <w:num w:numId="106">
    <w:abstractNumId w:val="49"/>
  </w:num>
  <w:num w:numId="107">
    <w:abstractNumId w:val="6"/>
  </w:num>
  <w:num w:numId="108">
    <w:abstractNumId w:val="86"/>
  </w:num>
  <w:num w:numId="109">
    <w:abstractNumId w:val="33"/>
  </w:num>
  <w:num w:numId="110">
    <w:abstractNumId w:val="100"/>
  </w:num>
  <w:num w:numId="111">
    <w:abstractNumId w:val="32"/>
  </w:num>
  <w:num w:numId="112">
    <w:abstractNumId w:val="154"/>
  </w:num>
  <w:num w:numId="113">
    <w:abstractNumId w:val="47"/>
  </w:num>
  <w:num w:numId="114">
    <w:abstractNumId w:val="77"/>
  </w:num>
  <w:num w:numId="115">
    <w:abstractNumId w:val="25"/>
  </w:num>
  <w:num w:numId="116">
    <w:abstractNumId w:val="111"/>
  </w:num>
  <w:num w:numId="117">
    <w:abstractNumId w:val="184"/>
  </w:num>
  <w:num w:numId="118">
    <w:abstractNumId w:val="24"/>
  </w:num>
  <w:num w:numId="119">
    <w:abstractNumId w:val="190"/>
  </w:num>
  <w:num w:numId="120">
    <w:abstractNumId w:val="98"/>
  </w:num>
  <w:num w:numId="121">
    <w:abstractNumId w:val="19"/>
  </w:num>
  <w:num w:numId="122">
    <w:abstractNumId w:val="58"/>
  </w:num>
  <w:num w:numId="123">
    <w:abstractNumId w:val="22"/>
  </w:num>
  <w:num w:numId="124">
    <w:abstractNumId w:val="129"/>
  </w:num>
  <w:num w:numId="125">
    <w:abstractNumId w:val="136"/>
  </w:num>
  <w:num w:numId="126">
    <w:abstractNumId w:val="42"/>
  </w:num>
  <w:num w:numId="127">
    <w:abstractNumId w:val="158"/>
  </w:num>
  <w:num w:numId="128">
    <w:abstractNumId w:val="118"/>
  </w:num>
  <w:num w:numId="129">
    <w:abstractNumId w:val="183"/>
  </w:num>
  <w:num w:numId="130">
    <w:abstractNumId w:val="148"/>
  </w:num>
  <w:num w:numId="131">
    <w:abstractNumId w:val="157"/>
  </w:num>
  <w:num w:numId="132">
    <w:abstractNumId w:val="124"/>
  </w:num>
  <w:num w:numId="133">
    <w:abstractNumId w:val="137"/>
  </w:num>
  <w:num w:numId="134">
    <w:abstractNumId w:val="122"/>
  </w:num>
  <w:num w:numId="135">
    <w:abstractNumId w:val="13"/>
  </w:num>
  <w:num w:numId="136">
    <w:abstractNumId w:val="62"/>
  </w:num>
  <w:num w:numId="137">
    <w:abstractNumId w:val="34"/>
  </w:num>
  <w:num w:numId="138">
    <w:abstractNumId w:val="69"/>
  </w:num>
  <w:num w:numId="139">
    <w:abstractNumId w:val="90"/>
  </w:num>
  <w:num w:numId="140">
    <w:abstractNumId w:val="99"/>
  </w:num>
  <w:num w:numId="141">
    <w:abstractNumId w:val="126"/>
  </w:num>
  <w:num w:numId="142">
    <w:abstractNumId w:val="23"/>
  </w:num>
  <w:num w:numId="143">
    <w:abstractNumId w:val="151"/>
  </w:num>
  <w:num w:numId="144">
    <w:abstractNumId w:val="115"/>
  </w:num>
  <w:num w:numId="145">
    <w:abstractNumId w:val="57"/>
  </w:num>
  <w:num w:numId="146">
    <w:abstractNumId w:val="60"/>
  </w:num>
  <w:num w:numId="147">
    <w:abstractNumId w:val="50"/>
  </w:num>
  <w:num w:numId="148">
    <w:abstractNumId w:val="177"/>
  </w:num>
  <w:num w:numId="149">
    <w:abstractNumId w:val="142"/>
  </w:num>
  <w:num w:numId="150">
    <w:abstractNumId w:val="30"/>
  </w:num>
  <w:num w:numId="151">
    <w:abstractNumId w:val="159"/>
  </w:num>
  <w:num w:numId="152">
    <w:abstractNumId w:val="174"/>
  </w:num>
  <w:num w:numId="153">
    <w:abstractNumId w:val="40"/>
  </w:num>
  <w:num w:numId="154">
    <w:abstractNumId w:val="167"/>
  </w:num>
  <w:num w:numId="155">
    <w:abstractNumId w:val="147"/>
  </w:num>
  <w:num w:numId="156">
    <w:abstractNumId w:val="26"/>
  </w:num>
  <w:num w:numId="157">
    <w:abstractNumId w:val="43"/>
  </w:num>
  <w:num w:numId="158">
    <w:abstractNumId w:val="146"/>
  </w:num>
  <w:num w:numId="159">
    <w:abstractNumId w:val="171"/>
  </w:num>
  <w:num w:numId="160">
    <w:abstractNumId w:val="52"/>
  </w:num>
  <w:num w:numId="161">
    <w:abstractNumId w:val="76"/>
  </w:num>
  <w:num w:numId="162">
    <w:abstractNumId w:val="145"/>
  </w:num>
  <w:num w:numId="163">
    <w:abstractNumId w:val="84"/>
  </w:num>
  <w:num w:numId="164">
    <w:abstractNumId w:val="61"/>
  </w:num>
  <w:num w:numId="165">
    <w:abstractNumId w:val="135"/>
  </w:num>
  <w:num w:numId="166">
    <w:abstractNumId w:val="123"/>
  </w:num>
  <w:num w:numId="167">
    <w:abstractNumId w:val="150"/>
  </w:num>
  <w:num w:numId="168">
    <w:abstractNumId w:val="161"/>
  </w:num>
  <w:num w:numId="169">
    <w:abstractNumId w:val="121"/>
    <w:lvlOverride w:ilvl="0">
      <w:startOverride w:val="1"/>
    </w:lvlOverride>
    <w:lvlOverride w:ilvl="1"/>
    <w:lvlOverride w:ilvl="2"/>
    <w:lvlOverride w:ilvl="3"/>
    <w:lvlOverride w:ilvl="4"/>
    <w:lvlOverride w:ilvl="5"/>
    <w:lvlOverride w:ilvl="6"/>
    <w:lvlOverride w:ilvl="7"/>
    <w:lvlOverride w:ilvl="8"/>
  </w:num>
  <w:num w:numId="170">
    <w:abstractNumId w:val="97"/>
  </w:num>
  <w:num w:numId="171">
    <w:abstractNumId w:val="133"/>
  </w:num>
  <w:num w:numId="172">
    <w:abstractNumId w:val="163"/>
  </w:num>
  <w:num w:numId="173">
    <w:abstractNumId w:val="9"/>
  </w:num>
  <w:num w:numId="174">
    <w:abstractNumId w:val="48"/>
  </w:num>
  <w:num w:numId="175">
    <w:abstractNumId w:val="67"/>
  </w:num>
  <w:num w:numId="176">
    <w:abstractNumId w:val="28"/>
  </w:num>
  <w:num w:numId="177">
    <w:abstractNumId w:val="44"/>
  </w:num>
  <w:num w:numId="178">
    <w:abstractNumId w:val="176"/>
  </w:num>
  <w:num w:numId="179">
    <w:abstractNumId w:val="110"/>
  </w:num>
  <w:num w:numId="180">
    <w:abstractNumId w:val="128"/>
  </w:num>
  <w:num w:numId="181">
    <w:abstractNumId w:val="134"/>
  </w:num>
  <w:num w:numId="182">
    <w:abstractNumId w:val="63"/>
  </w:num>
  <w:num w:numId="183">
    <w:abstractNumId w:val="66"/>
  </w:num>
  <w:num w:numId="184">
    <w:abstractNumId w:val="71"/>
  </w:num>
  <w:num w:numId="185">
    <w:abstractNumId w:val="29"/>
  </w:num>
  <w:num w:numId="186">
    <w:abstractNumId w:val="144"/>
  </w:num>
  <w:num w:numId="187">
    <w:abstractNumId w:val="175"/>
  </w:num>
  <w:num w:numId="188">
    <w:abstractNumId w:val="41"/>
  </w:num>
  <w:num w:numId="189">
    <w:abstractNumId w:val="105"/>
  </w:num>
  <w:num w:numId="190">
    <w:abstractNumId w:val="178"/>
  </w:num>
  <w:num w:numId="191">
    <w:abstractNumId w:val="156"/>
  </w:num>
  <w:num w:numId="192">
    <w:abstractNumId w:val="73"/>
  </w:num>
  <w:num w:numId="193">
    <w:abstractNumId w:val="127"/>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86"/>
    <w:rsid w:val="000021CE"/>
    <w:rsid w:val="000068BD"/>
    <w:rsid w:val="000073F3"/>
    <w:rsid w:val="00011470"/>
    <w:rsid w:val="00012B51"/>
    <w:rsid w:val="00013F04"/>
    <w:rsid w:val="00014951"/>
    <w:rsid w:val="00016529"/>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5FF6"/>
    <w:rsid w:val="000902AC"/>
    <w:rsid w:val="0009045F"/>
    <w:rsid w:val="00090612"/>
    <w:rsid w:val="00090EE7"/>
    <w:rsid w:val="000934EB"/>
    <w:rsid w:val="00093F7B"/>
    <w:rsid w:val="0009433B"/>
    <w:rsid w:val="00094E4E"/>
    <w:rsid w:val="00095B20"/>
    <w:rsid w:val="00096D50"/>
    <w:rsid w:val="00097420"/>
    <w:rsid w:val="000A2BEA"/>
    <w:rsid w:val="000A2C5C"/>
    <w:rsid w:val="000A370E"/>
    <w:rsid w:val="000A3F19"/>
    <w:rsid w:val="000A46F8"/>
    <w:rsid w:val="000A48B5"/>
    <w:rsid w:val="000A52D5"/>
    <w:rsid w:val="000A59F9"/>
    <w:rsid w:val="000A728D"/>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201B"/>
    <w:rsid w:val="000E220D"/>
    <w:rsid w:val="000E5B1E"/>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515F"/>
    <w:rsid w:val="001551A9"/>
    <w:rsid w:val="0015696F"/>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59C2"/>
    <w:rsid w:val="001A5F08"/>
    <w:rsid w:val="001A75AB"/>
    <w:rsid w:val="001A778C"/>
    <w:rsid w:val="001A7BA0"/>
    <w:rsid w:val="001B21EE"/>
    <w:rsid w:val="001B2311"/>
    <w:rsid w:val="001B261A"/>
    <w:rsid w:val="001B2762"/>
    <w:rsid w:val="001B575C"/>
    <w:rsid w:val="001B6413"/>
    <w:rsid w:val="001B69AF"/>
    <w:rsid w:val="001B7820"/>
    <w:rsid w:val="001C142B"/>
    <w:rsid w:val="001C251D"/>
    <w:rsid w:val="001C2C08"/>
    <w:rsid w:val="001C2F7B"/>
    <w:rsid w:val="001D0319"/>
    <w:rsid w:val="001D11ED"/>
    <w:rsid w:val="001D1E44"/>
    <w:rsid w:val="001D45AF"/>
    <w:rsid w:val="001D4732"/>
    <w:rsid w:val="001D49AF"/>
    <w:rsid w:val="001D51E9"/>
    <w:rsid w:val="001D606E"/>
    <w:rsid w:val="001D7F07"/>
    <w:rsid w:val="001E0513"/>
    <w:rsid w:val="001E095B"/>
    <w:rsid w:val="001E12E0"/>
    <w:rsid w:val="001E19F0"/>
    <w:rsid w:val="001E231B"/>
    <w:rsid w:val="001E26B4"/>
    <w:rsid w:val="001E4328"/>
    <w:rsid w:val="001E5105"/>
    <w:rsid w:val="001E5F7D"/>
    <w:rsid w:val="001F040D"/>
    <w:rsid w:val="001F2B4A"/>
    <w:rsid w:val="001F3E03"/>
    <w:rsid w:val="001F5243"/>
    <w:rsid w:val="001F5399"/>
    <w:rsid w:val="001F5B1E"/>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44FD"/>
    <w:rsid w:val="00306452"/>
    <w:rsid w:val="00306552"/>
    <w:rsid w:val="00306A99"/>
    <w:rsid w:val="00306CE5"/>
    <w:rsid w:val="00307174"/>
    <w:rsid w:val="003075BC"/>
    <w:rsid w:val="00307777"/>
    <w:rsid w:val="0031085D"/>
    <w:rsid w:val="0031163C"/>
    <w:rsid w:val="003123FB"/>
    <w:rsid w:val="0031264B"/>
    <w:rsid w:val="00313775"/>
    <w:rsid w:val="00314F12"/>
    <w:rsid w:val="00315EAC"/>
    <w:rsid w:val="00316A8D"/>
    <w:rsid w:val="003206F9"/>
    <w:rsid w:val="0032187A"/>
    <w:rsid w:val="00323487"/>
    <w:rsid w:val="00326504"/>
    <w:rsid w:val="003266AC"/>
    <w:rsid w:val="0032742C"/>
    <w:rsid w:val="00327F78"/>
    <w:rsid w:val="0033059C"/>
    <w:rsid w:val="003323D8"/>
    <w:rsid w:val="00334192"/>
    <w:rsid w:val="00334625"/>
    <w:rsid w:val="00334FC2"/>
    <w:rsid w:val="00336E4C"/>
    <w:rsid w:val="0033762A"/>
    <w:rsid w:val="0033792B"/>
    <w:rsid w:val="003408F5"/>
    <w:rsid w:val="00340DAC"/>
    <w:rsid w:val="00341A9C"/>
    <w:rsid w:val="0034340F"/>
    <w:rsid w:val="00343BD0"/>
    <w:rsid w:val="00343BE4"/>
    <w:rsid w:val="0034562E"/>
    <w:rsid w:val="0034587D"/>
    <w:rsid w:val="00347FDD"/>
    <w:rsid w:val="003523F1"/>
    <w:rsid w:val="00352CB5"/>
    <w:rsid w:val="00352DEB"/>
    <w:rsid w:val="0035385E"/>
    <w:rsid w:val="00353D85"/>
    <w:rsid w:val="00353E03"/>
    <w:rsid w:val="00360735"/>
    <w:rsid w:val="00360C12"/>
    <w:rsid w:val="0036133C"/>
    <w:rsid w:val="003624B7"/>
    <w:rsid w:val="00363702"/>
    <w:rsid w:val="00363ABD"/>
    <w:rsid w:val="00363C29"/>
    <w:rsid w:val="00364498"/>
    <w:rsid w:val="00365B27"/>
    <w:rsid w:val="003663DF"/>
    <w:rsid w:val="003666B9"/>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5AA2"/>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F83"/>
    <w:rsid w:val="00401043"/>
    <w:rsid w:val="00402C04"/>
    <w:rsid w:val="0040318D"/>
    <w:rsid w:val="00406711"/>
    <w:rsid w:val="004076F9"/>
    <w:rsid w:val="00410110"/>
    <w:rsid w:val="00410A9D"/>
    <w:rsid w:val="00410DE9"/>
    <w:rsid w:val="004124FA"/>
    <w:rsid w:val="00412A5A"/>
    <w:rsid w:val="00414296"/>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554E"/>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758"/>
    <w:rsid w:val="0054718B"/>
    <w:rsid w:val="005515A4"/>
    <w:rsid w:val="00552B62"/>
    <w:rsid w:val="0055381F"/>
    <w:rsid w:val="00553BE5"/>
    <w:rsid w:val="00554303"/>
    <w:rsid w:val="00554309"/>
    <w:rsid w:val="005558B4"/>
    <w:rsid w:val="00556D9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356F5"/>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70827"/>
    <w:rsid w:val="00670BFC"/>
    <w:rsid w:val="006738CC"/>
    <w:rsid w:val="006739E7"/>
    <w:rsid w:val="00673EF0"/>
    <w:rsid w:val="00674399"/>
    <w:rsid w:val="00675645"/>
    <w:rsid w:val="00675C3D"/>
    <w:rsid w:val="00675E7C"/>
    <w:rsid w:val="00676E7A"/>
    <w:rsid w:val="0067746A"/>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B76FE"/>
    <w:rsid w:val="006C2745"/>
    <w:rsid w:val="006C2DA1"/>
    <w:rsid w:val="006C43D7"/>
    <w:rsid w:val="006C45F4"/>
    <w:rsid w:val="006C4D0F"/>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F00C1"/>
    <w:rsid w:val="006F0394"/>
    <w:rsid w:val="006F0E9D"/>
    <w:rsid w:val="006F1DE7"/>
    <w:rsid w:val="006F2C51"/>
    <w:rsid w:val="006F3747"/>
    <w:rsid w:val="006F5D27"/>
    <w:rsid w:val="007001F2"/>
    <w:rsid w:val="0070157D"/>
    <w:rsid w:val="00702068"/>
    <w:rsid w:val="00702074"/>
    <w:rsid w:val="00702884"/>
    <w:rsid w:val="007033CB"/>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7BE8"/>
    <w:rsid w:val="00761580"/>
    <w:rsid w:val="0076195D"/>
    <w:rsid w:val="00762044"/>
    <w:rsid w:val="007621F1"/>
    <w:rsid w:val="00762ED5"/>
    <w:rsid w:val="0076358B"/>
    <w:rsid w:val="00763B25"/>
    <w:rsid w:val="00764E22"/>
    <w:rsid w:val="0076547B"/>
    <w:rsid w:val="0076648F"/>
    <w:rsid w:val="007719B6"/>
    <w:rsid w:val="00771D3B"/>
    <w:rsid w:val="00774C98"/>
    <w:rsid w:val="0077573E"/>
    <w:rsid w:val="0077595E"/>
    <w:rsid w:val="00775FDD"/>
    <w:rsid w:val="0077617B"/>
    <w:rsid w:val="007768A5"/>
    <w:rsid w:val="0077709B"/>
    <w:rsid w:val="00777231"/>
    <w:rsid w:val="00784C49"/>
    <w:rsid w:val="0078652B"/>
    <w:rsid w:val="00786ACA"/>
    <w:rsid w:val="00791609"/>
    <w:rsid w:val="00791AEA"/>
    <w:rsid w:val="00795412"/>
    <w:rsid w:val="007A515A"/>
    <w:rsid w:val="007A671E"/>
    <w:rsid w:val="007A739A"/>
    <w:rsid w:val="007B0034"/>
    <w:rsid w:val="007B0AA9"/>
    <w:rsid w:val="007B15C0"/>
    <w:rsid w:val="007B1F1C"/>
    <w:rsid w:val="007B207E"/>
    <w:rsid w:val="007B2D52"/>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FD7"/>
    <w:rsid w:val="007F418A"/>
    <w:rsid w:val="007F4498"/>
    <w:rsid w:val="007F461F"/>
    <w:rsid w:val="007F4731"/>
    <w:rsid w:val="007F5B25"/>
    <w:rsid w:val="007F6A33"/>
    <w:rsid w:val="00803C77"/>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E79"/>
    <w:rsid w:val="008B5F02"/>
    <w:rsid w:val="008B795B"/>
    <w:rsid w:val="008C0298"/>
    <w:rsid w:val="008C07CE"/>
    <w:rsid w:val="008C1F50"/>
    <w:rsid w:val="008C48B7"/>
    <w:rsid w:val="008C601F"/>
    <w:rsid w:val="008C6A4B"/>
    <w:rsid w:val="008C727D"/>
    <w:rsid w:val="008C7953"/>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453C"/>
    <w:rsid w:val="008E5448"/>
    <w:rsid w:val="008E579F"/>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2000"/>
    <w:rsid w:val="00922D6B"/>
    <w:rsid w:val="00924B2D"/>
    <w:rsid w:val="009260BA"/>
    <w:rsid w:val="00926D35"/>
    <w:rsid w:val="00926E16"/>
    <w:rsid w:val="00927AB5"/>
    <w:rsid w:val="009324E2"/>
    <w:rsid w:val="00934615"/>
    <w:rsid w:val="00934AC2"/>
    <w:rsid w:val="00935218"/>
    <w:rsid w:val="00940393"/>
    <w:rsid w:val="00940DA5"/>
    <w:rsid w:val="00941C7F"/>
    <w:rsid w:val="009420E3"/>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267"/>
    <w:rsid w:val="009919A7"/>
    <w:rsid w:val="009936E9"/>
    <w:rsid w:val="00994E04"/>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9DC"/>
    <w:rsid w:val="009F2F76"/>
    <w:rsid w:val="009F6B34"/>
    <w:rsid w:val="009F6BB6"/>
    <w:rsid w:val="009F71A0"/>
    <w:rsid w:val="009F79DA"/>
    <w:rsid w:val="00A0178E"/>
    <w:rsid w:val="00A02A57"/>
    <w:rsid w:val="00A0470B"/>
    <w:rsid w:val="00A066F7"/>
    <w:rsid w:val="00A07F0F"/>
    <w:rsid w:val="00A11177"/>
    <w:rsid w:val="00A11A8F"/>
    <w:rsid w:val="00A12810"/>
    <w:rsid w:val="00A1325C"/>
    <w:rsid w:val="00A1371A"/>
    <w:rsid w:val="00A14BFA"/>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DC9"/>
    <w:rsid w:val="00A47F42"/>
    <w:rsid w:val="00A5021E"/>
    <w:rsid w:val="00A5082B"/>
    <w:rsid w:val="00A5159A"/>
    <w:rsid w:val="00A52A0A"/>
    <w:rsid w:val="00A52A2E"/>
    <w:rsid w:val="00A5345B"/>
    <w:rsid w:val="00A61FF6"/>
    <w:rsid w:val="00A62116"/>
    <w:rsid w:val="00A6389A"/>
    <w:rsid w:val="00A6474C"/>
    <w:rsid w:val="00A65E0E"/>
    <w:rsid w:val="00A65F29"/>
    <w:rsid w:val="00A66510"/>
    <w:rsid w:val="00A66EBB"/>
    <w:rsid w:val="00A6785C"/>
    <w:rsid w:val="00A700F0"/>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9EC"/>
    <w:rsid w:val="00A8710C"/>
    <w:rsid w:val="00A87F8A"/>
    <w:rsid w:val="00A90746"/>
    <w:rsid w:val="00A9100B"/>
    <w:rsid w:val="00A917C9"/>
    <w:rsid w:val="00A93331"/>
    <w:rsid w:val="00A947B2"/>
    <w:rsid w:val="00A950C0"/>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439E"/>
    <w:rsid w:val="00AE51FE"/>
    <w:rsid w:val="00AE586C"/>
    <w:rsid w:val="00AE774E"/>
    <w:rsid w:val="00AE7DF7"/>
    <w:rsid w:val="00AF075C"/>
    <w:rsid w:val="00AF0C94"/>
    <w:rsid w:val="00AF15D5"/>
    <w:rsid w:val="00AF1D7B"/>
    <w:rsid w:val="00AF2D7B"/>
    <w:rsid w:val="00AF2F97"/>
    <w:rsid w:val="00AF4C36"/>
    <w:rsid w:val="00AF5BAA"/>
    <w:rsid w:val="00AF6268"/>
    <w:rsid w:val="00AF6F52"/>
    <w:rsid w:val="00AF79CA"/>
    <w:rsid w:val="00B02D91"/>
    <w:rsid w:val="00B03BAE"/>
    <w:rsid w:val="00B0489C"/>
    <w:rsid w:val="00B054B8"/>
    <w:rsid w:val="00B057DA"/>
    <w:rsid w:val="00B05B06"/>
    <w:rsid w:val="00B0675C"/>
    <w:rsid w:val="00B10992"/>
    <w:rsid w:val="00B11D01"/>
    <w:rsid w:val="00B12D77"/>
    <w:rsid w:val="00B14401"/>
    <w:rsid w:val="00B145B6"/>
    <w:rsid w:val="00B147A1"/>
    <w:rsid w:val="00B149D9"/>
    <w:rsid w:val="00B14B47"/>
    <w:rsid w:val="00B14F3C"/>
    <w:rsid w:val="00B1529D"/>
    <w:rsid w:val="00B154F4"/>
    <w:rsid w:val="00B171B7"/>
    <w:rsid w:val="00B22019"/>
    <w:rsid w:val="00B239B9"/>
    <w:rsid w:val="00B26DE7"/>
    <w:rsid w:val="00B26FE5"/>
    <w:rsid w:val="00B32D1D"/>
    <w:rsid w:val="00B32FD1"/>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905"/>
    <w:rsid w:val="00BB363D"/>
    <w:rsid w:val="00BB3842"/>
    <w:rsid w:val="00BB4BCA"/>
    <w:rsid w:val="00BB4D36"/>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5520"/>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2384"/>
    <w:rsid w:val="00C449B5"/>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557F"/>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48FD"/>
    <w:rsid w:val="00CD54F1"/>
    <w:rsid w:val="00CD55C9"/>
    <w:rsid w:val="00CD57CF"/>
    <w:rsid w:val="00CD5908"/>
    <w:rsid w:val="00CD6388"/>
    <w:rsid w:val="00CD6A64"/>
    <w:rsid w:val="00CE1545"/>
    <w:rsid w:val="00CE1CB5"/>
    <w:rsid w:val="00CF0654"/>
    <w:rsid w:val="00CF09B4"/>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1937"/>
    <w:rsid w:val="00D721E2"/>
    <w:rsid w:val="00D727BD"/>
    <w:rsid w:val="00D74A3E"/>
    <w:rsid w:val="00D7733B"/>
    <w:rsid w:val="00D7739F"/>
    <w:rsid w:val="00D77661"/>
    <w:rsid w:val="00D8021D"/>
    <w:rsid w:val="00D80827"/>
    <w:rsid w:val="00D84344"/>
    <w:rsid w:val="00D84E9A"/>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4174"/>
    <w:rsid w:val="00E95008"/>
    <w:rsid w:val="00E95354"/>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80BDB"/>
    <w:rsid w:val="00F80BDC"/>
    <w:rsid w:val="00F8135C"/>
    <w:rsid w:val="00F81B23"/>
    <w:rsid w:val="00F81DC0"/>
    <w:rsid w:val="00F8410F"/>
    <w:rsid w:val="00F84D1F"/>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16B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66A38740-2E56-480F-A414-DE229E5A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mowienia.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platformazakupowa.pl/pn/bialobrzeg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ozniak@bialobrzegi.pl" TargetMode="External"/><Relationship Id="rId24" Type="http://schemas.openxmlformats.org/officeDocument/2006/relationships/hyperlink" Target="mailto:p.wozniak@bialobrzegi.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ialobrzegi"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 TargetMode="External"/><Relationship Id="rId10" Type="http://schemas.openxmlformats.org/officeDocument/2006/relationships/hyperlink" Target="mailto:ewa.ficek@bialobrzeg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bialobrzegi"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 TargetMode="External"/><Relationship Id="rId8" Type="http://schemas.openxmlformats.org/officeDocument/2006/relationships/hyperlink" Target="http://www.bialobrzegi.pl" TargetMode="External"/><Relationship Id="rId3" Type="http://schemas.openxmlformats.org/officeDocument/2006/relationships/styles" Target="styles.xml"/><Relationship Id="rId12" Type="http://schemas.openxmlformats.org/officeDocument/2006/relationships/hyperlink" Target="http://www.powiatzgierski.bip.net.pl" TargetMode="External"/><Relationship Id="rId17" Type="http://schemas.openxmlformats.org/officeDocument/2006/relationships/hyperlink" Target="https://platformazakupowa.pl/" TargetMode="External"/><Relationship Id="rId25" Type="http://schemas.openxmlformats.org/officeDocument/2006/relationships/hyperlink" Target="mailto:ewa.ficek@bialobrzegi.pl"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1110A-BB4B-4182-9E2D-595D80F7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324</TotalTime>
  <Pages>33</Pages>
  <Words>13143</Words>
  <Characters>78861</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EFicek</cp:lastModifiedBy>
  <cp:revision>10</cp:revision>
  <cp:lastPrinted>2022-03-28T12:20:00Z</cp:lastPrinted>
  <dcterms:created xsi:type="dcterms:W3CDTF">2022-03-28T10:24:00Z</dcterms:created>
  <dcterms:modified xsi:type="dcterms:W3CDTF">2022-03-29T12:36:00Z</dcterms:modified>
</cp:coreProperties>
</file>