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31" w:rsidRPr="00395B89" w:rsidRDefault="00FE03B8" w:rsidP="00395B89">
      <w:pPr>
        <w:jc w:val="both"/>
        <w:rPr>
          <w:rFonts w:ascii="Calibri" w:hAnsi="Calibri"/>
        </w:rPr>
      </w:pPr>
      <w:r w:rsidRPr="00395B89">
        <w:rPr>
          <w:rFonts w:ascii="Calibri" w:hAnsi="Calibri"/>
        </w:rPr>
        <w:t xml:space="preserve">Bydgoszcz, dnia </w:t>
      </w:r>
      <w:r w:rsidR="00820166">
        <w:rPr>
          <w:rFonts w:ascii="Calibri" w:hAnsi="Calibri"/>
        </w:rPr>
        <w:t>14</w:t>
      </w:r>
      <w:r w:rsidRPr="00395B89">
        <w:rPr>
          <w:rFonts w:ascii="Calibri" w:hAnsi="Calibri"/>
        </w:rPr>
        <w:t>.0</w:t>
      </w:r>
      <w:r w:rsidR="00056172">
        <w:rPr>
          <w:rFonts w:ascii="Calibri" w:hAnsi="Calibri"/>
        </w:rPr>
        <w:t>2</w:t>
      </w:r>
      <w:r w:rsidRPr="00395B89">
        <w:rPr>
          <w:rFonts w:ascii="Calibri" w:hAnsi="Calibri"/>
        </w:rPr>
        <w:t>.2018r.</w:t>
      </w:r>
    </w:p>
    <w:p w:rsidR="00FE03B8" w:rsidRPr="00E01CEC" w:rsidRDefault="00FE03B8" w:rsidP="00E01CEC">
      <w:pPr>
        <w:jc w:val="center"/>
        <w:rPr>
          <w:rFonts w:ascii="Calibri" w:hAnsi="Calibri"/>
          <w:b/>
        </w:rPr>
      </w:pPr>
      <w:r w:rsidRPr="00E01CEC">
        <w:rPr>
          <w:rFonts w:ascii="Calibri" w:hAnsi="Calibri"/>
          <w:b/>
        </w:rPr>
        <w:t>OGŁOSZENIE O ZAPYTANIU OFERTOWYM Nr WK-VI.271.1.2018</w:t>
      </w:r>
    </w:p>
    <w:p w:rsidR="00FE03B8" w:rsidRPr="00E01CEC" w:rsidRDefault="00FE03B8" w:rsidP="00C746F7">
      <w:pPr>
        <w:spacing w:after="0"/>
        <w:jc w:val="both"/>
        <w:rPr>
          <w:rFonts w:ascii="Calibri" w:hAnsi="Calibri"/>
          <w:b/>
        </w:rPr>
      </w:pPr>
      <w:r w:rsidRPr="00E01CEC">
        <w:rPr>
          <w:rFonts w:ascii="Calibri" w:hAnsi="Calibri"/>
          <w:b/>
        </w:rPr>
        <w:t>Nazwa oraz adres Zamawiającego:</w:t>
      </w:r>
    </w:p>
    <w:p w:rsidR="00FE03B8" w:rsidRPr="00395B89" w:rsidRDefault="00FE03B8" w:rsidP="00C746F7">
      <w:pPr>
        <w:spacing w:after="0"/>
        <w:jc w:val="both"/>
        <w:rPr>
          <w:rFonts w:ascii="Calibri" w:hAnsi="Calibri"/>
        </w:rPr>
      </w:pPr>
      <w:r w:rsidRPr="00395B89">
        <w:rPr>
          <w:rFonts w:ascii="Calibri" w:hAnsi="Calibri"/>
        </w:rPr>
        <w:t>Miasto Bydgoszcz, ul. Jezuicka 1, 85-102 Bydgoszcz</w:t>
      </w:r>
    </w:p>
    <w:p w:rsidR="00FE03B8" w:rsidRPr="00395B89" w:rsidRDefault="00FE03B8" w:rsidP="00C746F7">
      <w:pPr>
        <w:spacing w:after="0"/>
        <w:jc w:val="both"/>
        <w:rPr>
          <w:rFonts w:ascii="Calibri" w:hAnsi="Calibri"/>
        </w:rPr>
      </w:pPr>
      <w:r w:rsidRPr="00395B89">
        <w:rPr>
          <w:rFonts w:ascii="Calibri" w:hAnsi="Calibri"/>
        </w:rPr>
        <w:t>Wydział przeprowadzający postępowanie:</w:t>
      </w:r>
    </w:p>
    <w:p w:rsidR="00FE03B8" w:rsidRPr="00395B89" w:rsidRDefault="00FE03B8" w:rsidP="00C746F7">
      <w:pPr>
        <w:spacing w:after="0"/>
        <w:jc w:val="both"/>
        <w:rPr>
          <w:rFonts w:ascii="Calibri" w:hAnsi="Calibri"/>
        </w:rPr>
      </w:pPr>
      <w:r w:rsidRPr="00395B89">
        <w:rPr>
          <w:rFonts w:ascii="Calibri" w:hAnsi="Calibri"/>
        </w:rPr>
        <w:t>Wydział Księgowości</w:t>
      </w:r>
    </w:p>
    <w:p w:rsidR="00FE03B8" w:rsidRPr="00395B89" w:rsidRDefault="00FE03B8" w:rsidP="00C746F7">
      <w:pPr>
        <w:spacing w:after="0"/>
        <w:jc w:val="both"/>
        <w:rPr>
          <w:rFonts w:ascii="Calibri" w:hAnsi="Calibri"/>
        </w:rPr>
      </w:pPr>
    </w:p>
    <w:p w:rsidR="00FE03B8" w:rsidRPr="00E01CEC" w:rsidRDefault="00FE03B8" w:rsidP="00395B89">
      <w:pPr>
        <w:jc w:val="both"/>
        <w:rPr>
          <w:rFonts w:ascii="Calibri" w:hAnsi="Calibri"/>
          <w:b/>
        </w:rPr>
      </w:pPr>
      <w:r w:rsidRPr="00E01CEC">
        <w:rPr>
          <w:rFonts w:ascii="Calibri" w:hAnsi="Calibri"/>
          <w:b/>
        </w:rPr>
        <w:t>OPIS PRZEDMIOTU ZAMÓWIENIA</w:t>
      </w:r>
      <w:r w:rsidRPr="00E01CEC">
        <w:rPr>
          <w:rFonts w:ascii="Calibri" w:hAnsi="Calibri"/>
          <w:b/>
        </w:rPr>
        <w:tab/>
      </w:r>
    </w:p>
    <w:p w:rsidR="00FE03B8" w:rsidRPr="00E01CEC" w:rsidRDefault="00FE03B8" w:rsidP="00395B89">
      <w:pPr>
        <w:jc w:val="both"/>
        <w:rPr>
          <w:rFonts w:ascii="Calibri" w:hAnsi="Calibri"/>
          <w:b/>
        </w:rPr>
      </w:pPr>
      <w:r w:rsidRPr="00E01CEC">
        <w:rPr>
          <w:rFonts w:ascii="Calibri" w:hAnsi="Calibri"/>
          <w:b/>
        </w:rPr>
        <w:t xml:space="preserve">I. </w:t>
      </w:r>
      <w:r w:rsidR="00382E27">
        <w:rPr>
          <w:rFonts w:ascii="Calibri" w:hAnsi="Calibri"/>
          <w:b/>
        </w:rPr>
        <w:t>Zamawiający</w:t>
      </w:r>
      <w:r w:rsidRPr="00E01CEC">
        <w:rPr>
          <w:rFonts w:ascii="Calibri" w:hAnsi="Calibri"/>
          <w:b/>
        </w:rPr>
        <w:t xml:space="preserve"> zwraca się z zapytaniem ofertowym w przedmiocie:</w:t>
      </w:r>
    </w:p>
    <w:p w:rsidR="00FE03B8" w:rsidRPr="00395B89" w:rsidRDefault="00FE03B8" w:rsidP="00395B89">
      <w:pPr>
        <w:pStyle w:val="gmail-m1819593883156784822gmail-m8926215336428623903m-1078546711233343545msolistparagraph"/>
        <w:jc w:val="both"/>
        <w:rPr>
          <w:rFonts w:ascii="Calibri" w:hAnsi="Calibri"/>
          <w:sz w:val="22"/>
          <w:szCs w:val="22"/>
        </w:rPr>
      </w:pPr>
      <w:r w:rsidRPr="00395B89">
        <w:rPr>
          <w:rFonts w:ascii="Calibri" w:hAnsi="Calibri"/>
          <w:sz w:val="22"/>
          <w:szCs w:val="22"/>
        </w:rPr>
        <w:t xml:space="preserve">1. bieżącego doradztwa związanego ze scentralizowanymi rozliczeniami VAT Miasta Bydgoszczy, </w:t>
      </w:r>
      <w:r w:rsidR="0038496F">
        <w:rPr>
          <w:rFonts w:ascii="Calibri" w:hAnsi="Calibri"/>
          <w:sz w:val="22"/>
          <w:szCs w:val="22"/>
        </w:rPr>
        <w:br/>
      </w:r>
      <w:r w:rsidRPr="00395B89">
        <w:rPr>
          <w:rFonts w:ascii="Calibri" w:hAnsi="Calibri"/>
          <w:sz w:val="22"/>
          <w:szCs w:val="22"/>
        </w:rPr>
        <w:t xml:space="preserve">w tym w szczególności: </w:t>
      </w:r>
    </w:p>
    <w:p w:rsidR="00FE03B8" w:rsidRPr="00395B89" w:rsidRDefault="00395B89" w:rsidP="00395B89">
      <w:pPr>
        <w:pStyle w:val="gmail-m1819593883156784822gmail-m8926215336428623903m-1078546711233343545msolistparagraph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</w:t>
      </w:r>
      <w:r w:rsidR="00FE03B8" w:rsidRPr="00395B89">
        <w:rPr>
          <w:rFonts w:ascii="Calibri" w:hAnsi="Calibri"/>
          <w:sz w:val="22"/>
          <w:szCs w:val="22"/>
        </w:rPr>
        <w:t>         kwalifikacji czynności sprzedażowych z punktu widzenia rozliczeń VAT, w tym poprawności rozpoznania obowiązku podatkowego, podstawy opodatkowania, stawki VAT;</w:t>
      </w:r>
    </w:p>
    <w:p w:rsidR="00FE03B8" w:rsidRPr="00395B89" w:rsidRDefault="00866AAF" w:rsidP="00395B89">
      <w:pPr>
        <w:pStyle w:val="gmail-m1819593883156784822gmail-m8926215336428623903m-1078546711233343545msolistparagraph"/>
        <w:jc w:val="both"/>
        <w:rPr>
          <w:rFonts w:ascii="Calibri" w:hAnsi="Calibri"/>
          <w:sz w:val="22"/>
          <w:szCs w:val="22"/>
        </w:rPr>
      </w:pPr>
      <w:r w:rsidRPr="00395B89">
        <w:rPr>
          <w:rFonts w:ascii="Calibri" w:hAnsi="Calibri"/>
          <w:sz w:val="22"/>
          <w:szCs w:val="22"/>
        </w:rPr>
        <w:t>b</w:t>
      </w:r>
      <w:r w:rsidR="00395B89">
        <w:rPr>
          <w:rFonts w:ascii="Calibri" w:hAnsi="Calibri"/>
          <w:sz w:val="22"/>
          <w:szCs w:val="22"/>
        </w:rPr>
        <w:t>)</w:t>
      </w:r>
      <w:r w:rsidR="00FE03B8" w:rsidRPr="00395B89">
        <w:rPr>
          <w:rFonts w:ascii="Calibri" w:hAnsi="Calibri"/>
          <w:sz w:val="22"/>
          <w:szCs w:val="22"/>
        </w:rPr>
        <w:t xml:space="preserve">         kwalifikacji czynności zakupowych z punktu widzenia rozliczeń VAT, w tym w szczególności możliwości odliczenia podatku naliczonego (w pełnej </w:t>
      </w:r>
      <w:r w:rsidRPr="00395B89">
        <w:rPr>
          <w:rFonts w:ascii="Calibri" w:hAnsi="Calibri"/>
          <w:sz w:val="22"/>
          <w:szCs w:val="22"/>
        </w:rPr>
        <w:t>w</w:t>
      </w:r>
      <w:r w:rsidR="00FE03B8" w:rsidRPr="00395B89">
        <w:rPr>
          <w:rFonts w:ascii="Calibri" w:hAnsi="Calibri"/>
          <w:sz w:val="22"/>
          <w:szCs w:val="22"/>
        </w:rPr>
        <w:t>ysokości</w:t>
      </w:r>
      <w:r w:rsidRPr="00395B89">
        <w:rPr>
          <w:rFonts w:ascii="Calibri" w:hAnsi="Calibri"/>
          <w:sz w:val="22"/>
          <w:szCs w:val="22"/>
        </w:rPr>
        <w:t xml:space="preserve"> </w:t>
      </w:r>
      <w:r w:rsidR="00FE03B8" w:rsidRPr="00395B89">
        <w:rPr>
          <w:rFonts w:ascii="Calibri" w:hAnsi="Calibri"/>
          <w:sz w:val="22"/>
          <w:szCs w:val="22"/>
        </w:rPr>
        <w:t>/</w:t>
      </w:r>
      <w:r w:rsidRPr="00395B89">
        <w:rPr>
          <w:rFonts w:ascii="Calibri" w:hAnsi="Calibri"/>
          <w:sz w:val="22"/>
          <w:szCs w:val="22"/>
        </w:rPr>
        <w:t xml:space="preserve"> </w:t>
      </w:r>
      <w:r w:rsidR="002C1509" w:rsidRPr="00395B89">
        <w:rPr>
          <w:rFonts w:ascii="Calibri" w:hAnsi="Calibri"/>
          <w:sz w:val="22"/>
          <w:szCs w:val="22"/>
        </w:rPr>
        <w:t>proporcjonalnie;</w:t>
      </w:r>
      <w:r w:rsidR="00FE03B8" w:rsidRPr="00395B89">
        <w:rPr>
          <w:rFonts w:ascii="Calibri" w:hAnsi="Calibri"/>
          <w:sz w:val="22"/>
          <w:szCs w:val="22"/>
        </w:rPr>
        <w:t>.</w:t>
      </w:r>
    </w:p>
    <w:p w:rsidR="002C1509" w:rsidRPr="00395B89" w:rsidRDefault="002C1509" w:rsidP="00395B89">
      <w:pPr>
        <w:pStyle w:val="gmail-m1819593883156784822gmail-m8926215336428623903m-1078546711233343545msolistparagraph"/>
        <w:jc w:val="both"/>
        <w:rPr>
          <w:rFonts w:ascii="Calibri" w:hAnsi="Calibri"/>
          <w:sz w:val="22"/>
          <w:szCs w:val="22"/>
        </w:rPr>
      </w:pPr>
      <w:r w:rsidRPr="00395B89">
        <w:rPr>
          <w:rFonts w:ascii="Calibri" w:hAnsi="Calibri"/>
          <w:sz w:val="22"/>
          <w:szCs w:val="22"/>
        </w:rPr>
        <w:t>c)</w:t>
      </w:r>
      <w:r w:rsidR="003443ED" w:rsidRPr="00395B89">
        <w:rPr>
          <w:rFonts w:ascii="Calibri" w:hAnsi="Calibri"/>
          <w:sz w:val="22"/>
          <w:szCs w:val="22"/>
        </w:rPr>
        <w:t xml:space="preserve"> przesyłania za pośrednictwem poczty elektronicznej </w:t>
      </w:r>
      <w:proofErr w:type="spellStart"/>
      <w:r w:rsidR="003443ED" w:rsidRPr="00395B89">
        <w:rPr>
          <w:rFonts w:ascii="Calibri" w:hAnsi="Calibri"/>
          <w:sz w:val="22"/>
          <w:szCs w:val="22"/>
        </w:rPr>
        <w:t>informacji</w:t>
      </w:r>
      <w:proofErr w:type="spellEnd"/>
      <w:r w:rsidR="003443ED" w:rsidRPr="00395B89">
        <w:rPr>
          <w:rFonts w:ascii="Calibri" w:hAnsi="Calibri"/>
          <w:sz w:val="22"/>
          <w:szCs w:val="22"/>
        </w:rPr>
        <w:t xml:space="preserve"> o najnowszych lub planowanych zmianach w przepisach podatkowych oraz aktualnym orzecznictwie, </w:t>
      </w:r>
      <w:r w:rsidRPr="00395B89">
        <w:rPr>
          <w:rFonts w:ascii="Calibri" w:hAnsi="Calibri"/>
          <w:sz w:val="22"/>
          <w:szCs w:val="22"/>
        </w:rPr>
        <w:t>które mają wpływ na działalność Zamawiającego.</w:t>
      </w:r>
    </w:p>
    <w:p w:rsidR="002C1509" w:rsidRPr="00395B89" w:rsidRDefault="002C1509" w:rsidP="00395B89">
      <w:pPr>
        <w:pStyle w:val="gmail-m1819593883156784822gmail-m8926215336428623903m-1078546711233343545msolistparagraph"/>
        <w:jc w:val="both"/>
        <w:rPr>
          <w:rFonts w:ascii="Calibri" w:hAnsi="Calibri"/>
          <w:sz w:val="22"/>
          <w:szCs w:val="22"/>
        </w:rPr>
      </w:pPr>
      <w:r w:rsidRPr="00395B89">
        <w:rPr>
          <w:rFonts w:ascii="Calibri" w:hAnsi="Calibri"/>
          <w:sz w:val="22"/>
          <w:szCs w:val="22"/>
        </w:rPr>
        <w:t xml:space="preserve">Ww. usługi mają być świadczone drogą telefoniczną oraz pocztą elektroniczną. Udzielanie porad </w:t>
      </w:r>
      <w:r w:rsidR="0038496F">
        <w:rPr>
          <w:rFonts w:ascii="Calibri" w:hAnsi="Calibri"/>
          <w:sz w:val="22"/>
          <w:szCs w:val="22"/>
        </w:rPr>
        <w:br/>
      </w:r>
      <w:r w:rsidRPr="00395B89">
        <w:rPr>
          <w:rFonts w:ascii="Calibri" w:hAnsi="Calibri"/>
          <w:sz w:val="22"/>
          <w:szCs w:val="22"/>
        </w:rPr>
        <w:t xml:space="preserve">w formie krótkich wiadomości mailowych – najpóźniej w ciągu dwóch dni roboczych od otrzymania zapytania, natomiast udzielanie konsultacji telefonicznych w zakresie zagadnień problematycznych zgłaszanych przez wyznaczonych przedstawicieli Zamawiającego – najpóźniej następnego dnia </w:t>
      </w:r>
      <w:r w:rsidR="0038496F">
        <w:rPr>
          <w:rFonts w:ascii="Calibri" w:hAnsi="Calibri"/>
          <w:sz w:val="22"/>
          <w:szCs w:val="22"/>
        </w:rPr>
        <w:br/>
      </w:r>
      <w:r w:rsidRPr="00395B89">
        <w:rPr>
          <w:rFonts w:ascii="Calibri" w:hAnsi="Calibri"/>
          <w:sz w:val="22"/>
          <w:szCs w:val="22"/>
        </w:rPr>
        <w:t xml:space="preserve">w godzinach </w:t>
      </w:r>
      <w:proofErr w:type="spellStart"/>
      <w:r w:rsidRPr="00395B89">
        <w:rPr>
          <w:rFonts w:ascii="Calibri" w:hAnsi="Calibri"/>
          <w:sz w:val="22"/>
          <w:szCs w:val="22"/>
        </w:rPr>
        <w:t>pracy</w:t>
      </w:r>
      <w:proofErr w:type="spellEnd"/>
      <w:r w:rsidRPr="00395B89">
        <w:rPr>
          <w:rFonts w:ascii="Calibri" w:hAnsi="Calibri"/>
          <w:sz w:val="22"/>
          <w:szCs w:val="22"/>
        </w:rPr>
        <w:t xml:space="preserve"> Urzędu Miasta. </w:t>
      </w:r>
    </w:p>
    <w:p w:rsidR="00866AAF" w:rsidRPr="00395B89" w:rsidRDefault="00866AAF" w:rsidP="00395B89">
      <w:pPr>
        <w:pStyle w:val="gmail-m1819593883156784822gmail-m8926215336428623903m-1078546711233343545msolistparagraph"/>
        <w:jc w:val="both"/>
        <w:rPr>
          <w:rFonts w:ascii="Calibri" w:hAnsi="Calibri"/>
          <w:sz w:val="22"/>
          <w:szCs w:val="22"/>
        </w:rPr>
      </w:pPr>
      <w:r w:rsidRPr="00395B89">
        <w:rPr>
          <w:rFonts w:ascii="Calibri" w:hAnsi="Calibri"/>
          <w:sz w:val="22"/>
          <w:szCs w:val="22"/>
        </w:rPr>
        <w:t xml:space="preserve">2. weryfikację poprawności rozliczeń podatku VAT </w:t>
      </w:r>
      <w:r w:rsidR="00476991">
        <w:rPr>
          <w:rFonts w:ascii="Calibri" w:hAnsi="Calibri"/>
          <w:sz w:val="22"/>
          <w:szCs w:val="22"/>
        </w:rPr>
        <w:t xml:space="preserve">w </w:t>
      </w:r>
      <w:r w:rsidRPr="00395B89">
        <w:rPr>
          <w:rFonts w:ascii="Calibri" w:hAnsi="Calibri"/>
          <w:sz w:val="22"/>
          <w:szCs w:val="22"/>
        </w:rPr>
        <w:t>5 wybranych jednostk</w:t>
      </w:r>
      <w:r w:rsidR="00ED2645">
        <w:rPr>
          <w:rFonts w:ascii="Calibri" w:hAnsi="Calibri"/>
          <w:sz w:val="22"/>
          <w:szCs w:val="22"/>
        </w:rPr>
        <w:t>ach</w:t>
      </w:r>
      <w:r w:rsidRPr="00395B89">
        <w:rPr>
          <w:rFonts w:ascii="Calibri" w:hAnsi="Calibri"/>
          <w:sz w:val="22"/>
          <w:szCs w:val="22"/>
        </w:rPr>
        <w:t xml:space="preserve"> organizacyjnych </w:t>
      </w:r>
    </w:p>
    <w:p w:rsidR="00866AAF" w:rsidRPr="00395B89" w:rsidRDefault="00866AAF" w:rsidP="00395B89">
      <w:pPr>
        <w:pStyle w:val="gmail-m1819593883156784822gmail-m8926215336428623903m-1078546711233343545msolistparagraph"/>
        <w:jc w:val="both"/>
        <w:rPr>
          <w:rFonts w:ascii="Calibri" w:hAnsi="Calibri"/>
          <w:sz w:val="22"/>
          <w:szCs w:val="22"/>
        </w:rPr>
      </w:pPr>
      <w:r w:rsidRPr="00395B89">
        <w:rPr>
          <w:rFonts w:ascii="Calibri" w:hAnsi="Calibri"/>
          <w:sz w:val="22"/>
          <w:szCs w:val="22"/>
        </w:rPr>
        <w:t> Po przeprowadzonej weryfikacji, Wykonawca opracuje, w formie pisemnej, zwięzłe wnioski końcowe, które wskazywać będą na obszary wymagające działań „naprawczych”</w:t>
      </w:r>
    </w:p>
    <w:p w:rsidR="00866AAF" w:rsidRPr="00395B89" w:rsidRDefault="00866AAF" w:rsidP="00395B89">
      <w:pPr>
        <w:pStyle w:val="gmail-m1819593883156784822gmail-m8926215336428623903m-1078546711233343545msolistparagraph"/>
        <w:jc w:val="both"/>
        <w:rPr>
          <w:rFonts w:ascii="Calibri" w:hAnsi="Calibri"/>
          <w:sz w:val="22"/>
          <w:szCs w:val="22"/>
        </w:rPr>
      </w:pPr>
      <w:r w:rsidRPr="00395B89">
        <w:rPr>
          <w:rFonts w:ascii="Calibri" w:hAnsi="Calibri"/>
          <w:sz w:val="22"/>
          <w:szCs w:val="22"/>
        </w:rPr>
        <w:t>3.  przygotowanie wniosku o wydanie interpretacji indywidualnej</w:t>
      </w:r>
    </w:p>
    <w:p w:rsidR="00866AAF" w:rsidRPr="00395B89" w:rsidRDefault="00395B89" w:rsidP="00395B89">
      <w:pPr>
        <w:pStyle w:val="gmail-m1819593883156784822gmail-m8926215336428623903m-1078546711233343545msolistparagraph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866AAF" w:rsidRPr="00395B89">
        <w:rPr>
          <w:rFonts w:ascii="Calibri" w:hAnsi="Calibri"/>
          <w:sz w:val="22"/>
          <w:szCs w:val="22"/>
        </w:rPr>
        <w:t xml:space="preserve">w przypadku uznania przez Dyrektora KIS naszego stanowiska za nieprawidłowe, przygotowanie skargi do WSA, skargi do NSA oraz innych pism niezbędnych w toku postępowania sądowo-administracyjnego </w:t>
      </w:r>
    </w:p>
    <w:p w:rsidR="00866AAF" w:rsidRPr="00395B89" w:rsidRDefault="00395B89" w:rsidP="00395B89">
      <w:pPr>
        <w:pStyle w:val="gmail-m1819593883156784822gmail-m8926215336428623903m-1078546711233343545msolistparagraph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866AAF" w:rsidRPr="00395B89">
        <w:rPr>
          <w:rFonts w:ascii="Calibri" w:hAnsi="Calibri"/>
          <w:sz w:val="22"/>
          <w:szCs w:val="22"/>
        </w:rPr>
        <w:t>reprezentowanie Miasta w postępowaniach przed sądami administracyjnymi w toku postępowania związanego z otrzymaną interpretacją.  </w:t>
      </w:r>
    </w:p>
    <w:p w:rsidR="00866AAF" w:rsidRPr="00E01CEC" w:rsidRDefault="00866AAF" w:rsidP="00395B89">
      <w:pPr>
        <w:pStyle w:val="gmail-m1819593883156784822gmail-m8926215336428623903m-1078546711233343545msolistparagraph"/>
        <w:jc w:val="both"/>
        <w:rPr>
          <w:rFonts w:ascii="Calibri" w:hAnsi="Calibri"/>
          <w:b/>
          <w:sz w:val="22"/>
          <w:szCs w:val="22"/>
        </w:rPr>
      </w:pPr>
      <w:r w:rsidRPr="00E01CEC">
        <w:rPr>
          <w:rFonts w:ascii="Calibri" w:hAnsi="Calibri"/>
          <w:b/>
          <w:sz w:val="22"/>
          <w:szCs w:val="22"/>
        </w:rPr>
        <w:t>II. Oferty powinny uwzględniać ceny za poszczególne punkty przedmiotu zamówienia</w:t>
      </w:r>
      <w:r w:rsidR="005519B3" w:rsidRPr="00E01CEC">
        <w:rPr>
          <w:rFonts w:ascii="Calibri" w:hAnsi="Calibri"/>
          <w:b/>
          <w:sz w:val="22"/>
          <w:szCs w:val="22"/>
        </w:rPr>
        <w:t xml:space="preserve">. </w:t>
      </w:r>
      <w:r w:rsidR="005519B3" w:rsidRPr="00E01CEC">
        <w:rPr>
          <w:rFonts w:ascii="Calibri" w:hAnsi="Calibri"/>
          <w:b/>
          <w:sz w:val="22"/>
          <w:szCs w:val="22"/>
        </w:rPr>
        <w:br/>
        <w:t xml:space="preserve">W odniesieniu do punktu </w:t>
      </w:r>
      <w:r w:rsidR="00610BF9">
        <w:rPr>
          <w:rFonts w:ascii="Calibri" w:hAnsi="Calibri"/>
          <w:b/>
          <w:sz w:val="22"/>
          <w:szCs w:val="22"/>
        </w:rPr>
        <w:t>I.</w:t>
      </w:r>
      <w:r w:rsidR="005519B3" w:rsidRPr="00E01CEC">
        <w:rPr>
          <w:rFonts w:ascii="Calibri" w:hAnsi="Calibri"/>
          <w:b/>
          <w:sz w:val="22"/>
          <w:szCs w:val="22"/>
        </w:rPr>
        <w:t>3</w:t>
      </w:r>
      <w:r w:rsidR="00610BF9">
        <w:rPr>
          <w:rFonts w:ascii="Calibri" w:hAnsi="Calibri"/>
          <w:b/>
          <w:sz w:val="22"/>
          <w:szCs w:val="22"/>
        </w:rPr>
        <w:t>.</w:t>
      </w:r>
      <w:r w:rsidR="005519B3" w:rsidRPr="00E01CEC">
        <w:rPr>
          <w:rFonts w:ascii="Calibri" w:hAnsi="Calibri"/>
          <w:b/>
          <w:sz w:val="22"/>
          <w:szCs w:val="22"/>
        </w:rPr>
        <w:t xml:space="preserve"> przedmiotu zamówienia oferty powinny uwzględniać ceny </w:t>
      </w:r>
      <w:r w:rsidR="00395B89" w:rsidRPr="00E01CEC">
        <w:rPr>
          <w:rFonts w:ascii="Calibri" w:hAnsi="Calibri"/>
          <w:b/>
          <w:sz w:val="22"/>
          <w:szCs w:val="22"/>
        </w:rPr>
        <w:br/>
      </w:r>
      <w:r w:rsidR="005519B3" w:rsidRPr="00E01CEC">
        <w:rPr>
          <w:rFonts w:ascii="Calibri" w:hAnsi="Calibri"/>
          <w:b/>
          <w:sz w:val="22"/>
          <w:szCs w:val="22"/>
        </w:rPr>
        <w:t xml:space="preserve">za poszczególne etapy postępowania związanego z wystąpieniem z wnioskiem o interpretację </w:t>
      </w:r>
      <w:r w:rsidR="00395B89" w:rsidRPr="00E01CEC">
        <w:rPr>
          <w:rFonts w:ascii="Calibri" w:hAnsi="Calibri"/>
          <w:b/>
          <w:sz w:val="22"/>
          <w:szCs w:val="22"/>
        </w:rPr>
        <w:br/>
      </w:r>
      <w:r w:rsidR="005519B3" w:rsidRPr="00E01CEC">
        <w:rPr>
          <w:rFonts w:ascii="Calibri" w:hAnsi="Calibri"/>
          <w:b/>
          <w:sz w:val="22"/>
          <w:szCs w:val="22"/>
        </w:rPr>
        <w:t>tj. przygotowanie wniosku</w:t>
      </w:r>
      <w:r w:rsidR="003443ED" w:rsidRPr="00E01CEC">
        <w:rPr>
          <w:rFonts w:ascii="Calibri" w:hAnsi="Calibri"/>
          <w:b/>
          <w:sz w:val="22"/>
          <w:szCs w:val="22"/>
        </w:rPr>
        <w:t xml:space="preserve"> o interpretację</w:t>
      </w:r>
      <w:r w:rsidR="005519B3" w:rsidRPr="00E01CEC">
        <w:rPr>
          <w:rFonts w:ascii="Calibri" w:hAnsi="Calibri"/>
          <w:b/>
          <w:sz w:val="22"/>
          <w:szCs w:val="22"/>
        </w:rPr>
        <w:t>, skarga</w:t>
      </w:r>
      <w:r w:rsidR="003443ED" w:rsidRPr="00E01CEC">
        <w:rPr>
          <w:rFonts w:ascii="Calibri" w:hAnsi="Calibri"/>
          <w:b/>
          <w:sz w:val="22"/>
          <w:szCs w:val="22"/>
        </w:rPr>
        <w:t xml:space="preserve"> do</w:t>
      </w:r>
      <w:r w:rsidR="005519B3" w:rsidRPr="00E01CEC">
        <w:rPr>
          <w:rFonts w:ascii="Calibri" w:hAnsi="Calibri"/>
          <w:b/>
          <w:sz w:val="22"/>
          <w:szCs w:val="22"/>
        </w:rPr>
        <w:t xml:space="preserve"> WSA, skarga </w:t>
      </w:r>
      <w:r w:rsidR="003443ED" w:rsidRPr="00E01CEC">
        <w:rPr>
          <w:rFonts w:ascii="Calibri" w:hAnsi="Calibri"/>
          <w:b/>
          <w:sz w:val="22"/>
          <w:szCs w:val="22"/>
        </w:rPr>
        <w:t xml:space="preserve">do </w:t>
      </w:r>
      <w:r w:rsidR="005519B3" w:rsidRPr="00E01CEC">
        <w:rPr>
          <w:rFonts w:ascii="Calibri" w:hAnsi="Calibri"/>
          <w:b/>
          <w:sz w:val="22"/>
          <w:szCs w:val="22"/>
        </w:rPr>
        <w:t>NSA.</w:t>
      </w:r>
    </w:p>
    <w:p w:rsidR="00866AAF" w:rsidRPr="00E01CEC" w:rsidRDefault="00866AAF" w:rsidP="00395B89">
      <w:pPr>
        <w:pStyle w:val="gmail-m1819593883156784822gmail-m8926215336428623903m-1078546711233343545msolistparagraph"/>
        <w:jc w:val="both"/>
        <w:rPr>
          <w:rFonts w:ascii="Calibri" w:hAnsi="Calibri"/>
          <w:b/>
          <w:sz w:val="22"/>
          <w:szCs w:val="22"/>
        </w:rPr>
      </w:pPr>
      <w:r w:rsidRPr="00E01CEC">
        <w:rPr>
          <w:rFonts w:ascii="Calibri" w:hAnsi="Calibri"/>
          <w:b/>
          <w:sz w:val="22"/>
          <w:szCs w:val="22"/>
        </w:rPr>
        <w:lastRenderedPageBreak/>
        <w:t>III. Informacje dotyczące warunków formalnych jakie powinien spełniać Wykonawca zamówienia.</w:t>
      </w:r>
    </w:p>
    <w:p w:rsidR="005519B3" w:rsidRPr="00395B89" w:rsidRDefault="00EC3C80" w:rsidP="00395B89">
      <w:pPr>
        <w:pStyle w:val="gmail-m1819593883156784822gmail-m8926215336428623903m-1078546711233343545msolistparagraph"/>
        <w:jc w:val="both"/>
        <w:rPr>
          <w:rFonts w:ascii="Calibri" w:hAnsi="Calibri"/>
          <w:sz w:val="22"/>
          <w:szCs w:val="22"/>
        </w:rPr>
      </w:pPr>
      <w:r w:rsidRPr="00395B89">
        <w:rPr>
          <w:rFonts w:ascii="Calibri" w:hAnsi="Calibri"/>
          <w:sz w:val="22"/>
          <w:szCs w:val="22"/>
        </w:rPr>
        <w:t>1.</w:t>
      </w:r>
      <w:r w:rsidR="005519B3" w:rsidRPr="00395B89">
        <w:rPr>
          <w:rFonts w:ascii="Calibri" w:hAnsi="Calibri"/>
          <w:sz w:val="22"/>
          <w:szCs w:val="22"/>
        </w:rPr>
        <w:t xml:space="preserve"> </w:t>
      </w:r>
      <w:r w:rsidR="00317A42">
        <w:rPr>
          <w:rFonts w:ascii="Calibri" w:hAnsi="Calibri"/>
          <w:sz w:val="22"/>
          <w:szCs w:val="22"/>
        </w:rPr>
        <w:t xml:space="preserve">Przedłożenie wykazu zrealizowanych (bądź realizowanych) </w:t>
      </w:r>
      <w:r w:rsidR="00F41D05" w:rsidRPr="00395B89">
        <w:rPr>
          <w:rFonts w:ascii="Calibri" w:hAnsi="Calibri"/>
          <w:sz w:val="22"/>
          <w:szCs w:val="22"/>
        </w:rPr>
        <w:t xml:space="preserve">w okresie ostatnich 3 lat przed upływem terminu składania ofert </w:t>
      </w:r>
      <w:r w:rsidR="005519B3" w:rsidRPr="00395B89">
        <w:rPr>
          <w:rFonts w:ascii="Calibri" w:hAnsi="Calibri"/>
          <w:sz w:val="22"/>
          <w:szCs w:val="22"/>
        </w:rPr>
        <w:t xml:space="preserve">co najmniej 3 zamówień jednostek samorządu terytorialnego </w:t>
      </w:r>
      <w:r w:rsidR="00317A42">
        <w:rPr>
          <w:rFonts w:ascii="Calibri" w:hAnsi="Calibri"/>
          <w:sz w:val="22"/>
          <w:szCs w:val="22"/>
        </w:rPr>
        <w:br/>
      </w:r>
      <w:r w:rsidR="005519B3" w:rsidRPr="00395B89">
        <w:rPr>
          <w:rFonts w:ascii="Calibri" w:hAnsi="Calibri"/>
          <w:sz w:val="22"/>
          <w:szCs w:val="22"/>
        </w:rPr>
        <w:t>w miastach powyżej 100.000 mieszkańców</w:t>
      </w:r>
      <w:r w:rsidR="00F41D05" w:rsidRPr="00395B89">
        <w:rPr>
          <w:rFonts w:ascii="Calibri" w:hAnsi="Calibri"/>
          <w:sz w:val="22"/>
          <w:szCs w:val="22"/>
        </w:rPr>
        <w:t>, polegających na doradztwie w zakresie odpowiadającym przedmiotowi zamówienia</w:t>
      </w:r>
      <w:r w:rsidR="00087892" w:rsidRPr="00395B89">
        <w:rPr>
          <w:rFonts w:ascii="Calibri" w:hAnsi="Calibri"/>
          <w:sz w:val="22"/>
          <w:szCs w:val="22"/>
        </w:rPr>
        <w:t>, przez okres co najmniej 6 miesięcy każde</w:t>
      </w:r>
      <w:r w:rsidR="00F41D05" w:rsidRPr="00395B89">
        <w:rPr>
          <w:rFonts w:ascii="Calibri" w:hAnsi="Calibri"/>
          <w:sz w:val="22"/>
          <w:szCs w:val="22"/>
        </w:rPr>
        <w:t xml:space="preserve">. Powyższe należy potwierdzić referencjami bądź innymi dokumentami </w:t>
      </w:r>
      <w:r w:rsidR="0094138F">
        <w:rPr>
          <w:rFonts w:ascii="Calibri" w:hAnsi="Calibri"/>
          <w:sz w:val="22"/>
          <w:szCs w:val="22"/>
        </w:rPr>
        <w:t xml:space="preserve">potwierdzającymi realizację przedmiotowych </w:t>
      </w:r>
      <w:r w:rsidR="003960E6">
        <w:rPr>
          <w:rFonts w:ascii="Calibri" w:hAnsi="Calibri"/>
          <w:sz w:val="22"/>
          <w:szCs w:val="22"/>
        </w:rPr>
        <w:t>usług</w:t>
      </w:r>
      <w:r w:rsidR="00F41D05" w:rsidRPr="00395B89">
        <w:rPr>
          <w:rFonts w:ascii="Calibri" w:hAnsi="Calibri"/>
          <w:sz w:val="22"/>
          <w:szCs w:val="22"/>
        </w:rPr>
        <w:t>.</w:t>
      </w:r>
      <w:r w:rsidRPr="00395B89">
        <w:rPr>
          <w:rFonts w:ascii="Calibri" w:hAnsi="Calibri"/>
          <w:sz w:val="22"/>
          <w:szCs w:val="22"/>
        </w:rPr>
        <w:t xml:space="preserve"> </w:t>
      </w:r>
    </w:p>
    <w:p w:rsidR="00EC3C80" w:rsidRDefault="00EC3C80" w:rsidP="00395B89">
      <w:pPr>
        <w:pStyle w:val="gmail-m1819593883156784822gmail-m8926215336428623903m-1078546711233343545msolistparagraph"/>
        <w:jc w:val="both"/>
        <w:rPr>
          <w:rFonts w:ascii="Calibri" w:hAnsi="Calibri"/>
          <w:sz w:val="22"/>
          <w:szCs w:val="22"/>
        </w:rPr>
      </w:pPr>
      <w:r w:rsidRPr="00395B89">
        <w:rPr>
          <w:rFonts w:ascii="Calibri" w:hAnsi="Calibri"/>
          <w:sz w:val="22"/>
          <w:szCs w:val="22"/>
        </w:rPr>
        <w:t xml:space="preserve">2. </w:t>
      </w:r>
      <w:r w:rsidR="00063260">
        <w:rPr>
          <w:rFonts w:ascii="Calibri" w:hAnsi="Calibri"/>
          <w:sz w:val="22"/>
          <w:szCs w:val="22"/>
        </w:rPr>
        <w:t>Wskazanie osoby</w:t>
      </w:r>
      <w:r w:rsidRPr="00395B89">
        <w:rPr>
          <w:rFonts w:ascii="Calibri" w:hAnsi="Calibri"/>
          <w:sz w:val="22"/>
          <w:szCs w:val="22"/>
        </w:rPr>
        <w:t>, któr</w:t>
      </w:r>
      <w:r w:rsidR="00063260">
        <w:rPr>
          <w:rFonts w:ascii="Calibri" w:hAnsi="Calibri"/>
          <w:sz w:val="22"/>
          <w:szCs w:val="22"/>
        </w:rPr>
        <w:t>a</w:t>
      </w:r>
      <w:r w:rsidRPr="00395B89">
        <w:rPr>
          <w:rFonts w:ascii="Calibri" w:hAnsi="Calibri"/>
          <w:sz w:val="22"/>
          <w:szCs w:val="22"/>
        </w:rPr>
        <w:t xml:space="preserve"> będ</w:t>
      </w:r>
      <w:r w:rsidR="00063260">
        <w:rPr>
          <w:rFonts w:ascii="Calibri" w:hAnsi="Calibri"/>
          <w:sz w:val="22"/>
          <w:szCs w:val="22"/>
        </w:rPr>
        <w:t>zie</w:t>
      </w:r>
      <w:r w:rsidRPr="00395B89">
        <w:rPr>
          <w:rFonts w:ascii="Calibri" w:hAnsi="Calibri"/>
          <w:sz w:val="22"/>
          <w:szCs w:val="22"/>
        </w:rPr>
        <w:t xml:space="preserve"> uczestniczyć w wykonywaniu zamówienia, w szczególności odpowiedzialn</w:t>
      </w:r>
      <w:r w:rsidR="00063260">
        <w:rPr>
          <w:rFonts w:ascii="Calibri" w:hAnsi="Calibri"/>
          <w:sz w:val="22"/>
          <w:szCs w:val="22"/>
        </w:rPr>
        <w:t>ej</w:t>
      </w:r>
      <w:r w:rsidRPr="00395B89">
        <w:rPr>
          <w:rFonts w:ascii="Calibri" w:hAnsi="Calibri"/>
          <w:sz w:val="22"/>
          <w:szCs w:val="22"/>
        </w:rPr>
        <w:t xml:space="preserve"> za świadczenie usług, wraz z informacjami na temat </w:t>
      </w:r>
      <w:r w:rsidR="00063260">
        <w:rPr>
          <w:rFonts w:ascii="Calibri" w:hAnsi="Calibri"/>
          <w:sz w:val="22"/>
          <w:szCs w:val="22"/>
        </w:rPr>
        <w:t>jej</w:t>
      </w:r>
      <w:r w:rsidRPr="00395B89">
        <w:rPr>
          <w:rFonts w:ascii="Calibri" w:hAnsi="Calibri"/>
          <w:sz w:val="22"/>
          <w:szCs w:val="22"/>
        </w:rPr>
        <w:t xml:space="preserve"> kwalifikacji zawodowych, doświadczenia i wykształcenia</w:t>
      </w:r>
      <w:r w:rsidR="00317A42">
        <w:rPr>
          <w:rFonts w:ascii="Calibri" w:hAnsi="Calibri"/>
          <w:sz w:val="22"/>
          <w:szCs w:val="22"/>
        </w:rPr>
        <w:t>,</w:t>
      </w:r>
      <w:r w:rsidRPr="00395B89">
        <w:rPr>
          <w:rFonts w:ascii="Calibri" w:hAnsi="Calibri"/>
          <w:sz w:val="22"/>
          <w:szCs w:val="22"/>
        </w:rPr>
        <w:t xml:space="preserve"> niezbędnych do wykonania zamówienia</w:t>
      </w:r>
      <w:r w:rsidR="00317A42">
        <w:rPr>
          <w:rFonts w:ascii="Calibri" w:hAnsi="Calibri"/>
          <w:sz w:val="22"/>
          <w:szCs w:val="22"/>
        </w:rPr>
        <w:t>.</w:t>
      </w:r>
      <w:r w:rsidR="001365B8" w:rsidRPr="00395B89">
        <w:rPr>
          <w:rFonts w:ascii="Calibri" w:hAnsi="Calibri"/>
          <w:sz w:val="22"/>
          <w:szCs w:val="22"/>
        </w:rPr>
        <w:t xml:space="preserve">  </w:t>
      </w:r>
    </w:p>
    <w:p w:rsidR="00317A42" w:rsidRPr="00317A42" w:rsidRDefault="00317A42" w:rsidP="00395B89">
      <w:pPr>
        <w:pStyle w:val="gmail-m1819593883156784822gmail-m8926215336428623903m-1078546711233343545msolistparagraph"/>
        <w:jc w:val="both"/>
        <w:rPr>
          <w:rFonts w:ascii="Calibri" w:hAnsi="Calibri"/>
          <w:sz w:val="22"/>
          <w:szCs w:val="22"/>
          <w:u w:val="single"/>
        </w:rPr>
      </w:pPr>
      <w:r w:rsidRPr="00317A42">
        <w:rPr>
          <w:rFonts w:ascii="Calibri" w:hAnsi="Calibri"/>
          <w:sz w:val="22"/>
          <w:szCs w:val="22"/>
          <w:u w:val="single"/>
        </w:rPr>
        <w:t>Niespełnienie chociażby jednego z warunków formalnych skutkować będzie wykluczeniem Wykonawcy z postępowania. Oferta Wykonawcy wykluczonego uznana zostanie za odrzuconą.</w:t>
      </w:r>
    </w:p>
    <w:p w:rsidR="001365B8" w:rsidRPr="00E01CEC" w:rsidRDefault="001365B8" w:rsidP="00395B89">
      <w:pPr>
        <w:pStyle w:val="gmail-m1819593883156784822gmail-m8926215336428623903m-1078546711233343545msolistparagraph"/>
        <w:jc w:val="both"/>
        <w:rPr>
          <w:rFonts w:ascii="Calibri" w:hAnsi="Calibri"/>
          <w:b/>
          <w:sz w:val="22"/>
          <w:szCs w:val="22"/>
        </w:rPr>
      </w:pPr>
      <w:r w:rsidRPr="00E01CEC">
        <w:rPr>
          <w:rFonts w:ascii="Calibri" w:hAnsi="Calibri"/>
          <w:b/>
          <w:sz w:val="22"/>
          <w:szCs w:val="22"/>
        </w:rPr>
        <w:t>IV. Zamawiający nie dopuszcza składania ofert częściowych.</w:t>
      </w:r>
    </w:p>
    <w:p w:rsidR="001365B8" w:rsidRPr="00E01CEC" w:rsidRDefault="001365B8" w:rsidP="00395B89">
      <w:pPr>
        <w:pStyle w:val="gmail-m1819593883156784822gmail-m8926215336428623903m-1078546711233343545msolistparagraph"/>
        <w:jc w:val="both"/>
        <w:rPr>
          <w:rFonts w:ascii="Calibri" w:hAnsi="Calibri"/>
          <w:b/>
          <w:sz w:val="22"/>
          <w:szCs w:val="22"/>
        </w:rPr>
      </w:pPr>
      <w:r w:rsidRPr="00E01CEC">
        <w:rPr>
          <w:rFonts w:ascii="Calibri" w:hAnsi="Calibri"/>
          <w:b/>
          <w:sz w:val="22"/>
          <w:szCs w:val="22"/>
        </w:rPr>
        <w:t>V. Kryterium oceny ofert:</w:t>
      </w:r>
    </w:p>
    <w:p w:rsidR="00395B89" w:rsidRPr="00395B89" w:rsidRDefault="00395B89" w:rsidP="00395B89">
      <w:pPr>
        <w:spacing w:after="0"/>
        <w:jc w:val="both"/>
        <w:rPr>
          <w:rFonts w:ascii="Calibri" w:hAnsi="Calibri"/>
        </w:rPr>
      </w:pPr>
      <w:r w:rsidRPr="00395B89">
        <w:rPr>
          <w:rFonts w:ascii="Calibri" w:hAnsi="Calibri"/>
        </w:rPr>
        <w:t>Zamawiający dokona oceny ważnych ofert na podstawie następujących kryteriów:</w:t>
      </w:r>
    </w:p>
    <w:p w:rsidR="008A1B37" w:rsidRDefault="008A1B37" w:rsidP="008A1B37">
      <w:pPr>
        <w:pStyle w:val="Akapitzlist"/>
        <w:spacing w:after="0"/>
        <w:ind w:left="360"/>
        <w:jc w:val="both"/>
      </w:pPr>
    </w:p>
    <w:p w:rsidR="00395B89" w:rsidRDefault="00395B89" w:rsidP="00395B89">
      <w:pPr>
        <w:pStyle w:val="Akapitzlist"/>
        <w:numPr>
          <w:ilvl w:val="0"/>
          <w:numId w:val="1"/>
        </w:numPr>
        <w:spacing w:after="0"/>
        <w:jc w:val="both"/>
      </w:pPr>
      <w:r w:rsidRPr="00395B89">
        <w:t>cena</w:t>
      </w:r>
      <w:r w:rsidRPr="00395B89">
        <w:tab/>
        <w:t>-</w:t>
      </w:r>
      <w:r w:rsidRPr="00395B89">
        <w:tab/>
        <w:t>60%</w:t>
      </w:r>
    </w:p>
    <w:p w:rsidR="004F6BC3" w:rsidRPr="004F6BC3" w:rsidRDefault="00063260" w:rsidP="004F6BC3">
      <w:pPr>
        <w:pStyle w:val="Akapitzlist"/>
        <w:spacing w:after="0"/>
        <w:ind w:left="360"/>
        <w:jc w:val="both"/>
      </w:pPr>
      <w:r>
        <w:rPr>
          <w:rFonts w:cs="Arial"/>
          <w:bCs/>
        </w:rPr>
        <w:t xml:space="preserve">ocena </w:t>
      </w:r>
      <w:r w:rsidR="004F6BC3" w:rsidRPr="004F6BC3">
        <w:rPr>
          <w:rFonts w:cs="Arial"/>
          <w:bCs/>
        </w:rPr>
        <w:t>wg poniższego wzoru:</w:t>
      </w:r>
    </w:p>
    <w:p w:rsidR="004F6BC3" w:rsidRPr="00395B89" w:rsidRDefault="004F6BC3" w:rsidP="004F6BC3">
      <w:pPr>
        <w:pStyle w:val="Domylnie"/>
        <w:tabs>
          <w:tab w:val="left" w:pos="567"/>
        </w:tabs>
        <w:ind w:left="360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677"/>
        <w:gridCol w:w="4250"/>
      </w:tblGrid>
      <w:tr w:rsidR="004F6BC3" w:rsidRPr="00395B89" w:rsidTr="004F6BC3">
        <w:trPr>
          <w:cantSplit/>
          <w:trHeight w:hRule="exact" w:val="267"/>
        </w:trPr>
        <w:tc>
          <w:tcPr>
            <w:tcW w:w="709" w:type="dxa"/>
            <w:vMerge w:val="restart"/>
            <w:vAlign w:val="center"/>
          </w:tcPr>
          <w:p w:rsidR="004F6BC3" w:rsidRPr="00395B89" w:rsidRDefault="004F6BC3" w:rsidP="004F6BC3">
            <w:pPr>
              <w:pStyle w:val="Domylnie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95B89">
              <w:rPr>
                <w:rFonts w:ascii="Calibri" w:hAnsi="Calibri" w:cs="Arial"/>
                <w:sz w:val="22"/>
                <w:szCs w:val="22"/>
              </w:rPr>
              <w:t xml:space="preserve">  C    =</w:t>
            </w:r>
          </w:p>
        </w:tc>
        <w:tc>
          <w:tcPr>
            <w:tcW w:w="4677" w:type="dxa"/>
          </w:tcPr>
          <w:p w:rsidR="004F6BC3" w:rsidRPr="00395B89" w:rsidRDefault="004F6BC3" w:rsidP="004F6BC3">
            <w:pPr>
              <w:pStyle w:val="Domylnie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5B89">
              <w:rPr>
                <w:rFonts w:ascii="Calibri" w:hAnsi="Calibri" w:cs="Arial"/>
                <w:sz w:val="22"/>
                <w:szCs w:val="22"/>
              </w:rPr>
              <w:t>najniższa  cena spośród nieodrzuconych ofert</w:t>
            </w:r>
          </w:p>
        </w:tc>
        <w:tc>
          <w:tcPr>
            <w:tcW w:w="4250" w:type="dxa"/>
            <w:vMerge w:val="restart"/>
            <w:vAlign w:val="center"/>
          </w:tcPr>
          <w:p w:rsidR="004F6BC3" w:rsidRPr="00395B89" w:rsidRDefault="004F6BC3" w:rsidP="004F6BC3">
            <w:pPr>
              <w:pStyle w:val="Domylnie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95B89">
              <w:rPr>
                <w:rFonts w:ascii="Calibri" w:hAnsi="Calibri" w:cs="Arial"/>
                <w:sz w:val="22"/>
                <w:szCs w:val="22"/>
              </w:rPr>
              <w:t xml:space="preserve">x </w:t>
            </w: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Pr="00395B89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  <w:tr w:rsidR="004F6BC3" w:rsidRPr="00395B89" w:rsidTr="004F6BC3">
        <w:trPr>
          <w:cantSplit/>
          <w:trHeight w:hRule="exact" w:val="266"/>
        </w:trPr>
        <w:tc>
          <w:tcPr>
            <w:tcW w:w="709" w:type="dxa"/>
            <w:vMerge/>
            <w:vAlign w:val="center"/>
          </w:tcPr>
          <w:p w:rsidR="004F6BC3" w:rsidRPr="00395B89" w:rsidRDefault="004F6BC3" w:rsidP="004F6BC3">
            <w:pPr>
              <w:widowControl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single" w:sz="2" w:space="0" w:color="000000"/>
            </w:tcBorders>
            <w:vAlign w:val="bottom"/>
          </w:tcPr>
          <w:p w:rsidR="004F6BC3" w:rsidRPr="00395B89" w:rsidRDefault="004F6BC3" w:rsidP="004F6BC3">
            <w:pPr>
              <w:pStyle w:val="Domylnie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5B89">
              <w:rPr>
                <w:rFonts w:ascii="Calibri" w:hAnsi="Calibri" w:cs="Arial"/>
                <w:sz w:val="22"/>
                <w:szCs w:val="22"/>
              </w:rPr>
              <w:t>cena badanej oferty</w:t>
            </w:r>
          </w:p>
        </w:tc>
        <w:tc>
          <w:tcPr>
            <w:tcW w:w="4250" w:type="dxa"/>
            <w:vMerge/>
            <w:vAlign w:val="center"/>
          </w:tcPr>
          <w:p w:rsidR="004F6BC3" w:rsidRPr="00395B89" w:rsidRDefault="004F6BC3" w:rsidP="004F6BC3">
            <w:pPr>
              <w:pStyle w:val="Domylnie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F6BC3" w:rsidRPr="00395B89" w:rsidRDefault="004F6BC3" w:rsidP="004F6BC3">
      <w:pPr>
        <w:pStyle w:val="WW-Zwykytekst"/>
        <w:tabs>
          <w:tab w:val="left" w:pos="2700"/>
        </w:tabs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395B89">
        <w:rPr>
          <w:rFonts w:ascii="Calibri" w:hAnsi="Calibri" w:cs="Arial"/>
          <w:b/>
          <w:bCs/>
          <w:sz w:val="22"/>
          <w:szCs w:val="22"/>
        </w:rPr>
        <w:t xml:space="preserve">   </w:t>
      </w:r>
      <w:r>
        <w:rPr>
          <w:rFonts w:ascii="Calibri" w:hAnsi="Calibri" w:cs="Arial"/>
          <w:b/>
          <w:bCs/>
          <w:sz w:val="22"/>
          <w:szCs w:val="22"/>
        </w:rPr>
        <w:tab/>
      </w:r>
    </w:p>
    <w:p w:rsidR="00395B89" w:rsidRDefault="00395B89" w:rsidP="00395B89">
      <w:pPr>
        <w:pStyle w:val="Akapitzlist"/>
        <w:numPr>
          <w:ilvl w:val="0"/>
          <w:numId w:val="1"/>
        </w:numPr>
        <w:spacing w:after="0"/>
        <w:jc w:val="both"/>
      </w:pPr>
      <w:r w:rsidRPr="00395B89">
        <w:t xml:space="preserve">doświadczenie </w:t>
      </w:r>
      <w:r w:rsidR="004B6653">
        <w:t>osoby, która będzie wyznaczona do realizacji zamówienia, poprzez wykazanie ilości zrealizowanych przez nią zamówień polegających na doradztwie</w:t>
      </w:r>
      <w:r w:rsidR="004F6BC3">
        <w:t xml:space="preserve"> w zakresie podatku </w:t>
      </w:r>
      <w:r w:rsidR="0091692D">
        <w:br/>
      </w:r>
      <w:r w:rsidR="004F6BC3">
        <w:t>od towarów i usług</w:t>
      </w:r>
      <w:r w:rsidR="004B6653">
        <w:t xml:space="preserve"> </w:t>
      </w:r>
      <w:r w:rsidR="004F6BC3">
        <w:t>jednostkom samorządu terytorialnego</w:t>
      </w:r>
      <w:r w:rsidR="0036540C">
        <w:t xml:space="preserve"> w miastach powyżej 100.000 mieszkańców</w:t>
      </w:r>
      <w:r w:rsidRPr="00395B89">
        <w:tab/>
        <w:t>-</w:t>
      </w:r>
      <w:r w:rsidRPr="00395B89">
        <w:tab/>
      </w:r>
      <w:r w:rsidR="00382E27">
        <w:t>4</w:t>
      </w:r>
      <w:r w:rsidRPr="00395B89">
        <w:t xml:space="preserve">0% </w:t>
      </w:r>
    </w:p>
    <w:p w:rsidR="004F6BC3" w:rsidRDefault="00FA2FF7" w:rsidP="004F6BC3">
      <w:pPr>
        <w:pStyle w:val="Akapitzlist"/>
        <w:spacing w:after="0"/>
        <w:ind w:left="360"/>
        <w:jc w:val="both"/>
      </w:pPr>
      <w:r>
        <w:t xml:space="preserve">W zakresie ww. kryterium </w:t>
      </w:r>
      <w:r w:rsidR="004F6BC3">
        <w:t xml:space="preserve">Zamawiający będzie przyznawał punkty. W tym kryterium Wykonawca może otrzymać </w:t>
      </w:r>
      <w:proofErr w:type="spellStart"/>
      <w:r w:rsidR="004F6BC3">
        <w:t>max</w:t>
      </w:r>
      <w:proofErr w:type="spellEnd"/>
      <w:r w:rsidR="004F6BC3">
        <w:t>. 40 pkt. Punktacja będzie przyznawana w następujący sposób:</w:t>
      </w:r>
    </w:p>
    <w:p w:rsidR="004F6BC3" w:rsidRDefault="004F6BC3" w:rsidP="004F6BC3">
      <w:pPr>
        <w:pStyle w:val="Akapitzlist"/>
        <w:spacing w:after="0"/>
        <w:ind w:left="360"/>
        <w:jc w:val="both"/>
      </w:pPr>
      <w:r>
        <w:t xml:space="preserve">a) </w:t>
      </w:r>
      <w:r w:rsidR="008A1B37">
        <w:t xml:space="preserve">od </w:t>
      </w:r>
      <w:r w:rsidR="00603252">
        <w:t xml:space="preserve">1 do </w:t>
      </w:r>
      <w:r w:rsidR="00FA2FF7">
        <w:t>5</w:t>
      </w:r>
      <w:r w:rsidR="003960E6">
        <w:t xml:space="preserve"> </w:t>
      </w:r>
      <w:r w:rsidR="008A1B37">
        <w:t xml:space="preserve">zrealizowanych </w:t>
      </w:r>
      <w:r>
        <w:t>zamówień Zamawiający przyzna</w:t>
      </w:r>
      <w:r>
        <w:tab/>
        <w:t>- 10 pkt.</w:t>
      </w:r>
    </w:p>
    <w:p w:rsidR="004F6BC3" w:rsidRDefault="004F6BC3" w:rsidP="004F6BC3">
      <w:pPr>
        <w:pStyle w:val="Akapitzlist"/>
        <w:spacing w:after="0"/>
        <w:ind w:left="360"/>
        <w:jc w:val="both"/>
      </w:pPr>
      <w:r>
        <w:t xml:space="preserve">b) </w:t>
      </w:r>
      <w:r w:rsidR="00603252">
        <w:t xml:space="preserve">od </w:t>
      </w:r>
      <w:r w:rsidR="00FA2FF7">
        <w:t>6</w:t>
      </w:r>
      <w:r w:rsidR="00603252">
        <w:t xml:space="preserve"> do </w:t>
      </w:r>
      <w:r w:rsidR="00FA2FF7">
        <w:t>1</w:t>
      </w:r>
      <w:r w:rsidR="00603252">
        <w:t xml:space="preserve">0 </w:t>
      </w:r>
      <w:r w:rsidR="008A1B37">
        <w:t>zrealizowan</w:t>
      </w:r>
      <w:r w:rsidR="00603252">
        <w:t>ych</w:t>
      </w:r>
      <w:r w:rsidR="008A1B37">
        <w:t xml:space="preserve"> zamówie</w:t>
      </w:r>
      <w:r w:rsidR="0094138F">
        <w:t>ń</w:t>
      </w:r>
      <w:r w:rsidR="008A1B37">
        <w:t xml:space="preserve"> Zamawiający przyzna</w:t>
      </w:r>
      <w:r w:rsidR="008A1B37">
        <w:tab/>
        <w:t>- 20 pkt.</w:t>
      </w:r>
    </w:p>
    <w:p w:rsidR="008A1B37" w:rsidRDefault="008A1B37" w:rsidP="004F6BC3">
      <w:pPr>
        <w:pStyle w:val="Akapitzlist"/>
        <w:spacing w:after="0"/>
        <w:ind w:left="360"/>
        <w:jc w:val="both"/>
      </w:pPr>
      <w:r>
        <w:t xml:space="preserve">c) </w:t>
      </w:r>
      <w:r w:rsidR="00603252">
        <w:t xml:space="preserve">od </w:t>
      </w:r>
      <w:r w:rsidR="00FA2FF7">
        <w:t>11</w:t>
      </w:r>
      <w:r w:rsidR="00603252">
        <w:t xml:space="preserve"> do </w:t>
      </w:r>
      <w:r w:rsidR="00FA2FF7">
        <w:t>15</w:t>
      </w:r>
      <w:r w:rsidR="00603252">
        <w:t xml:space="preserve"> </w:t>
      </w:r>
      <w:r>
        <w:t>zrealizowanych zamówień Zamawiający przyzna</w:t>
      </w:r>
      <w:r>
        <w:tab/>
        <w:t>- 30 pkt.</w:t>
      </w:r>
    </w:p>
    <w:p w:rsidR="008A1B37" w:rsidRPr="00395B89" w:rsidRDefault="0091692D" w:rsidP="004F6BC3">
      <w:pPr>
        <w:pStyle w:val="Akapitzlist"/>
        <w:spacing w:after="0"/>
        <w:ind w:left="360"/>
        <w:jc w:val="both"/>
      </w:pPr>
      <w:r>
        <w:t xml:space="preserve">d) od </w:t>
      </w:r>
      <w:r w:rsidR="00FA2FF7">
        <w:t>16</w:t>
      </w:r>
      <w:r>
        <w:t xml:space="preserve"> </w:t>
      </w:r>
      <w:r w:rsidR="008A1B37">
        <w:t>zrealizowanych zamówień Zamawiający przyzna</w:t>
      </w:r>
      <w:r w:rsidR="008A1B37">
        <w:tab/>
      </w:r>
      <w:r w:rsidR="008A1B37">
        <w:tab/>
        <w:t>- 40 pkt.</w:t>
      </w:r>
    </w:p>
    <w:p w:rsidR="00056172" w:rsidRDefault="00056172" w:rsidP="0038496F">
      <w:pPr>
        <w:pStyle w:val="WW-Zwykytekst"/>
        <w:tabs>
          <w:tab w:val="left" w:pos="270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:rsidR="00C35866" w:rsidRDefault="00C35866" w:rsidP="0038496F">
      <w:pPr>
        <w:pStyle w:val="WW-Zwykytekst"/>
        <w:tabs>
          <w:tab w:val="left" w:pos="2700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VI. Termin realizacji zamówienia od dnia zawarcia umowy do 31.12.2018r.</w:t>
      </w:r>
    </w:p>
    <w:p w:rsidR="00C35866" w:rsidRDefault="00C35866" w:rsidP="0038496F">
      <w:pPr>
        <w:pStyle w:val="WW-Zwykytekst"/>
        <w:tabs>
          <w:tab w:val="left" w:pos="270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:rsidR="0038496F" w:rsidRDefault="0038496F" w:rsidP="0038496F">
      <w:pPr>
        <w:pStyle w:val="WW-Zwykytekst"/>
        <w:tabs>
          <w:tab w:val="left" w:pos="2700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V</w:t>
      </w:r>
      <w:r w:rsidR="00C35866">
        <w:rPr>
          <w:rFonts w:ascii="Calibri" w:hAnsi="Calibri" w:cs="Arial"/>
          <w:b/>
          <w:bCs/>
          <w:sz w:val="22"/>
          <w:szCs w:val="22"/>
        </w:rPr>
        <w:t>I</w:t>
      </w:r>
      <w:r>
        <w:rPr>
          <w:rFonts w:ascii="Calibri" w:hAnsi="Calibri" w:cs="Arial"/>
          <w:b/>
          <w:bCs/>
          <w:sz w:val="22"/>
          <w:szCs w:val="22"/>
        </w:rPr>
        <w:t xml:space="preserve">I. Termin składania ofert upływa w dniu </w:t>
      </w:r>
      <w:r w:rsidR="001E7A43">
        <w:rPr>
          <w:rFonts w:ascii="Calibri" w:hAnsi="Calibri" w:cs="Arial"/>
          <w:b/>
          <w:bCs/>
          <w:sz w:val="22"/>
          <w:szCs w:val="22"/>
        </w:rPr>
        <w:t>2</w:t>
      </w:r>
      <w:r>
        <w:rPr>
          <w:rFonts w:ascii="Calibri" w:hAnsi="Calibri" w:cs="Arial"/>
          <w:b/>
          <w:bCs/>
          <w:sz w:val="22"/>
          <w:szCs w:val="22"/>
        </w:rPr>
        <w:t>2.02.2018r. o godzinie 10.00</w:t>
      </w:r>
    </w:p>
    <w:p w:rsidR="00C746F7" w:rsidRDefault="00C746F7" w:rsidP="0038496F">
      <w:pPr>
        <w:pStyle w:val="WW-Zwykytekst"/>
        <w:tabs>
          <w:tab w:val="left" w:pos="270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:rsidR="00C746F7" w:rsidRDefault="00C746F7" w:rsidP="0038496F">
      <w:pPr>
        <w:pStyle w:val="WW-Zwykytekst"/>
        <w:tabs>
          <w:tab w:val="left" w:pos="2700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VI</w:t>
      </w:r>
      <w:r w:rsidR="00C35866">
        <w:rPr>
          <w:rFonts w:ascii="Calibri" w:hAnsi="Calibri" w:cs="Arial"/>
          <w:b/>
          <w:bCs/>
          <w:sz w:val="22"/>
          <w:szCs w:val="22"/>
        </w:rPr>
        <w:t>I</w:t>
      </w:r>
      <w:r>
        <w:rPr>
          <w:rFonts w:ascii="Calibri" w:hAnsi="Calibri" w:cs="Arial"/>
          <w:b/>
          <w:bCs/>
          <w:sz w:val="22"/>
          <w:szCs w:val="22"/>
        </w:rPr>
        <w:t>I. Osoby uprawnione do kontaktów z Wykonawcami:</w:t>
      </w:r>
    </w:p>
    <w:p w:rsidR="00C746F7" w:rsidRDefault="00C746F7" w:rsidP="0038496F">
      <w:pPr>
        <w:pStyle w:val="WW-Zwykytekst"/>
        <w:tabs>
          <w:tab w:val="left" w:pos="270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:rsidR="00C746F7" w:rsidRPr="00C746F7" w:rsidRDefault="00C746F7" w:rsidP="0038496F">
      <w:pPr>
        <w:pStyle w:val="WW-Zwykytekst"/>
        <w:tabs>
          <w:tab w:val="left" w:pos="2700"/>
        </w:tabs>
        <w:jc w:val="both"/>
        <w:rPr>
          <w:rFonts w:ascii="Calibri" w:hAnsi="Calibri" w:cs="Arial"/>
          <w:bCs/>
          <w:sz w:val="22"/>
          <w:szCs w:val="22"/>
        </w:rPr>
      </w:pPr>
      <w:r w:rsidRPr="00C746F7">
        <w:rPr>
          <w:rFonts w:ascii="Calibri" w:hAnsi="Calibri" w:cs="Arial"/>
          <w:bCs/>
          <w:sz w:val="22"/>
          <w:szCs w:val="22"/>
        </w:rPr>
        <w:t>1. Ilona Wolska</w:t>
      </w:r>
      <w:r>
        <w:rPr>
          <w:rFonts w:ascii="Calibri" w:hAnsi="Calibri" w:cs="Arial"/>
          <w:bCs/>
          <w:sz w:val="22"/>
          <w:szCs w:val="22"/>
        </w:rPr>
        <w:t xml:space="preserve"> - </w:t>
      </w:r>
      <w:r w:rsidRPr="00C746F7">
        <w:rPr>
          <w:rFonts w:ascii="Calibri" w:hAnsi="Calibri" w:cs="Arial"/>
          <w:bCs/>
          <w:sz w:val="22"/>
          <w:szCs w:val="22"/>
        </w:rPr>
        <w:t>tel. 52 5858-254</w:t>
      </w:r>
    </w:p>
    <w:p w:rsidR="00C746F7" w:rsidRDefault="00C746F7" w:rsidP="0038496F">
      <w:pPr>
        <w:pStyle w:val="WW-Zwykytekst"/>
        <w:tabs>
          <w:tab w:val="left" w:pos="2700"/>
        </w:tabs>
        <w:jc w:val="both"/>
        <w:rPr>
          <w:rFonts w:ascii="Calibri" w:hAnsi="Calibri" w:cs="Arial"/>
          <w:bCs/>
          <w:sz w:val="22"/>
          <w:szCs w:val="22"/>
        </w:rPr>
      </w:pPr>
      <w:r w:rsidRPr="00C746F7">
        <w:rPr>
          <w:rFonts w:ascii="Calibri" w:hAnsi="Calibri" w:cs="Arial"/>
          <w:bCs/>
          <w:sz w:val="22"/>
          <w:szCs w:val="22"/>
        </w:rPr>
        <w:t>2. Elżbieta Sobieska</w:t>
      </w:r>
      <w:r>
        <w:rPr>
          <w:rFonts w:ascii="Calibri" w:hAnsi="Calibri" w:cs="Arial"/>
          <w:bCs/>
          <w:sz w:val="22"/>
          <w:szCs w:val="22"/>
        </w:rPr>
        <w:t xml:space="preserve"> - t</w:t>
      </w:r>
      <w:r w:rsidRPr="00C746F7">
        <w:rPr>
          <w:rFonts w:ascii="Calibri" w:hAnsi="Calibri" w:cs="Arial"/>
          <w:bCs/>
          <w:sz w:val="22"/>
          <w:szCs w:val="22"/>
        </w:rPr>
        <w:t xml:space="preserve">el. 52 5858-485 </w:t>
      </w:r>
    </w:p>
    <w:p w:rsidR="00C746F7" w:rsidRDefault="00C746F7" w:rsidP="0038496F">
      <w:pPr>
        <w:pStyle w:val="WW-Zwykytekst"/>
        <w:tabs>
          <w:tab w:val="left" w:pos="2700"/>
        </w:tabs>
        <w:jc w:val="both"/>
        <w:rPr>
          <w:rFonts w:ascii="Calibri" w:hAnsi="Calibri" w:cs="Arial"/>
          <w:bCs/>
          <w:sz w:val="22"/>
          <w:szCs w:val="22"/>
        </w:rPr>
      </w:pPr>
    </w:p>
    <w:p w:rsidR="00FE03B8" w:rsidRPr="00395B89" w:rsidRDefault="00C746F7" w:rsidP="0091692D">
      <w:pPr>
        <w:pStyle w:val="WW-Zwykytekst"/>
        <w:tabs>
          <w:tab w:val="left" w:pos="2700"/>
        </w:tabs>
        <w:jc w:val="both"/>
        <w:rPr>
          <w:rFonts w:ascii="Calibri" w:hAnsi="Calibri"/>
        </w:rPr>
      </w:pPr>
      <w:r w:rsidRPr="00C746F7">
        <w:rPr>
          <w:rFonts w:ascii="Calibri" w:hAnsi="Calibri" w:cs="Arial"/>
          <w:b/>
          <w:bCs/>
          <w:sz w:val="22"/>
          <w:szCs w:val="22"/>
        </w:rPr>
        <w:t>I</w:t>
      </w:r>
      <w:r w:rsidR="00C35866">
        <w:rPr>
          <w:rFonts w:ascii="Calibri" w:hAnsi="Calibri" w:cs="Arial"/>
          <w:b/>
          <w:bCs/>
          <w:sz w:val="22"/>
          <w:szCs w:val="22"/>
        </w:rPr>
        <w:t>X</w:t>
      </w:r>
      <w:r w:rsidRPr="00C746F7">
        <w:rPr>
          <w:rFonts w:ascii="Calibri" w:hAnsi="Calibri" w:cs="Arial"/>
          <w:b/>
          <w:bCs/>
          <w:sz w:val="22"/>
          <w:szCs w:val="22"/>
        </w:rPr>
        <w:t>. Oferty należy składać poprzez platformę zakupową „</w:t>
      </w:r>
      <w:proofErr w:type="spellStart"/>
      <w:r w:rsidRPr="00C746F7">
        <w:rPr>
          <w:rFonts w:ascii="Calibri" w:hAnsi="Calibri" w:cs="Arial"/>
          <w:b/>
          <w:bCs/>
          <w:sz w:val="22"/>
          <w:szCs w:val="22"/>
        </w:rPr>
        <w:t>Open</w:t>
      </w:r>
      <w:proofErr w:type="spellEnd"/>
      <w:r w:rsidRPr="00C746F7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Pr="00C746F7">
        <w:rPr>
          <w:rFonts w:ascii="Calibri" w:hAnsi="Calibri" w:cs="Arial"/>
          <w:b/>
          <w:bCs/>
          <w:sz w:val="22"/>
          <w:szCs w:val="22"/>
        </w:rPr>
        <w:t>Nexus</w:t>
      </w:r>
      <w:proofErr w:type="spellEnd"/>
      <w:r w:rsidRPr="00C746F7">
        <w:rPr>
          <w:rFonts w:ascii="Calibri" w:hAnsi="Calibri" w:cs="Arial"/>
          <w:b/>
          <w:bCs/>
          <w:sz w:val="22"/>
          <w:szCs w:val="22"/>
        </w:rPr>
        <w:t>”</w:t>
      </w:r>
    </w:p>
    <w:sectPr w:rsidR="00FE03B8" w:rsidRPr="00395B89" w:rsidSect="00895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6207"/>
    <w:multiLevelType w:val="hybridMultilevel"/>
    <w:tmpl w:val="4CCEF108"/>
    <w:lvl w:ilvl="0" w:tplc="BC6AB960">
      <w:numFmt w:val="bullet"/>
      <w:lvlText w:val=""/>
      <w:lvlJc w:val="left"/>
      <w:pPr>
        <w:ind w:left="900" w:hanging="54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B41A4"/>
    <w:multiLevelType w:val="hybridMultilevel"/>
    <w:tmpl w:val="EF4E148C"/>
    <w:lvl w:ilvl="0" w:tplc="4D8A38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0C2B75"/>
    <w:multiLevelType w:val="hybridMultilevel"/>
    <w:tmpl w:val="EA044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03B8"/>
    <w:rsid w:val="00056172"/>
    <w:rsid w:val="00063260"/>
    <w:rsid w:val="00087892"/>
    <w:rsid w:val="000D7892"/>
    <w:rsid w:val="001365B8"/>
    <w:rsid w:val="001E7A43"/>
    <w:rsid w:val="002C1509"/>
    <w:rsid w:val="00317A42"/>
    <w:rsid w:val="003443ED"/>
    <w:rsid w:val="0036540C"/>
    <w:rsid w:val="00382E27"/>
    <w:rsid w:val="0038496F"/>
    <w:rsid w:val="00395B89"/>
    <w:rsid w:val="003960E6"/>
    <w:rsid w:val="004158A9"/>
    <w:rsid w:val="00475315"/>
    <w:rsid w:val="00476991"/>
    <w:rsid w:val="004B6653"/>
    <w:rsid w:val="004F6BC3"/>
    <w:rsid w:val="005519B3"/>
    <w:rsid w:val="005A7C18"/>
    <w:rsid w:val="00603252"/>
    <w:rsid w:val="00610BF9"/>
    <w:rsid w:val="00717B26"/>
    <w:rsid w:val="00820166"/>
    <w:rsid w:val="00866AAF"/>
    <w:rsid w:val="00895D31"/>
    <w:rsid w:val="008A1B37"/>
    <w:rsid w:val="0091692D"/>
    <w:rsid w:val="0094138F"/>
    <w:rsid w:val="009F3362"/>
    <w:rsid w:val="00A11DC7"/>
    <w:rsid w:val="00A40A2B"/>
    <w:rsid w:val="00A46128"/>
    <w:rsid w:val="00A92B19"/>
    <w:rsid w:val="00BB569D"/>
    <w:rsid w:val="00C35866"/>
    <w:rsid w:val="00C746F7"/>
    <w:rsid w:val="00C77B04"/>
    <w:rsid w:val="00E01CEC"/>
    <w:rsid w:val="00E40916"/>
    <w:rsid w:val="00EC3C80"/>
    <w:rsid w:val="00ED2645"/>
    <w:rsid w:val="00F153E9"/>
    <w:rsid w:val="00F41D05"/>
    <w:rsid w:val="00F87EF3"/>
    <w:rsid w:val="00FA2FF7"/>
    <w:rsid w:val="00FE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1819593883156784822gmail-m8926215336428623903m-1078546711233343545msolistparagraph">
    <w:name w:val="gmail-m_1819593883156784822gmail-m_8926215336428623903m_-1078546711233343545msolistparagraph"/>
    <w:basedOn w:val="Normalny"/>
    <w:rsid w:val="00FE0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5B8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Zwykytekst">
    <w:name w:val="WW-Zwykły tekst"/>
    <w:basedOn w:val="Normalny"/>
    <w:rsid w:val="00395B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395B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hermani</dc:creator>
  <cp:lastModifiedBy>hermani</cp:lastModifiedBy>
  <cp:revision>5</cp:revision>
  <dcterms:created xsi:type="dcterms:W3CDTF">2018-02-02T11:23:00Z</dcterms:created>
  <dcterms:modified xsi:type="dcterms:W3CDTF">2018-02-14T07:26:00Z</dcterms:modified>
</cp:coreProperties>
</file>