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6F16D4" w:rsidRPr="006F16D4" w:rsidRDefault="006F16D4" w:rsidP="006F16D4">
      <w:pPr>
        <w:tabs>
          <w:tab w:val="right" w:pos="9781"/>
        </w:tabs>
        <w:ind w:right="-143"/>
        <w:jc w:val="center"/>
        <w:rPr>
          <w:sz w:val="24"/>
          <w:szCs w:val="24"/>
        </w:rPr>
      </w:pPr>
      <w:r w:rsidRPr="006F16D4">
        <w:rPr>
          <w:noProof/>
          <w:sz w:val="24"/>
          <w:szCs w:val="24"/>
        </w:rPr>
        <w:drawing>
          <wp:inline distT="0" distB="0" distL="0" distR="0" wp14:anchorId="3AF288EB" wp14:editId="057B613D">
            <wp:extent cx="5956300" cy="494030"/>
            <wp:effectExtent l="0" t="0" r="635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6D4" w:rsidRDefault="006F16D4" w:rsidP="00170026">
      <w:pPr>
        <w:tabs>
          <w:tab w:val="right" w:pos="9781"/>
        </w:tabs>
        <w:ind w:right="-143"/>
        <w:jc w:val="center"/>
        <w:rPr>
          <w:sz w:val="24"/>
          <w:szCs w:val="24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107.25pt" o:ole="">
            <v:imagedata r:id="rId8" o:title=""/>
          </v:shape>
          <o:OLEObject Type="Embed" ProgID="CorelDraw.Graphic.15" ShapeID="_x0000_i1025" DrawAspect="Content" ObjectID="_1742373872" r:id="rId9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23379">
        <w:rPr>
          <w:rFonts w:ascii="Times New Roman" w:hAnsi="Times New Roman"/>
          <w:sz w:val="20"/>
        </w:rPr>
        <w:t>Łódź, dn.</w:t>
      </w:r>
      <w:r w:rsidR="00AF2125" w:rsidRPr="00723379">
        <w:rPr>
          <w:rFonts w:ascii="Times New Roman" w:hAnsi="Times New Roman"/>
          <w:sz w:val="20"/>
        </w:rPr>
        <w:t xml:space="preserve"> </w:t>
      </w:r>
      <w:r w:rsidR="006D3E36">
        <w:rPr>
          <w:rFonts w:ascii="Times New Roman" w:hAnsi="Times New Roman"/>
          <w:sz w:val="20"/>
        </w:rPr>
        <w:t>202</w:t>
      </w:r>
      <w:r w:rsidR="00690115">
        <w:rPr>
          <w:rFonts w:ascii="Times New Roman" w:hAnsi="Times New Roman"/>
          <w:sz w:val="20"/>
        </w:rPr>
        <w:t>3-0</w:t>
      </w:r>
      <w:r w:rsidR="006F16D4">
        <w:rPr>
          <w:rFonts w:ascii="Times New Roman" w:hAnsi="Times New Roman"/>
          <w:sz w:val="20"/>
        </w:rPr>
        <w:t>4</w:t>
      </w:r>
      <w:r w:rsidR="00CC1271" w:rsidRPr="00723379">
        <w:rPr>
          <w:rFonts w:ascii="Times New Roman" w:hAnsi="Times New Roman"/>
          <w:sz w:val="20"/>
        </w:rPr>
        <w:t>-</w:t>
      </w:r>
      <w:r w:rsidR="00AF3B7E">
        <w:rPr>
          <w:rFonts w:ascii="Times New Roman" w:hAnsi="Times New Roman"/>
          <w:sz w:val="20"/>
        </w:rPr>
        <w:t>0</w:t>
      </w:r>
      <w:r w:rsidR="00FE3D29">
        <w:rPr>
          <w:rFonts w:ascii="Times New Roman" w:hAnsi="Times New Roman"/>
          <w:sz w:val="20"/>
        </w:rPr>
        <w:t>7</w:t>
      </w:r>
    </w:p>
    <w:p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FD73CD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:rsidR="006D3E36" w:rsidRPr="0026577F" w:rsidRDefault="006D3E36" w:rsidP="0026577F">
      <w:pPr>
        <w:suppressAutoHyphens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D3E36">
        <w:rPr>
          <w:rFonts w:ascii="Times New Roman" w:hAnsi="Times New Roman"/>
          <w:sz w:val="24"/>
          <w:szCs w:val="24"/>
          <w:lang w:eastAsia="ar-SA"/>
        </w:rPr>
        <w:t>Dotyczy:</w:t>
      </w:r>
      <w:r w:rsidRPr="006D3E36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6D3E36">
        <w:rPr>
          <w:rFonts w:ascii="Times New Roman" w:hAnsi="Times New Roman"/>
          <w:szCs w:val="22"/>
        </w:rPr>
        <w:t xml:space="preserve">postępowania prowadzonego w trybie przetargu nieograniczonego zgodnie z art. 132 i następnych  w oparciu o ustawę z dnia 11.09.2019 r. Prawo zamówień publicznych </w:t>
      </w:r>
      <w:r w:rsidRPr="006D3E36">
        <w:rPr>
          <w:rFonts w:ascii="Times New Roman" w:hAnsi="Times New Roman"/>
          <w:szCs w:val="22"/>
          <w:lang w:eastAsia="ar-SA"/>
        </w:rPr>
        <w:t>(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t.j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Dz. U. z 202</w:t>
      </w:r>
      <w:r w:rsidR="00690115">
        <w:rPr>
          <w:rFonts w:ascii="Times New Roman" w:hAnsi="Times New Roman"/>
          <w:szCs w:val="22"/>
          <w:lang w:eastAsia="ar-SA"/>
        </w:rPr>
        <w:t xml:space="preserve">2 </w:t>
      </w:r>
      <w:r w:rsidRPr="006D3E36">
        <w:rPr>
          <w:rFonts w:ascii="Times New Roman" w:hAnsi="Times New Roman"/>
          <w:szCs w:val="22"/>
          <w:lang w:eastAsia="ar-SA"/>
        </w:rPr>
        <w:t>r., poz. 1</w:t>
      </w:r>
      <w:r w:rsidR="00690115">
        <w:rPr>
          <w:rFonts w:ascii="Times New Roman" w:hAnsi="Times New Roman"/>
          <w:szCs w:val="22"/>
          <w:lang w:eastAsia="ar-SA"/>
        </w:rPr>
        <w:t>710</w:t>
      </w:r>
      <w:r w:rsidRPr="006D3E36">
        <w:rPr>
          <w:rFonts w:ascii="Times New Roman" w:hAnsi="Times New Roman"/>
          <w:szCs w:val="22"/>
          <w:lang w:eastAsia="ar-SA"/>
        </w:rPr>
        <w:t xml:space="preserve"> z 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późn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zm.)</w:t>
      </w:r>
      <w:r w:rsidRPr="006D3E36">
        <w:rPr>
          <w:rFonts w:ascii="Times New Roman" w:hAnsi="Times New Roman"/>
          <w:szCs w:val="22"/>
        </w:rPr>
        <w:t xml:space="preserve"> o wartości powyżej 140 000 euro </w:t>
      </w:r>
      <w:r w:rsidR="0026577F">
        <w:rPr>
          <w:rFonts w:ascii="Times New Roman" w:hAnsi="Times New Roman"/>
          <w:szCs w:val="22"/>
        </w:rPr>
        <w:t xml:space="preserve">na: </w:t>
      </w:r>
      <w:r w:rsidR="006F16D4" w:rsidRPr="006F16D4">
        <w:rPr>
          <w:rFonts w:ascii="Times New Roman" w:hAnsi="Times New Roman"/>
          <w:b/>
          <w:bCs/>
          <w:i/>
          <w:iCs/>
          <w:sz w:val="24"/>
          <w:szCs w:val="24"/>
        </w:rPr>
        <w:t>Dostępność plus w Uniwersyteckim Centrum</w:t>
      </w:r>
      <w:r w:rsidR="006F16D4">
        <w:rPr>
          <w:rFonts w:ascii="Times New Roman" w:hAnsi="Times New Roman"/>
          <w:b/>
          <w:bCs/>
          <w:i/>
          <w:iCs/>
          <w:sz w:val="24"/>
          <w:szCs w:val="24"/>
        </w:rPr>
        <w:t xml:space="preserve"> Pediatrii im. M. Konopnickiej </w:t>
      </w:r>
      <w:r w:rsidR="006F16D4" w:rsidRPr="006F16D4">
        <w:rPr>
          <w:rFonts w:ascii="Times New Roman" w:hAnsi="Times New Roman"/>
          <w:b/>
          <w:bCs/>
          <w:i/>
          <w:iCs/>
          <w:sz w:val="24"/>
          <w:szCs w:val="24"/>
        </w:rPr>
        <w:t xml:space="preserve">Centralnego Szpitala Klinicznego Uniwersytetu Medycznego </w:t>
      </w:r>
      <w:r w:rsidR="006F16D4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6F16D4" w:rsidRPr="006F16D4">
        <w:rPr>
          <w:rFonts w:ascii="Times New Roman" w:hAnsi="Times New Roman"/>
          <w:b/>
          <w:bCs/>
          <w:i/>
          <w:iCs/>
          <w:sz w:val="24"/>
          <w:szCs w:val="24"/>
        </w:rPr>
        <w:t>w Łodzi przy ul. Pomorskiej 251</w:t>
      </w:r>
      <w:r w:rsidR="006F16D4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-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Sprawa nr ZP/</w:t>
      </w:r>
      <w:r w:rsidR="006F16D4">
        <w:rPr>
          <w:rFonts w:ascii="Times New Roman" w:hAnsi="Times New Roman"/>
          <w:b/>
          <w:bCs/>
          <w:i/>
          <w:iCs/>
          <w:sz w:val="24"/>
          <w:szCs w:val="24"/>
        </w:rPr>
        <w:t xml:space="preserve"> 2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>0</w:t>
      </w:r>
      <w:r w:rsidR="0069011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/202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</w:p>
    <w:p w:rsidR="00CC1271" w:rsidRDefault="005E7FF6" w:rsidP="006D3E36">
      <w:pPr>
        <w:suppressAutoHyphens/>
        <w:jc w:val="both"/>
        <w:rPr>
          <w:rFonts w:ascii="Times New Roman" w:hAnsi="Times New Roman"/>
          <w:b/>
          <w:bCs/>
          <w:i/>
          <w:sz w:val="20"/>
        </w:rPr>
      </w:pPr>
      <w:r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5E7FF6">
        <w:rPr>
          <w:rFonts w:ascii="Times New Roman" w:hAnsi="Times New Roman"/>
          <w:sz w:val="20"/>
        </w:rPr>
        <w:t>m</w:t>
      </w:r>
      <w:r w:rsidR="00E4195C">
        <w:rPr>
          <w:rFonts w:ascii="Times New Roman" w:hAnsi="Times New Roman"/>
          <w:sz w:val="20"/>
        </w:rPr>
        <w:t>ówień publicznych (Dz. U. z 2022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E4195C">
        <w:rPr>
          <w:rFonts w:ascii="Times New Roman" w:hAnsi="Times New Roman"/>
          <w:sz w:val="20"/>
        </w:rPr>
        <w:t>1710 ze</w:t>
      </w:r>
      <w:r w:rsidR="005A226B" w:rsidRPr="007C7966">
        <w:rPr>
          <w:rFonts w:ascii="Times New Roman" w:hAnsi="Times New Roman"/>
          <w:sz w:val="20"/>
        </w:rPr>
        <w:t xml:space="preserve">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  <w:bookmarkStart w:id="0" w:name="_GoBack"/>
      <w:bookmarkEnd w:id="0"/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CF5179" w:rsidRPr="006D3E36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6D3E36">
        <w:rPr>
          <w:rFonts w:ascii="Times New Roman" w:hAnsi="Times New Roman"/>
          <w:b w:val="0"/>
          <w:sz w:val="20"/>
        </w:rPr>
        <w:t>Kwota, jaką zamawiający zamierza przeznacz</w:t>
      </w:r>
      <w:r w:rsidR="00CF5179" w:rsidRPr="006D3E36">
        <w:rPr>
          <w:rFonts w:ascii="Times New Roman" w:hAnsi="Times New Roman"/>
          <w:b w:val="0"/>
          <w:sz w:val="20"/>
        </w:rPr>
        <w:t xml:space="preserve">yć na sfinansowanie zamówienia wynosi: </w:t>
      </w:r>
      <w:r w:rsidR="00AF3B7E">
        <w:rPr>
          <w:rFonts w:ascii="Times New Roman" w:hAnsi="Times New Roman"/>
          <w:sz w:val="20"/>
        </w:rPr>
        <w:t xml:space="preserve"> </w:t>
      </w:r>
      <w:r w:rsidR="006F16D4">
        <w:rPr>
          <w:rFonts w:ascii="Times New Roman" w:hAnsi="Times New Roman"/>
          <w:sz w:val="20"/>
        </w:rPr>
        <w:t xml:space="preserve">794.839,51 </w:t>
      </w:r>
      <w:r w:rsidR="00CF5179" w:rsidRPr="006D3E36">
        <w:rPr>
          <w:rFonts w:ascii="Times New Roman" w:hAnsi="Times New Roman"/>
          <w:sz w:val="20"/>
        </w:rPr>
        <w:t>zł. brutto</w:t>
      </w:r>
    </w:p>
    <w:p w:rsidR="006F16D4" w:rsidRPr="006F16D4" w:rsidRDefault="006F16D4" w:rsidP="006F16D4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</w:t>
      </w:r>
      <w:r w:rsidRPr="006F16D4">
        <w:rPr>
          <w:rFonts w:ascii="Times New Roman" w:hAnsi="Times New Roman"/>
          <w:sz w:val="20"/>
        </w:rPr>
        <w:t>artość zamówienia dla n/w pakietów wynosi:</w:t>
      </w:r>
    </w:p>
    <w:p w:rsidR="006F16D4" w:rsidRPr="006F16D4" w:rsidRDefault="006F16D4" w:rsidP="006F16D4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 w:rsidRPr="006F16D4">
        <w:rPr>
          <w:rFonts w:ascii="Times New Roman" w:hAnsi="Times New Roman"/>
          <w:sz w:val="20"/>
        </w:rPr>
        <w:t>PAKIET NR 1- 163 167,40 zł. netto + 8% Vat = 176 220,79 zł brutto.</w:t>
      </w:r>
    </w:p>
    <w:p w:rsidR="006F16D4" w:rsidRPr="006F16D4" w:rsidRDefault="006F16D4" w:rsidP="006F16D4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 w:rsidRPr="006F16D4">
        <w:rPr>
          <w:rFonts w:ascii="Times New Roman" w:hAnsi="Times New Roman"/>
          <w:sz w:val="20"/>
        </w:rPr>
        <w:t>PAKIET NR 2- 36 274,88 zł netto + 8% Vat = 39 176,87 zł brutto.</w:t>
      </w:r>
    </w:p>
    <w:p w:rsidR="006F16D4" w:rsidRPr="006F16D4" w:rsidRDefault="006F16D4" w:rsidP="006F16D4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 w:rsidRPr="006F16D4">
        <w:rPr>
          <w:rFonts w:ascii="Times New Roman" w:hAnsi="Times New Roman"/>
          <w:sz w:val="20"/>
        </w:rPr>
        <w:t>PAKIET NR 3- 46 103,34 zł netto + 8% Vat = 49 791,61 zł brutto.</w:t>
      </w:r>
    </w:p>
    <w:p w:rsidR="006F16D4" w:rsidRPr="006F16D4" w:rsidRDefault="006F16D4" w:rsidP="006F16D4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 w:rsidRPr="006F16D4">
        <w:rPr>
          <w:rFonts w:ascii="Times New Roman" w:hAnsi="Times New Roman"/>
          <w:sz w:val="20"/>
        </w:rPr>
        <w:t>PAKIET NR 4- 43 303,25 zł netto + 8% Vat = 46 767,51 zł brutto.</w:t>
      </w:r>
    </w:p>
    <w:p w:rsidR="006F16D4" w:rsidRPr="006F16D4" w:rsidRDefault="006F16D4" w:rsidP="006F16D4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 w:rsidRPr="006F16D4">
        <w:rPr>
          <w:rFonts w:ascii="Times New Roman" w:hAnsi="Times New Roman"/>
          <w:sz w:val="20"/>
        </w:rPr>
        <w:t>PAKIET NR 5- 27 122,16 zł netto + 8% Vat = 29 291,93 zł brutto.</w:t>
      </w:r>
    </w:p>
    <w:p w:rsidR="006F16D4" w:rsidRPr="006F16D4" w:rsidRDefault="006F16D4" w:rsidP="006F16D4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 w:rsidRPr="006F16D4">
        <w:rPr>
          <w:rFonts w:ascii="Times New Roman" w:hAnsi="Times New Roman"/>
          <w:sz w:val="20"/>
        </w:rPr>
        <w:t>PAKIET NR 6- 5 691,06 zł netto + 23% Vat = 7 000,00 zł brutto.</w:t>
      </w:r>
    </w:p>
    <w:p w:rsidR="006F16D4" w:rsidRPr="006F16D4" w:rsidRDefault="006F16D4" w:rsidP="006F16D4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 w:rsidRPr="006F16D4">
        <w:rPr>
          <w:rFonts w:ascii="Times New Roman" w:hAnsi="Times New Roman"/>
          <w:sz w:val="20"/>
        </w:rPr>
        <w:t>PAKIET NR 7- 413 510,00 zł netto + 8% Vat =</w:t>
      </w:r>
      <w:r>
        <w:rPr>
          <w:rFonts w:ascii="Times New Roman" w:hAnsi="Times New Roman"/>
          <w:sz w:val="20"/>
        </w:rPr>
        <w:t xml:space="preserve"> </w:t>
      </w:r>
      <w:r w:rsidRPr="006F16D4">
        <w:rPr>
          <w:rFonts w:ascii="Times New Roman" w:hAnsi="Times New Roman"/>
          <w:sz w:val="20"/>
        </w:rPr>
        <w:t>446 590,80 zł brutto.</w:t>
      </w: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Przewodniczący Komisji Przetargowej 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lastRenderedPageBreak/>
        <w:t xml:space="preserve">                                                       </w:t>
      </w: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br/>
        <w:t xml:space="preserve">              </w:t>
      </w:r>
      <w:r w:rsidRPr="006D3E36">
        <w:rPr>
          <w:rFonts w:ascii="Times New Roman" w:hAnsi="Times New Roman"/>
          <w:sz w:val="20"/>
        </w:rPr>
        <w:t xml:space="preserve">Tomasz Miazek  </w:t>
      </w:r>
    </w:p>
    <w:p w:rsidR="009E6E09" w:rsidRPr="007C7966" w:rsidRDefault="009E6E09" w:rsidP="006D3E36">
      <w:pPr>
        <w:ind w:left="5672" w:firstLine="709"/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10"/>
      <w:footerReference w:type="default" r:id="rId11"/>
      <w:footerReference w:type="first" r:id="rId12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68E" w:rsidRDefault="0099368E">
      <w:r>
        <w:separator/>
      </w:r>
    </w:p>
  </w:endnote>
  <w:endnote w:type="continuationSeparator" w:id="0">
    <w:p w:rsidR="0099368E" w:rsidRDefault="0099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FE3D29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68E" w:rsidRDefault="0099368E">
      <w:r>
        <w:separator/>
      </w:r>
    </w:p>
  </w:footnote>
  <w:footnote w:type="continuationSeparator" w:id="0">
    <w:p w:rsidR="0099368E" w:rsidRDefault="00993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3BEA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16D4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47F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9368E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610F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3D2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FBDBFC7"/>
  <w15:docId w15:val="{E225B2CD-0CED-4841-8646-64BB0A96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Tomasz Miazek</cp:lastModifiedBy>
  <cp:revision>3</cp:revision>
  <cp:lastPrinted>2022-11-07T09:39:00Z</cp:lastPrinted>
  <dcterms:created xsi:type="dcterms:W3CDTF">2023-03-01T09:21:00Z</dcterms:created>
  <dcterms:modified xsi:type="dcterms:W3CDTF">2023-04-07T09:58:00Z</dcterms:modified>
</cp:coreProperties>
</file>