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A0CE" w14:textId="1AFE6B56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ZP/2758/23</w:t>
      </w:r>
    </w:p>
    <w:p w14:paraId="561197F1" w14:textId="477EDD79" w:rsidR="00B61913" w:rsidRPr="00FA5A40" w:rsidRDefault="00B61913" w:rsidP="00B41E43">
      <w:pPr>
        <w:jc w:val="right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1</w:t>
      </w:r>
      <w:r w:rsidR="00B41E43" w:rsidRPr="00FA5A40">
        <w:rPr>
          <w:rFonts w:ascii="Times New Roman" w:hAnsi="Times New Roman"/>
          <w:color w:val="auto"/>
          <w:szCs w:val="24"/>
        </w:rPr>
        <w:t>7</w:t>
      </w:r>
      <w:r w:rsidRPr="00FA5A40">
        <w:rPr>
          <w:rFonts w:ascii="Times New Roman" w:hAnsi="Times New Roman"/>
          <w:color w:val="auto"/>
          <w:szCs w:val="24"/>
        </w:rPr>
        <w:t>.07.2023 r.</w:t>
      </w:r>
    </w:p>
    <w:p w14:paraId="7AD443C0" w14:textId="77777777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26E5F22E" w14:textId="15AAD56C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</w:r>
      <w:r w:rsidRPr="00FA5A40">
        <w:rPr>
          <w:rFonts w:ascii="Times New Roman" w:hAnsi="Times New Roman"/>
          <w:color w:val="auto"/>
          <w:szCs w:val="24"/>
        </w:rPr>
        <w:tab/>
        <w:t>Do wszystkich Wykonawców</w:t>
      </w:r>
    </w:p>
    <w:p w14:paraId="39F3AF33" w14:textId="77777777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6B0F4223" w14:textId="3CB8B523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 xml:space="preserve">Dotyczy: postępowania „Modernizacja dźwigu osobowego wraz z szybem windowym” </w:t>
      </w:r>
    </w:p>
    <w:p w14:paraId="32E24D59" w14:textId="77777777" w:rsidR="00B61913" w:rsidRPr="00FA5A40" w:rsidRDefault="00B61913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134A4549" w14:textId="7BFED8E8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Do Zamawiającego wpłynęły następujące pytania:</w:t>
      </w:r>
    </w:p>
    <w:p w14:paraId="200F15B7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6B82B174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3C8E8F2D" w14:textId="68C2C69C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</w:t>
      </w:r>
    </w:p>
    <w:p w14:paraId="07A28A67" w14:textId="6BFE9458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Wykonawca musi posiadać odpowiednie doświadczenie na potwierdzenie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czego zobowiązany będzie do przedłożenia stosownego wykazu robót wraz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potwierdzeniem ich należytego wykonania. Zamawiający w</w:t>
      </w:r>
      <w:r w:rsidR="00D42D79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sposób niezgodny z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przepisami PZP oczekuje szerszego zakresu wykonywanych robót jak w</w:t>
      </w:r>
      <w:r w:rsidR="00D42D79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przedmiotowym postepowaniu. Wg. Zamawiającego „zakres prac winien obejmować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wykonanie szybu dźwigu osobowego (…)” podczas gdy roboty nie obejmują budowy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szybu lecz jego dostosowanie / przebudowę.</w:t>
      </w:r>
      <w:r w:rsidR="00B6191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Prosimy o zmianę sformułowania lub sprostowanie wymogu do obejmującego</w:t>
      </w:r>
      <w:r w:rsidR="00D42D7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swym zakresem przedmiotowe postępowanie.</w:t>
      </w:r>
    </w:p>
    <w:p w14:paraId="6C817510" w14:textId="77777777" w:rsidR="00B61913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BC05EA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4B89A6FE" w14:textId="7CAC2BC7" w:rsidR="00D51C5B" w:rsidRPr="00FA5A40" w:rsidRDefault="00BC05EA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wymaga </w:t>
      </w:r>
      <w:bookmarkStart w:id="0" w:name="_Hlk140486079"/>
      <w:r w:rsidRPr="00FA5A40">
        <w:rPr>
          <w:rFonts w:ascii="Times New Roman" w:hAnsi="Times New Roman"/>
          <w:i/>
          <w:iCs/>
          <w:color w:val="auto"/>
          <w:szCs w:val="24"/>
        </w:rPr>
        <w:t>wykonania szybu windowego lub jego przebudowy dla potrzeb nowego dźwigu osobowego</w:t>
      </w:r>
      <w:bookmarkEnd w:id="0"/>
      <w:r w:rsidRPr="00FA5A40">
        <w:rPr>
          <w:rFonts w:ascii="Times New Roman" w:hAnsi="Times New Roman"/>
          <w:i/>
          <w:iCs/>
          <w:color w:val="auto"/>
          <w:szCs w:val="24"/>
        </w:rPr>
        <w:t>.</w:t>
      </w:r>
      <w:r w:rsidR="00B61913" w:rsidRPr="00FA5A40">
        <w:rPr>
          <w:rFonts w:ascii="Times New Roman" w:hAnsi="Times New Roman"/>
          <w:i/>
          <w:iCs/>
          <w:color w:val="auto"/>
          <w:szCs w:val="24"/>
        </w:rPr>
        <w:t xml:space="preserve"> W załączeniu SWZ ze zmienionym zapisem warunku. </w:t>
      </w:r>
    </w:p>
    <w:p w14:paraId="67EC0EE9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01A45648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2</w:t>
      </w:r>
    </w:p>
    <w:p w14:paraId="361D369E" w14:textId="1EFFCE2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Zważywszy na konieczność uzgadniania harmonogramu z Zamawiającym na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późniejszym etapie, prosimy o potwierdzenie, że dopuszcza się wyłączenie dźwigu z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eksploatacji na okres ok. 6 tygodni.</w:t>
      </w:r>
    </w:p>
    <w:p w14:paraId="5660682F" w14:textId="208DDF1E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7E1A98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662CD6F6" w14:textId="4034D256" w:rsidR="00D51C5B" w:rsidRPr="00FA5A40" w:rsidRDefault="00D42D7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</w:t>
      </w:r>
      <w:r w:rsidR="00804D71" w:rsidRPr="00FA5A40">
        <w:rPr>
          <w:rFonts w:ascii="Times New Roman" w:hAnsi="Times New Roman"/>
          <w:i/>
          <w:iCs/>
          <w:color w:val="auto"/>
          <w:szCs w:val="24"/>
        </w:rPr>
        <w:t>dopuszcza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wyłączenia dźwigu z eksploatacji na możliwie najkrótszy okres</w:t>
      </w:r>
      <w:r w:rsidR="00804D71" w:rsidRPr="00FA5A40">
        <w:rPr>
          <w:rFonts w:ascii="Times New Roman" w:hAnsi="Times New Roman"/>
          <w:i/>
          <w:iCs/>
          <w:color w:val="auto"/>
          <w:szCs w:val="24"/>
        </w:rPr>
        <w:t>, nie dłuższy niż 4 tygodnie z zastrzeżeniem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>, że w okres ten nie wlicza się</w:t>
      </w:r>
      <w:r w:rsidR="00804D71" w:rsidRPr="00FA5A40">
        <w:rPr>
          <w:rFonts w:ascii="Times New Roman" w:hAnsi="Times New Roman"/>
          <w:i/>
          <w:iCs/>
          <w:color w:val="auto"/>
          <w:szCs w:val="24"/>
        </w:rPr>
        <w:t xml:space="preserve"> wydłużonych procedur w UDT i przyczyn niezależnych od wykonawcy.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</w:t>
      </w:r>
    </w:p>
    <w:p w14:paraId="72AC5A11" w14:textId="77777777" w:rsidR="00D42D79" w:rsidRPr="00FA5A40" w:rsidRDefault="00D42D7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19C51A60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3</w:t>
      </w:r>
    </w:p>
    <w:p w14:paraId="0B2C3065" w14:textId="30D2134D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w okresie gwarancji Wykonawca zobowiązany jest świadczyć bezpłatnie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usługi konserwacji i</w:t>
      </w:r>
      <w:r w:rsidR="00155002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pogotowia dźwigowego oraz zapewnić łączność GSM z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Systemem Powiadamiania Ekip Ratowniczych?</w:t>
      </w:r>
    </w:p>
    <w:p w14:paraId="4AC2550B" w14:textId="003B3A61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Jeśli tak to w jakim zakresie (należy określić czas reakcji na zgłoszenia,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godziny wykonywania napraw itp.).</w:t>
      </w:r>
    </w:p>
    <w:p w14:paraId="2B1B6E3A" w14:textId="36F2B05E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21BE06AA" w14:textId="7AA927A9" w:rsidR="00155002" w:rsidRPr="00C96B5F" w:rsidRDefault="00507184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C96B5F">
        <w:rPr>
          <w:rFonts w:ascii="Times New Roman" w:hAnsi="Times New Roman"/>
          <w:i/>
          <w:iCs/>
          <w:color w:val="auto"/>
          <w:szCs w:val="24"/>
        </w:rPr>
        <w:t>Zamawiający wymaga</w:t>
      </w:r>
      <w:r w:rsidR="00155002" w:rsidRPr="00C96B5F">
        <w:rPr>
          <w:rFonts w:ascii="Times New Roman" w:hAnsi="Times New Roman"/>
          <w:i/>
          <w:iCs/>
          <w:color w:val="auto"/>
          <w:szCs w:val="24"/>
        </w:rPr>
        <w:t xml:space="preserve">, w ramach realizacji zadania, </w:t>
      </w:r>
      <w:r w:rsidR="00107B8D" w:rsidRPr="00C96B5F">
        <w:rPr>
          <w:rFonts w:ascii="Times New Roman" w:hAnsi="Times New Roman"/>
          <w:i/>
          <w:iCs/>
          <w:color w:val="auto"/>
          <w:szCs w:val="24"/>
        </w:rPr>
        <w:t xml:space="preserve">usługi konserwacji </w:t>
      </w:r>
      <w:r w:rsidRPr="00C96B5F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 xml:space="preserve">i wymaganych przeglądów </w:t>
      </w:r>
      <w:r w:rsidRPr="00C96B5F">
        <w:rPr>
          <w:rFonts w:ascii="Times New Roman" w:hAnsi="Times New Roman"/>
          <w:i/>
          <w:iCs/>
          <w:color w:val="auto"/>
          <w:szCs w:val="24"/>
        </w:rPr>
        <w:t>w</w:t>
      </w:r>
      <w:r w:rsidR="00C96B5F">
        <w:rPr>
          <w:rFonts w:ascii="Times New Roman" w:hAnsi="Times New Roman"/>
          <w:i/>
          <w:iCs/>
          <w:color w:val="auto"/>
          <w:szCs w:val="24"/>
        </w:rPr>
        <w:t> </w:t>
      </w:r>
      <w:r w:rsidRPr="00C96B5F">
        <w:rPr>
          <w:rFonts w:ascii="Times New Roman" w:hAnsi="Times New Roman"/>
          <w:i/>
          <w:iCs/>
          <w:color w:val="auto"/>
          <w:szCs w:val="24"/>
        </w:rPr>
        <w:t xml:space="preserve">okresie gwarancji 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>oraz</w:t>
      </w:r>
      <w:r w:rsidRPr="00C96B5F">
        <w:rPr>
          <w:rFonts w:ascii="Times New Roman" w:hAnsi="Times New Roman"/>
          <w:i/>
          <w:iCs/>
          <w:color w:val="auto"/>
          <w:szCs w:val="24"/>
        </w:rPr>
        <w:t xml:space="preserve"> świadczenia usług pogotowia dźwigowego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 xml:space="preserve">, w tym </w:t>
      </w:r>
      <w:r w:rsidRPr="00C96B5F">
        <w:rPr>
          <w:rFonts w:ascii="Times New Roman" w:hAnsi="Times New Roman"/>
          <w:i/>
          <w:iCs/>
          <w:color w:val="auto"/>
          <w:szCs w:val="24"/>
        </w:rPr>
        <w:t xml:space="preserve"> zapewnienia łączności GSM</w:t>
      </w:r>
      <w:r w:rsidR="00107B8D" w:rsidRPr="00C96B5F">
        <w:rPr>
          <w:rFonts w:ascii="Times New Roman" w:hAnsi="Times New Roman"/>
          <w:i/>
          <w:iCs/>
          <w:color w:val="auto"/>
          <w:szCs w:val="24"/>
        </w:rPr>
        <w:t xml:space="preserve"> (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 xml:space="preserve">z możliwością </w:t>
      </w:r>
      <w:r w:rsidR="00804D71" w:rsidRPr="00C96B5F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="00107B8D" w:rsidRPr="00C96B5F">
        <w:rPr>
          <w:rFonts w:ascii="Times New Roman" w:hAnsi="Times New Roman"/>
          <w:i/>
          <w:iCs/>
          <w:color w:val="auto"/>
          <w:szCs w:val="24"/>
        </w:rPr>
        <w:t>podpięci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>a</w:t>
      </w:r>
      <w:r w:rsidR="00107B8D" w:rsidRPr="00C96B5F">
        <w:rPr>
          <w:rFonts w:ascii="Times New Roman" w:hAnsi="Times New Roman"/>
          <w:i/>
          <w:iCs/>
          <w:color w:val="auto"/>
          <w:szCs w:val="24"/>
        </w:rPr>
        <w:t xml:space="preserve"> własnej karty</w:t>
      </w:r>
      <w:r w:rsidR="00EA64F1" w:rsidRPr="00C96B5F">
        <w:rPr>
          <w:rFonts w:ascii="Times New Roman" w:hAnsi="Times New Roman"/>
          <w:i/>
          <w:iCs/>
          <w:color w:val="auto"/>
          <w:szCs w:val="24"/>
        </w:rPr>
        <w:t xml:space="preserve"> SIM</w:t>
      </w:r>
      <w:r w:rsidR="00107B8D" w:rsidRPr="00C96B5F">
        <w:rPr>
          <w:rFonts w:ascii="Times New Roman" w:hAnsi="Times New Roman"/>
          <w:i/>
          <w:iCs/>
          <w:color w:val="auto"/>
          <w:szCs w:val="24"/>
        </w:rPr>
        <w:t xml:space="preserve"> przez Zamawiającego po okresie gwarancji)</w:t>
      </w:r>
      <w:r w:rsidR="00C96B5F" w:rsidRPr="00C96B5F">
        <w:rPr>
          <w:rFonts w:ascii="Times New Roman" w:hAnsi="Times New Roman"/>
          <w:i/>
          <w:iCs/>
          <w:color w:val="auto"/>
          <w:szCs w:val="24"/>
        </w:rPr>
        <w:t>.</w:t>
      </w:r>
    </w:p>
    <w:p w14:paraId="4149E0E8" w14:textId="46637DFF" w:rsidR="00155002" w:rsidRPr="00C96B5F" w:rsidRDefault="00EA64F1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C96B5F">
        <w:rPr>
          <w:rFonts w:ascii="Times New Roman" w:hAnsi="Times New Roman"/>
          <w:i/>
          <w:iCs/>
          <w:color w:val="auto"/>
          <w:szCs w:val="24"/>
        </w:rPr>
        <w:t>Wymagany c</w:t>
      </w:r>
      <w:r w:rsidR="00155002" w:rsidRPr="00C96B5F">
        <w:rPr>
          <w:rFonts w:ascii="Times New Roman" w:hAnsi="Times New Roman"/>
          <w:i/>
          <w:iCs/>
          <w:color w:val="auto"/>
          <w:szCs w:val="24"/>
        </w:rPr>
        <w:t xml:space="preserve">zas reakcji </w:t>
      </w:r>
      <w:r w:rsidRPr="00C96B5F">
        <w:rPr>
          <w:rFonts w:ascii="Times New Roman" w:hAnsi="Times New Roman"/>
          <w:i/>
          <w:iCs/>
          <w:color w:val="auto"/>
          <w:szCs w:val="24"/>
        </w:rPr>
        <w:t xml:space="preserve">pogotowia dźwigowego </w:t>
      </w:r>
      <w:r w:rsidR="00155002" w:rsidRPr="00C96B5F">
        <w:rPr>
          <w:rFonts w:ascii="Times New Roman" w:hAnsi="Times New Roman"/>
          <w:i/>
          <w:iCs/>
          <w:color w:val="auto"/>
          <w:szCs w:val="24"/>
        </w:rPr>
        <w:t>na zgłoszenie</w:t>
      </w:r>
      <w:r w:rsidR="002E4519" w:rsidRPr="00C96B5F">
        <w:rPr>
          <w:rFonts w:ascii="Times New Roman" w:hAnsi="Times New Roman"/>
          <w:i/>
          <w:iCs/>
          <w:color w:val="auto"/>
          <w:szCs w:val="24"/>
        </w:rPr>
        <w:t xml:space="preserve">  – do 90 minut od otrzymania zgłoszenia o</w:t>
      </w:r>
      <w:r w:rsidR="00C96B5F">
        <w:rPr>
          <w:rFonts w:ascii="Times New Roman" w:hAnsi="Times New Roman"/>
          <w:i/>
          <w:iCs/>
          <w:color w:val="auto"/>
          <w:szCs w:val="24"/>
        </w:rPr>
        <w:t> </w:t>
      </w:r>
      <w:r w:rsidR="002E4519" w:rsidRPr="00C96B5F">
        <w:rPr>
          <w:rFonts w:ascii="Times New Roman" w:hAnsi="Times New Roman"/>
          <w:i/>
          <w:iCs/>
          <w:color w:val="auto"/>
          <w:szCs w:val="24"/>
        </w:rPr>
        <w:t>awarii</w:t>
      </w:r>
      <w:r w:rsidRPr="00C96B5F">
        <w:rPr>
          <w:rFonts w:ascii="Times New Roman" w:hAnsi="Times New Roman"/>
          <w:i/>
          <w:iCs/>
          <w:color w:val="auto"/>
          <w:szCs w:val="24"/>
        </w:rPr>
        <w:t>,</w:t>
      </w:r>
      <w:r w:rsidR="002E4519" w:rsidRPr="00C96B5F">
        <w:rPr>
          <w:rFonts w:ascii="Times New Roman" w:hAnsi="Times New Roman"/>
          <w:i/>
          <w:iCs/>
          <w:color w:val="auto"/>
          <w:szCs w:val="24"/>
        </w:rPr>
        <w:t xml:space="preserve"> a do 40 minut w przypadku otrzymania zgłoszenia o uwięzieniu ludzi w kabinie. </w:t>
      </w:r>
    </w:p>
    <w:p w14:paraId="1D2D718F" w14:textId="2F71C7B6" w:rsidR="00155002" w:rsidRPr="00FA5A40" w:rsidRDefault="00EA64F1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C96B5F">
        <w:rPr>
          <w:rFonts w:ascii="Times New Roman" w:hAnsi="Times New Roman"/>
          <w:i/>
          <w:iCs/>
          <w:color w:val="auto"/>
          <w:szCs w:val="24"/>
        </w:rPr>
        <w:t xml:space="preserve">Wymagany czas </w:t>
      </w:r>
      <w:r w:rsidR="00155002" w:rsidRPr="00C96B5F">
        <w:rPr>
          <w:rFonts w:ascii="Times New Roman" w:hAnsi="Times New Roman"/>
          <w:i/>
          <w:iCs/>
          <w:color w:val="auto"/>
          <w:szCs w:val="24"/>
        </w:rPr>
        <w:t xml:space="preserve"> wykonywania napraw</w:t>
      </w:r>
      <w:r w:rsidR="002E4519" w:rsidRPr="00C96B5F">
        <w:rPr>
          <w:rFonts w:ascii="Times New Roman" w:hAnsi="Times New Roman"/>
          <w:i/>
          <w:iCs/>
          <w:color w:val="auto"/>
          <w:szCs w:val="24"/>
        </w:rPr>
        <w:t xml:space="preserve"> – do 48 godzin od zawiadomienia</w:t>
      </w:r>
    </w:p>
    <w:p w14:paraId="5FF824F1" w14:textId="20E9226D" w:rsidR="00D51C5B" w:rsidRDefault="00107B8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lastRenderedPageBreak/>
        <w:t xml:space="preserve">Zamawiający wymaga również przeszkolenia pracowników Zamawiającego w 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 xml:space="preserve">zakresie możliwych do wykonania bez udziału pogotowia dźwigowego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działań 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 xml:space="preserve">związanych ze sprowadzeniem kabiny na najbliższy przystanek i </w:t>
      </w:r>
      <w:r w:rsidRPr="00FA5A40">
        <w:rPr>
          <w:rFonts w:ascii="Times New Roman" w:hAnsi="Times New Roman"/>
          <w:i/>
          <w:iCs/>
          <w:color w:val="auto"/>
          <w:szCs w:val="24"/>
        </w:rPr>
        <w:t>uwolnieni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 xml:space="preserve">em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osób uw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>ięzionych w kabinie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. </w:t>
      </w:r>
    </w:p>
    <w:p w14:paraId="0DCCD692" w14:textId="77777777" w:rsidR="00C96B5F" w:rsidRPr="00FA5A40" w:rsidRDefault="00C96B5F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1C4564CF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4</w:t>
      </w:r>
    </w:p>
    <w:p w14:paraId="13FB0DF9" w14:textId="633225A3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W ramach wykonywania prac w poczekalni, planuje się powiększenie otworu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drzwiowego do tego pomieszczenia i montaż drzwi szerokości 90 cm w świetle.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Dodatkowo planuje się wykonanie nowego otworu drzwiowego do dźwigu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przelotowego.</w:t>
      </w:r>
    </w:p>
    <w:p w14:paraId="0E32F252" w14:textId="47CBA794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Nadmieniamy, że dźwig będzie miał drzwi szerokości 100 cm. Prosimy o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potwierdzenie, że nie doszło do omyłki i faktycznie należy zainstalować węższe drzwi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szerokości 90 cm do pomieszczenia poczekalni.</w:t>
      </w:r>
    </w:p>
    <w:p w14:paraId="5A3249EE" w14:textId="77777777" w:rsidR="00155002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79B18A81" w14:textId="7E4A99EA" w:rsidR="00D51C5B" w:rsidRPr="00FA5A40" w:rsidRDefault="00155002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Należy wykonać drzwi między poczekalnią a salą gimnastyczną </w:t>
      </w:r>
      <w:r w:rsidR="00EA64F1" w:rsidRPr="00FA5A40">
        <w:rPr>
          <w:rFonts w:ascii="Times New Roman" w:hAnsi="Times New Roman"/>
          <w:i/>
          <w:iCs/>
          <w:color w:val="auto"/>
          <w:szCs w:val="24"/>
        </w:rPr>
        <w:t xml:space="preserve">o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szerokości 90 cm. </w:t>
      </w:r>
    </w:p>
    <w:p w14:paraId="2CD78062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5386FC8B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5</w:t>
      </w:r>
    </w:p>
    <w:p w14:paraId="1D16031B" w14:textId="77777777" w:rsidR="00155002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dźwig ma być oparty na ogólnodostępnych podzespołach (dostępnych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również poza siecią handlową producenta, pozbawionych patentów i rozwiązań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dedykowanych) umożliwiających swobodną konserwację przez inne firmy dźwigowe?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</w:p>
    <w:p w14:paraId="41B88CAA" w14:textId="77777777" w:rsidR="00155002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sterowanie oparte ma być na ogólnodostępnych podzespołach bez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konieczności stosowania dedykowanych testerów oraz prawa wyłączności do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oprogramowania i zmiany konfiguracji dźwigu tylko przez zależne od producenta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firmy konserwacyjne?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</w:p>
    <w:p w14:paraId="677CBCCC" w14:textId="7081E199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nie dopuszcza się kodowania elektronicznego lub zabezpieczania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mechanicznego dźwigu uniemożliwiającego serwis i wykonywanie zmian</w:t>
      </w:r>
      <w:r w:rsidR="00155002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konfiguracyjnych przez niezależne od producenta firmy konserwacyjne?</w:t>
      </w:r>
    </w:p>
    <w:p w14:paraId="3AF23A40" w14:textId="5FF926C1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029B549F" w14:textId="393C9E91" w:rsidR="002E05A9" w:rsidRPr="00FA5A40" w:rsidRDefault="002E05A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>wymaga aby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dźwig 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 xml:space="preserve">był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oparty na ogólnodostępnych podzespołach (dostępnych również poza siecią handlową producenta, pozbawionych patentów i rozwiązań dedykowanych) umożliwiających swobodną konserwację przez inne firmy dźwigowe. </w:t>
      </w:r>
    </w:p>
    <w:p w14:paraId="5104D99D" w14:textId="4DD49A3A" w:rsidR="002E05A9" w:rsidRPr="00FA5A40" w:rsidRDefault="002E05A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>wymaga aby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sterowanie oparte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 xml:space="preserve"> było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 na ogólnodostępnych podzespołach bez konieczności stosowania dedykowanych testerów oraz prawa wyłączności do oprogramowania i zmiany konfiguracji dźwigu tylko przez zależne od producenta firmy konserwacyjne.</w:t>
      </w:r>
    </w:p>
    <w:p w14:paraId="545111E7" w14:textId="349E76ED" w:rsidR="00155002" w:rsidRPr="00FA5A40" w:rsidRDefault="00155002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 xml:space="preserve">nie 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dopuszcza </w:t>
      </w:r>
      <w:r w:rsidR="002E05A9" w:rsidRPr="00FA5A40">
        <w:rPr>
          <w:rFonts w:ascii="Times New Roman" w:hAnsi="Times New Roman"/>
          <w:i/>
          <w:iCs/>
          <w:color w:val="auto"/>
          <w:szCs w:val="24"/>
        </w:rPr>
        <w:t>kodowania elektronicznego lub zabezpieczania mechanicznego dźwigu uniemożliwiającego serwis i wykonywanie zmian konfiguracyjnych przez niezależne od producenta firmy konserwacyjne.</w:t>
      </w:r>
    </w:p>
    <w:p w14:paraId="58BDAA82" w14:textId="7CE56D25" w:rsidR="00D51C5B" w:rsidRPr="00FA5A40" w:rsidRDefault="00107B8D" w:rsidP="006408A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FA5A40">
        <w:rPr>
          <w:rFonts w:ascii="Times New Roman" w:hAnsi="Times New Roman"/>
          <w:b/>
          <w:bCs/>
          <w:i/>
          <w:iCs/>
          <w:color w:val="auto"/>
          <w:szCs w:val="24"/>
        </w:rPr>
        <w:t>Wykonawca winien wybrać rozwiązanie, które po okresie gwarancji, pozwoli Zamawiającemu na korzystanie  z</w:t>
      </w:r>
      <w:r w:rsidR="00377543" w:rsidRPr="00FA5A40">
        <w:rPr>
          <w:rFonts w:ascii="Times New Roman" w:hAnsi="Times New Roman"/>
          <w:b/>
          <w:bCs/>
          <w:i/>
          <w:iCs/>
          <w:color w:val="auto"/>
          <w:szCs w:val="24"/>
        </w:rPr>
        <w:t xml:space="preserve"> dowolnie wybranego </w:t>
      </w:r>
      <w:r w:rsidRPr="00FA5A40">
        <w:rPr>
          <w:rFonts w:ascii="Times New Roman" w:hAnsi="Times New Roman"/>
          <w:b/>
          <w:bCs/>
          <w:i/>
          <w:iCs/>
          <w:color w:val="auto"/>
          <w:szCs w:val="24"/>
        </w:rPr>
        <w:t xml:space="preserve"> serwisu </w:t>
      </w:r>
      <w:r w:rsidR="00377543" w:rsidRPr="00FA5A40">
        <w:rPr>
          <w:rFonts w:ascii="Times New Roman" w:hAnsi="Times New Roman"/>
          <w:b/>
          <w:bCs/>
          <w:i/>
          <w:iCs/>
          <w:color w:val="auto"/>
          <w:szCs w:val="24"/>
        </w:rPr>
        <w:t>(bez ograniczania konkurencji).</w:t>
      </w:r>
    </w:p>
    <w:p w14:paraId="1A745B76" w14:textId="77777777" w:rsidR="00377543" w:rsidRPr="00FA5A40" w:rsidRDefault="00377543" w:rsidP="006408A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</w:p>
    <w:p w14:paraId="3763D6D2" w14:textId="702D71D1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6</w:t>
      </w:r>
    </w:p>
    <w:p w14:paraId="1E81626D" w14:textId="085F6CE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Zamawiający wymaga spełnienia dodatkowych wymagań względem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windy zgodnych z</w:t>
      </w:r>
      <w:r w:rsidR="00087035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obowiązującymi dokumentami tj. „Standardy dostępności dla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polityki spójności 2014-2020” lub „Standardy dostępności budynków dla osób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z niepełnosprawnościami” wydanymi przez MINISTERSTWO INWESTYCJI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I ROZWOJU, w zakresie między innymi:</w:t>
      </w:r>
    </w:p>
    <w:p w14:paraId="5C9C8DA8" w14:textId="0AA9F43F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- drzwi dźwigu oraz ich obramowanie powinny być oznakowane w sposób</w:t>
      </w:r>
      <w:r w:rsidR="0037754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kontrastowy w stosunku do otoczenia</w:t>
      </w:r>
    </w:p>
    <w:p w14:paraId="1D758233" w14:textId="21EC8622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- panel dyspozycji powinien być oznaczony w sposób kontrastowy w stosunku do</w:t>
      </w:r>
      <w:r w:rsidR="00377543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otoczenia</w:t>
      </w:r>
    </w:p>
    <w:p w14:paraId="4BA21B4E" w14:textId="3FC05408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lastRenderedPageBreak/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4806FDA4" w14:textId="02C2B270" w:rsidR="00D51C5B" w:rsidRPr="00FA5A40" w:rsidRDefault="002E05A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bookmarkStart w:id="1" w:name="_Hlk140238294"/>
      <w:r w:rsidRPr="00FA5A40">
        <w:rPr>
          <w:rFonts w:ascii="Times New Roman" w:hAnsi="Times New Roman"/>
          <w:i/>
          <w:iCs/>
          <w:color w:val="auto"/>
          <w:szCs w:val="24"/>
        </w:rPr>
        <w:t>Zgodnie z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 xml:space="preserve"> przepisami ustawy</w:t>
      </w:r>
      <w:r w:rsidR="00377543" w:rsidRPr="00FA5A40">
        <w:rPr>
          <w:rFonts w:ascii="Times New Roman" w:hAnsi="Times New Roman"/>
        </w:rPr>
        <w:t xml:space="preserve"> </w:t>
      </w:r>
      <w:r w:rsidR="00377543" w:rsidRPr="00FA5A40">
        <w:rPr>
          <w:rFonts w:ascii="Times New Roman" w:hAnsi="Times New Roman"/>
          <w:i/>
          <w:iCs/>
          <w:color w:val="auto"/>
          <w:szCs w:val="24"/>
        </w:rPr>
        <w:t>z dnia 19 lipca 2019 r. o dostępności osobom ze szczególnymi potrzebami (Dz. U. z 2022 poz. 2040).</w:t>
      </w:r>
    </w:p>
    <w:p w14:paraId="714B3CBE" w14:textId="77777777" w:rsidR="002E05A9" w:rsidRPr="00FA5A40" w:rsidRDefault="002E05A9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bookmarkEnd w:id="1"/>
    <w:p w14:paraId="4010A52F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7</w:t>
      </w:r>
    </w:p>
    <w:p w14:paraId="3BDCC3FB" w14:textId="55DD5406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Prosimy o potwierdzenie, że Zamawiający nie ma dodatkowych wymagań w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 xml:space="preserve">zakresie pożarowym względem dźwigu np. podłączenia do centrali </w:t>
      </w:r>
      <w:proofErr w:type="spellStart"/>
      <w:r w:rsidRPr="00FA5A40">
        <w:rPr>
          <w:rFonts w:ascii="Times New Roman" w:hAnsi="Times New Roman"/>
          <w:color w:val="auto"/>
          <w:szCs w:val="24"/>
        </w:rPr>
        <w:t>ppoż</w:t>
      </w:r>
      <w:proofErr w:type="spellEnd"/>
      <w:r w:rsidRPr="00FA5A40">
        <w:rPr>
          <w:rFonts w:ascii="Times New Roman" w:hAnsi="Times New Roman"/>
          <w:color w:val="auto"/>
          <w:szCs w:val="24"/>
        </w:rPr>
        <w:t xml:space="preserve"> itp.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Jeśli Zamawiający ma dodatkowe wymagania w</w:t>
      </w:r>
      <w:r w:rsidR="002E05A9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tym zakresie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wyszczególnione w np. scenariuszu pożarowym, prosimy o ich konkretne</w:t>
      </w:r>
      <w:r w:rsidR="002E05A9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sprecyzowanie.</w:t>
      </w:r>
    </w:p>
    <w:p w14:paraId="01A6F2C1" w14:textId="44D4F27C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7222931B" w14:textId="16E13A1F" w:rsidR="00EB2780" w:rsidRPr="00FA5A40" w:rsidRDefault="00D3492C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 nie wymaga podłączenie do centrali ppoż. W budynku nie ma systemu SSP.</w:t>
      </w:r>
    </w:p>
    <w:p w14:paraId="764BBE2A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1F5741E3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8</w:t>
      </w:r>
    </w:p>
    <w:p w14:paraId="0FE44FC5" w14:textId="77777777" w:rsidR="00EB2780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Prosimy o potwierdzenie że przez zjazd awaryjny UPS który „w przypadku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zaniku napięcia kabina dojeżdża na poziom bezpieczny, otwiera drzwi i zostaje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zablokowana w pozycji otwartej” należy rozumieć dojazd kabiny do najbliższego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przystanku, a nie na przystanek ewakuacyjny (ponad standardowe wykonanie ze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względu na długi przejazd, bazujące na UPS bardzo wysokiej mocy)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</w:p>
    <w:p w14:paraId="3408A3E5" w14:textId="77777777" w:rsidR="00EB2780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7CBB8C0F" w14:textId="4C902871" w:rsidR="00D51C5B" w:rsidRPr="00FA5A40" w:rsidRDefault="00D3492C" w:rsidP="006408A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 w przypadku zaniku napięcia wymaga zjazd kabiny na poziom przystanku ewakuacyjnego- parteru zgodnie z zapisem w projekcie.</w:t>
      </w:r>
    </w:p>
    <w:p w14:paraId="5CCD2FF1" w14:textId="77777777" w:rsidR="00D51C5B" w:rsidRPr="00FA5A40" w:rsidRDefault="00D51C5B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0A4DA80E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9</w:t>
      </w:r>
    </w:p>
    <w:p w14:paraId="61324F5A" w14:textId="3D4FD8E2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Część założeń związanych z np. otworami drzwiowymi może stać w kolizji z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nowymi podzespołami ze względu na różne konstrukcje drzwi i ościeżnic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dźwigowych. Przykładowo planowane nadproża B-2.11 mogą być na złej wysokości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lub należy przewidzieć ich inne wykonanie. Może się również okazać, że</w:t>
      </w:r>
      <w:r w:rsidR="00EB2780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istniejące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nadproża są wystarczające.</w:t>
      </w:r>
    </w:p>
    <w:p w14:paraId="287B4C9D" w14:textId="28109668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Prosimy o potwierdzenie, że ostateczny zakres robót przy dostosowaniu szybu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do nowego dźwigu należy dostosować na nowo instalowanego urządzenia w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zakresie niezbędnym z punktu widzenia celu.</w:t>
      </w:r>
    </w:p>
    <w:p w14:paraId="441B1FF7" w14:textId="77777777" w:rsidR="00EB2780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15F0D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41F91343" w14:textId="0264BC6A" w:rsidR="00D51C5B" w:rsidRPr="00FA5A40" w:rsidRDefault="000002F5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</w:t>
      </w:r>
      <w:r w:rsidR="00C15F0D" w:rsidRPr="00FA5A40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Pr="00FA5A40">
        <w:rPr>
          <w:rFonts w:ascii="Times New Roman" w:hAnsi="Times New Roman"/>
          <w:i/>
          <w:iCs/>
          <w:color w:val="auto"/>
          <w:szCs w:val="24"/>
        </w:rPr>
        <w:t>potwierdza</w:t>
      </w:r>
      <w:r w:rsidR="00C15F0D" w:rsidRPr="00FA5A40">
        <w:rPr>
          <w:rFonts w:ascii="Times New Roman" w:hAnsi="Times New Roman"/>
          <w:i/>
          <w:iCs/>
          <w:color w:val="auto"/>
          <w:szCs w:val="24"/>
        </w:rPr>
        <w:t xml:space="preserve">, że </w:t>
      </w:r>
      <w:r w:rsidRPr="00FA5A40">
        <w:rPr>
          <w:rFonts w:ascii="Times New Roman" w:hAnsi="Times New Roman"/>
          <w:i/>
          <w:iCs/>
          <w:color w:val="auto"/>
          <w:szCs w:val="24"/>
        </w:rPr>
        <w:t>ostateczny</w:t>
      </w:r>
      <w:r w:rsidR="00C15F0D" w:rsidRPr="00FA5A40">
        <w:rPr>
          <w:rFonts w:ascii="Times New Roman" w:hAnsi="Times New Roman"/>
          <w:i/>
          <w:iCs/>
          <w:color w:val="auto"/>
          <w:szCs w:val="24"/>
        </w:rPr>
        <w:t xml:space="preserve"> zakres robót przy </w:t>
      </w:r>
      <w:r w:rsidRPr="00FA5A40">
        <w:rPr>
          <w:rFonts w:ascii="Times New Roman" w:hAnsi="Times New Roman"/>
          <w:i/>
          <w:iCs/>
          <w:color w:val="auto"/>
          <w:szCs w:val="24"/>
        </w:rPr>
        <w:t>dostosowaniu</w:t>
      </w:r>
      <w:r w:rsidR="00C15F0D" w:rsidRPr="00FA5A40">
        <w:rPr>
          <w:rFonts w:ascii="Times New Roman" w:hAnsi="Times New Roman"/>
          <w:i/>
          <w:iCs/>
          <w:color w:val="auto"/>
          <w:szCs w:val="24"/>
        </w:rPr>
        <w:t xml:space="preserve"> szybu windowego do nowego dźwigu </w:t>
      </w:r>
      <w:r w:rsidRPr="00FA5A40">
        <w:rPr>
          <w:rFonts w:ascii="Times New Roman" w:hAnsi="Times New Roman"/>
          <w:i/>
          <w:iCs/>
          <w:color w:val="auto"/>
          <w:szCs w:val="24"/>
        </w:rPr>
        <w:t>należy dostosować do nowo instalowanego urządzenia</w:t>
      </w:r>
      <w:r w:rsidRPr="00FA5A40">
        <w:rPr>
          <w:rFonts w:ascii="Times New Roman" w:hAnsi="Times New Roman"/>
          <w:color w:val="auto"/>
          <w:szCs w:val="24"/>
        </w:rPr>
        <w:t>.</w:t>
      </w:r>
    </w:p>
    <w:p w14:paraId="2AF4C926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1D36D970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10</w:t>
      </w:r>
    </w:p>
    <w:p w14:paraId="326EFC11" w14:textId="16430FC6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dźwig ma być wyposażony w funkcję jazdy szpitalnej lub kontrolę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dostępu? Czy w kabinie należy zainstalować odboje (jeśli tak to na których ścianach i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na ilu wysokościach)?</w:t>
      </w:r>
    </w:p>
    <w:p w14:paraId="588CF6FF" w14:textId="77777777" w:rsidR="00EB2780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0002F5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7F8E0FD4" w14:textId="74A42DE3" w:rsidR="008A306B" w:rsidRPr="00FA5A40" w:rsidRDefault="000002F5" w:rsidP="00290899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290899">
        <w:rPr>
          <w:rFonts w:ascii="Times New Roman" w:hAnsi="Times New Roman"/>
          <w:i/>
          <w:iCs/>
          <w:color w:val="auto"/>
          <w:szCs w:val="24"/>
        </w:rPr>
        <w:t xml:space="preserve">Zamawiający </w:t>
      </w:r>
      <w:r w:rsidR="008A306B" w:rsidRPr="00290899">
        <w:rPr>
          <w:rFonts w:ascii="Times New Roman" w:hAnsi="Times New Roman"/>
          <w:i/>
          <w:iCs/>
          <w:color w:val="auto"/>
          <w:szCs w:val="24"/>
        </w:rPr>
        <w:t xml:space="preserve">oczekuje, że dźwig będzie wyposażony w funkcję jazdy szpitalnej realizowany poprzez czytnik kart </w:t>
      </w:r>
      <w:r w:rsidR="00AA28FF" w:rsidRPr="00290899">
        <w:rPr>
          <w:rFonts w:ascii="Times New Roman" w:hAnsi="Times New Roman"/>
          <w:i/>
          <w:iCs/>
          <w:color w:val="auto"/>
          <w:szCs w:val="24"/>
        </w:rPr>
        <w:t>RFID</w:t>
      </w:r>
      <w:r w:rsidR="00AA28FF" w:rsidRPr="00FA5A40">
        <w:rPr>
          <w:rFonts w:ascii="Times New Roman" w:hAnsi="Times New Roman"/>
          <w:i/>
          <w:iCs/>
          <w:color w:val="auto"/>
          <w:szCs w:val="24"/>
        </w:rPr>
        <w:t xml:space="preserve"> kompatybilnych z systemem kontroli dostępu funkcjonującym u Zamawiającego (producent</w:t>
      </w:r>
      <w:r w:rsidR="00596E9A">
        <w:rPr>
          <w:rFonts w:ascii="Times New Roman" w:hAnsi="Times New Roman"/>
          <w:i/>
          <w:iCs/>
          <w:color w:val="auto"/>
          <w:szCs w:val="24"/>
        </w:rPr>
        <w:t xml:space="preserve"> –</w:t>
      </w:r>
      <w:r w:rsidR="00C96B5F">
        <w:rPr>
          <w:rFonts w:ascii="Times New Roman" w:hAnsi="Times New Roman"/>
          <w:i/>
          <w:iCs/>
          <w:color w:val="auto"/>
          <w:szCs w:val="24"/>
        </w:rPr>
        <w:t xml:space="preserve"> </w:t>
      </w:r>
      <w:proofErr w:type="spellStart"/>
      <w:r w:rsidR="00C96B5F">
        <w:rPr>
          <w:rFonts w:ascii="Times New Roman" w:hAnsi="Times New Roman"/>
          <w:i/>
          <w:iCs/>
          <w:color w:val="auto"/>
          <w:szCs w:val="24"/>
        </w:rPr>
        <w:t>Unicard</w:t>
      </w:r>
      <w:proofErr w:type="spellEnd"/>
      <w:r w:rsidR="00C96B5F">
        <w:rPr>
          <w:rFonts w:ascii="Times New Roman" w:hAnsi="Times New Roman"/>
          <w:i/>
          <w:iCs/>
          <w:color w:val="auto"/>
          <w:szCs w:val="24"/>
        </w:rPr>
        <w:t xml:space="preserve"> SA </w:t>
      </w:r>
      <w:r w:rsidR="00087035">
        <w:rPr>
          <w:rFonts w:ascii="Times New Roman" w:hAnsi="Times New Roman"/>
          <w:i/>
          <w:iCs/>
          <w:color w:val="auto"/>
          <w:szCs w:val="24"/>
        </w:rPr>
        <w:t xml:space="preserve">z siedzibą w </w:t>
      </w:r>
      <w:r w:rsidR="00C96B5F">
        <w:rPr>
          <w:rFonts w:ascii="Times New Roman" w:hAnsi="Times New Roman"/>
          <w:i/>
          <w:iCs/>
          <w:color w:val="auto"/>
          <w:szCs w:val="24"/>
        </w:rPr>
        <w:t>Kr</w:t>
      </w:r>
      <w:r w:rsidR="00087035">
        <w:rPr>
          <w:rFonts w:ascii="Times New Roman" w:hAnsi="Times New Roman"/>
          <w:i/>
          <w:iCs/>
          <w:color w:val="auto"/>
          <w:szCs w:val="24"/>
        </w:rPr>
        <w:t>akowie</w:t>
      </w:r>
      <w:r w:rsidR="00AA28FF" w:rsidRPr="00FA5A40">
        <w:rPr>
          <w:rFonts w:ascii="Times New Roman" w:hAnsi="Times New Roman"/>
          <w:i/>
          <w:iCs/>
          <w:color w:val="auto"/>
          <w:szCs w:val="24"/>
        </w:rPr>
        <w:t>)</w:t>
      </w:r>
      <w:r w:rsidR="00D3492C" w:rsidRPr="00FA5A40">
        <w:rPr>
          <w:rFonts w:ascii="Times New Roman" w:hAnsi="Times New Roman"/>
          <w:i/>
          <w:iCs/>
          <w:color w:val="auto"/>
          <w:szCs w:val="24"/>
        </w:rPr>
        <w:t xml:space="preserve">. </w:t>
      </w:r>
    </w:p>
    <w:p w14:paraId="521AACFD" w14:textId="7B518FAF" w:rsidR="00D3492C" w:rsidRPr="00FA5A40" w:rsidRDefault="008A306B" w:rsidP="00290899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 oczekuje wyposażenia</w:t>
      </w:r>
      <w:r w:rsidR="002F7ACF" w:rsidRPr="00FA5A40">
        <w:rPr>
          <w:rFonts w:ascii="Times New Roman" w:hAnsi="Times New Roman"/>
          <w:i/>
          <w:iCs/>
          <w:color w:val="auto"/>
          <w:szCs w:val="24"/>
        </w:rPr>
        <w:t xml:space="preserve"> w specjalne odboje zabezpieczające, ułożone poprzecznie na ścianach bocznych kabiny</w:t>
      </w:r>
      <w:r w:rsidR="001365D3" w:rsidRPr="00FA5A40">
        <w:rPr>
          <w:rFonts w:ascii="Times New Roman" w:hAnsi="Times New Roman"/>
          <w:i/>
          <w:iCs/>
          <w:color w:val="auto"/>
          <w:szCs w:val="24"/>
        </w:rPr>
        <w:t xml:space="preserve"> na wysokości </w:t>
      </w:r>
      <w:r w:rsidR="00087035">
        <w:rPr>
          <w:rFonts w:ascii="Times New Roman" w:hAnsi="Times New Roman"/>
          <w:i/>
          <w:iCs/>
          <w:color w:val="auto"/>
          <w:szCs w:val="24"/>
        </w:rPr>
        <w:t>55</w:t>
      </w:r>
      <w:r w:rsidR="001365D3" w:rsidRPr="00FA5A40">
        <w:rPr>
          <w:rFonts w:ascii="Times New Roman" w:hAnsi="Times New Roman"/>
          <w:i/>
          <w:iCs/>
          <w:color w:val="auto"/>
          <w:szCs w:val="24"/>
        </w:rPr>
        <w:t>-</w:t>
      </w:r>
      <w:r w:rsidR="00087035">
        <w:rPr>
          <w:rFonts w:ascii="Times New Roman" w:hAnsi="Times New Roman"/>
          <w:i/>
          <w:iCs/>
          <w:color w:val="auto"/>
          <w:szCs w:val="24"/>
        </w:rPr>
        <w:t>80</w:t>
      </w:r>
      <w:r w:rsidR="001365D3" w:rsidRPr="00FA5A40">
        <w:rPr>
          <w:rFonts w:ascii="Times New Roman" w:hAnsi="Times New Roman"/>
          <w:i/>
          <w:iCs/>
          <w:color w:val="auto"/>
          <w:szCs w:val="24"/>
        </w:rPr>
        <w:t>cm</w:t>
      </w:r>
      <w:r w:rsidR="00D3492C" w:rsidRPr="00FA5A40">
        <w:rPr>
          <w:rFonts w:ascii="Times New Roman" w:hAnsi="Times New Roman"/>
          <w:i/>
          <w:iCs/>
          <w:color w:val="auto"/>
          <w:szCs w:val="24"/>
        </w:rPr>
        <w:t xml:space="preserve"> w kolorze kabiny. </w:t>
      </w:r>
    </w:p>
    <w:p w14:paraId="170D2A4D" w14:textId="77777777" w:rsidR="00D51C5B" w:rsidRPr="00FA5A40" w:rsidRDefault="00D51C5B" w:rsidP="00290899">
      <w:pPr>
        <w:jc w:val="both"/>
        <w:rPr>
          <w:rFonts w:ascii="Times New Roman" w:hAnsi="Times New Roman"/>
          <w:color w:val="auto"/>
          <w:szCs w:val="24"/>
        </w:rPr>
      </w:pPr>
    </w:p>
    <w:p w14:paraId="66C8F409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11</w:t>
      </w:r>
    </w:p>
    <w:p w14:paraId="3CA0012F" w14:textId="0FE04CF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Zamawiający wymaga wykonania kabiny za stali nierdzewnej. Prosimy o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potwierdzenie, że wymaga się wykorzystania stali nierdzewnej austenitycznej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(zalecana w budynkach szpitalnych).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 xml:space="preserve">W odróżnieniu od </w:t>
      </w:r>
      <w:r w:rsidRPr="00FA5A40">
        <w:rPr>
          <w:rFonts w:ascii="Times New Roman" w:hAnsi="Times New Roman"/>
          <w:color w:val="auto"/>
          <w:szCs w:val="24"/>
        </w:rPr>
        <w:lastRenderedPageBreak/>
        <w:t>tanich stali ferrytycznych, blacha austenityczna wykazuje</w:t>
      </w:r>
      <w:r w:rsidR="00EB2780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wyższą odporność na korozję oraz na środki czystości.</w:t>
      </w:r>
    </w:p>
    <w:p w14:paraId="4D57653F" w14:textId="77777777" w:rsidR="004D43E6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1365D3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335DC632" w14:textId="77064966" w:rsidR="00D51C5B" w:rsidRPr="00FA5A40" w:rsidRDefault="00C71B36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 nie wskazuje typu stali nierdzewnej.</w:t>
      </w:r>
      <w:r w:rsidR="00D3492C" w:rsidRPr="00FA5A40">
        <w:rPr>
          <w:rFonts w:ascii="Times New Roman" w:hAnsi="Times New Roman"/>
          <w:i/>
          <w:iCs/>
          <w:color w:val="auto"/>
          <w:szCs w:val="24"/>
        </w:rPr>
        <w:t xml:space="preserve"> Zamawiający dopuszcza </w:t>
      </w:r>
      <w:r w:rsidR="00E61EBC" w:rsidRPr="00FA5A40">
        <w:rPr>
          <w:rFonts w:ascii="Times New Roman" w:hAnsi="Times New Roman"/>
          <w:i/>
          <w:iCs/>
          <w:color w:val="auto"/>
          <w:szCs w:val="24"/>
        </w:rPr>
        <w:t xml:space="preserve">ale nie wymaga. </w:t>
      </w:r>
    </w:p>
    <w:p w14:paraId="37BBDDA0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615A2ECE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12</w:t>
      </w:r>
    </w:p>
    <w:p w14:paraId="5B146C14" w14:textId="04161E99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Prosimy o dopuszczenie możliwości wykorzystania istniejącego górnego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pomieszczenia maszynowni na potrzeby instalacji nowego zespołu napędowego i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aparatury sterowej.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Takie rozwiązanie gwarantuje niższy poziom hałasu w pomieszczeniach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sąsiadujących z szybem. Dźwigi tego typu są tańsze w eksploatacji, a</w:t>
      </w:r>
      <w:r w:rsidR="006408AC" w:rsidRPr="00FA5A40">
        <w:rPr>
          <w:rFonts w:ascii="Times New Roman" w:hAnsi="Times New Roman"/>
          <w:color w:val="auto"/>
          <w:szCs w:val="24"/>
        </w:rPr>
        <w:t> </w:t>
      </w:r>
      <w:r w:rsidRPr="00FA5A40">
        <w:rPr>
          <w:rFonts w:ascii="Times New Roman" w:hAnsi="Times New Roman"/>
          <w:color w:val="auto"/>
          <w:szCs w:val="24"/>
        </w:rPr>
        <w:t>potencjalne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usterki usuwane są w szybszym czasie ze względu na łatwy dostęp do tych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kluczowych podzespołów.</w:t>
      </w:r>
    </w:p>
    <w:p w14:paraId="2F894435" w14:textId="2CD3FE6D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71B36" w:rsidRPr="00FA5A40">
        <w:rPr>
          <w:rFonts w:ascii="Times New Roman" w:hAnsi="Times New Roman"/>
        </w:rPr>
        <w:t xml:space="preserve"> </w:t>
      </w:r>
    </w:p>
    <w:p w14:paraId="45409067" w14:textId="1C1F46A0" w:rsidR="00D51C5B" w:rsidRPr="00FA5A40" w:rsidRDefault="004D43E6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dopuszcza możliwości wykorzystania istniejącego górnego pomieszczenia maszynowni na potrzeby instalacji nowego zespołu napędowego i aparatury sterowej ale nie wymaga. </w:t>
      </w:r>
    </w:p>
    <w:p w14:paraId="7CCA67F9" w14:textId="77777777" w:rsidR="004D43E6" w:rsidRPr="00FA5A40" w:rsidRDefault="004D43E6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39832C09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13</w:t>
      </w:r>
    </w:p>
    <w:p w14:paraId="0B12B66A" w14:textId="545B3C39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Rzeczywista szerokość szybu pozwalana na montaż dużo większej kabiny jak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przyjętej w projekcie. Zważywszy na główne kryterium „cena”, wszyscy Oferenci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będą kalkulować wymagania minimalne Zamawiającego w tym zakresie. Dźwig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istniejący jest również większy od planowanego. W kabinie nowoprojektowanej 1200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x 2100 ciężko będzie zmieścić łóżko rehabilitacyjne wraz z personelem medycznym.</w:t>
      </w:r>
    </w:p>
    <w:p w14:paraId="3F6DD36F" w14:textId="59317AFD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Czy należy wykonać kabinę dźwigu maksymalnie wykorzystującą przestrzeń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szybu dźwigowego? Bez większego problemu kabinę można wykonać w wymiarze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1300 x 2150 mm – czy taką poprawę parametrów funkcjonalnych należy skalkulować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 ofercie?</w:t>
      </w:r>
    </w:p>
    <w:p w14:paraId="2739EFBE" w14:textId="77777777" w:rsidR="00087035" w:rsidRPr="00267DAC" w:rsidRDefault="00D51C5B" w:rsidP="006408AC">
      <w:pPr>
        <w:jc w:val="both"/>
        <w:rPr>
          <w:rFonts w:ascii="Times New Roman" w:hAnsi="Times New Roman"/>
        </w:rPr>
      </w:pPr>
      <w:r w:rsidRPr="00267DAC">
        <w:rPr>
          <w:rFonts w:ascii="Times New Roman" w:hAnsi="Times New Roman"/>
          <w:b/>
          <w:bCs/>
          <w:color w:val="auto"/>
          <w:szCs w:val="24"/>
        </w:rPr>
        <w:t>Odpowiedź:</w:t>
      </w:r>
      <w:r w:rsidR="00C71B36" w:rsidRPr="00267DAC">
        <w:rPr>
          <w:rFonts w:ascii="Times New Roman" w:hAnsi="Times New Roman"/>
        </w:rPr>
        <w:t xml:space="preserve"> </w:t>
      </w:r>
    </w:p>
    <w:p w14:paraId="400A6924" w14:textId="27830877" w:rsidR="00D51C5B" w:rsidRPr="00290899" w:rsidRDefault="00290899" w:rsidP="006408AC">
      <w:pPr>
        <w:jc w:val="both"/>
        <w:rPr>
          <w:rFonts w:ascii="Times New Roman" w:hAnsi="Times New Roman"/>
          <w:i/>
          <w:iCs/>
          <w:color w:val="auto"/>
          <w:szCs w:val="24"/>
          <w:u w:val="single"/>
        </w:rPr>
      </w:pPr>
      <w:r w:rsidRPr="00267DAC">
        <w:rPr>
          <w:rFonts w:ascii="Times New Roman" w:hAnsi="Times New Roman"/>
          <w:i/>
          <w:iCs/>
          <w:color w:val="auto"/>
          <w:szCs w:val="24"/>
          <w:u w:val="single"/>
        </w:rPr>
        <w:t>Zamawiający wymaga kabiny w rozmiarze min. 1250x2150</w:t>
      </w:r>
      <w:r w:rsidR="00CF05E7">
        <w:rPr>
          <w:rFonts w:ascii="Times New Roman" w:hAnsi="Times New Roman"/>
          <w:i/>
          <w:iCs/>
          <w:color w:val="auto"/>
          <w:szCs w:val="24"/>
          <w:u w:val="single"/>
        </w:rPr>
        <w:t>x2150</w:t>
      </w:r>
      <w:r w:rsidRPr="00267DAC">
        <w:rPr>
          <w:rFonts w:ascii="Times New Roman" w:hAnsi="Times New Roman"/>
          <w:i/>
          <w:iCs/>
          <w:color w:val="auto"/>
          <w:szCs w:val="24"/>
          <w:u w:val="single"/>
        </w:rPr>
        <w:t xml:space="preserve"> mm. Zmiany wprowadzone w opisie architektonicznym str. 11 – zmiana wymiaru kabiny. W załączeniu zmieniony opis.</w:t>
      </w:r>
      <w:r>
        <w:rPr>
          <w:rFonts w:ascii="Times New Roman" w:hAnsi="Times New Roman"/>
          <w:i/>
          <w:iCs/>
          <w:color w:val="auto"/>
          <w:szCs w:val="24"/>
          <w:u w:val="single"/>
        </w:rPr>
        <w:t xml:space="preserve"> </w:t>
      </w:r>
      <w:r w:rsidRPr="00290899">
        <w:rPr>
          <w:rFonts w:ascii="Times New Roman" w:hAnsi="Times New Roman"/>
          <w:i/>
          <w:iCs/>
          <w:color w:val="auto"/>
          <w:szCs w:val="24"/>
          <w:u w:val="single"/>
        </w:rPr>
        <w:t xml:space="preserve"> </w:t>
      </w:r>
    </w:p>
    <w:p w14:paraId="23C96CE8" w14:textId="77777777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73550D65" w14:textId="77777777" w:rsidR="00D51C5B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Pytanie 14</w:t>
      </w:r>
    </w:p>
    <w:p w14:paraId="46FDAD34" w14:textId="45C42698" w:rsidR="00D51C5B" w:rsidRPr="00FA5A40" w:rsidRDefault="00D51C5B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color w:val="auto"/>
          <w:szCs w:val="24"/>
        </w:rPr>
        <w:t>Ze względu na złożoność przedsięwzięcia i prace w czynnym budynku w tym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konieczność wykonywania robót głośnych poza godzinami pracy instytucji, prosimy o</w:t>
      </w:r>
      <w:r w:rsidR="006408AC" w:rsidRPr="00FA5A40">
        <w:rPr>
          <w:rFonts w:ascii="Times New Roman" w:hAnsi="Times New Roman"/>
          <w:color w:val="auto"/>
          <w:szCs w:val="24"/>
        </w:rPr>
        <w:t xml:space="preserve"> </w:t>
      </w:r>
      <w:r w:rsidRPr="00FA5A40">
        <w:rPr>
          <w:rFonts w:ascii="Times New Roman" w:hAnsi="Times New Roman"/>
          <w:color w:val="auto"/>
          <w:szCs w:val="24"/>
        </w:rPr>
        <w:t>wydłużenie terminu wykonania zamówienia do 31.12.2023 r.</w:t>
      </w:r>
    </w:p>
    <w:p w14:paraId="34C66E90" w14:textId="77777777" w:rsidR="006408AC" w:rsidRPr="00FA5A40" w:rsidRDefault="00D51C5B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C71B36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641CABA8" w14:textId="32CB1A8D" w:rsidR="00D51C5B" w:rsidRPr="00FA5A40" w:rsidRDefault="00C71B36" w:rsidP="006408A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Zamawiający nie wyraża zgodny na wydłużenie terminu.</w:t>
      </w:r>
    </w:p>
    <w:p w14:paraId="3121BBFD" w14:textId="77777777" w:rsidR="00A31D34" w:rsidRPr="00FA5A40" w:rsidRDefault="00A31D34" w:rsidP="006408AC">
      <w:pPr>
        <w:jc w:val="both"/>
        <w:rPr>
          <w:rFonts w:ascii="Times New Roman" w:hAnsi="Times New Roman"/>
          <w:color w:val="auto"/>
          <w:szCs w:val="24"/>
        </w:rPr>
      </w:pPr>
    </w:p>
    <w:p w14:paraId="7EC63175" w14:textId="07D28A87" w:rsidR="00A31D34" w:rsidRPr="00FA5A40" w:rsidRDefault="00A31D34" w:rsidP="006408AC">
      <w:pPr>
        <w:jc w:val="both"/>
        <w:rPr>
          <w:rFonts w:ascii="Times New Roman" w:hAnsi="Times New Roman"/>
          <w:b/>
          <w:bCs/>
          <w:color w:val="auto"/>
          <w:szCs w:val="24"/>
          <w:shd w:val="clear" w:color="auto" w:fill="FFFFFF"/>
        </w:rPr>
      </w:pPr>
      <w:r w:rsidRPr="00FA5A40">
        <w:rPr>
          <w:rFonts w:ascii="Times New Roman" w:hAnsi="Times New Roman"/>
          <w:b/>
          <w:bCs/>
          <w:color w:val="auto"/>
          <w:szCs w:val="24"/>
          <w:shd w:val="clear" w:color="auto" w:fill="FFFFFF"/>
        </w:rPr>
        <w:t>Pytanie 15</w:t>
      </w:r>
    </w:p>
    <w:p w14:paraId="028CE73E" w14:textId="4069F567" w:rsidR="00A31D34" w:rsidRPr="00FA5A40" w:rsidRDefault="00A31D34" w:rsidP="006408AC">
      <w:pPr>
        <w:jc w:val="both"/>
        <w:rPr>
          <w:rFonts w:ascii="Times New Roman" w:hAnsi="Times New Roman"/>
          <w:color w:val="auto"/>
          <w:szCs w:val="24"/>
          <w:shd w:val="clear" w:color="auto" w:fill="FFFFFF"/>
        </w:rPr>
      </w:pPr>
      <w:r w:rsidRPr="00FA5A40">
        <w:rPr>
          <w:rFonts w:ascii="Times New Roman" w:hAnsi="Times New Roman"/>
          <w:color w:val="auto"/>
          <w:szCs w:val="24"/>
          <w:shd w:val="clear" w:color="auto" w:fill="FFFFFF"/>
        </w:rPr>
        <w:t>Czy kabina dźwigu ma być wyposażona w kamerę monitoringu ? Jeśli tak, to proszę o wskazanie modelu kamery, który byłby kompatybilny z systemem</w:t>
      </w:r>
      <w:r w:rsidR="006408AC" w:rsidRPr="00FA5A40">
        <w:rPr>
          <w:rFonts w:ascii="Times New Roman" w:hAnsi="Times New Roman"/>
          <w:color w:val="auto"/>
          <w:szCs w:val="24"/>
          <w:shd w:val="clear" w:color="auto" w:fill="FFFFFF"/>
        </w:rPr>
        <w:t xml:space="preserve"> </w:t>
      </w:r>
      <w:r w:rsidRPr="00FA5A40">
        <w:rPr>
          <w:rFonts w:ascii="Times New Roman" w:hAnsi="Times New Roman"/>
          <w:color w:val="auto"/>
          <w:szCs w:val="24"/>
          <w:shd w:val="clear" w:color="auto" w:fill="FFFFFF"/>
        </w:rPr>
        <w:t>monitoringu szpitala oraz sposobu jej połączenia.</w:t>
      </w:r>
    </w:p>
    <w:p w14:paraId="4A9EDDF1" w14:textId="4BB5329A" w:rsidR="00A31D34" w:rsidRPr="00FA5A40" w:rsidRDefault="00A31D34" w:rsidP="006408A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</w:p>
    <w:p w14:paraId="7BBD58FC" w14:textId="26744035" w:rsidR="004D43E6" w:rsidRPr="00FA5A40" w:rsidRDefault="004D43E6" w:rsidP="004D43E6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Zamawiający wymaga zamontowania kamery, która winna być podłączona do rejestratora </w:t>
      </w:r>
      <w:r w:rsidR="00087035">
        <w:rPr>
          <w:rFonts w:ascii="Times New Roman" w:hAnsi="Times New Roman"/>
          <w:i/>
          <w:iCs/>
          <w:color w:val="auto"/>
          <w:szCs w:val="24"/>
        </w:rPr>
        <w:t>IP</w:t>
      </w:r>
      <w:r w:rsidRPr="00FA5A40">
        <w:rPr>
          <w:rFonts w:ascii="Times New Roman" w:hAnsi="Times New Roman"/>
          <w:i/>
          <w:iCs/>
          <w:color w:val="auto"/>
          <w:szCs w:val="24"/>
        </w:rPr>
        <w:t xml:space="preserve">, poprzez sieć LAN, po protokole </w:t>
      </w:r>
      <w:proofErr w:type="spellStart"/>
      <w:r w:rsidRPr="00FA5A40">
        <w:rPr>
          <w:rFonts w:ascii="Times New Roman" w:hAnsi="Times New Roman"/>
          <w:i/>
          <w:iCs/>
          <w:color w:val="auto"/>
          <w:szCs w:val="24"/>
        </w:rPr>
        <w:t>onvif</w:t>
      </w:r>
      <w:proofErr w:type="spellEnd"/>
      <w:r w:rsidRPr="00FA5A40">
        <w:rPr>
          <w:rFonts w:ascii="Times New Roman" w:hAnsi="Times New Roman"/>
          <w:i/>
          <w:iCs/>
          <w:color w:val="auto"/>
          <w:szCs w:val="24"/>
        </w:rPr>
        <w:t>:</w:t>
      </w:r>
    </w:p>
    <w:p w14:paraId="2A0BC617" w14:textId="77777777" w:rsidR="004D43E6" w:rsidRPr="00FA5A40" w:rsidRDefault="004D43E6" w:rsidP="004D43E6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- Kompresja wideo H.265+/H.265/H.264+/H.264</w:t>
      </w:r>
    </w:p>
    <w:p w14:paraId="20BB34A7" w14:textId="77777777" w:rsidR="004D43E6" w:rsidRPr="00FA5A40" w:rsidRDefault="004D43E6" w:rsidP="004D43E6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- Przepustowość przychodząca do 60 Mb/s i wychodząca 60 Mb/s</w:t>
      </w:r>
    </w:p>
    <w:p w14:paraId="48DFAB68" w14:textId="77777777" w:rsidR="004D43E6" w:rsidRPr="00FA5A40" w:rsidRDefault="004D43E6" w:rsidP="004D43E6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- Rozdzielczość Nagrywania:</w:t>
      </w:r>
    </w:p>
    <w:p w14:paraId="688E8FF4" w14:textId="47BF8C39" w:rsidR="004D43E6" w:rsidRPr="00FA5A40" w:rsidRDefault="004D43E6" w:rsidP="004D43E6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lastRenderedPageBreak/>
        <w:t>4 MP/3 MP/1080p/UXGA /720p/VGA/4CIF/DCIF/ 2CIF/CIF/QCIF</w:t>
      </w:r>
    </w:p>
    <w:p w14:paraId="53ADD382" w14:textId="77777777" w:rsidR="00A31D34" w:rsidRPr="00FA5A40" w:rsidRDefault="00A31D34" w:rsidP="006408AC">
      <w:pPr>
        <w:jc w:val="both"/>
        <w:rPr>
          <w:rFonts w:ascii="Times New Roman" w:hAnsi="Times New Roman"/>
          <w:color w:val="auto"/>
          <w:szCs w:val="24"/>
          <w:shd w:val="clear" w:color="auto" w:fill="FFFFFF"/>
        </w:rPr>
      </w:pPr>
    </w:p>
    <w:p w14:paraId="0FB77774" w14:textId="2E803734" w:rsidR="00A31D34" w:rsidRPr="00FA5A40" w:rsidRDefault="00A31D34" w:rsidP="006408AC">
      <w:pPr>
        <w:jc w:val="both"/>
        <w:rPr>
          <w:rFonts w:ascii="Times New Roman" w:hAnsi="Times New Roman"/>
          <w:b/>
          <w:bCs/>
          <w:color w:val="auto"/>
          <w:szCs w:val="24"/>
          <w:shd w:val="clear" w:color="auto" w:fill="FFFFFF"/>
        </w:rPr>
      </w:pPr>
      <w:r w:rsidRPr="00FA5A40">
        <w:rPr>
          <w:rFonts w:ascii="Times New Roman" w:hAnsi="Times New Roman"/>
          <w:b/>
          <w:bCs/>
          <w:color w:val="auto"/>
          <w:szCs w:val="24"/>
          <w:shd w:val="clear" w:color="auto" w:fill="FFFFFF"/>
        </w:rPr>
        <w:t>Pytanie 16</w:t>
      </w:r>
    </w:p>
    <w:p w14:paraId="03CF902B" w14:textId="6B7C2FF8" w:rsidR="00A31D34" w:rsidRPr="00FA5A40" w:rsidRDefault="00A31D34" w:rsidP="006408AC">
      <w:pPr>
        <w:jc w:val="both"/>
        <w:rPr>
          <w:rFonts w:ascii="Times New Roman" w:hAnsi="Times New Roman"/>
          <w:color w:val="auto"/>
          <w:szCs w:val="24"/>
          <w:shd w:val="clear" w:color="auto" w:fill="FFFFFF"/>
        </w:rPr>
      </w:pPr>
      <w:r w:rsidRPr="00FA5A40">
        <w:rPr>
          <w:rFonts w:ascii="Times New Roman" w:hAnsi="Times New Roman"/>
          <w:color w:val="auto"/>
          <w:szCs w:val="24"/>
          <w:shd w:val="clear" w:color="auto" w:fill="FFFFFF"/>
        </w:rPr>
        <w:t>Czy Zamawiający dopuszcza funkcję zjazdu awaryjnego po zaniku napięcia do najbliższego przystanku, a nie tylko do parteru</w:t>
      </w:r>
    </w:p>
    <w:p w14:paraId="74FB55ED" w14:textId="72AEC6E4" w:rsidR="006408AC" w:rsidRPr="00FA5A40" w:rsidRDefault="00A31D34" w:rsidP="006408AC">
      <w:pPr>
        <w:jc w:val="both"/>
        <w:rPr>
          <w:rFonts w:ascii="Times New Roman" w:hAnsi="Times New Roman"/>
          <w:color w:val="auto"/>
          <w:szCs w:val="24"/>
        </w:rPr>
      </w:pPr>
      <w:r w:rsidRPr="00FA5A40">
        <w:rPr>
          <w:rFonts w:ascii="Times New Roman" w:hAnsi="Times New Roman"/>
          <w:b/>
          <w:bCs/>
          <w:color w:val="auto"/>
          <w:szCs w:val="24"/>
        </w:rPr>
        <w:t>Odpowiedź:</w:t>
      </w:r>
      <w:r w:rsidR="006408AC" w:rsidRPr="00FA5A40">
        <w:rPr>
          <w:rFonts w:ascii="Times New Roman" w:hAnsi="Times New Roman"/>
          <w:b/>
          <w:bCs/>
          <w:color w:val="auto"/>
          <w:szCs w:val="24"/>
        </w:rPr>
        <w:t xml:space="preserve"> </w:t>
      </w:r>
    </w:p>
    <w:p w14:paraId="371B5BE8" w14:textId="5B22A359" w:rsidR="00A31D34" w:rsidRPr="00FA5A40" w:rsidRDefault="004D43E6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Odpowiedź jak na pytanie nr 8. </w:t>
      </w:r>
    </w:p>
    <w:p w14:paraId="3712DF9F" w14:textId="77777777" w:rsidR="00E61EBC" w:rsidRPr="00542DB2" w:rsidRDefault="00E61EBC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355A8E3E" w14:textId="562EBCE4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8E5878">
        <w:rPr>
          <w:rFonts w:ascii="Times New Roman" w:hAnsi="Times New Roman"/>
          <w:i/>
          <w:iCs/>
          <w:color w:val="auto"/>
          <w:szCs w:val="24"/>
          <w:highlight w:val="green"/>
        </w:rPr>
        <w:t>ZMIANY dotyczące treści SWZ:</w:t>
      </w:r>
    </w:p>
    <w:p w14:paraId="1D5E99AC" w14:textId="77777777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2D67C3CF" w14:textId="59E64BF2" w:rsidR="00FA5A40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W załączniku nr 3 do SWZ </w:t>
      </w:r>
      <w:r w:rsidR="00FA5A40" w:rsidRPr="00FA5A40">
        <w:rPr>
          <w:rFonts w:ascii="Times New Roman" w:hAnsi="Times New Roman"/>
          <w:i/>
          <w:iCs/>
          <w:color w:val="auto"/>
          <w:szCs w:val="24"/>
        </w:rPr>
        <w:t xml:space="preserve"> - </w:t>
      </w:r>
      <w:r w:rsidR="00FA5A40" w:rsidRPr="00FA5A40">
        <w:rPr>
          <w:rFonts w:ascii="Times New Roman" w:hAnsi="Times New Roman"/>
          <w:i/>
          <w:iCs/>
          <w:color w:val="auto"/>
          <w:szCs w:val="24"/>
        </w:rPr>
        <w:t xml:space="preserve">oświadczenie – aktualizacja </w:t>
      </w:r>
      <w:r w:rsidR="00FA5A40" w:rsidRPr="00FA5A40">
        <w:rPr>
          <w:rFonts w:ascii="Times New Roman" w:hAnsi="Times New Roman"/>
          <w:i/>
          <w:iCs/>
          <w:color w:val="auto"/>
          <w:szCs w:val="24"/>
        </w:rPr>
        <w:t>(w załączeniu)</w:t>
      </w:r>
    </w:p>
    <w:p w14:paraId="0D1C012A" w14:textId="77777777" w:rsidR="00FA5A40" w:rsidRPr="00FA5A40" w:rsidRDefault="00FA5A40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7695F5BE" w14:textId="44F053EE" w:rsidR="00E61EBC" w:rsidRPr="00267DAC" w:rsidRDefault="00E61EBC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Zmiana dotycząca szczotkowanej stali drzwi </w:t>
      </w:r>
      <w:r w:rsidR="00267DAC">
        <w:rPr>
          <w:rFonts w:ascii="Times New Roman" w:hAnsi="Times New Roman"/>
          <w:i/>
          <w:iCs/>
          <w:color w:val="auto"/>
          <w:szCs w:val="24"/>
        </w:rPr>
        <w:t xml:space="preserve">– szt. 12 </w:t>
      </w:r>
      <w:r w:rsidR="00267DAC" w:rsidRPr="00267DAC">
        <w:rPr>
          <w:rFonts w:ascii="Times New Roman" w:hAnsi="Times New Roman"/>
          <w:i/>
          <w:iCs/>
          <w:color w:val="auto"/>
          <w:szCs w:val="24"/>
        </w:rPr>
        <w:t xml:space="preserve">opisu </w:t>
      </w:r>
      <w:r w:rsidR="00267DAC" w:rsidRPr="00267DAC">
        <w:rPr>
          <w:rFonts w:ascii="Times New Roman" w:hAnsi="Times New Roman"/>
          <w:i/>
          <w:iCs/>
          <w:color w:val="auto"/>
        </w:rPr>
        <w:t xml:space="preserve">Dokumentacji projektowej - </w:t>
      </w:r>
      <w:r w:rsidR="00267DAC">
        <w:rPr>
          <w:rFonts w:ascii="Times New Roman" w:hAnsi="Times New Roman"/>
          <w:i/>
          <w:iCs/>
          <w:color w:val="auto"/>
        </w:rPr>
        <w:t>P</w:t>
      </w:r>
      <w:r w:rsidR="00267DAC" w:rsidRPr="00267DAC">
        <w:rPr>
          <w:rFonts w:ascii="Times New Roman" w:hAnsi="Times New Roman"/>
          <w:i/>
          <w:iCs/>
          <w:color w:val="auto"/>
        </w:rPr>
        <w:t xml:space="preserve">rojekt wykonawczy wielobranżowy wymiany windy w szybie istniejącym </w:t>
      </w:r>
    </w:p>
    <w:p w14:paraId="3CDBC508" w14:textId="77777777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094C9716" w14:textId="5F8B69D7" w:rsidR="007B3D43" w:rsidRPr="00FA5A40" w:rsidRDefault="00B41E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Zmiana dotycząca warunku w postępowaniu</w:t>
      </w:r>
      <w:r w:rsidR="004B3B6D" w:rsidRPr="00FA5A40">
        <w:rPr>
          <w:rFonts w:ascii="Times New Roman" w:hAnsi="Times New Roman"/>
          <w:i/>
          <w:iCs/>
          <w:color w:val="auto"/>
          <w:szCs w:val="24"/>
        </w:rPr>
        <w:t xml:space="preserve"> w pkt. </w:t>
      </w:r>
      <w:r w:rsidR="004B3B6D" w:rsidRPr="00FA5A40">
        <w:rPr>
          <w:rFonts w:ascii="Times New Roman" w:hAnsi="Times New Roman"/>
          <w:i/>
          <w:iCs/>
          <w:color w:val="auto"/>
          <w:szCs w:val="24"/>
        </w:rPr>
        <w:t>5.</w:t>
      </w:r>
      <w:r w:rsidR="004B3B6D" w:rsidRPr="00FA5A40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="004B3B6D" w:rsidRPr="00FA5A40">
        <w:rPr>
          <w:rFonts w:ascii="Times New Roman" w:hAnsi="Times New Roman"/>
          <w:i/>
          <w:iCs/>
          <w:color w:val="auto"/>
          <w:szCs w:val="24"/>
        </w:rPr>
        <w:t>Podstawy wykluczenia z postępowania o udzielenie zamówienia oraz warunki udziału w postępowaniu; podmiotowe środki dowodowe</w:t>
      </w:r>
      <w:r w:rsidR="004B3B6D" w:rsidRPr="00FA5A40">
        <w:rPr>
          <w:rFonts w:ascii="Times New Roman" w:hAnsi="Times New Roman"/>
          <w:i/>
          <w:iCs/>
          <w:color w:val="auto"/>
          <w:szCs w:val="24"/>
        </w:rPr>
        <w:t xml:space="preserve"> </w:t>
      </w:r>
      <w:proofErr w:type="spellStart"/>
      <w:r w:rsidR="004B3B6D" w:rsidRPr="00FA5A40">
        <w:rPr>
          <w:rFonts w:ascii="Times New Roman" w:hAnsi="Times New Roman"/>
          <w:i/>
          <w:iCs/>
          <w:color w:val="auto"/>
          <w:szCs w:val="24"/>
        </w:rPr>
        <w:t>ppkt</w:t>
      </w:r>
      <w:proofErr w:type="spellEnd"/>
      <w:r w:rsidR="004B3B6D" w:rsidRPr="00FA5A40">
        <w:rPr>
          <w:rFonts w:ascii="Times New Roman" w:hAnsi="Times New Roman"/>
          <w:i/>
          <w:iCs/>
          <w:color w:val="auto"/>
          <w:szCs w:val="24"/>
        </w:rPr>
        <w:t xml:space="preserve"> 3 lit. d)</w:t>
      </w:r>
      <w:r w:rsidRPr="00FA5A40">
        <w:rPr>
          <w:rFonts w:ascii="Times New Roman" w:hAnsi="Times New Roman"/>
          <w:i/>
          <w:iCs/>
          <w:color w:val="auto"/>
          <w:szCs w:val="24"/>
        </w:rPr>
        <w:t>:</w:t>
      </w:r>
    </w:p>
    <w:p w14:paraId="415E7DA4" w14:textId="77777777" w:rsidR="00B41E43" w:rsidRPr="00FA5A40" w:rsidRDefault="00B41E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1A364027" w14:textId="54B3B116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Było:</w:t>
      </w:r>
    </w:p>
    <w:p w14:paraId="6E52FBBE" w14:textId="77777777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500D0CEA" w14:textId="77777777" w:rsidR="004B3B6D" w:rsidRPr="00FA5A40" w:rsidRDefault="004B3B6D" w:rsidP="004B3B6D">
      <w:pPr>
        <w:pStyle w:val="Akapitzlist"/>
        <w:numPr>
          <w:ilvl w:val="0"/>
          <w:numId w:val="10"/>
        </w:numPr>
        <w:tabs>
          <w:tab w:val="left" w:pos="12306"/>
          <w:tab w:val="left" w:pos="12447"/>
          <w:tab w:val="left" w:pos="12690"/>
          <w:tab w:val="left" w:pos="12840"/>
          <w:tab w:val="left" w:pos="13140"/>
          <w:tab w:val="left" w:pos="13290"/>
          <w:tab w:val="left" w:pos="13440"/>
          <w:tab w:val="left" w:pos="13590"/>
          <w:tab w:val="left" w:pos="13740"/>
          <w:tab w:val="left" w:pos="13890"/>
          <w:tab w:val="left" w:pos="14040"/>
          <w:tab w:val="left" w:pos="14190"/>
        </w:tabs>
        <w:autoSpaceDE w:val="0"/>
        <w:autoSpaceDN w:val="0"/>
        <w:ind w:left="1134" w:hanging="425"/>
        <w:contextualSpacing w:val="0"/>
        <w:jc w:val="both"/>
        <w:textAlignment w:val="baseline"/>
        <w:rPr>
          <w:rFonts w:cs="Times New Roman"/>
          <w:sz w:val="22"/>
          <w:szCs w:val="22"/>
          <w:u w:val="single"/>
        </w:rPr>
      </w:pPr>
      <w:r w:rsidRPr="00FA5A40">
        <w:rPr>
          <w:rFonts w:cs="Times New Roman"/>
          <w:b/>
          <w:bCs/>
          <w:szCs w:val="22"/>
        </w:rPr>
        <w:t>dotyczące zdolności technicznej lub zawodowej:</w:t>
      </w:r>
    </w:p>
    <w:p w14:paraId="1FB53E28" w14:textId="77777777" w:rsidR="004B3B6D" w:rsidRPr="00FA5A40" w:rsidRDefault="004B3B6D" w:rsidP="004B3B6D">
      <w:pPr>
        <w:pStyle w:val="Akapitzlist"/>
        <w:tabs>
          <w:tab w:val="left" w:pos="709"/>
          <w:tab w:val="left" w:pos="12306"/>
          <w:tab w:val="left" w:pos="12447"/>
          <w:tab w:val="left" w:pos="12690"/>
          <w:tab w:val="left" w:pos="12840"/>
          <w:tab w:val="left" w:pos="13140"/>
          <w:tab w:val="left" w:pos="13290"/>
          <w:tab w:val="left" w:pos="13440"/>
          <w:tab w:val="left" w:pos="13590"/>
          <w:tab w:val="left" w:pos="13740"/>
          <w:tab w:val="left" w:pos="13890"/>
          <w:tab w:val="left" w:pos="14040"/>
          <w:tab w:val="left" w:pos="14190"/>
        </w:tabs>
        <w:autoSpaceDE w:val="0"/>
        <w:ind w:left="1134"/>
        <w:jc w:val="both"/>
        <w:rPr>
          <w:rFonts w:cs="Times New Roman"/>
          <w:sz w:val="22"/>
          <w:szCs w:val="22"/>
          <w:u w:val="single"/>
        </w:rPr>
      </w:pPr>
      <w:r w:rsidRPr="00FA5A40">
        <w:rPr>
          <w:rFonts w:cs="Times New Roman"/>
          <w:b/>
        </w:rPr>
        <w:t>- wykonanych robót:</w:t>
      </w:r>
    </w:p>
    <w:p w14:paraId="071E5382" w14:textId="77777777" w:rsidR="004B3B6D" w:rsidRPr="00FA5A40" w:rsidRDefault="004B3B6D" w:rsidP="004B3B6D">
      <w:pPr>
        <w:pStyle w:val="Standard"/>
        <w:spacing w:after="100"/>
        <w:ind w:left="1276" w:right="-2"/>
        <w:jc w:val="both"/>
        <w:rPr>
          <w:rFonts w:ascii="Times New Roman" w:hAnsi="Times New Roman" w:cs="Times New Roman"/>
        </w:rPr>
      </w:pPr>
      <w:r w:rsidRPr="00FA5A40">
        <w:rPr>
          <w:rFonts w:ascii="Times New Roman" w:hAnsi="Times New Roman" w:cs="Times New Roman"/>
        </w:rPr>
        <w:t>należy złożyć wykaz robót budowlanych (załącznik nr 4) wykonanych nie wcześniej niż w okresie ostatnich pięciu lat przed upływem terminu składania ofert, a jeżeli okres prowadzenia działalności jest krótszy – w tym okresie, wraz z podaniem ich rodzaju, wartości, daty, miejsca wykonania i podmiotów, na rzecz, których roboty te zostały wykonane, z załączeniem dowodów określających czy te roboty budowlane zostały wykonane należycie, w szczególności informacji o tym czy roboty zostały wykonane zgodnie z przepisami prawa budowlanego i prawidłowo ukończone.</w:t>
      </w:r>
    </w:p>
    <w:p w14:paraId="73BF83DA" w14:textId="072BC78D" w:rsidR="004B3B6D" w:rsidRPr="00FA5A40" w:rsidRDefault="004B3B6D" w:rsidP="00290899">
      <w:pPr>
        <w:pStyle w:val="gwp719469fdstandard"/>
        <w:spacing w:before="0" w:beforeAutospacing="0" w:after="0" w:afterAutospacing="0"/>
        <w:ind w:left="1276" w:right="-2"/>
        <w:jc w:val="both"/>
      </w:pPr>
      <w:r w:rsidRPr="00FA5A40">
        <w:rPr>
          <w:b/>
        </w:rPr>
        <w:t xml:space="preserve">Zamawiający uzna warunek za spełniony, jeżeli Wykonawca wykaże, że w tym okresie wykonał </w:t>
      </w:r>
      <w:r w:rsidRPr="00FA5A40">
        <w:rPr>
          <w:color w:val="000000" w:themeColor="text1"/>
        </w:rPr>
        <w:t>w ramach budowy, przebudowy lub remontu za min. 350.000,00 zł brutto. Zakres prac winien obejmować wykonanie szybu dźwigu osobowego wraz z montażem samego dźwigu oraz wykonania instalacji elektrycznej i robót wykończeniowych.</w:t>
      </w:r>
    </w:p>
    <w:p w14:paraId="3AF72E34" w14:textId="3B252B73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Jest: </w:t>
      </w:r>
    </w:p>
    <w:p w14:paraId="01B12266" w14:textId="77777777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6AAA1890" w14:textId="77777777" w:rsidR="004B3B6D" w:rsidRPr="00FA5A40" w:rsidRDefault="004B3B6D" w:rsidP="004B3B6D">
      <w:pPr>
        <w:pStyle w:val="Akapitzlist"/>
        <w:numPr>
          <w:ilvl w:val="0"/>
          <w:numId w:val="11"/>
        </w:numPr>
        <w:tabs>
          <w:tab w:val="left" w:pos="12306"/>
          <w:tab w:val="left" w:pos="12447"/>
          <w:tab w:val="left" w:pos="12690"/>
          <w:tab w:val="left" w:pos="12840"/>
          <w:tab w:val="left" w:pos="13140"/>
          <w:tab w:val="left" w:pos="13290"/>
          <w:tab w:val="left" w:pos="13440"/>
          <w:tab w:val="left" w:pos="13590"/>
          <w:tab w:val="left" w:pos="13740"/>
          <w:tab w:val="left" w:pos="13890"/>
          <w:tab w:val="left" w:pos="14040"/>
          <w:tab w:val="left" w:pos="14190"/>
        </w:tabs>
        <w:autoSpaceDE w:val="0"/>
        <w:autoSpaceDN w:val="0"/>
        <w:contextualSpacing w:val="0"/>
        <w:jc w:val="both"/>
        <w:textAlignment w:val="baseline"/>
        <w:rPr>
          <w:rFonts w:cs="Times New Roman"/>
          <w:sz w:val="22"/>
          <w:szCs w:val="22"/>
          <w:u w:val="single"/>
        </w:rPr>
      </w:pPr>
      <w:r w:rsidRPr="00FA5A40">
        <w:rPr>
          <w:rFonts w:cs="Times New Roman"/>
          <w:b/>
          <w:bCs/>
          <w:szCs w:val="22"/>
        </w:rPr>
        <w:t>dotyczące zdolności technicznej lub zawodowej:</w:t>
      </w:r>
    </w:p>
    <w:p w14:paraId="1A7D2987" w14:textId="77777777" w:rsidR="004B3B6D" w:rsidRPr="00FA5A40" w:rsidRDefault="004B3B6D" w:rsidP="004B3B6D">
      <w:pPr>
        <w:pStyle w:val="Akapitzlist"/>
        <w:tabs>
          <w:tab w:val="left" w:pos="709"/>
          <w:tab w:val="left" w:pos="12306"/>
          <w:tab w:val="left" w:pos="12447"/>
          <w:tab w:val="left" w:pos="12690"/>
          <w:tab w:val="left" w:pos="12840"/>
          <w:tab w:val="left" w:pos="13140"/>
          <w:tab w:val="left" w:pos="13290"/>
          <w:tab w:val="left" w:pos="13440"/>
          <w:tab w:val="left" w:pos="13590"/>
          <w:tab w:val="left" w:pos="13740"/>
          <w:tab w:val="left" w:pos="13890"/>
          <w:tab w:val="left" w:pos="14040"/>
          <w:tab w:val="left" w:pos="14190"/>
        </w:tabs>
        <w:autoSpaceDE w:val="0"/>
        <w:ind w:left="1134"/>
        <w:jc w:val="both"/>
        <w:rPr>
          <w:rFonts w:cs="Times New Roman"/>
          <w:sz w:val="22"/>
          <w:szCs w:val="22"/>
          <w:u w:val="single"/>
        </w:rPr>
      </w:pPr>
      <w:r w:rsidRPr="00FA5A40">
        <w:rPr>
          <w:rFonts w:cs="Times New Roman"/>
          <w:b/>
        </w:rPr>
        <w:t>- wykonanych robót:</w:t>
      </w:r>
    </w:p>
    <w:p w14:paraId="4EAED205" w14:textId="77777777" w:rsidR="004B3B6D" w:rsidRPr="00FA5A40" w:rsidRDefault="004B3B6D" w:rsidP="004B3B6D">
      <w:pPr>
        <w:pStyle w:val="Standard"/>
        <w:spacing w:after="100"/>
        <w:ind w:left="1276" w:right="-2"/>
        <w:jc w:val="both"/>
        <w:rPr>
          <w:rFonts w:ascii="Times New Roman" w:hAnsi="Times New Roman" w:cs="Times New Roman"/>
        </w:rPr>
      </w:pPr>
      <w:r w:rsidRPr="00FA5A40">
        <w:rPr>
          <w:rFonts w:ascii="Times New Roman" w:hAnsi="Times New Roman" w:cs="Times New Roman"/>
        </w:rPr>
        <w:t>należy złożyć wykaz robót budowlanych (załącznik nr 4) wykonanych nie wcześniej niż w okresie ostatnich pięciu lat przed upływem terminu składania ofert, a jeżeli okres prowadzenia działalności jest krótszy – w tym okresie, wraz z podaniem ich rodzaju, wartości, daty, miejsca wykonania i podmiotów, na rzecz, których roboty te zostały wykonane, z załączeniem dowodów określających czy te roboty budowlane zostały wykonane należycie, w szczególności informacji o tym czy roboty zostały wykonane zgodnie z przepisami prawa budowlanego i prawidłowo ukończone.</w:t>
      </w:r>
    </w:p>
    <w:p w14:paraId="23BBE994" w14:textId="525CDC2D" w:rsidR="004B3B6D" w:rsidRPr="00FA5A40" w:rsidRDefault="004B3B6D" w:rsidP="004B3B6D">
      <w:pPr>
        <w:pStyle w:val="gwp719469fdstandard"/>
        <w:spacing w:before="0" w:beforeAutospacing="0" w:after="0" w:afterAutospacing="0"/>
        <w:ind w:left="1276" w:right="-2"/>
        <w:jc w:val="both"/>
        <w:rPr>
          <w:b/>
        </w:rPr>
      </w:pPr>
      <w:r w:rsidRPr="00FA5A40">
        <w:rPr>
          <w:b/>
        </w:rPr>
        <w:lastRenderedPageBreak/>
        <w:t xml:space="preserve">Zamawiający uzna warunek za spełniony, jeżeli Wykonawca wykaże, że w tym okresie wykonał </w:t>
      </w:r>
      <w:r w:rsidRPr="00FA5A40">
        <w:rPr>
          <w:color w:val="000000" w:themeColor="text1"/>
        </w:rPr>
        <w:t>w ramach budowy, przebudowy lub remontu za min. 350.000,00 zł brutto. Zakres prac winien obejmować wykonanie szybu dźwigu osobowego</w:t>
      </w:r>
      <w:r w:rsidRPr="00FA5A40">
        <w:rPr>
          <w:b/>
          <w:bCs/>
          <w:i/>
          <w:iCs/>
          <w:highlight w:val="green"/>
        </w:rPr>
        <w:t xml:space="preserve"> lub jego przebudowy dla potrzeb nowego dźwigu osobowego</w:t>
      </w:r>
      <w:r w:rsidRPr="00FA5A40">
        <w:rPr>
          <w:color w:val="000000" w:themeColor="text1"/>
        </w:rPr>
        <w:t xml:space="preserve"> wraz z montażem samego dźwigu oraz wykonania instalacji elektrycznej i robót wykończeniowych.</w:t>
      </w:r>
    </w:p>
    <w:p w14:paraId="0A5EC730" w14:textId="77777777" w:rsidR="004B3B6D" w:rsidRPr="00FA5A40" w:rsidRDefault="004B3B6D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73BDEF3B" w14:textId="4507A5BA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Zmiana dotycząca terminu składania ofert:</w:t>
      </w:r>
    </w:p>
    <w:p w14:paraId="77E24A1D" w14:textId="4B3821B0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 xml:space="preserve">Było: </w:t>
      </w:r>
    </w:p>
    <w:p w14:paraId="1700E8B2" w14:textId="77777777" w:rsidR="007B3D43" w:rsidRPr="00FA5A40" w:rsidRDefault="007B3D43" w:rsidP="007B3D43">
      <w:pPr>
        <w:pStyle w:val="Nagwek1"/>
        <w:numPr>
          <w:ilvl w:val="0"/>
          <w:numId w:val="3"/>
        </w:numPr>
        <w:pBdr>
          <w:bottom w:val="single" w:sz="18" w:space="1" w:color="auto"/>
        </w:pBdr>
        <w:tabs>
          <w:tab w:val="num" w:pos="360"/>
        </w:tabs>
        <w:ind w:left="284" w:firstLine="0"/>
        <w:jc w:val="both"/>
        <w:rPr>
          <w:szCs w:val="24"/>
          <w:u w:val="none"/>
        </w:rPr>
      </w:pPr>
      <w:bookmarkStart w:id="2" w:name="_Toc463339062"/>
      <w:r w:rsidRPr="00FA5A40">
        <w:rPr>
          <w:szCs w:val="24"/>
          <w:u w:val="none"/>
        </w:rPr>
        <w:t>Termin związania z ofert</w:t>
      </w:r>
      <w:bookmarkEnd w:id="2"/>
      <w:r w:rsidRPr="00FA5A40">
        <w:rPr>
          <w:szCs w:val="24"/>
          <w:u w:val="none"/>
        </w:rPr>
        <w:t>ą</w:t>
      </w:r>
    </w:p>
    <w:p w14:paraId="18EBBE2C" w14:textId="77777777" w:rsidR="007B3D43" w:rsidRPr="00FA5A40" w:rsidRDefault="007B3D43" w:rsidP="007B3D43">
      <w:pPr>
        <w:pStyle w:val="Standard"/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A5A40">
        <w:rPr>
          <w:rFonts w:ascii="Times New Roman" w:hAnsi="Times New Roman" w:cs="Times New Roman"/>
        </w:rPr>
        <w:t>Wykonawca pozostaje związany z ofertą przez okres 30 dni,</w:t>
      </w:r>
      <w:r w:rsidRPr="00FA5A40">
        <w:rPr>
          <w:rFonts w:ascii="Times New Roman" w:hAnsi="Times New Roman" w:cs="Times New Roman"/>
          <w:color w:val="00B050"/>
        </w:rPr>
        <w:t xml:space="preserve"> </w:t>
      </w:r>
      <w:r w:rsidRPr="00FA5A40">
        <w:rPr>
          <w:rFonts w:ascii="Times New Roman" w:hAnsi="Times New Roman" w:cs="Times New Roman"/>
        </w:rPr>
        <w:t>przy czym pierwszym dniem terminu związania ofertą jest dzień, w którym upływa termin składania ofert tj. do dnia 16.08.2023 r.</w:t>
      </w:r>
    </w:p>
    <w:p w14:paraId="6804B0D6" w14:textId="77777777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06042D61" w14:textId="77777777" w:rsidR="007B3D43" w:rsidRPr="00FA5A40" w:rsidRDefault="007B3D43" w:rsidP="007B3D43">
      <w:pPr>
        <w:pStyle w:val="Nagwek1"/>
        <w:numPr>
          <w:ilvl w:val="0"/>
          <w:numId w:val="6"/>
        </w:numPr>
        <w:pBdr>
          <w:bottom w:val="single" w:sz="18" w:space="1" w:color="auto"/>
        </w:pBdr>
        <w:spacing w:after="0"/>
        <w:jc w:val="both"/>
        <w:rPr>
          <w:szCs w:val="24"/>
          <w:u w:val="none"/>
        </w:rPr>
      </w:pPr>
      <w:bookmarkStart w:id="3" w:name="_Toc463339064"/>
      <w:r w:rsidRPr="00FA5A40">
        <w:rPr>
          <w:szCs w:val="24"/>
          <w:u w:val="none"/>
        </w:rPr>
        <w:t>Miejsce oraz termin składania i otwarcia ofert</w:t>
      </w:r>
      <w:bookmarkEnd w:id="3"/>
      <w:r w:rsidRPr="00FA5A40">
        <w:rPr>
          <w:szCs w:val="24"/>
          <w:u w:val="none"/>
        </w:rPr>
        <w:t>.</w:t>
      </w:r>
    </w:p>
    <w:p w14:paraId="694D8899" w14:textId="77777777" w:rsidR="007B3D43" w:rsidRPr="00FA5A40" w:rsidRDefault="007B3D43" w:rsidP="007B3D43">
      <w:pPr>
        <w:pStyle w:val="Textbody"/>
        <w:numPr>
          <w:ilvl w:val="1"/>
          <w:numId w:val="5"/>
        </w:numPr>
        <w:ind w:left="567" w:hanging="567"/>
        <w:jc w:val="both"/>
        <w:rPr>
          <w:rFonts w:ascii="Times New Roman" w:eastAsia="Times New Roman" w:hAnsi="Times New Roman"/>
          <w:smallCaps w:val="0"/>
          <w:sz w:val="24"/>
          <w:szCs w:val="24"/>
        </w:rPr>
      </w:pPr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Oferty należy składać za pośrednictwem Platformy zakupowej </w:t>
      </w:r>
      <w:hyperlink r:id="rId8" w:history="1">
        <w:r w:rsidRPr="00FA5A40">
          <w:rPr>
            <w:rStyle w:val="Hipercze"/>
            <w:rFonts w:ascii="Times New Roman" w:eastAsia="Times New Roman" w:hAnsi="Times New Roman"/>
            <w:smallCaps w:val="0"/>
            <w:sz w:val="24"/>
            <w:szCs w:val="24"/>
          </w:rPr>
          <w:t>https://platformazakupowa.pl/pn/szpitalmurcki</w:t>
        </w:r>
      </w:hyperlink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    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</w:rPr>
        <w:t>do dnia 18.07.2023r., do godz. 10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  <w:vertAlign w:val="superscript"/>
        </w:rPr>
        <w:t>00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</w:rPr>
        <w:t>.</w:t>
      </w:r>
    </w:p>
    <w:p w14:paraId="5E7E55C8" w14:textId="77777777" w:rsidR="007B3D43" w:rsidRPr="00FA5A40" w:rsidRDefault="007B3D43" w:rsidP="007B3D43">
      <w:pPr>
        <w:pStyle w:val="Textbody"/>
        <w:numPr>
          <w:ilvl w:val="1"/>
          <w:numId w:val="5"/>
        </w:numPr>
        <w:ind w:left="567" w:hanging="567"/>
        <w:jc w:val="both"/>
        <w:rPr>
          <w:rFonts w:ascii="Times New Roman" w:eastAsia="Times New Roman" w:hAnsi="Times New Roman"/>
          <w:b/>
          <w:smallCaps w:val="0"/>
          <w:sz w:val="24"/>
          <w:szCs w:val="24"/>
          <w:u w:val="single"/>
        </w:rPr>
      </w:pPr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Otwarcie ofert nastąpi 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</w:rPr>
        <w:t>w dniu 18.07.2023 r. o godzinie 10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  <w:vertAlign w:val="superscript"/>
        </w:rPr>
        <w:t>15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u w:val="single"/>
        </w:rPr>
        <w:t>.</w:t>
      </w:r>
    </w:p>
    <w:p w14:paraId="30CDE3DC" w14:textId="77777777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751C2924" w14:textId="59699867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FA5A40">
        <w:rPr>
          <w:rFonts w:ascii="Times New Roman" w:hAnsi="Times New Roman"/>
          <w:i/>
          <w:iCs/>
          <w:color w:val="auto"/>
          <w:szCs w:val="24"/>
        </w:rPr>
        <w:t>Jest:</w:t>
      </w:r>
    </w:p>
    <w:p w14:paraId="23C00BBE" w14:textId="77777777" w:rsidR="007B3D43" w:rsidRPr="00FA5A40" w:rsidRDefault="007B3D43" w:rsidP="007B3D43">
      <w:pPr>
        <w:pStyle w:val="Nagwek1"/>
        <w:numPr>
          <w:ilvl w:val="0"/>
          <w:numId w:val="7"/>
        </w:numPr>
        <w:pBdr>
          <w:bottom w:val="single" w:sz="18" w:space="1" w:color="auto"/>
        </w:pBdr>
        <w:jc w:val="both"/>
        <w:rPr>
          <w:szCs w:val="24"/>
          <w:u w:val="none"/>
        </w:rPr>
      </w:pPr>
      <w:r w:rsidRPr="00FA5A40">
        <w:rPr>
          <w:szCs w:val="24"/>
          <w:u w:val="none"/>
        </w:rPr>
        <w:t>Termin związania z ofertą</w:t>
      </w:r>
    </w:p>
    <w:p w14:paraId="198F4367" w14:textId="55F6B74B" w:rsidR="007B3D43" w:rsidRPr="00FA5A40" w:rsidRDefault="007B3D43" w:rsidP="007B3D43">
      <w:pPr>
        <w:pStyle w:val="Standard"/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A5A40">
        <w:rPr>
          <w:rFonts w:ascii="Times New Roman" w:hAnsi="Times New Roman" w:cs="Times New Roman"/>
        </w:rPr>
        <w:t>Wykonawca pozostaje związany z ofertą przez okres 30 dni,</w:t>
      </w:r>
      <w:r w:rsidRPr="00FA5A40">
        <w:rPr>
          <w:rFonts w:ascii="Times New Roman" w:hAnsi="Times New Roman" w:cs="Times New Roman"/>
          <w:color w:val="00B050"/>
        </w:rPr>
        <w:t xml:space="preserve"> </w:t>
      </w:r>
      <w:r w:rsidRPr="00FA5A40">
        <w:rPr>
          <w:rFonts w:ascii="Times New Roman" w:hAnsi="Times New Roman" w:cs="Times New Roman"/>
        </w:rPr>
        <w:t xml:space="preserve">przy czym pierwszym dniem terminu związania ofertą jest dzień, w którym upływa termin składania ofert tj. do dnia </w:t>
      </w:r>
      <w:r w:rsidRPr="00FA5A40">
        <w:rPr>
          <w:rFonts w:ascii="Times New Roman" w:hAnsi="Times New Roman" w:cs="Times New Roman"/>
          <w:highlight w:val="green"/>
        </w:rPr>
        <w:t>18.08.2023 r.</w:t>
      </w:r>
    </w:p>
    <w:p w14:paraId="281995EB" w14:textId="77777777" w:rsidR="007B3D43" w:rsidRPr="00FA5A40" w:rsidRDefault="007B3D43" w:rsidP="007B3D43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14:paraId="7899277E" w14:textId="77777777" w:rsidR="007B3D43" w:rsidRPr="00FA5A40" w:rsidRDefault="007B3D43" w:rsidP="007B3D43">
      <w:pPr>
        <w:pStyle w:val="Nagwek1"/>
        <w:numPr>
          <w:ilvl w:val="0"/>
          <w:numId w:val="8"/>
        </w:numPr>
        <w:pBdr>
          <w:bottom w:val="single" w:sz="18" w:space="1" w:color="auto"/>
        </w:pBdr>
        <w:spacing w:after="0"/>
        <w:jc w:val="both"/>
        <w:rPr>
          <w:szCs w:val="24"/>
          <w:u w:val="none"/>
        </w:rPr>
      </w:pPr>
      <w:r w:rsidRPr="00FA5A40">
        <w:rPr>
          <w:szCs w:val="24"/>
          <w:u w:val="none"/>
        </w:rPr>
        <w:t>Miejsce oraz termin składania i otwarcia ofert.</w:t>
      </w:r>
    </w:p>
    <w:p w14:paraId="268D05C9" w14:textId="4FB61EA7" w:rsidR="007B3D43" w:rsidRPr="00FA5A40" w:rsidRDefault="007B3D43" w:rsidP="007B3D43">
      <w:pPr>
        <w:pStyle w:val="Textbody"/>
        <w:numPr>
          <w:ilvl w:val="1"/>
          <w:numId w:val="9"/>
        </w:numPr>
        <w:jc w:val="both"/>
        <w:rPr>
          <w:rFonts w:ascii="Times New Roman" w:eastAsia="Times New Roman" w:hAnsi="Times New Roman"/>
          <w:smallCaps w:val="0"/>
          <w:sz w:val="24"/>
          <w:szCs w:val="24"/>
        </w:rPr>
      </w:pPr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Oferty należy składać za pośrednictwem Platformy zakupowej </w:t>
      </w:r>
      <w:hyperlink r:id="rId9" w:history="1">
        <w:r w:rsidRPr="00FA5A40">
          <w:rPr>
            <w:rStyle w:val="Hipercze"/>
            <w:rFonts w:ascii="Times New Roman" w:eastAsia="Times New Roman" w:hAnsi="Times New Roman"/>
            <w:smallCaps w:val="0"/>
            <w:sz w:val="24"/>
            <w:szCs w:val="24"/>
          </w:rPr>
          <w:t>https://platformazakupowa.pl/pn/szpitalmurcki</w:t>
        </w:r>
      </w:hyperlink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    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</w:rPr>
        <w:t>do dnia 20.07.2023r., do godz. 10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  <w:vertAlign w:val="superscript"/>
        </w:rPr>
        <w:t>00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</w:rPr>
        <w:t>.</w:t>
      </w:r>
    </w:p>
    <w:p w14:paraId="0B23B0FC" w14:textId="5FF85C38" w:rsidR="007B3D43" w:rsidRPr="00FA5A40" w:rsidRDefault="007B3D43" w:rsidP="007B3D43">
      <w:pPr>
        <w:pStyle w:val="Textbody"/>
        <w:numPr>
          <w:ilvl w:val="1"/>
          <w:numId w:val="9"/>
        </w:numPr>
        <w:ind w:left="567" w:hanging="567"/>
        <w:jc w:val="both"/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</w:rPr>
      </w:pPr>
      <w:r w:rsidRPr="00FA5A40">
        <w:rPr>
          <w:rFonts w:ascii="Times New Roman" w:eastAsia="Times New Roman" w:hAnsi="Times New Roman"/>
          <w:smallCaps w:val="0"/>
          <w:sz w:val="24"/>
          <w:szCs w:val="24"/>
        </w:rPr>
        <w:t xml:space="preserve">Otwarcie ofert nastąpi 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</w:rPr>
        <w:t>w dniu 20.07.2023 r. o godzinie 10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  <w:vertAlign w:val="superscript"/>
        </w:rPr>
        <w:t>15</w:t>
      </w:r>
      <w:r w:rsidRPr="00FA5A40">
        <w:rPr>
          <w:rFonts w:ascii="Times New Roman" w:eastAsia="Times New Roman" w:hAnsi="Times New Roman"/>
          <w:b/>
          <w:smallCaps w:val="0"/>
          <w:sz w:val="24"/>
          <w:szCs w:val="24"/>
          <w:highlight w:val="green"/>
          <w:u w:val="single"/>
        </w:rPr>
        <w:t>.</w:t>
      </w:r>
    </w:p>
    <w:p w14:paraId="3CD71EA9" w14:textId="77777777" w:rsidR="007B3D43" w:rsidRPr="00FA5A40" w:rsidRDefault="007B3D43" w:rsidP="006408A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sectPr w:rsidR="007B3D43" w:rsidRPr="00FA5A40" w:rsidSect="00BE17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9EB05" w14:textId="77777777" w:rsidR="00576BEB" w:rsidRDefault="00576BEB" w:rsidP="00BE174A">
      <w:r>
        <w:separator/>
      </w:r>
    </w:p>
  </w:endnote>
  <w:endnote w:type="continuationSeparator" w:id="0">
    <w:p w14:paraId="12B2A8D0" w14:textId="77777777" w:rsidR="00576BEB" w:rsidRDefault="00576BEB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8F9769-7AA6-488C-B698-FC15940E2550}"/>
    <w:embedBold r:id="rId2" w:fontKey="{FD519D93-8D7D-454A-A5EE-477784EA33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0430285E-DF4D-4E34-A083-53FF8F069336}"/>
    <w:embedBold r:id="rId4" w:fontKey="{DE5626A4-883D-4AB5-8FB4-5E853E419E8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62A93B1D-6B05-407E-8577-80432CACE6C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B3FDD6A-6EB3-403E-9FB2-0B469F09916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B694F0B3-4139-4CBA-B627-85CF5BF16D6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8E69386-9B4D-47E4-B596-AC03E58BC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0E8D9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6FCACB3C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2701D9B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0D08F07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2AFCA55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396004B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33A117C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461AE5F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0F5346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29E8676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53D3AA4A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144E3F">
            <w:rPr>
              <w:rFonts w:ascii="Futura Md BT" w:hAnsi="Futura Md BT"/>
              <w:b/>
              <w:sz w:val="14"/>
              <w:szCs w:val="14"/>
            </w:rPr>
            <w:t>86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144E3F">
            <w:rPr>
              <w:rFonts w:ascii="Futura Md BT" w:hAnsi="Futura Md BT"/>
              <w:b/>
              <w:sz w:val="14"/>
              <w:szCs w:val="14"/>
            </w:rPr>
            <w:t>35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7A38CAD8" w14:textId="77777777"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14:paraId="51E3A5EC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CE40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5A854" w14:textId="77777777" w:rsidR="00576BEB" w:rsidRDefault="00576BEB" w:rsidP="00BE174A">
      <w:r>
        <w:separator/>
      </w:r>
    </w:p>
  </w:footnote>
  <w:footnote w:type="continuationSeparator" w:id="0">
    <w:p w14:paraId="40CAE56A" w14:textId="77777777" w:rsidR="00576BEB" w:rsidRDefault="00576BEB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49EC8" w14:textId="77777777" w:rsidR="00BE174A" w:rsidRDefault="00000000">
    <w:pPr>
      <w:pStyle w:val="Nagwek"/>
    </w:pPr>
    <w:r>
      <w:rPr>
        <w:noProof/>
      </w:rPr>
      <w:pict w14:anchorId="052A6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F499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000000">
      <w:rPr>
        <w:rFonts w:ascii="Futura Md BT" w:hAnsi="Futura Md BT"/>
        <w:b/>
        <w:noProof/>
        <w:sz w:val="18"/>
        <w:szCs w:val="18"/>
      </w:rPr>
      <w:pict w14:anchorId="4607D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1039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86B6C" w14:textId="77777777" w:rsidR="00BE174A" w:rsidRDefault="00000000">
    <w:pPr>
      <w:pStyle w:val="Nagwek"/>
    </w:pPr>
    <w:r>
      <w:rPr>
        <w:noProof/>
      </w:rPr>
      <w:pict w14:anchorId="35748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103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934"/>
    <w:multiLevelType w:val="hybridMultilevel"/>
    <w:tmpl w:val="66AA2400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A0493"/>
    <w:multiLevelType w:val="multilevel"/>
    <w:tmpl w:val="32DEE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0E3406B"/>
    <w:multiLevelType w:val="hybridMultilevel"/>
    <w:tmpl w:val="1A0A683E"/>
    <w:lvl w:ilvl="0" w:tplc="29C83600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A64E6"/>
    <w:multiLevelType w:val="multilevel"/>
    <w:tmpl w:val="32681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D67678C"/>
    <w:multiLevelType w:val="hybridMultilevel"/>
    <w:tmpl w:val="5E602278"/>
    <w:lvl w:ilvl="0" w:tplc="3282FC9E">
      <w:start w:val="4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E11492D"/>
    <w:multiLevelType w:val="hybridMultilevel"/>
    <w:tmpl w:val="FCA289DA"/>
    <w:lvl w:ilvl="0" w:tplc="6BE01266">
      <w:start w:val="4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57D8B"/>
    <w:multiLevelType w:val="hybridMultilevel"/>
    <w:tmpl w:val="66AA2400"/>
    <w:lvl w:ilvl="0" w:tplc="69C07FD4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62B5D"/>
    <w:multiLevelType w:val="multilevel"/>
    <w:tmpl w:val="51D24E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55E2798E"/>
    <w:multiLevelType w:val="multilevel"/>
    <w:tmpl w:val="8F4A96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6AA4CAF"/>
    <w:multiLevelType w:val="multilevel"/>
    <w:tmpl w:val="51D24E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6CA82A71"/>
    <w:multiLevelType w:val="hybridMultilevel"/>
    <w:tmpl w:val="C8DC5BDA"/>
    <w:lvl w:ilvl="0" w:tplc="53647BB8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5998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144946">
    <w:abstractNumId w:val="7"/>
  </w:num>
  <w:num w:numId="3" w16cid:durableId="306131328">
    <w:abstractNumId w:val="6"/>
  </w:num>
  <w:num w:numId="4" w16cid:durableId="1120101860">
    <w:abstractNumId w:val="8"/>
  </w:num>
  <w:num w:numId="5" w16cid:durableId="191580412">
    <w:abstractNumId w:val="1"/>
  </w:num>
  <w:num w:numId="6" w16cid:durableId="294335312">
    <w:abstractNumId w:val="2"/>
  </w:num>
  <w:num w:numId="7" w16cid:durableId="198784061">
    <w:abstractNumId w:val="0"/>
  </w:num>
  <w:num w:numId="8" w16cid:durableId="1642687711">
    <w:abstractNumId w:val="10"/>
  </w:num>
  <w:num w:numId="9" w16cid:durableId="867182595">
    <w:abstractNumId w:val="3"/>
  </w:num>
  <w:num w:numId="10" w16cid:durableId="1267956181">
    <w:abstractNumId w:val="4"/>
  </w:num>
  <w:num w:numId="11" w16cid:durableId="315185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02F5"/>
    <w:rsid w:val="00006A10"/>
    <w:rsid w:val="00062F29"/>
    <w:rsid w:val="00087035"/>
    <w:rsid w:val="00107B8D"/>
    <w:rsid w:val="001365D3"/>
    <w:rsid w:val="00144E3F"/>
    <w:rsid w:val="00155002"/>
    <w:rsid w:val="00182B64"/>
    <w:rsid w:val="00193115"/>
    <w:rsid w:val="00195CBC"/>
    <w:rsid w:val="001A63DB"/>
    <w:rsid w:val="001F05FA"/>
    <w:rsid w:val="00214C45"/>
    <w:rsid w:val="00267DAC"/>
    <w:rsid w:val="00290899"/>
    <w:rsid w:val="002E05A9"/>
    <w:rsid w:val="002E4519"/>
    <w:rsid w:val="002F6377"/>
    <w:rsid w:val="002F7ACF"/>
    <w:rsid w:val="00315AA8"/>
    <w:rsid w:val="0031749A"/>
    <w:rsid w:val="00335066"/>
    <w:rsid w:val="00346A84"/>
    <w:rsid w:val="00374199"/>
    <w:rsid w:val="00377543"/>
    <w:rsid w:val="003905D4"/>
    <w:rsid w:val="003936DB"/>
    <w:rsid w:val="003B143E"/>
    <w:rsid w:val="003B2CC5"/>
    <w:rsid w:val="004332F1"/>
    <w:rsid w:val="00444956"/>
    <w:rsid w:val="00452D35"/>
    <w:rsid w:val="00466EEA"/>
    <w:rsid w:val="004B3B6D"/>
    <w:rsid w:val="004C0E6D"/>
    <w:rsid w:val="004D43E6"/>
    <w:rsid w:val="004D58E5"/>
    <w:rsid w:val="004E42A6"/>
    <w:rsid w:val="00507002"/>
    <w:rsid w:val="00507184"/>
    <w:rsid w:val="0053109C"/>
    <w:rsid w:val="00541FCB"/>
    <w:rsid w:val="00576BEB"/>
    <w:rsid w:val="005770CA"/>
    <w:rsid w:val="00596E9A"/>
    <w:rsid w:val="005B7238"/>
    <w:rsid w:val="005C511B"/>
    <w:rsid w:val="005F5A74"/>
    <w:rsid w:val="005F7D5E"/>
    <w:rsid w:val="006373AD"/>
    <w:rsid w:val="006408AC"/>
    <w:rsid w:val="006C10EB"/>
    <w:rsid w:val="006D3816"/>
    <w:rsid w:val="00705AB1"/>
    <w:rsid w:val="007067CE"/>
    <w:rsid w:val="0071527B"/>
    <w:rsid w:val="007B065D"/>
    <w:rsid w:val="007B3D43"/>
    <w:rsid w:val="007E1A98"/>
    <w:rsid w:val="00800656"/>
    <w:rsid w:val="00804D71"/>
    <w:rsid w:val="00810A4E"/>
    <w:rsid w:val="00824839"/>
    <w:rsid w:val="00882B92"/>
    <w:rsid w:val="008A306B"/>
    <w:rsid w:val="008C3CF3"/>
    <w:rsid w:val="008E5878"/>
    <w:rsid w:val="00961FFC"/>
    <w:rsid w:val="009645F2"/>
    <w:rsid w:val="00A30494"/>
    <w:rsid w:val="00A31D34"/>
    <w:rsid w:val="00A61F37"/>
    <w:rsid w:val="00A8338C"/>
    <w:rsid w:val="00AA03BF"/>
    <w:rsid w:val="00AA28FF"/>
    <w:rsid w:val="00AE01A7"/>
    <w:rsid w:val="00B34619"/>
    <w:rsid w:val="00B41E43"/>
    <w:rsid w:val="00B61913"/>
    <w:rsid w:val="00B6752B"/>
    <w:rsid w:val="00B80A21"/>
    <w:rsid w:val="00BC05EA"/>
    <w:rsid w:val="00BD5DEB"/>
    <w:rsid w:val="00BD7D47"/>
    <w:rsid w:val="00BE174A"/>
    <w:rsid w:val="00C15F0D"/>
    <w:rsid w:val="00C65036"/>
    <w:rsid w:val="00C6792E"/>
    <w:rsid w:val="00C71B36"/>
    <w:rsid w:val="00C96B5F"/>
    <w:rsid w:val="00CF05E7"/>
    <w:rsid w:val="00D12FD8"/>
    <w:rsid w:val="00D2006A"/>
    <w:rsid w:val="00D3492C"/>
    <w:rsid w:val="00D42D79"/>
    <w:rsid w:val="00D458C8"/>
    <w:rsid w:val="00D463B6"/>
    <w:rsid w:val="00D51C5B"/>
    <w:rsid w:val="00D53E7A"/>
    <w:rsid w:val="00D76270"/>
    <w:rsid w:val="00D84C93"/>
    <w:rsid w:val="00E32446"/>
    <w:rsid w:val="00E53279"/>
    <w:rsid w:val="00E57573"/>
    <w:rsid w:val="00E61EBC"/>
    <w:rsid w:val="00E75ACE"/>
    <w:rsid w:val="00EA64F1"/>
    <w:rsid w:val="00EB2780"/>
    <w:rsid w:val="00EC0552"/>
    <w:rsid w:val="00F53167"/>
    <w:rsid w:val="00F603B1"/>
    <w:rsid w:val="00FA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3CA7A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Standard"/>
    <w:next w:val="Normalny"/>
    <w:link w:val="Nagwek1Znak"/>
    <w:qFormat/>
    <w:rsid w:val="007B3D43"/>
    <w:pPr>
      <w:keepNext/>
      <w:keepLines/>
      <w:widowControl w:val="0"/>
      <w:spacing w:after="120" w:line="240" w:lineRule="auto"/>
      <w:ind w:left="284"/>
      <w:outlineLvl w:val="0"/>
    </w:pPr>
    <w:rPr>
      <w:rFonts w:ascii="Times New Roman" w:eastAsia="Times New Roman" w:hAnsi="Times New Roman" w:cs="Times New Roman"/>
      <w:b/>
      <w:sz w:val="24"/>
      <w:szCs w:val="32"/>
      <w:u w:val="single"/>
      <w:lang w:eastAsia="pl-PL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ny tekst,Akapit z listą3,Obiekt,BulletC,Akapit z listą31,NOWY,Akapit z listą32,List Paragraph,CW_Lista,Akapit z listą2,Numerowanie,Akapit z listą BS,sw tekst,Kolorowa lista — akcent 11,L1,Akapit z listą5,T_SZ_List Paragraph,lp1,lp11"/>
    <w:basedOn w:val="Normalny"/>
    <w:link w:val="AkapitzlistZnak"/>
    <w:uiPriority w:val="99"/>
    <w:qFormat/>
    <w:rsid w:val="00E53279"/>
    <w:pPr>
      <w:widowControl w:val="0"/>
      <w:suppressAutoHyphens/>
      <w:ind w:left="720"/>
      <w:contextualSpacing/>
    </w:pPr>
    <w:rPr>
      <w:rFonts w:ascii="Times New Roman" w:eastAsia="SimSun" w:hAnsi="Times New Roman" w:cs="Mangal"/>
      <w:color w:val="auto"/>
      <w:kern w:val="1"/>
      <w:szCs w:val="21"/>
      <w:lang w:eastAsia="hi-IN" w:bidi="hi-IN"/>
    </w:rPr>
  </w:style>
  <w:style w:type="character" w:customStyle="1" w:styleId="AkapitzlistZnak">
    <w:name w:val="Akapit z listą Znak"/>
    <w:aliases w:val="normalny tekst Znak,Akapit z listą3 Znak,Obiekt Znak,BulletC Znak,Akapit z listą31 Znak,NOWY Znak,Akapit z listą32 Znak,List Paragraph Znak,CW_Lista Znak,Akapit z listą2 Znak,Numerowanie Znak,Akapit z listą BS Znak,sw tekst Znak"/>
    <w:link w:val="Akapitzlist"/>
    <w:uiPriority w:val="99"/>
    <w:qFormat/>
    <w:locked/>
    <w:rsid w:val="00E53279"/>
    <w:rPr>
      <w:rFonts w:eastAsia="SimSun" w:cs="Mangal"/>
      <w:kern w:val="1"/>
      <w:sz w:val="24"/>
      <w:szCs w:val="21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53279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E53279"/>
    <w:rPr>
      <w:rFonts w:eastAsia="SimSun" w:cs="Mangal"/>
      <w:kern w:val="1"/>
      <w:szCs w:val="18"/>
      <w:lang w:eastAsia="hi-IN" w:bidi="hi-IN"/>
    </w:rPr>
  </w:style>
  <w:style w:type="paragraph" w:customStyle="1" w:styleId="Default">
    <w:name w:val="Default"/>
    <w:qFormat/>
    <w:rsid w:val="00E53279"/>
    <w:pPr>
      <w:suppressAutoHyphens/>
    </w:pPr>
    <w:rPr>
      <w:rFonts w:ascii="Arial Narrow" w:hAnsi="Arial Narrow" w:cs="Arial Narrow"/>
      <w:color w:val="000000"/>
      <w:sz w:val="24"/>
      <w:szCs w:val="24"/>
    </w:rPr>
  </w:style>
  <w:style w:type="paragraph" w:customStyle="1" w:styleId="Standard">
    <w:name w:val="Standard"/>
    <w:rsid w:val="004E42A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character" w:styleId="Odwoaniedokomentarza">
    <w:name w:val="annotation reference"/>
    <w:basedOn w:val="Domylnaczcionkaakapitu"/>
    <w:rsid w:val="00705AB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705AB1"/>
    <w:pPr>
      <w:widowControl/>
      <w:suppressAutoHyphens w:val="0"/>
    </w:pPr>
    <w:rPr>
      <w:rFonts w:ascii="Futura T OT" w:eastAsia="Times New Roman" w:hAnsi="Futura T OT" w:cs="Times New Roman"/>
      <w:b/>
      <w:bCs/>
      <w:color w:val="534E4A"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rsid w:val="00705AB1"/>
    <w:rPr>
      <w:rFonts w:ascii="Futura T OT" w:eastAsia="SimSun" w:hAnsi="Futura T OT" w:cs="Mangal"/>
      <w:b/>
      <w:bCs/>
      <w:color w:val="534E4A"/>
      <w:kern w:val="1"/>
      <w:szCs w:val="18"/>
      <w:lang w:eastAsia="hi-IN" w:bidi="hi-IN"/>
    </w:rPr>
  </w:style>
  <w:style w:type="paragraph" w:styleId="Tekstprzypisukocowego">
    <w:name w:val="endnote text"/>
    <w:basedOn w:val="Normalny"/>
    <w:link w:val="TekstprzypisukocowegoZnak"/>
    <w:rsid w:val="00D42D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42D79"/>
    <w:rPr>
      <w:rFonts w:ascii="Futura T OT" w:hAnsi="Futura T OT"/>
      <w:color w:val="534E4A"/>
    </w:rPr>
  </w:style>
  <w:style w:type="character" w:styleId="Odwoanieprzypisukocowego">
    <w:name w:val="endnote reference"/>
    <w:basedOn w:val="Domylnaczcionkaakapitu"/>
    <w:rsid w:val="00D42D7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7B3D43"/>
    <w:rPr>
      <w:b/>
      <w:kern w:val="3"/>
      <w:sz w:val="24"/>
      <w:szCs w:val="32"/>
      <w:u w:val="single"/>
      <w:lang w:bidi="hi-IN"/>
    </w:rPr>
  </w:style>
  <w:style w:type="paragraph" w:customStyle="1" w:styleId="Textbody">
    <w:name w:val="Text body"/>
    <w:basedOn w:val="Standard"/>
    <w:rsid w:val="007B3D43"/>
    <w:pPr>
      <w:widowControl w:val="0"/>
      <w:spacing w:after="0" w:line="240" w:lineRule="auto"/>
      <w:jc w:val="center"/>
    </w:pPr>
    <w:rPr>
      <w:rFonts w:ascii="Verdana" w:eastAsia="Batang" w:hAnsi="Verdana" w:cs="Times New Roman"/>
      <w:smallCaps/>
      <w:sz w:val="32"/>
      <w:szCs w:val="32"/>
      <w:lang w:eastAsia="pl-PL" w:bidi="hi-IN"/>
    </w:rPr>
  </w:style>
  <w:style w:type="character" w:styleId="Hipercze">
    <w:name w:val="Hyperlink"/>
    <w:uiPriority w:val="99"/>
    <w:unhideWhenUsed/>
    <w:rsid w:val="007B3D43"/>
    <w:rPr>
      <w:color w:val="0563C1"/>
      <w:u w:val="single"/>
    </w:rPr>
  </w:style>
  <w:style w:type="paragraph" w:styleId="Poprawka">
    <w:name w:val="Revision"/>
    <w:hidden/>
    <w:uiPriority w:val="99"/>
    <w:semiHidden/>
    <w:rsid w:val="00EA64F1"/>
    <w:rPr>
      <w:rFonts w:ascii="Futura T OT" w:hAnsi="Futura T OT"/>
      <w:color w:val="534E4A"/>
      <w:sz w:val="24"/>
      <w:szCs w:val="22"/>
    </w:rPr>
  </w:style>
  <w:style w:type="paragraph" w:customStyle="1" w:styleId="gwp719469fdstandard">
    <w:name w:val="gwp719469fd_standard"/>
    <w:basedOn w:val="Normalny"/>
    <w:rsid w:val="004B3B6D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3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szpitalmurck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szpitalmurck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2893F-B199-4462-9833-37B48B74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95</TotalTime>
  <Pages>6</Pages>
  <Words>1969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Katarzyna</cp:lastModifiedBy>
  <cp:revision>5</cp:revision>
  <cp:lastPrinted>2023-07-17T12:39:00Z</cp:lastPrinted>
  <dcterms:created xsi:type="dcterms:W3CDTF">2023-07-17T11:03:00Z</dcterms:created>
  <dcterms:modified xsi:type="dcterms:W3CDTF">2023-07-17T12:46:00Z</dcterms:modified>
</cp:coreProperties>
</file>