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2C99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6</w:t>
      </w:r>
    </w:p>
    <w:p w14:paraId="6B5F9676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1C2580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4BD78A6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E632CB" w14:textId="77777777" w:rsidR="00813F56" w:rsidRPr="0011524E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8375C40" w14:textId="77777777" w:rsidR="00813F56" w:rsidRPr="00813F56" w:rsidRDefault="00813F56" w:rsidP="00813F5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813F56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813F56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2EDB0088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2B02FDC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5C28C537" w14:textId="77777777" w:rsidR="00813F56" w:rsidRPr="0011524E" w:rsidRDefault="00813F56" w:rsidP="00813F5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322B4F6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0584FD04" w14:textId="77777777" w:rsidR="00813F56" w:rsidRPr="00813F56" w:rsidRDefault="00813F56" w:rsidP="00813F5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813F5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813F5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59EB260B" w14:textId="77777777" w:rsidR="00813F56" w:rsidRPr="0011524E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D1F588D" w14:textId="77777777" w:rsidR="00813F56" w:rsidRPr="007D6D76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2694E9EC" w14:textId="77777777" w:rsidR="00813F56" w:rsidRPr="00E67439" w:rsidRDefault="00813F56" w:rsidP="00813F5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9DECE43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339BBDC7" w14:textId="77777777" w:rsidR="00813F56" w:rsidRPr="0011524E" w:rsidRDefault="00813F56" w:rsidP="00813F56">
      <w:pPr>
        <w:spacing w:after="0" w:line="240" w:lineRule="auto"/>
        <w:contextualSpacing/>
        <w:rPr>
          <w:rFonts w:ascii="Cambria" w:hAnsi="Cambria" w:cs="Times New Roman"/>
        </w:rPr>
      </w:pPr>
    </w:p>
    <w:p w14:paraId="78CC422C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4F138BBE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3BE4D84F" w14:textId="77777777" w:rsidR="00813F56" w:rsidRPr="0011524E" w:rsidRDefault="00813F56" w:rsidP="00813F56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554B11D6" w14:textId="4E51975D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A92A2F">
        <w:rPr>
          <w:rFonts w:ascii="Cambria" w:eastAsia="Times New Roman" w:hAnsi="Cambria" w:cs="Times New Roman"/>
          <w:b/>
          <w:bCs/>
        </w:rPr>
        <w:t xml:space="preserve"> </w:t>
      </w:r>
      <w:r w:rsidR="00A90BB2" w:rsidRPr="0091440B">
        <w:rPr>
          <w:rFonts w:ascii="Cambria" w:eastAsia="Arial" w:hAnsi="Cambria" w:cs="Arial"/>
          <w:b/>
          <w:bCs/>
        </w:rPr>
        <w:t>Rewaloryzacja zespołu Parkowo-Pałacowego w Oleszycach wraz z drogą dojazdową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3BF80EFE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32BBE8D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EE5B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6DE1048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C78A41C" w14:textId="77777777" w:rsidR="00813F56" w:rsidRPr="009A3212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>, oraz na podstawie a</w:t>
      </w:r>
      <w:r>
        <w:rPr>
          <w:rFonts w:ascii="Cambria" w:eastAsia="Lucida Sans Unicode" w:hAnsi="Cambria" w:cs="Times New Roman"/>
          <w:b/>
          <w:kern w:val="2"/>
        </w:rPr>
        <w:t xml:space="preserve">rt. 109 ust. 1 pkt 1 ustawy </w:t>
      </w:r>
      <w:proofErr w:type="spellStart"/>
      <w:r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6B3CAEFF" w14:textId="77777777" w:rsidR="00813F56" w:rsidRPr="0011524E" w:rsidRDefault="00813F56" w:rsidP="00813F5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2124AF9" w14:textId="77777777" w:rsidR="00813F56" w:rsidRPr="0011524E" w:rsidRDefault="00813F56" w:rsidP="00813F56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2D3004E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53BFA5F9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7A4F2209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8D9B8A4" w14:textId="77777777" w:rsidR="00813F56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38D51B4" w14:textId="77777777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F84565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77055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77055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77055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52F0E2F4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7E3F8FF1" w14:textId="277DAD3C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7705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820091" w14:textId="1B6B9105" w:rsidR="00813F56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8A72577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015CA9CC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77055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t xml:space="preserve">ustawy z 13 kwietnia 2022 r. o szczególnych rozwiązaniach w zakresie przeciwdziałania </w:t>
      </w:r>
      <w:r w:rsidRPr="00677055">
        <w:rPr>
          <w:rFonts w:ascii="Cambria" w:eastAsia="Calibri" w:hAnsi="Cambria" w:cs="Times New Roman"/>
          <w:b/>
          <w:bCs/>
          <w:iCs/>
          <w:sz w:val="20"/>
          <w:szCs w:val="20"/>
        </w:rPr>
        <w:lastRenderedPageBreak/>
        <w:t>wspieraniu agresji na Ukrainę oraz służących ochronie bezpieczeństwa narodowego.</w:t>
      </w:r>
      <w:r w:rsidRPr="00677055">
        <w:rPr>
          <w:rFonts w:ascii="Cambria" w:eastAsia="Calibri" w:hAnsi="Cambria" w:cs="Times New Roman"/>
          <w:sz w:val="20"/>
          <w:szCs w:val="20"/>
        </w:rPr>
        <w:t xml:space="preserve"> </w:t>
      </w:r>
      <w:r w:rsidRPr="00677055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77055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EAB8E5" w14:textId="77777777" w:rsidR="00813F56" w:rsidRPr="00677055" w:rsidRDefault="00813F56" w:rsidP="00813F56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77055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9C41576" w14:textId="77777777" w:rsidR="00813F56" w:rsidRPr="00677055" w:rsidRDefault="00813F56" w:rsidP="00813F56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13F56" w:rsidRPr="0011524E" w14:paraId="0B51638D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73A" w14:textId="77777777" w:rsidR="00813F56" w:rsidRPr="0011524E" w:rsidRDefault="00813F56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C64C5DB" w14:textId="77777777" w:rsidR="00813F56" w:rsidRPr="0011524E" w:rsidRDefault="00813F56" w:rsidP="00813F56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51072DC9" w14:textId="77777777" w:rsidR="00813F56" w:rsidRPr="0011524E" w:rsidRDefault="00813F56" w:rsidP="00813F56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1B745FF3" w14:textId="77777777" w:rsidR="00813F56" w:rsidRPr="0011524E" w:rsidRDefault="00813F56" w:rsidP="00813F56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i/>
          <w:iCs/>
          <w:color w:val="000000"/>
          <w:lang w:eastAsia="pl-PL"/>
        </w:rPr>
      </w:pPr>
    </w:p>
    <w:p w14:paraId="5A919E47" w14:textId="0F5505F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4BD3D137" w14:textId="180E130F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6EFDE563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FF0000"/>
          <w:lang w:eastAsia="pl-PL"/>
        </w:rPr>
      </w:pPr>
    </w:p>
    <w:p w14:paraId="1F72020E" w14:textId="77777777" w:rsidR="00813F56" w:rsidRPr="0011524E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73C59B04" w14:textId="77777777" w:rsidR="00813F56" w:rsidRPr="0011524E" w:rsidRDefault="00813F56" w:rsidP="00813F56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7ED8D0AD" w14:textId="77777777" w:rsidR="00813F56" w:rsidRPr="0011524E" w:rsidRDefault="00813F56" w:rsidP="00813F56">
      <w:pPr>
        <w:spacing w:after="0" w:line="240" w:lineRule="auto"/>
        <w:ind w:left="4248"/>
        <w:contextualSpacing/>
        <w:jc w:val="center"/>
        <w:rPr>
          <w:rFonts w:ascii="Cambria" w:eastAsia="Times New Roman" w:hAnsi="Cambria" w:cs="Times New Roman"/>
          <w:bCs/>
          <w:i/>
          <w:iCs/>
          <w:lang w:eastAsia="pl-PL"/>
        </w:rPr>
      </w:pPr>
    </w:p>
    <w:p w14:paraId="5ECA7029" w14:textId="77777777" w:rsidR="00813F56" w:rsidRPr="0011524E" w:rsidRDefault="00813F56" w:rsidP="00813F56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</w:p>
    <w:p w14:paraId="173DC3B7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378A0FC2" w14:textId="77777777" w:rsidR="00813F56" w:rsidRDefault="00813F56" w:rsidP="00813F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4D88248B" w14:textId="33CDFCF3" w:rsidR="0092249B" w:rsidRPr="00813F56" w:rsidRDefault="0092249B" w:rsidP="00813F56"/>
    <w:sectPr w:rsidR="0092249B" w:rsidRPr="0081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FE80" w14:textId="77777777" w:rsidR="00EC69F0" w:rsidRDefault="00EC69F0" w:rsidP="00720966">
      <w:pPr>
        <w:spacing w:after="0" w:line="240" w:lineRule="auto"/>
      </w:pPr>
      <w:r>
        <w:separator/>
      </w:r>
    </w:p>
  </w:endnote>
  <w:endnote w:type="continuationSeparator" w:id="0">
    <w:p w14:paraId="5EDFC353" w14:textId="77777777" w:rsidR="00EC69F0" w:rsidRDefault="00EC69F0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195444E" w:rsidR="00720966" w:rsidRPr="00A90BB2" w:rsidRDefault="00720966" w:rsidP="00720966">
    <w:pPr>
      <w:ind w:left="709" w:hanging="709"/>
      <w:jc w:val="both"/>
      <w:rPr>
        <w:rFonts w:ascii="Cambria" w:hAnsi="Cambria" w:cs="Times New Roman"/>
        <w:i/>
        <w:iCs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>SWZ -</w:t>
    </w:r>
    <w:r w:rsidR="00A90BB2" w:rsidRPr="00A90BB2">
      <w:rPr>
        <w:rFonts w:ascii="Cambria" w:eastAsia="Arial" w:hAnsi="Cambria" w:cs="Arial"/>
        <w:b/>
        <w:bCs/>
      </w:rPr>
      <w:t xml:space="preserve"> </w:t>
    </w:r>
    <w:r w:rsidR="00A90BB2" w:rsidRPr="00A90BB2">
      <w:rPr>
        <w:rFonts w:ascii="Cambria" w:eastAsia="Arial" w:hAnsi="Cambria" w:cs="Arial"/>
        <w:i/>
        <w:iCs/>
        <w:sz w:val="18"/>
        <w:szCs w:val="18"/>
      </w:rPr>
      <w:t>Rewaloryzacja zespołu Parkowo-Pałacowego w Oleszycach wraz z drogą dojazdową</w:t>
    </w:r>
    <w:r w:rsidRPr="00A90BB2">
      <w:rPr>
        <w:rFonts w:ascii="Cambria" w:hAnsi="Cambria" w:cs="Times New Roman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5256" w14:textId="77777777" w:rsidR="00EC69F0" w:rsidRDefault="00EC69F0" w:rsidP="00720966">
      <w:pPr>
        <w:spacing w:after="0" w:line="240" w:lineRule="auto"/>
      </w:pPr>
      <w:r>
        <w:separator/>
      </w:r>
    </w:p>
  </w:footnote>
  <w:footnote w:type="continuationSeparator" w:id="0">
    <w:p w14:paraId="23670179" w14:textId="77777777" w:rsidR="00EC69F0" w:rsidRDefault="00EC69F0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631931"/>
    <w:rsid w:val="00720966"/>
    <w:rsid w:val="00813F56"/>
    <w:rsid w:val="008641EC"/>
    <w:rsid w:val="0092249B"/>
    <w:rsid w:val="009A0048"/>
    <w:rsid w:val="00A227A8"/>
    <w:rsid w:val="00A771C1"/>
    <w:rsid w:val="00A90BB2"/>
    <w:rsid w:val="00D11C3A"/>
    <w:rsid w:val="00EC69F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2022-08-12T05:53:00Z</dcterms:created>
  <dcterms:modified xsi:type="dcterms:W3CDTF">2023-05-02T08:23:00Z</dcterms:modified>
</cp:coreProperties>
</file>