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1C26216E" w:rsidR="00410863" w:rsidRPr="00616E8A" w:rsidRDefault="00616E8A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Cs/>
          <w:sz w:val="22"/>
          <w:szCs w:val="22"/>
          <w:lang w:val="pl-PL"/>
        </w:rPr>
        <w:t>Rir.271.11.2023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4A4100B9" w14:textId="2F2A3CCA" w:rsidR="00616E8A" w:rsidRDefault="00616E8A" w:rsidP="00616E8A">
      <w:pPr>
        <w:ind w:left="57" w:right="57"/>
        <w:jc w:val="center"/>
        <w:rPr>
          <w:rFonts w:ascii="Calibri" w:hAnsi="Calibri"/>
          <w:b/>
          <w:bCs/>
          <w:szCs w:val="24"/>
        </w:rPr>
      </w:pPr>
      <w:r w:rsidRPr="00CF29EA">
        <w:rPr>
          <w:rFonts w:ascii="Calibri" w:hAnsi="Calibri"/>
          <w:b/>
          <w:bCs/>
          <w:szCs w:val="24"/>
        </w:rPr>
        <w:t>Modernizacja dróg na terenie gminy Dobrzyniewo Duże realizowana w ramach dofinansowania z Rządowego Funduszu Polski Ład – Program Inwestycji Strategicznych</w:t>
      </w:r>
    </w:p>
    <w:p w14:paraId="0A3E97E3" w14:textId="77777777" w:rsidR="00747092" w:rsidRDefault="00747092" w:rsidP="00747092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>
        <w:rPr>
          <w:rFonts w:ascii="Calibri" w:eastAsia="Calibri" w:hAnsi="Calibri"/>
          <w:b/>
          <w:bCs/>
          <w:sz w:val="22"/>
          <w:szCs w:val="24"/>
          <w:lang w:val="pl-PL" w:eastAsia="en-US"/>
        </w:rPr>
        <w:t>DOTYCZĄCY CZĘŚCI NR ….</w:t>
      </w:r>
      <w:r>
        <w:rPr>
          <w:rFonts w:ascii="Calibri" w:eastAsia="Calibri" w:hAnsi="Calibri"/>
          <w:b/>
          <w:bCs/>
          <w:sz w:val="22"/>
          <w:szCs w:val="24"/>
          <w:vertAlign w:val="superscript"/>
          <w:lang w:val="pl-PL" w:eastAsia="en-US"/>
        </w:rPr>
        <w:footnoteReference w:id="1"/>
      </w:r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134"/>
        <w:gridCol w:w="1469"/>
        <w:gridCol w:w="1358"/>
        <w:gridCol w:w="1704"/>
        <w:gridCol w:w="2051"/>
      </w:tblGrid>
      <w:tr w:rsidR="00B40DA1" w:rsidRPr="00854291" w14:paraId="571079BB" w14:textId="77777777" w:rsidTr="00B40DA1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0BE91E6C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169CFD11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21444BAE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15059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 i ich dokładny zakres (ze wskazaniem czy są to uprawnienia bez ograniczeń, data ich wydania oraz nazwa organu który je wydał</w:t>
            </w:r>
          </w:p>
          <w:p w14:paraId="038C8CB1" w14:textId="5104311C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4766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1ABDE3B5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01D54D75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6F09258B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22D80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Doświadczenie - krótki opis, zawierający informacje potwierdzające spełnianie warunków udziału w postępowaniu</w:t>
            </w:r>
          </w:p>
          <w:p w14:paraId="01C8568E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(jeśli dotyczy)  </w:t>
            </w:r>
          </w:p>
          <w:p w14:paraId="0A5B3022" w14:textId="77777777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53A4ED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B40DA1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B40DA1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B40DA1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B40DA1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28F8D69F" w14:textId="77777777" w:rsidR="00616E8A" w:rsidRDefault="00616E8A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</w:p>
    <w:p w14:paraId="6FEDF961" w14:textId="77777777" w:rsidR="00616E8A" w:rsidRDefault="00616E8A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120D829" w14:textId="6D4E4D0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AD7E" w14:textId="77777777" w:rsidR="00237637" w:rsidRDefault="00237637" w:rsidP="00410863">
      <w:r>
        <w:separator/>
      </w:r>
    </w:p>
  </w:endnote>
  <w:endnote w:type="continuationSeparator" w:id="0">
    <w:p w14:paraId="5E421663" w14:textId="77777777" w:rsidR="00237637" w:rsidRDefault="00237637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1611" w14:textId="57C26A2B" w:rsidR="005B7841" w:rsidRPr="005B7841" w:rsidRDefault="005B7841" w:rsidP="005B784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5B7841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52A3D202" wp14:editId="62F7CEB9">
              <wp:extent cx="5467350" cy="45085"/>
              <wp:effectExtent l="3175" t="6350" r="6350" b="5715"/>
              <wp:docPr id="3" name="Schemat blokowy: decyzja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F3A34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47D6B83" w14:textId="77777777" w:rsidR="005B7841" w:rsidRPr="005B7841" w:rsidRDefault="005B7841" w:rsidP="005B784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5B7841">
      <w:rPr>
        <w:rFonts w:ascii="Calibri" w:eastAsia="Calibri" w:hAnsi="Calibri" w:cs="Calibri"/>
        <w:sz w:val="16"/>
        <w:szCs w:val="16"/>
        <w:lang w:val="pl-PL" w:eastAsia="en-US"/>
      </w:rPr>
      <w:t xml:space="preserve">Modernizacja dróg na terenie gminy Dobrzyniewo Duże </w:t>
    </w:r>
  </w:p>
  <w:p w14:paraId="2A923232" w14:textId="77777777" w:rsidR="005B7841" w:rsidRPr="005B7841" w:rsidRDefault="005B7841" w:rsidP="005B784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5B7841">
      <w:rPr>
        <w:rFonts w:ascii="Calibri" w:eastAsia="Calibri" w:hAnsi="Calibri" w:cs="Calibri"/>
        <w:sz w:val="16"/>
        <w:szCs w:val="16"/>
        <w:lang w:val="pl-PL" w:eastAsia="en-US"/>
      </w:rPr>
      <w:t xml:space="preserve">realizowana w ramach dofinansowania z Rządowego Funduszu Polski Ład – Program Inwestycji Strategicznych </w:t>
    </w:r>
  </w:p>
  <w:p w14:paraId="514A0E49" w14:textId="586FE117" w:rsidR="005B7841" w:rsidRPr="005B7841" w:rsidRDefault="005B7841" w:rsidP="005B7841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5B7841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BC5F" w14:textId="77777777" w:rsidR="00237637" w:rsidRDefault="00237637" w:rsidP="00410863">
      <w:r>
        <w:separator/>
      </w:r>
    </w:p>
  </w:footnote>
  <w:footnote w:type="continuationSeparator" w:id="0">
    <w:p w14:paraId="6421B7D0" w14:textId="77777777" w:rsidR="00237637" w:rsidRDefault="00237637" w:rsidP="00410863">
      <w:r>
        <w:continuationSeparator/>
      </w:r>
    </w:p>
  </w:footnote>
  <w:footnote w:id="1">
    <w:p w14:paraId="1E559D82" w14:textId="43DB2A09" w:rsidR="00747092" w:rsidRDefault="00747092" w:rsidP="00747092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(I, II lub </w:t>
      </w:r>
      <w:r w:rsidR="00D54B4C">
        <w:t>III</w:t>
      </w:r>
      <w:r>
        <w:t xml:space="preserve">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1567" w14:textId="6DAB943F" w:rsidR="0064631E" w:rsidRPr="00616E8A" w:rsidRDefault="00616E8A" w:rsidP="00616E8A">
    <w:pPr>
      <w:pStyle w:val="Nagwek"/>
    </w:pPr>
    <w:r w:rsidRPr="004C0048">
      <w:rPr>
        <w:rFonts w:ascii="Cambria" w:hAnsi="Cambria" w:cs="Calibri-Bold"/>
        <w:noProof/>
        <w:sz w:val="18"/>
        <w:szCs w:val="18"/>
      </w:rPr>
      <w:drawing>
        <wp:inline distT="0" distB="0" distL="0" distR="0" wp14:anchorId="6F99D549" wp14:editId="37B79242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77632"/>
    <w:rsid w:val="00237637"/>
    <w:rsid w:val="004052F1"/>
    <w:rsid w:val="00410863"/>
    <w:rsid w:val="005507F5"/>
    <w:rsid w:val="005B7841"/>
    <w:rsid w:val="00616E8A"/>
    <w:rsid w:val="0064631E"/>
    <w:rsid w:val="00667204"/>
    <w:rsid w:val="00747092"/>
    <w:rsid w:val="00761A8C"/>
    <w:rsid w:val="00827DAD"/>
    <w:rsid w:val="00854291"/>
    <w:rsid w:val="008E1640"/>
    <w:rsid w:val="009B57DA"/>
    <w:rsid w:val="009C6337"/>
    <w:rsid w:val="00A77C3C"/>
    <w:rsid w:val="00AF63D3"/>
    <w:rsid w:val="00B40DA1"/>
    <w:rsid w:val="00CE4369"/>
    <w:rsid w:val="00D15A30"/>
    <w:rsid w:val="00D54B4C"/>
    <w:rsid w:val="00D85155"/>
    <w:rsid w:val="00E037CC"/>
    <w:rsid w:val="00E710DD"/>
    <w:rsid w:val="00EE355E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092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0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KDolkin-VPN</cp:lastModifiedBy>
  <cp:revision>22</cp:revision>
  <cp:lastPrinted>2021-06-11T11:36:00Z</cp:lastPrinted>
  <dcterms:created xsi:type="dcterms:W3CDTF">2021-05-31T10:41:00Z</dcterms:created>
  <dcterms:modified xsi:type="dcterms:W3CDTF">2023-02-24T06:51:00Z</dcterms:modified>
</cp:coreProperties>
</file>