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30DE7" w14:textId="77777777" w:rsidR="0054796D" w:rsidRPr="009570EF" w:rsidRDefault="0054796D" w:rsidP="009570EF">
      <w:pPr>
        <w:spacing w:line="276" w:lineRule="auto"/>
        <w:rPr>
          <w:rFonts w:asciiTheme="minorHAnsi" w:eastAsia="Arial" w:hAnsiTheme="minorHAnsi" w:cstheme="minorHAnsi"/>
          <w:b/>
          <w:sz w:val="24"/>
          <w:szCs w:val="24"/>
        </w:rPr>
      </w:pPr>
      <w:bookmarkStart w:id="0" w:name="_GoBack"/>
      <w:bookmarkEnd w:id="0"/>
      <w:r w:rsidRPr="009570EF">
        <w:rPr>
          <w:rFonts w:asciiTheme="minorHAnsi" w:hAnsiTheme="minorHAnsi" w:cstheme="minorHAnsi"/>
          <w:b/>
          <w:sz w:val="24"/>
          <w:szCs w:val="24"/>
        </w:rPr>
        <w:t>Projektowane postanowienia umowy</w:t>
      </w:r>
    </w:p>
    <w:p w14:paraId="13733846" w14:textId="77777777" w:rsidR="0054796D" w:rsidRPr="009570EF" w:rsidRDefault="0054796D" w:rsidP="009570EF">
      <w:pPr>
        <w:spacing w:before="24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 dniu ……………………………… r. zawarto umowę pomiędzy Powiatem Krapkowickim ul. Kilińskiego 1, </w:t>
      </w:r>
      <w:r w:rsidRPr="009570EF">
        <w:rPr>
          <w:rFonts w:asciiTheme="minorHAnsi" w:hAnsiTheme="minorHAnsi" w:cstheme="minorHAnsi"/>
          <w:sz w:val="24"/>
          <w:szCs w:val="24"/>
        </w:rPr>
        <w:br/>
        <w:t>47-303 Krapkowice,</w:t>
      </w:r>
      <w:r w:rsidRPr="009570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 xml:space="preserve">posiadającym NIP 1990111672, REGON 531412533, </w:t>
      </w:r>
      <w:bookmarkStart w:id="1" w:name="_Hlk192150582"/>
      <w:r w:rsidRPr="009570EF">
        <w:rPr>
          <w:rFonts w:asciiTheme="minorHAnsi" w:hAnsiTheme="minorHAnsi" w:cstheme="minorHAnsi"/>
          <w:sz w:val="24"/>
          <w:szCs w:val="24"/>
        </w:rPr>
        <w:t>reprezentowanym przez Zarząd Powiatu</w:t>
      </w:r>
      <w:r w:rsidRPr="009570EF">
        <w:rPr>
          <w:rFonts w:asciiTheme="minorHAnsi" w:hAnsiTheme="minorHAnsi" w:cstheme="minorHAnsi"/>
          <w:bCs/>
          <w:sz w:val="24"/>
          <w:szCs w:val="24"/>
        </w:rPr>
        <w:t>,</w:t>
      </w:r>
      <w:r w:rsidRPr="009570EF">
        <w:rPr>
          <w:rFonts w:asciiTheme="minorHAnsi" w:hAnsiTheme="minorHAnsi" w:cstheme="minorHAnsi"/>
          <w:sz w:val="24"/>
          <w:szCs w:val="24"/>
        </w:rPr>
        <w:t xml:space="preserve"> w imieniu którego działają:</w:t>
      </w:r>
      <w:bookmarkEnd w:id="1"/>
    </w:p>
    <w:p w14:paraId="464292A5" w14:textId="77777777" w:rsidR="0054796D" w:rsidRPr="009570EF" w:rsidRDefault="0054796D" w:rsidP="009570EF">
      <w:pPr>
        <w:numPr>
          <w:ilvl w:val="0"/>
          <w:numId w:val="13"/>
        </w:numPr>
        <w:spacing w:line="276" w:lineRule="auto"/>
        <w:ind w:left="357" w:hanging="357"/>
        <w:rPr>
          <w:rFonts w:asciiTheme="minorHAnsi" w:eastAsia="Arial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</w:t>
      </w:r>
    </w:p>
    <w:p w14:paraId="0300AD25" w14:textId="77777777" w:rsidR="0054796D" w:rsidRPr="009570EF" w:rsidRDefault="0054796D" w:rsidP="009570EF">
      <w:pPr>
        <w:numPr>
          <w:ilvl w:val="0"/>
          <w:numId w:val="13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</w:t>
      </w:r>
    </w:p>
    <w:p w14:paraId="4BFF18D1" w14:textId="77777777" w:rsidR="0054796D" w:rsidRPr="009570EF" w:rsidRDefault="0054796D" w:rsidP="009570EF">
      <w:pPr>
        <w:spacing w:line="276" w:lineRule="auto"/>
        <w:ind w:left="1416" w:hanging="1416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zwanym w treści umowy</w:t>
      </w:r>
      <w:r w:rsidRPr="009570EF">
        <w:rPr>
          <w:rFonts w:asciiTheme="minorHAnsi" w:hAnsiTheme="minorHAnsi" w:cstheme="minorHAnsi"/>
          <w:bCs/>
          <w:sz w:val="24"/>
          <w:szCs w:val="24"/>
        </w:rPr>
        <w:t xml:space="preserve"> „Zamawiającym”</w:t>
      </w:r>
      <w:r w:rsidRPr="009570EF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467E27F" w14:textId="77777777" w:rsidR="0054796D" w:rsidRPr="009570EF" w:rsidRDefault="0054796D" w:rsidP="009570E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a</w:t>
      </w:r>
    </w:p>
    <w:p w14:paraId="7068E113" w14:textId="30FFF77D" w:rsidR="0054796D" w:rsidRPr="009570EF" w:rsidRDefault="0054796D" w:rsidP="009570EF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70EF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8F85ED" w14:textId="77777777" w:rsidR="0054796D" w:rsidRPr="009570EF" w:rsidRDefault="0054796D" w:rsidP="009570EF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70EF">
        <w:rPr>
          <w:rFonts w:asciiTheme="minorHAnsi" w:hAnsiTheme="minorHAnsi" w:cstheme="minorHAnsi"/>
          <w:bCs/>
          <w:sz w:val="24"/>
          <w:szCs w:val="24"/>
        </w:rPr>
        <w:t>zwaną/zwanym dalej „Wykonawcą”</w:t>
      </w:r>
    </w:p>
    <w:p w14:paraId="5421DE90" w14:textId="15E16AD7" w:rsidR="0054796D" w:rsidRPr="009570EF" w:rsidRDefault="0054796D" w:rsidP="009570EF">
      <w:pPr>
        <w:pStyle w:val="Bartek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 wyniku rozstrzygnięcia postępowania o udzielenie zamówienia publicznego przeprowadzonego </w:t>
      </w:r>
      <w:r w:rsidRPr="009570EF">
        <w:rPr>
          <w:rFonts w:asciiTheme="minorHAnsi" w:hAnsiTheme="minorHAnsi" w:cstheme="minorHAnsi"/>
          <w:sz w:val="24"/>
          <w:szCs w:val="24"/>
        </w:rPr>
        <w:br/>
        <w:t xml:space="preserve">w trybie </w:t>
      </w:r>
      <w:r w:rsidR="00CA0B09" w:rsidRPr="009570EF">
        <w:rPr>
          <w:rFonts w:asciiTheme="minorHAnsi" w:hAnsiTheme="minorHAnsi" w:cstheme="minorHAnsi"/>
          <w:sz w:val="24"/>
          <w:szCs w:val="24"/>
        </w:rPr>
        <w:t>podstawowym</w:t>
      </w:r>
      <w:r w:rsidRPr="009570EF">
        <w:rPr>
          <w:rFonts w:asciiTheme="minorHAnsi" w:hAnsiTheme="minorHAnsi" w:cstheme="minorHAnsi"/>
          <w:sz w:val="24"/>
          <w:szCs w:val="24"/>
        </w:rPr>
        <w:t xml:space="preserve"> bez negocjacji na podstawie art. 275 pkt 1 ustawy</w:t>
      </w:r>
      <w:r w:rsidRPr="009570EF">
        <w:rPr>
          <w:rFonts w:asciiTheme="minorHAnsi" w:hAnsiTheme="minorHAnsi" w:cstheme="minorHAnsi"/>
          <w:sz w:val="24"/>
          <w:szCs w:val="24"/>
          <w:lang w:eastAsia="zh-CN"/>
        </w:rPr>
        <w:t xml:space="preserve"> z </w:t>
      </w:r>
      <w:r w:rsidRPr="009570EF">
        <w:rPr>
          <w:rFonts w:asciiTheme="minorHAnsi" w:hAnsiTheme="minorHAnsi" w:cstheme="minorHAnsi"/>
          <w:bCs/>
          <w:sz w:val="24"/>
          <w:szCs w:val="24"/>
          <w:lang w:eastAsia="zh-CN"/>
        </w:rPr>
        <w:t>dnia 11 września 2019 r. Prawo zamówień publicznych (dalej jako: „Pzp”)</w:t>
      </w:r>
      <w:r w:rsidRPr="009570EF">
        <w:rPr>
          <w:rFonts w:asciiTheme="minorHAnsi" w:hAnsiTheme="minorHAnsi" w:cstheme="minorHAnsi"/>
          <w:sz w:val="24"/>
          <w:szCs w:val="24"/>
        </w:rPr>
        <w:t>, Zamawiający zleca, a Wykonawca przyjmuje do realizacji przedmiot zamówienia określony w umowie.</w:t>
      </w:r>
    </w:p>
    <w:p w14:paraId="374B9D38" w14:textId="77777777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 1</w:t>
      </w:r>
    </w:p>
    <w:p w14:paraId="6ADB2F5A" w14:textId="77777777" w:rsidR="00911218" w:rsidRPr="009570EF" w:rsidRDefault="000C14C3" w:rsidP="009570EF">
      <w:pPr>
        <w:pStyle w:val="Nagwek1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9570EF">
        <w:rPr>
          <w:rFonts w:asciiTheme="minorHAnsi" w:hAnsiTheme="minorHAnsi" w:cstheme="minorHAnsi"/>
          <w:szCs w:val="24"/>
        </w:rPr>
        <w:t>Przedmiot Umowy i termin realizacji</w:t>
      </w:r>
    </w:p>
    <w:p w14:paraId="61BFA650" w14:textId="6DEA0386" w:rsidR="00761145" w:rsidRPr="009570EF" w:rsidRDefault="00DF74DB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Przedmiotem umowy jest</w:t>
      </w:r>
      <w:r w:rsidR="00761145" w:rsidRPr="009570EF">
        <w:rPr>
          <w:rFonts w:asciiTheme="minorHAnsi" w:hAnsiTheme="minorHAnsi" w:cstheme="minorHAnsi"/>
          <w:sz w:val="24"/>
          <w:szCs w:val="24"/>
        </w:rPr>
        <w:t>:</w:t>
      </w:r>
    </w:p>
    <w:p w14:paraId="3E0F1182" w14:textId="50B94E97" w:rsidR="00645D39" w:rsidRPr="009570EF" w:rsidRDefault="00CB7EF5" w:rsidP="009570EF">
      <w:pPr>
        <w:pStyle w:val="Akapitzlist"/>
        <w:numPr>
          <w:ilvl w:val="1"/>
          <w:numId w:val="12"/>
        </w:numPr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2" w:name="_Hlk192600489"/>
      <w:r w:rsidRPr="009570EF">
        <w:rPr>
          <w:rFonts w:asciiTheme="minorHAnsi" w:hAnsiTheme="minorHAnsi" w:cstheme="minorHAnsi"/>
          <w:sz w:val="24"/>
          <w:szCs w:val="24"/>
        </w:rPr>
        <w:t>dostawa</w:t>
      </w:r>
      <w:r w:rsidR="00370268" w:rsidRPr="009570EF">
        <w:rPr>
          <w:rFonts w:asciiTheme="minorHAnsi" w:hAnsiTheme="minorHAnsi" w:cstheme="minorHAnsi"/>
          <w:sz w:val="24"/>
          <w:szCs w:val="24"/>
        </w:rPr>
        <w:t xml:space="preserve"> dronów</w:t>
      </w:r>
      <w:r w:rsidRPr="009570EF">
        <w:rPr>
          <w:rFonts w:asciiTheme="minorHAnsi" w:hAnsiTheme="minorHAnsi" w:cstheme="minorHAnsi"/>
          <w:sz w:val="24"/>
          <w:szCs w:val="24"/>
        </w:rPr>
        <w:t xml:space="preserve"> wraz z wyposażeniem </w:t>
      </w:r>
      <w:r w:rsidR="00370268" w:rsidRPr="009570EF">
        <w:rPr>
          <w:rFonts w:asciiTheme="minorHAnsi" w:hAnsiTheme="minorHAnsi" w:cstheme="minorHAnsi"/>
          <w:sz w:val="24"/>
          <w:szCs w:val="24"/>
        </w:rPr>
        <w:t>i</w:t>
      </w:r>
      <w:r w:rsidR="00761145" w:rsidRPr="009570EF">
        <w:rPr>
          <w:rFonts w:asciiTheme="minorHAnsi" w:hAnsiTheme="minorHAnsi" w:cstheme="minorHAnsi"/>
          <w:sz w:val="24"/>
          <w:szCs w:val="24"/>
        </w:rPr>
        <w:t xml:space="preserve"> akcesoriami</w:t>
      </w:r>
      <w:r w:rsidR="00645D39" w:rsidRPr="009570EF">
        <w:rPr>
          <w:rFonts w:asciiTheme="minorHAnsi" w:hAnsiTheme="minorHAnsi" w:cstheme="minorHAnsi"/>
          <w:sz w:val="24"/>
          <w:szCs w:val="24"/>
        </w:rPr>
        <w:t xml:space="preserve"> </w:t>
      </w:r>
      <w:bookmarkEnd w:id="2"/>
      <w:r w:rsidR="000C14C3" w:rsidRPr="009570EF">
        <w:rPr>
          <w:rFonts w:asciiTheme="minorHAnsi" w:hAnsiTheme="minorHAnsi" w:cstheme="minorHAnsi"/>
          <w:sz w:val="24"/>
          <w:szCs w:val="24"/>
        </w:rPr>
        <w:t>(</w:t>
      </w:r>
      <w:r w:rsidR="000C14C3" w:rsidRPr="009570EF">
        <w:rPr>
          <w:rFonts w:asciiTheme="minorHAnsi" w:hAnsiTheme="minorHAnsi" w:cstheme="minorHAnsi"/>
          <w:b/>
          <w:bCs/>
          <w:sz w:val="24"/>
          <w:szCs w:val="24"/>
        </w:rPr>
        <w:t>dalej</w:t>
      </w:r>
      <w:r w:rsidR="00095DEE" w:rsidRPr="009570EF">
        <w:rPr>
          <w:rFonts w:asciiTheme="minorHAnsi" w:hAnsiTheme="minorHAnsi" w:cstheme="minorHAnsi"/>
          <w:b/>
          <w:bCs/>
          <w:sz w:val="24"/>
          <w:szCs w:val="24"/>
        </w:rPr>
        <w:t xml:space="preserve"> jako</w:t>
      </w:r>
      <w:r w:rsidR="000C14C3" w:rsidRPr="009570EF">
        <w:rPr>
          <w:rFonts w:asciiTheme="minorHAnsi" w:hAnsiTheme="minorHAnsi" w:cstheme="minorHAnsi"/>
          <w:b/>
          <w:bCs/>
          <w:sz w:val="24"/>
          <w:szCs w:val="24"/>
        </w:rPr>
        <w:t>: sprzęt</w:t>
      </w:r>
      <w:r w:rsidR="00BF6A82" w:rsidRPr="009570EF">
        <w:rPr>
          <w:rFonts w:asciiTheme="minorHAnsi" w:hAnsiTheme="minorHAnsi" w:cstheme="minorHAnsi"/>
          <w:b/>
          <w:bCs/>
          <w:sz w:val="24"/>
          <w:szCs w:val="24"/>
        </w:rPr>
        <w:t xml:space="preserve"> lub </w:t>
      </w:r>
      <w:r w:rsidR="000C14C3" w:rsidRPr="009570EF">
        <w:rPr>
          <w:rFonts w:asciiTheme="minorHAnsi" w:hAnsiTheme="minorHAnsi" w:cstheme="minorHAnsi"/>
          <w:b/>
          <w:bCs/>
          <w:sz w:val="24"/>
          <w:szCs w:val="24"/>
        </w:rPr>
        <w:t>urządzenia</w:t>
      </w:r>
      <w:r w:rsidR="000C14C3" w:rsidRPr="009570EF">
        <w:rPr>
          <w:rFonts w:asciiTheme="minorHAnsi" w:hAnsiTheme="minorHAnsi" w:cstheme="minorHAnsi"/>
          <w:sz w:val="24"/>
          <w:szCs w:val="24"/>
        </w:rPr>
        <w:t>)</w:t>
      </w:r>
      <w:r w:rsidR="009B42CB" w:rsidRPr="009570EF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8103767" w14:textId="32226E30" w:rsidR="00645D39" w:rsidRPr="009570EF" w:rsidRDefault="00CB7EF5" w:rsidP="009570EF">
      <w:pPr>
        <w:pStyle w:val="Akapitzlist"/>
        <w:numPr>
          <w:ilvl w:val="1"/>
          <w:numId w:val="12"/>
        </w:numPr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dostawa </w:t>
      </w:r>
      <w:r w:rsidR="009B42CB" w:rsidRPr="009570EF">
        <w:rPr>
          <w:rFonts w:asciiTheme="minorHAnsi" w:hAnsiTheme="minorHAnsi" w:cstheme="minorHAnsi"/>
          <w:sz w:val="24"/>
          <w:szCs w:val="24"/>
        </w:rPr>
        <w:t>niezbędnego oprogramowania (</w:t>
      </w:r>
      <w:r w:rsidR="009B42CB" w:rsidRPr="009570EF">
        <w:rPr>
          <w:rFonts w:asciiTheme="minorHAnsi" w:hAnsiTheme="minorHAnsi" w:cstheme="minorHAnsi"/>
          <w:b/>
          <w:bCs/>
          <w:sz w:val="24"/>
          <w:szCs w:val="24"/>
        </w:rPr>
        <w:t>dalej jako: oprogramowanie</w:t>
      </w:r>
      <w:r w:rsidR="009B42CB" w:rsidRPr="009570EF">
        <w:rPr>
          <w:rFonts w:asciiTheme="minorHAnsi" w:hAnsiTheme="minorHAnsi" w:cstheme="minorHAnsi"/>
          <w:sz w:val="24"/>
          <w:szCs w:val="24"/>
        </w:rPr>
        <w:t>)</w:t>
      </w:r>
      <w:r w:rsidR="00645D39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4094AD99" w14:textId="3C0E2F7B" w:rsidR="00911218" w:rsidRPr="009570EF" w:rsidRDefault="00324687" w:rsidP="009570EF">
      <w:pPr>
        <w:pStyle w:val="Akapitzlist"/>
        <w:numPr>
          <w:ilvl w:val="1"/>
          <w:numId w:val="12"/>
        </w:numPr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3" w:name="_Hlk192600539"/>
      <w:r w:rsidRPr="009570EF">
        <w:rPr>
          <w:rFonts w:asciiTheme="minorHAnsi" w:hAnsiTheme="minorHAnsi" w:cstheme="minorHAnsi"/>
          <w:sz w:val="24"/>
          <w:szCs w:val="24"/>
        </w:rPr>
        <w:t>przeprowadzenie szkolenia teoretycznego i praktycznego</w:t>
      </w:r>
      <w:r w:rsidR="005D07CC" w:rsidRPr="009570EF">
        <w:rPr>
          <w:rFonts w:asciiTheme="minorHAnsi" w:hAnsiTheme="minorHAnsi" w:cstheme="minorHAnsi"/>
          <w:sz w:val="24"/>
          <w:szCs w:val="24"/>
        </w:rPr>
        <w:t xml:space="preserve"> </w:t>
      </w:r>
      <w:bookmarkEnd w:id="3"/>
      <w:r w:rsidR="00750BF0" w:rsidRPr="009570EF">
        <w:rPr>
          <w:rFonts w:asciiTheme="minorHAnsi" w:hAnsiTheme="minorHAnsi" w:cstheme="minorHAnsi"/>
          <w:sz w:val="24"/>
          <w:szCs w:val="24"/>
        </w:rPr>
        <w:t xml:space="preserve">niezbędnego </w:t>
      </w:r>
      <w:r w:rsidR="005D07CC" w:rsidRPr="009570EF">
        <w:rPr>
          <w:rFonts w:asciiTheme="minorHAnsi" w:hAnsiTheme="minorHAnsi" w:cstheme="minorHAnsi"/>
          <w:sz w:val="24"/>
          <w:szCs w:val="24"/>
        </w:rPr>
        <w:t xml:space="preserve">do uzyskania </w:t>
      </w:r>
      <w:r w:rsidR="00750BF0" w:rsidRPr="009570EF">
        <w:rPr>
          <w:rFonts w:asciiTheme="minorHAnsi" w:hAnsiTheme="minorHAnsi" w:cstheme="minorHAnsi"/>
          <w:sz w:val="24"/>
          <w:szCs w:val="24"/>
        </w:rPr>
        <w:t>uprawnień pilota bezzałogowego statku powietrznego (</w:t>
      </w:r>
      <w:r w:rsidR="00CA0B09" w:rsidRPr="009570EF">
        <w:rPr>
          <w:rFonts w:asciiTheme="minorHAnsi" w:hAnsiTheme="minorHAnsi" w:cstheme="minorHAnsi"/>
          <w:sz w:val="24"/>
          <w:szCs w:val="24"/>
        </w:rPr>
        <w:t>dalej jako: „</w:t>
      </w:r>
      <w:r w:rsidR="00750BF0" w:rsidRPr="009570EF">
        <w:rPr>
          <w:rFonts w:asciiTheme="minorHAnsi" w:hAnsiTheme="minorHAnsi" w:cstheme="minorHAnsi"/>
          <w:sz w:val="24"/>
          <w:szCs w:val="24"/>
        </w:rPr>
        <w:t>BSP</w:t>
      </w:r>
      <w:r w:rsidR="00CA0B09" w:rsidRPr="009570EF">
        <w:rPr>
          <w:rFonts w:asciiTheme="minorHAnsi" w:hAnsiTheme="minorHAnsi" w:cstheme="minorHAnsi"/>
          <w:sz w:val="24"/>
          <w:szCs w:val="24"/>
        </w:rPr>
        <w:t>”</w:t>
      </w:r>
      <w:r w:rsidR="00750BF0" w:rsidRPr="009570EF">
        <w:rPr>
          <w:rFonts w:asciiTheme="minorHAnsi" w:hAnsiTheme="minorHAnsi" w:cstheme="minorHAnsi"/>
          <w:sz w:val="24"/>
          <w:szCs w:val="24"/>
        </w:rPr>
        <w:t>)</w:t>
      </w:r>
      <w:r w:rsidR="00CC4153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="00750BF0" w:rsidRPr="009570EF">
        <w:rPr>
          <w:rFonts w:asciiTheme="minorHAnsi" w:hAnsiTheme="minorHAnsi" w:cstheme="minorHAnsi"/>
          <w:sz w:val="24"/>
          <w:szCs w:val="24"/>
        </w:rPr>
        <w:t xml:space="preserve">wymaganych przepisami do obsługi dostarczonego sprzętu </w:t>
      </w:r>
      <w:r w:rsidR="00CC4153" w:rsidRPr="009570EF">
        <w:rPr>
          <w:rFonts w:asciiTheme="minorHAnsi" w:hAnsiTheme="minorHAnsi" w:cstheme="minorHAnsi"/>
          <w:sz w:val="24"/>
          <w:szCs w:val="24"/>
        </w:rPr>
        <w:t>(</w:t>
      </w:r>
      <w:r w:rsidR="00CC4153" w:rsidRPr="009570EF">
        <w:rPr>
          <w:rFonts w:asciiTheme="minorHAnsi" w:hAnsiTheme="minorHAnsi" w:cstheme="minorHAnsi"/>
          <w:b/>
          <w:bCs/>
          <w:sz w:val="24"/>
          <w:szCs w:val="24"/>
        </w:rPr>
        <w:t xml:space="preserve">dalej jako: </w:t>
      </w:r>
      <w:r w:rsidR="00356E2B" w:rsidRPr="009570EF">
        <w:rPr>
          <w:rFonts w:asciiTheme="minorHAnsi" w:hAnsiTheme="minorHAnsi" w:cstheme="minorHAnsi"/>
          <w:b/>
          <w:bCs/>
          <w:sz w:val="24"/>
          <w:szCs w:val="24"/>
        </w:rPr>
        <w:t>szkolenia</w:t>
      </w:r>
      <w:r w:rsidR="00CC4153" w:rsidRPr="009570EF">
        <w:rPr>
          <w:rFonts w:asciiTheme="minorHAnsi" w:hAnsiTheme="minorHAnsi" w:cstheme="minorHAnsi"/>
          <w:sz w:val="24"/>
          <w:szCs w:val="24"/>
        </w:rPr>
        <w:t>)</w:t>
      </w:r>
      <w:r w:rsidR="00CB7EF5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3422867B" w14:textId="1B6A9A3D" w:rsidR="00CB7EF5" w:rsidRPr="009570EF" w:rsidRDefault="00CB7EF5" w:rsidP="009570EF">
      <w:pPr>
        <w:tabs>
          <w:tab w:val="left" w:pos="284"/>
        </w:tabs>
        <w:spacing w:line="276" w:lineRule="auto"/>
        <w:ind w:left="449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- zgodnie z ofertą Wykonawcy stanowiącą załącznik nr 1 do umowy. </w:t>
      </w:r>
    </w:p>
    <w:p w14:paraId="22D4AD2A" w14:textId="51A0626D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zobowiązuje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się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do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dostarczenia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sprzętu</w:t>
      </w:r>
      <w:r w:rsidR="00645D39" w:rsidRPr="009570EF">
        <w:rPr>
          <w:rFonts w:asciiTheme="minorHAnsi" w:hAnsiTheme="minorHAnsi" w:cstheme="minorHAnsi"/>
          <w:sz w:val="24"/>
          <w:szCs w:val="24"/>
        </w:rPr>
        <w:t xml:space="preserve"> i</w:t>
      </w:r>
      <w:r w:rsidR="009B42CB" w:rsidRPr="009570EF">
        <w:rPr>
          <w:rFonts w:asciiTheme="minorHAnsi" w:hAnsiTheme="minorHAnsi" w:cstheme="minorHAnsi"/>
          <w:sz w:val="24"/>
          <w:szCs w:val="24"/>
        </w:rPr>
        <w:t xml:space="preserve"> oprogramowania</w:t>
      </w:r>
      <w:r w:rsidR="00645D39"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wskaza</w:t>
      </w:r>
      <w:r w:rsidR="00645D39" w:rsidRPr="009570EF">
        <w:rPr>
          <w:rFonts w:asciiTheme="minorHAnsi" w:hAnsiTheme="minorHAnsi" w:cstheme="minorHAnsi"/>
          <w:sz w:val="24"/>
          <w:szCs w:val="24"/>
        </w:rPr>
        <w:t>nego</w:t>
      </w:r>
      <w:r w:rsidRPr="009570EF">
        <w:rPr>
          <w:rFonts w:asciiTheme="minorHAnsi" w:hAnsiTheme="minorHAnsi" w:cstheme="minorHAnsi"/>
          <w:sz w:val="24"/>
          <w:szCs w:val="24"/>
        </w:rPr>
        <w:t xml:space="preserve"> w</w:t>
      </w:r>
      <w:r w:rsidR="00095DEE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złożonej ofercie oraz oświadcza, że spełniają one parametry zawarte w opisie przedmiotu zamówienia stosownie do oświadczenia złożonego przez Wykonawcę.</w:t>
      </w:r>
    </w:p>
    <w:p w14:paraId="5403E1EC" w14:textId="00FF6844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oświadcza, iż dostarczany sprzęt stanowiący przedmiot niniejszej Umowy jest fabrycznie nowy (tj. nieregenerowany, nienaprawiany, niefabrykowany, nieużywany), kompletny (w</w:t>
      </w:r>
      <w:r w:rsidR="00F2572D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szczególności ze wszystkimi podzespołami, częściami, materiałami niezbędnymi do uruchomienia i użytkowania), jego zakup i korzystanie z niego zgodnie z przeznaczeniem nie narusza prawa, w tym praw osób trzecich, a</w:t>
      </w:r>
      <w:r w:rsidR="009C6F6F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w</w:t>
      </w:r>
      <w:r w:rsidR="009C6F6F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zakresie bezpieczeństwa odpowiada normom CE.</w:t>
      </w:r>
    </w:p>
    <w:p w14:paraId="55A936A8" w14:textId="77777777" w:rsidR="00EC7B6C" w:rsidRPr="009570EF" w:rsidRDefault="00EC7B6C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w ramach realizacji przedmiotu Umowy jest zobowiązany do: </w:t>
      </w:r>
    </w:p>
    <w:p w14:paraId="57A2AA7D" w14:textId="6458F99F" w:rsidR="00EC7B6C" w:rsidRPr="009570EF" w:rsidRDefault="00EC7B6C" w:rsidP="009570EF">
      <w:pPr>
        <w:pStyle w:val="Akapitzlist"/>
        <w:numPr>
          <w:ilvl w:val="1"/>
          <w:numId w:val="12"/>
        </w:numPr>
        <w:tabs>
          <w:tab w:val="left" w:pos="475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transportu, dostawy sprzętu </w:t>
      </w:r>
      <w:r w:rsidR="009B42CB" w:rsidRPr="009570EF">
        <w:rPr>
          <w:rFonts w:asciiTheme="minorHAnsi" w:hAnsiTheme="minorHAnsi" w:cstheme="minorHAnsi"/>
          <w:sz w:val="24"/>
          <w:szCs w:val="24"/>
        </w:rPr>
        <w:t xml:space="preserve">i oprogramowania </w:t>
      </w:r>
      <w:r w:rsidRPr="009570EF">
        <w:rPr>
          <w:rFonts w:asciiTheme="minorHAnsi" w:hAnsiTheme="minorHAnsi" w:cstheme="minorHAnsi"/>
          <w:sz w:val="24"/>
          <w:szCs w:val="24"/>
        </w:rPr>
        <w:t xml:space="preserve">pod wskazany przez Zamawiającego adres, wniesienia, montażu oraz jego uruchomienia w terminie ……………….. dni od dnia zawarcia Umowy </w:t>
      </w:r>
      <w:r w:rsidRPr="009570EF">
        <w:rPr>
          <w:rFonts w:asciiTheme="minorHAnsi" w:hAnsiTheme="minorHAnsi" w:cstheme="minorHAnsi"/>
          <w:i/>
          <w:sz w:val="24"/>
          <w:szCs w:val="24"/>
        </w:rPr>
        <w:t>(zgodnie z ofertą Wykonawcy)</w:t>
      </w:r>
      <w:r w:rsidRPr="009570EF">
        <w:rPr>
          <w:rFonts w:asciiTheme="minorHAnsi" w:hAnsiTheme="minorHAnsi" w:cstheme="minorHAnsi"/>
          <w:sz w:val="24"/>
          <w:szCs w:val="24"/>
        </w:rPr>
        <w:t>,</w:t>
      </w:r>
    </w:p>
    <w:p w14:paraId="167366FD" w14:textId="28A96D4A" w:rsidR="00EC7B6C" w:rsidRPr="009570EF" w:rsidRDefault="00EC7B6C" w:rsidP="009570EF">
      <w:pPr>
        <w:pStyle w:val="Akapitzlist"/>
        <w:numPr>
          <w:ilvl w:val="1"/>
          <w:numId w:val="12"/>
        </w:numPr>
        <w:tabs>
          <w:tab w:val="left" w:pos="475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lastRenderedPageBreak/>
        <w:t xml:space="preserve">przeprowadzenia szkolenia w terminie do 14 dni </w:t>
      </w:r>
      <w:r w:rsidR="00DE3B24" w:rsidRPr="009570EF">
        <w:rPr>
          <w:rFonts w:asciiTheme="minorHAnsi" w:hAnsiTheme="minorHAnsi" w:cstheme="minorHAnsi"/>
          <w:sz w:val="24"/>
          <w:szCs w:val="24"/>
        </w:rPr>
        <w:t>od daty dostawy sprzętu</w:t>
      </w:r>
      <w:r w:rsidRPr="009570EF">
        <w:rPr>
          <w:rFonts w:asciiTheme="minorHAnsi" w:hAnsiTheme="minorHAnsi" w:cstheme="minorHAnsi"/>
          <w:sz w:val="24"/>
          <w:szCs w:val="24"/>
        </w:rPr>
        <w:t>, o którym mowa w pkt</w:t>
      </w:r>
      <w:r w:rsidR="00DC191B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1. </w:t>
      </w:r>
    </w:p>
    <w:p w14:paraId="1AD89CE6" w14:textId="4A6CC43C" w:rsidR="00DE3B24" w:rsidRPr="009570EF" w:rsidRDefault="00324687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Szkolenie</w:t>
      </w:r>
      <w:r w:rsidR="00C67274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="00EC7B6C" w:rsidRPr="009570EF">
        <w:rPr>
          <w:rFonts w:asciiTheme="minorHAnsi" w:hAnsiTheme="minorHAnsi" w:cstheme="minorHAnsi"/>
          <w:sz w:val="24"/>
          <w:szCs w:val="24"/>
        </w:rPr>
        <w:t xml:space="preserve">zostanie przeprowadzone </w:t>
      </w:r>
      <w:r w:rsidR="000C14C3" w:rsidRPr="009570EF">
        <w:rPr>
          <w:rFonts w:asciiTheme="minorHAnsi" w:hAnsiTheme="minorHAnsi" w:cstheme="minorHAnsi"/>
          <w:sz w:val="24"/>
          <w:szCs w:val="24"/>
        </w:rPr>
        <w:t>w</w:t>
      </w:r>
      <w:r w:rsidR="00F2572D" w:rsidRPr="009570EF">
        <w:rPr>
          <w:rFonts w:asciiTheme="minorHAnsi" w:hAnsiTheme="minorHAnsi" w:cstheme="minorHAnsi"/>
          <w:sz w:val="24"/>
          <w:szCs w:val="24"/>
        </w:rPr>
        <w:t> miejscu wskazanym przez</w:t>
      </w:r>
      <w:r w:rsidR="000C14C3" w:rsidRPr="009570EF">
        <w:rPr>
          <w:rFonts w:asciiTheme="minorHAnsi" w:hAnsiTheme="minorHAnsi" w:cstheme="minorHAnsi"/>
          <w:sz w:val="24"/>
          <w:szCs w:val="24"/>
        </w:rPr>
        <w:t xml:space="preserve"> Zamawiającego</w:t>
      </w:r>
      <w:r w:rsidR="00750BF0" w:rsidRPr="009570EF">
        <w:rPr>
          <w:rFonts w:asciiTheme="minorHAnsi" w:hAnsiTheme="minorHAnsi" w:cstheme="minorHAnsi"/>
          <w:sz w:val="24"/>
          <w:szCs w:val="24"/>
        </w:rPr>
        <w:t xml:space="preserve">, </w:t>
      </w:r>
      <w:r w:rsidR="000C14C3" w:rsidRPr="009570EF">
        <w:rPr>
          <w:rFonts w:asciiTheme="minorHAnsi" w:hAnsiTheme="minorHAnsi" w:cstheme="minorHAnsi"/>
          <w:sz w:val="24"/>
          <w:szCs w:val="24"/>
        </w:rPr>
        <w:t xml:space="preserve">w wymiarze min. </w:t>
      </w:r>
      <w:r w:rsidR="00750BF0" w:rsidRPr="009570EF">
        <w:rPr>
          <w:rFonts w:asciiTheme="minorHAnsi" w:hAnsiTheme="minorHAnsi" w:cstheme="minorHAnsi"/>
          <w:sz w:val="24"/>
          <w:szCs w:val="24"/>
        </w:rPr>
        <w:t>12</w:t>
      </w:r>
      <w:r w:rsidR="004E38F5" w:rsidRPr="009570EF">
        <w:rPr>
          <w:rFonts w:asciiTheme="minorHAnsi" w:hAnsiTheme="minorHAnsi" w:cstheme="minorHAnsi"/>
          <w:sz w:val="24"/>
          <w:szCs w:val="24"/>
        </w:rPr>
        <w:t> </w:t>
      </w:r>
      <w:r w:rsidR="000C14C3" w:rsidRPr="009570EF">
        <w:rPr>
          <w:rFonts w:asciiTheme="minorHAnsi" w:hAnsiTheme="minorHAnsi" w:cstheme="minorHAnsi"/>
          <w:sz w:val="24"/>
          <w:szCs w:val="24"/>
        </w:rPr>
        <w:t xml:space="preserve">godzin zegarowych, dla min. </w:t>
      </w:r>
      <w:r w:rsidR="00750BF0" w:rsidRPr="009570EF">
        <w:rPr>
          <w:rFonts w:asciiTheme="minorHAnsi" w:hAnsiTheme="minorHAnsi" w:cstheme="minorHAnsi"/>
          <w:sz w:val="24"/>
          <w:szCs w:val="24"/>
        </w:rPr>
        <w:t>6</w:t>
      </w:r>
      <w:r w:rsidR="000C14C3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="00915777" w:rsidRPr="009570EF">
        <w:rPr>
          <w:rFonts w:asciiTheme="minorHAnsi" w:hAnsiTheme="minorHAnsi" w:cstheme="minorHAnsi"/>
          <w:sz w:val="24"/>
          <w:szCs w:val="24"/>
        </w:rPr>
        <w:t>osób</w:t>
      </w:r>
      <w:r w:rsidR="00DE3B24" w:rsidRPr="009570EF">
        <w:rPr>
          <w:rFonts w:asciiTheme="minorHAnsi" w:hAnsiTheme="minorHAnsi" w:cstheme="minorHAnsi"/>
          <w:sz w:val="24"/>
          <w:szCs w:val="24"/>
        </w:rPr>
        <w:t>.</w:t>
      </w:r>
    </w:p>
    <w:p w14:paraId="2F3DB7DB" w14:textId="77777777" w:rsidR="00DE3B24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zobowiązany jest uzgodnić z Zamawiającym </w:t>
      </w:r>
      <w:r w:rsidR="00DE3B24" w:rsidRPr="009570EF">
        <w:rPr>
          <w:rFonts w:asciiTheme="minorHAnsi" w:hAnsiTheme="minorHAnsi" w:cstheme="minorHAnsi"/>
          <w:sz w:val="24"/>
          <w:szCs w:val="24"/>
        </w:rPr>
        <w:t xml:space="preserve">dogodny dla obu stron </w:t>
      </w:r>
      <w:r w:rsidRPr="009570EF">
        <w:rPr>
          <w:rFonts w:asciiTheme="minorHAnsi" w:hAnsiTheme="minorHAnsi" w:cstheme="minorHAnsi"/>
          <w:sz w:val="24"/>
          <w:szCs w:val="24"/>
        </w:rPr>
        <w:t>termin przeprowadzenia szkol</w:t>
      </w:r>
      <w:r w:rsidR="00DE3B24" w:rsidRPr="009570EF">
        <w:rPr>
          <w:rFonts w:asciiTheme="minorHAnsi" w:hAnsiTheme="minorHAnsi" w:cstheme="minorHAnsi"/>
          <w:sz w:val="24"/>
          <w:szCs w:val="24"/>
        </w:rPr>
        <w:t>enia.</w:t>
      </w:r>
    </w:p>
    <w:p w14:paraId="757815A6" w14:textId="07404B0B" w:rsidR="00DE3B24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Uczestnicy szkol</w:t>
      </w:r>
      <w:r w:rsidR="00DE3B24" w:rsidRPr="009570EF">
        <w:rPr>
          <w:rFonts w:asciiTheme="minorHAnsi" w:hAnsiTheme="minorHAnsi" w:cstheme="minorHAnsi"/>
          <w:sz w:val="24"/>
          <w:szCs w:val="24"/>
        </w:rPr>
        <w:t>enia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 otrzymają dokumenty potwierdzające odbycie szkolenia.</w:t>
      </w:r>
    </w:p>
    <w:p w14:paraId="6DFD68BE" w14:textId="2C2A1DB7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ponosi wszelkie koszty przeprowadzenia szkolenia łącznie z materiałami szkoleniowymi, certyfikatami, dojazdem, </w:t>
      </w:r>
      <w:r w:rsidR="00C67274" w:rsidRPr="009570EF">
        <w:rPr>
          <w:rFonts w:asciiTheme="minorHAnsi" w:hAnsiTheme="minorHAnsi" w:cstheme="minorHAnsi"/>
          <w:sz w:val="24"/>
          <w:szCs w:val="24"/>
        </w:rPr>
        <w:t xml:space="preserve">ewentualnym </w:t>
      </w:r>
      <w:r w:rsidRPr="009570EF">
        <w:rPr>
          <w:rFonts w:asciiTheme="minorHAnsi" w:hAnsiTheme="minorHAnsi" w:cstheme="minorHAnsi"/>
          <w:sz w:val="24"/>
          <w:szCs w:val="24"/>
        </w:rPr>
        <w:t>zakwaterowaniem i wyżywieniem.</w:t>
      </w:r>
    </w:p>
    <w:p w14:paraId="3D3D610E" w14:textId="1DCCE6BB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475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zobowiązuje się do realizacji dostawy </w:t>
      </w:r>
      <w:r w:rsidR="00DE3B24" w:rsidRPr="009570EF">
        <w:rPr>
          <w:rFonts w:asciiTheme="minorHAnsi" w:hAnsiTheme="minorHAnsi" w:cstheme="minorHAnsi"/>
          <w:sz w:val="24"/>
          <w:szCs w:val="24"/>
        </w:rPr>
        <w:t>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="00DE3B24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 godzinach od 7:</w:t>
      </w:r>
      <w:r w:rsidR="00C67274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>0 do 15:</w:t>
      </w:r>
      <w:r w:rsidR="00C67274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>0 w dni robocze, tj. od</w:t>
      </w:r>
      <w:r w:rsidR="00915777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 xml:space="preserve">poniedziałku do piątku. </w:t>
      </w:r>
    </w:p>
    <w:p w14:paraId="76C11EB0" w14:textId="1C6731EF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O planowanym terminie dostawy sprzętu 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i oprogramowania </w:t>
      </w:r>
      <w:r w:rsidRPr="009570EF">
        <w:rPr>
          <w:rFonts w:asciiTheme="minorHAnsi" w:hAnsiTheme="minorHAnsi" w:cstheme="minorHAnsi"/>
          <w:sz w:val="24"/>
          <w:szCs w:val="24"/>
        </w:rPr>
        <w:t xml:space="preserve">Wykonawca zobowiązuje się zawiadomić Zamawiającego z co najmniej </w:t>
      </w:r>
      <w:r w:rsidR="004E38F5" w:rsidRPr="009570EF">
        <w:rPr>
          <w:rFonts w:asciiTheme="minorHAnsi" w:hAnsiTheme="minorHAnsi" w:cstheme="minorHAnsi"/>
          <w:sz w:val="24"/>
          <w:szCs w:val="24"/>
        </w:rPr>
        <w:t>dwudniowym</w:t>
      </w:r>
      <w:r w:rsidRPr="009570EF">
        <w:rPr>
          <w:rFonts w:asciiTheme="minorHAnsi" w:hAnsiTheme="minorHAnsi" w:cstheme="minorHAnsi"/>
          <w:sz w:val="24"/>
          <w:szCs w:val="24"/>
        </w:rPr>
        <w:t xml:space="preserve"> wyprzedzeniem. W przypadku ryzyka opóźnienia realizacji dostawy lub problemów wynikających z realizacji zamówienia mogących mieć negatywny wpływ na rezultat należytego wykonania zamówienia Wykonawca zobowiązany jest do niezwłocznego powiadomienia </w:t>
      </w:r>
      <w:r w:rsidR="00C67274" w:rsidRPr="009570EF">
        <w:rPr>
          <w:rFonts w:asciiTheme="minorHAnsi" w:hAnsiTheme="minorHAnsi" w:cstheme="minorHAnsi"/>
          <w:sz w:val="24"/>
          <w:szCs w:val="24"/>
        </w:rPr>
        <w:t xml:space="preserve">o tym fakcie </w:t>
      </w:r>
      <w:r w:rsidRPr="009570EF">
        <w:rPr>
          <w:rFonts w:asciiTheme="minorHAnsi" w:hAnsiTheme="minorHAnsi" w:cstheme="minorHAnsi"/>
          <w:sz w:val="24"/>
          <w:szCs w:val="24"/>
        </w:rPr>
        <w:t>Zamawiającego.</w:t>
      </w:r>
    </w:p>
    <w:p w14:paraId="69C34683" w14:textId="41F6FDB1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zobowiązuje się do zabezpieczenia sprzętu na czas transportu w sposób odpowiedni z</w:t>
      </w:r>
      <w:r w:rsidR="009E7AFC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uwagi na właściwości urządzeń oraz zobowiązuje się do dostarczenia ich środkami transportu w</w:t>
      </w:r>
      <w:r w:rsidR="009E7AFC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sposób, który nie spowoduje ich utraty, zniszczenia lub uszkodzenia.</w:t>
      </w:r>
    </w:p>
    <w:p w14:paraId="0375041B" w14:textId="77777777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najpóźniej na dzień przed terminem dostawy zobowiązany jest do przekazania Zamawiającemu numerów seryjnych sprzętu objętego dostawą.</w:t>
      </w:r>
    </w:p>
    <w:p w14:paraId="05F34B52" w14:textId="77677B79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Wraz ze sprzętem Wykonawca zobowiązuje się do przeniesienia własności na Zamawiającego</w:t>
      </w:r>
      <w:r w:rsidR="009E7AFC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i</w:t>
      </w:r>
      <w:r w:rsidR="009E7AFC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dostarczenia:</w:t>
      </w:r>
    </w:p>
    <w:p w14:paraId="619D42EF" w14:textId="46058530" w:rsidR="00911218" w:rsidRPr="009570EF" w:rsidRDefault="000C14C3" w:rsidP="009570EF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karty gwarancyjnej (oświadczenia gwaranta), której treść będzie obejmowała co najmniej następujące informacje: nazwę i adres gwaranta lub jego przedstawiciela </w:t>
      </w:r>
      <w:r w:rsidR="00F60CBC" w:rsidRPr="009570EF">
        <w:rPr>
          <w:rFonts w:asciiTheme="minorHAnsi" w:hAnsiTheme="minorHAnsi" w:cstheme="minorHAnsi"/>
          <w:sz w:val="24"/>
          <w:szCs w:val="24"/>
        </w:rPr>
        <w:t>na terenie</w:t>
      </w:r>
      <w:r w:rsidRPr="009570EF">
        <w:rPr>
          <w:rFonts w:asciiTheme="minorHAnsi" w:hAnsiTheme="minorHAnsi" w:cstheme="minorHAnsi"/>
          <w:sz w:val="24"/>
          <w:szCs w:val="24"/>
        </w:rPr>
        <w:t xml:space="preserve"> Rzecz</w:t>
      </w:r>
      <w:r w:rsidR="00F60CBC" w:rsidRPr="009570EF">
        <w:rPr>
          <w:rFonts w:asciiTheme="minorHAnsi" w:hAnsiTheme="minorHAnsi" w:cstheme="minorHAnsi"/>
          <w:sz w:val="24"/>
          <w:szCs w:val="24"/>
        </w:rPr>
        <w:t>y</w:t>
      </w:r>
      <w:r w:rsidRPr="009570EF">
        <w:rPr>
          <w:rFonts w:asciiTheme="minorHAnsi" w:hAnsiTheme="minorHAnsi" w:cstheme="minorHAnsi"/>
          <w:sz w:val="24"/>
          <w:szCs w:val="24"/>
        </w:rPr>
        <w:t>pospolitej Polskiej, czas trwania i terytorialny zasięg ochrony gwarancyjnej, nazwę, adres oraz telefon Wykonawcy</w:t>
      </w:r>
      <w:r w:rsidR="00623744" w:rsidRPr="009570EF">
        <w:rPr>
          <w:rFonts w:asciiTheme="minorHAnsi" w:hAnsiTheme="minorHAnsi" w:cstheme="minorHAnsi"/>
          <w:sz w:val="24"/>
          <w:szCs w:val="24"/>
        </w:rPr>
        <w:t>,</w:t>
      </w:r>
      <w:r w:rsidRPr="009570EF">
        <w:rPr>
          <w:rFonts w:asciiTheme="minorHAnsi" w:hAnsiTheme="minorHAnsi" w:cstheme="minorHAnsi"/>
          <w:sz w:val="24"/>
          <w:szCs w:val="24"/>
        </w:rPr>
        <w:t xml:space="preserve"> a także podmiotu wykonującego serwis gwarancyjny</w:t>
      </w:r>
      <w:r w:rsidR="009E7AFC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691DA2DD" w14:textId="255EEF0D" w:rsidR="00911218" w:rsidRPr="009570EF" w:rsidRDefault="000C14C3" w:rsidP="009570EF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instrukcji użytkowania i obsługi w języku polskim</w:t>
      </w:r>
      <w:r w:rsidR="00623744" w:rsidRPr="009570EF">
        <w:rPr>
          <w:rFonts w:asciiTheme="minorHAnsi" w:hAnsiTheme="minorHAnsi" w:cstheme="minorHAnsi"/>
          <w:sz w:val="24"/>
          <w:szCs w:val="24"/>
        </w:rPr>
        <w:t xml:space="preserve"> w wersji papierowej,</w:t>
      </w:r>
    </w:p>
    <w:p w14:paraId="16E86AFA" w14:textId="29E00A84" w:rsidR="00911218" w:rsidRPr="009570EF" w:rsidRDefault="000C14C3" w:rsidP="009570EF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listy punktów serwisowych na terenie Polski, które będą realizować naprawę, wraz</w:t>
      </w:r>
      <w:r w:rsidR="009E7AFC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z danymi teleadresowymi (co najmniej adres, nr telefonu, e-mail)</w:t>
      </w:r>
      <w:r w:rsidR="009E7AFC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24D340C3" w14:textId="274C883E" w:rsidR="00686229" w:rsidRPr="009570EF" w:rsidRDefault="000C14C3" w:rsidP="009570EF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wymagan</w:t>
      </w:r>
      <w:r w:rsidR="00D733B0" w:rsidRPr="009570EF">
        <w:rPr>
          <w:rFonts w:asciiTheme="minorHAnsi" w:hAnsiTheme="minorHAnsi" w:cstheme="minorHAnsi"/>
          <w:sz w:val="24"/>
          <w:szCs w:val="24"/>
        </w:rPr>
        <w:t>ych</w:t>
      </w:r>
      <w:r w:rsidRPr="009570EF">
        <w:rPr>
          <w:rFonts w:asciiTheme="minorHAnsi" w:hAnsiTheme="minorHAnsi" w:cstheme="minorHAnsi"/>
          <w:sz w:val="24"/>
          <w:szCs w:val="24"/>
        </w:rPr>
        <w:t xml:space="preserve"> prawem certyfikat</w:t>
      </w:r>
      <w:r w:rsidR="00D733B0" w:rsidRPr="009570EF">
        <w:rPr>
          <w:rFonts w:asciiTheme="minorHAnsi" w:hAnsiTheme="minorHAnsi" w:cstheme="minorHAnsi"/>
          <w:sz w:val="24"/>
          <w:szCs w:val="24"/>
        </w:rPr>
        <w:t>ów</w:t>
      </w:r>
      <w:r w:rsidRPr="009570EF">
        <w:rPr>
          <w:rFonts w:asciiTheme="minorHAnsi" w:hAnsiTheme="minorHAnsi" w:cstheme="minorHAnsi"/>
          <w:sz w:val="24"/>
          <w:szCs w:val="24"/>
        </w:rPr>
        <w:t xml:space="preserve"> oraz licencj</w:t>
      </w:r>
      <w:r w:rsidR="00D733B0" w:rsidRPr="009570EF">
        <w:rPr>
          <w:rFonts w:asciiTheme="minorHAnsi" w:hAnsiTheme="minorHAnsi" w:cstheme="minorHAnsi"/>
          <w:sz w:val="24"/>
          <w:szCs w:val="24"/>
        </w:rPr>
        <w:t>i</w:t>
      </w:r>
      <w:r w:rsidRPr="009570EF">
        <w:rPr>
          <w:rFonts w:asciiTheme="minorHAnsi" w:hAnsiTheme="minorHAnsi" w:cstheme="minorHAnsi"/>
          <w:sz w:val="24"/>
          <w:szCs w:val="24"/>
        </w:rPr>
        <w:t xml:space="preserve"> na oprogramowanie dostarczo</w:t>
      </w:r>
      <w:r w:rsidR="00D733B0" w:rsidRPr="009570EF">
        <w:rPr>
          <w:rFonts w:asciiTheme="minorHAnsi" w:hAnsiTheme="minorHAnsi" w:cstheme="minorHAnsi"/>
          <w:sz w:val="24"/>
          <w:szCs w:val="24"/>
        </w:rPr>
        <w:t>nych</w:t>
      </w:r>
      <w:r w:rsidRPr="009570EF">
        <w:rPr>
          <w:rFonts w:asciiTheme="minorHAnsi" w:hAnsiTheme="minorHAnsi" w:cstheme="minorHAnsi"/>
          <w:sz w:val="24"/>
          <w:szCs w:val="24"/>
        </w:rPr>
        <w:t xml:space="preserve"> w ramach</w:t>
      </w:r>
      <w:r w:rsidR="009E7AFC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realizacji przedmiotu zamówienia</w:t>
      </w:r>
      <w:r w:rsidR="00623744" w:rsidRPr="009570EF">
        <w:rPr>
          <w:rFonts w:asciiTheme="minorHAnsi" w:hAnsiTheme="minorHAnsi" w:cstheme="minorHAnsi"/>
          <w:sz w:val="24"/>
          <w:szCs w:val="24"/>
        </w:rPr>
        <w:t xml:space="preserve"> dronów</w:t>
      </w:r>
      <w:r w:rsidRPr="009570EF">
        <w:rPr>
          <w:rFonts w:asciiTheme="minorHAnsi" w:hAnsiTheme="minorHAnsi" w:cstheme="minorHAnsi"/>
          <w:sz w:val="24"/>
          <w:szCs w:val="24"/>
        </w:rPr>
        <w:t>.</w:t>
      </w:r>
    </w:p>
    <w:p w14:paraId="3EAFF8B5" w14:textId="1A114D68" w:rsidR="00911218" w:rsidRPr="009570EF" w:rsidRDefault="000C14C3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Zamawiający informuje, że </w:t>
      </w:r>
      <w:r w:rsidR="00D733B0" w:rsidRPr="009570EF">
        <w:rPr>
          <w:rFonts w:asciiTheme="minorHAnsi" w:hAnsiTheme="minorHAnsi" w:cstheme="minorHAnsi"/>
          <w:sz w:val="24"/>
          <w:szCs w:val="24"/>
        </w:rPr>
        <w:t>przedmiot umowy</w:t>
      </w:r>
      <w:r w:rsidRPr="009570EF">
        <w:rPr>
          <w:rFonts w:asciiTheme="minorHAnsi" w:hAnsiTheme="minorHAnsi" w:cstheme="minorHAnsi"/>
          <w:sz w:val="24"/>
          <w:szCs w:val="24"/>
        </w:rPr>
        <w:t xml:space="preserve"> jest dofinansowan</w:t>
      </w:r>
      <w:r w:rsidR="00D733B0" w:rsidRPr="009570EF">
        <w:rPr>
          <w:rFonts w:asciiTheme="minorHAnsi" w:hAnsiTheme="minorHAnsi" w:cstheme="minorHAnsi"/>
          <w:sz w:val="24"/>
          <w:szCs w:val="24"/>
        </w:rPr>
        <w:t>y</w:t>
      </w:r>
      <w:r w:rsidRPr="009570EF">
        <w:rPr>
          <w:rFonts w:asciiTheme="minorHAnsi" w:hAnsiTheme="minorHAnsi" w:cstheme="minorHAnsi"/>
          <w:sz w:val="24"/>
          <w:szCs w:val="24"/>
        </w:rPr>
        <w:t xml:space="preserve"> z projektu pn.</w:t>
      </w:r>
      <w:r w:rsidR="00C25A5C" w:rsidRPr="009570EF">
        <w:rPr>
          <w:rFonts w:asciiTheme="minorHAnsi" w:hAnsiTheme="minorHAnsi" w:cstheme="minorHAnsi"/>
          <w:sz w:val="24"/>
          <w:szCs w:val="24"/>
        </w:rPr>
        <w:t xml:space="preserve"> „Branżowe Centrum Umiejętności - SPEDYCJA”</w:t>
      </w:r>
      <w:r w:rsidR="00C25A5C" w:rsidRPr="009570E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25A5C" w:rsidRPr="009570EF">
        <w:rPr>
          <w:rFonts w:asciiTheme="minorHAnsi" w:hAnsiTheme="minorHAnsi" w:cstheme="minorHAnsi"/>
          <w:sz w:val="24"/>
          <w:szCs w:val="24"/>
        </w:rPr>
        <w:t>realizowanego w ramach Konkursu pn. Utworzenie i wsparcie funkcjonowania 120 branżowych centrów umiejętności (BCU) realizujących koncepcję centrów doskonałości zawodowej (CoVEs) finansowanego w ramach Krajowego Planu Odbudowy i Zwiększania Odporności</w:t>
      </w:r>
      <w:r w:rsidR="00C25A5C" w:rsidRPr="009570EF">
        <w:rPr>
          <w:rFonts w:asciiTheme="minorHAnsi" w:hAnsiTheme="minorHAnsi" w:cstheme="minorHAnsi"/>
          <w:bCs/>
          <w:sz w:val="24"/>
          <w:szCs w:val="24"/>
        </w:rPr>
        <w:t>.</w:t>
      </w:r>
    </w:p>
    <w:p w14:paraId="77BCF714" w14:textId="5929D14F" w:rsidR="00903716" w:rsidRPr="009570EF" w:rsidRDefault="00903716" w:rsidP="009570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Cs/>
          <w:iCs/>
          <w:sz w:val="24"/>
          <w:szCs w:val="24"/>
        </w:rPr>
      </w:pPr>
      <w:r w:rsidRPr="009570EF">
        <w:rPr>
          <w:rFonts w:asciiTheme="minorHAnsi" w:hAnsiTheme="minorHAnsi" w:cstheme="minorHAnsi"/>
          <w:bCs/>
          <w:sz w:val="24"/>
          <w:szCs w:val="24"/>
        </w:rPr>
        <w:t>Wykonawca oświadcza, iż przedmiot umowy zrealizowany zostanie przy spełnieniu wymogów przepisów ustawy z dnia 19 lipca 2019 r. o zapewnianiu dostępności osobom ze szczególnymi potrzebami.</w:t>
      </w:r>
    </w:p>
    <w:p w14:paraId="7FE51902" w14:textId="6939D000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lastRenderedPageBreak/>
        <w:t>§2</w:t>
      </w:r>
    </w:p>
    <w:p w14:paraId="12FD5917" w14:textId="77777777" w:rsidR="00911218" w:rsidRPr="009570EF" w:rsidRDefault="000C14C3" w:rsidP="009570EF">
      <w:pPr>
        <w:pStyle w:val="Nagwek1"/>
        <w:spacing w:line="276" w:lineRule="auto"/>
        <w:rPr>
          <w:rFonts w:asciiTheme="minorHAnsi" w:hAnsiTheme="minorHAnsi" w:cstheme="minorHAnsi"/>
          <w:szCs w:val="24"/>
        </w:rPr>
      </w:pPr>
      <w:r w:rsidRPr="009570EF">
        <w:rPr>
          <w:rFonts w:asciiTheme="minorHAnsi" w:hAnsiTheme="minorHAnsi" w:cstheme="minorHAnsi"/>
          <w:szCs w:val="24"/>
        </w:rPr>
        <w:t>Procedura odbiorowa</w:t>
      </w:r>
    </w:p>
    <w:p w14:paraId="14651EAC" w14:textId="386CEA29" w:rsidR="009010AB" w:rsidRPr="009570EF" w:rsidRDefault="000C14C3" w:rsidP="009570EF">
      <w:pPr>
        <w:pStyle w:val="Akapitzlist"/>
        <w:numPr>
          <w:ilvl w:val="0"/>
          <w:numId w:val="14"/>
        </w:numPr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Odbiór dostawy </w:t>
      </w:r>
      <w:r w:rsidR="00AD6230" w:rsidRPr="009570EF">
        <w:rPr>
          <w:rFonts w:asciiTheme="minorHAnsi" w:hAnsiTheme="minorHAnsi" w:cstheme="minorHAnsi"/>
          <w:sz w:val="24"/>
          <w:szCs w:val="24"/>
        </w:rPr>
        <w:t xml:space="preserve">sprzętu 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i oprogramowania </w:t>
      </w:r>
      <w:r w:rsidRPr="009570EF">
        <w:rPr>
          <w:rFonts w:asciiTheme="minorHAnsi" w:hAnsiTheme="minorHAnsi" w:cstheme="minorHAnsi"/>
          <w:sz w:val="24"/>
          <w:szCs w:val="24"/>
        </w:rPr>
        <w:t>zostanie potwierdzony protokołem odbioru, który zostanie wystawiony</w:t>
      </w:r>
      <w:r w:rsidR="009010AB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</w:t>
      </w:r>
      <w:r w:rsidR="00DD608E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dwóch egzemplarzach (po jednym dla każdej ze stron) oraz podpisany przez Strony.</w:t>
      </w:r>
    </w:p>
    <w:p w14:paraId="71E58736" w14:textId="07115125" w:rsidR="00911218" w:rsidRPr="009570EF" w:rsidRDefault="000C14C3" w:rsidP="009570EF">
      <w:pPr>
        <w:pStyle w:val="Akapitzlist"/>
        <w:numPr>
          <w:ilvl w:val="0"/>
          <w:numId w:val="14"/>
        </w:numPr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Zamawiający jest zobowiązany do odbioru</w:t>
      </w:r>
      <w:r w:rsidR="00DD608E" w:rsidRPr="009570EF">
        <w:rPr>
          <w:rFonts w:asciiTheme="minorHAnsi" w:hAnsiTheme="minorHAnsi" w:cstheme="minorHAnsi"/>
          <w:sz w:val="24"/>
          <w:szCs w:val="24"/>
        </w:rPr>
        <w:t xml:space="preserve">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Pr="009570EF">
        <w:rPr>
          <w:rFonts w:asciiTheme="minorHAnsi" w:hAnsiTheme="minorHAnsi" w:cstheme="minorHAnsi"/>
          <w:sz w:val="24"/>
          <w:szCs w:val="24"/>
        </w:rPr>
        <w:t>, jeżeli:</w:t>
      </w:r>
    </w:p>
    <w:p w14:paraId="2B1C66E7" w14:textId="00B69E1B" w:rsidR="00911218" w:rsidRPr="009570EF" w:rsidRDefault="000C14C3" w:rsidP="009570EF">
      <w:pPr>
        <w:pStyle w:val="Akapitzlist"/>
        <w:numPr>
          <w:ilvl w:val="1"/>
          <w:numId w:val="11"/>
        </w:numPr>
        <w:tabs>
          <w:tab w:val="left" w:pos="567"/>
        </w:tabs>
        <w:spacing w:line="276" w:lineRule="auto"/>
        <w:ind w:left="567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 dokonał  zawiadomienia  i  przekazał  informacje  wymagane zgodnie z zasadami wskazanymi w § 1 ust. </w:t>
      </w:r>
      <w:r w:rsidR="00DD608E" w:rsidRPr="009570EF">
        <w:rPr>
          <w:rFonts w:asciiTheme="minorHAnsi" w:hAnsiTheme="minorHAnsi" w:cstheme="minorHAnsi"/>
          <w:sz w:val="24"/>
          <w:szCs w:val="24"/>
        </w:rPr>
        <w:t>10</w:t>
      </w:r>
      <w:r w:rsidRPr="009570EF">
        <w:rPr>
          <w:rFonts w:asciiTheme="minorHAnsi" w:hAnsiTheme="minorHAnsi" w:cstheme="minorHAnsi"/>
          <w:sz w:val="24"/>
          <w:szCs w:val="24"/>
        </w:rPr>
        <w:t xml:space="preserve"> i </w:t>
      </w:r>
      <w:r w:rsidR="00DD608E" w:rsidRPr="009570EF">
        <w:rPr>
          <w:rFonts w:asciiTheme="minorHAnsi" w:hAnsiTheme="minorHAnsi" w:cstheme="minorHAnsi"/>
          <w:sz w:val="24"/>
          <w:szCs w:val="24"/>
        </w:rPr>
        <w:t>12</w:t>
      </w:r>
      <w:r w:rsidRPr="009570EF">
        <w:rPr>
          <w:rFonts w:asciiTheme="minorHAnsi" w:hAnsiTheme="minorHAnsi" w:cstheme="minorHAnsi"/>
          <w:sz w:val="24"/>
          <w:szCs w:val="24"/>
        </w:rPr>
        <w:t>,</w:t>
      </w:r>
    </w:p>
    <w:p w14:paraId="7BA468E8" w14:textId="034CA43C" w:rsidR="00911218" w:rsidRPr="009570EF" w:rsidRDefault="000C14C3" w:rsidP="009570EF">
      <w:pPr>
        <w:pStyle w:val="Akapitzlist"/>
        <w:numPr>
          <w:ilvl w:val="1"/>
          <w:numId w:val="11"/>
        </w:numPr>
        <w:tabs>
          <w:tab w:val="left" w:pos="567"/>
        </w:tabs>
        <w:spacing w:line="276" w:lineRule="auto"/>
        <w:ind w:left="567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dostawa jest kompletna, tj. zawiera wymaganą liczbę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i nie stwierdzono uszkodzenia opakowań, chyba że Zamawiający w chwili odbioru dostawy dostrzegł uszkodzenie sprzętu</w:t>
      </w:r>
      <w:r w:rsidR="00CD1675" w:rsidRPr="009570EF">
        <w:rPr>
          <w:rFonts w:asciiTheme="minorHAnsi" w:hAnsiTheme="minorHAnsi" w:cstheme="minorHAnsi"/>
          <w:sz w:val="24"/>
          <w:szCs w:val="24"/>
        </w:rPr>
        <w:t xml:space="preserve"> oraz spełniono warunki opisane w § 1 ust. 1</w:t>
      </w:r>
      <w:r w:rsidR="00DD608E" w:rsidRPr="009570EF">
        <w:rPr>
          <w:rFonts w:asciiTheme="minorHAnsi" w:hAnsiTheme="minorHAnsi" w:cstheme="minorHAnsi"/>
          <w:sz w:val="24"/>
          <w:szCs w:val="24"/>
        </w:rPr>
        <w:t>3</w:t>
      </w:r>
      <w:r w:rsidR="00CD1675" w:rsidRPr="009570EF">
        <w:rPr>
          <w:rFonts w:asciiTheme="minorHAnsi" w:hAnsiTheme="minorHAnsi" w:cstheme="minorHAnsi"/>
          <w:sz w:val="24"/>
          <w:szCs w:val="24"/>
        </w:rPr>
        <w:t>.</w:t>
      </w:r>
    </w:p>
    <w:p w14:paraId="2A07AA45" w14:textId="129CA655" w:rsidR="00911218" w:rsidRPr="009570EF" w:rsidRDefault="000C14C3" w:rsidP="009570EF">
      <w:pPr>
        <w:pStyle w:val="Akapitzlist"/>
        <w:numPr>
          <w:ilvl w:val="0"/>
          <w:numId w:val="14"/>
        </w:numPr>
        <w:tabs>
          <w:tab w:val="left" w:pos="427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przypadku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stwierdzenia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niekompletności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dostawy,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rozumianej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jako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brak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spełnienia warunku opisanego w ust. 2 pkt 2), Zamawiający może według własnego uznania:</w:t>
      </w:r>
    </w:p>
    <w:p w14:paraId="16BBBAE2" w14:textId="5D41B051" w:rsidR="00911218" w:rsidRPr="009570EF" w:rsidRDefault="000C14C3" w:rsidP="009570EF">
      <w:pPr>
        <w:pStyle w:val="Akapitzlist"/>
        <w:numPr>
          <w:ilvl w:val="0"/>
          <w:numId w:val="15"/>
        </w:numPr>
        <w:tabs>
          <w:tab w:val="left" w:pos="808"/>
        </w:tabs>
        <w:spacing w:line="276" w:lineRule="auto"/>
        <w:ind w:left="567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dokonać odbioru części dostarczonego sprzętu</w:t>
      </w:r>
      <w:r w:rsidR="00CD1675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i zobowiązać Wykonawcę do dostarczenia brakujących produktów w terminie nie krótszym niż 3 dni robocze,</w:t>
      </w:r>
    </w:p>
    <w:p w14:paraId="1E9ADBCC" w14:textId="6E45F38C" w:rsidR="00911218" w:rsidRPr="009570EF" w:rsidRDefault="000C14C3" w:rsidP="009570EF">
      <w:pPr>
        <w:pStyle w:val="Akapitzlist"/>
        <w:numPr>
          <w:ilvl w:val="0"/>
          <w:numId w:val="15"/>
        </w:numPr>
        <w:tabs>
          <w:tab w:val="left" w:pos="808"/>
        </w:tabs>
        <w:spacing w:line="276" w:lineRule="auto"/>
        <w:ind w:left="567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odmówić odbioru w całości i zobowiązać Wykonawcę do dostarczenia kompletu w terminie nie krótszym niż </w:t>
      </w:r>
      <w:r w:rsidR="00CD1675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 xml:space="preserve"> dni roboczych.</w:t>
      </w:r>
    </w:p>
    <w:p w14:paraId="35EEF58E" w14:textId="4B3BB3B6" w:rsidR="00911218" w:rsidRPr="009570EF" w:rsidRDefault="000C14C3" w:rsidP="009570EF">
      <w:pPr>
        <w:pStyle w:val="Akapitzlist"/>
        <w:numPr>
          <w:ilvl w:val="0"/>
          <w:numId w:val="14"/>
        </w:numPr>
        <w:tabs>
          <w:tab w:val="left" w:pos="525"/>
          <w:tab w:val="left" w:pos="528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stwierdzenia uszkodzenia opakowań lub dostarczonych produktów, uwzględniając prawidłową realizację przez Wykonawcę obowiązku opisanego w ust. 2 pkt 1), Zamawiający może według własnego uznania:</w:t>
      </w:r>
    </w:p>
    <w:p w14:paraId="2B4F1743" w14:textId="4471534F" w:rsidR="00911218" w:rsidRPr="009570EF" w:rsidRDefault="000C14C3" w:rsidP="009570EF">
      <w:pPr>
        <w:pStyle w:val="Akapitzlist"/>
        <w:numPr>
          <w:ilvl w:val="0"/>
          <w:numId w:val="16"/>
        </w:numPr>
        <w:tabs>
          <w:tab w:val="left" w:pos="808"/>
        </w:tabs>
        <w:spacing w:line="276" w:lineRule="auto"/>
        <w:ind w:left="567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dokonać odbioru części dostarczonego</w:t>
      </w:r>
      <w:r w:rsidR="000A4AAE" w:rsidRPr="009570EF">
        <w:rPr>
          <w:rFonts w:asciiTheme="minorHAnsi" w:hAnsiTheme="minorHAnsi" w:cstheme="minorHAnsi"/>
          <w:sz w:val="24"/>
          <w:szCs w:val="24"/>
        </w:rPr>
        <w:t xml:space="preserve"> i</w:t>
      </w:r>
      <w:r w:rsidRPr="009570EF">
        <w:rPr>
          <w:rFonts w:asciiTheme="minorHAnsi" w:hAnsiTheme="minorHAnsi" w:cstheme="minorHAnsi"/>
          <w:sz w:val="24"/>
          <w:szCs w:val="24"/>
        </w:rPr>
        <w:t xml:space="preserve"> nieuszkodzonego sprzętu,</w:t>
      </w:r>
    </w:p>
    <w:p w14:paraId="64B86BBF" w14:textId="5C95816B" w:rsidR="00911218" w:rsidRPr="009570EF" w:rsidRDefault="000C14C3" w:rsidP="009570EF">
      <w:pPr>
        <w:pStyle w:val="Akapitzlist"/>
        <w:numPr>
          <w:ilvl w:val="0"/>
          <w:numId w:val="16"/>
        </w:numPr>
        <w:tabs>
          <w:tab w:val="left" w:pos="808"/>
        </w:tabs>
        <w:spacing w:line="276" w:lineRule="auto"/>
        <w:ind w:left="567" w:hanging="28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odmówić odbioru w całości i zobowiązać Wykonawcę do dostarczenia sprzętu w terminie nie krótszym niż </w:t>
      </w:r>
      <w:r w:rsidR="00CD1675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 xml:space="preserve"> dni roboczych.</w:t>
      </w:r>
    </w:p>
    <w:p w14:paraId="5D4C5DC9" w14:textId="1003CACA" w:rsidR="00921B90" w:rsidRPr="009570EF" w:rsidRDefault="000C14C3" w:rsidP="009570EF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Zamawiający w chwili dostawy zobowiązuje się do zbadania dostarczonego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 pod względem kompletności zamówienia i uszkodzeń elementów zewnętrznych sprzętu, które mogą zostać dostrzeżone w związku ze stwierdzeniem uszkodzenia opakowań. W pozostałym zakresie Zamawiający zobowiązuje się do zbadania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 w terminie 3 dni roboczych od podpisania przez Strony protokołu odbioru. W terminie, o którym mowa w zdaniu poprzedzającym, Zamawiający zobowiązuje się do przekazania Wykonawcy potwierdzenia weryfikacji dostarczonego sprzętu, w tym pod kątem zgodności dostarczonego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 z ofertą, kompletności i</w:t>
      </w:r>
      <w:r w:rsidR="00B64D98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ewentualnych uszkodzeń.</w:t>
      </w:r>
    </w:p>
    <w:p w14:paraId="6DB4C4A2" w14:textId="488B91CE" w:rsidR="00F209A5" w:rsidRPr="009570EF" w:rsidRDefault="00F209A5" w:rsidP="009570EF">
      <w:pPr>
        <w:pStyle w:val="Akapitzlist"/>
        <w:numPr>
          <w:ilvl w:val="0"/>
          <w:numId w:val="14"/>
        </w:numPr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Podstawą wystawienia faktury za dostawę sprzętu i oprogramowania jest podpisany przez Strony protokół odbioru. </w:t>
      </w:r>
    </w:p>
    <w:p w14:paraId="5C663F63" w14:textId="095E3EE0" w:rsidR="000D35B5" w:rsidRPr="009570EF" w:rsidRDefault="000D35B5" w:rsidP="009570EF">
      <w:pPr>
        <w:pStyle w:val="Akapitzlist"/>
        <w:numPr>
          <w:ilvl w:val="0"/>
          <w:numId w:val="14"/>
        </w:numPr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Podstawą wystawienia faktury za przeprowadzenie szkolenia jest podpisany przez Strony protokół odbioru przeprowadzeni</w:t>
      </w:r>
      <w:r w:rsidR="00A1401A" w:rsidRPr="009570EF">
        <w:rPr>
          <w:rFonts w:asciiTheme="minorHAnsi" w:hAnsiTheme="minorHAnsi" w:cstheme="minorHAnsi"/>
          <w:sz w:val="24"/>
          <w:szCs w:val="24"/>
        </w:rPr>
        <w:t>a</w:t>
      </w:r>
      <w:r w:rsidRPr="009570EF">
        <w:rPr>
          <w:rFonts w:asciiTheme="minorHAnsi" w:hAnsiTheme="minorHAnsi" w:cstheme="minorHAnsi"/>
          <w:sz w:val="24"/>
          <w:szCs w:val="24"/>
        </w:rPr>
        <w:t xml:space="preserve"> szkole</w:t>
      </w:r>
      <w:r w:rsidR="00A1401A" w:rsidRPr="009570EF">
        <w:rPr>
          <w:rFonts w:asciiTheme="minorHAnsi" w:hAnsiTheme="minorHAnsi" w:cstheme="minorHAnsi"/>
          <w:sz w:val="24"/>
          <w:szCs w:val="24"/>
        </w:rPr>
        <w:t>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E131DE0" w14:textId="509C4DB2" w:rsidR="00911218" w:rsidRPr="009570EF" w:rsidRDefault="005B083D" w:rsidP="009570EF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za </w:t>
      </w:r>
      <w:r w:rsidR="00F209A5" w:rsidRPr="009570EF">
        <w:rPr>
          <w:rFonts w:asciiTheme="minorHAnsi" w:hAnsiTheme="minorHAnsi" w:cstheme="minorHAnsi"/>
          <w:sz w:val="24"/>
          <w:szCs w:val="24"/>
        </w:rPr>
        <w:t xml:space="preserve">dostawę sprzętu i oprogramowania oraz </w:t>
      </w:r>
      <w:r w:rsidRPr="009570EF">
        <w:rPr>
          <w:rFonts w:asciiTheme="minorHAnsi" w:hAnsiTheme="minorHAnsi" w:cstheme="minorHAnsi"/>
          <w:sz w:val="24"/>
          <w:szCs w:val="24"/>
        </w:rPr>
        <w:t>przeprowadzenie szkolenia zobowiązany jest do dostarczenia faktur w formie elektronicznej bądź pisemnej. Faktur</w:t>
      </w:r>
      <w:r w:rsidR="00F209A5" w:rsidRPr="009570EF">
        <w:rPr>
          <w:rFonts w:asciiTheme="minorHAnsi" w:hAnsiTheme="minorHAnsi" w:cstheme="minorHAnsi"/>
          <w:sz w:val="24"/>
          <w:szCs w:val="24"/>
        </w:rPr>
        <w:t>y</w:t>
      </w:r>
      <w:r w:rsidRPr="009570EF">
        <w:rPr>
          <w:rFonts w:asciiTheme="minorHAnsi" w:hAnsiTheme="minorHAnsi" w:cstheme="minorHAnsi"/>
          <w:sz w:val="24"/>
          <w:szCs w:val="24"/>
        </w:rPr>
        <w:t xml:space="preserve"> w formie elektronicznej należy przesłać  na adres e-mail, o którym mowa w § 4 ust. 1</w:t>
      </w:r>
      <w:r w:rsidR="00DC191B" w:rsidRPr="009570EF">
        <w:rPr>
          <w:rFonts w:asciiTheme="minorHAnsi" w:hAnsiTheme="minorHAnsi" w:cstheme="minorHAnsi"/>
          <w:sz w:val="24"/>
          <w:szCs w:val="24"/>
        </w:rPr>
        <w:t>0</w:t>
      </w:r>
      <w:r w:rsidRPr="009570EF">
        <w:rPr>
          <w:rFonts w:asciiTheme="minorHAnsi" w:hAnsiTheme="minorHAnsi" w:cstheme="minorHAnsi"/>
          <w:sz w:val="24"/>
          <w:szCs w:val="24"/>
        </w:rPr>
        <w:t xml:space="preserve"> Umowy.</w:t>
      </w:r>
    </w:p>
    <w:p w14:paraId="4E6DFDCE" w14:textId="77777777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lastRenderedPageBreak/>
        <w:t>§ 3.</w:t>
      </w:r>
    </w:p>
    <w:p w14:paraId="6CAEBA19" w14:textId="77777777" w:rsidR="00911218" w:rsidRPr="009570EF" w:rsidRDefault="000C14C3" w:rsidP="009570EF">
      <w:pPr>
        <w:pStyle w:val="Nagwek1"/>
        <w:spacing w:line="276" w:lineRule="auto"/>
        <w:rPr>
          <w:rFonts w:asciiTheme="minorHAnsi" w:hAnsiTheme="minorHAnsi" w:cstheme="minorHAnsi"/>
          <w:szCs w:val="24"/>
        </w:rPr>
      </w:pPr>
      <w:r w:rsidRPr="009570EF">
        <w:rPr>
          <w:rFonts w:asciiTheme="minorHAnsi" w:hAnsiTheme="minorHAnsi" w:cstheme="minorHAnsi"/>
          <w:szCs w:val="24"/>
        </w:rPr>
        <w:t>Podwykonawcy</w:t>
      </w:r>
    </w:p>
    <w:p w14:paraId="74AAAE14" w14:textId="19FD092F" w:rsidR="00911218" w:rsidRPr="009570EF" w:rsidRDefault="000C14C3" w:rsidP="009570EF">
      <w:pPr>
        <w:pStyle w:val="Akapitzlist"/>
        <w:numPr>
          <w:ilvl w:val="0"/>
          <w:numId w:val="10"/>
        </w:numPr>
        <w:tabs>
          <w:tab w:val="left" w:pos="667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 powierzy  podwykonawcom  wykonanie  następującego  zakresu  Umowy:</w:t>
      </w:r>
      <w:r w:rsidR="00A1401A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……………………………....[firma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i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adres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podwykonawcy]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………………...................................................…</w:t>
      </w:r>
      <w:r w:rsidR="00A1401A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[zakres zamówienia powierzony podwykonawcy].</w:t>
      </w:r>
    </w:p>
    <w:p w14:paraId="52E52A3A" w14:textId="3B136731" w:rsidR="00911218" w:rsidRPr="009570EF" w:rsidRDefault="000C14C3" w:rsidP="009570EF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Zmiana podwykonawcy lub wyznaczenie podwykonawcy w przypadku złożenia w ofercie oświadczenia o</w:t>
      </w:r>
      <w:r w:rsidR="004E0187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wykonaniu zamówienia samodzielnie wymaga poinformowania Zamawiającego oraz przedstawienia informacji o firmie podwykonawcy i powierzonym mu zakresie Umowy.</w:t>
      </w:r>
    </w:p>
    <w:p w14:paraId="3C91E1BD" w14:textId="539E48F8" w:rsidR="00911218" w:rsidRPr="009570EF" w:rsidRDefault="000C14C3" w:rsidP="009570EF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Powierzenie wykonania części zamówienia podwykonawcom nie zwalnia Wykonawcy z</w:t>
      </w:r>
      <w:r w:rsidR="002777CB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odpowiedzialności za należyte wykonanie tego zamówienia.</w:t>
      </w:r>
    </w:p>
    <w:p w14:paraId="37E4726C" w14:textId="77777777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 4.</w:t>
      </w:r>
    </w:p>
    <w:p w14:paraId="0A51F7D0" w14:textId="059C9F5D" w:rsidR="002777CB" w:rsidRPr="009570EF" w:rsidRDefault="000C14C3" w:rsidP="009570EF">
      <w:pPr>
        <w:pStyle w:val="Nagwek1"/>
        <w:spacing w:line="276" w:lineRule="auto"/>
        <w:rPr>
          <w:rFonts w:asciiTheme="minorHAnsi" w:hAnsiTheme="minorHAnsi" w:cstheme="minorHAnsi"/>
          <w:szCs w:val="24"/>
        </w:rPr>
      </w:pPr>
      <w:r w:rsidRPr="009570EF">
        <w:rPr>
          <w:rFonts w:asciiTheme="minorHAnsi" w:hAnsiTheme="minorHAnsi" w:cstheme="minorHAnsi"/>
          <w:szCs w:val="24"/>
        </w:rPr>
        <w:t>Wynagrodzenie i warunki płatności</w:t>
      </w:r>
    </w:p>
    <w:p w14:paraId="433A0540" w14:textId="3067FF16" w:rsidR="00EB73F8" w:rsidRPr="009570EF" w:rsidRDefault="00EB73F8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Strony ustalają wynagrodzenie za wykonanie całości przedmiotu umowy w wysokości ………………………. zł netto (słownie: ………………………………………) plus podatek VAT …………………….. % </w:t>
      </w:r>
    </w:p>
    <w:p w14:paraId="23E83A00" w14:textId="4432294B" w:rsidR="00EB73F8" w:rsidRPr="009570EF" w:rsidRDefault="00EB73F8" w:rsidP="009570EF">
      <w:pPr>
        <w:pStyle w:val="Akapitzlist"/>
        <w:tabs>
          <w:tab w:val="left" w:pos="526"/>
          <w:tab w:val="left" w:pos="528"/>
        </w:tabs>
        <w:spacing w:line="276" w:lineRule="auto"/>
        <w:ind w:left="528" w:firstLine="0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tj. ……………………………… zł (słownie: ……………………………………) co łącznie daje kwotę brutto …………………………… zł (słownie: ……………………………………….) </w:t>
      </w:r>
      <w:r w:rsidR="00915BAF" w:rsidRPr="009570EF">
        <w:rPr>
          <w:rFonts w:asciiTheme="minorHAnsi" w:hAnsiTheme="minorHAnsi" w:cstheme="minorHAnsi"/>
          <w:sz w:val="24"/>
          <w:szCs w:val="24"/>
        </w:rPr>
        <w:t>w tym</w:t>
      </w:r>
      <w:r w:rsidRPr="009570EF">
        <w:rPr>
          <w:rFonts w:asciiTheme="minorHAnsi" w:hAnsiTheme="minorHAnsi" w:cstheme="minorHAnsi"/>
          <w:sz w:val="24"/>
          <w:szCs w:val="24"/>
        </w:rPr>
        <w:t>:</w:t>
      </w:r>
    </w:p>
    <w:p w14:paraId="1F05CBFF" w14:textId="0D23D058" w:rsidR="00EB73F8" w:rsidRPr="009570EF" w:rsidRDefault="00EB73F8" w:rsidP="009570EF">
      <w:pPr>
        <w:pStyle w:val="Akapitzlist"/>
        <w:numPr>
          <w:ilvl w:val="1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za dostawę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, o którym mowa w § 1 ust </w:t>
      </w:r>
      <w:r w:rsidR="00F209A5" w:rsidRPr="009570EF">
        <w:rPr>
          <w:rFonts w:asciiTheme="minorHAnsi" w:hAnsiTheme="minorHAnsi" w:cstheme="minorHAnsi"/>
          <w:sz w:val="24"/>
          <w:szCs w:val="24"/>
        </w:rPr>
        <w:t>1</w:t>
      </w:r>
      <w:r w:rsidRPr="009570EF">
        <w:rPr>
          <w:rFonts w:asciiTheme="minorHAnsi" w:hAnsiTheme="minorHAnsi" w:cstheme="minorHAnsi"/>
          <w:sz w:val="24"/>
          <w:szCs w:val="24"/>
        </w:rPr>
        <w:t xml:space="preserve"> pkt 1</w:t>
      </w:r>
      <w:r w:rsidR="00F209A5" w:rsidRPr="009570EF">
        <w:rPr>
          <w:rFonts w:asciiTheme="minorHAnsi" w:hAnsiTheme="minorHAnsi" w:cstheme="minorHAnsi"/>
          <w:sz w:val="24"/>
          <w:szCs w:val="24"/>
        </w:rPr>
        <w:t xml:space="preserve"> i 2</w:t>
      </w:r>
      <w:r w:rsidRPr="009570EF">
        <w:rPr>
          <w:rFonts w:asciiTheme="minorHAnsi" w:hAnsiTheme="minorHAnsi" w:cstheme="minorHAnsi"/>
          <w:sz w:val="24"/>
          <w:szCs w:val="24"/>
        </w:rPr>
        <w:t xml:space="preserve">, </w:t>
      </w:r>
      <w:r w:rsidR="00915BAF" w:rsidRPr="009570EF">
        <w:rPr>
          <w:rFonts w:asciiTheme="minorHAnsi" w:hAnsiTheme="minorHAnsi" w:cstheme="minorHAnsi"/>
          <w:sz w:val="24"/>
          <w:szCs w:val="24"/>
        </w:rPr>
        <w:t>w kwocie ……………..</w:t>
      </w:r>
      <w:r w:rsidRPr="009570EF">
        <w:rPr>
          <w:rFonts w:asciiTheme="minorHAnsi" w:hAnsiTheme="minorHAnsi" w:cstheme="minorHAnsi"/>
          <w:sz w:val="24"/>
          <w:szCs w:val="24"/>
        </w:rPr>
        <w:t xml:space="preserve"> zł netto (słownie: </w:t>
      </w:r>
      <w:r w:rsidR="00915BAF" w:rsidRPr="009570EF">
        <w:rPr>
          <w:rFonts w:asciiTheme="minorHAnsi" w:hAnsiTheme="minorHAnsi" w:cstheme="minorHAnsi"/>
          <w:sz w:val="24"/>
          <w:szCs w:val="24"/>
        </w:rPr>
        <w:t>………………………..</w:t>
      </w:r>
      <w:r w:rsidRPr="009570EF">
        <w:rPr>
          <w:rFonts w:asciiTheme="minorHAnsi" w:hAnsiTheme="minorHAnsi" w:cstheme="minorHAnsi"/>
          <w:sz w:val="24"/>
          <w:szCs w:val="24"/>
        </w:rPr>
        <w:t xml:space="preserve">) plus podatek VAT </w:t>
      </w:r>
      <w:r w:rsidR="00915BAF" w:rsidRPr="009570EF">
        <w:rPr>
          <w:rFonts w:asciiTheme="minorHAnsi" w:hAnsiTheme="minorHAnsi" w:cstheme="minorHAnsi"/>
          <w:sz w:val="24"/>
          <w:szCs w:val="24"/>
        </w:rPr>
        <w:t>……………</w:t>
      </w:r>
      <w:r w:rsidRPr="009570EF">
        <w:rPr>
          <w:rFonts w:asciiTheme="minorHAnsi" w:hAnsiTheme="minorHAnsi" w:cstheme="minorHAnsi"/>
          <w:sz w:val="24"/>
          <w:szCs w:val="24"/>
        </w:rPr>
        <w:t xml:space="preserve"> % tj. </w:t>
      </w:r>
      <w:r w:rsidR="00915BAF" w:rsidRPr="009570EF">
        <w:rPr>
          <w:rFonts w:asciiTheme="minorHAnsi" w:hAnsiTheme="minorHAnsi" w:cstheme="minorHAnsi"/>
          <w:sz w:val="24"/>
          <w:szCs w:val="24"/>
        </w:rPr>
        <w:t>………………..</w:t>
      </w:r>
      <w:r w:rsidRPr="009570EF">
        <w:rPr>
          <w:rFonts w:asciiTheme="minorHAnsi" w:hAnsiTheme="minorHAnsi" w:cstheme="minorHAnsi"/>
          <w:sz w:val="24"/>
          <w:szCs w:val="24"/>
        </w:rPr>
        <w:t xml:space="preserve"> zł (słownie: </w:t>
      </w:r>
      <w:r w:rsidR="00915BAF" w:rsidRPr="009570EF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9570EF">
        <w:rPr>
          <w:rFonts w:asciiTheme="minorHAnsi" w:hAnsiTheme="minorHAnsi" w:cstheme="minorHAnsi"/>
          <w:sz w:val="24"/>
          <w:szCs w:val="24"/>
        </w:rPr>
        <w:t xml:space="preserve">), co łącznie daje kwotę brutto </w:t>
      </w:r>
      <w:r w:rsidR="00915BAF" w:rsidRPr="009570EF">
        <w:rPr>
          <w:rFonts w:asciiTheme="minorHAnsi" w:hAnsiTheme="minorHAnsi" w:cstheme="minorHAnsi"/>
          <w:sz w:val="24"/>
          <w:szCs w:val="24"/>
        </w:rPr>
        <w:t>………………….</w:t>
      </w:r>
      <w:r w:rsidRPr="009570EF">
        <w:rPr>
          <w:rFonts w:asciiTheme="minorHAnsi" w:hAnsiTheme="minorHAnsi" w:cstheme="minorHAnsi"/>
          <w:sz w:val="24"/>
          <w:szCs w:val="24"/>
        </w:rPr>
        <w:t xml:space="preserve"> zł (słownie: </w:t>
      </w:r>
      <w:r w:rsidR="00915BAF" w:rsidRPr="009570EF">
        <w:rPr>
          <w:rFonts w:asciiTheme="minorHAnsi" w:hAnsiTheme="minorHAnsi" w:cstheme="minorHAnsi"/>
          <w:sz w:val="24"/>
          <w:szCs w:val="24"/>
        </w:rPr>
        <w:t>………………………………..</w:t>
      </w:r>
      <w:r w:rsidRPr="009570EF">
        <w:rPr>
          <w:rFonts w:asciiTheme="minorHAnsi" w:hAnsiTheme="minorHAnsi" w:cstheme="minorHAnsi"/>
          <w:sz w:val="24"/>
          <w:szCs w:val="24"/>
        </w:rPr>
        <w:t>),</w:t>
      </w:r>
    </w:p>
    <w:p w14:paraId="3C6FBFBE" w14:textId="4C7940B3" w:rsidR="00EB73F8" w:rsidRPr="009570EF" w:rsidRDefault="00EB73F8" w:rsidP="009570EF">
      <w:pPr>
        <w:pStyle w:val="Akapitzlist"/>
        <w:numPr>
          <w:ilvl w:val="1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za przeprowadzenie szkolenia, o którym mowa w § </w:t>
      </w:r>
      <w:r w:rsidR="00915BAF" w:rsidRPr="009570EF">
        <w:rPr>
          <w:rFonts w:asciiTheme="minorHAnsi" w:hAnsiTheme="minorHAnsi" w:cstheme="minorHAnsi"/>
          <w:sz w:val="24"/>
          <w:szCs w:val="24"/>
        </w:rPr>
        <w:t>1</w:t>
      </w:r>
      <w:r w:rsidRPr="009570EF">
        <w:rPr>
          <w:rFonts w:asciiTheme="minorHAnsi" w:hAnsiTheme="minorHAnsi" w:cstheme="minorHAnsi"/>
          <w:sz w:val="24"/>
          <w:szCs w:val="24"/>
        </w:rPr>
        <w:t xml:space="preserve"> ust </w:t>
      </w:r>
      <w:r w:rsidR="00F209A5" w:rsidRPr="009570EF">
        <w:rPr>
          <w:rFonts w:asciiTheme="minorHAnsi" w:hAnsiTheme="minorHAnsi" w:cstheme="minorHAnsi"/>
          <w:sz w:val="24"/>
          <w:szCs w:val="24"/>
        </w:rPr>
        <w:t>1</w:t>
      </w:r>
      <w:r w:rsidRPr="009570EF">
        <w:rPr>
          <w:rFonts w:asciiTheme="minorHAnsi" w:hAnsiTheme="minorHAnsi" w:cstheme="minorHAnsi"/>
          <w:sz w:val="24"/>
          <w:szCs w:val="24"/>
        </w:rPr>
        <w:t xml:space="preserve"> pkt </w:t>
      </w:r>
      <w:r w:rsidR="00F209A5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="00915BAF" w:rsidRPr="009570EF">
        <w:rPr>
          <w:rFonts w:asciiTheme="minorHAnsi" w:hAnsiTheme="minorHAnsi" w:cstheme="minorHAnsi"/>
          <w:sz w:val="24"/>
          <w:szCs w:val="24"/>
        </w:rPr>
        <w:t>w kwocie …………….. zł netto (słownie: ………………………..) plus podatek VAT …………… % tj. ……………….. zł (słownie: …………………………..), co łącznie daje kwotę brutto …………………. zł (słownie: ………………………………..).</w:t>
      </w:r>
    </w:p>
    <w:p w14:paraId="18A7AC25" w14:textId="7AA3FBE6" w:rsidR="00911218" w:rsidRPr="009570EF" w:rsidRDefault="000C14C3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Wynagrodzenie, o którym mowa w ust. 1 ma charakter ryczałtowy. Wykonawca oświadcza, że wynagrodzenie zostało skalkulowane w sposób jednoznaczny, uwzględnia wszystkie wymagania Zamawiającego określone w SWZ oraz obejmuje wszelkie koszty związane z realizacją przedmiotu zamówienia, w tym cenę sprzętu, koszty transportu, koszty właściwego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przygotowania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produktów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do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transportu,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wszelkie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koszty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 xml:space="preserve">organizacyjne i pośrednie, koszty przeprowadzenia szkolenia dla </w:t>
      </w:r>
      <w:r w:rsidR="002777CB" w:rsidRPr="009570EF">
        <w:rPr>
          <w:rFonts w:asciiTheme="minorHAnsi" w:hAnsiTheme="minorHAnsi" w:cstheme="minorHAnsi"/>
          <w:sz w:val="24"/>
          <w:szCs w:val="24"/>
        </w:rPr>
        <w:t>wskazanych przez</w:t>
      </w:r>
      <w:r w:rsidRPr="009570EF">
        <w:rPr>
          <w:rFonts w:asciiTheme="minorHAnsi" w:hAnsiTheme="minorHAnsi" w:cstheme="minorHAnsi"/>
          <w:sz w:val="24"/>
          <w:szCs w:val="24"/>
        </w:rPr>
        <w:t xml:space="preserve"> Zamawiającego</w:t>
      </w:r>
      <w:r w:rsidR="002777CB" w:rsidRPr="009570EF">
        <w:rPr>
          <w:rFonts w:asciiTheme="minorHAnsi" w:hAnsiTheme="minorHAnsi" w:cstheme="minorHAnsi"/>
          <w:sz w:val="24"/>
          <w:szCs w:val="24"/>
        </w:rPr>
        <w:t xml:space="preserve"> osób</w:t>
      </w:r>
      <w:r w:rsidRPr="009570EF">
        <w:rPr>
          <w:rFonts w:asciiTheme="minorHAnsi" w:hAnsiTheme="minorHAnsi" w:cstheme="minorHAnsi"/>
          <w:sz w:val="24"/>
          <w:szCs w:val="24"/>
        </w:rPr>
        <w:t>, wszelkie podatki i opłaty, udzielenie licencji i</w:t>
      </w:r>
      <w:r w:rsidR="002777CB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zysk Wykonawcy, a także wyczerpuje wszelkie jego roszczenia wobec Zamawiającego z tytułu wykonania przedmiotu Umowy.</w:t>
      </w:r>
    </w:p>
    <w:p w14:paraId="7383C6C1" w14:textId="1579B1B3" w:rsidR="00911218" w:rsidRPr="009570EF" w:rsidRDefault="000C14C3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Podstawą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wypłaty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wynagrodzenia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="000A0CA1" w:rsidRPr="009570EF">
        <w:rPr>
          <w:rFonts w:asciiTheme="minorHAnsi" w:hAnsiTheme="minorHAnsi" w:cstheme="minorHAnsi"/>
          <w:sz w:val="24"/>
          <w:szCs w:val="24"/>
        </w:rPr>
        <w:t>za dostawę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="000A0CA1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bę</w:t>
      </w:r>
      <w:r w:rsidR="005F0F1C" w:rsidRPr="009570EF">
        <w:rPr>
          <w:rFonts w:asciiTheme="minorHAnsi" w:hAnsiTheme="minorHAnsi" w:cstheme="minorHAnsi"/>
          <w:sz w:val="24"/>
          <w:szCs w:val="24"/>
        </w:rPr>
        <w:t>dzie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prawidłow</w:t>
      </w:r>
      <w:r w:rsidR="005F0F1C" w:rsidRPr="009570EF">
        <w:rPr>
          <w:rFonts w:asciiTheme="minorHAnsi" w:hAnsiTheme="minorHAnsi" w:cstheme="minorHAnsi"/>
          <w:sz w:val="24"/>
          <w:szCs w:val="24"/>
        </w:rPr>
        <w:t>o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wystawio</w:t>
      </w:r>
      <w:r w:rsidR="005F0F1C" w:rsidRPr="009570EF">
        <w:rPr>
          <w:rFonts w:asciiTheme="minorHAnsi" w:hAnsiTheme="minorHAnsi" w:cstheme="minorHAnsi"/>
          <w:sz w:val="24"/>
          <w:szCs w:val="24"/>
        </w:rPr>
        <w:t>na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przez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Wykonawcę i</w:t>
      </w:r>
      <w:r w:rsidR="002777CB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doręczo</w:t>
      </w:r>
      <w:r w:rsidR="000A0CA1" w:rsidRPr="009570EF">
        <w:rPr>
          <w:rFonts w:asciiTheme="minorHAnsi" w:hAnsiTheme="minorHAnsi" w:cstheme="minorHAnsi"/>
          <w:sz w:val="24"/>
          <w:szCs w:val="24"/>
        </w:rPr>
        <w:t>n</w:t>
      </w:r>
      <w:r w:rsidR="005F0F1C" w:rsidRPr="009570EF">
        <w:rPr>
          <w:rFonts w:asciiTheme="minorHAnsi" w:hAnsiTheme="minorHAnsi" w:cstheme="minorHAnsi"/>
          <w:sz w:val="24"/>
          <w:szCs w:val="24"/>
        </w:rPr>
        <w:t>a</w:t>
      </w:r>
      <w:r w:rsidRPr="009570EF">
        <w:rPr>
          <w:rFonts w:asciiTheme="minorHAnsi" w:hAnsiTheme="minorHAnsi" w:cstheme="minorHAnsi"/>
          <w:sz w:val="24"/>
          <w:szCs w:val="24"/>
        </w:rPr>
        <w:t xml:space="preserve"> Zamawiającemu faktur</w:t>
      </w:r>
      <w:r w:rsidR="005F0F1C" w:rsidRPr="009570EF">
        <w:rPr>
          <w:rFonts w:asciiTheme="minorHAnsi" w:hAnsiTheme="minorHAnsi" w:cstheme="minorHAnsi"/>
          <w:sz w:val="24"/>
          <w:szCs w:val="24"/>
        </w:rPr>
        <w:t>a</w:t>
      </w:r>
      <w:r w:rsidR="00D926CB" w:rsidRPr="009570EF">
        <w:rPr>
          <w:rFonts w:asciiTheme="minorHAnsi" w:hAnsiTheme="minorHAnsi" w:cstheme="minorHAnsi"/>
          <w:sz w:val="24"/>
          <w:szCs w:val="24"/>
        </w:rPr>
        <w:t xml:space="preserve">. </w:t>
      </w:r>
      <w:r w:rsidRPr="009570EF">
        <w:rPr>
          <w:rFonts w:asciiTheme="minorHAnsi" w:hAnsiTheme="minorHAnsi" w:cstheme="minorHAnsi"/>
          <w:sz w:val="24"/>
          <w:szCs w:val="24"/>
        </w:rPr>
        <w:t>Należnoś</w:t>
      </w:r>
      <w:r w:rsidR="005F0F1C" w:rsidRPr="009570EF">
        <w:rPr>
          <w:rFonts w:asciiTheme="minorHAnsi" w:hAnsiTheme="minorHAnsi" w:cstheme="minorHAnsi"/>
          <w:sz w:val="24"/>
          <w:szCs w:val="24"/>
        </w:rPr>
        <w:t>ć</w:t>
      </w:r>
      <w:r w:rsidRPr="009570EF">
        <w:rPr>
          <w:rFonts w:asciiTheme="minorHAnsi" w:hAnsiTheme="minorHAnsi" w:cstheme="minorHAnsi"/>
          <w:sz w:val="24"/>
          <w:szCs w:val="24"/>
        </w:rPr>
        <w:t xml:space="preserve"> z tytułu fa</w:t>
      </w:r>
      <w:r w:rsidR="005F0F1C" w:rsidRPr="009570EF">
        <w:rPr>
          <w:rFonts w:asciiTheme="minorHAnsi" w:hAnsiTheme="minorHAnsi" w:cstheme="minorHAnsi"/>
          <w:sz w:val="24"/>
          <w:szCs w:val="24"/>
        </w:rPr>
        <w:t>ktury</w:t>
      </w:r>
      <w:r w:rsidRPr="009570EF">
        <w:rPr>
          <w:rFonts w:asciiTheme="minorHAnsi" w:hAnsiTheme="minorHAnsi" w:cstheme="minorHAnsi"/>
          <w:sz w:val="24"/>
          <w:szCs w:val="24"/>
        </w:rPr>
        <w:t xml:space="preserve"> bę</w:t>
      </w:r>
      <w:r w:rsidR="005F0F1C" w:rsidRPr="009570EF">
        <w:rPr>
          <w:rFonts w:asciiTheme="minorHAnsi" w:hAnsiTheme="minorHAnsi" w:cstheme="minorHAnsi"/>
          <w:sz w:val="24"/>
          <w:szCs w:val="24"/>
        </w:rPr>
        <w:t>dzie</w:t>
      </w:r>
      <w:r w:rsidRPr="009570EF">
        <w:rPr>
          <w:rFonts w:asciiTheme="minorHAnsi" w:hAnsiTheme="minorHAnsi" w:cstheme="minorHAnsi"/>
          <w:sz w:val="24"/>
          <w:szCs w:val="24"/>
        </w:rPr>
        <w:t xml:space="preserve"> płatn</w:t>
      </w:r>
      <w:r w:rsidR="005F0F1C" w:rsidRPr="009570EF">
        <w:rPr>
          <w:rFonts w:asciiTheme="minorHAnsi" w:hAnsiTheme="minorHAnsi" w:cstheme="minorHAnsi"/>
          <w:sz w:val="24"/>
          <w:szCs w:val="24"/>
        </w:rPr>
        <w:t>a</w:t>
      </w:r>
      <w:r w:rsidRPr="009570EF">
        <w:rPr>
          <w:rFonts w:asciiTheme="minorHAnsi" w:hAnsiTheme="minorHAnsi" w:cstheme="minorHAnsi"/>
          <w:sz w:val="24"/>
          <w:szCs w:val="24"/>
        </w:rPr>
        <w:t xml:space="preserve"> przez Zamawiającego metodą podzielonej płatności (split-payment) - po podpisaniu przez Strony protokołu dostawy oraz zbadaniu przez Zamawiającego dostarczonego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</w:t>
      </w:r>
      <w:r w:rsidR="00D926CB" w:rsidRPr="009570EF">
        <w:rPr>
          <w:rFonts w:asciiTheme="minorHAnsi" w:hAnsiTheme="minorHAnsi" w:cstheme="minorHAnsi"/>
          <w:sz w:val="24"/>
          <w:szCs w:val="24"/>
        </w:rPr>
        <w:t> </w:t>
      </w:r>
      <w:r w:rsidR="00B64D98" w:rsidRPr="009570EF">
        <w:rPr>
          <w:rFonts w:asciiTheme="minorHAnsi" w:hAnsiTheme="minorHAnsi" w:cstheme="minorHAnsi"/>
          <w:sz w:val="24"/>
          <w:szCs w:val="24"/>
        </w:rPr>
        <w:t>oprogramowania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 zgodnie z procedurą określoną w </w:t>
      </w:r>
      <w:r w:rsidRPr="009570EF">
        <w:rPr>
          <w:rFonts w:asciiTheme="minorHAnsi" w:hAnsiTheme="minorHAnsi" w:cstheme="minorHAnsi"/>
          <w:sz w:val="24"/>
          <w:szCs w:val="24"/>
        </w:rPr>
        <w:lastRenderedPageBreak/>
        <w:t>§2 ust.</w:t>
      </w:r>
      <w:r w:rsidR="00B64D98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5.</w:t>
      </w:r>
    </w:p>
    <w:p w14:paraId="30FBC28B" w14:textId="45D6EF21" w:rsidR="005B083D" w:rsidRPr="009570EF" w:rsidRDefault="005B083D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Podstawą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wypłaty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wynagrodzenia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za przeprowadzenie szkol</w:t>
      </w:r>
      <w:r w:rsidR="005F0F1C" w:rsidRPr="009570EF">
        <w:rPr>
          <w:rFonts w:asciiTheme="minorHAnsi" w:hAnsiTheme="minorHAnsi" w:cstheme="minorHAnsi"/>
          <w:sz w:val="24"/>
          <w:szCs w:val="24"/>
        </w:rPr>
        <w:t>enia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 będzie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prawidłowo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wystawiona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przez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Wykonawcę i doręczona Zamawiającemu faktura.</w:t>
      </w:r>
      <w:r w:rsidR="005F0F1C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Należnoś</w:t>
      </w:r>
      <w:r w:rsidR="005F0F1C" w:rsidRPr="009570EF">
        <w:rPr>
          <w:rFonts w:asciiTheme="minorHAnsi" w:hAnsiTheme="minorHAnsi" w:cstheme="minorHAnsi"/>
          <w:sz w:val="24"/>
          <w:szCs w:val="24"/>
        </w:rPr>
        <w:t>ć</w:t>
      </w:r>
      <w:r w:rsidRPr="009570EF">
        <w:rPr>
          <w:rFonts w:asciiTheme="minorHAnsi" w:hAnsiTheme="minorHAnsi" w:cstheme="minorHAnsi"/>
          <w:sz w:val="24"/>
          <w:szCs w:val="24"/>
        </w:rPr>
        <w:t xml:space="preserve"> z tytułu fak</w:t>
      </w:r>
      <w:r w:rsidR="005F0F1C" w:rsidRPr="009570EF">
        <w:rPr>
          <w:rFonts w:asciiTheme="minorHAnsi" w:hAnsiTheme="minorHAnsi" w:cstheme="minorHAnsi"/>
          <w:sz w:val="24"/>
          <w:szCs w:val="24"/>
        </w:rPr>
        <w:t>tury</w:t>
      </w:r>
      <w:r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="005F0F1C" w:rsidRPr="009570EF">
        <w:rPr>
          <w:rFonts w:asciiTheme="minorHAnsi" w:hAnsiTheme="minorHAnsi" w:cstheme="minorHAnsi"/>
          <w:sz w:val="24"/>
          <w:szCs w:val="24"/>
        </w:rPr>
        <w:t xml:space="preserve">będzie </w:t>
      </w:r>
      <w:r w:rsidRPr="009570EF">
        <w:rPr>
          <w:rFonts w:asciiTheme="minorHAnsi" w:hAnsiTheme="minorHAnsi" w:cstheme="minorHAnsi"/>
          <w:sz w:val="24"/>
          <w:szCs w:val="24"/>
        </w:rPr>
        <w:t>płat</w:t>
      </w:r>
      <w:r w:rsidR="005F0F1C" w:rsidRPr="009570EF">
        <w:rPr>
          <w:rFonts w:asciiTheme="minorHAnsi" w:hAnsiTheme="minorHAnsi" w:cstheme="minorHAnsi"/>
          <w:sz w:val="24"/>
          <w:szCs w:val="24"/>
        </w:rPr>
        <w:t>na</w:t>
      </w:r>
      <w:r w:rsidRPr="009570EF">
        <w:rPr>
          <w:rFonts w:asciiTheme="minorHAnsi" w:hAnsiTheme="minorHAnsi" w:cstheme="minorHAnsi"/>
          <w:sz w:val="24"/>
          <w:szCs w:val="24"/>
        </w:rPr>
        <w:t xml:space="preserve"> przez Zamawiającego metodą podzielonej płatności (split-payment) - po podpisaniu przez Strony protokołu </w:t>
      </w:r>
      <w:r w:rsidR="005F0F1C" w:rsidRPr="009570EF">
        <w:rPr>
          <w:rFonts w:asciiTheme="minorHAnsi" w:hAnsiTheme="minorHAnsi" w:cstheme="minorHAnsi"/>
          <w:sz w:val="24"/>
          <w:szCs w:val="24"/>
        </w:rPr>
        <w:t>odbioru przeprowadzenia szkolenia, zgodnie z</w:t>
      </w:r>
      <w:r w:rsidRPr="009570EF">
        <w:rPr>
          <w:rFonts w:asciiTheme="minorHAnsi" w:hAnsiTheme="minorHAnsi" w:cstheme="minorHAnsi"/>
          <w:sz w:val="24"/>
          <w:szCs w:val="24"/>
        </w:rPr>
        <w:t xml:space="preserve"> §</w:t>
      </w:r>
      <w:r w:rsidR="005F0F1C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2 ust. </w:t>
      </w:r>
      <w:r w:rsidR="005F0F1C" w:rsidRPr="009570EF">
        <w:rPr>
          <w:rFonts w:asciiTheme="minorHAnsi" w:hAnsiTheme="minorHAnsi" w:cstheme="minorHAnsi"/>
          <w:sz w:val="24"/>
          <w:szCs w:val="24"/>
        </w:rPr>
        <w:t>7</w:t>
      </w:r>
      <w:r w:rsidRPr="009570EF">
        <w:rPr>
          <w:rFonts w:asciiTheme="minorHAnsi" w:hAnsiTheme="minorHAnsi" w:cstheme="minorHAnsi"/>
          <w:sz w:val="24"/>
          <w:szCs w:val="24"/>
        </w:rPr>
        <w:t>.</w:t>
      </w:r>
    </w:p>
    <w:p w14:paraId="216CC69D" w14:textId="674349C8" w:rsidR="00911218" w:rsidRPr="009570EF" w:rsidRDefault="000C14C3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Płatność wynagrodzenia nastąpi przelewem w terminie do </w:t>
      </w:r>
      <w:r w:rsidR="002777CB" w:rsidRPr="009570EF">
        <w:rPr>
          <w:rFonts w:asciiTheme="minorHAnsi" w:hAnsiTheme="minorHAnsi" w:cstheme="minorHAnsi"/>
          <w:sz w:val="24"/>
          <w:szCs w:val="24"/>
        </w:rPr>
        <w:t>14</w:t>
      </w:r>
      <w:r w:rsidRPr="009570EF">
        <w:rPr>
          <w:rFonts w:asciiTheme="minorHAnsi" w:hAnsiTheme="minorHAnsi" w:cstheme="minorHAnsi"/>
          <w:sz w:val="24"/>
          <w:szCs w:val="24"/>
        </w:rPr>
        <w:t xml:space="preserve"> dni od dnia otrzymania przez Zamawiającego prawidłowo wystawionej faktury.</w:t>
      </w:r>
    </w:p>
    <w:p w14:paraId="650C291C" w14:textId="77777777" w:rsidR="00911218" w:rsidRPr="009570EF" w:rsidRDefault="000C14C3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Zapłata wynagrodzenia zostanie dokonana na rachunek bankowy Wykonawcy wskazany na fakturze. Za termin zapłaty uznaje się datę obciążenia rachunku bankowego Zamawiającego.</w:t>
      </w:r>
    </w:p>
    <w:p w14:paraId="1E91FA3B" w14:textId="77777777" w:rsidR="00911218" w:rsidRPr="009570EF" w:rsidRDefault="000C14C3" w:rsidP="009570EF">
      <w:pPr>
        <w:pStyle w:val="Akapitzlist"/>
        <w:numPr>
          <w:ilvl w:val="0"/>
          <w:numId w:val="9"/>
        </w:numPr>
        <w:tabs>
          <w:tab w:val="left" w:pos="527"/>
        </w:tabs>
        <w:spacing w:line="276" w:lineRule="auto"/>
        <w:ind w:left="527" w:hanging="426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oświadcza, że rachunek bankowy wskazany na fakturze:</w:t>
      </w:r>
    </w:p>
    <w:p w14:paraId="613961DA" w14:textId="77777777" w:rsidR="00911218" w:rsidRPr="009570EF" w:rsidRDefault="000C14C3" w:rsidP="009570EF">
      <w:pPr>
        <w:pStyle w:val="Akapitzlist"/>
        <w:numPr>
          <w:ilvl w:val="1"/>
          <w:numId w:val="9"/>
        </w:numPr>
        <w:tabs>
          <w:tab w:val="left" w:pos="886"/>
          <w:tab w:val="left" w:pos="88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będzie rachunkiem umożliwiającym płatność w ramach mechanizmu podzielonej płatności,</w:t>
      </w:r>
    </w:p>
    <w:p w14:paraId="716BDFC7" w14:textId="35056B6E" w:rsidR="00911218" w:rsidRPr="009570EF" w:rsidRDefault="000C14C3" w:rsidP="009570EF">
      <w:pPr>
        <w:pStyle w:val="Akapitzlist"/>
        <w:numPr>
          <w:ilvl w:val="1"/>
          <w:numId w:val="9"/>
        </w:numPr>
        <w:tabs>
          <w:tab w:val="left" w:pos="886"/>
          <w:tab w:val="left" w:pos="88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jest rachunkiem znajdującym się w elektronicznym wykazie podmiotów prowadzonym od dnia 1</w:t>
      </w:r>
      <w:r w:rsidR="004E0187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września 2019 roku przez Szefa Krajowej Administracji Skarbowej, zgodnie z art. 96b ustawy z</w:t>
      </w:r>
      <w:r w:rsidR="004E0187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dnia 11 marca 2004 roku o podatku od towarów i usług.</w:t>
      </w:r>
    </w:p>
    <w:p w14:paraId="5274D199" w14:textId="47077EC1" w:rsidR="00911218" w:rsidRPr="009570EF" w:rsidRDefault="000C14C3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wypadku, gdy rachunek bankowy Wykonawcy nie będzie spełniał warunków określonych w</w:t>
      </w:r>
      <w:r w:rsidR="002777CB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ust.</w:t>
      </w:r>
      <w:r w:rsidR="002777CB" w:rsidRPr="009570EF">
        <w:rPr>
          <w:rFonts w:asciiTheme="minorHAnsi" w:hAnsiTheme="minorHAnsi" w:cstheme="minorHAnsi"/>
          <w:sz w:val="24"/>
          <w:szCs w:val="24"/>
        </w:rPr>
        <w:t> </w:t>
      </w:r>
      <w:r w:rsidR="001225D2" w:rsidRPr="009570EF">
        <w:rPr>
          <w:rFonts w:asciiTheme="minorHAnsi" w:hAnsiTheme="minorHAnsi" w:cstheme="minorHAnsi"/>
          <w:sz w:val="24"/>
          <w:szCs w:val="24"/>
        </w:rPr>
        <w:t>7</w:t>
      </w:r>
      <w:r w:rsidRPr="009570EF">
        <w:rPr>
          <w:rFonts w:asciiTheme="minorHAnsi" w:hAnsiTheme="minorHAnsi" w:cstheme="minorHAnsi"/>
          <w:sz w:val="24"/>
          <w:szCs w:val="24"/>
        </w:rPr>
        <w:t>, opóźnienie w dokonaniu płatności w terminie określonym w Umowie, powstałe wskutek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braku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możliwości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realizacji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przez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Zamawiającego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płatności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wynagrodzenia z zastosowaniem mechanizmu podzielonej płatności, bądź dokonania płatności na rachunek objęty wykazem, nie stanowi podstawy do żądania od Zamawiającego przez Wykonawcę jakichkolwiek roszczeń (w</w:t>
      </w:r>
      <w:r w:rsidR="000A4AAE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szczególności odsetek) z</w:t>
      </w:r>
      <w:r w:rsidR="004E0187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tytułu dokonania nieterminowej płatności.</w:t>
      </w:r>
    </w:p>
    <w:p w14:paraId="74A703F2" w14:textId="77777777" w:rsidR="00396F22" w:rsidRPr="009570EF" w:rsidRDefault="000C14C3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nie może dokonać cesji wierzytelności wynikających z niniejszej Umowy, bez</w:t>
      </w:r>
      <w:r w:rsidR="00396F22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pisemnej zgody Zamawiającego pod rygorem nieważności</w:t>
      </w:r>
      <w:r w:rsidR="00396F22" w:rsidRPr="009570EF">
        <w:rPr>
          <w:rFonts w:asciiTheme="minorHAnsi" w:hAnsiTheme="minorHAnsi" w:cstheme="minorHAnsi"/>
          <w:sz w:val="24"/>
          <w:szCs w:val="24"/>
        </w:rPr>
        <w:t>.</w:t>
      </w:r>
    </w:p>
    <w:p w14:paraId="217EA2DA" w14:textId="059693D3" w:rsidR="00E06A28" w:rsidRPr="009570EF" w:rsidRDefault="000C14C3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wystawienia faktury elektronicznej Wykonawca zobowiązany jest przesłać ją</w:t>
      </w:r>
      <w:r w:rsidR="00396F22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 xml:space="preserve">na adres </w:t>
      </w:r>
      <w:r w:rsidR="004E0187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9" w:history="1">
        <w:r w:rsidR="00396F22" w:rsidRPr="009570EF">
          <w:rPr>
            <w:rStyle w:val="Hipercze"/>
            <w:rFonts w:asciiTheme="minorHAnsi" w:hAnsiTheme="minorHAnsi" w:cstheme="minorHAnsi"/>
            <w:sz w:val="24"/>
            <w:szCs w:val="24"/>
          </w:rPr>
          <w:t>inwestycje@powiatkrapkowicki.pl</w:t>
        </w:r>
      </w:hyperlink>
      <w:r w:rsidR="00396F22" w:rsidRPr="009570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569D21" w14:textId="07A008CF" w:rsidR="00E06A28" w:rsidRPr="009570EF" w:rsidRDefault="00E06A28" w:rsidP="009570EF">
      <w:pPr>
        <w:pStyle w:val="Akapitzlist"/>
        <w:numPr>
          <w:ilvl w:val="0"/>
          <w:numId w:val="9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  <w:lang w:val="x-none"/>
        </w:rPr>
        <w:t>Wykonawca zobowiązany jest do wystawienia faktury zawierającej następujące dane:</w:t>
      </w:r>
    </w:p>
    <w:p w14:paraId="52D6E16A" w14:textId="77777777" w:rsidR="00E06A28" w:rsidRPr="009570EF" w:rsidRDefault="00E06A28" w:rsidP="009570EF">
      <w:pPr>
        <w:pStyle w:val="Akapitzlist"/>
        <w:numPr>
          <w:ilvl w:val="0"/>
          <w:numId w:val="22"/>
        </w:numPr>
        <w:tabs>
          <w:tab w:val="left" w:pos="601"/>
        </w:tabs>
        <w:spacing w:line="276" w:lineRule="auto"/>
        <w:ind w:left="851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Nabywca: Powiat Krapkowicki ul. Kilińskiego 1, 47-303 Krapkowice, NIP 199-01-11-672,</w:t>
      </w:r>
    </w:p>
    <w:p w14:paraId="0C87AB31" w14:textId="4D628C2D" w:rsidR="00E06A28" w:rsidRPr="009570EF" w:rsidRDefault="00E06A28" w:rsidP="009570EF">
      <w:pPr>
        <w:pStyle w:val="Akapitzlist"/>
        <w:numPr>
          <w:ilvl w:val="0"/>
          <w:numId w:val="22"/>
        </w:numPr>
        <w:tabs>
          <w:tab w:val="left" w:pos="601"/>
        </w:tabs>
        <w:spacing w:line="276" w:lineRule="auto"/>
        <w:ind w:left="851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Odbiorca: Starostwo Powiatowe w Krapkowicach ul. Kilińskiego 1, 47-303 Krapkowice.</w:t>
      </w:r>
    </w:p>
    <w:p w14:paraId="55AFD852" w14:textId="77777777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§5.</w:t>
      </w:r>
    </w:p>
    <w:p w14:paraId="560AAD03" w14:textId="77777777" w:rsidR="00911218" w:rsidRPr="009570EF" w:rsidRDefault="000C14C3" w:rsidP="009570EF">
      <w:pPr>
        <w:pStyle w:val="Nagwek1"/>
        <w:spacing w:line="276" w:lineRule="auto"/>
        <w:rPr>
          <w:rFonts w:asciiTheme="minorHAnsi" w:hAnsiTheme="minorHAnsi" w:cstheme="minorHAnsi"/>
          <w:szCs w:val="24"/>
        </w:rPr>
      </w:pPr>
      <w:r w:rsidRPr="009570EF">
        <w:rPr>
          <w:rFonts w:asciiTheme="minorHAnsi" w:hAnsiTheme="minorHAnsi" w:cstheme="minorHAnsi"/>
          <w:szCs w:val="24"/>
        </w:rPr>
        <w:t>Gwarancja jakości, rękojmia za wady i serwis</w:t>
      </w:r>
    </w:p>
    <w:p w14:paraId="6AFD91EA" w14:textId="5392D9E4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udziela Zamawiającemu gwarancji jakości na dostarczony sprzęt</w:t>
      </w:r>
      <w:r w:rsidR="00B6439C" w:rsidRPr="009570EF">
        <w:rPr>
          <w:rFonts w:asciiTheme="minorHAnsi" w:hAnsiTheme="minorHAnsi" w:cstheme="minorHAnsi"/>
          <w:sz w:val="24"/>
          <w:szCs w:val="24"/>
        </w:rPr>
        <w:t xml:space="preserve"> (w tym akumulatorów)</w:t>
      </w:r>
      <w:r w:rsidR="00FC5E41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="00B6439C" w:rsidRPr="009570EF">
        <w:rPr>
          <w:rFonts w:asciiTheme="minorHAnsi" w:hAnsiTheme="minorHAnsi" w:cstheme="minorHAnsi"/>
          <w:sz w:val="24"/>
          <w:szCs w:val="24"/>
        </w:rPr>
        <w:t>oraz</w:t>
      </w:r>
      <w:r w:rsidR="00720A15" w:rsidRPr="009570EF">
        <w:rPr>
          <w:rFonts w:asciiTheme="minorHAnsi" w:hAnsiTheme="minorHAnsi" w:cstheme="minorHAnsi"/>
          <w:sz w:val="24"/>
          <w:szCs w:val="24"/>
        </w:rPr>
        <w:t xml:space="preserve"> oprogramowanie </w:t>
      </w:r>
      <w:r w:rsidRPr="009570EF">
        <w:rPr>
          <w:rFonts w:asciiTheme="minorHAnsi" w:hAnsiTheme="minorHAnsi" w:cstheme="minorHAnsi"/>
          <w:sz w:val="24"/>
          <w:szCs w:val="24"/>
        </w:rPr>
        <w:t xml:space="preserve">na okres </w:t>
      </w:r>
      <w:r w:rsidR="00FC5E41" w:rsidRPr="009570EF">
        <w:rPr>
          <w:rFonts w:asciiTheme="minorHAnsi" w:hAnsiTheme="minorHAnsi" w:cstheme="minorHAnsi"/>
          <w:sz w:val="24"/>
          <w:szCs w:val="24"/>
        </w:rPr>
        <w:t>36</w:t>
      </w:r>
      <w:r w:rsidR="00396F22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miesięcy bez limitu pracy kompletnego urządzenia.</w:t>
      </w:r>
      <w:r w:rsidR="00396F22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Bieg terminu gwarancji rozpocznie się w dniu, w którym dostarczony sprzęt zostanie protokolarnie odebrany zgodnie z §</w:t>
      </w:r>
      <w:r w:rsidR="00D16FC5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2 ust. 1.</w:t>
      </w:r>
    </w:p>
    <w:p w14:paraId="020131B2" w14:textId="62A9CC54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7"/>
        </w:tabs>
        <w:spacing w:line="276" w:lineRule="auto"/>
        <w:ind w:left="527" w:hanging="426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gwarantuje dostawę sprzętu fabrycznie nowego, wolnego od wad fizycznych</w:t>
      </w:r>
      <w:r w:rsidR="00396F22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i wad prawnych, bez śladów użycia lub uszkodzeń.</w:t>
      </w:r>
    </w:p>
    <w:p w14:paraId="02DC311D" w14:textId="5A41EA2F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odpowiada za wszelkie wady prawne dostarczonego sprzętu</w:t>
      </w:r>
      <w:r w:rsidR="00B64D98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Pr="009570EF">
        <w:rPr>
          <w:rFonts w:asciiTheme="minorHAnsi" w:hAnsiTheme="minorHAnsi" w:cstheme="minorHAnsi"/>
          <w:sz w:val="24"/>
          <w:szCs w:val="24"/>
        </w:rPr>
        <w:t xml:space="preserve">, </w:t>
      </w:r>
      <w:r w:rsidRPr="009570EF">
        <w:rPr>
          <w:rFonts w:asciiTheme="minorHAnsi" w:hAnsiTheme="minorHAnsi" w:cstheme="minorHAnsi"/>
          <w:sz w:val="24"/>
          <w:szCs w:val="24"/>
        </w:rPr>
        <w:lastRenderedPageBreak/>
        <w:t>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</w:t>
      </w:r>
      <w:r w:rsidR="00396F22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wprowadzeniem urządzeń do obrotu na terytorium Rzeczypospolitej Polskiej</w:t>
      </w:r>
      <w:r w:rsidR="00396F22" w:rsidRPr="009570EF">
        <w:rPr>
          <w:rFonts w:asciiTheme="minorHAnsi" w:hAnsiTheme="minorHAnsi" w:cstheme="minorHAnsi"/>
          <w:sz w:val="24"/>
          <w:szCs w:val="24"/>
        </w:rPr>
        <w:t>.</w:t>
      </w:r>
      <w:r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="00396F22" w:rsidRPr="009570EF">
        <w:rPr>
          <w:rFonts w:asciiTheme="minorHAnsi" w:hAnsiTheme="minorHAnsi" w:cstheme="minorHAnsi"/>
          <w:sz w:val="24"/>
          <w:szCs w:val="24"/>
        </w:rPr>
        <w:t>E</w:t>
      </w:r>
      <w:r w:rsidRPr="009570EF">
        <w:rPr>
          <w:rFonts w:asciiTheme="minorHAnsi" w:hAnsiTheme="minorHAnsi" w:cstheme="minorHAnsi"/>
          <w:sz w:val="24"/>
          <w:szCs w:val="24"/>
        </w:rPr>
        <w:t>wentualne roszczenia osób trzecich wynikające z praw autorskich lub patentowych, dotyczące przedmiotu dostawy, będą dochodzone bezpośrednio od Wykonawcy.</w:t>
      </w:r>
    </w:p>
    <w:p w14:paraId="58779557" w14:textId="071BA41E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7"/>
        </w:tabs>
        <w:spacing w:line="276" w:lineRule="auto"/>
        <w:ind w:left="527" w:hanging="426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stwierdzenia wad Zamawiający jest uprawniony do żądania usunięcia wady</w:t>
      </w:r>
      <w:r w:rsidR="00396F22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rzeczy lub do dostarczenia rzeczy wolnej od wad.</w:t>
      </w:r>
    </w:p>
    <w:p w14:paraId="7EA92256" w14:textId="35BDC44A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Gwarancja będzie świadczona </w:t>
      </w:r>
      <w:r w:rsidR="00FC5E41" w:rsidRPr="009570EF">
        <w:rPr>
          <w:rFonts w:asciiTheme="minorHAnsi" w:hAnsiTheme="minorHAnsi" w:cstheme="minorHAnsi"/>
          <w:sz w:val="24"/>
          <w:szCs w:val="24"/>
        </w:rPr>
        <w:t>Przez Wykonawcę</w:t>
      </w:r>
      <w:r w:rsidRPr="009570EF">
        <w:rPr>
          <w:rFonts w:asciiTheme="minorHAnsi" w:hAnsiTheme="minorHAnsi" w:cstheme="minorHAnsi"/>
          <w:sz w:val="24"/>
          <w:szCs w:val="24"/>
        </w:rPr>
        <w:t xml:space="preserve"> na </w:t>
      </w:r>
      <w:r w:rsidR="00FC5E41" w:rsidRPr="009570EF">
        <w:rPr>
          <w:rFonts w:asciiTheme="minorHAnsi" w:hAnsiTheme="minorHAnsi" w:cstheme="minorHAnsi"/>
          <w:sz w:val="24"/>
          <w:szCs w:val="24"/>
        </w:rPr>
        <w:t xml:space="preserve">jego </w:t>
      </w:r>
      <w:r w:rsidRPr="009570EF">
        <w:rPr>
          <w:rFonts w:asciiTheme="minorHAnsi" w:hAnsiTheme="minorHAnsi" w:cstheme="minorHAnsi"/>
          <w:sz w:val="24"/>
          <w:szCs w:val="24"/>
        </w:rPr>
        <w:t>koszt w siedzibie Zamawiającego, a jeżeli jest to technicznie niemożliwe to wszelkie działania i koszty związane ze świadczeniem usługi gwarancyjnej poza siedzibą Zamawiającego ponosi Wykonawca.</w:t>
      </w:r>
    </w:p>
    <w:p w14:paraId="7B9E3ED4" w14:textId="150A1FAA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7"/>
        </w:tabs>
        <w:spacing w:line="276" w:lineRule="auto"/>
        <w:ind w:left="527" w:hanging="426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Zamawiający może zgłaszać wady w dowolnym terminie trwania gwarancji i rękojmi za</w:t>
      </w:r>
      <w:r w:rsidR="00396F22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wady.</w:t>
      </w:r>
    </w:p>
    <w:p w14:paraId="4350E3E3" w14:textId="55EBC0B9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6"/>
          <w:tab w:val="left" w:pos="52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stwierdzenia przez Zamawiającego, iż dostarczony sprzęt nie posiada cech określonych w oświadczeniu gwarancyjnym, o którym mowa w ust. 2 Umowy, Zamawiający jest uprawniony do skorzystania ze swoich uprawnień gwarancyjnych przekazując zgłoszenie na adres e-mail: ....................................... Zamawiający zgłaszając wadę zobowiązany jest do</w:t>
      </w:r>
      <w:r w:rsidR="00FC5E41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wskazania, czy żąda usunięcia wady czy dostarczenia rzeczy wolnej od wad</w:t>
      </w:r>
      <w:r w:rsidR="00FC5E41" w:rsidRPr="009570EF">
        <w:rPr>
          <w:rFonts w:asciiTheme="minorHAnsi" w:hAnsiTheme="minorHAnsi" w:cstheme="minorHAnsi"/>
          <w:sz w:val="24"/>
          <w:szCs w:val="24"/>
        </w:rPr>
        <w:t>.</w:t>
      </w:r>
    </w:p>
    <w:p w14:paraId="4D1146CE" w14:textId="3A896F77" w:rsidR="00D41AF6" w:rsidRPr="009570EF" w:rsidRDefault="000C14C3" w:rsidP="009570EF">
      <w:pPr>
        <w:pStyle w:val="Akapitzlist"/>
        <w:numPr>
          <w:ilvl w:val="0"/>
          <w:numId w:val="8"/>
        </w:numPr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zobowiązuje się do </w:t>
      </w:r>
      <w:r w:rsidR="00D41AF6" w:rsidRPr="009570EF">
        <w:rPr>
          <w:rFonts w:asciiTheme="minorHAnsi" w:hAnsiTheme="minorHAnsi" w:cstheme="minorHAnsi"/>
          <w:sz w:val="24"/>
          <w:szCs w:val="24"/>
        </w:rPr>
        <w:t xml:space="preserve">naprawy sprzętu </w:t>
      </w:r>
      <w:r w:rsidRPr="009570EF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D41AF6" w:rsidRPr="009570EF">
        <w:rPr>
          <w:rFonts w:asciiTheme="minorHAnsi" w:hAnsiTheme="minorHAnsi" w:cstheme="minorHAnsi"/>
          <w:sz w:val="24"/>
          <w:szCs w:val="24"/>
        </w:rPr>
        <w:t>5</w:t>
      </w:r>
      <w:r w:rsidRPr="009570EF">
        <w:rPr>
          <w:rFonts w:asciiTheme="minorHAnsi" w:hAnsiTheme="minorHAnsi" w:cstheme="minorHAnsi"/>
          <w:sz w:val="24"/>
          <w:szCs w:val="24"/>
        </w:rPr>
        <w:t xml:space="preserve"> dn</w:t>
      </w:r>
      <w:r w:rsidR="00396F22" w:rsidRPr="009570EF">
        <w:rPr>
          <w:rFonts w:asciiTheme="minorHAnsi" w:hAnsiTheme="minorHAnsi" w:cstheme="minorHAnsi"/>
          <w:sz w:val="24"/>
          <w:szCs w:val="24"/>
        </w:rPr>
        <w:t>i</w:t>
      </w:r>
      <w:r w:rsidRPr="009570EF">
        <w:rPr>
          <w:rFonts w:asciiTheme="minorHAnsi" w:hAnsiTheme="minorHAnsi" w:cstheme="minorHAnsi"/>
          <w:sz w:val="24"/>
          <w:szCs w:val="24"/>
        </w:rPr>
        <w:t xml:space="preserve"> robocz</w:t>
      </w:r>
      <w:r w:rsidR="00396F22" w:rsidRPr="009570EF">
        <w:rPr>
          <w:rFonts w:asciiTheme="minorHAnsi" w:hAnsiTheme="minorHAnsi" w:cstheme="minorHAnsi"/>
          <w:sz w:val="24"/>
          <w:szCs w:val="24"/>
        </w:rPr>
        <w:t>ych</w:t>
      </w:r>
      <w:r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="00D41AF6" w:rsidRPr="009570EF">
        <w:rPr>
          <w:rFonts w:asciiTheme="minorHAnsi" w:hAnsiTheme="minorHAnsi" w:cstheme="minorHAnsi"/>
          <w:sz w:val="24"/>
          <w:szCs w:val="24"/>
        </w:rPr>
        <w:t>od dnia zgłoszenia wady</w:t>
      </w:r>
      <w:r w:rsidR="004E0187" w:rsidRPr="009570EF">
        <w:rPr>
          <w:rFonts w:asciiTheme="minorHAnsi" w:hAnsiTheme="minorHAnsi" w:cstheme="minorHAnsi"/>
          <w:sz w:val="24"/>
          <w:szCs w:val="24"/>
        </w:rPr>
        <w:t>, z zastrzeżeniem ust. 9</w:t>
      </w:r>
      <w:r w:rsidR="00D41AF6" w:rsidRPr="009570EF">
        <w:rPr>
          <w:rFonts w:asciiTheme="minorHAnsi" w:hAnsiTheme="minorHAnsi" w:cstheme="minorHAnsi"/>
          <w:sz w:val="24"/>
          <w:szCs w:val="24"/>
        </w:rPr>
        <w:t>.</w:t>
      </w:r>
    </w:p>
    <w:p w14:paraId="0D6A40B6" w14:textId="6666B88B" w:rsidR="00CA0D9F" w:rsidRPr="009570EF" w:rsidRDefault="000C14C3" w:rsidP="009570EF">
      <w:pPr>
        <w:pStyle w:val="Akapitzlist"/>
        <w:numPr>
          <w:ilvl w:val="0"/>
          <w:numId w:val="8"/>
        </w:numPr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konieczności wymiany podzespołów trudno dostępnych Wykonawca zobowiązuje się do naprawy sprzętu w terminie nie dłuższym niż 1</w:t>
      </w:r>
      <w:r w:rsidR="00D41AF6" w:rsidRPr="009570EF">
        <w:rPr>
          <w:rFonts w:asciiTheme="minorHAnsi" w:hAnsiTheme="minorHAnsi" w:cstheme="minorHAnsi"/>
          <w:sz w:val="24"/>
          <w:szCs w:val="24"/>
        </w:rPr>
        <w:t>0</w:t>
      </w:r>
      <w:r w:rsidRPr="009570EF">
        <w:rPr>
          <w:rFonts w:asciiTheme="minorHAnsi" w:hAnsiTheme="minorHAnsi" w:cstheme="minorHAnsi"/>
          <w:sz w:val="24"/>
          <w:szCs w:val="24"/>
        </w:rPr>
        <w:t xml:space="preserve"> dni roboczych od dnia zgłoszenia </w:t>
      </w:r>
      <w:r w:rsidR="00921D5E" w:rsidRPr="009570EF">
        <w:rPr>
          <w:rFonts w:asciiTheme="minorHAnsi" w:hAnsiTheme="minorHAnsi" w:cstheme="minorHAnsi"/>
          <w:sz w:val="24"/>
          <w:szCs w:val="24"/>
        </w:rPr>
        <w:t>wady</w:t>
      </w:r>
      <w:r w:rsidRPr="009570EF">
        <w:rPr>
          <w:rFonts w:asciiTheme="minorHAnsi" w:hAnsiTheme="minorHAnsi" w:cstheme="minorHAnsi"/>
          <w:sz w:val="24"/>
          <w:szCs w:val="24"/>
        </w:rPr>
        <w:t xml:space="preserve"> – po uprzednim poinformowaniu Zamawiającego</w:t>
      </w:r>
      <w:r w:rsidR="00E10AC2" w:rsidRPr="009570EF">
        <w:rPr>
          <w:rFonts w:asciiTheme="minorHAnsi" w:hAnsiTheme="minorHAnsi" w:cstheme="minorHAnsi"/>
          <w:sz w:val="24"/>
          <w:szCs w:val="24"/>
        </w:rPr>
        <w:t>, z zastrzeżeniem ust. 10.</w:t>
      </w:r>
    </w:p>
    <w:p w14:paraId="7A487E08" w14:textId="22AEB23B" w:rsidR="00CA0D9F" w:rsidRPr="009570EF" w:rsidRDefault="000C14C3" w:rsidP="009570EF">
      <w:pPr>
        <w:pStyle w:val="Akapitzlist"/>
        <w:numPr>
          <w:ilvl w:val="0"/>
          <w:numId w:val="8"/>
        </w:numPr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 przypadku, gdy czas naprawy przekroczy termin wskazany w ust. </w:t>
      </w:r>
      <w:r w:rsidR="004E0187" w:rsidRPr="009570EF">
        <w:rPr>
          <w:rFonts w:asciiTheme="minorHAnsi" w:hAnsiTheme="minorHAnsi" w:cstheme="minorHAnsi"/>
          <w:sz w:val="24"/>
          <w:szCs w:val="24"/>
        </w:rPr>
        <w:t xml:space="preserve">8 i </w:t>
      </w:r>
      <w:r w:rsidR="00D41AF6" w:rsidRPr="009570EF">
        <w:rPr>
          <w:rFonts w:asciiTheme="minorHAnsi" w:hAnsiTheme="minorHAnsi" w:cstheme="minorHAnsi"/>
          <w:sz w:val="24"/>
          <w:szCs w:val="24"/>
        </w:rPr>
        <w:t>9</w:t>
      </w:r>
      <w:r w:rsidRPr="009570EF">
        <w:rPr>
          <w:rFonts w:asciiTheme="minorHAnsi" w:hAnsiTheme="minorHAnsi" w:cstheme="minorHAnsi"/>
          <w:sz w:val="24"/>
          <w:szCs w:val="24"/>
        </w:rPr>
        <w:t>, Wykonawca jest zobowiązany do dostarczenia na swój koszt i ryzyko sprzętu</w:t>
      </w:r>
      <w:r w:rsidR="00E10AC2" w:rsidRPr="009570EF">
        <w:rPr>
          <w:rFonts w:asciiTheme="minorHAnsi" w:hAnsiTheme="minorHAnsi" w:cstheme="minorHAnsi"/>
          <w:sz w:val="24"/>
          <w:szCs w:val="24"/>
        </w:rPr>
        <w:t xml:space="preserve"> zastępczego</w:t>
      </w:r>
      <w:r w:rsidRPr="009570EF">
        <w:rPr>
          <w:rFonts w:asciiTheme="minorHAnsi" w:hAnsiTheme="minorHAnsi" w:cstheme="minorHAnsi"/>
          <w:sz w:val="24"/>
          <w:szCs w:val="24"/>
        </w:rPr>
        <w:t xml:space="preserve"> wolnego od wad, o parametrach odpowiadających wymaganym - zawartym w opisie przedmiotu zamówienia w złożonej ofercie. Wykonawca przekaże sprzęt, o którym mowa w zdaniu poprzedzającym nie później niż w </w:t>
      </w:r>
      <w:r w:rsidR="00E10AC2" w:rsidRPr="009570EF">
        <w:rPr>
          <w:rFonts w:asciiTheme="minorHAnsi" w:hAnsiTheme="minorHAnsi" w:cstheme="minorHAnsi"/>
          <w:sz w:val="24"/>
          <w:szCs w:val="24"/>
        </w:rPr>
        <w:t>11</w:t>
      </w:r>
      <w:r w:rsidRPr="009570EF">
        <w:rPr>
          <w:rFonts w:asciiTheme="minorHAnsi" w:hAnsiTheme="minorHAnsi" w:cstheme="minorHAnsi"/>
          <w:sz w:val="24"/>
          <w:szCs w:val="24"/>
        </w:rPr>
        <w:t xml:space="preserve"> dniu roboczym od </w:t>
      </w:r>
      <w:r w:rsidR="00E10AC2" w:rsidRPr="009570EF">
        <w:rPr>
          <w:rFonts w:asciiTheme="minorHAnsi" w:hAnsiTheme="minorHAnsi" w:cstheme="minorHAnsi"/>
          <w:sz w:val="24"/>
          <w:szCs w:val="24"/>
        </w:rPr>
        <w:t>dnia zgłoszenia wady</w:t>
      </w:r>
      <w:r w:rsidRPr="009570EF">
        <w:rPr>
          <w:rFonts w:asciiTheme="minorHAnsi" w:hAnsiTheme="minorHAnsi" w:cstheme="minorHAnsi"/>
          <w:sz w:val="24"/>
          <w:szCs w:val="24"/>
        </w:rPr>
        <w:t>.</w:t>
      </w:r>
    </w:p>
    <w:p w14:paraId="32E3CA2D" w14:textId="3DD0A10C" w:rsidR="00911218" w:rsidRPr="009570EF" w:rsidRDefault="000C14C3" w:rsidP="009570EF">
      <w:pPr>
        <w:pStyle w:val="Akapitzlist"/>
        <w:numPr>
          <w:ilvl w:val="0"/>
          <w:numId w:val="8"/>
        </w:numPr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jest zobowiązany do wymiany sprzętu na nowy w terminie 7 dni roboczych, od dnia zgłoszenia przez Zamawiającego takiego żądania w formie pisemnej, w </w:t>
      </w:r>
      <w:r w:rsidR="00D41AF6" w:rsidRPr="009570EF">
        <w:rPr>
          <w:rFonts w:asciiTheme="minorHAnsi" w:hAnsiTheme="minorHAnsi" w:cstheme="minorHAnsi"/>
          <w:sz w:val="24"/>
          <w:szCs w:val="24"/>
        </w:rPr>
        <w:t xml:space="preserve">przypadku </w:t>
      </w:r>
      <w:r w:rsidRPr="009570EF">
        <w:rPr>
          <w:rFonts w:asciiTheme="minorHAnsi" w:hAnsiTheme="minorHAnsi" w:cstheme="minorHAnsi"/>
          <w:sz w:val="24"/>
          <w:szCs w:val="24"/>
        </w:rPr>
        <w:t>wystąpienia kolejnej wady lub usterki sprzętu, po wcześniejszym wykonaniu 3 napraw gwarancyjnych danego egzemplarza sprzętu</w:t>
      </w:r>
      <w:r w:rsidR="00D41AF6" w:rsidRPr="009570EF">
        <w:rPr>
          <w:rFonts w:asciiTheme="minorHAnsi" w:hAnsiTheme="minorHAnsi" w:cstheme="minorHAnsi"/>
          <w:sz w:val="24"/>
          <w:szCs w:val="24"/>
        </w:rPr>
        <w:t>.</w:t>
      </w:r>
    </w:p>
    <w:p w14:paraId="43238B38" w14:textId="2DDF2EBE" w:rsidR="00CA0D9F" w:rsidRPr="009570EF" w:rsidRDefault="00CA0D9F" w:rsidP="009570EF">
      <w:pPr>
        <w:pStyle w:val="Akapitzlist"/>
        <w:numPr>
          <w:ilvl w:val="0"/>
          <w:numId w:val="8"/>
        </w:numPr>
        <w:tabs>
          <w:tab w:val="left" w:pos="886"/>
        </w:tabs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wymiany sprzętu na nowy, na warunkach określonych ust. 1</w:t>
      </w:r>
      <w:r w:rsidR="00E10AC2" w:rsidRPr="009570EF">
        <w:rPr>
          <w:rFonts w:asciiTheme="minorHAnsi" w:hAnsiTheme="minorHAnsi" w:cstheme="minorHAnsi"/>
          <w:sz w:val="24"/>
          <w:szCs w:val="24"/>
        </w:rPr>
        <w:t>1</w:t>
      </w:r>
      <w:r w:rsidRPr="009570EF">
        <w:rPr>
          <w:rFonts w:asciiTheme="minorHAnsi" w:hAnsiTheme="minorHAnsi" w:cstheme="minorHAnsi"/>
          <w:sz w:val="24"/>
          <w:szCs w:val="24"/>
        </w:rPr>
        <w:t>, Zamawiający wymaga dostarczenia sprzętu wolnego od wad, o parametrach odpowiadających wymaganym - zawartym w</w:t>
      </w:r>
      <w:r w:rsidR="00921D5E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opisie przedmiotu zamówienia w złożonej ofercie.</w:t>
      </w:r>
    </w:p>
    <w:p w14:paraId="1DC74515" w14:textId="6F8B03F4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6"/>
          <w:tab w:val="left" w:pos="528"/>
        </w:tabs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naprawy okres gwarancji będzie wydłużony o czas trwania naprawy od dnia odbioru uszkodzonego sprzętu do dnia dostarczenia naprawionego sprzętu. W przypadku wymiany sprzętu na wolny od wad, okres gwarancji rozpoczyna się od nowa z dniem odbioru przez Zamawiającego wymienionego sprzętu.</w:t>
      </w:r>
    </w:p>
    <w:p w14:paraId="00B1FAD1" w14:textId="6D4138B8" w:rsidR="00911218" w:rsidRPr="009570EF" w:rsidRDefault="004E0187" w:rsidP="009570EF">
      <w:pPr>
        <w:pStyle w:val="Akapitzlist"/>
        <w:numPr>
          <w:ilvl w:val="0"/>
          <w:numId w:val="8"/>
        </w:numPr>
        <w:tabs>
          <w:tab w:val="left" w:pos="526"/>
          <w:tab w:val="left" w:pos="528"/>
        </w:tabs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lastRenderedPageBreak/>
        <w:t>W przypadku niespełnienia postanowień umowy, o których</w:t>
      </w:r>
      <w:r w:rsidR="00E10AC2" w:rsidRPr="009570EF">
        <w:rPr>
          <w:rFonts w:asciiTheme="minorHAnsi" w:hAnsiTheme="minorHAnsi" w:cstheme="minorHAnsi"/>
          <w:sz w:val="24"/>
          <w:szCs w:val="24"/>
        </w:rPr>
        <w:t xml:space="preserve"> mowa w ust. 10</w:t>
      </w:r>
      <w:r w:rsidRPr="009570EF">
        <w:rPr>
          <w:rFonts w:asciiTheme="minorHAnsi" w:hAnsiTheme="minorHAnsi" w:cstheme="minorHAnsi"/>
          <w:sz w:val="24"/>
          <w:szCs w:val="24"/>
        </w:rPr>
        <w:t xml:space="preserve"> i 11</w:t>
      </w:r>
      <w:r w:rsidR="000C14C3" w:rsidRPr="009570EF">
        <w:rPr>
          <w:rFonts w:asciiTheme="minorHAnsi" w:hAnsiTheme="minorHAnsi" w:cstheme="minorHAnsi"/>
          <w:sz w:val="24"/>
          <w:szCs w:val="24"/>
        </w:rPr>
        <w:t>, Zamawiający będzie uprawniony, bez upoważnienia sądowego, do powierzenia usunięcia wad lub szkód nimi spowodowanych lub zapewnienia urządzeń zastępczych osobom trzecim, na koszt Wykonawcy, z</w:t>
      </w:r>
      <w:r w:rsidRPr="009570EF">
        <w:rPr>
          <w:rFonts w:asciiTheme="minorHAnsi" w:hAnsiTheme="minorHAnsi" w:cstheme="minorHAnsi"/>
          <w:sz w:val="24"/>
          <w:szCs w:val="24"/>
        </w:rPr>
        <w:t> </w:t>
      </w:r>
      <w:r w:rsidR="000C14C3" w:rsidRPr="009570EF">
        <w:rPr>
          <w:rFonts w:asciiTheme="minorHAnsi" w:hAnsiTheme="minorHAnsi" w:cstheme="minorHAnsi"/>
          <w:sz w:val="24"/>
          <w:szCs w:val="24"/>
        </w:rPr>
        <w:t>zachowaniem uprawnień dotyczących naliczania kar umownych i odszkodowania uzupełniającego.</w:t>
      </w:r>
    </w:p>
    <w:p w14:paraId="7BD688B0" w14:textId="56201F6B" w:rsidR="00911218" w:rsidRPr="009570EF" w:rsidRDefault="000C14C3" w:rsidP="009570EF">
      <w:pPr>
        <w:pStyle w:val="Akapitzlist"/>
        <w:numPr>
          <w:ilvl w:val="0"/>
          <w:numId w:val="8"/>
        </w:numPr>
        <w:tabs>
          <w:tab w:val="left" w:pos="527"/>
        </w:tabs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Niezależnie od postanowień dotyczących gwarancji Zamawiającemu przysługują roszczenia</w:t>
      </w:r>
      <w:r w:rsidR="00CA0D9F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z tytułu rękojmi na zasadach określonych w Kodeksie cywilnym.</w:t>
      </w:r>
    </w:p>
    <w:p w14:paraId="6778B33D" w14:textId="77777777" w:rsidR="00911218" w:rsidRPr="009570EF" w:rsidRDefault="000C14C3" w:rsidP="009570EF">
      <w:pPr>
        <w:spacing w:before="120" w:line="276" w:lineRule="auto"/>
        <w:ind w:left="28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 6.</w:t>
      </w:r>
    </w:p>
    <w:p w14:paraId="1C81157C" w14:textId="77777777" w:rsidR="00911218" w:rsidRPr="009570EF" w:rsidRDefault="000C14C3" w:rsidP="009570EF">
      <w:pPr>
        <w:pStyle w:val="Nagwek1"/>
        <w:spacing w:line="276" w:lineRule="auto"/>
        <w:rPr>
          <w:rFonts w:asciiTheme="minorHAnsi" w:hAnsiTheme="minorHAnsi" w:cstheme="minorHAnsi"/>
          <w:szCs w:val="24"/>
        </w:rPr>
      </w:pPr>
      <w:r w:rsidRPr="009570EF">
        <w:rPr>
          <w:rFonts w:asciiTheme="minorHAnsi" w:hAnsiTheme="minorHAnsi" w:cstheme="minorHAnsi"/>
          <w:szCs w:val="24"/>
        </w:rPr>
        <w:t>Wsparcie techniczne</w:t>
      </w:r>
    </w:p>
    <w:p w14:paraId="1F220639" w14:textId="139F0F97" w:rsidR="00911218" w:rsidRPr="009570EF" w:rsidRDefault="000C14C3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</w:t>
      </w:r>
      <w:r w:rsidR="00870909" w:rsidRPr="009570EF">
        <w:rPr>
          <w:rFonts w:asciiTheme="minorHAnsi" w:hAnsiTheme="minorHAnsi" w:cstheme="minorHAnsi"/>
          <w:sz w:val="24"/>
          <w:szCs w:val="24"/>
        </w:rPr>
        <w:t xml:space="preserve">w ramach zaoferowanej ceny </w:t>
      </w:r>
      <w:r w:rsidRPr="009570EF">
        <w:rPr>
          <w:rFonts w:asciiTheme="minorHAnsi" w:hAnsiTheme="minorHAnsi" w:cstheme="minorHAnsi"/>
          <w:sz w:val="24"/>
          <w:szCs w:val="24"/>
        </w:rPr>
        <w:t xml:space="preserve">udzieli Zamawiającemu wsparcia technicznego przez okres </w:t>
      </w:r>
      <w:r w:rsidR="003C57D2" w:rsidRPr="009570EF">
        <w:rPr>
          <w:rFonts w:asciiTheme="minorHAnsi" w:hAnsiTheme="minorHAnsi" w:cstheme="minorHAnsi"/>
          <w:sz w:val="24"/>
          <w:szCs w:val="24"/>
        </w:rPr>
        <w:t>36</w:t>
      </w:r>
      <w:r w:rsidRPr="009570EF">
        <w:rPr>
          <w:rFonts w:asciiTheme="minorHAnsi" w:hAnsiTheme="minorHAnsi" w:cstheme="minorHAnsi"/>
          <w:sz w:val="24"/>
          <w:szCs w:val="24"/>
        </w:rPr>
        <w:t xml:space="preserve"> miesięcy,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 xml:space="preserve">w zakresie obsługi </w:t>
      </w:r>
      <w:r w:rsidR="003C57D2" w:rsidRPr="009570EF">
        <w:rPr>
          <w:rFonts w:asciiTheme="minorHAnsi" w:hAnsiTheme="minorHAnsi" w:cstheme="minorHAnsi"/>
          <w:sz w:val="24"/>
          <w:szCs w:val="24"/>
        </w:rPr>
        <w:t>sprzętu</w:t>
      </w:r>
      <w:r w:rsidR="00720A15" w:rsidRPr="009570E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Pr="009570EF">
        <w:rPr>
          <w:rFonts w:asciiTheme="minorHAnsi" w:hAnsiTheme="minorHAnsi" w:cstheme="minorHAnsi"/>
          <w:sz w:val="24"/>
          <w:szCs w:val="24"/>
        </w:rPr>
        <w:t>, licząc od dnia protokolarnego odbioru sprzętu zgodnie z § 2 ust.</w:t>
      </w:r>
      <w:r w:rsidR="00CA0D9F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1.</w:t>
      </w:r>
    </w:p>
    <w:p w14:paraId="5934EC41" w14:textId="2ABC4939" w:rsidR="00870909" w:rsidRPr="009570EF" w:rsidRDefault="000C14C3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Pakiet serwisowy obejmie przeglądy serwisowe</w:t>
      </w:r>
      <w:r w:rsidR="00870909" w:rsidRPr="009570EF">
        <w:rPr>
          <w:rFonts w:asciiTheme="minorHAnsi" w:hAnsiTheme="minorHAnsi" w:cstheme="minorHAnsi"/>
          <w:sz w:val="24"/>
          <w:szCs w:val="24"/>
        </w:rPr>
        <w:t xml:space="preserve"> (gwarancyjne)</w:t>
      </w:r>
      <w:r w:rsidRPr="009570EF">
        <w:rPr>
          <w:rFonts w:asciiTheme="minorHAnsi" w:hAnsiTheme="minorHAnsi" w:cstheme="minorHAnsi"/>
          <w:sz w:val="24"/>
          <w:szCs w:val="24"/>
        </w:rPr>
        <w:t xml:space="preserve"> i kalibracje zalecane przez producenta </w:t>
      </w:r>
      <w:r w:rsidR="00F1570A" w:rsidRPr="009570EF">
        <w:rPr>
          <w:rFonts w:asciiTheme="minorHAnsi" w:hAnsiTheme="minorHAnsi" w:cstheme="minorHAnsi"/>
          <w:sz w:val="24"/>
          <w:szCs w:val="24"/>
        </w:rPr>
        <w:t>sprzętu</w:t>
      </w:r>
      <w:r w:rsidR="002E391F" w:rsidRPr="009570EF">
        <w:rPr>
          <w:rFonts w:asciiTheme="minorHAnsi" w:hAnsiTheme="minorHAnsi" w:cstheme="minorHAnsi"/>
          <w:sz w:val="24"/>
          <w:szCs w:val="24"/>
        </w:rPr>
        <w:t xml:space="preserve"> oraz aktualizacje</w:t>
      </w:r>
      <w:r w:rsidR="00870909" w:rsidRPr="009570EF">
        <w:rPr>
          <w:rFonts w:asciiTheme="minorHAnsi" w:hAnsiTheme="minorHAnsi" w:cstheme="minorHAnsi"/>
          <w:sz w:val="24"/>
          <w:szCs w:val="24"/>
        </w:rPr>
        <w:t xml:space="preserve"> oprogramowania minimum raz na 12 miesięcy,</w:t>
      </w:r>
      <w:r w:rsidR="002E391F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 xml:space="preserve">przez okres </w:t>
      </w:r>
      <w:r w:rsidR="00F1570A" w:rsidRPr="009570EF">
        <w:rPr>
          <w:rFonts w:asciiTheme="minorHAnsi" w:hAnsiTheme="minorHAnsi" w:cstheme="minorHAnsi"/>
          <w:sz w:val="24"/>
          <w:szCs w:val="24"/>
        </w:rPr>
        <w:t>36</w:t>
      </w:r>
      <w:r w:rsidRPr="009570EF">
        <w:rPr>
          <w:rFonts w:asciiTheme="minorHAnsi" w:hAnsiTheme="minorHAnsi" w:cstheme="minorHAnsi"/>
          <w:sz w:val="24"/>
          <w:szCs w:val="24"/>
        </w:rPr>
        <w:t xml:space="preserve"> miesięcy</w:t>
      </w:r>
      <w:r w:rsidR="00870909" w:rsidRPr="009570EF">
        <w:rPr>
          <w:rFonts w:asciiTheme="minorHAnsi" w:hAnsiTheme="minorHAnsi" w:cstheme="minorHAnsi"/>
          <w:sz w:val="24"/>
          <w:szCs w:val="24"/>
        </w:rPr>
        <w:t xml:space="preserve"> bez limitu pracy kompletnego urządzenia</w:t>
      </w:r>
      <w:r w:rsidRPr="009570EF">
        <w:rPr>
          <w:rFonts w:asciiTheme="minorHAnsi" w:hAnsiTheme="minorHAnsi" w:cstheme="minorHAnsi"/>
          <w:sz w:val="24"/>
          <w:szCs w:val="24"/>
        </w:rPr>
        <w:t>.</w:t>
      </w:r>
    </w:p>
    <w:p w14:paraId="17ADBEBE" w14:textId="4BC049CC" w:rsidR="000D5E11" w:rsidRPr="009570EF" w:rsidRDefault="000D5E11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w ramach wsparcia technicznego sporządzi oraz złoży wniosek do Prezesa Urzędu Lotnictwa Cywilnego o wydanie zezwolenia na operację dronem o masie powyżej 25 kg poparty przygotowaniem niezbędnej dokumentacji i konsultacjami, w tym jeżeli będą wymagane: koncepcja operacji, instrukcja operacyjna, procedury bezpieczeństwa, procedury na wypadek sytuacji niebezpiecznych i awaryjnych, planu reagowania w sytuacjach kryzysowych oraz analizy ryzyka planowanej operacji zgodnie z metodologią SORA. </w:t>
      </w:r>
      <w:r w:rsidR="006C2BE0" w:rsidRPr="009570EF">
        <w:rPr>
          <w:rFonts w:asciiTheme="minorHAnsi" w:hAnsiTheme="minorHAnsi" w:cstheme="minorHAnsi"/>
          <w:sz w:val="24"/>
          <w:szCs w:val="24"/>
        </w:rPr>
        <w:t xml:space="preserve">Ponadto wsparcie techniczne obejmować będzie również obsługę w zakresie odpowiednich rejsów, systemów teleinformatycznych i kontaktach z właściwymi organami. </w:t>
      </w:r>
    </w:p>
    <w:p w14:paraId="2751A73A" w14:textId="5EB082A6" w:rsidR="00911218" w:rsidRPr="009570EF" w:rsidRDefault="000C14C3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Wykonawca, wykupi na rzecz Zamawiającego pakiet ubezpieczenia operatora BSP na okres </w:t>
      </w:r>
      <w:r w:rsidR="00F1570A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 xml:space="preserve"> lat</w:t>
      </w:r>
      <w:r w:rsidR="00E84D90" w:rsidRPr="009570EF">
        <w:rPr>
          <w:rFonts w:asciiTheme="minorHAnsi" w:hAnsiTheme="minorHAnsi" w:cstheme="minorHAnsi"/>
          <w:sz w:val="24"/>
          <w:szCs w:val="24"/>
        </w:rPr>
        <w:t xml:space="preserve">, z zastrzeżeniem ust. 8, </w:t>
      </w:r>
      <w:r w:rsidRPr="009570EF">
        <w:rPr>
          <w:rFonts w:asciiTheme="minorHAnsi" w:hAnsiTheme="minorHAnsi" w:cstheme="minorHAnsi"/>
          <w:sz w:val="24"/>
          <w:szCs w:val="24"/>
        </w:rPr>
        <w:t>obejmujący ochronę:</w:t>
      </w:r>
    </w:p>
    <w:p w14:paraId="0289317E" w14:textId="5307F075" w:rsidR="00911218" w:rsidRPr="009570EF" w:rsidRDefault="000C14C3" w:rsidP="009570EF">
      <w:pPr>
        <w:pStyle w:val="Akapitzlist"/>
        <w:numPr>
          <w:ilvl w:val="1"/>
          <w:numId w:val="7"/>
        </w:numPr>
        <w:tabs>
          <w:tab w:val="left" w:pos="461"/>
          <w:tab w:val="left" w:pos="819"/>
          <w:tab w:val="left" w:pos="82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odpowiedzialności cywilnej ryzyka lotniczego użytkowania drona BSP</w:t>
      </w:r>
      <w:r w:rsidR="000D13AC" w:rsidRPr="009570EF">
        <w:rPr>
          <w:rFonts w:asciiTheme="minorHAnsi" w:hAnsiTheme="minorHAnsi" w:cstheme="minorHAnsi"/>
          <w:sz w:val="24"/>
          <w:szCs w:val="24"/>
        </w:rPr>
        <w:t xml:space="preserve"> na sumę gwarancyjną nie mniejszą niż 5.000.000,00 zł (słownie: pięć milionów złotych), zakładając loty </w:t>
      </w:r>
      <w:r w:rsidRPr="009570EF">
        <w:rPr>
          <w:rFonts w:asciiTheme="minorHAnsi" w:hAnsiTheme="minorHAnsi" w:cstheme="minorHAnsi"/>
          <w:sz w:val="24"/>
          <w:szCs w:val="24"/>
        </w:rPr>
        <w:t>VLOS/komercyjne/dydaktyczne oraz brak szkodowości Zamawiającego w ciągu ostatnich 3</w:t>
      </w:r>
      <w:r w:rsidR="00EE4441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lat</w:t>
      </w:r>
      <w:r w:rsidR="000D13AC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643C64F2" w14:textId="77777777" w:rsidR="00911218" w:rsidRPr="009570EF" w:rsidRDefault="000C14C3" w:rsidP="009570EF">
      <w:pPr>
        <w:pStyle w:val="Akapitzlist"/>
        <w:numPr>
          <w:ilvl w:val="1"/>
          <w:numId w:val="7"/>
        </w:numPr>
        <w:tabs>
          <w:tab w:val="left" w:pos="461"/>
          <w:tab w:val="left" w:pos="819"/>
          <w:tab w:val="left" w:pos="82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OC zawodowe BSP na sumę gwarancyjną nie mniejszą niż 200.000,00 zł (słownie: dwieście tysięcy złotych),</w:t>
      </w:r>
    </w:p>
    <w:p w14:paraId="7BF97E44" w14:textId="711AC4DF" w:rsidR="00911218" w:rsidRPr="009570EF" w:rsidRDefault="000C14C3" w:rsidP="009570EF">
      <w:pPr>
        <w:pStyle w:val="Akapitzlist"/>
        <w:numPr>
          <w:ilvl w:val="1"/>
          <w:numId w:val="7"/>
        </w:numPr>
        <w:tabs>
          <w:tab w:val="left" w:pos="461"/>
          <w:tab w:val="left" w:pos="819"/>
          <w:tab w:val="left" w:pos="82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na wypadek uszkodzeń i kradzieży drona – AeroCasco – AC na sumę gwarancyjną równą wartości oferowanego drona z osprzętem będącym w powietrzu oraz osprzętem naziemnym oraz możliwość pokrycia kosztów wynajmu drona zastępczego w razie wypadku.</w:t>
      </w:r>
    </w:p>
    <w:p w14:paraId="2D6DEC31" w14:textId="298389EF" w:rsidR="00911218" w:rsidRPr="009570EF" w:rsidRDefault="009049FA" w:rsidP="009570EF">
      <w:pPr>
        <w:pStyle w:val="Tekstpodstawowy"/>
        <w:tabs>
          <w:tab w:val="left" w:pos="709"/>
        </w:tabs>
        <w:spacing w:line="27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- </w:t>
      </w:r>
      <w:r w:rsidR="000C14C3" w:rsidRPr="009570EF">
        <w:rPr>
          <w:rFonts w:asciiTheme="minorHAnsi" w:hAnsiTheme="minorHAnsi" w:cstheme="minorHAnsi"/>
          <w:sz w:val="24"/>
          <w:szCs w:val="24"/>
        </w:rPr>
        <w:t>Dokumenty potwierdzające pakiet ubezpieczenia operatora BSP, o którym mowa powyżej zostaną przekazane Zamawiającemu najpóźniej wraz z dostawą sprzętu</w:t>
      </w:r>
      <w:r w:rsidR="008903EF" w:rsidRPr="009570EF">
        <w:rPr>
          <w:rFonts w:asciiTheme="minorHAnsi" w:hAnsiTheme="minorHAnsi" w:cstheme="minorHAnsi"/>
          <w:sz w:val="24"/>
          <w:szCs w:val="24"/>
        </w:rPr>
        <w:t>, z zastrzeżeniem ust. 8.</w:t>
      </w:r>
    </w:p>
    <w:p w14:paraId="6D0AE672" w14:textId="3AB89653" w:rsidR="00911218" w:rsidRPr="009570EF" w:rsidRDefault="000C14C3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Zakres wsparcia technicznego obejmuje pomoc w przypadkach problemów z obsługą </w:t>
      </w:r>
      <w:r w:rsidRPr="009570EF"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EE4441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konfiguracją </w:t>
      </w:r>
      <w:r w:rsidR="00720A15" w:rsidRPr="009570EF">
        <w:rPr>
          <w:rFonts w:asciiTheme="minorHAnsi" w:hAnsiTheme="minorHAnsi" w:cstheme="minorHAnsi"/>
          <w:sz w:val="24"/>
          <w:szCs w:val="24"/>
        </w:rPr>
        <w:t xml:space="preserve">oprogramowania i </w:t>
      </w:r>
      <w:r w:rsidRPr="009570EF">
        <w:rPr>
          <w:rFonts w:asciiTheme="minorHAnsi" w:hAnsiTheme="minorHAnsi" w:cstheme="minorHAnsi"/>
          <w:sz w:val="24"/>
          <w:szCs w:val="24"/>
        </w:rPr>
        <w:t>sprzętu u Zamawiającego, w tym aktualizację oprogramowania systemu operacyjnego wymaganą w</w:t>
      </w:r>
      <w:r w:rsidR="000D13AC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zakresie użytkowania </w:t>
      </w:r>
      <w:r w:rsidR="004D3C74" w:rsidRPr="009570EF">
        <w:rPr>
          <w:rFonts w:asciiTheme="minorHAnsi" w:hAnsiTheme="minorHAnsi" w:cstheme="minorHAnsi"/>
          <w:sz w:val="24"/>
          <w:szCs w:val="24"/>
        </w:rPr>
        <w:t>BSP</w:t>
      </w:r>
      <w:r w:rsidRPr="009570EF">
        <w:rPr>
          <w:rFonts w:asciiTheme="minorHAnsi" w:hAnsiTheme="minorHAnsi" w:cstheme="minorHAnsi"/>
          <w:sz w:val="24"/>
          <w:szCs w:val="24"/>
        </w:rPr>
        <w:t xml:space="preserve"> oraz dostarczonych urządzeń.</w:t>
      </w:r>
    </w:p>
    <w:p w14:paraId="56378AAA" w14:textId="3EF26978" w:rsidR="00911218" w:rsidRPr="009570EF" w:rsidRDefault="000C14C3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zobowiązany jest świadczyć pomoc telefonicznie lub drogą elektroniczną za pośrednictwem poczty elektronicznej, a w uzasadnionych przypadkach w miejscu dostawy. </w:t>
      </w:r>
      <w:r w:rsidR="00751B49" w:rsidRPr="009570EF">
        <w:rPr>
          <w:rFonts w:asciiTheme="minorHAnsi" w:hAnsiTheme="minorHAnsi" w:cstheme="minorHAnsi"/>
          <w:sz w:val="24"/>
          <w:szCs w:val="24"/>
        </w:rPr>
        <w:t>Wykonawca</w:t>
      </w:r>
      <w:r w:rsidRPr="009570EF">
        <w:rPr>
          <w:rFonts w:asciiTheme="minorHAnsi" w:hAnsiTheme="minorHAnsi" w:cstheme="minorHAnsi"/>
          <w:sz w:val="24"/>
          <w:szCs w:val="24"/>
        </w:rPr>
        <w:t xml:space="preserve"> zapewni dostęp do specjalisty technicznego w dni robocze w godzinach 8:00-16:00 i</w:t>
      </w:r>
      <w:r w:rsidR="00751B49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odpowiedź na zgłoszenie w ciągu 1 dnia roboczego.</w:t>
      </w:r>
    </w:p>
    <w:p w14:paraId="40D2599B" w14:textId="7FC8AD76" w:rsidR="005D6AAB" w:rsidRPr="009570EF" w:rsidRDefault="000C14C3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Do realizacji wsparcia technicznego Wykonawca zapewni odpowiednio wykwalifikowanych oraz posiadających stosowne uprawnienia pracowników, porozumiewających się w języku polskim.</w:t>
      </w:r>
    </w:p>
    <w:p w14:paraId="1BCFD43B" w14:textId="10C78F24" w:rsidR="008903EF" w:rsidRPr="009570EF" w:rsidRDefault="008903EF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Pakiet ubezpieczenia operatora BSP, o którym mowa w ust. 4 zawarty zostanie na okres 12 miesięcy i będzie przez Wykonawcę po tym okresie odnawiany przez dwa kolejne okresy dwunastomiesięczne. </w:t>
      </w:r>
    </w:p>
    <w:p w14:paraId="23CCC89C" w14:textId="19CC4771" w:rsidR="00CA0B09" w:rsidRPr="009570EF" w:rsidRDefault="00CA0B09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</w:t>
      </w:r>
      <w:r w:rsidR="002C6B14" w:rsidRPr="009570EF">
        <w:rPr>
          <w:rFonts w:asciiTheme="minorHAnsi" w:hAnsiTheme="minorHAnsi" w:cstheme="minorHAnsi"/>
          <w:sz w:val="24"/>
          <w:szCs w:val="24"/>
        </w:rPr>
        <w:t xml:space="preserve">zobowiązany jest każdorazowo do dostarczenia Zamawiającemu opłaconego pakietu ubezpieczenia o którym mowa w ust. 8, w terminie do 3 dni od dnia jego zawarcia.  </w:t>
      </w:r>
    </w:p>
    <w:p w14:paraId="6C69EA4E" w14:textId="56EE2415" w:rsidR="005359F4" w:rsidRPr="009570EF" w:rsidRDefault="005359F4" w:rsidP="009570EF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hanging="31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w ramach wsparcia technicznego </w:t>
      </w:r>
      <w:r w:rsidR="00F768EF" w:rsidRPr="009570EF">
        <w:rPr>
          <w:rFonts w:asciiTheme="minorHAnsi" w:hAnsiTheme="minorHAnsi" w:cstheme="minorHAnsi"/>
          <w:sz w:val="24"/>
          <w:szCs w:val="24"/>
        </w:rPr>
        <w:t xml:space="preserve">zapewni i </w:t>
      </w:r>
      <w:r w:rsidRPr="009570EF">
        <w:rPr>
          <w:rFonts w:asciiTheme="minorHAnsi" w:hAnsiTheme="minorHAnsi" w:cstheme="minorHAnsi"/>
          <w:sz w:val="24"/>
          <w:szCs w:val="24"/>
        </w:rPr>
        <w:t xml:space="preserve">opłaci na rzecz Zamawiającego </w:t>
      </w:r>
      <w:r w:rsidR="00F768EF" w:rsidRPr="009570EF">
        <w:rPr>
          <w:rFonts w:asciiTheme="minorHAnsi" w:hAnsiTheme="minorHAnsi" w:cstheme="minorHAnsi"/>
          <w:sz w:val="24"/>
          <w:szCs w:val="24"/>
        </w:rPr>
        <w:t xml:space="preserve">2 </w:t>
      </w:r>
      <w:r w:rsidRPr="009570EF">
        <w:rPr>
          <w:rFonts w:asciiTheme="minorHAnsi" w:hAnsiTheme="minorHAnsi" w:cstheme="minorHAnsi"/>
          <w:sz w:val="24"/>
          <w:szCs w:val="24"/>
        </w:rPr>
        <w:t>pakiet</w:t>
      </w:r>
      <w:r w:rsidR="00F768EF" w:rsidRPr="009570EF">
        <w:rPr>
          <w:rFonts w:asciiTheme="minorHAnsi" w:hAnsiTheme="minorHAnsi" w:cstheme="minorHAnsi"/>
          <w:sz w:val="24"/>
          <w:szCs w:val="24"/>
        </w:rPr>
        <w:t>y</w:t>
      </w:r>
      <w:r w:rsidRPr="009570EF">
        <w:rPr>
          <w:rFonts w:asciiTheme="minorHAnsi" w:hAnsiTheme="minorHAnsi" w:cstheme="minorHAnsi"/>
          <w:sz w:val="24"/>
          <w:szCs w:val="24"/>
        </w:rPr>
        <w:t xml:space="preserve"> danych transmisji GSM LTE</w:t>
      </w:r>
      <w:r w:rsidR="00B5094A" w:rsidRPr="009570EF">
        <w:rPr>
          <w:rFonts w:asciiTheme="minorHAnsi" w:hAnsiTheme="minorHAnsi" w:cstheme="minorHAnsi"/>
          <w:sz w:val="24"/>
          <w:szCs w:val="24"/>
        </w:rPr>
        <w:t>, każdy</w:t>
      </w:r>
      <w:r w:rsidRPr="009570EF">
        <w:rPr>
          <w:rFonts w:asciiTheme="minorHAnsi" w:hAnsiTheme="minorHAnsi" w:cstheme="minorHAnsi"/>
          <w:sz w:val="24"/>
          <w:szCs w:val="24"/>
        </w:rPr>
        <w:t xml:space="preserve"> w rozmiarze </w:t>
      </w:r>
      <w:r w:rsidR="00F768EF" w:rsidRPr="009570EF">
        <w:rPr>
          <w:rFonts w:asciiTheme="minorHAnsi" w:hAnsiTheme="minorHAnsi" w:cstheme="minorHAnsi"/>
          <w:sz w:val="24"/>
          <w:szCs w:val="24"/>
        </w:rPr>
        <w:t xml:space="preserve">5 GB/miesiąc </w:t>
      </w:r>
      <w:r w:rsidR="00B5094A" w:rsidRPr="009570EF">
        <w:rPr>
          <w:rFonts w:asciiTheme="minorHAnsi" w:hAnsiTheme="minorHAnsi" w:cstheme="minorHAnsi"/>
          <w:sz w:val="24"/>
          <w:szCs w:val="24"/>
        </w:rPr>
        <w:t>na</w:t>
      </w:r>
      <w:r w:rsidR="00F768EF" w:rsidRPr="009570EF">
        <w:rPr>
          <w:rFonts w:asciiTheme="minorHAnsi" w:hAnsiTheme="minorHAnsi" w:cstheme="minorHAnsi"/>
          <w:sz w:val="24"/>
          <w:szCs w:val="24"/>
        </w:rPr>
        <w:t xml:space="preserve"> okres 36 miesięcy. </w:t>
      </w:r>
    </w:p>
    <w:p w14:paraId="529FAC14" w14:textId="0B523883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§7.</w:t>
      </w:r>
    </w:p>
    <w:p w14:paraId="52995DF2" w14:textId="77777777" w:rsidR="00911218" w:rsidRPr="009570EF" w:rsidRDefault="000C14C3" w:rsidP="009570EF">
      <w:pPr>
        <w:pStyle w:val="Nagwek1"/>
        <w:spacing w:line="276" w:lineRule="auto"/>
        <w:rPr>
          <w:rFonts w:asciiTheme="minorHAnsi" w:hAnsiTheme="minorHAnsi" w:cstheme="minorHAnsi"/>
          <w:szCs w:val="24"/>
        </w:rPr>
      </w:pPr>
      <w:r w:rsidRPr="009570EF">
        <w:rPr>
          <w:rFonts w:asciiTheme="minorHAnsi" w:hAnsiTheme="minorHAnsi" w:cstheme="minorHAnsi"/>
          <w:szCs w:val="24"/>
        </w:rPr>
        <w:t>Licencja na oprogramowanie</w:t>
      </w:r>
    </w:p>
    <w:p w14:paraId="3EA71D2C" w14:textId="65915388" w:rsidR="00911218" w:rsidRPr="009570EF" w:rsidRDefault="000C14C3" w:rsidP="009570EF">
      <w:pPr>
        <w:pStyle w:val="Akapitzlist"/>
        <w:numPr>
          <w:ilvl w:val="0"/>
          <w:numId w:val="6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ramach niniejszej Umowy i wynikającego z niej wynagrodzenia Wykonawcy, wskazanego w</w:t>
      </w:r>
      <w:r w:rsidR="003A08B5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§ 4 ust.</w:t>
      </w:r>
      <w:r w:rsidR="003A08B5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1, Zamawiający nabywa nieodwołalne i nieograniczone czasowo prawo do korzystania ze wszelkiego oprogramowania niezbędnego do prawidłowego funkcjonowania </w:t>
      </w:r>
      <w:r w:rsidR="00720A15" w:rsidRPr="009570EF">
        <w:rPr>
          <w:rFonts w:asciiTheme="minorHAnsi" w:hAnsiTheme="minorHAnsi" w:cstheme="minorHAnsi"/>
          <w:sz w:val="24"/>
          <w:szCs w:val="24"/>
        </w:rPr>
        <w:t>sprzętu</w:t>
      </w:r>
      <w:r w:rsidRPr="009570EF">
        <w:rPr>
          <w:rFonts w:asciiTheme="minorHAnsi" w:hAnsiTheme="minorHAnsi" w:cstheme="minorHAnsi"/>
          <w:sz w:val="24"/>
          <w:szCs w:val="24"/>
        </w:rPr>
        <w:t xml:space="preserve"> w zakresie wskazanym i na polach eksploatacji wymienionych w art. 75 ust. 2 ustawy z dnia 4 lutego 1994 r. o</w:t>
      </w:r>
      <w:r w:rsidR="003A08B5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prawie autorskim i prawach pokrewnych.</w:t>
      </w:r>
    </w:p>
    <w:p w14:paraId="2C16F50E" w14:textId="01C906B7" w:rsidR="00911218" w:rsidRPr="009570EF" w:rsidRDefault="000C14C3" w:rsidP="009570EF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udziela licencji niewyłącznej, tj. prawa do korzystania z oprogramowania w</w:t>
      </w:r>
      <w:r w:rsidR="003A08B5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zakresie wskazanym w ust. 1, w chwili podpisania protokołu odbioru, bez konieczności składania przez Strony dodatkowego oświadczenia woli.</w:t>
      </w:r>
    </w:p>
    <w:p w14:paraId="6B81328C" w14:textId="5162CC9D" w:rsidR="00911218" w:rsidRPr="009570EF" w:rsidRDefault="000C14C3" w:rsidP="009570EF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284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Przy odbiorze Wykonawca zobowiązany jest dostarczyć Zamawiającemu również egzemplarze oprogramowania stanowiące z dniem udzielenia ww. licencji własność Zamawiającego, w wersjach instalacyjnych</w:t>
      </w:r>
      <w:r w:rsidR="00D30B95" w:rsidRPr="009570EF">
        <w:rPr>
          <w:rFonts w:asciiTheme="minorHAnsi" w:hAnsiTheme="minorHAnsi" w:cstheme="minorHAnsi"/>
          <w:sz w:val="24"/>
          <w:szCs w:val="24"/>
        </w:rPr>
        <w:t xml:space="preserve">, </w:t>
      </w:r>
      <w:r w:rsidRPr="009570EF">
        <w:rPr>
          <w:rFonts w:asciiTheme="minorHAnsi" w:hAnsiTheme="minorHAnsi" w:cstheme="minorHAnsi"/>
          <w:sz w:val="24"/>
          <w:szCs w:val="24"/>
        </w:rPr>
        <w:t>albo wskazać adres strony internetowej</w:t>
      </w:r>
      <w:r w:rsidR="00D30B95" w:rsidRPr="009570EF">
        <w:rPr>
          <w:rFonts w:asciiTheme="minorHAnsi" w:hAnsiTheme="minorHAnsi" w:cstheme="minorHAnsi"/>
          <w:sz w:val="24"/>
          <w:szCs w:val="24"/>
        </w:rPr>
        <w:t>,</w:t>
      </w:r>
      <w:r w:rsidRPr="009570EF">
        <w:rPr>
          <w:rFonts w:asciiTheme="minorHAnsi" w:hAnsiTheme="minorHAnsi" w:cstheme="minorHAnsi"/>
          <w:sz w:val="24"/>
          <w:szCs w:val="24"/>
        </w:rPr>
        <w:t xml:space="preserve"> z której</w:t>
      </w:r>
      <w:r w:rsidR="003A08B5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ww. oprogramowanie można pobrać.</w:t>
      </w:r>
    </w:p>
    <w:p w14:paraId="567D158D" w14:textId="432BBAD4" w:rsidR="00911218" w:rsidRPr="009570EF" w:rsidRDefault="000C14C3" w:rsidP="009570EF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zobowiązuje się doprowadzić do udzielenia Zamawiającemu licencji na korzystanie z</w:t>
      </w:r>
      <w:r w:rsidR="007C3BFA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takiego oprogramowania przez jego producenta (autorsko – uprawnionego), chyba że przyjęty model dystrybucji takiego oprogramowania zakłada udzielanie przez Wykonawcę sublicencji. Warunki licencji udzielanej przez producenta oprogramowania określają standardowe postanowienia umowne producenta oprogramowania, przy czym muszą one umożliwiać Zamawiającemu</w:t>
      </w:r>
      <w:r w:rsidR="00564ED4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korzystanie z</w:t>
      </w:r>
      <w:r w:rsidR="007C3BFA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dostarczonego przedmiotu Umowy zgodnie z jego przeznaczeniem, przez czas nieoznaczony, bez ograniczeń terytorialnych, co najmniej w zakresie i celu wskazanych w Umowie i</w:t>
      </w:r>
      <w:r w:rsidR="00082063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SWZ. W wypadku sprzeczności pomiędzy </w:t>
      </w:r>
      <w:r w:rsidRPr="009570EF">
        <w:rPr>
          <w:rFonts w:asciiTheme="minorHAnsi" w:hAnsiTheme="minorHAnsi" w:cstheme="minorHAnsi"/>
          <w:sz w:val="24"/>
          <w:szCs w:val="24"/>
        </w:rPr>
        <w:lastRenderedPageBreak/>
        <w:t>postanowieniami Umowy a takimi warunkami pierwszeństwo mają postanowienia Umowy. Udzielenie przez producenta oprogramowania licencji dokonywane jest w</w:t>
      </w:r>
      <w:r w:rsidR="00720A15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ramach wynagrodzenia, o którym mowa w § 4 ust. 1 Umowy</w:t>
      </w:r>
      <w:r w:rsidR="007C3BFA" w:rsidRPr="009570E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9570EF">
        <w:rPr>
          <w:rFonts w:asciiTheme="minorHAnsi" w:hAnsiTheme="minorHAnsi" w:cstheme="minorHAnsi"/>
          <w:sz w:val="24"/>
          <w:szCs w:val="24"/>
        </w:rPr>
        <w:t>.</w:t>
      </w:r>
    </w:p>
    <w:p w14:paraId="6E73D711" w14:textId="5C7C2306" w:rsidR="00911218" w:rsidRPr="009570EF" w:rsidRDefault="000C14C3" w:rsidP="009570EF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oświadcza, że udzielone licencje nie zostaną przez niego wypowiedziane. </w:t>
      </w:r>
    </w:p>
    <w:p w14:paraId="6D0E9AF0" w14:textId="04357266" w:rsidR="00911218" w:rsidRPr="009570EF" w:rsidRDefault="000C14C3" w:rsidP="009570EF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udziela licencji, o której mowa powyżej, w chwili podpisania protokołu odbioru, bez konieczności składania przez Strony dodatkowego oświadczenia woli.</w:t>
      </w:r>
    </w:p>
    <w:p w14:paraId="645ADB74" w14:textId="24560085" w:rsidR="00911218" w:rsidRPr="009570EF" w:rsidRDefault="000C14C3" w:rsidP="009570EF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razie przeniesienia przez podmiot autorsko-uprawniony (Wykonawcę lub producenta oprogramowania) autorskich praw majątkowych do oprogramowania, o którym mowa w ust. 4, Wykonawca zobowiązuje się – bez poniesienia przez Zamawiającego żadnych kosztów, w tym kosztów opłat licencyjnych – doprowadzić do zapewnienia Zamawiającemu ciągłości korzystania z tego oprogramowania w szczególności poprzez doprowadzenie do udzielenia licencji do tego oprogramowania przez nabywcę autorskich praw majątkowych, bądź poprzez dostarczenie nowego (innego) oprogramowania o parametrach nie gorszych niż określone w dokumentacji postępowania, wraz ze stosowną licencją o treści co najmniej odpowiadającej warunkom niniejszej Umowy.</w:t>
      </w:r>
    </w:p>
    <w:p w14:paraId="732B9085" w14:textId="30C27F34" w:rsidR="00E77D19" w:rsidRPr="009570EF" w:rsidRDefault="000C14C3" w:rsidP="009570EF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Strony uzgadniają, że Zamawiający może powierzyć realizację działań mieszczących się w</w:t>
      </w:r>
      <w:r w:rsidR="00082063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granicach udzielonej licencji osobie trzeciej, w zastępstwie Zamawiającego. Wykonawca oświadcza, że takie powierzenie jest w pełni dopuszczalne i nie narusza warunków korzystania z oprogramowania</w:t>
      </w:r>
      <w:r w:rsidR="00082063" w:rsidRPr="009570EF">
        <w:rPr>
          <w:rFonts w:asciiTheme="minorHAnsi" w:hAnsiTheme="minorHAnsi" w:cstheme="minorHAnsi"/>
          <w:sz w:val="24"/>
          <w:szCs w:val="24"/>
        </w:rPr>
        <w:t>.</w:t>
      </w:r>
    </w:p>
    <w:p w14:paraId="2F0164AC" w14:textId="77777777" w:rsidR="00FE12E9" w:rsidRPr="009570EF" w:rsidRDefault="00FE12E9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 8.</w:t>
      </w:r>
    </w:p>
    <w:p w14:paraId="4B9621CD" w14:textId="5EEE069D" w:rsidR="00FE12E9" w:rsidRPr="009570EF" w:rsidRDefault="00FE12E9" w:rsidP="009570EF">
      <w:pPr>
        <w:pStyle w:val="Nagwek1"/>
        <w:spacing w:line="276" w:lineRule="auto"/>
        <w:rPr>
          <w:rFonts w:asciiTheme="minorHAnsi" w:hAnsiTheme="minorHAnsi" w:cstheme="minorHAnsi"/>
          <w:szCs w:val="24"/>
        </w:rPr>
      </w:pPr>
      <w:r w:rsidRPr="009570EF">
        <w:rPr>
          <w:rFonts w:asciiTheme="minorHAnsi" w:hAnsiTheme="minorHAnsi" w:cstheme="minorHAnsi"/>
          <w:szCs w:val="24"/>
        </w:rPr>
        <w:t>Zabezpieczenie należytego wykonania umowy</w:t>
      </w:r>
    </w:p>
    <w:p w14:paraId="353AD4AF" w14:textId="09E8A2F8" w:rsidR="00FE12E9" w:rsidRPr="009570EF" w:rsidRDefault="00FE12E9" w:rsidP="009570EF">
      <w:pPr>
        <w:widowControl/>
        <w:numPr>
          <w:ilvl w:val="3"/>
          <w:numId w:val="27"/>
        </w:numPr>
        <w:autoSpaceDE/>
        <w:autoSpaceDN/>
        <w:spacing w:line="276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 xml:space="preserve">Wykonawca wnosi zabezpieczenie należytego wykonania umowy (dalej jako zabezpieczenie) w wysokości: 5 % wynagrodzenia brutto, o którym mowa w § </w:t>
      </w:r>
      <w:r w:rsidR="00D17F35"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4</w:t>
      </w: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 xml:space="preserve"> ust. 1, tj.: </w:t>
      </w:r>
      <w:r w:rsidRPr="009570EF">
        <w:rPr>
          <w:rFonts w:asciiTheme="minorHAnsi" w:eastAsia="Times New Roman" w:hAnsiTheme="minorHAnsi" w:cstheme="minorHAnsi"/>
          <w:b/>
          <w:bCs/>
          <w:sz w:val="24"/>
          <w:szCs w:val="24"/>
          <w14:ligatures w14:val="standardContextual"/>
        </w:rPr>
        <w:t>………………. zł</w:t>
      </w: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 xml:space="preserve"> (słownie: …………………), w formie: …………………. najpóźniej w dniu zawarcia umowy.</w:t>
      </w:r>
      <w:r w:rsidRPr="009570EF">
        <w:rPr>
          <w:rFonts w:asciiTheme="minorHAnsi" w:eastAsia="Times New Roman" w:hAnsiTheme="minorHAnsi" w:cstheme="minorHAnsi"/>
          <w:sz w:val="24"/>
          <w:szCs w:val="24"/>
          <w:vertAlign w:val="superscript"/>
        </w:rPr>
        <w:footnoteReference w:customMarkFollows="1" w:id="2"/>
        <w:t>[1]</w:t>
      </w:r>
    </w:p>
    <w:p w14:paraId="2CFE134B" w14:textId="77777777" w:rsidR="00FE12E9" w:rsidRPr="009570EF" w:rsidRDefault="00FE12E9" w:rsidP="009570EF">
      <w:pPr>
        <w:widowControl/>
        <w:numPr>
          <w:ilvl w:val="3"/>
          <w:numId w:val="27"/>
        </w:numPr>
        <w:autoSpaceDE/>
        <w:autoSpaceDN/>
        <w:spacing w:line="276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Zabezpieczenie należytego wykonania umowy zostanie zwrócone lub zwolnione Wykonawcy w następujących terminach:</w:t>
      </w:r>
    </w:p>
    <w:p w14:paraId="2A36F64B" w14:textId="3212C929" w:rsidR="00FE12E9" w:rsidRPr="009570EF" w:rsidRDefault="00FE12E9" w:rsidP="009570EF">
      <w:pPr>
        <w:widowControl/>
        <w:numPr>
          <w:ilvl w:val="0"/>
          <w:numId w:val="28"/>
        </w:numPr>
        <w:autoSpaceDE/>
        <w:autoSpaceDN/>
        <w:spacing w:line="276" w:lineRule="auto"/>
        <w:ind w:left="709" w:hanging="283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70 % wysokości zabezpieczenia –</w:t>
      </w:r>
      <w:r w:rsidR="00503EA8"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 xml:space="preserve"> </w:t>
      </w: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w terminie 30 dni od daty wykonania przedmiotu umowy i uznania przez Zamawiającego za należycie wykonane</w:t>
      </w:r>
      <w:r w:rsidR="00D17F35"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,</w:t>
      </w:r>
    </w:p>
    <w:p w14:paraId="1993711E" w14:textId="77777777" w:rsidR="00FE12E9" w:rsidRPr="009570EF" w:rsidRDefault="00FE12E9" w:rsidP="009570EF">
      <w:pPr>
        <w:widowControl/>
        <w:numPr>
          <w:ilvl w:val="0"/>
          <w:numId w:val="28"/>
        </w:numPr>
        <w:autoSpaceDE/>
        <w:autoSpaceDN/>
        <w:spacing w:line="276" w:lineRule="auto"/>
        <w:ind w:left="709" w:hanging="283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pozostałe 30 % wysokości zabezpieczenia – nie później niż w 15 dniu po upływie okresu rękojmi za wady i gwarancji.</w:t>
      </w:r>
    </w:p>
    <w:p w14:paraId="48674585" w14:textId="5113CCC4" w:rsidR="00FE12E9" w:rsidRPr="009570EF" w:rsidRDefault="00FE12E9" w:rsidP="009570EF">
      <w:pPr>
        <w:widowControl/>
        <w:numPr>
          <w:ilvl w:val="3"/>
          <w:numId w:val="27"/>
        </w:numPr>
        <w:autoSpaceDE/>
        <w:autoSpaceDN/>
        <w:spacing w:line="276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lastRenderedPageBreak/>
        <w:t>Wykonawca zobowiązany jest do zachowania ciągłości Zabezpieczenia, aż do upływu terminu określonego w ust. 2 pkt 2. W szczególności w przypadku Zabezpieczenia wnoszonego w formie gwarancji lub poręczenia, gdy Wykonawca skorzystał z zapisów art. 452 ust. 8 ustawy Pzp lub gdy Strony skorzystały z postanowień umownych w zakresie zmiany terminu wykonania umowy, Wykonawca zobowiązany jest doręczyć Zamawiającemu stosowny aneks dotyczący wniesionego zabezpieczenia, z</w:t>
      </w:r>
      <w:r w:rsidR="00D17F35"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 </w:t>
      </w: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zastrzeżeniem ust. 4.</w:t>
      </w:r>
    </w:p>
    <w:p w14:paraId="3CE2CCF1" w14:textId="77777777" w:rsidR="00FE12E9" w:rsidRPr="009570EF" w:rsidRDefault="00FE12E9" w:rsidP="009570EF">
      <w:pPr>
        <w:widowControl/>
        <w:numPr>
          <w:ilvl w:val="3"/>
          <w:numId w:val="27"/>
        </w:numPr>
        <w:autoSpaceDE/>
        <w:autoSpaceDN/>
        <w:spacing w:line="276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Aneks o którym mowa w ust. 3, Wykonawca doręczy Zamawiającemu najpóźniej na 30 dni przed upływem terminu ważności dotychczasowego zabezpieczenia wniesionego w innej formie niż pieniądzu.</w:t>
      </w:r>
    </w:p>
    <w:p w14:paraId="63DD1A48" w14:textId="77777777" w:rsidR="00FE12E9" w:rsidRPr="009570EF" w:rsidRDefault="00FE12E9" w:rsidP="009570EF">
      <w:pPr>
        <w:widowControl/>
        <w:numPr>
          <w:ilvl w:val="3"/>
          <w:numId w:val="27"/>
        </w:numPr>
        <w:autoSpaceDE/>
        <w:autoSpaceDN/>
        <w:spacing w:line="276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Uchybienie obowiązkowi określonemu w ust. 3 i 4 stanowić będzie nienależyte wykonanie umowy i uprawniać będzie Zamawiającego do zmiany formy zabezpieczenia na zabezpieczenie w pieniądzu, poprzez wypłatę kwoty z dotychczasowego zabezpieczenia.</w:t>
      </w:r>
    </w:p>
    <w:p w14:paraId="35CF1385" w14:textId="7D292871" w:rsidR="00FE12E9" w:rsidRPr="009570EF" w:rsidRDefault="00FE12E9" w:rsidP="009570EF">
      <w:pPr>
        <w:widowControl/>
        <w:numPr>
          <w:ilvl w:val="3"/>
          <w:numId w:val="27"/>
        </w:numPr>
        <w:autoSpaceDE/>
        <w:autoSpaceDN/>
        <w:spacing w:line="276" w:lineRule="auto"/>
        <w:ind w:left="426" w:hanging="284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9570EF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Wypłata, o której mowa w ust. 5, następuje nie później niż w ostatnim dniu ważności dotychczasowego zabezpieczenia.</w:t>
      </w:r>
    </w:p>
    <w:p w14:paraId="26FB5BF7" w14:textId="369B08D6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D17F35" w:rsidRPr="009570EF">
        <w:rPr>
          <w:rFonts w:asciiTheme="minorHAnsi" w:hAnsiTheme="minorHAnsi" w:cstheme="minorHAnsi"/>
          <w:b/>
          <w:sz w:val="24"/>
          <w:szCs w:val="24"/>
        </w:rPr>
        <w:t>9</w:t>
      </w:r>
      <w:r w:rsidRPr="009570EF">
        <w:rPr>
          <w:rFonts w:asciiTheme="minorHAnsi" w:hAnsiTheme="minorHAnsi" w:cstheme="minorHAnsi"/>
          <w:b/>
          <w:sz w:val="24"/>
          <w:szCs w:val="24"/>
        </w:rPr>
        <w:t>.</w:t>
      </w:r>
    </w:p>
    <w:p w14:paraId="1403E3E1" w14:textId="77777777" w:rsidR="00911218" w:rsidRPr="009570EF" w:rsidRDefault="000C14C3" w:rsidP="009570EF">
      <w:pPr>
        <w:pStyle w:val="Nagwek1"/>
      </w:pPr>
      <w:r w:rsidRPr="009570EF">
        <w:t>Kary umowne</w:t>
      </w:r>
    </w:p>
    <w:p w14:paraId="7449FDB6" w14:textId="2B1D181A" w:rsidR="00911218" w:rsidRPr="009570EF" w:rsidRDefault="000C14C3" w:rsidP="009570EF">
      <w:pPr>
        <w:pStyle w:val="Akapitzlist"/>
        <w:numPr>
          <w:ilvl w:val="0"/>
          <w:numId w:val="5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zobowiązuje się do zapłaty Zamawiającemu kary umownej w wysokości:</w:t>
      </w:r>
    </w:p>
    <w:p w14:paraId="20D49302" w14:textId="6E9F3356" w:rsidR="00911218" w:rsidRPr="009570EF" w:rsidRDefault="000C14C3" w:rsidP="009570EF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0,5 % wynagrodzenia brutto, o którym mowa w § 4 ust. 1 – za każdy dzień zwłoki</w:t>
      </w:r>
      <w:r w:rsidR="00082063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 dostawie w</w:t>
      </w:r>
      <w:r w:rsidR="00D17F35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odniesieniu do terminu, o którym mowa w § 1 ust. </w:t>
      </w:r>
      <w:r w:rsidR="007621E1" w:rsidRPr="009570EF">
        <w:rPr>
          <w:rFonts w:asciiTheme="minorHAnsi" w:hAnsiTheme="minorHAnsi" w:cstheme="minorHAnsi"/>
          <w:sz w:val="24"/>
          <w:szCs w:val="24"/>
        </w:rPr>
        <w:t>4 pkt 1</w:t>
      </w:r>
      <w:r w:rsidR="00DF1EEA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161878F7" w14:textId="73B12AF6" w:rsidR="00911218" w:rsidRPr="009570EF" w:rsidRDefault="000C14C3" w:rsidP="009570EF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0,5 % wynagrodzenia brutto, o którym mowa w § 4 ust. 1 – za każdy dzień zwłoki w</w:t>
      </w:r>
      <w:r w:rsidR="00E232F0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przeprowadzeniu szkolenia w odniesieniu do terminu, o którym mowa odpowiednio</w:t>
      </w:r>
      <w:r w:rsidR="00E232F0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 § 1 ust.</w:t>
      </w:r>
      <w:r w:rsidR="00E232F0" w:rsidRPr="009570EF">
        <w:rPr>
          <w:rFonts w:asciiTheme="minorHAnsi" w:hAnsiTheme="minorHAnsi" w:cstheme="minorHAnsi"/>
          <w:sz w:val="24"/>
          <w:szCs w:val="24"/>
        </w:rPr>
        <w:t> </w:t>
      </w:r>
      <w:r w:rsidR="007621E1" w:rsidRPr="009570EF">
        <w:rPr>
          <w:rFonts w:asciiTheme="minorHAnsi" w:hAnsiTheme="minorHAnsi" w:cstheme="minorHAnsi"/>
          <w:sz w:val="24"/>
          <w:szCs w:val="24"/>
        </w:rPr>
        <w:t>4</w:t>
      </w:r>
      <w:r w:rsidRPr="009570EF">
        <w:rPr>
          <w:rFonts w:asciiTheme="minorHAnsi" w:hAnsiTheme="minorHAnsi" w:cstheme="minorHAnsi"/>
          <w:sz w:val="24"/>
          <w:szCs w:val="24"/>
        </w:rPr>
        <w:t xml:space="preserve"> pkt 2</w:t>
      </w:r>
      <w:r w:rsidR="00DF1EEA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4E2B00CA" w14:textId="3BDD6929" w:rsidR="00911218" w:rsidRPr="009570EF" w:rsidRDefault="000C14C3" w:rsidP="009570EF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0,3 % wynagrodzenia brutto, o którym mowa w § 4 ust. 1 – za każdy dzień zwłoki</w:t>
      </w:r>
      <w:r w:rsidR="00082063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 dostawie w</w:t>
      </w:r>
      <w:r w:rsidR="00D17F35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odniesieniu do terminu, o którym mowa w § 2 ust. 3 pkt </w:t>
      </w:r>
      <w:r w:rsidR="007621E1" w:rsidRPr="009570EF">
        <w:rPr>
          <w:rFonts w:asciiTheme="minorHAnsi" w:hAnsiTheme="minorHAnsi" w:cstheme="minorHAnsi"/>
          <w:sz w:val="24"/>
          <w:szCs w:val="24"/>
        </w:rPr>
        <w:t>1</w:t>
      </w:r>
      <w:r w:rsidR="00DF1EEA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62CA1FAB" w14:textId="121CA997" w:rsidR="00911218" w:rsidRPr="009570EF" w:rsidRDefault="000C14C3" w:rsidP="009570EF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0,3 % wynagrodzenia brutto, o którym mowa w § 4 ust. 1 – za każdy dzień zwłoki w dostawie w</w:t>
      </w:r>
      <w:r w:rsidR="00D17F35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odniesieniu do terminu, o którym mowa odpowiednio w § 2 ust. 3 pkt </w:t>
      </w:r>
      <w:r w:rsidR="007621E1" w:rsidRPr="009570EF">
        <w:rPr>
          <w:rFonts w:asciiTheme="minorHAnsi" w:hAnsiTheme="minorHAnsi" w:cstheme="minorHAnsi"/>
          <w:sz w:val="24"/>
          <w:szCs w:val="24"/>
        </w:rPr>
        <w:t>2</w:t>
      </w:r>
      <w:r w:rsidRPr="009570EF">
        <w:rPr>
          <w:rFonts w:asciiTheme="minorHAnsi" w:hAnsiTheme="minorHAnsi" w:cstheme="minorHAnsi"/>
          <w:sz w:val="24"/>
          <w:szCs w:val="24"/>
        </w:rPr>
        <w:t xml:space="preserve"> lub § 2 ust. 4 pkt 2</w:t>
      </w:r>
      <w:r w:rsidR="00DF1EEA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1D4FA752" w14:textId="2EDA4E88" w:rsidR="00911218" w:rsidRPr="009570EF" w:rsidRDefault="000C14C3" w:rsidP="009570EF">
      <w:pPr>
        <w:pStyle w:val="Akapitzlist"/>
        <w:numPr>
          <w:ilvl w:val="1"/>
          <w:numId w:val="5"/>
        </w:numPr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0,5 % wynagrodzenia brutto, o którym mowa w § 4 ust. 1 – za każdy dzień zwłoki</w:t>
      </w:r>
      <w:r w:rsidR="00082063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 xml:space="preserve">w naprawie sprzętu w terminie, o którym mowa odpowiednio w § 5 ust. </w:t>
      </w:r>
      <w:r w:rsidR="009B6863" w:rsidRPr="009570EF">
        <w:rPr>
          <w:rFonts w:asciiTheme="minorHAnsi" w:hAnsiTheme="minorHAnsi" w:cstheme="minorHAnsi"/>
          <w:sz w:val="24"/>
          <w:szCs w:val="24"/>
        </w:rPr>
        <w:t>8</w:t>
      </w:r>
      <w:r w:rsidRPr="009570EF">
        <w:rPr>
          <w:rFonts w:asciiTheme="minorHAnsi" w:hAnsiTheme="minorHAnsi" w:cstheme="minorHAnsi"/>
          <w:sz w:val="24"/>
          <w:szCs w:val="24"/>
        </w:rPr>
        <w:t xml:space="preserve"> lub § 5 ust. </w:t>
      </w:r>
      <w:r w:rsidR="009B6863" w:rsidRPr="009570EF">
        <w:rPr>
          <w:rFonts w:asciiTheme="minorHAnsi" w:hAnsiTheme="minorHAnsi" w:cstheme="minorHAnsi"/>
          <w:sz w:val="24"/>
          <w:szCs w:val="24"/>
        </w:rPr>
        <w:t>9</w:t>
      </w:r>
      <w:r w:rsidR="00DF1EEA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32C7F684" w14:textId="09BB7B41" w:rsidR="00911218" w:rsidRPr="009570EF" w:rsidRDefault="000C14C3" w:rsidP="009570EF">
      <w:pPr>
        <w:pStyle w:val="Akapitzlist"/>
        <w:numPr>
          <w:ilvl w:val="1"/>
          <w:numId w:val="5"/>
        </w:numPr>
        <w:tabs>
          <w:tab w:val="left" w:pos="424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0,5 % wynagrodzenia brutto, o którym mowa w § 4 ust. 1 – za każdy dzień zwłok</w:t>
      </w:r>
      <w:r w:rsidR="00082063" w:rsidRPr="009570EF">
        <w:rPr>
          <w:rFonts w:asciiTheme="minorHAnsi" w:hAnsiTheme="minorHAnsi" w:cstheme="minorHAnsi"/>
          <w:sz w:val="24"/>
          <w:szCs w:val="24"/>
        </w:rPr>
        <w:t xml:space="preserve">i </w:t>
      </w:r>
      <w:r w:rsidRPr="009570EF">
        <w:rPr>
          <w:rFonts w:asciiTheme="minorHAnsi" w:hAnsiTheme="minorHAnsi" w:cstheme="minorHAnsi"/>
          <w:sz w:val="24"/>
          <w:szCs w:val="24"/>
        </w:rPr>
        <w:t>w dostawie sprzętu w terminie, o którym mowa odpowiednio w § 5 ust. 1</w:t>
      </w:r>
      <w:r w:rsidR="009B6863" w:rsidRPr="009570EF">
        <w:rPr>
          <w:rFonts w:asciiTheme="minorHAnsi" w:hAnsiTheme="minorHAnsi" w:cstheme="minorHAnsi"/>
          <w:sz w:val="24"/>
          <w:szCs w:val="24"/>
        </w:rPr>
        <w:t>0</w:t>
      </w:r>
      <w:r w:rsidRPr="009570EF">
        <w:rPr>
          <w:rFonts w:asciiTheme="minorHAnsi" w:hAnsiTheme="minorHAnsi" w:cstheme="minorHAnsi"/>
          <w:sz w:val="24"/>
          <w:szCs w:val="24"/>
        </w:rPr>
        <w:t xml:space="preserve"> lub § 5 ust.</w:t>
      </w:r>
      <w:r w:rsidR="00064BFD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1</w:t>
      </w:r>
      <w:r w:rsidR="009B6863" w:rsidRPr="009570EF">
        <w:rPr>
          <w:rFonts w:asciiTheme="minorHAnsi" w:hAnsiTheme="minorHAnsi" w:cstheme="minorHAnsi"/>
          <w:sz w:val="24"/>
          <w:szCs w:val="24"/>
        </w:rPr>
        <w:t>1</w:t>
      </w:r>
      <w:r w:rsidR="00DF1EEA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3C48F72D" w14:textId="58893B7B" w:rsidR="00911218" w:rsidRPr="009570EF" w:rsidRDefault="000C14C3" w:rsidP="009570EF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0,5 % wynagrodzenia brutto, o którym mowa w § 4 ust. 1 – za każdy dzień zwłoki w dostarczeniu dokumentów potwierdzających ubezpieczenie Zamawiającego w terminie, o którym mowa w § 6 ust. 4</w:t>
      </w:r>
      <w:r w:rsidR="00DF1EEA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563F4F4A" w14:textId="76EED9A5" w:rsidR="00911218" w:rsidRPr="009570EF" w:rsidRDefault="000C14C3" w:rsidP="009570EF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0,1 % wynagrodzenia brutto, o którym mowa w § 4 ust. 1 – za każdy dzień zwłoki w rozpatrzeniu zgłoszenia reklamacyjnego w terminie, o którym mowa w § 6 ust. 6</w:t>
      </w:r>
      <w:r w:rsidR="00DF1EEA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55D1B0D5" w14:textId="31DE4FFF" w:rsidR="00911218" w:rsidRPr="009570EF" w:rsidRDefault="000C14C3" w:rsidP="009570EF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20% wynagrodzenia brutto, o którym mowa w § 4 ust. 1 – w przypadku odstąpienia od Umowy z</w:t>
      </w:r>
      <w:r w:rsidR="00064BFD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przyczyn leżących po stronie Wykonawcy</w:t>
      </w:r>
      <w:r w:rsidR="009B6863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487541CE" w14:textId="170AC31D" w:rsidR="009B6863" w:rsidRPr="009570EF" w:rsidRDefault="00C94B8F" w:rsidP="009570EF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2.000,00 złotych za każde </w:t>
      </w:r>
      <w:r w:rsidR="009B6863" w:rsidRPr="009570EF">
        <w:rPr>
          <w:rFonts w:asciiTheme="minorHAnsi" w:hAnsiTheme="minorHAnsi" w:cstheme="minorHAnsi"/>
          <w:sz w:val="24"/>
          <w:szCs w:val="24"/>
        </w:rPr>
        <w:t xml:space="preserve">inne </w:t>
      </w:r>
      <w:r w:rsidRPr="009570EF">
        <w:rPr>
          <w:rFonts w:asciiTheme="minorHAnsi" w:hAnsiTheme="minorHAnsi" w:cstheme="minorHAnsi"/>
          <w:sz w:val="24"/>
          <w:szCs w:val="24"/>
        </w:rPr>
        <w:t xml:space="preserve">naruszenie postanowień umowy oraz załączników </w:t>
      </w:r>
      <w:r w:rsidR="009B6863" w:rsidRPr="009570EF">
        <w:rPr>
          <w:rFonts w:asciiTheme="minorHAnsi" w:hAnsiTheme="minorHAnsi" w:cstheme="minorHAnsi"/>
          <w:sz w:val="24"/>
          <w:szCs w:val="24"/>
        </w:rPr>
        <w:t xml:space="preserve">niż </w:t>
      </w:r>
      <w:r w:rsidR="009B6863" w:rsidRPr="009570EF">
        <w:rPr>
          <w:rFonts w:asciiTheme="minorHAnsi" w:hAnsiTheme="minorHAnsi" w:cstheme="minorHAnsi"/>
          <w:sz w:val="24"/>
          <w:szCs w:val="24"/>
        </w:rPr>
        <w:lastRenderedPageBreak/>
        <w:t>wskazano w</w:t>
      </w:r>
      <w:r w:rsidRPr="009570EF">
        <w:rPr>
          <w:rFonts w:asciiTheme="minorHAnsi" w:hAnsiTheme="minorHAnsi" w:cstheme="minorHAnsi"/>
          <w:sz w:val="24"/>
          <w:szCs w:val="24"/>
        </w:rPr>
        <w:t> pkt 1-9.</w:t>
      </w:r>
    </w:p>
    <w:p w14:paraId="6DE1E02A" w14:textId="378CC538" w:rsidR="0094470E" w:rsidRPr="009570EF" w:rsidRDefault="0094470E" w:rsidP="009570EF">
      <w:pPr>
        <w:pStyle w:val="Akapitzlist"/>
        <w:numPr>
          <w:ilvl w:val="0"/>
          <w:numId w:val="5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Zamawiający zobowiązuje się do zapłaty Wykonawcy kary umownej w wysokości:</w:t>
      </w:r>
    </w:p>
    <w:p w14:paraId="1E13C741" w14:textId="508D3723" w:rsidR="0094470E" w:rsidRPr="009570EF" w:rsidRDefault="0094470E" w:rsidP="009570EF">
      <w:pPr>
        <w:pStyle w:val="Akapitzlist"/>
        <w:numPr>
          <w:ilvl w:val="1"/>
          <w:numId w:val="5"/>
        </w:numPr>
        <w:tabs>
          <w:tab w:val="left" w:pos="460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0,5 % wynagrodzenia brutto, o którym mowa w § 4 ust. 1 – za każdy dzień zwłoki w przeprowadzeniu weryfikacji dostarczonego sprzętu, o którym mowa odpowiednio w § 2 ust. 5</w:t>
      </w:r>
    </w:p>
    <w:p w14:paraId="7294D24F" w14:textId="5F3427A7" w:rsidR="0094470E" w:rsidRPr="009570EF" w:rsidRDefault="00DB07F0" w:rsidP="009570EF">
      <w:pPr>
        <w:pStyle w:val="Akapitzlist"/>
        <w:numPr>
          <w:ilvl w:val="1"/>
          <w:numId w:val="5"/>
        </w:numPr>
        <w:tabs>
          <w:tab w:val="left" w:pos="460"/>
        </w:tabs>
        <w:spacing w:line="276" w:lineRule="auto"/>
        <w:ind w:left="851" w:hanging="323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2</w:t>
      </w:r>
      <w:r w:rsidR="0094470E" w:rsidRPr="009570EF">
        <w:rPr>
          <w:rFonts w:asciiTheme="minorHAnsi" w:hAnsiTheme="minorHAnsi" w:cstheme="minorHAnsi"/>
          <w:sz w:val="24"/>
          <w:szCs w:val="24"/>
        </w:rPr>
        <w:t xml:space="preserve">0 % wynagrodzenia umownego brutto, określonego w § </w:t>
      </w:r>
      <w:r w:rsidRPr="009570EF">
        <w:rPr>
          <w:rFonts w:asciiTheme="minorHAnsi" w:hAnsiTheme="minorHAnsi" w:cstheme="minorHAnsi"/>
          <w:sz w:val="24"/>
          <w:szCs w:val="24"/>
        </w:rPr>
        <w:t>4</w:t>
      </w:r>
      <w:r w:rsidR="0094470E" w:rsidRPr="009570EF">
        <w:rPr>
          <w:rFonts w:asciiTheme="minorHAnsi" w:hAnsiTheme="minorHAnsi" w:cstheme="minorHAnsi"/>
          <w:sz w:val="24"/>
          <w:szCs w:val="24"/>
        </w:rPr>
        <w:t xml:space="preserve"> ust. 1</w:t>
      </w:r>
      <w:r w:rsidRPr="009570EF">
        <w:rPr>
          <w:rFonts w:asciiTheme="minorHAnsi" w:hAnsiTheme="minorHAnsi" w:cstheme="minorHAnsi"/>
          <w:sz w:val="24"/>
          <w:szCs w:val="24"/>
        </w:rPr>
        <w:t xml:space="preserve"> – za odstąpienie od umowy z przyczyn zależnych od Zamawiającego,</w:t>
      </w:r>
      <w:r w:rsidR="0094470E" w:rsidRPr="009570EF">
        <w:rPr>
          <w:rFonts w:asciiTheme="minorHAnsi" w:hAnsiTheme="minorHAnsi" w:cstheme="minorHAnsi"/>
          <w:sz w:val="24"/>
          <w:szCs w:val="24"/>
        </w:rPr>
        <w:t xml:space="preserve"> z zastrzeżeniem § </w:t>
      </w:r>
      <w:r w:rsidR="00D17F35" w:rsidRPr="009570EF">
        <w:rPr>
          <w:rFonts w:asciiTheme="minorHAnsi" w:hAnsiTheme="minorHAnsi" w:cstheme="minorHAnsi"/>
          <w:sz w:val="24"/>
          <w:szCs w:val="24"/>
        </w:rPr>
        <w:t>10</w:t>
      </w:r>
      <w:r w:rsidR="0094470E" w:rsidRPr="009570EF">
        <w:rPr>
          <w:rFonts w:asciiTheme="minorHAnsi" w:hAnsiTheme="minorHAnsi" w:cstheme="minorHAnsi"/>
          <w:sz w:val="24"/>
          <w:szCs w:val="24"/>
        </w:rPr>
        <w:t>.</w:t>
      </w:r>
    </w:p>
    <w:p w14:paraId="52550541" w14:textId="252CB938" w:rsidR="0094470E" w:rsidRPr="009570EF" w:rsidRDefault="0094470E" w:rsidP="009570EF">
      <w:pPr>
        <w:pStyle w:val="Akapitzlist"/>
        <w:numPr>
          <w:ilvl w:val="0"/>
          <w:numId w:val="5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Łączna wartość kar umownych</w:t>
      </w:r>
      <w:r w:rsidRPr="009570EF">
        <w:rPr>
          <w:rFonts w:asciiTheme="minorHAnsi" w:hAnsiTheme="minorHAnsi" w:cstheme="minorHAnsi"/>
          <w:bCs/>
          <w:sz w:val="24"/>
          <w:szCs w:val="24"/>
        </w:rPr>
        <w:t xml:space="preserve">, których Zamawiający może dochodzić od Wykonawcy, </w:t>
      </w:r>
      <w:r w:rsidRPr="009570EF">
        <w:rPr>
          <w:rFonts w:asciiTheme="minorHAnsi" w:hAnsiTheme="minorHAnsi" w:cstheme="minorHAnsi"/>
          <w:sz w:val="24"/>
          <w:szCs w:val="24"/>
        </w:rPr>
        <w:t>nie może przekroczyć kwoty stanowiącej 40 % wynagrodzenia umownego brutto</w:t>
      </w:r>
      <w:r w:rsidRPr="009570EF">
        <w:rPr>
          <w:rFonts w:asciiTheme="minorHAnsi" w:hAnsiTheme="minorHAnsi" w:cstheme="minorHAnsi"/>
          <w:bCs/>
          <w:sz w:val="24"/>
          <w:szCs w:val="24"/>
        </w:rPr>
        <w:t>.</w:t>
      </w:r>
    </w:p>
    <w:p w14:paraId="22B75F77" w14:textId="77777777" w:rsidR="0094470E" w:rsidRPr="009570EF" w:rsidRDefault="0094470E" w:rsidP="009570EF">
      <w:pPr>
        <w:pStyle w:val="Akapitzlist"/>
        <w:numPr>
          <w:ilvl w:val="0"/>
          <w:numId w:val="5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bCs/>
          <w:sz w:val="24"/>
          <w:szCs w:val="24"/>
        </w:rPr>
        <w:t>Strony zastrzegają prawo dochodzenia odszkodowania uzupełniającego na zasadach ogólnych w przypadku, gdy poniesiona szkoda przekroczy wysokość zastrzeżonej kary umownej.</w:t>
      </w:r>
    </w:p>
    <w:p w14:paraId="6FD60B54" w14:textId="77777777" w:rsidR="0094470E" w:rsidRPr="009570EF" w:rsidRDefault="0094470E" w:rsidP="009570EF">
      <w:pPr>
        <w:pStyle w:val="Akapitzlist"/>
        <w:numPr>
          <w:ilvl w:val="0"/>
          <w:numId w:val="5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ponosi wyłączną odpowiedzialność za wszelkie szkody będące następstwem nienależytego wykonania przedmiotu umowy i zobowiązuje się pokryć je w pełnej wysokości.</w:t>
      </w:r>
    </w:p>
    <w:p w14:paraId="017D9114" w14:textId="7480E370" w:rsidR="0094470E" w:rsidRPr="009570EF" w:rsidRDefault="0094470E" w:rsidP="009570EF">
      <w:pPr>
        <w:pStyle w:val="Akapitzlist"/>
        <w:numPr>
          <w:ilvl w:val="0"/>
          <w:numId w:val="5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zobowiązany jest do uiszczenia kar umownych w terminie </w:t>
      </w:r>
      <w:r w:rsidR="00DB07F0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 xml:space="preserve"> dni od otrzymania pisemnego wezwania od Zamawiającego, przy czym </w:t>
      </w:r>
      <w:r w:rsidR="00DB07F0" w:rsidRPr="009570EF">
        <w:rPr>
          <w:rFonts w:asciiTheme="minorHAnsi" w:eastAsia="Calibri" w:hAnsiTheme="minorHAnsi" w:cstheme="minorHAnsi"/>
          <w:sz w:val="24"/>
          <w:szCs w:val="24"/>
        </w:rPr>
        <w:t>za dochowanie formy pisemnej strony uważają także przesłanie wezwania na adres e-mail: _______________________</w:t>
      </w:r>
      <w:r w:rsidR="00DB07F0" w:rsidRPr="009570EF">
        <w:rPr>
          <w:rStyle w:val="Brak"/>
          <w:rFonts w:asciiTheme="minorHAnsi" w:eastAsia="Calibri" w:hAnsiTheme="minorHAnsi" w:cstheme="minorHAnsi"/>
          <w:sz w:val="24"/>
          <w:szCs w:val="24"/>
        </w:rPr>
        <w:t>.</w:t>
      </w:r>
    </w:p>
    <w:p w14:paraId="49334D9C" w14:textId="77777777" w:rsidR="0094470E" w:rsidRPr="009570EF" w:rsidRDefault="0094470E" w:rsidP="009570EF">
      <w:pPr>
        <w:pStyle w:val="Akapitzlist"/>
        <w:numPr>
          <w:ilvl w:val="0"/>
          <w:numId w:val="5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wyraża zgodę na potrącenie kar umownych z przysługującego mu wynagrodzenia bez odrębnych wezwań i powiadomienia.</w:t>
      </w:r>
    </w:p>
    <w:p w14:paraId="009EB059" w14:textId="1CC1C90A" w:rsidR="00911218" w:rsidRPr="009570EF" w:rsidRDefault="0094470E" w:rsidP="009570EF">
      <w:pPr>
        <w:pStyle w:val="Akapitzlist"/>
        <w:numPr>
          <w:ilvl w:val="0"/>
          <w:numId w:val="5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nie może zbywać na rzecz osób trzecich wierzytelności powstałych w wyniku realizacji umowy.</w:t>
      </w:r>
    </w:p>
    <w:p w14:paraId="62DFE820" w14:textId="2E559123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D17F35" w:rsidRPr="009570EF">
        <w:rPr>
          <w:rFonts w:asciiTheme="minorHAnsi" w:hAnsiTheme="minorHAnsi" w:cstheme="minorHAnsi"/>
          <w:b/>
          <w:sz w:val="24"/>
          <w:szCs w:val="24"/>
        </w:rPr>
        <w:t>10</w:t>
      </w:r>
      <w:r w:rsidRPr="009570EF">
        <w:rPr>
          <w:rFonts w:asciiTheme="minorHAnsi" w:hAnsiTheme="minorHAnsi" w:cstheme="minorHAnsi"/>
          <w:b/>
          <w:sz w:val="24"/>
          <w:szCs w:val="24"/>
        </w:rPr>
        <w:t>.</w:t>
      </w:r>
    </w:p>
    <w:p w14:paraId="42D90164" w14:textId="77777777" w:rsidR="00911218" w:rsidRPr="009570EF" w:rsidRDefault="000C14C3" w:rsidP="009570EF">
      <w:pPr>
        <w:pStyle w:val="Nagwek1"/>
      </w:pPr>
      <w:r w:rsidRPr="009570EF">
        <w:t>Prawo odstąpienia</w:t>
      </w:r>
    </w:p>
    <w:p w14:paraId="7EB58913" w14:textId="3C8522A7" w:rsidR="009F7E0C" w:rsidRPr="009570EF" w:rsidRDefault="009F7E0C" w:rsidP="009570EF">
      <w:pPr>
        <w:pStyle w:val="Akapitzlist"/>
        <w:numPr>
          <w:ilvl w:val="0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razie 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14 dni od dnia powzięcia wiadomości o tych okolicznościach. W tym przypadku Wykonawca może żądać wyłącznie wynagrodzenia należnego z tytułu wykonania części umowy.</w:t>
      </w:r>
    </w:p>
    <w:p w14:paraId="15589ABC" w14:textId="77777777" w:rsidR="009F7E0C" w:rsidRPr="009570EF" w:rsidRDefault="009F7E0C" w:rsidP="009570EF">
      <w:pPr>
        <w:pStyle w:val="Akapitzlist"/>
        <w:numPr>
          <w:ilvl w:val="0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Zamawiający może również odstąpić od umowy w przypadku, gdy zachodzi, co najmniej jedna z następujących okoliczności: </w:t>
      </w:r>
    </w:p>
    <w:p w14:paraId="0334E974" w14:textId="77777777" w:rsidR="009F7E0C" w:rsidRPr="009570EF" w:rsidRDefault="009F7E0C" w:rsidP="009570EF">
      <w:pPr>
        <w:pStyle w:val="Akapitzlist"/>
        <w:numPr>
          <w:ilvl w:val="1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dokonano zmiany umowy z naruszeniem art. 454 i art. 455 ustawy Pzp,</w:t>
      </w:r>
    </w:p>
    <w:p w14:paraId="1FECC1BD" w14:textId="77777777" w:rsidR="009F7E0C" w:rsidRPr="009570EF" w:rsidRDefault="009F7E0C" w:rsidP="009570EF">
      <w:pPr>
        <w:pStyle w:val="Akapitzlist"/>
        <w:numPr>
          <w:ilvl w:val="1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w chwili zawarcia umowy podlegał wykluczeniu na podstawie art. 108 ustawy Pzp, lub w stosunku, do którego zachodzi którakolwiek z okoliczności wskazanych w art. 7 ust. 1 Ustawy z dnia 13 kwietna 2022 r. o szczególnych rozwiązaniach w zakresie przeciwdziałania wspieraniu agresji na Ukrainę oraz służących ochronie bezpieczeństwa narodowego,</w:t>
      </w:r>
    </w:p>
    <w:p w14:paraId="58D124C9" w14:textId="77777777" w:rsidR="009F7E0C" w:rsidRPr="009570EF" w:rsidRDefault="009F7E0C" w:rsidP="009570EF">
      <w:pPr>
        <w:pStyle w:val="Akapitzlist"/>
        <w:numPr>
          <w:ilvl w:val="1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Trybunał Sprawiedliwości Unii Europejskiej stwierdził, w ramach procedury </w:t>
      </w:r>
      <w:r w:rsidRPr="009570EF">
        <w:rPr>
          <w:rFonts w:asciiTheme="minorHAnsi" w:hAnsiTheme="minorHAnsi" w:cstheme="minorHAnsi"/>
          <w:sz w:val="24"/>
          <w:szCs w:val="24"/>
        </w:rPr>
        <w:lastRenderedPageBreak/>
        <w:t>przewidzianej w art. 258 Traktatu o funkcjonowaniu Unii Europejskiej, że Rzeczpospolita Polska uchybiła zobowiązaniom, które ciążą na niej na mocy Traktatów, dyrektywy 2014/24/UE, dyrektywy 2014/25/UE i dyrektywy 2009/81/WE, z uwagi na to, że Zamawiający udzielił zamówienia z naruszeniem prawa Unii Europejskiej,</w:t>
      </w:r>
    </w:p>
    <w:p w14:paraId="6A7D1B8B" w14:textId="77777777" w:rsidR="009F7E0C" w:rsidRPr="009570EF" w:rsidRDefault="009F7E0C" w:rsidP="009570EF">
      <w:pPr>
        <w:pStyle w:val="Akapitzlist"/>
        <w:numPr>
          <w:ilvl w:val="1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niepodjęcia przez Wykonawcę wykonywania przedmiotu umowy, pomimo wezwania do podjęcia wykonywania przedmiotu umowy na piśmie i bezskutecznego upływu wyznaczonego w tym piśmie terminu,</w:t>
      </w:r>
    </w:p>
    <w:p w14:paraId="5C968C3F" w14:textId="77777777" w:rsidR="009F7E0C" w:rsidRPr="009570EF" w:rsidRDefault="009F7E0C" w:rsidP="009570EF">
      <w:pPr>
        <w:pStyle w:val="Akapitzlist"/>
        <w:numPr>
          <w:ilvl w:val="1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wykonywania przez Wykonawcę przedmiotu umowy w sposób nienależyty, pomimo wezwania na piśmie do poprawy w wykonywaniu przedmiotu umowy i upływu wyznaczonego w tym piśmie terminu do poprawy,</w:t>
      </w:r>
    </w:p>
    <w:p w14:paraId="168F242E" w14:textId="77777777" w:rsidR="009F7E0C" w:rsidRPr="009570EF" w:rsidRDefault="009F7E0C" w:rsidP="009570EF">
      <w:pPr>
        <w:pStyle w:val="Akapitzlist"/>
        <w:numPr>
          <w:ilvl w:val="1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gdy Wykonawca wyrządził szkodę w mieniu Zamawiającego,</w:t>
      </w:r>
    </w:p>
    <w:p w14:paraId="0C6BC3A5" w14:textId="77777777" w:rsidR="009F7E0C" w:rsidRPr="009570EF" w:rsidRDefault="009F7E0C" w:rsidP="009570EF">
      <w:pPr>
        <w:pStyle w:val="Akapitzlist"/>
        <w:numPr>
          <w:ilvl w:val="1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gdy zostanie wydany prawomocny nakaz zajęcia majątku Wykonawcy, w zakresie uniemożliwiającym wykonanie przedmiotu umowy. Odstąpienie od umowy w tym przypadku może nastąpić w terminie 7 dni od powzięcia wiadomości o jego zaistnieniu.</w:t>
      </w:r>
    </w:p>
    <w:p w14:paraId="18C69697" w14:textId="205FD715" w:rsidR="009F7E0C" w:rsidRPr="009570EF" w:rsidRDefault="009F7E0C" w:rsidP="009570EF">
      <w:pPr>
        <w:pStyle w:val="Akapitzlist"/>
        <w:numPr>
          <w:ilvl w:val="0"/>
          <w:numId w:val="4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przypadku, o którym mowa w ust. 2 pkt 1) Zamawiający odstępuje od umowy w części, której zmiana dotyczy.</w:t>
      </w:r>
    </w:p>
    <w:p w14:paraId="3BE93D6A" w14:textId="1AC8A7EA" w:rsidR="00911218" w:rsidRPr="009570EF" w:rsidRDefault="000C14C3" w:rsidP="009570EF">
      <w:pPr>
        <w:pStyle w:val="Akapitzlist"/>
        <w:numPr>
          <w:ilvl w:val="0"/>
          <w:numId w:val="4"/>
        </w:numPr>
        <w:tabs>
          <w:tab w:val="left" w:pos="460"/>
        </w:tabs>
        <w:spacing w:line="276" w:lineRule="auto"/>
        <w:ind w:left="460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skorzystania przez Zamawiającego z uprawnienia do odstąpienia od Umowy lub</w:t>
      </w:r>
      <w:r w:rsidR="008D4020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jej części oświadczenie o odstąpieniu zostanie złożone pod rygorem nieważności w formie pisemnej lub elektronicznej. W przypadku formy elektronicznej adresem właściwym do przekazania oświadczenia o</w:t>
      </w:r>
      <w:r w:rsidR="007C6280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odstąpieniu jest adres e-mail</w:t>
      </w:r>
      <w:r w:rsidR="008D4020" w:rsidRPr="009570EF">
        <w:rPr>
          <w:rFonts w:asciiTheme="minorHAnsi" w:hAnsiTheme="minorHAnsi" w:cstheme="minorHAnsi"/>
          <w:sz w:val="24"/>
          <w:szCs w:val="24"/>
        </w:rPr>
        <w:t>: …………………………………</w:t>
      </w:r>
      <w:r w:rsidRPr="009570EF">
        <w:rPr>
          <w:rFonts w:asciiTheme="minorHAnsi" w:hAnsiTheme="minorHAnsi" w:cstheme="minorHAnsi"/>
          <w:sz w:val="24"/>
          <w:szCs w:val="24"/>
        </w:rPr>
        <w:t>.</w:t>
      </w:r>
    </w:p>
    <w:p w14:paraId="7DE5D336" w14:textId="77777777" w:rsidR="00911218" w:rsidRPr="009570EF" w:rsidRDefault="000C14C3" w:rsidP="009570EF">
      <w:pPr>
        <w:pStyle w:val="Akapitzlist"/>
        <w:numPr>
          <w:ilvl w:val="0"/>
          <w:numId w:val="4"/>
        </w:numPr>
        <w:tabs>
          <w:tab w:val="left" w:pos="460"/>
        </w:tabs>
        <w:spacing w:line="276" w:lineRule="auto"/>
        <w:ind w:left="460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Odstąpienie od Umowy lub jej części powinno zawierać zwięzłe uzasadnienie.</w:t>
      </w:r>
    </w:p>
    <w:p w14:paraId="38B7CF15" w14:textId="5B0AFB12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 1</w:t>
      </w:r>
      <w:r w:rsidR="00D17F35" w:rsidRPr="009570EF">
        <w:rPr>
          <w:rFonts w:asciiTheme="minorHAnsi" w:hAnsiTheme="minorHAnsi" w:cstheme="minorHAnsi"/>
          <w:b/>
          <w:sz w:val="24"/>
          <w:szCs w:val="24"/>
        </w:rPr>
        <w:t>1</w:t>
      </w:r>
      <w:r w:rsidRPr="009570EF">
        <w:rPr>
          <w:rFonts w:asciiTheme="minorHAnsi" w:hAnsiTheme="minorHAnsi" w:cstheme="minorHAnsi"/>
          <w:b/>
          <w:sz w:val="24"/>
          <w:szCs w:val="24"/>
        </w:rPr>
        <w:t>.</w:t>
      </w:r>
    </w:p>
    <w:p w14:paraId="7E902880" w14:textId="77777777" w:rsidR="00911218" w:rsidRPr="009570EF" w:rsidRDefault="000C14C3" w:rsidP="009570EF">
      <w:pPr>
        <w:pStyle w:val="Nagwek1"/>
      </w:pPr>
      <w:r w:rsidRPr="009570EF">
        <w:t>Zmiana Umowy</w:t>
      </w:r>
    </w:p>
    <w:p w14:paraId="7B6EA876" w14:textId="77777777" w:rsidR="00911218" w:rsidRPr="009570EF" w:rsidRDefault="000C14C3" w:rsidP="009570EF">
      <w:pPr>
        <w:pStyle w:val="Akapitzlist"/>
        <w:numPr>
          <w:ilvl w:val="0"/>
          <w:numId w:val="3"/>
        </w:numPr>
        <w:tabs>
          <w:tab w:val="left" w:pos="461"/>
          <w:tab w:val="left" w:pos="9307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Strony przewidują dopuszczalność zmian Umowy w przypadku wystąpienia następujących okoliczności:</w:t>
      </w:r>
    </w:p>
    <w:p w14:paraId="5F41C1B5" w14:textId="55C6C0F6" w:rsidR="00911218" w:rsidRPr="009570EF" w:rsidRDefault="000C14C3" w:rsidP="009570EF">
      <w:pPr>
        <w:pStyle w:val="Akapitzlist"/>
        <w:numPr>
          <w:ilvl w:val="1"/>
          <w:numId w:val="3"/>
        </w:numPr>
        <w:tabs>
          <w:tab w:val="left" w:pos="886"/>
          <w:tab w:val="left" w:pos="888"/>
          <w:tab w:val="left" w:pos="9307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gdy z przyczyn obiektywnych i niezależnych od Wykonawcy, które wystąpiły po zawarciu Umowy, dostarczenie oferowanego </w:t>
      </w:r>
      <w:r w:rsidR="00E06A28" w:rsidRPr="009570EF">
        <w:rPr>
          <w:rFonts w:asciiTheme="minorHAnsi" w:hAnsiTheme="minorHAnsi" w:cstheme="minorHAnsi"/>
          <w:sz w:val="24"/>
          <w:szCs w:val="24"/>
        </w:rPr>
        <w:t>sprzętu</w:t>
      </w:r>
      <w:r w:rsidRPr="009570EF">
        <w:rPr>
          <w:rFonts w:asciiTheme="minorHAnsi" w:hAnsiTheme="minorHAnsi" w:cstheme="minorHAnsi"/>
          <w:sz w:val="24"/>
          <w:szCs w:val="24"/>
        </w:rPr>
        <w:t xml:space="preserve"> nie będzie możliwe w sytuacji, gdy </w:t>
      </w:r>
      <w:r w:rsidR="00E06A28" w:rsidRPr="009570EF">
        <w:rPr>
          <w:rFonts w:asciiTheme="minorHAnsi" w:hAnsiTheme="minorHAnsi" w:cstheme="minorHAnsi"/>
          <w:sz w:val="24"/>
          <w:szCs w:val="24"/>
        </w:rPr>
        <w:t>sprzęt</w:t>
      </w:r>
      <w:r w:rsidRPr="009570EF">
        <w:rPr>
          <w:rFonts w:asciiTheme="minorHAnsi" w:hAnsiTheme="minorHAnsi" w:cstheme="minorHAnsi"/>
          <w:sz w:val="24"/>
          <w:szCs w:val="24"/>
        </w:rPr>
        <w:t xml:space="preserve"> został wycofany z</w:t>
      </w:r>
      <w:r w:rsidR="00E06A28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rynku lub zaprzestano jego produkcji - w takim przypadku Strony dopuszczają zmianę Umowy w</w:t>
      </w:r>
      <w:r w:rsidR="007C6280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zakresie dostawy innego niż zaoferowany sprzęt, który będzie spełniał wymagania na tym samym lub lepszym poziomie jakości niż zaoferowany, przy niezmiennej wysokości wynagrodzenia</w:t>
      </w:r>
      <w:r w:rsidR="008D4020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78B12CEB" w14:textId="66A5CA94" w:rsidR="00911218" w:rsidRPr="009570EF" w:rsidRDefault="000C14C3" w:rsidP="009570EF">
      <w:pPr>
        <w:pStyle w:val="Akapitzlist"/>
        <w:numPr>
          <w:ilvl w:val="1"/>
          <w:numId w:val="3"/>
        </w:numPr>
        <w:tabs>
          <w:tab w:val="left" w:pos="886"/>
          <w:tab w:val="left" w:pos="888"/>
          <w:tab w:val="left" w:pos="9307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zmiany stawki podatku od towarów i usług, jeżeli będzie miała wpływ na koszty wykonania zamówienia przez Wykonawcę - w takim przypadku Strony dopuszczają zmianę wynagrodzenia o</w:t>
      </w:r>
      <w:r w:rsidR="004D3C74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wysokość zmienionej stawki podatku VAT</w:t>
      </w:r>
      <w:r w:rsidR="008D4020" w:rsidRPr="009570EF">
        <w:rPr>
          <w:rFonts w:asciiTheme="minorHAnsi" w:hAnsiTheme="minorHAnsi" w:cstheme="minorHAnsi"/>
          <w:sz w:val="24"/>
          <w:szCs w:val="24"/>
        </w:rPr>
        <w:t>,</w:t>
      </w:r>
    </w:p>
    <w:p w14:paraId="4015305A" w14:textId="6A7E9D6B" w:rsidR="00911218" w:rsidRPr="009570EF" w:rsidRDefault="000C14C3" w:rsidP="009570EF">
      <w:pPr>
        <w:pStyle w:val="Akapitzlist"/>
        <w:numPr>
          <w:ilvl w:val="1"/>
          <w:numId w:val="3"/>
        </w:numPr>
        <w:tabs>
          <w:tab w:val="left" w:pos="886"/>
          <w:tab w:val="left" w:pos="888"/>
          <w:tab w:val="left" w:pos="9307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wystąpienia siły wyższej (np. niemożliwych do przewidzenia utrudnień związanych z</w:t>
      </w:r>
      <w:r w:rsidR="008D4020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transportem  uniemożliwiających  terminowe  wykonanie  dostawy  wynikających z</w:t>
      </w:r>
      <w:r w:rsidR="008D4020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okoliczności niezależnych od Wykonawcy) - w takim przypadku Strony dopuszczają zmianę Umowy w zakresie terminu dostawy, o którym mowa w § 1 ust. </w:t>
      </w:r>
      <w:r w:rsidR="006A1E13" w:rsidRPr="009570EF">
        <w:rPr>
          <w:rFonts w:asciiTheme="minorHAnsi" w:hAnsiTheme="minorHAnsi" w:cstheme="minorHAnsi"/>
          <w:sz w:val="24"/>
          <w:szCs w:val="24"/>
        </w:rPr>
        <w:t>4 pkt 1</w:t>
      </w:r>
      <w:r w:rsidR="004D3C74" w:rsidRPr="009570EF">
        <w:rPr>
          <w:rFonts w:asciiTheme="minorHAnsi" w:hAnsiTheme="minorHAnsi" w:cstheme="minorHAnsi"/>
          <w:sz w:val="24"/>
          <w:szCs w:val="24"/>
        </w:rPr>
        <w:t xml:space="preserve">. Przedłużenie terminu </w:t>
      </w:r>
      <w:r w:rsidR="00C828AB" w:rsidRPr="009570EF">
        <w:rPr>
          <w:rFonts w:asciiTheme="minorHAnsi" w:hAnsiTheme="minorHAnsi" w:cstheme="minorHAnsi"/>
          <w:sz w:val="24"/>
          <w:szCs w:val="24"/>
        </w:rPr>
        <w:t>wykonania umowy</w:t>
      </w:r>
      <w:r w:rsidR="004D3C74" w:rsidRPr="009570EF">
        <w:rPr>
          <w:rFonts w:asciiTheme="minorHAnsi" w:hAnsiTheme="minorHAnsi" w:cstheme="minorHAnsi"/>
          <w:sz w:val="24"/>
          <w:szCs w:val="24"/>
        </w:rPr>
        <w:t xml:space="preserve"> może nastąpić o okres trwania tych </w:t>
      </w:r>
      <w:r w:rsidR="004D3C74" w:rsidRPr="009570EF">
        <w:rPr>
          <w:rFonts w:asciiTheme="minorHAnsi" w:hAnsiTheme="minorHAnsi" w:cstheme="minorHAnsi"/>
          <w:sz w:val="24"/>
          <w:szCs w:val="24"/>
        </w:rPr>
        <w:lastRenderedPageBreak/>
        <w:t>okoliczności, a jeżeli okres ten wywołał kolejne konsekwencje w</w:t>
      </w:r>
      <w:r w:rsidR="00C828AB" w:rsidRPr="009570EF">
        <w:rPr>
          <w:rFonts w:asciiTheme="minorHAnsi" w:hAnsiTheme="minorHAnsi" w:cstheme="minorHAnsi"/>
          <w:sz w:val="24"/>
          <w:szCs w:val="24"/>
        </w:rPr>
        <w:t> </w:t>
      </w:r>
      <w:r w:rsidR="004D3C74" w:rsidRPr="009570EF">
        <w:rPr>
          <w:rFonts w:asciiTheme="minorHAnsi" w:hAnsiTheme="minorHAnsi" w:cstheme="minorHAnsi"/>
          <w:sz w:val="24"/>
          <w:szCs w:val="24"/>
        </w:rPr>
        <w:t>zakresie terminu wykonania, także o okres niezbędny do zakończenia wykonania jej przedmiotu w sposób należyty,</w:t>
      </w:r>
    </w:p>
    <w:p w14:paraId="07ECC5A4" w14:textId="77777777" w:rsidR="00911218" w:rsidRPr="009570EF" w:rsidRDefault="000C14C3" w:rsidP="009570EF">
      <w:pPr>
        <w:pStyle w:val="Akapitzlist"/>
        <w:numPr>
          <w:ilvl w:val="1"/>
          <w:numId w:val="3"/>
        </w:numPr>
        <w:tabs>
          <w:tab w:val="left" w:pos="886"/>
          <w:tab w:val="left" w:pos="888"/>
          <w:tab w:val="left" w:pos="9307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wystąpienia konieczności zmiany osób skierowanych do realizacji Umowy przez Strony, danych do kontaktu telefonicznego lub za pośrednictwem poczty elektronicznej lub danych teleadresowych.</w:t>
      </w:r>
    </w:p>
    <w:p w14:paraId="7F399CC0" w14:textId="30691B89" w:rsidR="00911218" w:rsidRPr="009570EF" w:rsidRDefault="000C14C3" w:rsidP="009570EF">
      <w:pPr>
        <w:pStyle w:val="Akapitzlist"/>
        <w:numPr>
          <w:ilvl w:val="0"/>
          <w:numId w:val="3"/>
        </w:numPr>
        <w:tabs>
          <w:tab w:val="left" w:pos="460"/>
          <w:tab w:val="left" w:pos="9307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Niezależnie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od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przesłanek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wymienionych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ust.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1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dopuszczalna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jest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zmiana</w:t>
      </w:r>
      <w:r w:rsidRPr="009570EF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Umowy</w:t>
      </w:r>
      <w:r w:rsidR="008D4020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w</w:t>
      </w:r>
      <w:r w:rsidR="008D4020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przypadkach określonych w art. 455 ustawy Pzp.</w:t>
      </w:r>
    </w:p>
    <w:p w14:paraId="603F61D7" w14:textId="77777777" w:rsidR="00911218" w:rsidRPr="009570EF" w:rsidRDefault="000C14C3" w:rsidP="009570EF">
      <w:pPr>
        <w:pStyle w:val="Akapitzlist"/>
        <w:numPr>
          <w:ilvl w:val="0"/>
          <w:numId w:val="3"/>
        </w:numPr>
        <w:tabs>
          <w:tab w:val="left" w:pos="461"/>
          <w:tab w:val="left" w:pos="9307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Wszelkie zmiany Umowy wymagają formy pisemnej lub elektronicznej pod rygorem nieważności.</w:t>
      </w:r>
    </w:p>
    <w:p w14:paraId="6AFDCEC1" w14:textId="77777777" w:rsidR="008D4020" w:rsidRPr="009570EF" w:rsidRDefault="000C14C3" w:rsidP="009570EF">
      <w:pPr>
        <w:pStyle w:val="Akapitzlist"/>
        <w:numPr>
          <w:ilvl w:val="0"/>
          <w:numId w:val="3"/>
        </w:numPr>
        <w:tabs>
          <w:tab w:val="left" w:pos="461"/>
          <w:tab w:val="left" w:pos="9307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Strona, która zgłasza wniosek o zmianę Umowy zobowiązana jest do wykazania okoliczności uzasadniających zmianę Umowy, na które się powołuje. Wymaganie, o którym mowa w zdaniu poprzedzającym nie dotyczy przesłanki, o której mowa w ust. 1 pkt 4.</w:t>
      </w:r>
    </w:p>
    <w:p w14:paraId="064A46CC" w14:textId="617BF1F3" w:rsidR="00911218" w:rsidRPr="009570EF" w:rsidRDefault="000C14C3" w:rsidP="009570EF">
      <w:pPr>
        <w:pStyle w:val="Akapitzlist"/>
        <w:numPr>
          <w:ilvl w:val="0"/>
          <w:numId w:val="3"/>
        </w:numPr>
        <w:tabs>
          <w:tab w:val="left" w:pos="461"/>
          <w:tab w:val="left" w:pos="9307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Druga Strona w celu oceny wystąpienia okoliczności zmiany Umowy, na którą powołuje się Strona zgłaszająca wniosek uprawniona jest do żądania wyjaśnień i dowodów na okoliczności</w:t>
      </w:r>
      <w:r w:rsidR="008D4020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zawarte we wniosku o zmianę w celu jednoznacznego rozstrzygnięcia, czy spełnione zostały przesłanki zmiany Umowy.</w:t>
      </w:r>
    </w:p>
    <w:p w14:paraId="646646B1" w14:textId="17526FB7" w:rsidR="00911218" w:rsidRPr="009570EF" w:rsidRDefault="000C14C3" w:rsidP="009570EF">
      <w:pPr>
        <w:pStyle w:val="Akapitzlist"/>
        <w:numPr>
          <w:ilvl w:val="0"/>
          <w:numId w:val="3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przypadku zmiany wynagrodzenia, o której mowa w ust. 1 pkt 2 zmiana może nastąpić nie wcześniej niż z dniem wejścia w życie aktu normatywnego wprowadzającego zmianę, która stanowi podstawę do wystąpienia z wnioskiem o zmianę wynagrodzenia.</w:t>
      </w:r>
    </w:p>
    <w:p w14:paraId="5FBD007C" w14:textId="77777777" w:rsidR="00281333" w:rsidRPr="009570EF" w:rsidRDefault="00281333" w:rsidP="009570EF">
      <w:pPr>
        <w:widowControl/>
        <w:numPr>
          <w:ilvl w:val="0"/>
          <w:numId w:val="3"/>
        </w:numPr>
        <w:autoSpaceDE/>
        <w:spacing w:line="276" w:lineRule="auto"/>
        <w:rPr>
          <w:rFonts w:asciiTheme="minorHAnsi" w:eastAsia="Arial" w:hAnsiTheme="minorHAnsi" w:cstheme="minorHAnsi"/>
          <w:kern w:val="2"/>
          <w:sz w:val="24"/>
          <w:szCs w:val="24"/>
        </w:rPr>
      </w:pPr>
      <w:r w:rsidRPr="009570EF">
        <w:rPr>
          <w:rFonts w:asciiTheme="minorHAnsi" w:hAnsiTheme="minorHAnsi" w:cstheme="minorHAnsi"/>
          <w:kern w:val="2"/>
          <w:sz w:val="24"/>
          <w:szCs w:val="24"/>
        </w:rPr>
        <w:t>Dopuszcza się dokonanie zmian zapisów umowy, jak i poprawienia błędów i oczywistych omyłek słownych, literowych i liczbowych, zmian układu graficznego umowy lub numeracji jednostek redakcyjnych, niepowodujących zmiany celu i istoty umowy.</w:t>
      </w:r>
    </w:p>
    <w:p w14:paraId="42B2D628" w14:textId="7E352102" w:rsidR="00911218" w:rsidRPr="009570EF" w:rsidRDefault="00281333" w:rsidP="009570EF">
      <w:pPr>
        <w:widowControl/>
        <w:numPr>
          <w:ilvl w:val="0"/>
          <w:numId w:val="3"/>
        </w:numPr>
        <w:autoSpaceDE/>
        <w:spacing w:line="276" w:lineRule="auto"/>
        <w:rPr>
          <w:rFonts w:asciiTheme="minorHAnsi" w:hAnsiTheme="minorHAnsi" w:cstheme="minorHAnsi"/>
          <w:kern w:val="2"/>
          <w:sz w:val="24"/>
          <w:szCs w:val="24"/>
        </w:rPr>
      </w:pPr>
      <w:r w:rsidRPr="009570EF">
        <w:rPr>
          <w:rFonts w:asciiTheme="minorHAnsi" w:hAnsiTheme="minorHAnsi" w:cstheme="minorHAnsi"/>
          <w:kern w:val="2"/>
          <w:sz w:val="24"/>
          <w:szCs w:val="24"/>
        </w:rPr>
        <w:t>Dopuszcza się dokonanie zmiany zapisów umowy także w przypadkach, gdy wynikną rozbieżności lub niejasności w umowie, których nie można usunąć w inny sposób, a zmiana będzie umożliwiać usunięcie rozbieżności i doprecyzuje umowę w celu jednoznacznej interpretacji jej zapisów.</w:t>
      </w:r>
    </w:p>
    <w:p w14:paraId="61CE9EE9" w14:textId="2D191A45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§1</w:t>
      </w:r>
      <w:r w:rsidR="007C6280" w:rsidRPr="009570EF">
        <w:rPr>
          <w:rFonts w:asciiTheme="minorHAnsi" w:hAnsiTheme="minorHAnsi" w:cstheme="minorHAnsi"/>
          <w:b/>
          <w:sz w:val="24"/>
          <w:szCs w:val="24"/>
        </w:rPr>
        <w:t>2</w:t>
      </w:r>
      <w:r w:rsidRPr="009570EF">
        <w:rPr>
          <w:rFonts w:asciiTheme="minorHAnsi" w:hAnsiTheme="minorHAnsi" w:cstheme="minorHAnsi"/>
          <w:b/>
          <w:sz w:val="24"/>
          <w:szCs w:val="24"/>
        </w:rPr>
        <w:t>.</w:t>
      </w:r>
    </w:p>
    <w:p w14:paraId="50E0D540" w14:textId="10983696" w:rsidR="00733EE3" w:rsidRPr="009570EF" w:rsidRDefault="000C14C3" w:rsidP="009570EF">
      <w:pPr>
        <w:pStyle w:val="Nagwek1"/>
      </w:pPr>
      <w:r w:rsidRPr="009570EF">
        <w:t>Ochrona danych osobowych</w:t>
      </w:r>
    </w:p>
    <w:p w14:paraId="0705FB66" w14:textId="62C0E1EC" w:rsidR="00733EE3" w:rsidRPr="009570EF" w:rsidRDefault="00733EE3" w:rsidP="009570EF">
      <w:pPr>
        <w:widowControl/>
        <w:numPr>
          <w:ilvl w:val="0"/>
          <w:numId w:val="17"/>
        </w:numPr>
        <w:tabs>
          <w:tab w:val="num" w:pos="284"/>
        </w:tabs>
        <w:autoSpaceDE/>
        <w:spacing w:line="276" w:lineRule="auto"/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Strony umowy przetwarzają nawzajem dane osobowe w celu spełnienia wymogów kontraktowych, tj. konieczności dysponowania danymi osobowymi na potrzeby wykonania zawartej umowy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– zwanego dalej: RODO). </w:t>
      </w:r>
    </w:p>
    <w:p w14:paraId="0B8A3D71" w14:textId="1048C6B7" w:rsidR="00733EE3" w:rsidRPr="009570EF" w:rsidRDefault="00733EE3" w:rsidP="009570EF">
      <w:pPr>
        <w:widowControl/>
        <w:numPr>
          <w:ilvl w:val="0"/>
          <w:numId w:val="17"/>
        </w:numPr>
        <w:tabs>
          <w:tab w:val="num" w:pos="284"/>
        </w:tabs>
        <w:autoSpaceDE/>
        <w:spacing w:line="276" w:lineRule="auto"/>
        <w:ind w:left="284" w:hanging="284"/>
        <w:rPr>
          <w:rFonts w:asciiTheme="minorHAnsi" w:eastAsia="Arial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Strony umowy przetwarzać będą również dane osobowe wskazane w § 1</w:t>
      </w:r>
      <w:r w:rsidR="001D4A12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 xml:space="preserve"> ust. 1 w celu wypełnienia obowiązków prawnych wynikających z przepisów prawa – na podstawie art. 6 ust. 1 lit. c RODO. </w:t>
      </w:r>
    </w:p>
    <w:p w14:paraId="5163D32B" w14:textId="6D519F39" w:rsidR="00733EE3" w:rsidRPr="009570EF" w:rsidRDefault="00733EE3" w:rsidP="009570EF">
      <w:pPr>
        <w:widowControl/>
        <w:numPr>
          <w:ilvl w:val="0"/>
          <w:numId w:val="17"/>
        </w:numPr>
        <w:tabs>
          <w:tab w:val="num" w:pos="284"/>
        </w:tabs>
        <w:autoSpaceDE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lastRenderedPageBreak/>
        <w:t>Przed udostępnieniem Zamawiającemu danych osobowych pracowników</w:t>
      </w:r>
      <w:r w:rsidR="008165BB" w:rsidRPr="009570EF">
        <w:rPr>
          <w:rFonts w:asciiTheme="minorHAnsi" w:hAnsiTheme="minorHAnsi" w:cstheme="minorHAnsi"/>
          <w:sz w:val="24"/>
          <w:szCs w:val="24"/>
        </w:rPr>
        <w:t>, którzy przeprowadzą szkolenie</w:t>
      </w:r>
      <w:r w:rsidRPr="009570EF">
        <w:rPr>
          <w:rFonts w:asciiTheme="minorHAnsi" w:hAnsiTheme="minorHAnsi" w:cstheme="minorHAnsi"/>
          <w:sz w:val="24"/>
          <w:szCs w:val="24"/>
        </w:rPr>
        <w:t xml:space="preserve">, o </w:t>
      </w:r>
      <w:r w:rsidR="008165BB" w:rsidRPr="009570EF">
        <w:rPr>
          <w:rFonts w:asciiTheme="minorHAnsi" w:hAnsiTheme="minorHAnsi" w:cstheme="minorHAnsi"/>
          <w:sz w:val="24"/>
          <w:szCs w:val="24"/>
        </w:rPr>
        <w:t>którym</w:t>
      </w:r>
      <w:r w:rsidRPr="009570EF">
        <w:rPr>
          <w:rFonts w:asciiTheme="minorHAnsi" w:hAnsiTheme="minorHAnsi" w:cstheme="minorHAnsi"/>
          <w:sz w:val="24"/>
          <w:szCs w:val="24"/>
        </w:rPr>
        <w:t xml:space="preserve"> mowa w </w:t>
      </w:r>
      <w:r w:rsidR="00184C2B" w:rsidRPr="009570EF">
        <w:rPr>
          <w:rFonts w:asciiTheme="minorHAnsi" w:hAnsiTheme="minorHAnsi" w:cstheme="minorHAnsi"/>
          <w:sz w:val="24"/>
          <w:szCs w:val="24"/>
        </w:rPr>
        <w:t xml:space="preserve">§ </w:t>
      </w:r>
      <w:r w:rsidR="008165BB" w:rsidRPr="009570EF">
        <w:rPr>
          <w:rFonts w:asciiTheme="minorHAnsi" w:hAnsiTheme="minorHAnsi" w:cstheme="minorHAnsi"/>
          <w:sz w:val="24"/>
          <w:szCs w:val="24"/>
        </w:rPr>
        <w:t>1</w:t>
      </w:r>
      <w:r w:rsidR="00184C2B" w:rsidRPr="009570EF">
        <w:rPr>
          <w:rFonts w:asciiTheme="minorHAnsi" w:hAnsiTheme="minorHAnsi" w:cstheme="minorHAnsi"/>
          <w:sz w:val="24"/>
          <w:szCs w:val="24"/>
        </w:rPr>
        <w:t xml:space="preserve"> ust. </w:t>
      </w:r>
      <w:r w:rsidR="008165BB" w:rsidRPr="009570EF">
        <w:rPr>
          <w:rFonts w:asciiTheme="minorHAnsi" w:hAnsiTheme="minorHAnsi" w:cstheme="minorHAnsi"/>
          <w:sz w:val="24"/>
          <w:szCs w:val="24"/>
        </w:rPr>
        <w:t>5</w:t>
      </w:r>
      <w:r w:rsidRPr="009570EF">
        <w:rPr>
          <w:rFonts w:asciiTheme="minorHAnsi" w:hAnsiTheme="minorHAnsi" w:cstheme="minorHAnsi"/>
          <w:sz w:val="24"/>
          <w:szCs w:val="24"/>
        </w:rPr>
        <w:t xml:space="preserve"> lub innych osób, którymi Wykonawca będzie się posługiwał przy wykonywaniu umowy, Wykonawca przekaże każdej z tych osób w</w:t>
      </w:r>
      <w:r w:rsidR="003F5FC7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imieniu Zamawiającego, informacje wymagane przepisami dotyczącymi ochrony danych osobowych (art. 13 lub art. 14 RODO). W celu wykonania powyższego zobowiązania, Wykonawca poinformuje każdą z tych osób o tym, że: </w:t>
      </w:r>
    </w:p>
    <w:p w14:paraId="7DA8FE85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z chwilą udostępnienia Zamawiającemu jej danych osobowych, administratorem tych danych staje się </w:t>
      </w:r>
      <w:r w:rsidRPr="009570EF">
        <w:rPr>
          <w:rFonts w:asciiTheme="minorHAnsi" w:hAnsiTheme="minorHAnsi" w:cstheme="minorHAnsi"/>
        </w:rPr>
        <w:t>Starosta Krapkowicki z siedzibą w Krapkowicach przy ul. Kilińskiego 1</w:t>
      </w:r>
      <w:r w:rsidRPr="009570EF">
        <w:rPr>
          <w:rFonts w:asciiTheme="minorHAnsi" w:hAnsiTheme="minorHAnsi" w:cstheme="minorHAnsi"/>
          <w:color w:val="auto"/>
        </w:rPr>
        <w:t>;</w:t>
      </w:r>
    </w:p>
    <w:p w14:paraId="573935B7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>Zamawiający zapewnia kontakt z Inspektorem Ochrony Danych, Anetą Dróżdż, e-mail: a.drozdz@powiatkrapkowicki.pl</w:t>
      </w:r>
    </w:p>
    <w:p w14:paraId="48CEA1FE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dane osobowe przetwarzane będą przez Zamawiającego na podstawie art. 6 ust. 1 lit. c RODO w celu realizacji umowy; </w:t>
      </w:r>
    </w:p>
    <w:p w14:paraId="3A29786C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>odbiorcami danych osobowych będą osoby lub podmioty uprawnione na podstawie obowiązujących przepisów prawa oraz podmioty, które przetwarzają je na podstawie umów powierzenia przetwarzania danych osobowych, tzw. podmioty przetwarzające;</w:t>
      </w:r>
    </w:p>
    <w:p w14:paraId="63FD9755" w14:textId="72AD4775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</w:rPr>
        <w:t>dane osobowe będą przechowywane, zgodnie z art. 78 ust. 1 ustawy Pzp, przez okres 4 lat od dnia zakończenia postępowania o udzielenie zamówienia, a jeżeli okres obowiązywania umowy przekracza 4 lata, okres przechowywania obejmuje cały okres obowiązywania umowy</w:t>
      </w:r>
      <w:r w:rsidRPr="009570EF">
        <w:rPr>
          <w:rFonts w:asciiTheme="minorHAnsi" w:hAnsiTheme="minorHAnsi" w:cstheme="minorHAnsi"/>
          <w:color w:val="auto"/>
        </w:rPr>
        <w:t xml:space="preserve">; </w:t>
      </w:r>
    </w:p>
    <w:p w14:paraId="12A37864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obowiązek podania danych osobowych przez osobę, której dane bezpośrednio dotyczą jest wymogiem ustawowym określonym w przepisach ustawy Pzp, związanym z udziałem w postępowaniu o udzielenie zamówienia publicznego; konsekwencje niepodania określonych danych wynikają z ustawy Pzp; </w:t>
      </w:r>
    </w:p>
    <w:p w14:paraId="244E4602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w odniesieniu do danych osobowych decyzje nie będą podejmowane w sposób zautomatyzowany, stosowanie do art. 22 RODO; </w:t>
      </w:r>
    </w:p>
    <w:p w14:paraId="69E07E9C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osobie, której dane osobowe dotyczą, przysługuje: </w:t>
      </w:r>
    </w:p>
    <w:p w14:paraId="6466163D" w14:textId="77777777" w:rsidR="00733EE3" w:rsidRPr="009570EF" w:rsidRDefault="00733EE3" w:rsidP="009570EF">
      <w:pPr>
        <w:pStyle w:val="Default"/>
        <w:numPr>
          <w:ilvl w:val="0"/>
          <w:numId w:val="19"/>
        </w:numPr>
        <w:spacing w:line="276" w:lineRule="auto"/>
        <w:ind w:left="993" w:hanging="284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na podstawie art. 15 RODO prawo dostępu do danych osobowych jej dotyczących; </w:t>
      </w:r>
    </w:p>
    <w:p w14:paraId="3B700DC2" w14:textId="77777777" w:rsidR="00733EE3" w:rsidRPr="009570EF" w:rsidRDefault="00733EE3" w:rsidP="009570EF">
      <w:pPr>
        <w:pStyle w:val="Default"/>
        <w:numPr>
          <w:ilvl w:val="0"/>
          <w:numId w:val="19"/>
        </w:numPr>
        <w:spacing w:line="276" w:lineRule="auto"/>
        <w:ind w:left="993" w:hanging="284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na podstawie art. 16 RODO prawo do sprostowania danych osobowych jej dotyczących; </w:t>
      </w:r>
    </w:p>
    <w:p w14:paraId="54CC9F05" w14:textId="77777777" w:rsidR="00733EE3" w:rsidRPr="009570EF" w:rsidRDefault="00733EE3" w:rsidP="009570EF">
      <w:pPr>
        <w:pStyle w:val="Default"/>
        <w:numPr>
          <w:ilvl w:val="0"/>
          <w:numId w:val="19"/>
        </w:numPr>
        <w:spacing w:line="276" w:lineRule="auto"/>
        <w:ind w:left="993" w:hanging="284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48FD70F6" w14:textId="77777777" w:rsidR="00733EE3" w:rsidRPr="009570EF" w:rsidRDefault="00733EE3" w:rsidP="009570EF">
      <w:pPr>
        <w:pStyle w:val="Default"/>
        <w:numPr>
          <w:ilvl w:val="0"/>
          <w:numId w:val="19"/>
        </w:numPr>
        <w:spacing w:line="276" w:lineRule="auto"/>
        <w:ind w:left="993" w:hanging="284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prawo do wniesienia skargi do Prezesa Urzędu Ochrony Danych Osobowych, gdy osoba, której dane dotyczą uzna, że przetwarzanie danych osobowych narusza przepisy RODO; </w:t>
      </w:r>
    </w:p>
    <w:p w14:paraId="3DE367A8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osobie, której dane osobowe dotyczą, nie przysługuje: </w:t>
      </w:r>
    </w:p>
    <w:p w14:paraId="580C6D26" w14:textId="77777777" w:rsidR="00733EE3" w:rsidRPr="009570EF" w:rsidRDefault="00733EE3" w:rsidP="009570EF">
      <w:pPr>
        <w:pStyle w:val="Default"/>
        <w:numPr>
          <w:ilvl w:val="0"/>
          <w:numId w:val="20"/>
        </w:numPr>
        <w:spacing w:line="276" w:lineRule="auto"/>
        <w:ind w:left="993" w:hanging="284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w związku z art. 17 ust. 3 lit. b, d lub e RODO prawo do usunięcia danych osobowych; </w:t>
      </w:r>
    </w:p>
    <w:p w14:paraId="6FC431D4" w14:textId="77777777" w:rsidR="00733EE3" w:rsidRPr="009570EF" w:rsidRDefault="00733EE3" w:rsidP="009570EF">
      <w:pPr>
        <w:pStyle w:val="Default"/>
        <w:numPr>
          <w:ilvl w:val="0"/>
          <w:numId w:val="20"/>
        </w:numPr>
        <w:spacing w:line="276" w:lineRule="auto"/>
        <w:ind w:left="993" w:hanging="284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prawo do przenoszenia danych osobowych, o którym mowa w art. 20 RODO; </w:t>
      </w:r>
    </w:p>
    <w:p w14:paraId="54B888DA" w14:textId="1CA81266" w:rsidR="00733EE3" w:rsidRPr="009570EF" w:rsidRDefault="00733EE3" w:rsidP="009570EF">
      <w:pPr>
        <w:pStyle w:val="Default"/>
        <w:numPr>
          <w:ilvl w:val="0"/>
          <w:numId w:val="20"/>
        </w:numPr>
        <w:spacing w:line="276" w:lineRule="auto"/>
        <w:ind w:left="993" w:hanging="284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 xml:space="preserve">na podstawie art. 21 RODO prawo sprzeciwu, wobec przetwarzania danych osobowych, gdyż podstawą prawną przetwarzania danych osobowych osoby, której dane dotyczą, jest art. 6 ust. 1 lit. c RODO; </w:t>
      </w:r>
    </w:p>
    <w:p w14:paraId="4666F055" w14:textId="77777777" w:rsidR="00733EE3" w:rsidRPr="009570EF" w:rsidRDefault="00733EE3" w:rsidP="009570EF">
      <w:pPr>
        <w:pStyle w:val="Default"/>
        <w:numPr>
          <w:ilvl w:val="0"/>
          <w:numId w:val="18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9570EF">
        <w:rPr>
          <w:rFonts w:asciiTheme="minorHAnsi" w:hAnsiTheme="minorHAnsi" w:cstheme="minorHAnsi"/>
          <w:color w:val="auto"/>
        </w:rPr>
        <w:t>źródłem pozyskania danych osobowych jest Wykonawca.</w:t>
      </w:r>
    </w:p>
    <w:p w14:paraId="761EBE40" w14:textId="4D66CF7D" w:rsidR="00733EE3" w:rsidRPr="009570EF" w:rsidRDefault="00733EE3" w:rsidP="009570EF">
      <w:pPr>
        <w:widowControl/>
        <w:numPr>
          <w:ilvl w:val="0"/>
          <w:numId w:val="17"/>
        </w:numPr>
        <w:tabs>
          <w:tab w:val="num" w:pos="284"/>
        </w:tabs>
        <w:autoSpaceDE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lastRenderedPageBreak/>
        <w:t xml:space="preserve">W odniesieniu do osób reprezentujących Wykonawcę </w:t>
      </w:r>
      <w:r w:rsidR="008165BB" w:rsidRPr="009570EF">
        <w:rPr>
          <w:rFonts w:asciiTheme="minorHAnsi" w:hAnsiTheme="minorHAnsi" w:cstheme="minorHAnsi"/>
          <w:sz w:val="24"/>
          <w:szCs w:val="24"/>
        </w:rPr>
        <w:t xml:space="preserve">którzy przeprowadzą szkolenie, </w:t>
      </w:r>
      <w:r w:rsidRPr="009570EF">
        <w:rPr>
          <w:rFonts w:asciiTheme="minorHAnsi" w:hAnsiTheme="minorHAnsi" w:cstheme="minorHAnsi"/>
          <w:sz w:val="24"/>
          <w:szCs w:val="24"/>
        </w:rPr>
        <w:t>o</w:t>
      </w:r>
      <w:r w:rsidR="008165BB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który</w:t>
      </w:r>
      <w:r w:rsidR="00085C42" w:rsidRPr="009570EF">
        <w:rPr>
          <w:rFonts w:asciiTheme="minorHAnsi" w:hAnsiTheme="minorHAnsi" w:cstheme="minorHAnsi"/>
          <w:sz w:val="24"/>
          <w:szCs w:val="24"/>
        </w:rPr>
        <w:t>m</w:t>
      </w:r>
      <w:r w:rsidRPr="009570EF">
        <w:rPr>
          <w:rFonts w:asciiTheme="minorHAnsi" w:hAnsiTheme="minorHAnsi" w:cstheme="minorHAnsi"/>
          <w:sz w:val="24"/>
          <w:szCs w:val="24"/>
        </w:rPr>
        <w:t xml:space="preserve"> mowa w</w:t>
      </w:r>
      <w:r w:rsidR="00085C42" w:rsidRPr="009570EF">
        <w:rPr>
          <w:rFonts w:asciiTheme="minorHAnsi" w:hAnsiTheme="minorHAnsi" w:cstheme="minorHAnsi"/>
          <w:sz w:val="24"/>
          <w:szCs w:val="24"/>
        </w:rPr>
        <w:t> </w:t>
      </w:r>
      <w:r w:rsidR="00184C2B" w:rsidRPr="009570EF">
        <w:rPr>
          <w:rFonts w:asciiTheme="minorHAnsi" w:hAnsiTheme="minorHAnsi" w:cstheme="minorHAnsi"/>
          <w:sz w:val="24"/>
          <w:szCs w:val="24"/>
        </w:rPr>
        <w:t xml:space="preserve">§ </w:t>
      </w:r>
      <w:r w:rsidR="008165BB" w:rsidRPr="009570EF">
        <w:rPr>
          <w:rFonts w:asciiTheme="minorHAnsi" w:hAnsiTheme="minorHAnsi" w:cstheme="minorHAnsi"/>
          <w:sz w:val="24"/>
          <w:szCs w:val="24"/>
        </w:rPr>
        <w:t>1</w:t>
      </w:r>
      <w:r w:rsidR="00184C2B" w:rsidRPr="009570EF">
        <w:rPr>
          <w:rFonts w:asciiTheme="minorHAnsi" w:hAnsiTheme="minorHAnsi" w:cstheme="minorHAnsi"/>
          <w:sz w:val="24"/>
          <w:szCs w:val="24"/>
        </w:rPr>
        <w:t xml:space="preserve"> ust. </w:t>
      </w:r>
      <w:r w:rsidR="008165BB" w:rsidRPr="009570EF">
        <w:rPr>
          <w:rFonts w:asciiTheme="minorHAnsi" w:hAnsiTheme="minorHAnsi" w:cstheme="minorHAnsi"/>
          <w:sz w:val="24"/>
          <w:szCs w:val="24"/>
        </w:rPr>
        <w:t>5</w:t>
      </w:r>
      <w:r w:rsidR="007A3EAD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oraz do osób, które w imieniu Wykonawcy będą realizować Umowę i</w:t>
      </w:r>
      <w:r w:rsidR="008165BB" w:rsidRP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 xml:space="preserve">współdziałać przy wykonywaniu Umowy z Zamawiającym: </w:t>
      </w:r>
    </w:p>
    <w:p w14:paraId="14758122" w14:textId="77777777" w:rsidR="00733EE3" w:rsidRPr="009570EF" w:rsidRDefault="00733EE3" w:rsidP="009570EF">
      <w:pPr>
        <w:widowControl/>
        <w:numPr>
          <w:ilvl w:val="1"/>
          <w:numId w:val="21"/>
        </w:numPr>
        <w:tabs>
          <w:tab w:val="left" w:pos="709"/>
        </w:tabs>
        <w:autoSpaceDE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 xml:space="preserve">Wykonawca oświadcza, że przed zawarciem umowy poinformował każdą osobę, której dane osobowe zostały wpisane w jej treści, jako dane osoby reprezentującej Wykonawcę lub jako dane osoby działającej lub współdziałającej w imieniu Wykonawcy przy wykonywaniu umowy; </w:t>
      </w:r>
    </w:p>
    <w:p w14:paraId="7AE7ADC5" w14:textId="48A1C3C0" w:rsidR="00733EE3" w:rsidRPr="009570EF" w:rsidRDefault="00733EE3" w:rsidP="009570EF">
      <w:pPr>
        <w:widowControl/>
        <w:numPr>
          <w:ilvl w:val="1"/>
          <w:numId w:val="21"/>
        </w:numPr>
        <w:tabs>
          <w:tab w:val="left" w:pos="709"/>
        </w:tabs>
        <w:autoSpaceDE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Wykonawca zobowiązuje się, że w przypadku wyznaczenia lub wskazania do działania lub współdziałania, w jakiejkolwiek formie lub zakresie, przy wykonywaniu umowy osób innych niż wymienione w jej treści, najpóźniej wraz z przekazaniem Zamawiającemu danych osobowych tych osób, poinfor</w:t>
      </w:r>
      <w:r w:rsidR="00440114">
        <w:rPr>
          <w:rFonts w:asciiTheme="minorHAnsi" w:hAnsiTheme="minorHAnsi" w:cstheme="minorHAnsi"/>
          <w:sz w:val="24"/>
          <w:szCs w:val="24"/>
        </w:rPr>
        <w:t>muje każdą z nich.</w:t>
      </w:r>
    </w:p>
    <w:p w14:paraId="089C8826" w14:textId="00DF6848" w:rsidR="00733EE3" w:rsidRPr="009570EF" w:rsidRDefault="00733EE3" w:rsidP="009570EF">
      <w:pPr>
        <w:widowControl/>
        <w:numPr>
          <w:ilvl w:val="0"/>
          <w:numId w:val="17"/>
        </w:numPr>
        <w:tabs>
          <w:tab w:val="num" w:pos="284"/>
        </w:tabs>
        <w:autoSpaceDE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odniesieniu do osób reprezentujących Zamawiającego, w tym do osób, o których mowa w</w:t>
      </w:r>
      <w:r w:rsidR="003F5FC7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§</w:t>
      </w:r>
      <w:r w:rsidR="003F5FC7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1</w:t>
      </w:r>
      <w:r w:rsidR="007C6280" w:rsidRPr="009570EF">
        <w:rPr>
          <w:rFonts w:asciiTheme="minorHAnsi" w:hAnsiTheme="minorHAnsi" w:cstheme="minorHAnsi"/>
          <w:sz w:val="24"/>
          <w:szCs w:val="24"/>
        </w:rPr>
        <w:t>3</w:t>
      </w:r>
      <w:r w:rsidRPr="009570EF">
        <w:rPr>
          <w:rFonts w:asciiTheme="minorHAnsi" w:hAnsiTheme="minorHAnsi" w:cstheme="minorHAnsi"/>
          <w:sz w:val="24"/>
          <w:szCs w:val="24"/>
        </w:rPr>
        <w:t xml:space="preserve"> ust. 1 umowy oraz do osób, które w imieniu Zamawiającego będą realizować umowę lub będą współdziałać z Wykonawcą przy jej realizacji Zamawiający, spełni obowiązek informacyjny wobec każdej osoby, której dane osobowe zostały wpisane w treści umowy, jako dane osoby reprezentującej Zamawiającego lub jako dane osoby działającej lub współdziałającej w imieniu Zamawiającego przy wykonywaniu umowy.</w:t>
      </w:r>
    </w:p>
    <w:p w14:paraId="36C038BC" w14:textId="3336D39C" w:rsidR="00911218" w:rsidRPr="009570EF" w:rsidRDefault="000C14C3" w:rsidP="009570EF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70EF">
        <w:rPr>
          <w:rFonts w:asciiTheme="minorHAnsi" w:hAnsiTheme="minorHAnsi" w:cstheme="minorHAnsi"/>
          <w:b/>
          <w:sz w:val="24"/>
          <w:szCs w:val="24"/>
        </w:rPr>
        <w:t>§1</w:t>
      </w:r>
      <w:r w:rsidR="004E0187" w:rsidRPr="009570EF">
        <w:rPr>
          <w:rFonts w:asciiTheme="minorHAnsi" w:hAnsiTheme="minorHAnsi" w:cstheme="minorHAnsi"/>
          <w:b/>
          <w:sz w:val="24"/>
          <w:szCs w:val="24"/>
        </w:rPr>
        <w:t>3</w:t>
      </w:r>
      <w:r w:rsidRPr="009570EF">
        <w:rPr>
          <w:rFonts w:asciiTheme="minorHAnsi" w:hAnsiTheme="minorHAnsi" w:cstheme="minorHAnsi"/>
          <w:b/>
          <w:sz w:val="24"/>
          <w:szCs w:val="24"/>
        </w:rPr>
        <w:t>.</w:t>
      </w:r>
    </w:p>
    <w:p w14:paraId="074D4CD5" w14:textId="77777777" w:rsidR="00911218" w:rsidRPr="009570EF" w:rsidRDefault="000C14C3" w:rsidP="009570EF">
      <w:pPr>
        <w:pStyle w:val="Nagwek1"/>
      </w:pPr>
      <w:r w:rsidRPr="009570EF">
        <w:t>Postanowienia końcowe</w:t>
      </w:r>
    </w:p>
    <w:p w14:paraId="3B893443" w14:textId="77777777" w:rsidR="00911218" w:rsidRPr="009570EF" w:rsidRDefault="000C14C3" w:rsidP="009570EF">
      <w:pPr>
        <w:pStyle w:val="Akapitzlist"/>
        <w:numPr>
          <w:ilvl w:val="0"/>
          <w:numId w:val="2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Osobami odpowiedzialnymi za realizację Umowy są:</w:t>
      </w:r>
    </w:p>
    <w:p w14:paraId="2D380B72" w14:textId="3BFAAD0C" w:rsidR="00911218" w:rsidRPr="009570EF" w:rsidRDefault="000C14C3" w:rsidP="009570EF">
      <w:pPr>
        <w:pStyle w:val="Akapitzlist"/>
        <w:numPr>
          <w:ilvl w:val="1"/>
          <w:numId w:val="2"/>
        </w:numPr>
        <w:tabs>
          <w:tab w:val="left" w:pos="886"/>
          <w:tab w:val="left" w:leader="dot" w:pos="7281"/>
        </w:tabs>
        <w:spacing w:line="276" w:lineRule="auto"/>
        <w:ind w:left="886" w:hanging="358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ze strony Zamawiającego</w:t>
      </w:r>
      <w:r w:rsidR="002B278A" w:rsidRPr="009570EF">
        <w:rPr>
          <w:rFonts w:asciiTheme="minorHAnsi" w:hAnsiTheme="minorHAnsi" w:cstheme="minorHAnsi"/>
          <w:sz w:val="24"/>
          <w:szCs w:val="24"/>
        </w:rPr>
        <w:t>: ………………………………….</w:t>
      </w:r>
      <w:r w:rsidRPr="009570EF">
        <w:rPr>
          <w:rFonts w:asciiTheme="minorHAnsi" w:hAnsiTheme="minorHAnsi" w:cstheme="minorHAnsi"/>
          <w:sz w:val="24"/>
          <w:szCs w:val="24"/>
        </w:rPr>
        <w:t>(imię, nazwisko, adres</w:t>
      </w:r>
      <w:r w:rsidR="002B278A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e-mail, numer telefonu);</w:t>
      </w:r>
    </w:p>
    <w:p w14:paraId="5A1BE808" w14:textId="3213F874" w:rsidR="00911218" w:rsidRPr="009570EF" w:rsidRDefault="000C14C3" w:rsidP="009570EF">
      <w:pPr>
        <w:pStyle w:val="Akapitzlist"/>
        <w:numPr>
          <w:ilvl w:val="1"/>
          <w:numId w:val="2"/>
        </w:numPr>
        <w:tabs>
          <w:tab w:val="left" w:pos="886"/>
          <w:tab w:val="left" w:pos="888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ze strony Wykonawcy</w:t>
      </w:r>
      <w:r w:rsidR="002B278A" w:rsidRPr="009570EF">
        <w:rPr>
          <w:rFonts w:asciiTheme="minorHAnsi" w:hAnsiTheme="minorHAnsi" w:cstheme="minorHAnsi"/>
          <w:sz w:val="24"/>
          <w:szCs w:val="24"/>
        </w:rPr>
        <w:t>: ………………………………………</w:t>
      </w:r>
      <w:r w:rsidRPr="009570EF">
        <w:rPr>
          <w:rFonts w:asciiTheme="minorHAnsi" w:hAnsiTheme="minorHAnsi" w:cstheme="minorHAnsi"/>
          <w:sz w:val="24"/>
          <w:szCs w:val="24"/>
        </w:rPr>
        <w:t xml:space="preserve"> (imię, nazwisko, adres e-mail, numer telefonu).</w:t>
      </w:r>
    </w:p>
    <w:p w14:paraId="7BA17004" w14:textId="77777777" w:rsidR="00911218" w:rsidRPr="009570EF" w:rsidRDefault="000C14C3" w:rsidP="009570EF">
      <w:pPr>
        <w:pStyle w:val="Akapitzlist"/>
        <w:numPr>
          <w:ilvl w:val="0"/>
          <w:numId w:val="2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Gdyby jakiekolwiek postanowienie Umowy okazało się nieważne lub bezskuteczne, nie wpływa to na ważność i skuteczność pozostałych jej postanowień. W takim przypadku Strony zastąpią postanowienie uznane za nieważne lub bezskuteczne innym, zgodnym z prawem, realizującym możliwie najbardziej cel niniejszej Umowy.</w:t>
      </w:r>
    </w:p>
    <w:p w14:paraId="7B5345FB" w14:textId="77777777" w:rsidR="00911218" w:rsidRPr="009570EF" w:rsidRDefault="000C14C3" w:rsidP="009570EF">
      <w:pPr>
        <w:pStyle w:val="Akapitzlist"/>
        <w:numPr>
          <w:ilvl w:val="0"/>
          <w:numId w:val="2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W sprawach nieuregulowanych postanowieniami niniejszej Umowy mają zastosowanie obowiązujące przepisy, w tym m.in. Kodeksu cywilnego i ustawy Pzp.</w:t>
      </w:r>
    </w:p>
    <w:p w14:paraId="44B0AA31" w14:textId="77777777" w:rsidR="00911218" w:rsidRPr="009570EF" w:rsidRDefault="000C14C3" w:rsidP="009570EF">
      <w:pPr>
        <w:pStyle w:val="Akapitzlist"/>
        <w:numPr>
          <w:ilvl w:val="0"/>
          <w:numId w:val="2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Załączniki do niniejszej Umowy stanowią integralną jej część.</w:t>
      </w:r>
    </w:p>
    <w:p w14:paraId="487DE4F4" w14:textId="77777777" w:rsidR="00911218" w:rsidRPr="009570EF" w:rsidRDefault="000C14C3" w:rsidP="009570EF">
      <w:pPr>
        <w:pStyle w:val="Akapitzlist"/>
        <w:numPr>
          <w:ilvl w:val="0"/>
          <w:numId w:val="2"/>
        </w:numPr>
        <w:tabs>
          <w:tab w:val="left" w:pos="46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Spory wynikłe w związku z realizacją niniejszej Umowy będą rozstrzygane przez sąd właściwy miejscowo dla siedziby Zamawiającego.</w:t>
      </w:r>
    </w:p>
    <w:p w14:paraId="4B0BDA12" w14:textId="554A4FBC" w:rsidR="00911218" w:rsidRPr="009570EF" w:rsidRDefault="000C14C3" w:rsidP="009570EF">
      <w:pPr>
        <w:pStyle w:val="Akapitzlist"/>
        <w:numPr>
          <w:ilvl w:val="0"/>
          <w:numId w:val="2"/>
        </w:numPr>
        <w:tabs>
          <w:tab w:val="left" w:pos="460"/>
        </w:tabs>
        <w:spacing w:line="276" w:lineRule="auto"/>
        <w:ind w:left="460" w:hanging="359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</w:t>
      </w:r>
      <w:r w:rsidR="00C841F1" w:rsidRPr="009570EF">
        <w:rPr>
          <w:rFonts w:asciiTheme="minorHAnsi" w:hAnsiTheme="minorHAnsi" w:cstheme="minorHAnsi"/>
          <w:sz w:val="24"/>
          <w:szCs w:val="24"/>
        </w:rPr>
        <w:t xml:space="preserve"> </w:t>
      </w:r>
      <w:r w:rsidRPr="009570EF">
        <w:rPr>
          <w:rFonts w:asciiTheme="minorHAnsi" w:hAnsiTheme="minorHAnsi" w:cstheme="minorHAnsi"/>
          <w:sz w:val="24"/>
          <w:szCs w:val="24"/>
        </w:rPr>
        <w:t>Stron</w:t>
      </w:r>
      <w:r w:rsidR="00C841F1" w:rsidRPr="009570EF">
        <w:rPr>
          <w:rFonts w:asciiTheme="minorHAnsi" w:hAnsiTheme="minorHAnsi" w:cstheme="minorHAnsi"/>
          <w:sz w:val="24"/>
          <w:szCs w:val="24"/>
        </w:rPr>
        <w:t>.</w:t>
      </w:r>
    </w:p>
    <w:p w14:paraId="74C2EE94" w14:textId="064AD8EA" w:rsidR="00951355" w:rsidRDefault="00951355" w:rsidP="00951355">
      <w:pPr>
        <w:pStyle w:val="Tekstpodstawowy"/>
        <w:spacing w:before="72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</w:t>
      </w:r>
    </w:p>
    <w:p w14:paraId="37435D75" w14:textId="00704FE5" w:rsidR="009570EF" w:rsidRPr="009570EF" w:rsidRDefault="000C14C3" w:rsidP="00951355">
      <w:pPr>
        <w:pStyle w:val="Tekstpodstawowy"/>
        <w:spacing w:line="276" w:lineRule="auto"/>
        <w:ind w:left="0" w:firstLine="720"/>
        <w:jc w:val="left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podpis Zamawiającego</w:t>
      </w:r>
      <w:r w:rsidRPr="009570EF">
        <w:rPr>
          <w:rFonts w:asciiTheme="minorHAnsi" w:hAnsiTheme="minorHAnsi" w:cstheme="minorHAnsi"/>
          <w:sz w:val="24"/>
          <w:szCs w:val="24"/>
        </w:rPr>
        <w:tab/>
      </w:r>
      <w:r w:rsidR="00951355">
        <w:rPr>
          <w:rFonts w:asciiTheme="minorHAnsi" w:hAnsiTheme="minorHAnsi" w:cstheme="minorHAnsi"/>
          <w:sz w:val="24"/>
          <w:szCs w:val="24"/>
        </w:rPr>
        <w:tab/>
      </w:r>
      <w:r w:rsidR="00951355">
        <w:rPr>
          <w:rFonts w:asciiTheme="minorHAnsi" w:hAnsiTheme="minorHAnsi" w:cstheme="minorHAnsi"/>
          <w:sz w:val="24"/>
          <w:szCs w:val="24"/>
        </w:rPr>
        <w:tab/>
      </w:r>
      <w:r w:rsidR="00951355">
        <w:rPr>
          <w:rFonts w:asciiTheme="minorHAnsi" w:hAnsiTheme="minorHAnsi" w:cstheme="minorHAnsi"/>
          <w:sz w:val="24"/>
          <w:szCs w:val="24"/>
        </w:rPr>
        <w:tab/>
      </w:r>
      <w:r w:rsidR="00951355">
        <w:rPr>
          <w:rFonts w:asciiTheme="minorHAnsi" w:hAnsiTheme="minorHAnsi" w:cstheme="minorHAnsi"/>
          <w:sz w:val="24"/>
          <w:szCs w:val="24"/>
        </w:rPr>
        <w:tab/>
      </w:r>
      <w:r w:rsidRPr="009570EF">
        <w:rPr>
          <w:rFonts w:asciiTheme="minorHAnsi" w:hAnsiTheme="minorHAnsi" w:cstheme="minorHAnsi"/>
          <w:sz w:val="24"/>
          <w:szCs w:val="24"/>
        </w:rPr>
        <w:t>podpis Wykonawc</w:t>
      </w:r>
      <w:r w:rsidR="009570EF">
        <w:rPr>
          <w:rFonts w:asciiTheme="minorHAnsi" w:hAnsiTheme="minorHAnsi" w:cstheme="minorHAnsi"/>
          <w:sz w:val="24"/>
          <w:szCs w:val="24"/>
        </w:rPr>
        <w:t>a</w:t>
      </w:r>
    </w:p>
    <w:sectPr w:rsidR="009570EF" w:rsidRPr="009570EF" w:rsidSect="00E77D19">
      <w:headerReference w:type="default" r:id="rId10"/>
      <w:footerReference w:type="default" r:id="rId11"/>
      <w:pgSz w:w="11920" w:h="16850"/>
      <w:pgMar w:top="2080" w:right="1180" w:bottom="1134" w:left="1200" w:header="881" w:footer="9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A5DB3" w14:textId="77777777" w:rsidR="000C14C3" w:rsidRDefault="000C14C3">
      <w:r>
        <w:separator/>
      </w:r>
    </w:p>
  </w:endnote>
  <w:endnote w:type="continuationSeparator" w:id="0">
    <w:p w14:paraId="2D979782" w14:textId="77777777" w:rsidR="000C14C3" w:rsidRDefault="000C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178773375"/>
      <w:docPartObj>
        <w:docPartGallery w:val="Page Numbers (Bottom of Page)"/>
        <w:docPartUnique/>
      </w:docPartObj>
    </w:sdtPr>
    <w:sdtEndPr/>
    <w:sdtContent>
      <w:p w14:paraId="213AE59C" w14:textId="5C449D46" w:rsidR="00E77D19" w:rsidRPr="00E77D19" w:rsidRDefault="00E77D19">
        <w:pPr>
          <w:pStyle w:val="Stopka"/>
          <w:jc w:val="center"/>
          <w:rPr>
            <w:rFonts w:asciiTheme="minorHAnsi" w:hAnsiTheme="minorHAnsi" w:cstheme="minorHAnsi"/>
          </w:rPr>
        </w:pPr>
        <w:r w:rsidRPr="00E77D19">
          <w:rPr>
            <w:rFonts w:asciiTheme="minorHAnsi" w:hAnsiTheme="minorHAnsi" w:cstheme="minorHAnsi"/>
          </w:rPr>
          <w:fldChar w:fldCharType="begin"/>
        </w:r>
        <w:r w:rsidRPr="00E77D19">
          <w:rPr>
            <w:rFonts w:asciiTheme="minorHAnsi" w:hAnsiTheme="minorHAnsi" w:cstheme="minorHAnsi"/>
          </w:rPr>
          <w:instrText>PAGE   \* MERGEFORMAT</w:instrText>
        </w:r>
        <w:r w:rsidRPr="00E77D19">
          <w:rPr>
            <w:rFonts w:asciiTheme="minorHAnsi" w:hAnsiTheme="minorHAnsi" w:cstheme="minorHAnsi"/>
          </w:rPr>
          <w:fldChar w:fldCharType="separate"/>
        </w:r>
        <w:r w:rsidR="001B02D8">
          <w:rPr>
            <w:rFonts w:asciiTheme="minorHAnsi" w:hAnsiTheme="minorHAnsi" w:cstheme="minorHAnsi"/>
            <w:noProof/>
          </w:rPr>
          <w:t>1</w:t>
        </w:r>
        <w:r w:rsidRPr="00E77D19">
          <w:rPr>
            <w:rFonts w:asciiTheme="minorHAnsi" w:hAnsiTheme="minorHAnsi" w:cstheme="minorHAnsi"/>
          </w:rPr>
          <w:fldChar w:fldCharType="end"/>
        </w:r>
      </w:p>
    </w:sdtContent>
  </w:sdt>
  <w:p w14:paraId="4E970EAE" w14:textId="335A41B5" w:rsidR="00911218" w:rsidRDefault="00911218">
    <w:pPr>
      <w:pStyle w:val="Tekstpodstawowy"/>
      <w:spacing w:line="14" w:lineRule="auto"/>
      <w:ind w:left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FC52D" w14:textId="77777777" w:rsidR="000C14C3" w:rsidRDefault="000C14C3">
      <w:r>
        <w:separator/>
      </w:r>
    </w:p>
  </w:footnote>
  <w:footnote w:type="continuationSeparator" w:id="0">
    <w:p w14:paraId="5EE1D87A" w14:textId="77777777" w:rsidR="000C14C3" w:rsidRDefault="000C14C3">
      <w:r>
        <w:continuationSeparator/>
      </w:r>
    </w:p>
  </w:footnote>
  <w:footnote w:id="1">
    <w:p w14:paraId="00E947BA" w14:textId="37C74142" w:rsidR="007C3BFA" w:rsidRPr="009570EF" w:rsidRDefault="007C3BFA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570E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570EF">
        <w:rPr>
          <w:rFonts w:asciiTheme="minorHAnsi" w:hAnsiTheme="minorHAnsi" w:cstheme="minorHAnsi"/>
          <w:sz w:val="24"/>
          <w:szCs w:val="24"/>
        </w:rPr>
        <w:t xml:space="preserve"> Zapis stosuje się w przypadku gdy producentem oprogramowania (podmiotem autorsko – uprawnionym) jest podmiot inny niż Wykonawca.</w:t>
      </w:r>
    </w:p>
  </w:footnote>
  <w:footnote w:id="2">
    <w:p w14:paraId="02A3A856" w14:textId="07D8076B" w:rsidR="00FE12E9" w:rsidRPr="009570EF" w:rsidRDefault="00FE12E9" w:rsidP="00FE12E9">
      <w:pPr>
        <w:ind w:left="28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570EF">
        <w:rPr>
          <w:rStyle w:val="Odwoanieprzypisudolnego"/>
          <w:rFonts w:asciiTheme="minorHAnsi" w:hAnsiTheme="minorHAnsi" w:cstheme="minorHAnsi"/>
          <w:sz w:val="24"/>
          <w:szCs w:val="24"/>
        </w:rPr>
        <w:t>[1]</w:t>
      </w:r>
      <w:r w:rsidRPr="009570EF">
        <w:rPr>
          <w:rFonts w:asciiTheme="minorHAnsi" w:hAnsiTheme="minorHAnsi" w:cstheme="minorHAnsi"/>
          <w:sz w:val="24"/>
          <w:szCs w:val="24"/>
        </w:rPr>
        <w:t xml:space="preserve"> W przypadku wniesienia przez Wykonawcę zabezpieczenia należytego wykonania umowy w</w:t>
      </w:r>
      <w:r w:rsidR="009570EF">
        <w:rPr>
          <w:rFonts w:asciiTheme="minorHAnsi" w:hAnsiTheme="minorHAnsi" w:cstheme="minorHAnsi"/>
          <w:sz w:val="24"/>
          <w:szCs w:val="24"/>
        </w:rPr>
        <w:t> </w:t>
      </w:r>
      <w:r w:rsidRPr="009570EF">
        <w:rPr>
          <w:rFonts w:asciiTheme="minorHAnsi" w:hAnsiTheme="minorHAnsi" w:cstheme="minorHAnsi"/>
          <w:sz w:val="24"/>
          <w:szCs w:val="24"/>
        </w:rPr>
        <w:t>innej formie niż pieniądze, zabezpieczenie należy ustanowić:</w:t>
      </w:r>
    </w:p>
    <w:p w14:paraId="5B7D8F35" w14:textId="77777777" w:rsidR="00FE12E9" w:rsidRPr="009570EF" w:rsidRDefault="00FE12E9" w:rsidP="00FE12E9">
      <w:pPr>
        <w:widowControl/>
        <w:numPr>
          <w:ilvl w:val="4"/>
          <w:numId w:val="29"/>
        </w:numPr>
        <w:autoSpaceDE/>
        <w:autoSpaceDN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9570EF">
        <w:rPr>
          <w:rFonts w:asciiTheme="minorHAnsi" w:hAnsiTheme="minorHAnsi" w:cstheme="minorHAnsi"/>
          <w:sz w:val="24"/>
          <w:szCs w:val="24"/>
        </w:rPr>
        <w:t>z tytułu niewykonania lub nienależytego wykonania umowy: na okres dłuższy o 30 dni od terminu realizacji przedmiotu umowy i uznania przez Zamawiającego robót za należycie wykonane, co zostanie potwierdzone w formie protokołu odbioru bez wad,</w:t>
      </w:r>
    </w:p>
    <w:p w14:paraId="7AEBC549" w14:textId="77777777" w:rsidR="00FE12E9" w:rsidRDefault="00FE12E9" w:rsidP="00FE12E9">
      <w:pPr>
        <w:widowControl/>
        <w:numPr>
          <w:ilvl w:val="4"/>
          <w:numId w:val="29"/>
        </w:numPr>
        <w:autoSpaceDE/>
        <w:autoSpaceDN/>
        <w:ind w:left="567" w:hanging="283"/>
        <w:jc w:val="both"/>
        <w:rPr>
          <w:sz w:val="16"/>
          <w:szCs w:val="16"/>
        </w:rPr>
      </w:pPr>
      <w:r w:rsidRPr="009570EF">
        <w:rPr>
          <w:rFonts w:asciiTheme="minorHAnsi" w:hAnsiTheme="minorHAnsi" w:cstheme="minorHAnsi"/>
          <w:sz w:val="24"/>
          <w:szCs w:val="24"/>
        </w:rPr>
        <w:t> z tytułu rękojmi za wady lub gwarancji: na okres dłuższy o 15 dni od terminu upływu okresu rękojmi za wady i gwarancji, o którym mowa w § 9 ust.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526FF" w14:textId="168B04F7" w:rsidR="00911218" w:rsidRDefault="000C14C3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390208" behindDoc="1" locked="0" layoutInCell="1" allowOverlap="1" wp14:anchorId="55425217" wp14:editId="6C542AB9">
          <wp:simplePos x="0" y="0"/>
          <wp:positionH relativeFrom="page">
            <wp:posOffset>1046464</wp:posOffset>
          </wp:positionH>
          <wp:positionV relativeFrom="page">
            <wp:posOffset>559498</wp:posOffset>
          </wp:positionV>
          <wp:extent cx="5488214" cy="512953"/>
          <wp:effectExtent l="0" t="0" r="0" b="0"/>
          <wp:wrapNone/>
          <wp:docPr id="156900889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8214" cy="512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D93C69"/>
    <w:multiLevelType w:val="hybridMultilevel"/>
    <w:tmpl w:val="DDEC32F6"/>
    <w:lvl w:ilvl="0" w:tplc="04150011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7C6A"/>
    <w:multiLevelType w:val="hybridMultilevel"/>
    <w:tmpl w:val="8286E60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215046A"/>
    <w:multiLevelType w:val="hybridMultilevel"/>
    <w:tmpl w:val="CF8A60B4"/>
    <w:lvl w:ilvl="0" w:tplc="2CB460DE">
      <w:start w:val="1"/>
      <w:numFmt w:val="decimal"/>
      <w:lvlText w:val="%1."/>
      <w:lvlJc w:val="left"/>
      <w:pPr>
        <w:ind w:left="461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0210C6">
      <w:start w:val="1"/>
      <w:numFmt w:val="decimal"/>
      <w:lvlText w:val="%2)"/>
      <w:lvlJc w:val="left"/>
      <w:pPr>
        <w:ind w:left="953" w:hanging="425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A7EE8FC">
      <w:numFmt w:val="bullet"/>
      <w:lvlText w:val="•"/>
      <w:lvlJc w:val="left"/>
      <w:pPr>
        <w:ind w:left="1912" w:hanging="425"/>
      </w:pPr>
      <w:rPr>
        <w:rFonts w:hint="default"/>
        <w:lang w:val="pl-PL" w:eastAsia="en-US" w:bidi="ar-SA"/>
      </w:rPr>
    </w:lvl>
    <w:lvl w:ilvl="3" w:tplc="9AC8925E">
      <w:numFmt w:val="bullet"/>
      <w:lvlText w:val="•"/>
      <w:lvlJc w:val="left"/>
      <w:pPr>
        <w:ind w:left="2864" w:hanging="425"/>
      </w:pPr>
      <w:rPr>
        <w:rFonts w:hint="default"/>
        <w:lang w:val="pl-PL" w:eastAsia="en-US" w:bidi="ar-SA"/>
      </w:rPr>
    </w:lvl>
    <w:lvl w:ilvl="4" w:tplc="9D5AFC30">
      <w:numFmt w:val="bullet"/>
      <w:lvlText w:val="•"/>
      <w:lvlJc w:val="left"/>
      <w:pPr>
        <w:ind w:left="3817" w:hanging="425"/>
      </w:pPr>
      <w:rPr>
        <w:rFonts w:hint="default"/>
        <w:lang w:val="pl-PL" w:eastAsia="en-US" w:bidi="ar-SA"/>
      </w:rPr>
    </w:lvl>
    <w:lvl w:ilvl="5" w:tplc="7A3E19E8">
      <w:numFmt w:val="bullet"/>
      <w:lvlText w:val="•"/>
      <w:lvlJc w:val="left"/>
      <w:pPr>
        <w:ind w:left="4769" w:hanging="425"/>
      </w:pPr>
      <w:rPr>
        <w:rFonts w:hint="default"/>
        <w:lang w:val="pl-PL" w:eastAsia="en-US" w:bidi="ar-SA"/>
      </w:rPr>
    </w:lvl>
    <w:lvl w:ilvl="6" w:tplc="5DE82C1C">
      <w:numFmt w:val="bullet"/>
      <w:lvlText w:val="•"/>
      <w:lvlJc w:val="left"/>
      <w:pPr>
        <w:ind w:left="5721" w:hanging="425"/>
      </w:pPr>
      <w:rPr>
        <w:rFonts w:hint="default"/>
        <w:lang w:val="pl-PL" w:eastAsia="en-US" w:bidi="ar-SA"/>
      </w:rPr>
    </w:lvl>
    <w:lvl w:ilvl="7" w:tplc="83305A9C">
      <w:numFmt w:val="bullet"/>
      <w:lvlText w:val="•"/>
      <w:lvlJc w:val="left"/>
      <w:pPr>
        <w:ind w:left="6674" w:hanging="425"/>
      </w:pPr>
      <w:rPr>
        <w:rFonts w:hint="default"/>
        <w:lang w:val="pl-PL" w:eastAsia="en-US" w:bidi="ar-SA"/>
      </w:rPr>
    </w:lvl>
    <w:lvl w:ilvl="8" w:tplc="7AE29698">
      <w:numFmt w:val="bullet"/>
      <w:lvlText w:val="•"/>
      <w:lvlJc w:val="left"/>
      <w:pPr>
        <w:ind w:left="7626" w:hanging="425"/>
      </w:pPr>
      <w:rPr>
        <w:rFonts w:hint="default"/>
        <w:lang w:val="pl-PL" w:eastAsia="en-US" w:bidi="ar-SA"/>
      </w:rPr>
    </w:lvl>
  </w:abstractNum>
  <w:abstractNum w:abstractNumId="4">
    <w:nsid w:val="061D306B"/>
    <w:multiLevelType w:val="hybridMultilevel"/>
    <w:tmpl w:val="F8440406"/>
    <w:lvl w:ilvl="0" w:tplc="A74ED3C2">
      <w:start w:val="1"/>
      <w:numFmt w:val="decimal"/>
      <w:lvlText w:val="%1)"/>
      <w:lvlJc w:val="left"/>
      <w:pPr>
        <w:ind w:left="953" w:hanging="425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41D99"/>
    <w:multiLevelType w:val="hybridMultilevel"/>
    <w:tmpl w:val="61DA4CC0"/>
    <w:lvl w:ilvl="0" w:tplc="834EB80C">
      <w:start w:val="1"/>
      <w:numFmt w:val="decimal"/>
      <w:lvlText w:val="%1."/>
      <w:lvlJc w:val="left"/>
      <w:pPr>
        <w:ind w:left="461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A42464">
      <w:start w:val="1"/>
      <w:numFmt w:val="decimal"/>
      <w:lvlText w:val="%2)"/>
      <w:lvlJc w:val="left"/>
      <w:pPr>
        <w:ind w:left="888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D8051C2">
      <w:numFmt w:val="bullet"/>
      <w:lvlText w:val="•"/>
      <w:lvlJc w:val="left"/>
      <w:pPr>
        <w:ind w:left="1841" w:hanging="360"/>
      </w:pPr>
      <w:rPr>
        <w:rFonts w:hint="default"/>
        <w:lang w:val="pl-PL" w:eastAsia="en-US" w:bidi="ar-SA"/>
      </w:rPr>
    </w:lvl>
    <w:lvl w:ilvl="3" w:tplc="12F21E2C">
      <w:numFmt w:val="bullet"/>
      <w:lvlText w:val="•"/>
      <w:lvlJc w:val="left"/>
      <w:pPr>
        <w:ind w:left="2802" w:hanging="360"/>
      </w:pPr>
      <w:rPr>
        <w:rFonts w:hint="default"/>
        <w:lang w:val="pl-PL" w:eastAsia="en-US" w:bidi="ar-SA"/>
      </w:rPr>
    </w:lvl>
    <w:lvl w:ilvl="4" w:tplc="DCB2209E">
      <w:numFmt w:val="bullet"/>
      <w:lvlText w:val="•"/>
      <w:lvlJc w:val="left"/>
      <w:pPr>
        <w:ind w:left="3763" w:hanging="360"/>
      </w:pPr>
      <w:rPr>
        <w:rFonts w:hint="default"/>
        <w:lang w:val="pl-PL" w:eastAsia="en-US" w:bidi="ar-SA"/>
      </w:rPr>
    </w:lvl>
    <w:lvl w:ilvl="5" w:tplc="B71E78CE">
      <w:numFmt w:val="bullet"/>
      <w:lvlText w:val="•"/>
      <w:lvlJc w:val="left"/>
      <w:pPr>
        <w:ind w:left="4724" w:hanging="360"/>
      </w:pPr>
      <w:rPr>
        <w:rFonts w:hint="default"/>
        <w:lang w:val="pl-PL" w:eastAsia="en-US" w:bidi="ar-SA"/>
      </w:rPr>
    </w:lvl>
    <w:lvl w:ilvl="6" w:tplc="D8F820D8">
      <w:numFmt w:val="bullet"/>
      <w:lvlText w:val="•"/>
      <w:lvlJc w:val="left"/>
      <w:pPr>
        <w:ind w:left="5686" w:hanging="360"/>
      </w:pPr>
      <w:rPr>
        <w:rFonts w:hint="default"/>
        <w:lang w:val="pl-PL" w:eastAsia="en-US" w:bidi="ar-SA"/>
      </w:rPr>
    </w:lvl>
    <w:lvl w:ilvl="7" w:tplc="4934BF0C">
      <w:numFmt w:val="bullet"/>
      <w:lvlText w:val="•"/>
      <w:lvlJc w:val="left"/>
      <w:pPr>
        <w:ind w:left="6647" w:hanging="360"/>
      </w:pPr>
      <w:rPr>
        <w:rFonts w:hint="default"/>
        <w:lang w:val="pl-PL" w:eastAsia="en-US" w:bidi="ar-SA"/>
      </w:rPr>
    </w:lvl>
    <w:lvl w:ilvl="8" w:tplc="D6AACD8E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6">
    <w:nsid w:val="18B211AA"/>
    <w:multiLevelType w:val="hybridMultilevel"/>
    <w:tmpl w:val="2EEA33FC"/>
    <w:lvl w:ilvl="0" w:tplc="740C75E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b w:val="0"/>
        <w:i w:val="0"/>
        <w:color w:val="auto"/>
        <w:sz w:val="22"/>
      </w:rPr>
    </w:lvl>
    <w:lvl w:ilvl="1" w:tplc="AE7A2C5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F2373"/>
    <w:multiLevelType w:val="hybridMultilevel"/>
    <w:tmpl w:val="836C5580"/>
    <w:lvl w:ilvl="0" w:tplc="8C6C8352">
      <w:start w:val="1"/>
      <w:numFmt w:val="decimal"/>
      <w:lvlText w:val="%1."/>
      <w:lvlJc w:val="left"/>
      <w:pPr>
        <w:ind w:left="528" w:hanging="428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pl-PL" w:eastAsia="en-US" w:bidi="ar-SA"/>
      </w:rPr>
    </w:lvl>
    <w:lvl w:ilvl="1" w:tplc="DF0C8652">
      <w:start w:val="1"/>
      <w:numFmt w:val="decimal"/>
      <w:lvlText w:val="%2)"/>
      <w:lvlJc w:val="left"/>
      <w:pPr>
        <w:ind w:left="888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138BB7E">
      <w:numFmt w:val="bullet"/>
      <w:lvlText w:val="•"/>
      <w:lvlJc w:val="left"/>
      <w:pPr>
        <w:ind w:left="1841" w:hanging="360"/>
      </w:pPr>
      <w:rPr>
        <w:rFonts w:hint="default"/>
        <w:lang w:val="pl-PL" w:eastAsia="en-US" w:bidi="ar-SA"/>
      </w:rPr>
    </w:lvl>
    <w:lvl w:ilvl="3" w:tplc="4E406D3A">
      <w:numFmt w:val="bullet"/>
      <w:lvlText w:val="•"/>
      <w:lvlJc w:val="left"/>
      <w:pPr>
        <w:ind w:left="2802" w:hanging="360"/>
      </w:pPr>
      <w:rPr>
        <w:rFonts w:hint="default"/>
        <w:lang w:val="pl-PL" w:eastAsia="en-US" w:bidi="ar-SA"/>
      </w:rPr>
    </w:lvl>
    <w:lvl w:ilvl="4" w:tplc="BA4C9888">
      <w:numFmt w:val="bullet"/>
      <w:lvlText w:val="•"/>
      <w:lvlJc w:val="left"/>
      <w:pPr>
        <w:ind w:left="3763" w:hanging="360"/>
      </w:pPr>
      <w:rPr>
        <w:rFonts w:hint="default"/>
        <w:lang w:val="pl-PL" w:eastAsia="en-US" w:bidi="ar-SA"/>
      </w:rPr>
    </w:lvl>
    <w:lvl w:ilvl="5" w:tplc="1CF8A78C">
      <w:numFmt w:val="bullet"/>
      <w:lvlText w:val="•"/>
      <w:lvlJc w:val="left"/>
      <w:pPr>
        <w:ind w:left="4724" w:hanging="360"/>
      </w:pPr>
      <w:rPr>
        <w:rFonts w:hint="default"/>
        <w:lang w:val="pl-PL" w:eastAsia="en-US" w:bidi="ar-SA"/>
      </w:rPr>
    </w:lvl>
    <w:lvl w:ilvl="6" w:tplc="15CEC758">
      <w:numFmt w:val="bullet"/>
      <w:lvlText w:val="•"/>
      <w:lvlJc w:val="left"/>
      <w:pPr>
        <w:ind w:left="5686" w:hanging="360"/>
      </w:pPr>
      <w:rPr>
        <w:rFonts w:hint="default"/>
        <w:lang w:val="pl-PL" w:eastAsia="en-US" w:bidi="ar-SA"/>
      </w:rPr>
    </w:lvl>
    <w:lvl w:ilvl="7" w:tplc="33A22CDC">
      <w:numFmt w:val="bullet"/>
      <w:lvlText w:val="•"/>
      <w:lvlJc w:val="left"/>
      <w:pPr>
        <w:ind w:left="6647" w:hanging="360"/>
      </w:pPr>
      <w:rPr>
        <w:rFonts w:hint="default"/>
        <w:lang w:val="pl-PL" w:eastAsia="en-US" w:bidi="ar-SA"/>
      </w:rPr>
    </w:lvl>
    <w:lvl w:ilvl="8" w:tplc="458ECC98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8">
    <w:nsid w:val="1F2C1954"/>
    <w:multiLevelType w:val="hybridMultilevel"/>
    <w:tmpl w:val="2850D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06B2E"/>
    <w:multiLevelType w:val="hybridMultilevel"/>
    <w:tmpl w:val="E7380928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090011">
      <w:start w:val="1"/>
      <w:numFmt w:val="decimal"/>
      <w:lvlText w:val="%5)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238A0C86"/>
    <w:multiLevelType w:val="hybridMultilevel"/>
    <w:tmpl w:val="3234752C"/>
    <w:lvl w:ilvl="0" w:tplc="A74ED3C2">
      <w:start w:val="1"/>
      <w:numFmt w:val="decimal"/>
      <w:lvlText w:val="%1)"/>
      <w:lvlJc w:val="left"/>
      <w:pPr>
        <w:ind w:left="1505" w:hanging="425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1">
    <w:nsid w:val="272E50AE"/>
    <w:multiLevelType w:val="hybridMultilevel"/>
    <w:tmpl w:val="E97CC47C"/>
    <w:lvl w:ilvl="0" w:tplc="D1064B9C">
      <w:start w:val="1"/>
      <w:numFmt w:val="decimal"/>
      <w:lvlText w:val="%1."/>
      <w:lvlJc w:val="left"/>
      <w:pPr>
        <w:ind w:left="461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862" w:hanging="360"/>
      </w:pPr>
    </w:lvl>
    <w:lvl w:ilvl="2" w:tplc="3DEA9F9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11E27494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B04034F6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3AC6360A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A48893E6">
      <w:numFmt w:val="bullet"/>
      <w:lvlText w:val="•"/>
      <w:lvlJc w:val="left"/>
      <w:pPr>
        <w:ind w:left="5902" w:hanging="360"/>
      </w:pPr>
      <w:rPr>
        <w:rFonts w:hint="default"/>
        <w:lang w:val="pl-PL" w:eastAsia="en-US" w:bidi="ar-SA"/>
      </w:rPr>
    </w:lvl>
    <w:lvl w:ilvl="7" w:tplc="6C905D8E">
      <w:numFmt w:val="bullet"/>
      <w:lvlText w:val="•"/>
      <w:lvlJc w:val="left"/>
      <w:pPr>
        <w:ind w:left="6809" w:hanging="360"/>
      </w:pPr>
      <w:rPr>
        <w:rFonts w:hint="default"/>
        <w:lang w:val="pl-PL" w:eastAsia="en-US" w:bidi="ar-SA"/>
      </w:rPr>
    </w:lvl>
    <w:lvl w:ilvl="8" w:tplc="76E22DCE">
      <w:numFmt w:val="bullet"/>
      <w:lvlText w:val="•"/>
      <w:lvlJc w:val="left"/>
      <w:pPr>
        <w:ind w:left="7716" w:hanging="360"/>
      </w:pPr>
      <w:rPr>
        <w:rFonts w:hint="default"/>
        <w:lang w:val="pl-PL" w:eastAsia="en-US" w:bidi="ar-SA"/>
      </w:rPr>
    </w:lvl>
  </w:abstractNum>
  <w:abstractNum w:abstractNumId="12">
    <w:nsid w:val="29C80CFC"/>
    <w:multiLevelType w:val="hybridMultilevel"/>
    <w:tmpl w:val="EF368EAE"/>
    <w:lvl w:ilvl="0" w:tplc="CAF6B9CE">
      <w:start w:val="1"/>
      <w:numFmt w:val="decimal"/>
      <w:lvlText w:val="%1."/>
      <w:lvlJc w:val="left"/>
      <w:pPr>
        <w:ind w:left="528" w:hanging="428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7BC0708">
      <w:start w:val="1"/>
      <w:numFmt w:val="decimal"/>
      <w:lvlText w:val="%2)"/>
      <w:lvlJc w:val="left"/>
      <w:pPr>
        <w:ind w:left="888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9C42822">
      <w:numFmt w:val="bullet"/>
      <w:lvlText w:val="•"/>
      <w:lvlJc w:val="left"/>
      <w:pPr>
        <w:ind w:left="1841" w:hanging="360"/>
      </w:pPr>
      <w:rPr>
        <w:rFonts w:hint="default"/>
        <w:lang w:val="pl-PL" w:eastAsia="en-US" w:bidi="ar-SA"/>
      </w:rPr>
    </w:lvl>
    <w:lvl w:ilvl="3" w:tplc="2CD42E0C">
      <w:numFmt w:val="bullet"/>
      <w:lvlText w:val="•"/>
      <w:lvlJc w:val="left"/>
      <w:pPr>
        <w:ind w:left="2802" w:hanging="360"/>
      </w:pPr>
      <w:rPr>
        <w:rFonts w:hint="default"/>
        <w:lang w:val="pl-PL" w:eastAsia="en-US" w:bidi="ar-SA"/>
      </w:rPr>
    </w:lvl>
    <w:lvl w:ilvl="4" w:tplc="EA2AD1BA">
      <w:numFmt w:val="bullet"/>
      <w:lvlText w:val="•"/>
      <w:lvlJc w:val="left"/>
      <w:pPr>
        <w:ind w:left="3763" w:hanging="360"/>
      </w:pPr>
      <w:rPr>
        <w:rFonts w:hint="default"/>
        <w:lang w:val="pl-PL" w:eastAsia="en-US" w:bidi="ar-SA"/>
      </w:rPr>
    </w:lvl>
    <w:lvl w:ilvl="5" w:tplc="84868A30">
      <w:numFmt w:val="bullet"/>
      <w:lvlText w:val="•"/>
      <w:lvlJc w:val="left"/>
      <w:pPr>
        <w:ind w:left="4724" w:hanging="360"/>
      </w:pPr>
      <w:rPr>
        <w:rFonts w:hint="default"/>
        <w:lang w:val="pl-PL" w:eastAsia="en-US" w:bidi="ar-SA"/>
      </w:rPr>
    </w:lvl>
    <w:lvl w:ilvl="6" w:tplc="F4CE4092">
      <w:numFmt w:val="bullet"/>
      <w:lvlText w:val="•"/>
      <w:lvlJc w:val="left"/>
      <w:pPr>
        <w:ind w:left="5686" w:hanging="360"/>
      </w:pPr>
      <w:rPr>
        <w:rFonts w:hint="default"/>
        <w:lang w:val="pl-PL" w:eastAsia="en-US" w:bidi="ar-SA"/>
      </w:rPr>
    </w:lvl>
    <w:lvl w:ilvl="7" w:tplc="88B2A09A">
      <w:numFmt w:val="bullet"/>
      <w:lvlText w:val="•"/>
      <w:lvlJc w:val="left"/>
      <w:pPr>
        <w:ind w:left="6647" w:hanging="360"/>
      </w:pPr>
      <w:rPr>
        <w:rFonts w:hint="default"/>
        <w:lang w:val="pl-PL" w:eastAsia="en-US" w:bidi="ar-SA"/>
      </w:rPr>
    </w:lvl>
    <w:lvl w:ilvl="8" w:tplc="C59C8156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13">
    <w:nsid w:val="2F3E102A"/>
    <w:multiLevelType w:val="hybridMultilevel"/>
    <w:tmpl w:val="B2620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D6783"/>
    <w:multiLevelType w:val="hybridMultilevel"/>
    <w:tmpl w:val="E0AA6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923B1"/>
    <w:multiLevelType w:val="hybridMultilevel"/>
    <w:tmpl w:val="13D0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162C6"/>
    <w:multiLevelType w:val="hybridMultilevel"/>
    <w:tmpl w:val="093C8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E396B"/>
    <w:multiLevelType w:val="hybridMultilevel"/>
    <w:tmpl w:val="B26433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75767"/>
    <w:multiLevelType w:val="hybridMultilevel"/>
    <w:tmpl w:val="C128CBD4"/>
    <w:lvl w:ilvl="0" w:tplc="011E2146">
      <w:start w:val="1"/>
      <w:numFmt w:val="decimal"/>
      <w:lvlText w:val="%1."/>
      <w:lvlJc w:val="left"/>
      <w:pPr>
        <w:ind w:left="461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EC0A3C0">
      <w:start w:val="1"/>
      <w:numFmt w:val="decimal"/>
      <w:lvlText w:val="%2)"/>
      <w:lvlJc w:val="left"/>
      <w:pPr>
        <w:ind w:left="821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pl-PL" w:eastAsia="en-US" w:bidi="ar-SA"/>
      </w:rPr>
    </w:lvl>
    <w:lvl w:ilvl="2" w:tplc="ED8CBA20">
      <w:numFmt w:val="bullet"/>
      <w:lvlText w:val="•"/>
      <w:lvlJc w:val="left"/>
      <w:pPr>
        <w:ind w:left="1787" w:hanging="360"/>
      </w:pPr>
      <w:rPr>
        <w:rFonts w:hint="default"/>
        <w:lang w:val="pl-PL" w:eastAsia="en-US" w:bidi="ar-SA"/>
      </w:rPr>
    </w:lvl>
    <w:lvl w:ilvl="3" w:tplc="17D83E4E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95788B00">
      <w:numFmt w:val="bullet"/>
      <w:lvlText w:val="•"/>
      <w:lvlJc w:val="left"/>
      <w:pPr>
        <w:ind w:left="3723" w:hanging="360"/>
      </w:pPr>
      <w:rPr>
        <w:rFonts w:hint="default"/>
        <w:lang w:val="pl-PL" w:eastAsia="en-US" w:bidi="ar-SA"/>
      </w:rPr>
    </w:lvl>
    <w:lvl w:ilvl="5" w:tplc="0EC4E2BA">
      <w:numFmt w:val="bullet"/>
      <w:lvlText w:val="•"/>
      <w:lvlJc w:val="left"/>
      <w:pPr>
        <w:ind w:left="4691" w:hanging="360"/>
      </w:pPr>
      <w:rPr>
        <w:rFonts w:hint="default"/>
        <w:lang w:val="pl-PL" w:eastAsia="en-US" w:bidi="ar-SA"/>
      </w:rPr>
    </w:lvl>
    <w:lvl w:ilvl="6" w:tplc="ABC88626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03D69124">
      <w:numFmt w:val="bullet"/>
      <w:lvlText w:val="•"/>
      <w:lvlJc w:val="left"/>
      <w:pPr>
        <w:ind w:left="6627" w:hanging="360"/>
      </w:pPr>
      <w:rPr>
        <w:rFonts w:hint="default"/>
        <w:lang w:val="pl-PL" w:eastAsia="en-US" w:bidi="ar-SA"/>
      </w:rPr>
    </w:lvl>
    <w:lvl w:ilvl="8" w:tplc="B1C2D168">
      <w:numFmt w:val="bullet"/>
      <w:lvlText w:val="•"/>
      <w:lvlJc w:val="left"/>
      <w:pPr>
        <w:ind w:left="7595" w:hanging="360"/>
      </w:pPr>
      <w:rPr>
        <w:rFonts w:hint="default"/>
        <w:lang w:val="pl-PL" w:eastAsia="en-US" w:bidi="ar-SA"/>
      </w:rPr>
    </w:lvl>
  </w:abstractNum>
  <w:abstractNum w:abstractNumId="19">
    <w:nsid w:val="50D410A0"/>
    <w:multiLevelType w:val="hybridMultilevel"/>
    <w:tmpl w:val="124079D4"/>
    <w:lvl w:ilvl="0" w:tplc="656688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91360E"/>
    <w:multiLevelType w:val="hybridMultilevel"/>
    <w:tmpl w:val="E04E9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55FFE"/>
    <w:multiLevelType w:val="hybridMultilevel"/>
    <w:tmpl w:val="74904636"/>
    <w:lvl w:ilvl="0" w:tplc="D1D44866">
      <w:start w:val="1"/>
      <w:numFmt w:val="decimal"/>
      <w:lvlText w:val="%1)"/>
      <w:lvlJc w:val="left"/>
      <w:pPr>
        <w:ind w:left="809" w:hanging="281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866D5A">
      <w:numFmt w:val="bullet"/>
      <w:lvlText w:val="•"/>
      <w:lvlJc w:val="left"/>
      <w:pPr>
        <w:ind w:left="1673" w:hanging="281"/>
      </w:pPr>
      <w:rPr>
        <w:rFonts w:hint="default"/>
        <w:lang w:val="pl-PL" w:eastAsia="en-US" w:bidi="ar-SA"/>
      </w:rPr>
    </w:lvl>
    <w:lvl w:ilvl="2" w:tplc="AD9CEE62">
      <w:numFmt w:val="bullet"/>
      <w:lvlText w:val="•"/>
      <w:lvlJc w:val="left"/>
      <w:pPr>
        <w:ind w:left="2546" w:hanging="281"/>
      </w:pPr>
      <w:rPr>
        <w:rFonts w:hint="default"/>
        <w:lang w:val="pl-PL" w:eastAsia="en-US" w:bidi="ar-SA"/>
      </w:rPr>
    </w:lvl>
    <w:lvl w:ilvl="3" w:tplc="BFAE200E">
      <w:numFmt w:val="bullet"/>
      <w:lvlText w:val="•"/>
      <w:lvlJc w:val="left"/>
      <w:pPr>
        <w:ind w:left="3419" w:hanging="281"/>
      </w:pPr>
      <w:rPr>
        <w:rFonts w:hint="default"/>
        <w:lang w:val="pl-PL" w:eastAsia="en-US" w:bidi="ar-SA"/>
      </w:rPr>
    </w:lvl>
    <w:lvl w:ilvl="4" w:tplc="FE5257C8">
      <w:numFmt w:val="bullet"/>
      <w:lvlText w:val="•"/>
      <w:lvlJc w:val="left"/>
      <w:pPr>
        <w:ind w:left="4292" w:hanging="281"/>
      </w:pPr>
      <w:rPr>
        <w:rFonts w:hint="default"/>
        <w:lang w:val="pl-PL" w:eastAsia="en-US" w:bidi="ar-SA"/>
      </w:rPr>
    </w:lvl>
    <w:lvl w:ilvl="5" w:tplc="12DE3CE6">
      <w:numFmt w:val="bullet"/>
      <w:lvlText w:val="•"/>
      <w:lvlJc w:val="left"/>
      <w:pPr>
        <w:ind w:left="5165" w:hanging="281"/>
      </w:pPr>
      <w:rPr>
        <w:rFonts w:hint="default"/>
        <w:lang w:val="pl-PL" w:eastAsia="en-US" w:bidi="ar-SA"/>
      </w:rPr>
    </w:lvl>
    <w:lvl w:ilvl="6" w:tplc="C5420F7C">
      <w:numFmt w:val="bullet"/>
      <w:lvlText w:val="•"/>
      <w:lvlJc w:val="left"/>
      <w:pPr>
        <w:ind w:left="6038" w:hanging="281"/>
      </w:pPr>
      <w:rPr>
        <w:rFonts w:hint="default"/>
        <w:lang w:val="pl-PL" w:eastAsia="en-US" w:bidi="ar-SA"/>
      </w:rPr>
    </w:lvl>
    <w:lvl w:ilvl="7" w:tplc="4976A2DA">
      <w:numFmt w:val="bullet"/>
      <w:lvlText w:val="•"/>
      <w:lvlJc w:val="left"/>
      <w:pPr>
        <w:ind w:left="6911" w:hanging="281"/>
      </w:pPr>
      <w:rPr>
        <w:rFonts w:hint="default"/>
        <w:lang w:val="pl-PL" w:eastAsia="en-US" w:bidi="ar-SA"/>
      </w:rPr>
    </w:lvl>
    <w:lvl w:ilvl="8" w:tplc="0F1278E6">
      <w:numFmt w:val="bullet"/>
      <w:lvlText w:val="•"/>
      <w:lvlJc w:val="left"/>
      <w:pPr>
        <w:ind w:left="7784" w:hanging="281"/>
      </w:pPr>
      <w:rPr>
        <w:rFonts w:hint="default"/>
        <w:lang w:val="pl-PL" w:eastAsia="en-US" w:bidi="ar-SA"/>
      </w:rPr>
    </w:lvl>
  </w:abstractNum>
  <w:abstractNum w:abstractNumId="22">
    <w:nsid w:val="66813863"/>
    <w:multiLevelType w:val="hybridMultilevel"/>
    <w:tmpl w:val="E13A19BA"/>
    <w:lvl w:ilvl="0" w:tplc="3356C41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rial" w:hAnsi="Arial" w:cs="Arial" w:hint="default"/>
        <w:b w:val="0"/>
        <w:color w:val="auto"/>
      </w:rPr>
    </w:lvl>
    <w:lvl w:ilvl="1" w:tplc="503ED8A8">
      <w:start w:val="1"/>
      <w:numFmt w:val="decimal"/>
      <w:lvlText w:val="%2)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50CA3"/>
    <w:multiLevelType w:val="hybridMultilevel"/>
    <w:tmpl w:val="4BC2C706"/>
    <w:lvl w:ilvl="0" w:tplc="8FB220F4">
      <w:start w:val="1"/>
      <w:numFmt w:val="decimal"/>
      <w:lvlText w:val="%1."/>
      <w:lvlJc w:val="left"/>
      <w:pPr>
        <w:ind w:left="528" w:hanging="428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A74ED3C2">
      <w:start w:val="1"/>
      <w:numFmt w:val="decimal"/>
      <w:lvlText w:val="%2)"/>
      <w:lvlJc w:val="left"/>
      <w:pPr>
        <w:ind w:left="953" w:hanging="425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58E3E2A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2FC04BC4">
      <w:numFmt w:val="bullet"/>
      <w:lvlText w:val="•"/>
      <w:lvlJc w:val="left"/>
      <w:pPr>
        <w:ind w:left="2031" w:hanging="425"/>
      </w:pPr>
      <w:rPr>
        <w:rFonts w:hint="default"/>
        <w:lang w:val="pl-PL" w:eastAsia="en-US" w:bidi="ar-SA"/>
      </w:rPr>
    </w:lvl>
    <w:lvl w:ilvl="4" w:tplc="2870D43E">
      <w:numFmt w:val="bullet"/>
      <w:lvlText w:val="•"/>
      <w:lvlJc w:val="left"/>
      <w:pPr>
        <w:ind w:left="3102" w:hanging="425"/>
      </w:pPr>
      <w:rPr>
        <w:rFonts w:hint="default"/>
        <w:lang w:val="pl-PL" w:eastAsia="en-US" w:bidi="ar-SA"/>
      </w:rPr>
    </w:lvl>
    <w:lvl w:ilvl="5" w:tplc="016E5514">
      <w:numFmt w:val="bullet"/>
      <w:lvlText w:val="•"/>
      <w:lvlJc w:val="left"/>
      <w:pPr>
        <w:ind w:left="4174" w:hanging="425"/>
      </w:pPr>
      <w:rPr>
        <w:rFonts w:hint="default"/>
        <w:lang w:val="pl-PL" w:eastAsia="en-US" w:bidi="ar-SA"/>
      </w:rPr>
    </w:lvl>
    <w:lvl w:ilvl="6" w:tplc="640C993A">
      <w:numFmt w:val="bullet"/>
      <w:lvlText w:val="•"/>
      <w:lvlJc w:val="left"/>
      <w:pPr>
        <w:ind w:left="5245" w:hanging="425"/>
      </w:pPr>
      <w:rPr>
        <w:rFonts w:hint="default"/>
        <w:lang w:val="pl-PL" w:eastAsia="en-US" w:bidi="ar-SA"/>
      </w:rPr>
    </w:lvl>
    <w:lvl w:ilvl="7" w:tplc="CF5C71A8">
      <w:numFmt w:val="bullet"/>
      <w:lvlText w:val="•"/>
      <w:lvlJc w:val="left"/>
      <w:pPr>
        <w:ind w:left="6317" w:hanging="425"/>
      </w:pPr>
      <w:rPr>
        <w:rFonts w:hint="default"/>
        <w:lang w:val="pl-PL" w:eastAsia="en-US" w:bidi="ar-SA"/>
      </w:rPr>
    </w:lvl>
    <w:lvl w:ilvl="8" w:tplc="C5107E2A">
      <w:numFmt w:val="bullet"/>
      <w:lvlText w:val="•"/>
      <w:lvlJc w:val="left"/>
      <w:pPr>
        <w:ind w:left="7388" w:hanging="425"/>
      </w:pPr>
      <w:rPr>
        <w:rFonts w:hint="default"/>
        <w:lang w:val="pl-PL" w:eastAsia="en-US" w:bidi="ar-SA"/>
      </w:rPr>
    </w:lvl>
  </w:abstractNum>
  <w:abstractNum w:abstractNumId="24">
    <w:nsid w:val="6B9C0237"/>
    <w:multiLevelType w:val="hybridMultilevel"/>
    <w:tmpl w:val="1E7E3BE2"/>
    <w:lvl w:ilvl="0" w:tplc="7F3466AE">
      <w:start w:val="1"/>
      <w:numFmt w:val="decimal"/>
      <w:lvlText w:val="%1."/>
      <w:lvlJc w:val="left"/>
      <w:pPr>
        <w:ind w:left="475" w:hanging="375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AAB216">
      <w:start w:val="1"/>
      <w:numFmt w:val="decimal"/>
      <w:lvlText w:val="%2)"/>
      <w:lvlJc w:val="left"/>
      <w:pPr>
        <w:ind w:left="809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74A121E">
      <w:start w:val="1"/>
      <w:numFmt w:val="lowerLetter"/>
      <w:lvlText w:val="%3)"/>
      <w:lvlJc w:val="left"/>
      <w:pPr>
        <w:ind w:left="1529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84567E30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4" w:tplc="9F4EEEA6">
      <w:numFmt w:val="bullet"/>
      <w:lvlText w:val="•"/>
      <w:lvlJc w:val="left"/>
      <w:pPr>
        <w:ind w:left="3522" w:hanging="360"/>
      </w:pPr>
      <w:rPr>
        <w:rFonts w:hint="default"/>
        <w:lang w:val="pl-PL" w:eastAsia="en-US" w:bidi="ar-SA"/>
      </w:rPr>
    </w:lvl>
    <w:lvl w:ilvl="5" w:tplc="F4E47B72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1FC66C12">
      <w:numFmt w:val="bullet"/>
      <w:lvlText w:val="•"/>
      <w:lvlJc w:val="left"/>
      <w:pPr>
        <w:ind w:left="5525" w:hanging="360"/>
      </w:pPr>
      <w:rPr>
        <w:rFonts w:hint="default"/>
        <w:lang w:val="pl-PL" w:eastAsia="en-US" w:bidi="ar-SA"/>
      </w:rPr>
    </w:lvl>
    <w:lvl w:ilvl="7" w:tplc="5DA6043A">
      <w:numFmt w:val="bullet"/>
      <w:lvlText w:val="•"/>
      <w:lvlJc w:val="left"/>
      <w:pPr>
        <w:ind w:left="6527" w:hanging="360"/>
      </w:pPr>
      <w:rPr>
        <w:rFonts w:hint="default"/>
        <w:lang w:val="pl-PL" w:eastAsia="en-US" w:bidi="ar-SA"/>
      </w:rPr>
    </w:lvl>
    <w:lvl w:ilvl="8" w:tplc="A3CC37D6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</w:abstractNum>
  <w:abstractNum w:abstractNumId="25">
    <w:nsid w:val="6D5362E2"/>
    <w:multiLevelType w:val="hybridMultilevel"/>
    <w:tmpl w:val="6EBA4D0A"/>
    <w:lvl w:ilvl="0" w:tplc="2E4C9B08">
      <w:start w:val="1"/>
      <w:numFmt w:val="decimal"/>
      <w:lvlText w:val="%1."/>
      <w:lvlJc w:val="left"/>
      <w:pPr>
        <w:ind w:left="461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D2EACE">
      <w:start w:val="1"/>
      <w:numFmt w:val="decimal"/>
      <w:lvlText w:val="%2)"/>
      <w:lvlJc w:val="left"/>
      <w:pPr>
        <w:ind w:left="888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C6E0338">
      <w:numFmt w:val="bullet"/>
      <w:lvlText w:val="•"/>
      <w:lvlJc w:val="left"/>
      <w:pPr>
        <w:ind w:left="1841" w:hanging="360"/>
      </w:pPr>
      <w:rPr>
        <w:rFonts w:hint="default"/>
        <w:lang w:val="pl-PL" w:eastAsia="en-US" w:bidi="ar-SA"/>
      </w:rPr>
    </w:lvl>
    <w:lvl w:ilvl="3" w:tplc="C534112C">
      <w:numFmt w:val="bullet"/>
      <w:lvlText w:val="•"/>
      <w:lvlJc w:val="left"/>
      <w:pPr>
        <w:ind w:left="2802" w:hanging="360"/>
      </w:pPr>
      <w:rPr>
        <w:rFonts w:hint="default"/>
        <w:lang w:val="pl-PL" w:eastAsia="en-US" w:bidi="ar-SA"/>
      </w:rPr>
    </w:lvl>
    <w:lvl w:ilvl="4" w:tplc="14C4F450">
      <w:numFmt w:val="bullet"/>
      <w:lvlText w:val="•"/>
      <w:lvlJc w:val="left"/>
      <w:pPr>
        <w:ind w:left="3763" w:hanging="360"/>
      </w:pPr>
      <w:rPr>
        <w:rFonts w:hint="default"/>
        <w:lang w:val="pl-PL" w:eastAsia="en-US" w:bidi="ar-SA"/>
      </w:rPr>
    </w:lvl>
    <w:lvl w:ilvl="5" w:tplc="6996F670">
      <w:numFmt w:val="bullet"/>
      <w:lvlText w:val="•"/>
      <w:lvlJc w:val="left"/>
      <w:pPr>
        <w:ind w:left="4724" w:hanging="360"/>
      </w:pPr>
      <w:rPr>
        <w:rFonts w:hint="default"/>
        <w:lang w:val="pl-PL" w:eastAsia="en-US" w:bidi="ar-SA"/>
      </w:rPr>
    </w:lvl>
    <w:lvl w:ilvl="6" w:tplc="BE38E0A2">
      <w:numFmt w:val="bullet"/>
      <w:lvlText w:val="•"/>
      <w:lvlJc w:val="left"/>
      <w:pPr>
        <w:ind w:left="5686" w:hanging="360"/>
      </w:pPr>
      <w:rPr>
        <w:rFonts w:hint="default"/>
        <w:lang w:val="pl-PL" w:eastAsia="en-US" w:bidi="ar-SA"/>
      </w:rPr>
    </w:lvl>
    <w:lvl w:ilvl="7" w:tplc="48E25B74">
      <w:numFmt w:val="bullet"/>
      <w:lvlText w:val="•"/>
      <w:lvlJc w:val="left"/>
      <w:pPr>
        <w:ind w:left="6647" w:hanging="360"/>
      </w:pPr>
      <w:rPr>
        <w:rFonts w:hint="default"/>
        <w:lang w:val="pl-PL" w:eastAsia="en-US" w:bidi="ar-SA"/>
      </w:rPr>
    </w:lvl>
    <w:lvl w:ilvl="8" w:tplc="ED0EDFF0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26">
    <w:nsid w:val="79155E76"/>
    <w:multiLevelType w:val="hybridMultilevel"/>
    <w:tmpl w:val="DA3CBCDC"/>
    <w:lvl w:ilvl="0" w:tplc="C5747502">
      <w:start w:val="1"/>
      <w:numFmt w:val="decimal"/>
      <w:lvlText w:val="%1."/>
      <w:lvlJc w:val="left"/>
      <w:pPr>
        <w:ind w:left="461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D9EA184">
      <w:numFmt w:val="bullet"/>
      <w:lvlText w:val="•"/>
      <w:lvlJc w:val="left"/>
      <w:pPr>
        <w:ind w:left="1367" w:hanging="360"/>
      </w:pPr>
      <w:rPr>
        <w:rFonts w:hint="default"/>
        <w:lang w:val="pl-PL" w:eastAsia="en-US" w:bidi="ar-SA"/>
      </w:rPr>
    </w:lvl>
    <w:lvl w:ilvl="2" w:tplc="D6B8E984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0FCA1776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8FA2CDF2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5E5A123A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973E9276">
      <w:numFmt w:val="bullet"/>
      <w:lvlText w:val="•"/>
      <w:lvlJc w:val="left"/>
      <w:pPr>
        <w:ind w:left="5902" w:hanging="360"/>
      </w:pPr>
      <w:rPr>
        <w:rFonts w:hint="default"/>
        <w:lang w:val="pl-PL" w:eastAsia="en-US" w:bidi="ar-SA"/>
      </w:rPr>
    </w:lvl>
    <w:lvl w:ilvl="7" w:tplc="3A147A28">
      <w:numFmt w:val="bullet"/>
      <w:lvlText w:val="•"/>
      <w:lvlJc w:val="left"/>
      <w:pPr>
        <w:ind w:left="6809" w:hanging="360"/>
      </w:pPr>
      <w:rPr>
        <w:rFonts w:hint="default"/>
        <w:lang w:val="pl-PL" w:eastAsia="en-US" w:bidi="ar-SA"/>
      </w:rPr>
    </w:lvl>
    <w:lvl w:ilvl="8" w:tplc="C9DA6544">
      <w:numFmt w:val="bullet"/>
      <w:lvlText w:val="•"/>
      <w:lvlJc w:val="left"/>
      <w:pPr>
        <w:ind w:left="7716" w:hanging="360"/>
      </w:pPr>
      <w:rPr>
        <w:rFonts w:hint="default"/>
        <w:lang w:val="pl-PL" w:eastAsia="en-US" w:bidi="ar-SA"/>
      </w:rPr>
    </w:lvl>
  </w:abstractNum>
  <w:abstractNum w:abstractNumId="27">
    <w:nsid w:val="792D07F4"/>
    <w:multiLevelType w:val="hybridMultilevel"/>
    <w:tmpl w:val="D03636D2"/>
    <w:lvl w:ilvl="0" w:tplc="8B862712">
      <w:start w:val="1"/>
      <w:numFmt w:val="decimal"/>
      <w:lvlText w:val="%1."/>
      <w:lvlJc w:val="left"/>
      <w:pPr>
        <w:ind w:left="667" w:hanging="567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DEE6F10">
      <w:numFmt w:val="bullet"/>
      <w:lvlText w:val="•"/>
      <w:lvlJc w:val="left"/>
      <w:pPr>
        <w:ind w:left="1547" w:hanging="567"/>
      </w:pPr>
      <w:rPr>
        <w:rFonts w:hint="default"/>
        <w:lang w:val="pl-PL" w:eastAsia="en-US" w:bidi="ar-SA"/>
      </w:rPr>
    </w:lvl>
    <w:lvl w:ilvl="2" w:tplc="52E6A372">
      <w:numFmt w:val="bullet"/>
      <w:lvlText w:val="•"/>
      <w:lvlJc w:val="left"/>
      <w:pPr>
        <w:ind w:left="2434" w:hanging="567"/>
      </w:pPr>
      <w:rPr>
        <w:rFonts w:hint="default"/>
        <w:lang w:val="pl-PL" w:eastAsia="en-US" w:bidi="ar-SA"/>
      </w:rPr>
    </w:lvl>
    <w:lvl w:ilvl="3" w:tplc="F2E00848">
      <w:numFmt w:val="bullet"/>
      <w:lvlText w:val="•"/>
      <w:lvlJc w:val="left"/>
      <w:pPr>
        <w:ind w:left="3321" w:hanging="567"/>
      </w:pPr>
      <w:rPr>
        <w:rFonts w:hint="default"/>
        <w:lang w:val="pl-PL" w:eastAsia="en-US" w:bidi="ar-SA"/>
      </w:rPr>
    </w:lvl>
    <w:lvl w:ilvl="4" w:tplc="FD009ACE">
      <w:numFmt w:val="bullet"/>
      <w:lvlText w:val="•"/>
      <w:lvlJc w:val="left"/>
      <w:pPr>
        <w:ind w:left="4208" w:hanging="567"/>
      </w:pPr>
      <w:rPr>
        <w:rFonts w:hint="default"/>
        <w:lang w:val="pl-PL" w:eastAsia="en-US" w:bidi="ar-SA"/>
      </w:rPr>
    </w:lvl>
    <w:lvl w:ilvl="5" w:tplc="4544BEE0">
      <w:numFmt w:val="bullet"/>
      <w:lvlText w:val="•"/>
      <w:lvlJc w:val="left"/>
      <w:pPr>
        <w:ind w:left="5095" w:hanging="567"/>
      </w:pPr>
      <w:rPr>
        <w:rFonts w:hint="default"/>
        <w:lang w:val="pl-PL" w:eastAsia="en-US" w:bidi="ar-SA"/>
      </w:rPr>
    </w:lvl>
    <w:lvl w:ilvl="6" w:tplc="1BFC1C72">
      <w:numFmt w:val="bullet"/>
      <w:lvlText w:val="•"/>
      <w:lvlJc w:val="left"/>
      <w:pPr>
        <w:ind w:left="5982" w:hanging="567"/>
      </w:pPr>
      <w:rPr>
        <w:rFonts w:hint="default"/>
        <w:lang w:val="pl-PL" w:eastAsia="en-US" w:bidi="ar-SA"/>
      </w:rPr>
    </w:lvl>
    <w:lvl w:ilvl="7" w:tplc="C074BD9A">
      <w:numFmt w:val="bullet"/>
      <w:lvlText w:val="•"/>
      <w:lvlJc w:val="left"/>
      <w:pPr>
        <w:ind w:left="6869" w:hanging="567"/>
      </w:pPr>
      <w:rPr>
        <w:rFonts w:hint="default"/>
        <w:lang w:val="pl-PL" w:eastAsia="en-US" w:bidi="ar-SA"/>
      </w:rPr>
    </w:lvl>
    <w:lvl w:ilvl="8" w:tplc="3B30273A">
      <w:numFmt w:val="bullet"/>
      <w:lvlText w:val="•"/>
      <w:lvlJc w:val="left"/>
      <w:pPr>
        <w:ind w:left="7756" w:hanging="567"/>
      </w:pPr>
      <w:rPr>
        <w:rFonts w:hint="default"/>
        <w:lang w:val="pl-PL" w:eastAsia="en-US" w:bidi="ar-SA"/>
      </w:rPr>
    </w:lvl>
  </w:abstractNum>
  <w:num w:numId="1">
    <w:abstractNumId w:val="21"/>
  </w:num>
  <w:num w:numId="2">
    <w:abstractNumId w:val="25"/>
  </w:num>
  <w:num w:numId="3">
    <w:abstractNumId w:val="5"/>
  </w:num>
  <w:num w:numId="4">
    <w:abstractNumId w:val="11"/>
  </w:num>
  <w:num w:numId="5">
    <w:abstractNumId w:val="3"/>
  </w:num>
  <w:num w:numId="6">
    <w:abstractNumId w:val="26"/>
  </w:num>
  <w:num w:numId="7">
    <w:abstractNumId w:val="18"/>
  </w:num>
  <w:num w:numId="8">
    <w:abstractNumId w:val="12"/>
  </w:num>
  <w:num w:numId="9">
    <w:abstractNumId w:val="7"/>
  </w:num>
  <w:num w:numId="10">
    <w:abstractNumId w:val="27"/>
  </w:num>
  <w:num w:numId="11">
    <w:abstractNumId w:val="23"/>
  </w:num>
  <w:num w:numId="12">
    <w:abstractNumId w:val="24"/>
  </w:num>
  <w:num w:numId="13">
    <w:abstractNumId w:val="14"/>
  </w:num>
  <w:num w:numId="14">
    <w:abstractNumId w:val="20"/>
  </w:num>
  <w:num w:numId="15">
    <w:abstractNumId w:val="4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8"/>
    <w:rsid w:val="00016B48"/>
    <w:rsid w:val="000255B2"/>
    <w:rsid w:val="00025A57"/>
    <w:rsid w:val="00064BFD"/>
    <w:rsid w:val="00082063"/>
    <w:rsid w:val="00085C42"/>
    <w:rsid w:val="00095DEE"/>
    <w:rsid w:val="000A0CA1"/>
    <w:rsid w:val="000A4AAE"/>
    <w:rsid w:val="000C14C3"/>
    <w:rsid w:val="000D13AC"/>
    <w:rsid w:val="000D35B5"/>
    <w:rsid w:val="000D5E11"/>
    <w:rsid w:val="000E2B59"/>
    <w:rsid w:val="000F6AA8"/>
    <w:rsid w:val="001225D2"/>
    <w:rsid w:val="00122EB1"/>
    <w:rsid w:val="00132673"/>
    <w:rsid w:val="0013290E"/>
    <w:rsid w:val="0015058B"/>
    <w:rsid w:val="00184C2B"/>
    <w:rsid w:val="001B02D8"/>
    <w:rsid w:val="001D4A12"/>
    <w:rsid w:val="002335FA"/>
    <w:rsid w:val="002777CB"/>
    <w:rsid w:val="00281333"/>
    <w:rsid w:val="002830C0"/>
    <w:rsid w:val="002B278A"/>
    <w:rsid w:val="002C6B14"/>
    <w:rsid w:val="002D6E0D"/>
    <w:rsid w:val="002E391F"/>
    <w:rsid w:val="002E5316"/>
    <w:rsid w:val="00324687"/>
    <w:rsid w:val="00356E2B"/>
    <w:rsid w:val="00370268"/>
    <w:rsid w:val="003753EA"/>
    <w:rsid w:val="00376E3C"/>
    <w:rsid w:val="00384D25"/>
    <w:rsid w:val="003960C8"/>
    <w:rsid w:val="003968B7"/>
    <w:rsid w:val="00396F22"/>
    <w:rsid w:val="003A08B5"/>
    <w:rsid w:val="003A2B2E"/>
    <w:rsid w:val="003C57D2"/>
    <w:rsid w:val="003F5FC7"/>
    <w:rsid w:val="00416117"/>
    <w:rsid w:val="00440114"/>
    <w:rsid w:val="00447E35"/>
    <w:rsid w:val="00472206"/>
    <w:rsid w:val="004B32BB"/>
    <w:rsid w:val="004D3C74"/>
    <w:rsid w:val="004E0187"/>
    <w:rsid w:val="004E38F5"/>
    <w:rsid w:val="00503EA8"/>
    <w:rsid w:val="00533220"/>
    <w:rsid w:val="005359F4"/>
    <w:rsid w:val="00542D8F"/>
    <w:rsid w:val="0054796D"/>
    <w:rsid w:val="00564ED4"/>
    <w:rsid w:val="00571F84"/>
    <w:rsid w:val="005B083D"/>
    <w:rsid w:val="005B618C"/>
    <w:rsid w:val="005D07CC"/>
    <w:rsid w:val="005D6AAB"/>
    <w:rsid w:val="005F0F1C"/>
    <w:rsid w:val="006060F4"/>
    <w:rsid w:val="00610557"/>
    <w:rsid w:val="00623744"/>
    <w:rsid w:val="00631EFD"/>
    <w:rsid w:val="00645D39"/>
    <w:rsid w:val="00686229"/>
    <w:rsid w:val="0069384A"/>
    <w:rsid w:val="006A1E13"/>
    <w:rsid w:val="006C2BE0"/>
    <w:rsid w:val="006C62BA"/>
    <w:rsid w:val="006D7803"/>
    <w:rsid w:val="00720A15"/>
    <w:rsid w:val="00724AF1"/>
    <w:rsid w:val="00733EE3"/>
    <w:rsid w:val="0073796D"/>
    <w:rsid w:val="00750BF0"/>
    <w:rsid w:val="00751B49"/>
    <w:rsid w:val="00753F94"/>
    <w:rsid w:val="00761145"/>
    <w:rsid w:val="007621E1"/>
    <w:rsid w:val="007672E1"/>
    <w:rsid w:val="00782B69"/>
    <w:rsid w:val="007A3EAD"/>
    <w:rsid w:val="007C3BFA"/>
    <w:rsid w:val="007C6280"/>
    <w:rsid w:val="007E2FC2"/>
    <w:rsid w:val="008165BB"/>
    <w:rsid w:val="00870909"/>
    <w:rsid w:val="00872202"/>
    <w:rsid w:val="00876C8B"/>
    <w:rsid w:val="008903EF"/>
    <w:rsid w:val="008A2E18"/>
    <w:rsid w:val="008D4020"/>
    <w:rsid w:val="009010AB"/>
    <w:rsid w:val="00903716"/>
    <w:rsid w:val="00903850"/>
    <w:rsid w:val="009049FA"/>
    <w:rsid w:val="0090656E"/>
    <w:rsid w:val="00911218"/>
    <w:rsid w:val="00915777"/>
    <w:rsid w:val="00915BAF"/>
    <w:rsid w:val="00921B90"/>
    <w:rsid w:val="00921D5E"/>
    <w:rsid w:val="0092204D"/>
    <w:rsid w:val="009363EE"/>
    <w:rsid w:val="0094470E"/>
    <w:rsid w:val="00951355"/>
    <w:rsid w:val="009570EF"/>
    <w:rsid w:val="009B3311"/>
    <w:rsid w:val="009B42CB"/>
    <w:rsid w:val="009B6863"/>
    <w:rsid w:val="009C6F6F"/>
    <w:rsid w:val="009E7AFC"/>
    <w:rsid w:val="009F7E0C"/>
    <w:rsid w:val="00A1401A"/>
    <w:rsid w:val="00A23548"/>
    <w:rsid w:val="00A339E4"/>
    <w:rsid w:val="00AD6230"/>
    <w:rsid w:val="00AE3CBE"/>
    <w:rsid w:val="00B148C9"/>
    <w:rsid w:val="00B40AA7"/>
    <w:rsid w:val="00B5094A"/>
    <w:rsid w:val="00B53587"/>
    <w:rsid w:val="00B6439C"/>
    <w:rsid w:val="00B64695"/>
    <w:rsid w:val="00B64D98"/>
    <w:rsid w:val="00BF6A82"/>
    <w:rsid w:val="00C25A5C"/>
    <w:rsid w:val="00C67274"/>
    <w:rsid w:val="00C80D03"/>
    <w:rsid w:val="00C828AB"/>
    <w:rsid w:val="00C841F1"/>
    <w:rsid w:val="00C94B8F"/>
    <w:rsid w:val="00CA0B09"/>
    <w:rsid w:val="00CA0D9F"/>
    <w:rsid w:val="00CB7EF5"/>
    <w:rsid w:val="00CC4153"/>
    <w:rsid w:val="00CD1675"/>
    <w:rsid w:val="00D16FC5"/>
    <w:rsid w:val="00D17F35"/>
    <w:rsid w:val="00D20960"/>
    <w:rsid w:val="00D30B95"/>
    <w:rsid w:val="00D41AF6"/>
    <w:rsid w:val="00D733B0"/>
    <w:rsid w:val="00D75A7C"/>
    <w:rsid w:val="00D76F25"/>
    <w:rsid w:val="00D926CB"/>
    <w:rsid w:val="00DB07F0"/>
    <w:rsid w:val="00DC191B"/>
    <w:rsid w:val="00DD608E"/>
    <w:rsid w:val="00DE3B24"/>
    <w:rsid w:val="00DF1EEA"/>
    <w:rsid w:val="00DF74DB"/>
    <w:rsid w:val="00E06A28"/>
    <w:rsid w:val="00E10AC2"/>
    <w:rsid w:val="00E232F0"/>
    <w:rsid w:val="00E25FE5"/>
    <w:rsid w:val="00E53984"/>
    <w:rsid w:val="00E576D1"/>
    <w:rsid w:val="00E65B3E"/>
    <w:rsid w:val="00E77D19"/>
    <w:rsid w:val="00E84D90"/>
    <w:rsid w:val="00EA5537"/>
    <w:rsid w:val="00EB4E13"/>
    <w:rsid w:val="00EB73F8"/>
    <w:rsid w:val="00EC7B6C"/>
    <w:rsid w:val="00EE4441"/>
    <w:rsid w:val="00F02B3A"/>
    <w:rsid w:val="00F1570A"/>
    <w:rsid w:val="00F209A5"/>
    <w:rsid w:val="00F2572D"/>
    <w:rsid w:val="00F41ADE"/>
    <w:rsid w:val="00F60CBC"/>
    <w:rsid w:val="00F768EF"/>
    <w:rsid w:val="00FC5E41"/>
    <w:rsid w:val="00F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C2B0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70EF"/>
    <w:pPr>
      <w:keepNext/>
      <w:keepLines/>
      <w:spacing w:after="12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1"/>
      <w:jc w:val="both"/>
    </w:pPr>
  </w:style>
  <w:style w:type="paragraph" w:styleId="Akapitzlist">
    <w:name w:val="List Paragraph"/>
    <w:basedOn w:val="Normalny"/>
    <w:link w:val="AkapitzlistZnak"/>
    <w:uiPriority w:val="34"/>
    <w:qFormat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47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96D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47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96D"/>
    <w:rPr>
      <w:rFonts w:ascii="Cambria" w:eastAsia="Cambria" w:hAnsi="Cambria" w:cs="Cambria"/>
      <w:lang w:val="pl-PL"/>
    </w:rPr>
  </w:style>
  <w:style w:type="paragraph" w:customStyle="1" w:styleId="Bartek">
    <w:name w:val="Bartek"/>
    <w:basedOn w:val="Normalny"/>
    <w:autoRedefine/>
    <w:rsid w:val="009570EF"/>
    <w:pPr>
      <w:widowControl/>
      <w:autoSpaceDE/>
      <w:autoSpaceDN/>
      <w:spacing w:before="240" w:line="276" w:lineRule="auto"/>
    </w:pPr>
    <w:rPr>
      <w:rFonts w:ascii="Calibri" w:eastAsia="Batang" w:hAnsi="Calibri" w:cs="Calibri"/>
      <w:spacing w:val="-2"/>
      <w:kern w:val="2"/>
      <w:lang w:eastAsia="pl-PL"/>
    </w:rPr>
  </w:style>
  <w:style w:type="character" w:styleId="Hipercze">
    <w:name w:val="Hyperlink"/>
    <w:basedOn w:val="Domylnaczcionkaakapitu"/>
    <w:uiPriority w:val="99"/>
    <w:unhideWhenUsed/>
    <w:rsid w:val="00396F2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6F22"/>
    <w:rPr>
      <w:color w:val="605E5C"/>
      <w:shd w:val="clear" w:color="auto" w:fill="E1DFDD"/>
    </w:rPr>
  </w:style>
  <w:style w:type="paragraph" w:customStyle="1" w:styleId="Default">
    <w:name w:val="Default"/>
    <w:rsid w:val="00733EE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122EB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rak">
    <w:name w:val="Brak"/>
    <w:rsid w:val="00122EB1"/>
  </w:style>
  <w:style w:type="character" w:customStyle="1" w:styleId="AkapitzlistZnak">
    <w:name w:val="Akapit z listą Znak"/>
    <w:link w:val="Akapitzlist"/>
    <w:uiPriority w:val="34"/>
    <w:locked/>
    <w:rsid w:val="00E06A28"/>
    <w:rPr>
      <w:rFonts w:ascii="Cambria" w:eastAsia="Cambria" w:hAnsi="Cambria" w:cs="Cambria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B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B6C"/>
    <w:rPr>
      <w:rFonts w:ascii="Cambria" w:eastAsia="Cambria" w:hAnsi="Cambria" w:cs="Cambria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B6C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2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B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BFA"/>
    <w:rPr>
      <w:rFonts w:ascii="Cambria" w:eastAsia="Cambria" w:hAnsi="Cambria" w:cs="Cambria"/>
      <w:sz w:val="20"/>
      <w:szCs w:val="20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70EF"/>
    <w:rPr>
      <w:rFonts w:ascii="Calibri" w:eastAsiaTheme="majorEastAsia" w:hAnsi="Calibri" w:cstheme="majorBidi"/>
      <w:b/>
      <w:sz w:val="24"/>
      <w:szCs w:val="3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70EF"/>
    <w:pPr>
      <w:keepNext/>
      <w:keepLines/>
      <w:spacing w:after="12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1"/>
      <w:jc w:val="both"/>
    </w:pPr>
  </w:style>
  <w:style w:type="paragraph" w:styleId="Akapitzlist">
    <w:name w:val="List Paragraph"/>
    <w:basedOn w:val="Normalny"/>
    <w:link w:val="AkapitzlistZnak"/>
    <w:uiPriority w:val="34"/>
    <w:qFormat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47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96D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47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96D"/>
    <w:rPr>
      <w:rFonts w:ascii="Cambria" w:eastAsia="Cambria" w:hAnsi="Cambria" w:cs="Cambria"/>
      <w:lang w:val="pl-PL"/>
    </w:rPr>
  </w:style>
  <w:style w:type="paragraph" w:customStyle="1" w:styleId="Bartek">
    <w:name w:val="Bartek"/>
    <w:basedOn w:val="Normalny"/>
    <w:autoRedefine/>
    <w:rsid w:val="009570EF"/>
    <w:pPr>
      <w:widowControl/>
      <w:autoSpaceDE/>
      <w:autoSpaceDN/>
      <w:spacing w:before="240" w:line="276" w:lineRule="auto"/>
    </w:pPr>
    <w:rPr>
      <w:rFonts w:ascii="Calibri" w:eastAsia="Batang" w:hAnsi="Calibri" w:cs="Calibri"/>
      <w:spacing w:val="-2"/>
      <w:kern w:val="2"/>
      <w:lang w:eastAsia="pl-PL"/>
    </w:rPr>
  </w:style>
  <w:style w:type="character" w:styleId="Hipercze">
    <w:name w:val="Hyperlink"/>
    <w:basedOn w:val="Domylnaczcionkaakapitu"/>
    <w:uiPriority w:val="99"/>
    <w:unhideWhenUsed/>
    <w:rsid w:val="00396F2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6F22"/>
    <w:rPr>
      <w:color w:val="605E5C"/>
      <w:shd w:val="clear" w:color="auto" w:fill="E1DFDD"/>
    </w:rPr>
  </w:style>
  <w:style w:type="paragraph" w:customStyle="1" w:styleId="Default">
    <w:name w:val="Default"/>
    <w:rsid w:val="00733EE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122EB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rak">
    <w:name w:val="Brak"/>
    <w:rsid w:val="00122EB1"/>
  </w:style>
  <w:style w:type="character" w:customStyle="1" w:styleId="AkapitzlistZnak">
    <w:name w:val="Akapit z listą Znak"/>
    <w:link w:val="Akapitzlist"/>
    <w:uiPriority w:val="34"/>
    <w:locked/>
    <w:rsid w:val="00E06A28"/>
    <w:rPr>
      <w:rFonts w:ascii="Cambria" w:eastAsia="Cambria" w:hAnsi="Cambria" w:cs="Cambria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B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B6C"/>
    <w:rPr>
      <w:rFonts w:ascii="Cambria" w:eastAsia="Cambria" w:hAnsi="Cambria" w:cs="Cambria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B6C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2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B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BFA"/>
    <w:rPr>
      <w:rFonts w:ascii="Cambria" w:eastAsia="Cambria" w:hAnsi="Cambria" w:cs="Cambria"/>
      <w:sz w:val="20"/>
      <w:szCs w:val="20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70EF"/>
    <w:rPr>
      <w:rFonts w:ascii="Calibri" w:eastAsiaTheme="majorEastAsia" w:hAnsi="Calibri" w:cstheme="majorBidi"/>
      <w:b/>
      <w:sz w:val="24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westycje@powiatkrapkowi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26C3-51D6-4E0E-8367-27A6F3D5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5599</Words>
  <Characters>33599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Kręcichwost</dc:creator>
  <cp:lastModifiedBy>Agnieszka Janyk</cp:lastModifiedBy>
  <cp:revision>7</cp:revision>
  <cp:lastPrinted>2025-03-26T14:51:00Z</cp:lastPrinted>
  <dcterms:created xsi:type="dcterms:W3CDTF">2025-04-03T11:25:00Z</dcterms:created>
  <dcterms:modified xsi:type="dcterms:W3CDTF">2025-04-08T11:03:00Z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2021</vt:lpwstr>
  </property>
</Properties>
</file>