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497F" w14:textId="3DD5E894" w:rsidR="00A23D2B" w:rsidRPr="00E10975" w:rsidRDefault="00A23D2B" w:rsidP="00F7119C">
      <w:pPr>
        <w:shd w:val="clear" w:color="auto" w:fill="F2F2F2"/>
        <w:spacing w:line="271" w:lineRule="auto"/>
        <w:ind w:firstLine="709"/>
        <w:jc w:val="center"/>
        <w:rPr>
          <w:rFonts w:ascii="Arial" w:hAnsi="Arial" w:cs="Arial"/>
          <w:b/>
          <w:sz w:val="21"/>
          <w:szCs w:val="21"/>
        </w:rPr>
      </w:pPr>
      <w:r w:rsidRPr="00E10975">
        <w:rPr>
          <w:rFonts w:ascii="Arial" w:hAnsi="Arial" w:cs="Arial"/>
          <w:b/>
          <w:sz w:val="21"/>
          <w:szCs w:val="21"/>
        </w:rPr>
        <w:t xml:space="preserve">FORMULARZ OFERTOWY </w:t>
      </w:r>
      <w:r w:rsidR="00D96D5B" w:rsidRPr="00E10975">
        <w:rPr>
          <w:rFonts w:ascii="Arial" w:hAnsi="Arial" w:cs="Arial"/>
          <w:b/>
          <w:sz w:val="21"/>
          <w:szCs w:val="21"/>
        </w:rPr>
        <w:t xml:space="preserve">DLA CZĘŚCI </w:t>
      </w:r>
      <w:r w:rsidR="00B13FC6" w:rsidRPr="00E10975">
        <w:rPr>
          <w:rFonts w:ascii="Arial" w:hAnsi="Arial" w:cs="Arial"/>
          <w:b/>
          <w:sz w:val="21"/>
          <w:szCs w:val="21"/>
        </w:rPr>
        <w:t>2</w:t>
      </w:r>
      <w:r w:rsidR="00D96D5B" w:rsidRPr="00E10975">
        <w:rPr>
          <w:rFonts w:ascii="Arial" w:hAnsi="Arial" w:cs="Arial"/>
          <w:b/>
          <w:sz w:val="21"/>
          <w:szCs w:val="21"/>
        </w:rPr>
        <w:t xml:space="preserve"> ZAMÓWIENIA</w:t>
      </w:r>
    </w:p>
    <w:p w14:paraId="177DD91E" w14:textId="77777777" w:rsidR="00A34DDD" w:rsidRPr="00E10975" w:rsidRDefault="00A34DDD" w:rsidP="00F7119C">
      <w:pPr>
        <w:pStyle w:val="Nagwek3"/>
        <w:spacing w:line="271" w:lineRule="auto"/>
        <w:rPr>
          <w:rFonts w:ascii="Arial" w:hAnsi="Arial" w:cs="Arial"/>
          <w:bCs/>
          <w:i/>
          <w:sz w:val="21"/>
          <w:szCs w:val="21"/>
          <w:lang w:val="pl-PL"/>
        </w:rPr>
      </w:pPr>
    </w:p>
    <w:p w14:paraId="5F5FF6D6" w14:textId="77777777" w:rsidR="00A23D2B" w:rsidRPr="00E10975" w:rsidRDefault="00A23D2B" w:rsidP="00F7119C">
      <w:pPr>
        <w:pStyle w:val="Nagwek4"/>
        <w:spacing w:line="271" w:lineRule="auto"/>
        <w:jc w:val="left"/>
        <w:rPr>
          <w:rFonts w:ascii="Arial" w:hAnsi="Arial" w:cs="Arial"/>
          <w:bCs/>
          <w:sz w:val="21"/>
          <w:szCs w:val="21"/>
        </w:rPr>
      </w:pPr>
      <w:r w:rsidRPr="00E10975">
        <w:rPr>
          <w:rFonts w:ascii="Arial" w:hAnsi="Arial" w:cs="Arial"/>
          <w:bCs/>
          <w:sz w:val="21"/>
          <w:szCs w:val="21"/>
        </w:rPr>
        <w:t>Dane Wykonawcy:</w:t>
      </w:r>
    </w:p>
    <w:p w14:paraId="1C7D72AF" w14:textId="77777777" w:rsidR="009B4C50" w:rsidRPr="00E10975" w:rsidRDefault="009B4C50" w:rsidP="009B4C50">
      <w:pPr>
        <w:rPr>
          <w:rFonts w:ascii="Arial" w:hAnsi="Arial" w:cs="Arial"/>
          <w:sz w:val="21"/>
          <w:szCs w:val="21"/>
          <w:lang w:val="x-none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E10975" w14:paraId="0849839E" w14:textId="77777777" w:rsidTr="0008711A">
        <w:tc>
          <w:tcPr>
            <w:tcW w:w="3227" w:type="dxa"/>
          </w:tcPr>
          <w:p w14:paraId="7F8D5365" w14:textId="77777777" w:rsidR="00A23D2B" w:rsidRPr="00E10975" w:rsidRDefault="00A23D2B" w:rsidP="00D96D5B">
            <w:pPr>
              <w:spacing w:line="271" w:lineRule="auto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>Nazwa Wykonawcy (Wykonawców):</w:t>
            </w:r>
          </w:p>
        </w:tc>
        <w:tc>
          <w:tcPr>
            <w:tcW w:w="5982" w:type="dxa"/>
          </w:tcPr>
          <w:p w14:paraId="16278C7D" w14:textId="77777777" w:rsidR="00A23D2B" w:rsidRPr="00E10975" w:rsidRDefault="00A23D2B" w:rsidP="00F7119C">
            <w:pPr>
              <w:spacing w:line="271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C539DB" w14:textId="208129A6" w:rsidR="00A34DDD" w:rsidRPr="00E1097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D2B" w:rsidRPr="00E10975" w14:paraId="0B5F76C9" w14:textId="77777777" w:rsidTr="0008711A">
        <w:tc>
          <w:tcPr>
            <w:tcW w:w="3227" w:type="dxa"/>
          </w:tcPr>
          <w:p w14:paraId="074AFE06" w14:textId="77777777" w:rsidR="00A23D2B" w:rsidRPr="00E10975" w:rsidRDefault="00A23D2B" w:rsidP="00D96D5B">
            <w:pPr>
              <w:spacing w:line="271" w:lineRule="auto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>Adres Wykonawcy (Wykonawców)</w:t>
            </w:r>
          </w:p>
        </w:tc>
        <w:tc>
          <w:tcPr>
            <w:tcW w:w="5982" w:type="dxa"/>
          </w:tcPr>
          <w:p w14:paraId="2E8CD327" w14:textId="77777777" w:rsidR="00A23D2B" w:rsidRPr="00E10975" w:rsidRDefault="00A23D2B" w:rsidP="00F7119C">
            <w:pPr>
              <w:spacing w:line="271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2FFD371" w14:textId="06456052" w:rsidR="00A34DDD" w:rsidRPr="00E1097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D2B" w:rsidRPr="00E10975" w14:paraId="3BCFDD0A" w14:textId="77777777" w:rsidTr="0008711A">
        <w:tc>
          <w:tcPr>
            <w:tcW w:w="3227" w:type="dxa"/>
          </w:tcPr>
          <w:p w14:paraId="2BF39BDA" w14:textId="77777777" w:rsidR="00A23D2B" w:rsidRPr="00E10975" w:rsidRDefault="00A23D2B" w:rsidP="00D96D5B">
            <w:pPr>
              <w:spacing w:line="271" w:lineRule="auto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>NIP Wykonawcy (Wykonawców)</w:t>
            </w:r>
          </w:p>
        </w:tc>
        <w:tc>
          <w:tcPr>
            <w:tcW w:w="5982" w:type="dxa"/>
          </w:tcPr>
          <w:p w14:paraId="3BAECBDE" w14:textId="3F1A485F" w:rsidR="00A34DDD" w:rsidRPr="00E1097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D2B" w:rsidRPr="00E10975" w14:paraId="3C8355D3" w14:textId="77777777" w:rsidTr="0008711A">
        <w:tc>
          <w:tcPr>
            <w:tcW w:w="3227" w:type="dxa"/>
          </w:tcPr>
          <w:p w14:paraId="305F96DC" w14:textId="77777777" w:rsidR="00A23D2B" w:rsidRPr="00E10975" w:rsidRDefault="00A23D2B" w:rsidP="00D96D5B">
            <w:pPr>
              <w:spacing w:line="271" w:lineRule="auto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>REGON Wykonawcy (Wykonawców)</w:t>
            </w:r>
          </w:p>
        </w:tc>
        <w:tc>
          <w:tcPr>
            <w:tcW w:w="5982" w:type="dxa"/>
          </w:tcPr>
          <w:p w14:paraId="5E2B41AC" w14:textId="21C6ADFA" w:rsidR="00A34DDD" w:rsidRPr="00E1097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89B887" w14:textId="78FF7A38" w:rsidR="00A23D2B" w:rsidRPr="00E10975" w:rsidRDefault="00A23D2B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3CAE4504" w14:textId="77777777" w:rsidR="009B4C50" w:rsidRDefault="009B4C50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68165086" w14:textId="77777777" w:rsidR="007E10AF" w:rsidRDefault="007E10AF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3CFA1ABD" w14:textId="77777777" w:rsidR="007E10AF" w:rsidRPr="00E10975" w:rsidRDefault="007E10AF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3D9F6082" w14:textId="77777777" w:rsidR="000750DF" w:rsidRPr="00E10975" w:rsidRDefault="000750DF" w:rsidP="000750D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10975">
        <w:rPr>
          <w:rFonts w:ascii="Arial" w:hAnsi="Arial" w:cs="Arial"/>
          <w:b/>
          <w:bCs/>
          <w:sz w:val="28"/>
          <w:szCs w:val="28"/>
          <w:lang w:val="en-US"/>
        </w:rPr>
        <w:t>O F E R T A</w:t>
      </w:r>
    </w:p>
    <w:p w14:paraId="75B60567" w14:textId="77777777" w:rsidR="000750DF" w:rsidRPr="00E10975" w:rsidRDefault="000750DF" w:rsidP="000750DF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62FA3BF9" w14:textId="1F1E40A9" w:rsidR="000750DF" w:rsidRPr="00E10975" w:rsidRDefault="000750DF" w:rsidP="00C46DB9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 xml:space="preserve">Nawiązując do ogłoszenia o zamówieniu w postępowaniu prowadzonym w trybie podstawowym </w:t>
      </w:r>
      <w:r w:rsidR="00C46DB9" w:rsidRPr="00E10975">
        <w:rPr>
          <w:rFonts w:ascii="Arial" w:hAnsi="Arial" w:cs="Arial"/>
          <w:sz w:val="21"/>
          <w:szCs w:val="21"/>
        </w:rPr>
        <w:t>(</w:t>
      </w:r>
      <w:r w:rsidR="00E216A2" w:rsidRPr="00E10975">
        <w:rPr>
          <w:rFonts w:ascii="Arial" w:hAnsi="Arial" w:cs="Arial"/>
          <w:sz w:val="21"/>
          <w:szCs w:val="21"/>
        </w:rPr>
        <w:t xml:space="preserve">na podstawie art. 275 ust. 1 Ustawy Pzp) </w:t>
      </w:r>
      <w:r w:rsidR="007F69AA" w:rsidRPr="00E10975">
        <w:rPr>
          <w:rFonts w:ascii="Arial" w:hAnsi="Arial" w:cs="Arial"/>
          <w:sz w:val="21"/>
          <w:szCs w:val="21"/>
        </w:rPr>
        <w:t>pod nazwą:</w:t>
      </w:r>
    </w:p>
    <w:p w14:paraId="34DBAD87" w14:textId="77777777" w:rsidR="000750DF" w:rsidRPr="00E10975" w:rsidRDefault="000750DF" w:rsidP="000750D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D84B414" w14:textId="77777777" w:rsidR="007F69AA" w:rsidRPr="00E10975" w:rsidRDefault="007F69AA" w:rsidP="007F69AA">
      <w:pPr>
        <w:suppressAutoHyphens w:val="0"/>
        <w:jc w:val="center"/>
        <w:rPr>
          <w:rFonts w:ascii="Arial" w:hAnsi="Arial" w:cs="Arial"/>
          <w:i/>
          <w:iCs/>
          <w:sz w:val="21"/>
          <w:szCs w:val="21"/>
        </w:rPr>
      </w:pPr>
      <w:r w:rsidRPr="00E10975">
        <w:rPr>
          <w:rFonts w:ascii="Arial" w:hAnsi="Arial" w:cs="Arial"/>
          <w:i/>
          <w:iCs/>
          <w:sz w:val="21"/>
          <w:szCs w:val="21"/>
        </w:rPr>
        <w:t xml:space="preserve">Kompleksowe ubezpieczenie mienia i odpowiedzialności cywilnej </w:t>
      </w:r>
    </w:p>
    <w:p w14:paraId="525B30D5" w14:textId="76FD511C" w:rsidR="000750DF" w:rsidRPr="00E10975" w:rsidRDefault="007F69AA" w:rsidP="007F69AA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10975">
        <w:rPr>
          <w:rFonts w:ascii="Arial" w:hAnsi="Arial" w:cs="Arial"/>
          <w:i/>
          <w:iCs/>
          <w:sz w:val="21"/>
          <w:szCs w:val="21"/>
        </w:rPr>
        <w:t>Klinicznego Szpitala Psychiatrycznego SPZOZ w Rybniku</w:t>
      </w:r>
    </w:p>
    <w:p w14:paraId="364AE8FF" w14:textId="77777777" w:rsidR="009B4C50" w:rsidRPr="00E10975" w:rsidRDefault="009B4C50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25329CDE" w14:textId="542E1D1B" w:rsidR="001749BB" w:rsidRPr="00E10975" w:rsidRDefault="001749BB" w:rsidP="001749BB">
      <w:pPr>
        <w:spacing w:line="276" w:lineRule="auto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>działając w imieniu i na rzecz: ________________________________________________________________________________</w:t>
      </w:r>
    </w:p>
    <w:p w14:paraId="21B8B7C2" w14:textId="081F831B" w:rsidR="001749BB" w:rsidRPr="00E10975" w:rsidRDefault="001749BB" w:rsidP="001749BB">
      <w:pPr>
        <w:spacing w:line="276" w:lineRule="auto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>________________________________________________________________________________</w:t>
      </w:r>
    </w:p>
    <w:p w14:paraId="466E4F6A" w14:textId="77777777" w:rsidR="001749BB" w:rsidRPr="00E10975" w:rsidRDefault="001749BB" w:rsidP="001749BB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E10975">
        <w:rPr>
          <w:rFonts w:ascii="Arial" w:hAnsi="Arial" w:cs="Arial"/>
          <w:i/>
          <w:iCs/>
          <w:sz w:val="18"/>
          <w:szCs w:val="18"/>
        </w:rPr>
        <w:t>(nazwa i dokładny adres Wykonawcy, a w przypadku podmiotów występujących wspólnie -  podać nazwy i adresy wszystkich wspólników spółki lub członków konsorcjum)</w:t>
      </w:r>
    </w:p>
    <w:p w14:paraId="175AAF8A" w14:textId="77777777" w:rsidR="009B4C50" w:rsidRDefault="009B4C50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3B3F6524" w14:textId="77777777" w:rsidR="007E10AF" w:rsidRDefault="007E10AF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4FBE45AF" w14:textId="77777777" w:rsidR="007E10AF" w:rsidRPr="00E10975" w:rsidRDefault="007E10AF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0DC66BAC" w14:textId="77777777" w:rsidR="00352D67" w:rsidRPr="00E10975" w:rsidRDefault="00352D67" w:rsidP="00352D67">
      <w:pPr>
        <w:numPr>
          <w:ilvl w:val="0"/>
          <w:numId w:val="17"/>
        </w:numPr>
        <w:spacing w:after="6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 xml:space="preserve">składamy ofertę na </w:t>
      </w:r>
      <w:r w:rsidRPr="00E10975">
        <w:rPr>
          <w:rFonts w:ascii="Arial" w:hAnsi="Arial" w:cs="Arial"/>
          <w:b/>
          <w:sz w:val="21"/>
          <w:szCs w:val="21"/>
        </w:rPr>
        <w:t>wykonanie przedmiotu zamówienia</w:t>
      </w:r>
      <w:r w:rsidRPr="00E10975">
        <w:rPr>
          <w:rFonts w:ascii="Arial" w:hAnsi="Arial" w:cs="Arial"/>
          <w:sz w:val="21"/>
          <w:szCs w:val="21"/>
        </w:rPr>
        <w:t>, w zakresie określonym w  Specyfikacji  Warunków Zamówienia (SWZ);</w:t>
      </w:r>
    </w:p>
    <w:p w14:paraId="101D5B96" w14:textId="6C562F3B" w:rsidR="00352D67" w:rsidRPr="00E10975" w:rsidRDefault="00352D67" w:rsidP="00352D67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bCs/>
          <w:sz w:val="21"/>
          <w:szCs w:val="21"/>
        </w:rPr>
        <w:t>cena brutto</w:t>
      </w:r>
      <w:r w:rsidR="00A3010F" w:rsidRPr="00E10975">
        <w:rPr>
          <w:rStyle w:val="Odwoanieprzypisudolnego"/>
          <w:rFonts w:ascii="Arial" w:hAnsi="Arial" w:cs="Arial"/>
          <w:bCs/>
          <w:sz w:val="21"/>
          <w:szCs w:val="21"/>
        </w:rPr>
        <w:footnoteReference w:id="1"/>
      </w:r>
      <w:r w:rsidRPr="00E10975">
        <w:rPr>
          <w:rFonts w:ascii="Arial" w:hAnsi="Arial" w:cs="Arial"/>
          <w:bCs/>
          <w:sz w:val="21"/>
          <w:szCs w:val="21"/>
        </w:rPr>
        <w:t xml:space="preserve"> łącznie za okres 24 miesięcy</w:t>
      </w:r>
      <w:r w:rsidR="008D2F54" w:rsidRPr="00E10975">
        <w:rPr>
          <w:rFonts w:ascii="Arial" w:hAnsi="Arial" w:cs="Arial"/>
          <w:bCs/>
          <w:sz w:val="21"/>
          <w:szCs w:val="21"/>
        </w:rPr>
        <w:t xml:space="preserve">, wyliczona zgodne </w:t>
      </w:r>
      <w:r w:rsidR="001B1039" w:rsidRPr="00E10975">
        <w:rPr>
          <w:rFonts w:ascii="Arial" w:hAnsi="Arial" w:cs="Arial"/>
          <w:bCs/>
          <w:sz w:val="21"/>
          <w:szCs w:val="21"/>
        </w:rPr>
        <w:t xml:space="preserve">ze sposobem określonym </w:t>
      </w:r>
      <w:r w:rsidR="008B001D" w:rsidRPr="00E10975">
        <w:rPr>
          <w:rFonts w:ascii="Arial" w:hAnsi="Arial" w:cs="Arial"/>
          <w:bCs/>
          <w:sz w:val="21"/>
          <w:szCs w:val="21"/>
        </w:rPr>
        <w:br/>
      </w:r>
      <w:r w:rsidR="001B1039" w:rsidRPr="00E10975">
        <w:rPr>
          <w:rFonts w:ascii="Arial" w:hAnsi="Arial" w:cs="Arial"/>
          <w:bCs/>
          <w:sz w:val="21"/>
          <w:szCs w:val="21"/>
        </w:rPr>
        <w:t xml:space="preserve">w </w:t>
      </w:r>
      <w:r w:rsidR="00D27891" w:rsidRPr="00E10975">
        <w:rPr>
          <w:rFonts w:ascii="Arial" w:hAnsi="Arial" w:cs="Arial"/>
          <w:bCs/>
          <w:sz w:val="21"/>
          <w:szCs w:val="21"/>
        </w:rPr>
        <w:t>S</w:t>
      </w:r>
      <w:r w:rsidR="001B1039" w:rsidRPr="00E10975">
        <w:rPr>
          <w:rFonts w:ascii="Arial" w:hAnsi="Arial" w:cs="Arial"/>
          <w:bCs/>
          <w:sz w:val="21"/>
          <w:szCs w:val="21"/>
        </w:rPr>
        <w:t>zczegółowym Formularzu Cenowym</w:t>
      </w:r>
      <w:r w:rsidR="00DC3CC0" w:rsidRPr="00E10975">
        <w:rPr>
          <w:rFonts w:ascii="Arial" w:hAnsi="Arial" w:cs="Arial"/>
          <w:bCs/>
          <w:sz w:val="21"/>
          <w:szCs w:val="21"/>
        </w:rPr>
        <w:t xml:space="preserve"> </w:t>
      </w:r>
      <w:r w:rsidRPr="00E10975">
        <w:rPr>
          <w:rFonts w:ascii="Arial" w:hAnsi="Arial" w:cs="Arial"/>
          <w:sz w:val="21"/>
          <w:szCs w:val="21"/>
        </w:rPr>
        <w:t>wynosi: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495"/>
      </w:tblGrid>
      <w:tr w:rsidR="004C7C8D" w:rsidRPr="00E10975" w14:paraId="40581846" w14:textId="77777777" w:rsidTr="00AA0FCB">
        <w:trPr>
          <w:trHeight w:val="4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EB37" w14:textId="77777777" w:rsidR="004C7C8D" w:rsidRPr="00E10975" w:rsidRDefault="004C7C8D" w:rsidP="00D75730">
            <w:pPr>
              <w:widowControl w:val="0"/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kwota: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484A" w14:textId="77777777" w:rsidR="004C7C8D" w:rsidRPr="00E10975" w:rsidRDefault="004C7C8D" w:rsidP="00D75730">
            <w:pPr>
              <w:widowControl w:val="0"/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4C7C8D" w:rsidRPr="00E10975" w14:paraId="63E75DFF" w14:textId="77777777" w:rsidTr="00AA0FCB">
        <w:trPr>
          <w:trHeight w:val="4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03A8" w14:textId="77777777" w:rsidR="004C7C8D" w:rsidRPr="00E10975" w:rsidRDefault="004C7C8D" w:rsidP="00D75730">
            <w:pPr>
              <w:widowControl w:val="0"/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słownie: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FC8" w14:textId="77777777" w:rsidR="004C7C8D" w:rsidRPr="00E10975" w:rsidRDefault="004C7C8D" w:rsidP="00D75730">
            <w:pPr>
              <w:widowControl w:val="0"/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</w:tr>
    </w:tbl>
    <w:p w14:paraId="1ABD5442" w14:textId="77777777" w:rsidR="008B001D" w:rsidRPr="00E10975" w:rsidRDefault="008B001D" w:rsidP="008B001D">
      <w:pPr>
        <w:pStyle w:val="Akapitzlist"/>
        <w:spacing w:line="271" w:lineRule="auto"/>
        <w:ind w:left="360"/>
        <w:rPr>
          <w:rFonts w:ascii="Arial" w:hAnsi="Arial" w:cs="Arial"/>
          <w:b/>
          <w:sz w:val="21"/>
          <w:szCs w:val="21"/>
        </w:rPr>
      </w:pPr>
    </w:p>
    <w:p w14:paraId="14E2627B" w14:textId="77777777" w:rsidR="00853861" w:rsidRDefault="00853861" w:rsidP="008B001D">
      <w:pPr>
        <w:pStyle w:val="Akapitzlist"/>
        <w:spacing w:line="271" w:lineRule="auto"/>
        <w:ind w:left="360"/>
        <w:rPr>
          <w:rFonts w:ascii="Arial" w:hAnsi="Arial" w:cs="Arial"/>
          <w:b/>
          <w:sz w:val="21"/>
          <w:szCs w:val="21"/>
        </w:rPr>
      </w:pPr>
    </w:p>
    <w:p w14:paraId="58C8A1E6" w14:textId="77777777" w:rsidR="007E10AF" w:rsidRDefault="007E10AF" w:rsidP="008B001D">
      <w:pPr>
        <w:pStyle w:val="Akapitzlist"/>
        <w:spacing w:line="271" w:lineRule="auto"/>
        <w:ind w:left="360"/>
        <w:rPr>
          <w:rFonts w:ascii="Arial" w:hAnsi="Arial" w:cs="Arial"/>
          <w:b/>
          <w:sz w:val="21"/>
          <w:szCs w:val="21"/>
        </w:rPr>
      </w:pPr>
    </w:p>
    <w:p w14:paraId="75CF7DB0" w14:textId="77777777" w:rsidR="007E10AF" w:rsidRDefault="007E10AF" w:rsidP="008B001D">
      <w:pPr>
        <w:pStyle w:val="Akapitzlist"/>
        <w:spacing w:line="271" w:lineRule="auto"/>
        <w:ind w:left="360"/>
        <w:rPr>
          <w:rFonts w:ascii="Arial" w:hAnsi="Arial" w:cs="Arial"/>
          <w:b/>
          <w:sz w:val="21"/>
          <w:szCs w:val="21"/>
        </w:rPr>
      </w:pPr>
    </w:p>
    <w:p w14:paraId="3FB8DF85" w14:textId="77777777" w:rsidR="007E10AF" w:rsidRDefault="007E10AF" w:rsidP="008B001D">
      <w:pPr>
        <w:pStyle w:val="Akapitzlist"/>
        <w:spacing w:line="271" w:lineRule="auto"/>
        <w:ind w:left="360"/>
        <w:rPr>
          <w:rFonts w:ascii="Arial" w:hAnsi="Arial" w:cs="Arial"/>
          <w:b/>
          <w:sz w:val="21"/>
          <w:szCs w:val="21"/>
        </w:rPr>
      </w:pPr>
    </w:p>
    <w:p w14:paraId="386A3B3B" w14:textId="77777777" w:rsidR="007E10AF" w:rsidRPr="00E10975" w:rsidRDefault="007E10AF" w:rsidP="008B001D">
      <w:pPr>
        <w:pStyle w:val="Akapitzlist"/>
        <w:spacing w:line="271" w:lineRule="auto"/>
        <w:ind w:left="360"/>
        <w:rPr>
          <w:rFonts w:ascii="Arial" w:hAnsi="Arial" w:cs="Arial"/>
          <w:b/>
          <w:sz w:val="21"/>
          <w:szCs w:val="21"/>
        </w:rPr>
      </w:pPr>
    </w:p>
    <w:p w14:paraId="3D7580D0" w14:textId="77777777" w:rsidR="00853861" w:rsidRPr="00E10975" w:rsidRDefault="00853861" w:rsidP="008B001D">
      <w:pPr>
        <w:pStyle w:val="Akapitzlist"/>
        <w:spacing w:line="271" w:lineRule="auto"/>
        <w:ind w:left="360"/>
        <w:rPr>
          <w:rFonts w:ascii="Arial" w:hAnsi="Arial" w:cs="Arial"/>
          <w:b/>
          <w:sz w:val="21"/>
          <w:szCs w:val="21"/>
        </w:rPr>
      </w:pPr>
    </w:p>
    <w:p w14:paraId="6DA827CC" w14:textId="7E297649" w:rsidR="007E10AF" w:rsidRPr="00D36005" w:rsidRDefault="001B1039" w:rsidP="00D36005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b/>
          <w:sz w:val="21"/>
          <w:szCs w:val="21"/>
        </w:rPr>
      </w:pPr>
      <w:r w:rsidRPr="00E10975">
        <w:rPr>
          <w:rFonts w:ascii="Arial" w:hAnsi="Arial" w:cs="Arial"/>
          <w:b/>
          <w:sz w:val="21"/>
          <w:szCs w:val="21"/>
        </w:rPr>
        <w:lastRenderedPageBreak/>
        <w:t>Szczegółowy Formularz cenowy</w:t>
      </w:r>
      <w:r w:rsidR="00133826" w:rsidRPr="00E10975">
        <w:rPr>
          <w:rFonts w:ascii="Arial" w:hAnsi="Arial" w:cs="Arial"/>
          <w:b/>
          <w:sz w:val="21"/>
          <w:szCs w:val="21"/>
        </w:rPr>
        <w:t xml:space="preserve"> (</w:t>
      </w:r>
      <w:r w:rsidR="00D36005" w:rsidRPr="00754835">
        <w:rPr>
          <w:rFonts w:ascii="Arial" w:hAnsi="Arial" w:cs="Arial"/>
          <w:b/>
          <w:sz w:val="21"/>
          <w:szCs w:val="21"/>
        </w:rPr>
        <w:t xml:space="preserve">formularz nie podlega ocenie o której mowa </w:t>
      </w:r>
      <w:r w:rsidR="00D36005" w:rsidRPr="008F0740">
        <w:rPr>
          <w:rFonts w:ascii="Arial" w:hAnsi="Arial" w:cs="Arial"/>
          <w:b/>
          <w:sz w:val="21"/>
          <w:szCs w:val="21"/>
        </w:rPr>
        <w:t xml:space="preserve">w </w:t>
      </w:r>
      <w:r w:rsidR="00D36005">
        <w:rPr>
          <w:rFonts w:ascii="Arial" w:hAnsi="Arial" w:cs="Arial"/>
          <w:b/>
          <w:sz w:val="21"/>
          <w:szCs w:val="21"/>
        </w:rPr>
        <w:t xml:space="preserve">rozdz. XXI </w:t>
      </w:r>
      <w:r w:rsidR="00D36005" w:rsidRPr="008F0740">
        <w:rPr>
          <w:rFonts w:ascii="Arial" w:hAnsi="Arial" w:cs="Arial"/>
          <w:b/>
          <w:sz w:val="21"/>
          <w:szCs w:val="21"/>
        </w:rPr>
        <w:t>SWZ)</w:t>
      </w:r>
    </w:p>
    <w:tbl>
      <w:tblPr>
        <w:tblW w:w="5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2728"/>
        <w:gridCol w:w="1560"/>
        <w:gridCol w:w="1560"/>
        <w:gridCol w:w="1700"/>
      </w:tblGrid>
      <w:tr w:rsidR="004B2820" w:rsidRPr="00E10975" w14:paraId="52E48803" w14:textId="77777777" w:rsidTr="00B60C75">
        <w:trPr>
          <w:trHeight w:val="501"/>
          <w:tblHeader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742" w14:textId="77777777" w:rsidR="004B2820" w:rsidRPr="00E10975" w:rsidRDefault="004B2820" w:rsidP="0085386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Ryzyko ubezpieczeniowe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45DC44" w14:textId="77777777" w:rsidR="004B2820" w:rsidRPr="00E10975" w:rsidRDefault="004B2820" w:rsidP="0085386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suma ubezpieczenia/</w:t>
            </w:r>
          </w:p>
          <w:p w14:paraId="321FD5A6" w14:textId="77777777" w:rsidR="004B2820" w:rsidRPr="00E10975" w:rsidRDefault="004B2820" w:rsidP="0085386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gwarancyjna/ limit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C106B2" w14:textId="69EC9916" w:rsidR="00811B51" w:rsidRPr="00E10975" w:rsidRDefault="004B2820" w:rsidP="0085386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Stawka</w:t>
            </w:r>
            <w:r w:rsidR="00E630EB" w:rsidRPr="00E1097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AAFA645" w14:textId="5FDB8387" w:rsidR="004B2820" w:rsidRPr="00E10975" w:rsidRDefault="004B2820" w:rsidP="0085386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składka za</w:t>
            </w:r>
          </w:p>
          <w:p w14:paraId="57E72902" w14:textId="1B4ED78B" w:rsidR="004B2820" w:rsidRPr="00E10975" w:rsidRDefault="004B2820" w:rsidP="0085386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12 m-</w:t>
            </w:r>
            <w:proofErr w:type="spellStart"/>
            <w:r w:rsidRPr="00E10975">
              <w:rPr>
                <w:rFonts w:ascii="Arial" w:hAnsi="Arial" w:cs="Arial"/>
                <w:b/>
                <w:sz w:val="21"/>
                <w:szCs w:val="21"/>
              </w:rPr>
              <w:t>cy</w:t>
            </w:r>
            <w:proofErr w:type="spellEnd"/>
          </w:p>
          <w:p w14:paraId="5A1D1B4D" w14:textId="77777777" w:rsidR="004B2820" w:rsidRPr="00E10975" w:rsidRDefault="004B2820" w:rsidP="0085386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(zł)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C24305" w14:textId="0351B554" w:rsidR="004B2820" w:rsidRPr="00E10975" w:rsidRDefault="004B2820" w:rsidP="0085386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składka za</w:t>
            </w:r>
          </w:p>
          <w:p w14:paraId="29AD3031" w14:textId="0D61F19A" w:rsidR="004B2820" w:rsidRPr="00E10975" w:rsidRDefault="004B2820" w:rsidP="0085386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24  m-ce</w:t>
            </w:r>
          </w:p>
          <w:p w14:paraId="741E8BC2" w14:textId="77777777" w:rsidR="004B2820" w:rsidRPr="00E10975" w:rsidRDefault="004B2820" w:rsidP="0085386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sz w:val="21"/>
                <w:szCs w:val="21"/>
              </w:rPr>
              <w:t>(zł)</w:t>
            </w:r>
          </w:p>
        </w:tc>
      </w:tr>
      <w:tr w:rsidR="004B2820" w:rsidRPr="00E10975" w14:paraId="5D405420" w14:textId="77777777" w:rsidTr="00E702A6">
        <w:trPr>
          <w:trHeight w:val="843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C2B8" w14:textId="745F3A1B" w:rsidR="004B2820" w:rsidRPr="00E10975" w:rsidRDefault="004B2820" w:rsidP="00D7573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 xml:space="preserve">Ubezpieczenie mienia </w:t>
            </w:r>
            <w:r w:rsidR="00CB7075" w:rsidRPr="00E10975">
              <w:rPr>
                <w:rFonts w:ascii="Arial" w:hAnsi="Arial" w:cs="Arial"/>
                <w:sz w:val="21"/>
                <w:szCs w:val="21"/>
              </w:rPr>
              <w:t>od zdarzeń losowych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C857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>zgodnie z SWZ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6F4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598F" w14:textId="0D629A5D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92E6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B2820" w:rsidRPr="00E10975" w14:paraId="5440A004" w14:textId="77777777" w:rsidTr="00E702A6">
        <w:trPr>
          <w:trHeight w:val="826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2FE9" w14:textId="6948001E" w:rsidR="004B2820" w:rsidRPr="00E10975" w:rsidRDefault="004B2820" w:rsidP="00D7573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>Ubezpieczenie szyb i przedmiotów szklanych od stłuczenia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C0C7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>zgodnie z SWZ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FEB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F470" w14:textId="44FDA72E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4374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B2820" w:rsidRPr="00E10975" w14:paraId="660EEDA1" w14:textId="77777777" w:rsidTr="00E702A6">
        <w:trPr>
          <w:trHeight w:val="838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A25A" w14:textId="6D4644D7" w:rsidR="004B2820" w:rsidRPr="00E10975" w:rsidRDefault="004B2820" w:rsidP="00D7573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>Ubezpieczenie mienia od kradzieży z włamaniem i rabunku oraz ryzyka dewastacji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3BED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0975">
              <w:rPr>
                <w:rFonts w:ascii="Arial" w:hAnsi="Arial" w:cs="Arial"/>
                <w:sz w:val="21"/>
                <w:szCs w:val="21"/>
              </w:rPr>
              <w:t>zgodnie z SWZ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82D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CD2" w14:textId="4E42149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519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B2820" w:rsidRPr="00E10975" w14:paraId="0D9253DC" w14:textId="467DA328" w:rsidTr="004B2820">
        <w:trPr>
          <w:trHeight w:val="486"/>
          <w:jc w:val="center"/>
        </w:trPr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1BF4" w14:textId="2742A171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10975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6AEA" w14:textId="77777777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654" w14:textId="697EC36F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D7F" w14:textId="798A2639" w:rsidR="004B2820" w:rsidRPr="00E10975" w:rsidRDefault="004B2820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425B5304" w14:textId="29C11CF6" w:rsidR="00E630EB" w:rsidRPr="00E10975" w:rsidRDefault="00F717E8" w:rsidP="00E630EB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10975">
        <w:rPr>
          <w:rFonts w:ascii="Arial" w:hAnsi="Arial" w:cs="Arial"/>
          <w:i/>
          <w:iCs/>
          <w:sz w:val="18"/>
          <w:szCs w:val="18"/>
        </w:rPr>
        <w:t xml:space="preserve">Uwaga! Dla każdego rodzaju ubezpieczenia możliwość zastosowania różnych składek </w:t>
      </w:r>
      <w:r w:rsidR="009044C9" w:rsidRPr="00E10975">
        <w:rPr>
          <w:rFonts w:ascii="Arial" w:hAnsi="Arial" w:cs="Arial"/>
          <w:i/>
          <w:iCs/>
          <w:sz w:val="18"/>
          <w:szCs w:val="18"/>
        </w:rPr>
        <w:t xml:space="preserve">jednostkowych </w:t>
      </w:r>
      <w:r w:rsidRPr="00E10975">
        <w:rPr>
          <w:rFonts w:ascii="Arial" w:hAnsi="Arial" w:cs="Arial"/>
          <w:i/>
          <w:iCs/>
          <w:sz w:val="18"/>
          <w:szCs w:val="18"/>
        </w:rPr>
        <w:t xml:space="preserve">w zależności od uregulowań </w:t>
      </w:r>
      <w:r w:rsidR="009044C9" w:rsidRPr="00E10975">
        <w:rPr>
          <w:rFonts w:ascii="Arial" w:hAnsi="Arial" w:cs="Arial"/>
          <w:i/>
          <w:iCs/>
          <w:sz w:val="18"/>
          <w:szCs w:val="18"/>
        </w:rPr>
        <w:t>ogólnych/szczególnych warunków ubezpieczenia</w:t>
      </w:r>
      <w:r w:rsidRPr="00E10975">
        <w:rPr>
          <w:rFonts w:ascii="Arial" w:hAnsi="Arial" w:cs="Arial"/>
          <w:i/>
          <w:iCs/>
          <w:sz w:val="18"/>
          <w:szCs w:val="18"/>
        </w:rPr>
        <w:t xml:space="preserve"> Wykonawcy lub taryfikacji składek przez Wykonawcę – powyższy wzór może być modyfikowany</w:t>
      </w:r>
      <w:r w:rsidR="0043108C" w:rsidRPr="00E10975">
        <w:rPr>
          <w:rFonts w:ascii="Arial" w:hAnsi="Arial" w:cs="Arial"/>
          <w:i/>
          <w:iCs/>
          <w:sz w:val="18"/>
          <w:szCs w:val="18"/>
        </w:rPr>
        <w:t xml:space="preserve">; </w:t>
      </w:r>
      <w:r w:rsidR="00CD4DDF" w:rsidRPr="00E10975">
        <w:rPr>
          <w:rFonts w:ascii="Arial" w:hAnsi="Arial" w:cs="Arial"/>
          <w:i/>
          <w:iCs/>
          <w:sz w:val="18"/>
          <w:szCs w:val="18"/>
        </w:rPr>
        <w:t xml:space="preserve">szczegółowy formularz cenowy określa </w:t>
      </w:r>
      <w:r w:rsidR="00F074CC" w:rsidRPr="00E10975">
        <w:rPr>
          <w:rFonts w:ascii="Arial" w:hAnsi="Arial" w:cs="Arial"/>
          <w:i/>
          <w:iCs/>
          <w:sz w:val="18"/>
          <w:szCs w:val="18"/>
        </w:rPr>
        <w:t xml:space="preserve">w </w:t>
      </w:r>
      <w:r w:rsidR="00CD4DDF" w:rsidRPr="00E10975">
        <w:rPr>
          <w:rFonts w:ascii="Arial" w:hAnsi="Arial" w:cs="Arial"/>
          <w:i/>
          <w:iCs/>
          <w:sz w:val="18"/>
          <w:szCs w:val="18"/>
        </w:rPr>
        <w:t xml:space="preserve">sposób </w:t>
      </w:r>
      <w:r w:rsidR="00F074CC" w:rsidRPr="00E10975">
        <w:rPr>
          <w:rFonts w:ascii="Arial" w:hAnsi="Arial" w:cs="Arial"/>
          <w:i/>
          <w:iCs/>
          <w:sz w:val="18"/>
          <w:szCs w:val="18"/>
        </w:rPr>
        <w:t xml:space="preserve">uproszczony </w:t>
      </w:r>
      <w:r w:rsidR="0013357F" w:rsidRPr="00E10975">
        <w:rPr>
          <w:rFonts w:ascii="Arial" w:hAnsi="Arial" w:cs="Arial"/>
          <w:i/>
          <w:iCs/>
          <w:sz w:val="18"/>
          <w:szCs w:val="18"/>
        </w:rPr>
        <w:t xml:space="preserve">system </w:t>
      </w:r>
      <w:r w:rsidR="00CD4DDF" w:rsidRPr="00E10975">
        <w:rPr>
          <w:rFonts w:ascii="Arial" w:hAnsi="Arial" w:cs="Arial"/>
          <w:i/>
          <w:iCs/>
          <w:sz w:val="18"/>
          <w:szCs w:val="18"/>
        </w:rPr>
        <w:t xml:space="preserve">szacowania łącznej ceny </w:t>
      </w:r>
      <w:r w:rsidR="003B79E0" w:rsidRPr="00E10975">
        <w:rPr>
          <w:rFonts w:ascii="Arial" w:hAnsi="Arial" w:cs="Arial"/>
          <w:i/>
          <w:iCs/>
          <w:sz w:val="18"/>
          <w:szCs w:val="18"/>
        </w:rPr>
        <w:t xml:space="preserve">wskazanej w pkt. 2 </w:t>
      </w:r>
      <w:r w:rsidR="00202586" w:rsidRPr="00E10975">
        <w:rPr>
          <w:rFonts w:ascii="Arial" w:hAnsi="Arial" w:cs="Arial"/>
          <w:i/>
          <w:iCs/>
          <w:sz w:val="18"/>
          <w:szCs w:val="18"/>
        </w:rPr>
        <w:t xml:space="preserve">formularza ofertowego </w:t>
      </w:r>
      <w:r w:rsidR="00CD4DDF" w:rsidRPr="00E10975">
        <w:rPr>
          <w:rFonts w:ascii="Arial" w:hAnsi="Arial" w:cs="Arial"/>
          <w:i/>
          <w:iCs/>
          <w:sz w:val="18"/>
          <w:szCs w:val="18"/>
        </w:rPr>
        <w:t xml:space="preserve">w podziale na </w:t>
      </w:r>
      <w:r w:rsidR="00F074CC" w:rsidRPr="00E10975">
        <w:rPr>
          <w:rFonts w:ascii="Arial" w:hAnsi="Arial" w:cs="Arial"/>
          <w:i/>
          <w:iCs/>
          <w:sz w:val="18"/>
          <w:szCs w:val="18"/>
        </w:rPr>
        <w:t xml:space="preserve">okresy </w:t>
      </w:r>
      <w:r w:rsidR="00690DD0">
        <w:rPr>
          <w:rFonts w:ascii="Arial" w:hAnsi="Arial" w:cs="Arial"/>
          <w:i/>
          <w:iCs/>
          <w:sz w:val="18"/>
          <w:szCs w:val="18"/>
        </w:rPr>
        <w:t xml:space="preserve">rozliczeniowe </w:t>
      </w:r>
      <w:r w:rsidR="00F074CC" w:rsidRPr="00E10975">
        <w:rPr>
          <w:rFonts w:ascii="Arial" w:hAnsi="Arial" w:cs="Arial"/>
          <w:i/>
          <w:iCs/>
          <w:sz w:val="18"/>
          <w:szCs w:val="18"/>
        </w:rPr>
        <w:t>i rodzaje ubezpieczeń.</w:t>
      </w:r>
      <w:r w:rsidR="00E630EB" w:rsidRPr="00E10975">
        <w:rPr>
          <w:rFonts w:ascii="Arial" w:hAnsi="Arial" w:cs="Arial"/>
          <w:i/>
          <w:iCs/>
          <w:sz w:val="18"/>
          <w:szCs w:val="18"/>
        </w:rPr>
        <w:t xml:space="preserve"> Składka z wiersza „Razem” za 24 miesiące ma odpowiadać cenie oferty wskazanej w pkt 2 Formularza ofertowego.</w:t>
      </w:r>
    </w:p>
    <w:p w14:paraId="57D925AA" w14:textId="6CC6E3AD" w:rsidR="00E630EB" w:rsidRDefault="007B11B2" w:rsidP="00E630EB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10975">
        <w:rPr>
          <w:rFonts w:ascii="Arial" w:hAnsi="Arial" w:cs="Arial"/>
          <w:i/>
          <w:iCs/>
          <w:sz w:val="18"/>
          <w:szCs w:val="18"/>
        </w:rPr>
        <w:t>Przez „stawka” należy rozumieć stawkę bazową w rocznym okresie polisowym.</w:t>
      </w:r>
    </w:p>
    <w:p w14:paraId="12B41333" w14:textId="2151540F" w:rsidR="00702ECE" w:rsidRPr="00E10975" w:rsidRDefault="00702ECE" w:rsidP="00E630EB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6219C1">
        <w:rPr>
          <w:rFonts w:ascii="Arial" w:hAnsi="Arial" w:cs="Arial"/>
          <w:b/>
          <w:bCs/>
          <w:i/>
          <w:iCs/>
          <w:sz w:val="18"/>
          <w:szCs w:val="18"/>
        </w:rPr>
        <w:t>Maksymalna liczba punktów w kryterium cena to 90</w:t>
      </w:r>
    </w:p>
    <w:p w14:paraId="2CC489E6" w14:textId="448C8670" w:rsidR="00F717E8" w:rsidRPr="00E10975" w:rsidRDefault="00F717E8" w:rsidP="00F717E8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674D468C" w14:textId="6FDDF23C" w:rsidR="006041E6" w:rsidRPr="00E10975" w:rsidRDefault="006041E6" w:rsidP="006041E6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="Arial" w:hAnsi="Arial" w:cs="Arial"/>
          <w:bCs/>
          <w:sz w:val="21"/>
          <w:szCs w:val="21"/>
        </w:rPr>
      </w:pPr>
      <w:r w:rsidRPr="00E10975">
        <w:rPr>
          <w:rFonts w:ascii="Arial" w:hAnsi="Arial" w:cs="Arial"/>
          <w:bCs/>
          <w:sz w:val="21"/>
          <w:szCs w:val="21"/>
        </w:rPr>
        <w:t xml:space="preserve">Oświadczamy, że ceny jednostkowe podane w Szczegółowym formularzu cenowym uwzględniają wszystkie elementy cenotwórcze, w szczególności wszystkie koszty </w:t>
      </w:r>
      <w:r w:rsidR="008B001D" w:rsidRPr="00E10975">
        <w:rPr>
          <w:rFonts w:ascii="Arial" w:hAnsi="Arial" w:cs="Arial"/>
          <w:bCs/>
          <w:sz w:val="21"/>
          <w:szCs w:val="21"/>
        </w:rPr>
        <w:br/>
      </w:r>
      <w:r w:rsidRPr="00E10975">
        <w:rPr>
          <w:rFonts w:ascii="Arial" w:hAnsi="Arial" w:cs="Arial"/>
          <w:bCs/>
          <w:sz w:val="21"/>
          <w:szCs w:val="21"/>
        </w:rPr>
        <w:t xml:space="preserve">i wymagania Zamawiającego odnoszące się do przedmiotu zamówienia opisanego w SWZ </w:t>
      </w:r>
      <w:r w:rsidR="008B001D" w:rsidRPr="00E10975">
        <w:rPr>
          <w:rFonts w:ascii="Arial" w:hAnsi="Arial" w:cs="Arial"/>
          <w:bCs/>
          <w:sz w:val="21"/>
          <w:szCs w:val="21"/>
        </w:rPr>
        <w:br/>
      </w:r>
      <w:r w:rsidRPr="00E10975">
        <w:rPr>
          <w:rFonts w:ascii="Arial" w:hAnsi="Arial" w:cs="Arial"/>
          <w:bCs/>
          <w:sz w:val="21"/>
          <w:szCs w:val="21"/>
        </w:rPr>
        <w:t>i konieczne dla prawidłowej jego realizacji.</w:t>
      </w:r>
    </w:p>
    <w:p w14:paraId="224014F9" w14:textId="77777777" w:rsidR="00C7137F" w:rsidRPr="00E10975" w:rsidRDefault="00C7137F" w:rsidP="00C7137F">
      <w:pPr>
        <w:spacing w:after="60" w:line="276" w:lineRule="auto"/>
        <w:ind w:left="425"/>
        <w:jc w:val="both"/>
        <w:rPr>
          <w:rFonts w:ascii="Arial" w:hAnsi="Arial" w:cs="Arial"/>
          <w:bCs/>
          <w:sz w:val="21"/>
          <w:szCs w:val="21"/>
        </w:rPr>
      </w:pPr>
    </w:p>
    <w:p w14:paraId="4D5BBD60" w14:textId="35D74CB2" w:rsidR="009B4C50" w:rsidRPr="00E10975" w:rsidRDefault="003C2846" w:rsidP="006041E6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b/>
          <w:sz w:val="21"/>
          <w:szCs w:val="21"/>
        </w:rPr>
      </w:pPr>
      <w:r w:rsidRPr="00E10975">
        <w:rPr>
          <w:rFonts w:ascii="Arial" w:hAnsi="Arial" w:cs="Arial"/>
          <w:b/>
          <w:sz w:val="21"/>
          <w:szCs w:val="21"/>
        </w:rPr>
        <w:t>Przyjmujemy fakultatywne warunki ubezpieczenia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6"/>
        <w:gridCol w:w="6784"/>
        <w:gridCol w:w="1117"/>
        <w:gridCol w:w="956"/>
      </w:tblGrid>
      <w:tr w:rsidR="00C11758" w:rsidRPr="00E10975" w14:paraId="414ED5D9" w14:textId="77777777" w:rsidTr="00D36938">
        <w:trPr>
          <w:trHeight w:val="523"/>
          <w:tblHeader/>
        </w:trPr>
        <w:tc>
          <w:tcPr>
            <w:tcW w:w="248" w:type="pct"/>
            <w:shd w:val="clear" w:color="auto" w:fill="767171" w:themeFill="background2" w:themeFillShade="80"/>
          </w:tcPr>
          <w:p w14:paraId="4E346D51" w14:textId="77777777" w:rsidR="00C11758" w:rsidRPr="00E10975" w:rsidRDefault="00C11758" w:rsidP="00D757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1097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3682" w:type="pct"/>
            <w:shd w:val="clear" w:color="auto" w:fill="767171" w:themeFill="background2" w:themeFillShade="80"/>
            <w:vAlign w:val="center"/>
            <w:hideMark/>
          </w:tcPr>
          <w:p w14:paraId="4C528FE5" w14:textId="77777777" w:rsidR="00C11758" w:rsidRPr="00E10975" w:rsidRDefault="00C11758" w:rsidP="00D7573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E1097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Warunek fakultatywny</w:t>
            </w:r>
          </w:p>
        </w:tc>
        <w:tc>
          <w:tcPr>
            <w:tcW w:w="555" w:type="pct"/>
            <w:shd w:val="clear" w:color="auto" w:fill="767171" w:themeFill="background2" w:themeFillShade="80"/>
          </w:tcPr>
          <w:p w14:paraId="16672B5F" w14:textId="77777777" w:rsidR="00C11758" w:rsidRPr="00E10975" w:rsidRDefault="00C11758" w:rsidP="00D757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1097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Zaznaczyć „X”</w:t>
            </w:r>
          </w:p>
          <w:p w14:paraId="0EF79390" w14:textId="77777777" w:rsidR="00C11758" w:rsidRPr="00E10975" w:rsidRDefault="00C11758" w:rsidP="00D757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1097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właściwe pole</w:t>
            </w:r>
          </w:p>
        </w:tc>
        <w:tc>
          <w:tcPr>
            <w:tcW w:w="515" w:type="pct"/>
            <w:shd w:val="clear" w:color="auto" w:fill="767171" w:themeFill="background2" w:themeFillShade="80"/>
            <w:vAlign w:val="center"/>
            <w:hideMark/>
          </w:tcPr>
          <w:p w14:paraId="4AE4A9B1" w14:textId="77777777" w:rsidR="00C11758" w:rsidRPr="00E10975" w:rsidRDefault="00C11758" w:rsidP="00D7573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1097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Liczba punktów</w:t>
            </w:r>
          </w:p>
        </w:tc>
      </w:tr>
      <w:tr w:rsidR="00C11758" w:rsidRPr="00E10975" w14:paraId="1D6B27C3" w14:textId="77777777" w:rsidTr="00D36938">
        <w:trPr>
          <w:trHeight w:val="232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p w14:paraId="086ECAEA" w14:textId="7CC4C502" w:rsidR="00C11758" w:rsidRPr="00E10975" w:rsidRDefault="00861333" w:rsidP="00D75730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1097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Ubezpieczenie mienia od zdarzeń l</w:t>
            </w:r>
            <w:r w:rsidR="00703C7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os</w:t>
            </w:r>
            <w:r w:rsidRPr="00E1097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owych</w:t>
            </w:r>
          </w:p>
        </w:tc>
      </w:tr>
      <w:tr w:rsidR="00C11758" w:rsidRPr="00E10975" w14:paraId="5DE006C0" w14:textId="77777777" w:rsidTr="00D75730">
        <w:trPr>
          <w:trHeight w:val="581"/>
        </w:trPr>
        <w:tc>
          <w:tcPr>
            <w:tcW w:w="248" w:type="pct"/>
            <w:vMerge w:val="restart"/>
            <w:vAlign w:val="center"/>
          </w:tcPr>
          <w:p w14:paraId="32E11285" w14:textId="705EA0F3" w:rsidR="00C11758" w:rsidRPr="00E10975" w:rsidRDefault="00CD1487" w:rsidP="00D75730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pct"/>
            <w:vAlign w:val="center"/>
          </w:tcPr>
          <w:p w14:paraId="749C9648" w14:textId="0B13A4F6" w:rsidR="00616F27" w:rsidRPr="00E10975" w:rsidRDefault="00BB2698" w:rsidP="00D62882">
            <w:pPr>
              <w:tabs>
                <w:tab w:val="left" w:pos="3114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975">
              <w:rPr>
                <w:rFonts w:ascii="Arial" w:hAnsi="Arial" w:cs="Arial"/>
                <w:sz w:val="20"/>
                <w:szCs w:val="20"/>
              </w:rPr>
              <w:t>Zmiana sposobu ubezpieczenia ze zdarzeń losowych na wszystkie ryzyka</w:t>
            </w:r>
            <w:r w:rsidR="00494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88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="00494A6D">
              <w:rPr>
                <w:rFonts w:ascii="Arial" w:hAnsi="Arial" w:cs="Arial"/>
                <w:sz w:val="20"/>
                <w:szCs w:val="20"/>
              </w:rPr>
              <w:t>allrisk</w:t>
            </w:r>
            <w:proofErr w:type="spellEnd"/>
            <w:r w:rsidR="00692886">
              <w:rPr>
                <w:rFonts w:ascii="Arial" w:hAnsi="Arial" w:cs="Arial"/>
                <w:sz w:val="20"/>
                <w:szCs w:val="20"/>
              </w:rPr>
              <w:t xml:space="preserve"> (dot. pkt 1a)</w:t>
            </w:r>
            <w:r w:rsidR="005F63F1" w:rsidRPr="00E10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vAlign w:val="center"/>
          </w:tcPr>
          <w:p w14:paraId="363E50D4" w14:textId="77777777" w:rsidR="00C11758" w:rsidRPr="00E10975" w:rsidRDefault="00C11758" w:rsidP="00D75730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0FAF947C" w14:textId="50EC229D" w:rsidR="00C11758" w:rsidRPr="00E10975" w:rsidRDefault="00576F50" w:rsidP="00D75730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097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1758" w:rsidRPr="00E10975" w14:paraId="114BD544" w14:textId="77777777" w:rsidTr="00D75730">
        <w:trPr>
          <w:trHeight w:val="70"/>
        </w:trPr>
        <w:tc>
          <w:tcPr>
            <w:tcW w:w="248" w:type="pct"/>
            <w:vMerge/>
          </w:tcPr>
          <w:p w14:paraId="766FEC4E" w14:textId="77777777" w:rsidR="00C11758" w:rsidRPr="00E10975" w:rsidRDefault="00C11758" w:rsidP="00D75730">
            <w:pPr>
              <w:tabs>
                <w:tab w:val="left" w:pos="31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pct"/>
            <w:vAlign w:val="center"/>
          </w:tcPr>
          <w:p w14:paraId="3EC97681" w14:textId="40155A58" w:rsidR="00C11758" w:rsidRPr="00E10975" w:rsidRDefault="00C11758" w:rsidP="00D75730">
            <w:pPr>
              <w:tabs>
                <w:tab w:val="left" w:pos="3114"/>
              </w:tabs>
              <w:rPr>
                <w:rFonts w:ascii="Arial" w:hAnsi="Arial" w:cs="Arial"/>
                <w:sz w:val="20"/>
                <w:szCs w:val="20"/>
              </w:rPr>
            </w:pPr>
            <w:r w:rsidRPr="00E10975">
              <w:rPr>
                <w:rFonts w:ascii="Arial" w:hAnsi="Arial" w:cs="Arial"/>
                <w:sz w:val="20"/>
                <w:szCs w:val="20"/>
              </w:rPr>
              <w:t>Brak zgody na warunek fakultatywny</w:t>
            </w:r>
            <w:r w:rsidR="00616F27" w:rsidRPr="00E1097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55" w:type="pct"/>
            <w:vAlign w:val="center"/>
          </w:tcPr>
          <w:p w14:paraId="51D40A9B" w14:textId="77777777" w:rsidR="00C11758" w:rsidRPr="00E10975" w:rsidRDefault="00C11758" w:rsidP="00D75730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4EA7AAAF" w14:textId="77777777" w:rsidR="00C11758" w:rsidRPr="00E10975" w:rsidRDefault="00C11758" w:rsidP="00D75730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097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C11758" w:rsidRPr="00E10975" w14:paraId="13EBCDC1" w14:textId="77777777" w:rsidTr="00D75730">
        <w:tc>
          <w:tcPr>
            <w:tcW w:w="248" w:type="pct"/>
            <w:vMerge w:val="restart"/>
            <w:vAlign w:val="center"/>
          </w:tcPr>
          <w:p w14:paraId="25415571" w14:textId="43BC9629" w:rsidR="00C11758" w:rsidRPr="00E10975" w:rsidRDefault="00CD1487" w:rsidP="00D757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2" w:type="pct"/>
            <w:vAlign w:val="center"/>
            <w:hideMark/>
          </w:tcPr>
          <w:p w14:paraId="29BC1997" w14:textId="77777777" w:rsidR="00681A0C" w:rsidRPr="00E10975" w:rsidRDefault="00681A0C" w:rsidP="00681A0C">
            <w:pPr>
              <w:tabs>
                <w:tab w:val="left" w:pos="3114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975">
              <w:rPr>
                <w:rFonts w:ascii="Arial" w:hAnsi="Arial" w:cs="Arial"/>
                <w:sz w:val="20"/>
                <w:szCs w:val="20"/>
              </w:rPr>
              <w:t>Rozszerzenie zakresu ochrony w poprzez zmianę/dodanie zapisów:</w:t>
            </w:r>
          </w:p>
          <w:p w14:paraId="302E8BE0" w14:textId="63E563D9" w:rsidR="00681A0C" w:rsidRPr="00E10975" w:rsidRDefault="00681A0C" w:rsidP="00E702A6">
            <w:pPr>
              <w:pStyle w:val="Akapitzlist"/>
              <w:numPr>
                <w:ilvl w:val="0"/>
                <w:numId w:val="23"/>
              </w:numPr>
              <w:tabs>
                <w:tab w:val="left" w:pos="3114"/>
              </w:tabs>
              <w:spacing w:line="276" w:lineRule="auto"/>
              <w:ind w:left="53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975">
              <w:rPr>
                <w:rFonts w:ascii="Arial" w:hAnsi="Arial" w:cs="Arial"/>
                <w:sz w:val="20"/>
                <w:szCs w:val="20"/>
              </w:rPr>
              <w:t>Podwyższenie limitu w zakresie pkt.</w:t>
            </w:r>
            <w:r w:rsidR="00B54B31" w:rsidRPr="00E10975">
              <w:rPr>
                <w:rFonts w:ascii="Arial" w:hAnsi="Arial" w:cs="Arial"/>
                <w:sz w:val="20"/>
                <w:szCs w:val="20"/>
              </w:rPr>
              <w:t xml:space="preserve"> 1b</w:t>
            </w:r>
            <w:r w:rsidR="000A7A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7A20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0A7A20">
              <w:rPr>
                <w:rFonts w:ascii="Arial" w:hAnsi="Arial" w:cs="Arial"/>
                <w:sz w:val="20"/>
                <w:szCs w:val="20"/>
              </w:rPr>
              <w:t xml:space="preserve"> 1)</w:t>
            </w:r>
            <w:r w:rsidRPr="00E10975">
              <w:rPr>
                <w:rFonts w:ascii="Arial" w:hAnsi="Arial" w:cs="Arial"/>
                <w:sz w:val="20"/>
                <w:szCs w:val="20"/>
              </w:rPr>
              <w:t>: limit dla sprzętu elektronicznego w wysokości 300.000zł</w:t>
            </w:r>
          </w:p>
          <w:p w14:paraId="04B8D7EF" w14:textId="548A200E" w:rsidR="00681A0C" w:rsidRPr="00DA5315" w:rsidRDefault="00681A0C" w:rsidP="00E702A6">
            <w:pPr>
              <w:pStyle w:val="Akapitzlist"/>
              <w:numPr>
                <w:ilvl w:val="0"/>
                <w:numId w:val="23"/>
              </w:numPr>
              <w:tabs>
                <w:tab w:val="left" w:pos="3114"/>
              </w:tabs>
              <w:spacing w:line="276" w:lineRule="auto"/>
              <w:ind w:left="53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975">
              <w:rPr>
                <w:rFonts w:ascii="Arial" w:hAnsi="Arial" w:cs="Arial"/>
                <w:sz w:val="20"/>
                <w:szCs w:val="20"/>
              </w:rPr>
              <w:t xml:space="preserve">Podwyższenie limitu w zakresie pkt. </w:t>
            </w:r>
            <w:r w:rsidR="001547E9" w:rsidRPr="00E10975">
              <w:rPr>
                <w:rFonts w:ascii="Arial" w:hAnsi="Arial" w:cs="Arial"/>
                <w:sz w:val="20"/>
                <w:szCs w:val="20"/>
              </w:rPr>
              <w:t>1b</w:t>
            </w:r>
            <w:r w:rsidR="000A7A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7A20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0A7A20">
              <w:rPr>
                <w:rFonts w:ascii="Arial" w:hAnsi="Arial" w:cs="Arial"/>
                <w:sz w:val="20"/>
                <w:szCs w:val="20"/>
              </w:rPr>
              <w:t xml:space="preserve"> 2)</w:t>
            </w:r>
            <w:r w:rsidRPr="00E10975">
              <w:rPr>
                <w:rFonts w:ascii="Arial" w:hAnsi="Arial" w:cs="Arial"/>
                <w:sz w:val="20"/>
                <w:szCs w:val="20"/>
              </w:rPr>
              <w:t xml:space="preserve">: limit dla </w:t>
            </w:r>
            <w:r w:rsidR="00DA5315" w:rsidRPr="00DA5315">
              <w:rPr>
                <w:rFonts w:ascii="Arial" w:hAnsi="Arial" w:cs="Arial"/>
                <w:sz w:val="20"/>
                <w:szCs w:val="20"/>
              </w:rPr>
              <w:t xml:space="preserve">maszyn, urządzeń i wyposażenia, w tym stałych elementów </w:t>
            </w:r>
            <w:r w:rsidRPr="00DA5315">
              <w:rPr>
                <w:rFonts w:ascii="Arial" w:hAnsi="Arial" w:cs="Arial"/>
                <w:sz w:val="20"/>
                <w:szCs w:val="20"/>
              </w:rPr>
              <w:t xml:space="preserve">200.000zł </w:t>
            </w:r>
          </w:p>
          <w:p w14:paraId="48D92F8C" w14:textId="23E1EFC0" w:rsidR="005F63F1" w:rsidRPr="0082124B" w:rsidRDefault="00681A0C" w:rsidP="00E702A6">
            <w:pPr>
              <w:pStyle w:val="Akapitzlist"/>
              <w:numPr>
                <w:ilvl w:val="0"/>
                <w:numId w:val="23"/>
              </w:numPr>
              <w:tabs>
                <w:tab w:val="left" w:pos="3114"/>
              </w:tabs>
              <w:spacing w:line="276" w:lineRule="auto"/>
              <w:ind w:left="53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Wprowadzenie limitu w </w:t>
            </w:r>
            <w:r w:rsidR="00B15E63">
              <w:rPr>
                <w:rFonts w:ascii="Arial" w:hAnsi="Arial" w:cs="Arial"/>
                <w:sz w:val="20"/>
                <w:szCs w:val="20"/>
              </w:rPr>
              <w:t xml:space="preserve">wysokości </w:t>
            </w:r>
            <w:r w:rsidR="00B15E63" w:rsidRPr="0082124B">
              <w:rPr>
                <w:rFonts w:ascii="Arial" w:hAnsi="Arial" w:cs="Arial"/>
                <w:sz w:val="20"/>
                <w:szCs w:val="20"/>
              </w:rPr>
              <w:t xml:space="preserve">20.000zł </w:t>
            </w:r>
            <w:r w:rsidR="00B15E63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82124B">
              <w:rPr>
                <w:rFonts w:ascii="Arial" w:hAnsi="Arial" w:cs="Arial"/>
                <w:sz w:val="20"/>
                <w:szCs w:val="20"/>
              </w:rPr>
              <w:t xml:space="preserve">zakresie: </w:t>
            </w:r>
            <w:r w:rsidR="007D5EB7" w:rsidRPr="0082124B">
              <w:rPr>
                <w:rFonts w:ascii="Arial" w:hAnsi="Arial" w:cs="Arial"/>
                <w:sz w:val="20"/>
                <w:szCs w:val="20"/>
              </w:rPr>
              <w:t xml:space="preserve">zalania </w:t>
            </w:r>
            <w:r w:rsidR="00DA57D9" w:rsidRPr="0082124B">
              <w:rPr>
                <w:rFonts w:ascii="Arial" w:hAnsi="Arial" w:cs="Arial"/>
                <w:sz w:val="20"/>
                <w:szCs w:val="20"/>
              </w:rPr>
              <w:t xml:space="preserve">do których powstania </w:t>
            </w:r>
            <w:r w:rsidR="007D5EB7" w:rsidRPr="0082124B">
              <w:rPr>
                <w:rFonts w:ascii="Arial" w:hAnsi="Arial" w:cs="Arial"/>
                <w:sz w:val="20"/>
                <w:szCs w:val="20"/>
              </w:rPr>
              <w:t>przyczynił się zły stan techniczny</w:t>
            </w:r>
            <w:r w:rsidR="00DA57D9" w:rsidRPr="00821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EB7" w:rsidRPr="0082124B">
              <w:rPr>
                <w:rFonts w:ascii="Arial" w:hAnsi="Arial" w:cs="Arial"/>
                <w:sz w:val="20"/>
                <w:szCs w:val="20"/>
              </w:rPr>
              <w:t>dachu lub innych elementów budynku lub niezabezpieczone otwory dachowe,</w:t>
            </w:r>
            <w:r w:rsidR="0082124B" w:rsidRPr="00821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EB7" w:rsidRPr="0082124B">
              <w:rPr>
                <w:rFonts w:ascii="Arial" w:hAnsi="Arial" w:cs="Arial"/>
                <w:sz w:val="20"/>
                <w:szCs w:val="20"/>
              </w:rPr>
              <w:t>okienne, drzwiowe</w:t>
            </w:r>
            <w:r w:rsidRPr="008212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794A60" w14:textId="4932F567" w:rsidR="00C11758" w:rsidRPr="00E10975" w:rsidRDefault="00C11758" w:rsidP="00576F5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22270F81" w14:textId="77777777" w:rsidR="00C11758" w:rsidRPr="00E10975" w:rsidRDefault="00C11758" w:rsidP="00D75730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4F8A9E68" w14:textId="0DF8C837" w:rsidR="00C11758" w:rsidRPr="00E10975" w:rsidRDefault="00576F50" w:rsidP="00D75730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097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4591A" w:rsidRPr="00E10975" w14:paraId="5EB20C07" w14:textId="77777777" w:rsidTr="00D75730">
        <w:tc>
          <w:tcPr>
            <w:tcW w:w="248" w:type="pct"/>
            <w:vMerge/>
          </w:tcPr>
          <w:p w14:paraId="58413403" w14:textId="77777777" w:rsidR="0094591A" w:rsidRPr="00E10975" w:rsidRDefault="0094591A" w:rsidP="00945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2" w:type="pct"/>
            <w:vAlign w:val="center"/>
          </w:tcPr>
          <w:p w14:paraId="58753B31" w14:textId="2519BF03" w:rsidR="0094591A" w:rsidRPr="00E10975" w:rsidRDefault="0094591A" w:rsidP="0094591A">
            <w:pPr>
              <w:rPr>
                <w:rFonts w:ascii="Arial" w:hAnsi="Arial" w:cs="Arial"/>
                <w:sz w:val="20"/>
                <w:szCs w:val="20"/>
              </w:rPr>
            </w:pPr>
            <w:r w:rsidRPr="00E10975">
              <w:rPr>
                <w:rFonts w:ascii="Arial" w:hAnsi="Arial" w:cs="Arial"/>
                <w:sz w:val="20"/>
                <w:szCs w:val="20"/>
              </w:rPr>
              <w:t xml:space="preserve">Brak zgody na warunek fakultatywny </w:t>
            </w:r>
          </w:p>
        </w:tc>
        <w:tc>
          <w:tcPr>
            <w:tcW w:w="555" w:type="pct"/>
            <w:vAlign w:val="center"/>
          </w:tcPr>
          <w:p w14:paraId="246CBA6B" w14:textId="77777777" w:rsidR="0094591A" w:rsidRPr="00E10975" w:rsidRDefault="0094591A" w:rsidP="0094591A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7A3858C2" w14:textId="77777777" w:rsidR="0094591A" w:rsidRPr="00E10975" w:rsidRDefault="0094591A" w:rsidP="0094591A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097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14:paraId="2CC52F6C" w14:textId="70D6F04C" w:rsidR="00CC1B5B" w:rsidRDefault="00CC1B5B" w:rsidP="0073624B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79958645"/>
      <w:bookmarkStart w:id="1" w:name="_Hlk121915717"/>
      <w:r w:rsidRPr="00E10975">
        <w:rPr>
          <w:rFonts w:ascii="Arial" w:hAnsi="Arial" w:cs="Arial"/>
          <w:i/>
          <w:iCs/>
          <w:sz w:val="18"/>
          <w:szCs w:val="18"/>
        </w:rPr>
        <w:lastRenderedPageBreak/>
        <w:t xml:space="preserve">UWAGA! Zaznaczenie „X”  w wierszu </w:t>
      </w:r>
      <w:r w:rsidR="00F42C7D" w:rsidRPr="00E10975">
        <w:rPr>
          <w:rFonts w:ascii="Arial" w:hAnsi="Arial" w:cs="Arial"/>
          <w:i/>
          <w:iCs/>
          <w:sz w:val="18"/>
          <w:szCs w:val="18"/>
        </w:rPr>
        <w:t xml:space="preserve">określającym </w:t>
      </w:r>
      <w:r w:rsidRPr="00E10975">
        <w:rPr>
          <w:rFonts w:ascii="Arial" w:hAnsi="Arial" w:cs="Arial"/>
          <w:i/>
          <w:iCs/>
          <w:sz w:val="18"/>
          <w:szCs w:val="18"/>
        </w:rPr>
        <w:t>warun</w:t>
      </w:r>
      <w:r w:rsidR="00F42C7D" w:rsidRPr="00E10975">
        <w:rPr>
          <w:rFonts w:ascii="Arial" w:hAnsi="Arial" w:cs="Arial"/>
          <w:i/>
          <w:iCs/>
          <w:sz w:val="18"/>
          <w:szCs w:val="18"/>
        </w:rPr>
        <w:t>ek</w:t>
      </w:r>
      <w:r w:rsidRPr="00E10975">
        <w:rPr>
          <w:rFonts w:ascii="Arial" w:hAnsi="Arial" w:cs="Arial"/>
          <w:i/>
          <w:iCs/>
          <w:sz w:val="18"/>
          <w:szCs w:val="18"/>
        </w:rPr>
        <w:t xml:space="preserve"> fakultatywn</w:t>
      </w:r>
      <w:r w:rsidR="00F42C7D" w:rsidRPr="00E10975">
        <w:rPr>
          <w:rFonts w:ascii="Arial" w:hAnsi="Arial" w:cs="Arial"/>
          <w:i/>
          <w:iCs/>
          <w:sz w:val="18"/>
          <w:szCs w:val="18"/>
        </w:rPr>
        <w:t>y</w:t>
      </w:r>
      <w:r w:rsidRPr="00E10975">
        <w:rPr>
          <w:rFonts w:ascii="Arial" w:hAnsi="Arial" w:cs="Arial"/>
          <w:i/>
          <w:iCs/>
          <w:sz w:val="18"/>
          <w:szCs w:val="18"/>
        </w:rPr>
        <w:t xml:space="preserve"> oznacza  akceptację fakultatywnego warunku; oznaczenie „X” w wierszu „Brak zgody na warunek fakultatywny” oznacza brak zgody na akceptację </w:t>
      </w:r>
      <w:r w:rsidR="00A62634" w:rsidRPr="00E10975">
        <w:rPr>
          <w:rFonts w:ascii="Arial" w:hAnsi="Arial" w:cs="Arial"/>
          <w:i/>
          <w:iCs/>
          <w:sz w:val="18"/>
          <w:szCs w:val="18"/>
        </w:rPr>
        <w:t xml:space="preserve">warunku </w:t>
      </w:r>
      <w:r w:rsidRPr="00E10975">
        <w:rPr>
          <w:rFonts w:ascii="Arial" w:hAnsi="Arial" w:cs="Arial"/>
          <w:i/>
          <w:iCs/>
          <w:sz w:val="18"/>
          <w:szCs w:val="18"/>
        </w:rPr>
        <w:t xml:space="preserve">fakultatywnego. </w:t>
      </w:r>
      <w:bookmarkEnd w:id="0"/>
      <w:r w:rsidRPr="00E10975">
        <w:rPr>
          <w:rFonts w:ascii="Arial" w:hAnsi="Arial" w:cs="Arial"/>
          <w:i/>
          <w:iCs/>
          <w:sz w:val="18"/>
          <w:szCs w:val="18"/>
        </w:rPr>
        <w:t xml:space="preserve">W przypadku oznaczenia wyboru przez Wykonawcę równocześnie </w:t>
      </w:r>
      <w:r w:rsidR="00872B86" w:rsidRPr="00E10975">
        <w:rPr>
          <w:rFonts w:ascii="Arial" w:hAnsi="Arial" w:cs="Arial"/>
          <w:i/>
          <w:iCs/>
          <w:sz w:val="18"/>
          <w:szCs w:val="18"/>
        </w:rPr>
        <w:t xml:space="preserve">w </w:t>
      </w:r>
      <w:r w:rsidRPr="00E10975">
        <w:rPr>
          <w:rFonts w:ascii="Arial" w:hAnsi="Arial" w:cs="Arial"/>
          <w:i/>
          <w:iCs/>
          <w:sz w:val="18"/>
          <w:szCs w:val="18"/>
        </w:rPr>
        <w:t>dwóch wiersz</w:t>
      </w:r>
      <w:r w:rsidR="00872B86" w:rsidRPr="00E10975">
        <w:rPr>
          <w:rFonts w:ascii="Arial" w:hAnsi="Arial" w:cs="Arial"/>
          <w:i/>
          <w:iCs/>
          <w:sz w:val="18"/>
          <w:szCs w:val="18"/>
        </w:rPr>
        <w:t>ach</w:t>
      </w:r>
      <w:r w:rsidRPr="00E10975">
        <w:rPr>
          <w:rFonts w:ascii="Arial" w:hAnsi="Arial" w:cs="Arial"/>
          <w:i/>
          <w:iCs/>
          <w:sz w:val="18"/>
          <w:szCs w:val="18"/>
        </w:rPr>
        <w:t xml:space="preserve"> w ramach jednego warunku fakultatywnego</w:t>
      </w:r>
      <w:r w:rsidR="00CC3B1F" w:rsidRPr="00E10975">
        <w:rPr>
          <w:rFonts w:ascii="Arial" w:hAnsi="Arial" w:cs="Arial"/>
          <w:i/>
          <w:iCs/>
          <w:sz w:val="18"/>
          <w:szCs w:val="18"/>
        </w:rPr>
        <w:t>,</w:t>
      </w:r>
      <w:r w:rsidRPr="00E10975">
        <w:rPr>
          <w:rFonts w:ascii="Arial" w:hAnsi="Arial" w:cs="Arial"/>
          <w:i/>
          <w:iCs/>
          <w:sz w:val="18"/>
          <w:szCs w:val="18"/>
        </w:rPr>
        <w:t xml:space="preserve"> Zamawiający przyjmuje brak akceptacji </w:t>
      </w:r>
      <w:r w:rsidR="00872B86" w:rsidRPr="00E10975">
        <w:rPr>
          <w:rFonts w:ascii="Arial" w:hAnsi="Arial" w:cs="Arial"/>
          <w:i/>
          <w:iCs/>
          <w:sz w:val="18"/>
          <w:szCs w:val="18"/>
        </w:rPr>
        <w:t>dla warunku fakultatywnego</w:t>
      </w:r>
      <w:r w:rsidR="00A62634" w:rsidRPr="00E10975">
        <w:rPr>
          <w:rFonts w:ascii="Arial" w:hAnsi="Arial" w:cs="Arial"/>
          <w:i/>
          <w:iCs/>
          <w:sz w:val="18"/>
          <w:szCs w:val="18"/>
        </w:rPr>
        <w:t xml:space="preserve"> </w:t>
      </w:r>
      <w:r w:rsidRPr="00E10975">
        <w:rPr>
          <w:rFonts w:ascii="Arial" w:hAnsi="Arial" w:cs="Arial"/>
          <w:i/>
          <w:iCs/>
          <w:sz w:val="18"/>
          <w:szCs w:val="18"/>
        </w:rPr>
        <w:t>(i tym samym nie nalicza punktów).</w:t>
      </w:r>
    </w:p>
    <w:p w14:paraId="6C2A340C" w14:textId="61AA6AC4" w:rsidR="0039073B" w:rsidRPr="00E10975" w:rsidRDefault="0039073B" w:rsidP="0073624B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0543C7">
        <w:rPr>
          <w:rFonts w:ascii="Arial" w:hAnsi="Arial" w:cs="Arial"/>
          <w:b/>
          <w:bCs/>
          <w:i/>
          <w:iCs/>
          <w:sz w:val="18"/>
          <w:szCs w:val="18"/>
        </w:rPr>
        <w:t>Maksymalna liczba punktów w kryterium warunki fakultatywne ubezpieczenia: 10 punktów</w:t>
      </w:r>
    </w:p>
    <w:bookmarkEnd w:id="1"/>
    <w:p w14:paraId="42334FCC" w14:textId="77777777" w:rsidR="003C2846" w:rsidRPr="00E10975" w:rsidRDefault="003C2846" w:rsidP="00A62634">
      <w:pPr>
        <w:spacing w:line="271" w:lineRule="auto"/>
        <w:jc w:val="both"/>
        <w:rPr>
          <w:rFonts w:ascii="Arial" w:hAnsi="Arial" w:cs="Arial"/>
          <w:b/>
          <w:sz w:val="21"/>
          <w:szCs w:val="21"/>
        </w:rPr>
      </w:pPr>
    </w:p>
    <w:p w14:paraId="0ABF55B5" w14:textId="660BEE01" w:rsidR="007F0217" w:rsidRPr="00E10975" w:rsidRDefault="008D7A93" w:rsidP="00A62634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bCs/>
          <w:sz w:val="21"/>
          <w:szCs w:val="21"/>
        </w:rPr>
        <w:t xml:space="preserve">Zapoznaliśmy </w:t>
      </w:r>
      <w:r w:rsidRPr="00E10975">
        <w:rPr>
          <w:rFonts w:ascii="Arial" w:hAnsi="Arial" w:cs="Arial"/>
          <w:sz w:val="21"/>
          <w:szCs w:val="21"/>
        </w:rPr>
        <w:t>się z warunkami udzielenia zamówienia publicznego</w:t>
      </w:r>
      <w:r w:rsidRPr="00E10975">
        <w:rPr>
          <w:rFonts w:ascii="Arial" w:hAnsi="Arial" w:cs="Arial"/>
          <w:b/>
          <w:sz w:val="21"/>
          <w:szCs w:val="21"/>
        </w:rPr>
        <w:t xml:space="preserve">, </w:t>
      </w:r>
      <w:r w:rsidRPr="00E10975">
        <w:rPr>
          <w:rFonts w:ascii="Arial" w:hAnsi="Arial" w:cs="Arial"/>
          <w:sz w:val="21"/>
          <w:szCs w:val="21"/>
        </w:rPr>
        <w:t xml:space="preserve">zawartymi w </w:t>
      </w:r>
      <w:r w:rsidR="00A62634" w:rsidRPr="00E10975">
        <w:rPr>
          <w:rFonts w:ascii="Arial" w:hAnsi="Arial" w:cs="Arial"/>
          <w:sz w:val="21"/>
          <w:szCs w:val="21"/>
        </w:rPr>
        <w:t>S</w:t>
      </w:r>
      <w:r w:rsidRPr="00E10975">
        <w:rPr>
          <w:rFonts w:ascii="Arial" w:hAnsi="Arial" w:cs="Arial"/>
          <w:sz w:val="21"/>
          <w:szCs w:val="21"/>
        </w:rPr>
        <w:t xml:space="preserve">pecyfikacji Warunków Zamówienia i </w:t>
      </w:r>
      <w:r w:rsidRPr="00E10975">
        <w:rPr>
          <w:rFonts w:ascii="Arial" w:hAnsi="Arial" w:cs="Arial"/>
          <w:bCs/>
          <w:sz w:val="21"/>
          <w:szCs w:val="21"/>
        </w:rPr>
        <w:t>nie wnosimy do nich zastrzeżeń.</w:t>
      </w:r>
    </w:p>
    <w:p w14:paraId="19B14BC2" w14:textId="72B69080" w:rsidR="008D7A93" w:rsidRPr="00E10975" w:rsidRDefault="008D7A93" w:rsidP="00A62634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 xml:space="preserve">Informujemy, że uważamy się za związanych niniejszą ofertą w okresie wskazanym </w:t>
      </w:r>
      <w:r w:rsidR="00A62634" w:rsidRPr="00E10975">
        <w:rPr>
          <w:rFonts w:ascii="Arial" w:hAnsi="Arial" w:cs="Arial"/>
          <w:sz w:val="21"/>
          <w:szCs w:val="21"/>
        </w:rPr>
        <w:br/>
      </w:r>
      <w:r w:rsidRPr="00E10975">
        <w:rPr>
          <w:rFonts w:ascii="Arial" w:hAnsi="Arial" w:cs="Arial"/>
          <w:sz w:val="21"/>
          <w:szCs w:val="21"/>
        </w:rPr>
        <w:t>w Specyfikacji Warunków Zamówienia.</w:t>
      </w:r>
    </w:p>
    <w:p w14:paraId="39441357" w14:textId="77777777" w:rsidR="005D1B63" w:rsidRPr="00E10975" w:rsidRDefault="005D1B63" w:rsidP="005D1B63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>Wybór przedmiotowej oferty</w:t>
      </w:r>
      <w:r w:rsidRPr="00E10975">
        <w:rPr>
          <w:rStyle w:val="Odwoanieprzypisudolnego"/>
          <w:rFonts w:ascii="Arial" w:hAnsi="Arial" w:cs="Arial"/>
          <w:sz w:val="21"/>
          <w:szCs w:val="21"/>
        </w:rPr>
        <w:footnoteReference w:id="2"/>
      </w:r>
      <w:r w:rsidRPr="00E10975">
        <w:rPr>
          <w:rFonts w:ascii="Arial" w:hAnsi="Arial" w:cs="Arial"/>
          <w:sz w:val="21"/>
          <w:szCs w:val="21"/>
        </w:rPr>
        <w:t>:</w:t>
      </w:r>
    </w:p>
    <w:p w14:paraId="03A6B458" w14:textId="77777777" w:rsidR="005D1B63" w:rsidRPr="00E10975" w:rsidRDefault="005D1B63" w:rsidP="005D1B63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b/>
          <w:sz w:val="21"/>
          <w:szCs w:val="21"/>
        </w:rPr>
      </w:pPr>
      <w:r w:rsidRPr="00E10975">
        <w:rPr>
          <w:rFonts w:ascii="Arial" w:hAnsi="Arial" w:cs="Arial"/>
          <w:b/>
          <w:sz w:val="21"/>
          <w:szCs w:val="21"/>
        </w:rPr>
        <w:t>nie będzie</w:t>
      </w:r>
      <w:r w:rsidRPr="00E10975">
        <w:rPr>
          <w:rFonts w:ascii="Arial" w:hAnsi="Arial" w:cs="Arial"/>
          <w:sz w:val="21"/>
          <w:szCs w:val="21"/>
        </w:rPr>
        <w:t xml:space="preserve"> prowadzić do powstania u Zamawiającego obowiązku podatkowego </w:t>
      </w:r>
    </w:p>
    <w:p w14:paraId="2D614F3D" w14:textId="13983C58" w:rsidR="005D1B63" w:rsidRPr="00E10975" w:rsidRDefault="005D1B63" w:rsidP="005D1B63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b/>
          <w:sz w:val="21"/>
          <w:szCs w:val="21"/>
        </w:rPr>
      </w:pPr>
      <w:r w:rsidRPr="00E10975">
        <w:rPr>
          <w:rFonts w:ascii="Arial" w:hAnsi="Arial" w:cs="Arial"/>
          <w:b/>
          <w:bCs/>
          <w:sz w:val="21"/>
          <w:szCs w:val="21"/>
        </w:rPr>
        <w:t>będzie</w:t>
      </w:r>
      <w:r w:rsidRPr="00E10975">
        <w:rPr>
          <w:rFonts w:ascii="Arial" w:hAnsi="Arial" w:cs="Arial"/>
          <w:sz w:val="21"/>
          <w:szCs w:val="21"/>
        </w:rPr>
        <w:t xml:space="preserve"> prowadzić do powstania u Zamawiającego obowiązku podatkowego, zgodnie </w:t>
      </w:r>
      <w:r w:rsidR="00D566FF" w:rsidRPr="00E10975">
        <w:rPr>
          <w:rFonts w:ascii="Arial" w:hAnsi="Arial" w:cs="Arial"/>
          <w:sz w:val="21"/>
          <w:szCs w:val="21"/>
        </w:rPr>
        <w:br/>
      </w:r>
      <w:r w:rsidRPr="00E10975">
        <w:rPr>
          <w:rFonts w:ascii="Arial" w:hAnsi="Arial" w:cs="Arial"/>
          <w:sz w:val="21"/>
          <w:szCs w:val="21"/>
        </w:rPr>
        <w:t xml:space="preserve">z </w:t>
      </w:r>
      <w:hyperlink r:id="rId8" w:anchor="/document/17086198?cm=DOCUMENT" w:history="1">
        <w:r w:rsidRPr="00E10975">
          <w:rPr>
            <w:rFonts w:ascii="Arial" w:hAnsi="Arial" w:cs="Arial"/>
            <w:sz w:val="21"/>
            <w:szCs w:val="21"/>
          </w:rPr>
          <w:t>ustawą</w:t>
        </w:r>
      </w:hyperlink>
      <w:r w:rsidRPr="00E10975">
        <w:rPr>
          <w:rFonts w:ascii="Arial" w:hAnsi="Arial" w:cs="Arial"/>
          <w:sz w:val="21"/>
          <w:szCs w:val="21"/>
        </w:rPr>
        <w:t xml:space="preserve"> z dnia 11 marca 2004 r. o podatku od towarów i usług (Dz. U. 2020, poz. 106 z </w:t>
      </w:r>
      <w:proofErr w:type="spellStart"/>
      <w:r w:rsidRPr="00E10975">
        <w:rPr>
          <w:rFonts w:ascii="Arial" w:hAnsi="Arial" w:cs="Arial"/>
          <w:sz w:val="21"/>
          <w:szCs w:val="21"/>
        </w:rPr>
        <w:t>późn</w:t>
      </w:r>
      <w:proofErr w:type="spellEnd"/>
      <w:r w:rsidRPr="00E10975">
        <w:rPr>
          <w:rFonts w:ascii="Arial" w:hAnsi="Arial" w:cs="Arial"/>
          <w:sz w:val="21"/>
          <w:szCs w:val="21"/>
        </w:rPr>
        <w:t>. zm.)</w:t>
      </w:r>
    </w:p>
    <w:p w14:paraId="0929A4A4" w14:textId="77777777" w:rsidR="005D1B63" w:rsidRPr="00E10975" w:rsidRDefault="005D1B63" w:rsidP="005D1B63">
      <w:pPr>
        <w:spacing w:line="276" w:lineRule="auto"/>
        <w:ind w:left="993"/>
        <w:contextualSpacing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D9DD403" w14:textId="77777777" w:rsidR="005D1B63" w:rsidRPr="00E10975" w:rsidRDefault="005D1B63" w:rsidP="005D1B63">
      <w:pPr>
        <w:ind w:left="993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E10975">
        <w:rPr>
          <w:rFonts w:ascii="Arial" w:hAnsi="Arial" w:cs="Arial"/>
          <w:i/>
          <w:sz w:val="18"/>
          <w:szCs w:val="18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33CF325F" w14:textId="77777777" w:rsidR="00463201" w:rsidRPr="00E10975" w:rsidRDefault="00463201" w:rsidP="005D1B63">
      <w:pPr>
        <w:ind w:left="993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2F4978C7" w14:textId="76794ACA" w:rsidR="0025549B" w:rsidRPr="00E10975" w:rsidRDefault="008D7A93" w:rsidP="0025549B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 xml:space="preserve">Akceptujemy treść wzoru umowy stanowiącą Załącznik </w:t>
      </w:r>
      <w:r w:rsidR="00AF3DF1">
        <w:rPr>
          <w:rFonts w:ascii="Arial" w:hAnsi="Arial" w:cs="Arial"/>
          <w:sz w:val="21"/>
          <w:szCs w:val="21"/>
        </w:rPr>
        <w:t xml:space="preserve">9 </w:t>
      </w:r>
      <w:r w:rsidR="00E90B7D" w:rsidRPr="00E10975">
        <w:rPr>
          <w:rFonts w:ascii="Arial" w:hAnsi="Arial" w:cs="Arial"/>
          <w:sz w:val="21"/>
          <w:szCs w:val="21"/>
        </w:rPr>
        <w:t>do</w:t>
      </w:r>
      <w:r w:rsidRPr="00E10975">
        <w:rPr>
          <w:rFonts w:ascii="Arial" w:hAnsi="Arial" w:cs="Arial"/>
          <w:sz w:val="21"/>
          <w:szCs w:val="21"/>
        </w:rPr>
        <w:t xml:space="preserve"> SWZ i zobowiązujemy się </w:t>
      </w:r>
      <w:r w:rsidRPr="00E10975">
        <w:rPr>
          <w:rFonts w:ascii="Arial" w:hAnsi="Arial" w:cs="Arial"/>
          <w:sz w:val="21"/>
          <w:szCs w:val="21"/>
        </w:rPr>
        <w:br/>
        <w:t xml:space="preserve">w przypadku wybrania naszej oferty jako najkorzystniejszej do zawarcia umowy w miejscu </w:t>
      </w:r>
      <w:r w:rsidR="00FE1ECF" w:rsidRPr="00E10975">
        <w:rPr>
          <w:rFonts w:ascii="Arial" w:hAnsi="Arial" w:cs="Arial"/>
          <w:sz w:val="21"/>
          <w:szCs w:val="21"/>
        </w:rPr>
        <w:br/>
      </w:r>
      <w:r w:rsidRPr="00E10975">
        <w:rPr>
          <w:rFonts w:ascii="Arial" w:hAnsi="Arial" w:cs="Arial"/>
          <w:sz w:val="21"/>
          <w:szCs w:val="21"/>
        </w:rPr>
        <w:t>i terminie wyznaczonym przez Zamawiającego.</w:t>
      </w:r>
    </w:p>
    <w:p w14:paraId="6323B8E4" w14:textId="1448971B" w:rsidR="005716B9" w:rsidRPr="00E10975" w:rsidRDefault="005716B9" w:rsidP="005716B9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>Oświadczamy</w:t>
      </w:r>
      <w:r w:rsidR="00AE61E9">
        <w:rPr>
          <w:rFonts w:ascii="Arial" w:hAnsi="Arial" w:cs="Arial"/>
          <w:sz w:val="21"/>
          <w:szCs w:val="21"/>
        </w:rPr>
        <w:t>,</w:t>
      </w:r>
      <w:r w:rsidRPr="00E10975">
        <w:rPr>
          <w:rFonts w:ascii="Arial" w:hAnsi="Arial" w:cs="Arial"/>
          <w:sz w:val="21"/>
          <w:szCs w:val="21"/>
        </w:rPr>
        <w:t xml:space="preserve"> że: </w:t>
      </w:r>
    </w:p>
    <w:p w14:paraId="4292933C" w14:textId="77777777" w:rsidR="0076543D" w:rsidRPr="00754835" w:rsidRDefault="0076543D" w:rsidP="0076543D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bCs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zapoznaliśmy się z treścią SWZ dla niniejszego zamówienia i nie wnosimy do niej żadnych zastrzeżeń,</w:t>
      </w:r>
    </w:p>
    <w:p w14:paraId="77AFF002" w14:textId="7BBF4BCB" w:rsidR="005716B9" w:rsidRPr="00E10975" w:rsidRDefault="005716B9" w:rsidP="005716B9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 xml:space="preserve">akceptujemy zakres wymagany w załączniku nr 1 – </w:t>
      </w:r>
      <w:r w:rsidR="005B1760" w:rsidRPr="00E10975">
        <w:rPr>
          <w:rFonts w:ascii="Arial" w:hAnsi="Arial" w:cs="Arial"/>
          <w:sz w:val="21"/>
          <w:szCs w:val="21"/>
        </w:rPr>
        <w:t xml:space="preserve">Szczegółowe warunki zamówienia </w:t>
      </w:r>
    </w:p>
    <w:p w14:paraId="33977B6E" w14:textId="77777777" w:rsidR="005716B9" w:rsidRPr="00E10975" w:rsidRDefault="005716B9" w:rsidP="005716B9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>uzyskaliśmy niezbędne informacje do przygotowania oferty,</w:t>
      </w:r>
    </w:p>
    <w:p w14:paraId="55670ACB" w14:textId="77777777" w:rsidR="005716B9" w:rsidRPr="00E10975" w:rsidRDefault="005716B9" w:rsidP="005716B9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>gwarantujemy wykonanie całości niniejszego zamówienia zgodnie z treścią: SWZ, wyjaśnień oraz zmian do SWZ,</w:t>
      </w:r>
    </w:p>
    <w:p w14:paraId="7E36C215" w14:textId="77777777" w:rsidR="005716B9" w:rsidRPr="00E10975" w:rsidRDefault="005716B9" w:rsidP="005716B9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>zapewniamy wykonanie zamówienia w terminie określonym w SWZ,</w:t>
      </w:r>
    </w:p>
    <w:p w14:paraId="2C8D9048" w14:textId="77777777" w:rsidR="00AE5A71" w:rsidRPr="00E10975" w:rsidRDefault="005716B9" w:rsidP="00AE5A71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>akceptujemy warunki płatności określone w SWZ</w:t>
      </w:r>
      <w:r w:rsidR="00C1139D" w:rsidRPr="00E10975">
        <w:rPr>
          <w:rFonts w:ascii="Arial" w:hAnsi="Arial" w:cs="Arial"/>
          <w:sz w:val="21"/>
          <w:szCs w:val="21"/>
        </w:rPr>
        <w:t>.</w:t>
      </w:r>
    </w:p>
    <w:p w14:paraId="13D57FDC" w14:textId="77777777" w:rsidR="005B51B6" w:rsidRPr="00E10975" w:rsidRDefault="005B51B6" w:rsidP="005B51B6">
      <w:pPr>
        <w:spacing w:after="60" w:line="276" w:lineRule="auto"/>
        <w:ind w:left="360"/>
        <w:jc w:val="both"/>
        <w:rPr>
          <w:rFonts w:ascii="Arial" w:hAnsi="Arial" w:cs="Arial"/>
          <w:b/>
          <w:i/>
          <w:iCs/>
          <w:color w:val="0070C0"/>
          <w:sz w:val="21"/>
          <w:szCs w:val="21"/>
        </w:rPr>
      </w:pPr>
    </w:p>
    <w:p w14:paraId="041ECF2C" w14:textId="77E3FE87" w:rsidR="008D7A93" w:rsidRPr="00E10975" w:rsidRDefault="008D7A93" w:rsidP="00C6170A">
      <w:pPr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b/>
          <w:i/>
          <w:iCs/>
          <w:color w:val="0070C0"/>
          <w:sz w:val="21"/>
          <w:szCs w:val="21"/>
        </w:rPr>
      </w:pPr>
      <w:r w:rsidRPr="00E10975">
        <w:rPr>
          <w:rFonts w:ascii="Arial" w:hAnsi="Arial" w:cs="Arial"/>
          <w:b/>
          <w:sz w:val="21"/>
          <w:szCs w:val="21"/>
        </w:rPr>
        <w:t>Wykonawca</w:t>
      </w:r>
      <w:r w:rsidRPr="00E10975">
        <w:rPr>
          <w:rFonts w:ascii="Arial" w:hAnsi="Arial" w:cs="Arial"/>
          <w:sz w:val="21"/>
          <w:szCs w:val="21"/>
        </w:rPr>
        <w:t xml:space="preserve"> </w:t>
      </w:r>
      <w:bookmarkStart w:id="2" w:name="_Hlk147167323"/>
      <w:bookmarkStart w:id="3" w:name="_Hlk147167532"/>
      <w:r w:rsidRPr="00E10975">
        <w:rPr>
          <w:rFonts w:ascii="Arial" w:hAnsi="Arial" w:cs="Arial"/>
          <w:sz w:val="21"/>
          <w:szCs w:val="21"/>
        </w:rPr>
        <w:t>jest</w:t>
      </w:r>
      <w:r w:rsidR="00F161FA" w:rsidRPr="00E10975">
        <w:rPr>
          <w:rStyle w:val="Odwoanieprzypisudolnego"/>
          <w:rFonts w:ascii="Arial" w:hAnsi="Arial" w:cs="Arial"/>
          <w:sz w:val="21"/>
          <w:szCs w:val="21"/>
        </w:rPr>
        <w:footnoteReference w:id="3"/>
      </w:r>
      <w:r w:rsidRPr="00E10975">
        <w:rPr>
          <w:rFonts w:ascii="Arial" w:hAnsi="Arial" w:cs="Arial"/>
          <w:sz w:val="21"/>
          <w:szCs w:val="21"/>
        </w:rPr>
        <w:t xml:space="preserve">: </w:t>
      </w:r>
    </w:p>
    <w:p w14:paraId="2CFE7EE9" w14:textId="77777777" w:rsidR="008D7A93" w:rsidRPr="00E10975" w:rsidRDefault="00232FBE" w:rsidP="008D7A93">
      <w:pPr>
        <w:pStyle w:val="Akapitzlist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bCs/>
            <w:caps/>
            <w:sz w:val="21"/>
            <w:szCs w:val="21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93" w:rsidRPr="00E10975">
            <w:rPr>
              <w:rFonts w:ascii="Segoe UI Symbol" w:eastAsia="MS Gothic" w:hAnsi="Segoe UI Symbol" w:cs="Segoe UI Symbol"/>
              <w:bCs/>
              <w:caps/>
              <w:sz w:val="21"/>
              <w:szCs w:val="21"/>
            </w:rPr>
            <w:t>☐</w:t>
          </w:r>
        </w:sdtContent>
      </w:sdt>
      <w:r w:rsidR="008D7A93" w:rsidRPr="00E10975">
        <w:rPr>
          <w:rFonts w:ascii="Arial" w:eastAsia="MS Gothic" w:hAnsi="Arial" w:cs="Arial"/>
          <w:bCs/>
          <w:caps/>
          <w:sz w:val="21"/>
          <w:szCs w:val="21"/>
        </w:rPr>
        <w:t xml:space="preserve">  </w:t>
      </w:r>
      <w:r w:rsidR="008D7A93" w:rsidRPr="00E10975">
        <w:rPr>
          <w:rFonts w:ascii="Arial" w:hAnsi="Arial" w:cs="Arial"/>
          <w:sz w:val="21"/>
          <w:szCs w:val="21"/>
        </w:rPr>
        <w:t>mikroprzedsiębiorstwem</w:t>
      </w:r>
    </w:p>
    <w:p w14:paraId="3A5785C4" w14:textId="77777777" w:rsidR="008D7A93" w:rsidRPr="00E10975" w:rsidRDefault="00232FBE" w:rsidP="008D7A93">
      <w:pPr>
        <w:pStyle w:val="Akapitzlist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bCs/>
            <w:caps/>
            <w:sz w:val="21"/>
            <w:szCs w:val="21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93" w:rsidRPr="00E10975">
            <w:rPr>
              <w:rFonts w:ascii="Segoe UI Symbol" w:eastAsia="MS Gothic" w:hAnsi="Segoe UI Symbol" w:cs="Segoe UI Symbol"/>
              <w:bCs/>
              <w:caps/>
              <w:sz w:val="21"/>
              <w:szCs w:val="21"/>
            </w:rPr>
            <w:t>☐</w:t>
          </w:r>
        </w:sdtContent>
      </w:sdt>
      <w:r w:rsidR="008D7A93" w:rsidRPr="00E10975">
        <w:rPr>
          <w:rFonts w:ascii="Arial" w:eastAsia="MS Gothic" w:hAnsi="Arial" w:cs="Arial"/>
          <w:bCs/>
          <w:caps/>
          <w:sz w:val="21"/>
          <w:szCs w:val="21"/>
        </w:rPr>
        <w:t xml:space="preserve">  </w:t>
      </w:r>
      <w:r w:rsidR="008D7A93" w:rsidRPr="00E10975">
        <w:rPr>
          <w:rFonts w:ascii="Arial" w:hAnsi="Arial" w:cs="Arial"/>
          <w:sz w:val="21"/>
          <w:szCs w:val="21"/>
        </w:rPr>
        <w:t>małym przedsiębiorstwem.</w:t>
      </w:r>
    </w:p>
    <w:p w14:paraId="4AB370DE" w14:textId="77777777" w:rsidR="008D7A93" w:rsidRPr="00E10975" w:rsidRDefault="00232FBE" w:rsidP="008D7A93">
      <w:pPr>
        <w:pStyle w:val="Akapitzlist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bCs/>
            <w:caps/>
            <w:sz w:val="21"/>
            <w:szCs w:val="21"/>
          </w:rPr>
          <w:id w:val="-150898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93" w:rsidRPr="00E10975">
            <w:rPr>
              <w:rFonts w:ascii="Segoe UI Symbol" w:eastAsia="MS Gothic" w:hAnsi="Segoe UI Symbol" w:cs="Segoe UI Symbol"/>
              <w:bCs/>
              <w:caps/>
              <w:sz w:val="21"/>
              <w:szCs w:val="21"/>
            </w:rPr>
            <w:t>☐</w:t>
          </w:r>
        </w:sdtContent>
      </w:sdt>
      <w:r w:rsidR="008D7A93" w:rsidRPr="00E10975">
        <w:rPr>
          <w:rFonts w:ascii="Arial" w:eastAsia="MS Gothic" w:hAnsi="Arial" w:cs="Arial"/>
          <w:bCs/>
          <w:caps/>
          <w:sz w:val="21"/>
          <w:szCs w:val="21"/>
        </w:rPr>
        <w:t xml:space="preserve">  </w:t>
      </w:r>
      <w:r w:rsidR="008D7A93" w:rsidRPr="00E10975">
        <w:rPr>
          <w:rFonts w:ascii="Arial" w:hAnsi="Arial" w:cs="Arial"/>
          <w:sz w:val="21"/>
          <w:szCs w:val="21"/>
        </w:rPr>
        <w:t>średnim przedsiębiorstwem.</w:t>
      </w:r>
    </w:p>
    <w:p w14:paraId="60FDC51F" w14:textId="77777777" w:rsidR="008D7A93" w:rsidRPr="00E10975" w:rsidRDefault="00232FBE" w:rsidP="008D7A93">
      <w:pPr>
        <w:pStyle w:val="Akapitzlist"/>
        <w:ind w:left="360"/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eastAsia="MS Gothic" w:hAnsi="Arial" w:cs="Arial"/>
            <w:bCs/>
            <w:caps/>
            <w:sz w:val="21"/>
            <w:szCs w:val="21"/>
          </w:rPr>
          <w:id w:val="-18213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93" w:rsidRPr="00E10975">
            <w:rPr>
              <w:rFonts w:ascii="Segoe UI Symbol" w:eastAsia="MS Gothic" w:hAnsi="Segoe UI Symbol" w:cs="Segoe UI Symbol"/>
              <w:bCs/>
              <w:caps/>
              <w:sz w:val="21"/>
              <w:szCs w:val="21"/>
            </w:rPr>
            <w:t>☐</w:t>
          </w:r>
        </w:sdtContent>
      </w:sdt>
      <w:r w:rsidR="008D7A93" w:rsidRPr="00E10975">
        <w:rPr>
          <w:rFonts w:ascii="Arial" w:eastAsia="MS Gothic" w:hAnsi="Arial" w:cs="Arial"/>
          <w:bCs/>
          <w:caps/>
          <w:sz w:val="21"/>
          <w:szCs w:val="21"/>
        </w:rPr>
        <w:t xml:space="preserve">  </w:t>
      </w:r>
      <w:r w:rsidR="008D7A93" w:rsidRPr="00E10975">
        <w:rPr>
          <w:rFonts w:ascii="Arial" w:hAnsi="Arial" w:cs="Arial"/>
          <w:sz w:val="21"/>
          <w:szCs w:val="21"/>
        </w:rPr>
        <w:t>nie jest mikroprzedsiębiorstwem bądź małym lub średnim</w:t>
      </w:r>
      <w:r w:rsidR="008D7A93" w:rsidRPr="00E10975">
        <w:rPr>
          <w:rFonts w:ascii="Arial" w:hAnsi="Arial" w:cs="Arial"/>
          <w:b/>
          <w:sz w:val="21"/>
          <w:szCs w:val="21"/>
        </w:rPr>
        <w:t xml:space="preserve"> przedsiębiorstwem. </w:t>
      </w:r>
    </w:p>
    <w:p w14:paraId="576E8897" w14:textId="77777777" w:rsidR="00002382" w:rsidRPr="00E10975" w:rsidRDefault="00002382" w:rsidP="00002382">
      <w:pPr>
        <w:rPr>
          <w:rFonts w:ascii="Arial" w:hAnsi="Arial" w:cs="Arial"/>
          <w:b/>
          <w:sz w:val="21"/>
          <w:szCs w:val="21"/>
        </w:rPr>
      </w:pPr>
    </w:p>
    <w:bookmarkEnd w:id="2"/>
    <w:bookmarkEnd w:id="3"/>
    <w:p w14:paraId="5441462B" w14:textId="07F91CC3" w:rsidR="00F44EB8" w:rsidRPr="00E10975" w:rsidRDefault="00F44EB8" w:rsidP="00F44EB8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bCs/>
          <w:sz w:val="21"/>
          <w:szCs w:val="21"/>
        </w:rPr>
        <w:t>Oświadczamy, że informacje i dokumenty: __________________________________________</w:t>
      </w:r>
      <w:r w:rsidRPr="00E10975">
        <w:rPr>
          <w:rFonts w:ascii="Arial" w:hAnsi="Arial" w:cs="Arial"/>
          <w:sz w:val="21"/>
          <w:szCs w:val="21"/>
        </w:rPr>
        <w:t xml:space="preserve"> </w:t>
      </w:r>
      <w:r w:rsidRPr="00E10975">
        <w:rPr>
          <w:rFonts w:ascii="Arial" w:hAnsi="Arial" w:cs="Arial"/>
          <w:sz w:val="21"/>
          <w:szCs w:val="21"/>
        </w:rPr>
        <w:tab/>
      </w:r>
    </w:p>
    <w:p w14:paraId="672DC7EB" w14:textId="77777777" w:rsidR="00F44EB8" w:rsidRPr="00E10975" w:rsidRDefault="00F44EB8" w:rsidP="00F44EB8">
      <w:pPr>
        <w:spacing w:line="276" w:lineRule="auto"/>
        <w:ind w:left="3545" w:firstLine="709"/>
        <w:rPr>
          <w:rFonts w:ascii="Arial" w:hAnsi="Arial" w:cs="Arial"/>
          <w:i/>
          <w:sz w:val="21"/>
          <w:szCs w:val="21"/>
          <w:vertAlign w:val="superscript"/>
        </w:rPr>
      </w:pPr>
      <w:r w:rsidRPr="00E10975">
        <w:rPr>
          <w:rFonts w:ascii="Arial" w:hAnsi="Arial" w:cs="Arial"/>
          <w:i/>
          <w:sz w:val="21"/>
          <w:szCs w:val="21"/>
          <w:vertAlign w:val="superscript"/>
        </w:rPr>
        <w:t>(tylko, jeśli dotyczy - podać nazwę dokumentu, nr załącznika, nr strony)</w:t>
      </w:r>
    </w:p>
    <w:p w14:paraId="625B7C94" w14:textId="199F220E" w:rsidR="00F44EB8" w:rsidRPr="00E10975" w:rsidRDefault="00F44EB8" w:rsidP="00F44EB8">
      <w:pPr>
        <w:spacing w:after="60" w:line="276" w:lineRule="auto"/>
        <w:ind w:left="425"/>
        <w:jc w:val="both"/>
        <w:rPr>
          <w:rFonts w:ascii="Arial" w:hAnsi="Arial" w:cs="Arial"/>
          <w:bCs/>
          <w:sz w:val="21"/>
          <w:szCs w:val="21"/>
        </w:rPr>
      </w:pPr>
      <w:r w:rsidRPr="00E10975">
        <w:rPr>
          <w:rFonts w:ascii="Arial" w:hAnsi="Arial" w:cs="Arial"/>
          <w:b/>
          <w:sz w:val="21"/>
          <w:szCs w:val="21"/>
        </w:rPr>
        <w:t>nie mogą</w:t>
      </w:r>
      <w:r w:rsidRPr="00E10975">
        <w:rPr>
          <w:rFonts w:ascii="Arial" w:hAnsi="Arial" w:cs="Arial"/>
          <w:bCs/>
          <w:sz w:val="21"/>
          <w:szCs w:val="21"/>
        </w:rPr>
        <w:t xml:space="preserve"> być udostępnione, gdyż  są zastrzeżone jako informacje stanowiące tajemnicę przedsiębiorstwa, w rozumieniu przepisów o zwalczaniu nieuczciwej konkurencji. </w:t>
      </w:r>
    </w:p>
    <w:p w14:paraId="44F8654F" w14:textId="6908E6E6" w:rsidR="00406992" w:rsidRPr="00232FBE" w:rsidRDefault="00406992" w:rsidP="006E1011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bCs/>
          <w:sz w:val="21"/>
          <w:szCs w:val="21"/>
        </w:rPr>
        <w:t>Oświadczam, że wypełni</w:t>
      </w:r>
      <w:r w:rsidR="00797742" w:rsidRPr="00E10975">
        <w:rPr>
          <w:rFonts w:ascii="Arial" w:hAnsi="Arial" w:cs="Arial"/>
          <w:bCs/>
          <w:sz w:val="21"/>
          <w:szCs w:val="21"/>
        </w:rPr>
        <w:t>liśmy</w:t>
      </w:r>
      <w:r w:rsidRPr="00E10975">
        <w:rPr>
          <w:rFonts w:ascii="Arial" w:hAnsi="Arial" w:cs="Arial"/>
          <w:bCs/>
          <w:sz w:val="21"/>
          <w:szCs w:val="21"/>
        </w:rPr>
        <w:t xml:space="preserve"> obowiązki informacyjne przewidziane w art. 13 lub art. 14 RODO</w:t>
      </w:r>
      <w:r w:rsidR="00071CA1" w:rsidRPr="00E10975">
        <w:rPr>
          <w:rStyle w:val="Odwoanieprzypisudolnego"/>
          <w:rFonts w:ascii="Arial" w:hAnsi="Arial" w:cs="Arial"/>
          <w:bCs/>
          <w:sz w:val="21"/>
          <w:szCs w:val="21"/>
        </w:rPr>
        <w:footnoteReference w:id="4"/>
      </w:r>
      <w:r w:rsidRPr="00E10975">
        <w:rPr>
          <w:rFonts w:ascii="Arial" w:hAnsi="Arial" w:cs="Arial"/>
          <w:bCs/>
          <w:sz w:val="21"/>
          <w:szCs w:val="21"/>
        </w:rPr>
        <w:t xml:space="preserve"> wobec osób fizycznych, od których dane osobowe bezpośrednio lub pośrednio pozyskałem w celu ubiegania się o udzielenie zamówienia publicznego w </w:t>
      </w:r>
      <w:r w:rsidRPr="00232FBE">
        <w:rPr>
          <w:rFonts w:ascii="Arial" w:hAnsi="Arial" w:cs="Arial"/>
          <w:bCs/>
          <w:sz w:val="21"/>
          <w:szCs w:val="21"/>
        </w:rPr>
        <w:t>niniejszym postępowaniu.</w:t>
      </w:r>
    </w:p>
    <w:p w14:paraId="55ED9036" w14:textId="69C2968F" w:rsidR="00CA3E6B" w:rsidRPr="00232FBE" w:rsidRDefault="00CA3E6B" w:rsidP="005E5D94">
      <w:pPr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sz w:val="21"/>
          <w:szCs w:val="21"/>
        </w:rPr>
      </w:pPr>
      <w:bookmarkStart w:id="4" w:name="_Hlk147166837"/>
      <w:r w:rsidRPr="00232FBE">
        <w:rPr>
          <w:rFonts w:ascii="Arial" w:hAnsi="Arial" w:cs="Arial"/>
          <w:bCs/>
          <w:sz w:val="21"/>
          <w:szCs w:val="21"/>
        </w:rPr>
        <w:t>Oświadczamy</w:t>
      </w:r>
      <w:r w:rsidRPr="00232FBE">
        <w:rPr>
          <w:rFonts w:ascii="Arial" w:hAnsi="Arial" w:cs="Arial"/>
          <w:sz w:val="21"/>
          <w:szCs w:val="21"/>
        </w:rPr>
        <w:t xml:space="preserve">, pod groźbą odpowiedzialności karnej (art. 297 </w:t>
      </w:r>
      <w:r w:rsidR="00AE61E9" w:rsidRPr="00232FBE">
        <w:rPr>
          <w:rFonts w:ascii="Arial" w:hAnsi="Arial" w:cs="Arial"/>
          <w:sz w:val="21"/>
          <w:szCs w:val="21"/>
        </w:rPr>
        <w:t>ustawy z dnia 6 czerwca 1997 r. – Kodeks karny (Dz.U. z 2025 r. poz. 383))</w:t>
      </w:r>
      <w:r w:rsidRPr="00232FBE">
        <w:rPr>
          <w:rFonts w:ascii="Arial" w:hAnsi="Arial" w:cs="Arial"/>
          <w:sz w:val="21"/>
          <w:szCs w:val="21"/>
        </w:rPr>
        <w:t>, że załączone do oferty dokumenty opisują stan prawny i faktyczny, aktualny na dzień otwarcia ofert.</w:t>
      </w:r>
      <w:bookmarkEnd w:id="4"/>
    </w:p>
    <w:p w14:paraId="4D14B5C7" w14:textId="77777777" w:rsidR="00995372" w:rsidRPr="00E10975" w:rsidRDefault="00995372" w:rsidP="009953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bCs/>
          <w:sz w:val="21"/>
          <w:szCs w:val="21"/>
        </w:rPr>
        <w:t>Korespondencję w sprawie niniejszego postępowania należy kierować na:</w:t>
      </w:r>
    </w:p>
    <w:p w14:paraId="2E8E8257" w14:textId="468A488E" w:rsidR="00995372" w:rsidRPr="00E10975" w:rsidRDefault="00995372" w:rsidP="009D0B5D">
      <w:pPr>
        <w:widowControl w:val="0"/>
        <w:numPr>
          <w:ilvl w:val="1"/>
          <w:numId w:val="17"/>
        </w:numPr>
        <w:tabs>
          <w:tab w:val="left" w:leader="dot" w:pos="6804"/>
        </w:tabs>
        <w:autoSpaceDE w:val="0"/>
        <w:autoSpaceDN w:val="0"/>
        <w:adjustRightInd w:val="0"/>
        <w:spacing w:line="276" w:lineRule="auto"/>
        <w:ind w:left="992" w:hanging="567"/>
        <w:contextualSpacing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bCs/>
          <w:sz w:val="21"/>
          <w:szCs w:val="21"/>
        </w:rPr>
        <w:t xml:space="preserve">adres </w:t>
      </w:r>
      <w:r w:rsidR="009D0B5D" w:rsidRPr="00E10975">
        <w:rPr>
          <w:rFonts w:ascii="Arial" w:hAnsi="Arial" w:cs="Arial"/>
          <w:bCs/>
          <w:sz w:val="21"/>
          <w:szCs w:val="21"/>
        </w:rPr>
        <w:tab/>
      </w:r>
    </w:p>
    <w:p w14:paraId="2C2AFE6D" w14:textId="420E5A6F" w:rsidR="00995372" w:rsidRPr="00E10975" w:rsidRDefault="00995372" w:rsidP="009D0B5D">
      <w:pPr>
        <w:widowControl w:val="0"/>
        <w:numPr>
          <w:ilvl w:val="1"/>
          <w:numId w:val="17"/>
        </w:numPr>
        <w:tabs>
          <w:tab w:val="left" w:leader="dot" w:pos="6804"/>
        </w:tabs>
        <w:autoSpaceDE w:val="0"/>
        <w:autoSpaceDN w:val="0"/>
        <w:adjustRightInd w:val="0"/>
        <w:spacing w:line="276" w:lineRule="auto"/>
        <w:ind w:left="992" w:hanging="567"/>
        <w:contextualSpacing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 xml:space="preserve">nr  telefonu </w:t>
      </w:r>
      <w:r w:rsidR="009D0B5D" w:rsidRPr="00E10975">
        <w:rPr>
          <w:rFonts w:ascii="Arial" w:hAnsi="Arial" w:cs="Arial"/>
          <w:sz w:val="21"/>
          <w:szCs w:val="21"/>
        </w:rPr>
        <w:tab/>
      </w:r>
    </w:p>
    <w:p w14:paraId="086F65A1" w14:textId="3BB02EEA" w:rsidR="00995372" w:rsidRPr="00E10975" w:rsidRDefault="00995372" w:rsidP="009D0B5D">
      <w:pPr>
        <w:widowControl w:val="0"/>
        <w:numPr>
          <w:ilvl w:val="1"/>
          <w:numId w:val="17"/>
        </w:numPr>
        <w:tabs>
          <w:tab w:val="left" w:leader="dot" w:pos="6804"/>
        </w:tabs>
        <w:autoSpaceDE w:val="0"/>
        <w:autoSpaceDN w:val="0"/>
        <w:adjustRightInd w:val="0"/>
        <w:spacing w:line="276" w:lineRule="auto"/>
        <w:ind w:left="992" w:hanging="567"/>
        <w:contextualSpacing/>
        <w:rPr>
          <w:rFonts w:ascii="Arial" w:hAnsi="Arial" w:cs="Arial"/>
          <w:sz w:val="21"/>
          <w:szCs w:val="21"/>
        </w:rPr>
      </w:pPr>
      <w:r w:rsidRPr="00E10975">
        <w:rPr>
          <w:rFonts w:ascii="Arial" w:hAnsi="Arial" w:cs="Arial"/>
          <w:sz w:val="21"/>
          <w:szCs w:val="21"/>
        </w:rPr>
        <w:t xml:space="preserve">e-mail </w:t>
      </w:r>
      <w:r w:rsidR="009D0B5D" w:rsidRPr="00E10975">
        <w:rPr>
          <w:rFonts w:ascii="Arial" w:hAnsi="Arial" w:cs="Arial"/>
          <w:sz w:val="21"/>
          <w:szCs w:val="21"/>
        </w:rPr>
        <w:tab/>
      </w:r>
    </w:p>
    <w:p w14:paraId="208C9AA0" w14:textId="77777777" w:rsidR="00995372" w:rsidRPr="00E10975" w:rsidRDefault="00995372" w:rsidP="008D7A93">
      <w:pPr>
        <w:spacing w:line="271" w:lineRule="auto"/>
        <w:jc w:val="both"/>
        <w:rPr>
          <w:rFonts w:ascii="Arial" w:hAnsi="Arial" w:cs="Arial"/>
          <w:color w:val="0070C0"/>
          <w:sz w:val="21"/>
          <w:szCs w:val="21"/>
        </w:rPr>
      </w:pPr>
    </w:p>
    <w:p w14:paraId="5CC757B4" w14:textId="77777777" w:rsidR="008D7A93" w:rsidRPr="00E10975" w:rsidRDefault="008D7A93" w:rsidP="008D7A93">
      <w:pPr>
        <w:pStyle w:val="Standard"/>
        <w:autoSpaceDE w:val="0"/>
        <w:spacing w:line="271" w:lineRule="auto"/>
        <w:rPr>
          <w:rFonts w:ascii="Arial" w:eastAsia="TrebuchetMS-Italic" w:hAnsi="Arial" w:cs="Arial"/>
          <w:sz w:val="21"/>
          <w:szCs w:val="21"/>
        </w:rPr>
      </w:pPr>
      <w:bookmarkStart w:id="5" w:name="_Hlk68769699"/>
      <w:bookmarkStart w:id="6" w:name="_Hlk68769158"/>
    </w:p>
    <w:p w14:paraId="667C81DC" w14:textId="77777777" w:rsidR="008D7A93" w:rsidRPr="00E10975" w:rsidRDefault="008D7A93" w:rsidP="008D7A93">
      <w:pPr>
        <w:pStyle w:val="Standard"/>
        <w:autoSpaceDE w:val="0"/>
        <w:spacing w:line="271" w:lineRule="auto"/>
        <w:rPr>
          <w:rFonts w:ascii="Arial" w:eastAsia="TrebuchetMS-Italic" w:hAnsi="Arial" w:cs="Arial"/>
          <w:sz w:val="21"/>
          <w:szCs w:val="21"/>
        </w:rPr>
      </w:pPr>
    </w:p>
    <w:p w14:paraId="725B6E28" w14:textId="77777777" w:rsidR="007A0B6D" w:rsidRPr="00E10975" w:rsidRDefault="007A0B6D" w:rsidP="008D7A93">
      <w:pPr>
        <w:pStyle w:val="Standard"/>
        <w:autoSpaceDE w:val="0"/>
        <w:spacing w:line="271" w:lineRule="auto"/>
        <w:rPr>
          <w:rFonts w:ascii="Arial" w:eastAsia="TrebuchetMS-Italic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2459"/>
        <w:gridCol w:w="3394"/>
      </w:tblGrid>
      <w:tr w:rsidR="00C027F2" w:rsidRPr="00E10975" w14:paraId="532C02DC" w14:textId="77777777" w:rsidTr="00324593">
        <w:tc>
          <w:tcPr>
            <w:tcW w:w="3490" w:type="dxa"/>
          </w:tcPr>
          <w:p w14:paraId="08B2C1FE" w14:textId="77777777" w:rsidR="00C027F2" w:rsidRPr="00E10975" w:rsidRDefault="00C027F2" w:rsidP="008D7A93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</w:p>
        </w:tc>
        <w:tc>
          <w:tcPr>
            <w:tcW w:w="2459" w:type="dxa"/>
          </w:tcPr>
          <w:p w14:paraId="7CE75554" w14:textId="77777777" w:rsidR="00C027F2" w:rsidRPr="00E10975" w:rsidRDefault="00C027F2" w:rsidP="008D7A93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4CC8ECAA" w14:textId="6A0FD83C" w:rsidR="00C027F2" w:rsidRPr="00E10975" w:rsidRDefault="00C027F2" w:rsidP="008D7A93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</w:p>
        </w:tc>
      </w:tr>
      <w:tr w:rsidR="00C027F2" w:rsidRPr="00E10975" w14:paraId="38A6CF1E" w14:textId="77777777" w:rsidTr="00324593">
        <w:tc>
          <w:tcPr>
            <w:tcW w:w="3490" w:type="dxa"/>
          </w:tcPr>
          <w:p w14:paraId="5A76883D" w14:textId="68A4133D" w:rsidR="00C027F2" w:rsidRPr="00E10975" w:rsidRDefault="00C027F2" w:rsidP="008D7A93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</w:p>
        </w:tc>
        <w:tc>
          <w:tcPr>
            <w:tcW w:w="2459" w:type="dxa"/>
          </w:tcPr>
          <w:p w14:paraId="2EFA0D3F" w14:textId="77777777" w:rsidR="00C027F2" w:rsidRPr="00E10975" w:rsidRDefault="00C027F2" w:rsidP="00C027F2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10556F98" w14:textId="451E1AE1" w:rsidR="00C027F2" w:rsidRPr="00E10975" w:rsidRDefault="00C027F2" w:rsidP="008D7A93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  <w:r w:rsidRPr="00E10975">
              <w:rPr>
                <w:rFonts w:ascii="Arial" w:eastAsia="TrebuchetMS-Italic" w:hAnsi="Arial" w:cs="Arial"/>
                <w:sz w:val="21"/>
                <w:szCs w:val="21"/>
              </w:rPr>
              <w:t>podpis</w:t>
            </w:r>
          </w:p>
        </w:tc>
      </w:tr>
    </w:tbl>
    <w:p w14:paraId="1C1F205D" w14:textId="234625D4" w:rsidR="007A0B6D" w:rsidRPr="00E10975" w:rsidRDefault="007A0B6D" w:rsidP="008D7A93">
      <w:pPr>
        <w:pStyle w:val="Standard"/>
        <w:autoSpaceDE w:val="0"/>
        <w:spacing w:line="271" w:lineRule="auto"/>
        <w:rPr>
          <w:rFonts w:ascii="Arial" w:eastAsia="TrebuchetMS-Italic" w:hAnsi="Arial" w:cs="Arial"/>
          <w:sz w:val="21"/>
          <w:szCs w:val="21"/>
        </w:rPr>
      </w:pPr>
      <w:r w:rsidRPr="00E10975">
        <w:rPr>
          <w:rFonts w:ascii="Arial" w:eastAsia="TrebuchetMS-Italic" w:hAnsi="Arial" w:cs="Arial"/>
          <w:sz w:val="21"/>
          <w:szCs w:val="21"/>
        </w:rPr>
        <w:tab/>
      </w:r>
      <w:r w:rsidRPr="00E10975">
        <w:rPr>
          <w:rFonts w:ascii="Arial" w:eastAsia="TrebuchetMS-Italic" w:hAnsi="Arial" w:cs="Arial"/>
          <w:sz w:val="21"/>
          <w:szCs w:val="21"/>
        </w:rPr>
        <w:tab/>
      </w:r>
      <w:r w:rsidRPr="00E10975">
        <w:rPr>
          <w:rFonts w:ascii="Arial" w:eastAsia="TrebuchetMS-Italic" w:hAnsi="Arial" w:cs="Arial"/>
          <w:sz w:val="21"/>
          <w:szCs w:val="21"/>
        </w:rPr>
        <w:tab/>
      </w:r>
      <w:r w:rsidRPr="00E10975">
        <w:rPr>
          <w:rFonts w:ascii="Arial" w:eastAsia="TrebuchetMS-Italic" w:hAnsi="Arial" w:cs="Arial"/>
          <w:sz w:val="21"/>
          <w:szCs w:val="21"/>
        </w:rPr>
        <w:tab/>
      </w:r>
      <w:r w:rsidRPr="00E10975">
        <w:rPr>
          <w:rFonts w:ascii="Arial" w:eastAsia="TrebuchetMS-Italic" w:hAnsi="Arial" w:cs="Arial"/>
          <w:sz w:val="21"/>
          <w:szCs w:val="21"/>
        </w:rPr>
        <w:tab/>
      </w:r>
    </w:p>
    <w:p w14:paraId="585C439F" w14:textId="77777777" w:rsidR="007A0B6D" w:rsidRPr="00E10975" w:rsidRDefault="007A0B6D" w:rsidP="008D7A93">
      <w:pPr>
        <w:pStyle w:val="Standard"/>
        <w:autoSpaceDE w:val="0"/>
        <w:spacing w:line="271" w:lineRule="auto"/>
        <w:rPr>
          <w:rFonts w:ascii="Arial" w:eastAsia="TrebuchetMS-Italic" w:hAnsi="Arial" w:cs="Arial"/>
          <w:sz w:val="21"/>
          <w:szCs w:val="21"/>
        </w:rPr>
      </w:pPr>
    </w:p>
    <w:bookmarkEnd w:id="5"/>
    <w:bookmarkEnd w:id="6"/>
    <w:p w14:paraId="6844138A" w14:textId="77777777" w:rsidR="00813E26" w:rsidRPr="00E10975" w:rsidRDefault="00813E26" w:rsidP="009D0B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C00000"/>
          <w:sz w:val="21"/>
          <w:szCs w:val="21"/>
        </w:rPr>
      </w:pPr>
      <w:r w:rsidRPr="00E10975">
        <w:rPr>
          <w:rFonts w:ascii="Arial" w:hAnsi="Arial" w:cs="Arial"/>
          <w:b/>
          <w:bCs/>
          <w:i/>
          <w:color w:val="C00000"/>
          <w:sz w:val="21"/>
          <w:szCs w:val="21"/>
        </w:rPr>
        <w:t>Niniejszą ofertę należy opatrzyć kwalifikowanym podpisem elektronicznym, podpisem zaufanym lub podpisem osobistym  osoby uprawnionej</w:t>
      </w:r>
    </w:p>
    <w:p w14:paraId="11C074B2" w14:textId="78DA42DD" w:rsidR="008D7A93" w:rsidRPr="00E10975" w:rsidRDefault="008D7A93" w:rsidP="008D7A93">
      <w:pPr>
        <w:pStyle w:val="Standard"/>
        <w:autoSpaceDE w:val="0"/>
        <w:spacing w:line="271" w:lineRule="auto"/>
        <w:rPr>
          <w:rFonts w:ascii="Arial" w:eastAsia="TrebuchetMS-Italic" w:hAnsi="Arial" w:cs="Arial"/>
          <w:color w:val="0070C0"/>
          <w:sz w:val="21"/>
          <w:szCs w:val="21"/>
        </w:rPr>
      </w:pPr>
    </w:p>
    <w:p w14:paraId="1F498EDB" w14:textId="77777777" w:rsidR="008D7A93" w:rsidRPr="00E10975" w:rsidRDefault="008D7A93" w:rsidP="008D7A93">
      <w:pPr>
        <w:pStyle w:val="Standard"/>
        <w:autoSpaceDE w:val="0"/>
        <w:spacing w:line="271" w:lineRule="auto"/>
        <w:rPr>
          <w:rFonts w:ascii="Arial" w:eastAsia="TrebuchetMS-Italic" w:hAnsi="Arial" w:cs="Arial"/>
          <w:color w:val="0070C0"/>
          <w:sz w:val="21"/>
          <w:szCs w:val="21"/>
          <w:lang w:val="x-none"/>
        </w:rPr>
      </w:pPr>
    </w:p>
    <w:p w14:paraId="63FA3841" w14:textId="77777777" w:rsidR="008D7A93" w:rsidRPr="00E10975" w:rsidRDefault="008D7A93" w:rsidP="008D7A93">
      <w:pPr>
        <w:spacing w:line="271" w:lineRule="auto"/>
        <w:rPr>
          <w:rFonts w:ascii="Arial" w:hAnsi="Arial" w:cs="Arial"/>
          <w:sz w:val="21"/>
          <w:szCs w:val="21"/>
        </w:rPr>
      </w:pPr>
    </w:p>
    <w:p w14:paraId="02D1E616" w14:textId="77777777" w:rsidR="008D7A93" w:rsidRPr="00E10975" w:rsidRDefault="008D7A93" w:rsidP="003C2846">
      <w:pPr>
        <w:spacing w:line="271" w:lineRule="auto"/>
        <w:rPr>
          <w:rFonts w:ascii="Arial" w:hAnsi="Arial" w:cs="Arial"/>
          <w:b/>
          <w:sz w:val="21"/>
          <w:szCs w:val="21"/>
        </w:rPr>
      </w:pPr>
    </w:p>
    <w:sectPr w:rsidR="008D7A93" w:rsidRPr="00E10975" w:rsidSect="00B65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3FB0" w14:textId="77777777" w:rsidR="004168E9" w:rsidRDefault="004168E9" w:rsidP="00C35B3B">
      <w:r>
        <w:separator/>
      </w:r>
    </w:p>
  </w:endnote>
  <w:endnote w:type="continuationSeparator" w:id="0">
    <w:p w14:paraId="6174A78F" w14:textId="77777777" w:rsidR="004168E9" w:rsidRDefault="004168E9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C7AC" w14:textId="77777777" w:rsidR="00F73CDF" w:rsidRDefault="00F73C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C44E" w14:textId="77777777" w:rsidR="00A210D4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A210D4" w:rsidRPr="009B5E41" w:rsidRDefault="00A210D4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6078" w14:textId="77777777" w:rsidR="00F73CDF" w:rsidRDefault="00F73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4069" w14:textId="77777777" w:rsidR="004168E9" w:rsidRDefault="004168E9" w:rsidP="00C35B3B">
      <w:r>
        <w:separator/>
      </w:r>
    </w:p>
  </w:footnote>
  <w:footnote w:type="continuationSeparator" w:id="0">
    <w:p w14:paraId="4841D5EC" w14:textId="77777777" w:rsidR="004168E9" w:rsidRDefault="004168E9" w:rsidP="00C35B3B">
      <w:r>
        <w:continuationSeparator/>
      </w:r>
    </w:p>
  </w:footnote>
  <w:footnote w:id="1">
    <w:p w14:paraId="6B5EA259" w14:textId="405E3507" w:rsidR="00A3010F" w:rsidRDefault="00A301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43486" w:rsidRPr="00F2156D">
        <w:rPr>
          <w:rFonts w:asciiTheme="minorHAnsi" w:hAnsiTheme="minorHAnsi" w:cstheme="minorHAnsi"/>
          <w:i/>
          <w:iCs/>
          <w:sz w:val="18"/>
          <w:szCs w:val="18"/>
        </w:rPr>
        <w:t>cenę oferty/ składk</w:t>
      </w:r>
      <w:r w:rsidR="009600B1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="00243486" w:rsidRPr="00F2156D">
        <w:rPr>
          <w:rFonts w:asciiTheme="minorHAnsi" w:hAnsiTheme="minorHAnsi" w:cstheme="minorHAnsi"/>
          <w:i/>
          <w:iCs/>
          <w:sz w:val="18"/>
          <w:szCs w:val="18"/>
        </w:rPr>
        <w:t xml:space="preserve"> za ubezpieczenie należy podać w PLN z dokładnością do 1 grosza, to znaczy z  dokładnością do dwóch miejsc po przecinku</w:t>
      </w:r>
    </w:p>
  </w:footnote>
  <w:footnote w:id="2">
    <w:p w14:paraId="4ADB45EA" w14:textId="247497C1" w:rsidR="005D1B63" w:rsidRPr="009E3CBC" w:rsidRDefault="005D1B63" w:rsidP="009E3CBC">
      <w:pPr>
        <w:spacing w:after="60"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3CBC">
        <w:rPr>
          <w:rStyle w:val="Odwoanieprzypisudolnego"/>
          <w:sz w:val="20"/>
          <w:szCs w:val="20"/>
        </w:rPr>
        <w:footnoteRef/>
      </w:r>
      <w:r>
        <w:t xml:space="preserve"> </w:t>
      </w:r>
      <w:r w:rsidRPr="006F0B66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="00D566FF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D566FF" w:rsidRPr="00F2156D">
        <w:rPr>
          <w:rFonts w:asciiTheme="minorHAnsi" w:hAnsiTheme="minorHAnsi" w:cstheme="minorHAnsi"/>
          <w:i/>
          <w:iCs/>
          <w:sz w:val="18"/>
          <w:szCs w:val="18"/>
        </w:rPr>
        <w:t xml:space="preserve">w przypadku </w:t>
      </w:r>
      <w:r w:rsidR="00B91D92" w:rsidRPr="00F2156D">
        <w:rPr>
          <w:rFonts w:asciiTheme="minorHAnsi" w:hAnsiTheme="minorHAnsi" w:cstheme="minorHAnsi"/>
          <w:i/>
          <w:iCs/>
          <w:sz w:val="18"/>
          <w:szCs w:val="18"/>
        </w:rPr>
        <w:t>ni</w:t>
      </w:r>
      <w:r w:rsidR="00B91D92">
        <w:rPr>
          <w:rFonts w:asciiTheme="minorHAnsi" w:hAnsiTheme="minorHAnsi" w:cstheme="minorHAnsi"/>
          <w:i/>
          <w:iCs/>
          <w:sz w:val="18"/>
          <w:szCs w:val="18"/>
        </w:rPr>
        <w:t>e wykreślenia</w:t>
      </w:r>
      <w:r w:rsidR="00D566FF">
        <w:rPr>
          <w:rFonts w:asciiTheme="minorHAnsi" w:hAnsiTheme="minorHAnsi" w:cstheme="minorHAnsi"/>
          <w:i/>
          <w:iCs/>
          <w:sz w:val="18"/>
          <w:szCs w:val="18"/>
        </w:rPr>
        <w:t xml:space="preserve"> żadnej z opcji,</w:t>
      </w:r>
      <w:r w:rsidR="00D566FF" w:rsidRPr="00F2156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91D92">
        <w:rPr>
          <w:rFonts w:asciiTheme="minorHAnsi" w:hAnsiTheme="minorHAnsi" w:cstheme="minorHAnsi"/>
          <w:i/>
          <w:iCs/>
          <w:sz w:val="18"/>
          <w:szCs w:val="18"/>
        </w:rPr>
        <w:t xml:space="preserve">przyjmuje się, że </w:t>
      </w:r>
      <w:r w:rsidR="009E3CBC">
        <w:rPr>
          <w:rFonts w:asciiTheme="minorHAnsi" w:hAnsiTheme="minorHAnsi" w:cstheme="minorHAnsi"/>
          <w:i/>
          <w:iCs/>
          <w:sz w:val="18"/>
          <w:szCs w:val="18"/>
        </w:rPr>
        <w:t xml:space="preserve">wybór oferty </w:t>
      </w:r>
      <w:r w:rsidR="009E3CBC" w:rsidRPr="009E3CBC">
        <w:rPr>
          <w:rFonts w:asciiTheme="minorHAnsi" w:hAnsiTheme="minorHAnsi" w:cstheme="minorHAnsi"/>
          <w:i/>
          <w:iCs/>
          <w:sz w:val="18"/>
          <w:szCs w:val="18"/>
        </w:rPr>
        <w:t>nie będzie prowadzić do powstania u Zamawiającego obowiązku podatkoweg</w:t>
      </w:r>
      <w:r w:rsidR="009E3CBC">
        <w:rPr>
          <w:rFonts w:asciiTheme="minorHAnsi" w:hAnsiTheme="minorHAnsi" w:cstheme="minorHAnsi"/>
          <w:i/>
          <w:iCs/>
          <w:sz w:val="18"/>
          <w:szCs w:val="18"/>
        </w:rPr>
        <w:t>o</w:t>
      </w:r>
    </w:p>
  </w:footnote>
  <w:footnote w:id="3">
    <w:p w14:paraId="7CEDFD9C" w14:textId="6EA35996" w:rsidR="00F161FA" w:rsidRPr="003640BB" w:rsidRDefault="00F161FA" w:rsidP="003640BB">
      <w:pPr>
        <w:pStyle w:val="NormalnyWeb"/>
        <w:spacing w:before="0" w:after="0" w:line="271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F560E1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  <w:r w:rsidR="008407AD">
        <w:rPr>
          <w:rFonts w:asciiTheme="minorHAnsi" w:hAnsiTheme="minorHAnsi" w:cstheme="minorHAnsi"/>
          <w:i/>
          <w:iCs/>
          <w:sz w:val="18"/>
          <w:szCs w:val="18"/>
        </w:rPr>
        <w:t>; w razie</w:t>
      </w:r>
      <w:r w:rsidR="00F560E1">
        <w:rPr>
          <w:rFonts w:asciiTheme="minorHAnsi" w:hAnsiTheme="minorHAnsi" w:cstheme="minorHAnsi"/>
          <w:i/>
          <w:iCs/>
          <w:sz w:val="18"/>
          <w:szCs w:val="18"/>
        </w:rPr>
        <w:t xml:space="preserve"> braku zaznaczenia</w:t>
      </w:r>
      <w:r w:rsidRPr="00311EB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8407AD">
        <w:rPr>
          <w:rFonts w:asciiTheme="minorHAnsi" w:hAnsiTheme="minorHAnsi" w:cstheme="minorHAnsi"/>
          <w:i/>
          <w:iCs/>
          <w:sz w:val="18"/>
          <w:szCs w:val="18"/>
        </w:rPr>
        <w:t>przyjmuje się</w:t>
      </w:r>
      <w:r w:rsidRPr="00311EB4">
        <w:rPr>
          <w:rFonts w:asciiTheme="minorHAnsi" w:hAnsiTheme="minorHAnsi" w:cstheme="minorHAnsi"/>
          <w:i/>
          <w:iCs/>
          <w:sz w:val="18"/>
          <w:szCs w:val="18"/>
        </w:rPr>
        <w:t>, że Wykonawca nie jest mikroprzedsiębiorstwem bądź małym lub średnim przedsiębiorstwem</w:t>
      </w:r>
      <w:r w:rsidR="00C93609">
        <w:rPr>
          <w:rFonts w:asciiTheme="minorHAnsi" w:hAnsiTheme="minorHAnsi" w:cstheme="minorHAnsi"/>
          <w:i/>
          <w:iCs/>
          <w:sz w:val="18"/>
          <w:szCs w:val="18"/>
        </w:rPr>
        <w:t xml:space="preserve">; </w:t>
      </w:r>
      <w:r w:rsidR="00C93609" w:rsidRPr="00C93609">
        <w:rPr>
          <w:rFonts w:asciiTheme="minorHAnsi" w:hAnsiTheme="minorHAnsi" w:cstheme="minorHAnsi"/>
          <w:i/>
          <w:iCs/>
          <w:sz w:val="18"/>
          <w:szCs w:val="18"/>
        </w:rPr>
        <w:t>Zamawiający definiuje mikro, małego i średniego przedsiębiorcę zgodnie z ustawą z dnia 6 marca 2018 r. Prawo przedsiębiorców. Art. 7. 1. (…) w zgodzie z Zaleceniem Komisji z dnia 6 maja 2003 r. dotyczącym definicji przedsiębiorstw mikro, małych i średnich (notyfikowane jako dokument nr C(2003) 1422).</w:t>
      </w:r>
    </w:p>
  </w:footnote>
  <w:footnote w:id="4">
    <w:p w14:paraId="715EC234" w14:textId="77777777" w:rsidR="00071CA1" w:rsidRPr="00F2156D" w:rsidRDefault="00071CA1" w:rsidP="00071CA1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2156D"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</w:p>
    <w:p w14:paraId="5B4D2D44" w14:textId="77777777" w:rsidR="00071CA1" w:rsidRDefault="00071CA1" w:rsidP="00071C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9266" w14:textId="77777777" w:rsidR="00F73CDF" w:rsidRDefault="00F73C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1A9B" w14:textId="77777777" w:rsidR="005757B7" w:rsidRPr="009B28E8" w:rsidRDefault="005757B7" w:rsidP="005757B7">
    <w:pPr>
      <w:pStyle w:val="Tekstpodstawowy"/>
      <w:spacing w:after="40"/>
      <w:jc w:val="center"/>
      <w:rPr>
        <w:rFonts w:ascii="Arial" w:hAnsi="Arial"/>
        <w:i/>
        <w:iCs/>
        <w:sz w:val="14"/>
        <w:szCs w:val="14"/>
      </w:rPr>
    </w:pPr>
    <w:r w:rsidRPr="009B28E8">
      <w:rPr>
        <w:rFonts w:ascii="Arial" w:hAnsi="Arial"/>
        <w:i/>
        <w:iCs/>
        <w:sz w:val="14"/>
        <w:szCs w:val="14"/>
      </w:rPr>
      <w:t xml:space="preserve">Zamawiający: </w:t>
    </w:r>
    <w:r w:rsidRPr="000E1E56">
      <w:rPr>
        <w:rFonts w:ascii="Arial" w:hAnsi="Arial" w:hint="eastAsia"/>
        <w:i/>
        <w:iCs/>
        <w:sz w:val="14"/>
        <w:szCs w:val="14"/>
      </w:rPr>
      <w:t xml:space="preserve">Kliniczny Szpital Psychiatryczny SPZOZ w Rybniku, ul. Gliwicka 33, 44-201 Rybnik </w:t>
    </w:r>
    <w:r>
      <w:rPr>
        <w:rFonts w:ascii="Arial" w:hAnsi="Arial"/>
        <w:i/>
        <w:iCs/>
        <w:sz w:val="14"/>
        <w:szCs w:val="14"/>
      </w:rPr>
      <w:t xml:space="preserve"> </w:t>
    </w:r>
  </w:p>
  <w:p w14:paraId="073F8BFF" w14:textId="77777777" w:rsidR="005757B7" w:rsidRPr="0082275F" w:rsidRDefault="005757B7" w:rsidP="005757B7">
    <w:pPr>
      <w:pStyle w:val="Tekstpodstawowy"/>
      <w:spacing w:after="40"/>
      <w:jc w:val="center"/>
      <w:rPr>
        <w:rFonts w:ascii="Arial" w:hAnsi="Arial"/>
        <w:i/>
        <w:iCs/>
        <w:sz w:val="14"/>
        <w:szCs w:val="14"/>
      </w:rPr>
    </w:pPr>
    <w:r w:rsidRPr="009B28E8">
      <w:rPr>
        <w:rFonts w:ascii="Arial" w:hAnsi="Arial"/>
        <w:i/>
        <w:iCs/>
        <w:sz w:val="14"/>
        <w:szCs w:val="14"/>
      </w:rPr>
      <w:t xml:space="preserve">Nazwa nadana zamówieniu: </w:t>
    </w:r>
    <w:bookmarkStart w:id="7" w:name="_Hlk195616223"/>
    <w:r>
      <w:rPr>
        <w:rFonts w:ascii="Arial" w:hAnsi="Arial"/>
        <w:i/>
        <w:iCs/>
        <w:sz w:val="14"/>
        <w:szCs w:val="14"/>
      </w:rPr>
      <w:t>„</w:t>
    </w:r>
    <w:r w:rsidRPr="0082275F">
      <w:rPr>
        <w:rFonts w:ascii="Arial" w:hAnsi="Arial"/>
        <w:i/>
        <w:iCs/>
        <w:sz w:val="14"/>
        <w:szCs w:val="14"/>
      </w:rPr>
      <w:t>Kompleksowe ubezpieczenie mienia i odpowiedzialno</w:t>
    </w:r>
    <w:r w:rsidRPr="0082275F">
      <w:rPr>
        <w:rFonts w:ascii="Arial" w:hAnsi="Arial" w:hint="cs"/>
        <w:i/>
        <w:iCs/>
        <w:sz w:val="14"/>
        <w:szCs w:val="14"/>
      </w:rPr>
      <w:t>ś</w:t>
    </w:r>
    <w:r w:rsidRPr="0082275F">
      <w:rPr>
        <w:rFonts w:ascii="Arial" w:hAnsi="Arial"/>
        <w:i/>
        <w:iCs/>
        <w:sz w:val="14"/>
        <w:szCs w:val="14"/>
      </w:rPr>
      <w:t>ci cywilnej</w:t>
    </w:r>
  </w:p>
  <w:p w14:paraId="2BEA6764" w14:textId="77777777" w:rsidR="005757B7" w:rsidRDefault="005757B7" w:rsidP="005757B7">
    <w:pPr>
      <w:pStyle w:val="Tekstpodstawowy"/>
      <w:spacing w:after="40"/>
      <w:jc w:val="center"/>
      <w:rPr>
        <w:rFonts w:ascii="Arial" w:hAnsi="Arial"/>
        <w:i/>
        <w:iCs/>
        <w:sz w:val="14"/>
        <w:szCs w:val="14"/>
      </w:rPr>
    </w:pPr>
    <w:r w:rsidRPr="0082275F">
      <w:rPr>
        <w:rFonts w:ascii="Arial" w:hAnsi="Arial" w:hint="eastAsia"/>
        <w:i/>
        <w:iCs/>
        <w:sz w:val="14"/>
        <w:szCs w:val="14"/>
      </w:rPr>
      <w:t>Klinicznego Szpitala Psychiatrycznego SPZOZ w Rybniku</w:t>
    </w:r>
    <w:r>
      <w:rPr>
        <w:rFonts w:ascii="Arial" w:hAnsi="Arial"/>
        <w:i/>
        <w:iCs/>
        <w:sz w:val="14"/>
        <w:szCs w:val="14"/>
      </w:rPr>
      <w:t>”</w:t>
    </w:r>
  </w:p>
  <w:bookmarkEnd w:id="7"/>
  <w:p w14:paraId="5A8D322E" w14:textId="77777777" w:rsidR="005757B7" w:rsidRPr="009B28E8" w:rsidRDefault="005757B7" w:rsidP="005757B7">
    <w:pPr>
      <w:pStyle w:val="Tekstpodstawowy"/>
      <w:spacing w:after="40"/>
      <w:jc w:val="center"/>
      <w:rPr>
        <w:rFonts w:ascii="Arial" w:hAnsi="Arial"/>
        <w:i/>
        <w:iCs/>
        <w:sz w:val="14"/>
        <w:szCs w:val="14"/>
      </w:rPr>
    </w:pPr>
    <w:r w:rsidRPr="009B28E8">
      <w:rPr>
        <w:rFonts w:ascii="Arial" w:hAnsi="Arial"/>
        <w:i/>
        <w:iCs/>
        <w:sz w:val="14"/>
        <w:szCs w:val="14"/>
      </w:rPr>
      <w:t xml:space="preserve">Oznaczenie sprawy: </w:t>
    </w:r>
    <w:r w:rsidRPr="003C4703">
      <w:rPr>
        <w:rFonts w:ascii="Arial" w:hAnsi="Arial" w:hint="eastAsia"/>
        <w:i/>
        <w:iCs/>
        <w:sz w:val="14"/>
        <w:szCs w:val="14"/>
      </w:rPr>
      <w:t>DzP.Kat.1.2025</w:t>
    </w:r>
  </w:p>
  <w:p w14:paraId="7FB7EA38" w14:textId="77777777" w:rsidR="00F73CDF" w:rsidRPr="00F73CDF" w:rsidRDefault="00F73CDF" w:rsidP="00F73CDF">
    <w:pPr>
      <w:pStyle w:val="Tekstpodstawowy"/>
      <w:spacing w:after="40"/>
      <w:jc w:val="center"/>
      <w:rPr>
        <w:rFonts w:ascii="Arial" w:hAnsi="Arial"/>
        <w:b/>
        <w:bCs/>
        <w:i/>
        <w:iCs/>
        <w:sz w:val="14"/>
        <w:szCs w:val="14"/>
      </w:rPr>
    </w:pPr>
    <w:r w:rsidRPr="00F73CDF">
      <w:rPr>
        <w:rFonts w:ascii="Arial" w:hAnsi="Arial"/>
        <w:b/>
        <w:bCs/>
        <w:i/>
        <w:iCs/>
        <w:sz w:val="14"/>
        <w:szCs w:val="14"/>
      </w:rPr>
      <w:t xml:space="preserve">Załącznik nr 3 do SWZ </w:t>
    </w:r>
  </w:p>
  <w:p w14:paraId="75CAFA28" w14:textId="2455840F" w:rsidR="005757B7" w:rsidRDefault="005757B7" w:rsidP="005757B7">
    <w:pPr>
      <w:pStyle w:val="Nagwek"/>
      <w:jc w:val="center"/>
    </w:pPr>
  </w:p>
  <w:p w14:paraId="7D04D390" w14:textId="77777777" w:rsidR="00A210D4" w:rsidRDefault="00A210D4" w:rsidP="00D8162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A211" w14:textId="77777777" w:rsidR="00F73CDF" w:rsidRDefault="00F73C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40A"/>
    <w:multiLevelType w:val="hybridMultilevel"/>
    <w:tmpl w:val="63A2DBC8"/>
    <w:lvl w:ilvl="0" w:tplc="084216E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67ED"/>
    <w:multiLevelType w:val="hybridMultilevel"/>
    <w:tmpl w:val="86DA044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1CCD207F"/>
    <w:multiLevelType w:val="multilevel"/>
    <w:tmpl w:val="AF32A2C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82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04EA9"/>
    <w:multiLevelType w:val="hybridMultilevel"/>
    <w:tmpl w:val="77A805CA"/>
    <w:lvl w:ilvl="0" w:tplc="6F1C17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C2DC2"/>
    <w:multiLevelType w:val="hybridMultilevel"/>
    <w:tmpl w:val="ED2A043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1400A10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54E6"/>
    <w:multiLevelType w:val="hybridMultilevel"/>
    <w:tmpl w:val="A210DB8C"/>
    <w:lvl w:ilvl="0" w:tplc="F828A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7043"/>
    <w:multiLevelType w:val="multilevel"/>
    <w:tmpl w:val="B6E0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A0D71B3"/>
    <w:multiLevelType w:val="multilevel"/>
    <w:tmpl w:val="09E4EAB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D27BDD"/>
    <w:multiLevelType w:val="hybridMultilevel"/>
    <w:tmpl w:val="31C49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C4D89"/>
    <w:multiLevelType w:val="hybridMultilevel"/>
    <w:tmpl w:val="31C490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27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13"/>
  </w:num>
  <w:num w:numId="4" w16cid:durableId="279262899">
    <w:abstractNumId w:val="14"/>
  </w:num>
  <w:num w:numId="5" w16cid:durableId="1352031753">
    <w:abstractNumId w:val="18"/>
  </w:num>
  <w:num w:numId="6" w16cid:durableId="1170801211">
    <w:abstractNumId w:val="15"/>
  </w:num>
  <w:num w:numId="7" w16cid:durableId="371930430">
    <w:abstractNumId w:val="9"/>
  </w:num>
  <w:num w:numId="8" w16cid:durableId="1438713986">
    <w:abstractNumId w:val="2"/>
  </w:num>
  <w:num w:numId="9" w16cid:durableId="252979759">
    <w:abstractNumId w:val="1"/>
  </w:num>
  <w:num w:numId="10" w16cid:durableId="444740216">
    <w:abstractNumId w:val="6"/>
  </w:num>
  <w:num w:numId="11" w16cid:durableId="970280722">
    <w:abstractNumId w:val="0"/>
  </w:num>
  <w:num w:numId="12" w16cid:durableId="1845433086">
    <w:abstractNumId w:val="7"/>
  </w:num>
  <w:num w:numId="13" w16cid:durableId="1627587438">
    <w:abstractNumId w:val="19"/>
  </w:num>
  <w:num w:numId="14" w16cid:durableId="879853479">
    <w:abstractNumId w:val="12"/>
  </w:num>
  <w:num w:numId="15" w16cid:durableId="116145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451815">
    <w:abstractNumId w:val="3"/>
  </w:num>
  <w:num w:numId="17" w16cid:durableId="10278730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6263131">
    <w:abstractNumId w:val="5"/>
    <w:lvlOverride w:ilvl="0">
      <w:startOverride w:val="6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6267989">
    <w:abstractNumId w:val="10"/>
  </w:num>
  <w:num w:numId="20" w16cid:durableId="859127433">
    <w:abstractNumId w:val="8"/>
  </w:num>
  <w:num w:numId="21" w16cid:durableId="1278105465">
    <w:abstractNumId w:val="4"/>
  </w:num>
  <w:num w:numId="22" w16cid:durableId="831259592">
    <w:abstractNumId w:val="11"/>
  </w:num>
  <w:num w:numId="23" w16cid:durableId="1085685212">
    <w:abstractNumId w:val="17"/>
  </w:num>
  <w:num w:numId="24" w16cid:durableId="14495500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2382"/>
    <w:rsid w:val="00051FD9"/>
    <w:rsid w:val="000611B5"/>
    <w:rsid w:val="000671F3"/>
    <w:rsid w:val="000703D3"/>
    <w:rsid w:val="00071CA1"/>
    <w:rsid w:val="000750DF"/>
    <w:rsid w:val="0008711A"/>
    <w:rsid w:val="000A7814"/>
    <w:rsid w:val="000A7A20"/>
    <w:rsid w:val="000C21BA"/>
    <w:rsid w:val="000C7B20"/>
    <w:rsid w:val="000D4C8C"/>
    <w:rsid w:val="000D4DD0"/>
    <w:rsid w:val="000D5813"/>
    <w:rsid w:val="0013357F"/>
    <w:rsid w:val="00133826"/>
    <w:rsid w:val="001547E9"/>
    <w:rsid w:val="00155609"/>
    <w:rsid w:val="00164A8E"/>
    <w:rsid w:val="001749BB"/>
    <w:rsid w:val="00181B35"/>
    <w:rsid w:val="00185F52"/>
    <w:rsid w:val="00192465"/>
    <w:rsid w:val="0019683B"/>
    <w:rsid w:val="001A285C"/>
    <w:rsid w:val="001B1039"/>
    <w:rsid w:val="001B26F8"/>
    <w:rsid w:val="001D3411"/>
    <w:rsid w:val="001D3B16"/>
    <w:rsid w:val="001E08A6"/>
    <w:rsid w:val="001E4ABD"/>
    <w:rsid w:val="001E5EC9"/>
    <w:rsid w:val="00202586"/>
    <w:rsid w:val="00203BE8"/>
    <w:rsid w:val="002103BD"/>
    <w:rsid w:val="002152B6"/>
    <w:rsid w:val="0022714E"/>
    <w:rsid w:val="00232FBE"/>
    <w:rsid w:val="00243486"/>
    <w:rsid w:val="00246152"/>
    <w:rsid w:val="00247D84"/>
    <w:rsid w:val="00253EB3"/>
    <w:rsid w:val="0025549B"/>
    <w:rsid w:val="00257020"/>
    <w:rsid w:val="00265021"/>
    <w:rsid w:val="00274E71"/>
    <w:rsid w:val="00285B67"/>
    <w:rsid w:val="00292695"/>
    <w:rsid w:val="002C46D7"/>
    <w:rsid w:val="002D3332"/>
    <w:rsid w:val="002D3E3D"/>
    <w:rsid w:val="002E2069"/>
    <w:rsid w:val="002E66A9"/>
    <w:rsid w:val="002F206F"/>
    <w:rsid w:val="00303973"/>
    <w:rsid w:val="00305BFE"/>
    <w:rsid w:val="00310C89"/>
    <w:rsid w:val="00324593"/>
    <w:rsid w:val="00334EAB"/>
    <w:rsid w:val="00352D67"/>
    <w:rsid w:val="003534A5"/>
    <w:rsid w:val="003640BB"/>
    <w:rsid w:val="00371623"/>
    <w:rsid w:val="00372A46"/>
    <w:rsid w:val="00380FC7"/>
    <w:rsid w:val="0039073B"/>
    <w:rsid w:val="003B79E0"/>
    <w:rsid w:val="003C2846"/>
    <w:rsid w:val="003D6DDE"/>
    <w:rsid w:val="003E28D0"/>
    <w:rsid w:val="003E75D8"/>
    <w:rsid w:val="003E7632"/>
    <w:rsid w:val="003F3205"/>
    <w:rsid w:val="003F36B3"/>
    <w:rsid w:val="00402291"/>
    <w:rsid w:val="00406992"/>
    <w:rsid w:val="004168E9"/>
    <w:rsid w:val="00421FCE"/>
    <w:rsid w:val="00425BE3"/>
    <w:rsid w:val="0043108C"/>
    <w:rsid w:val="00463201"/>
    <w:rsid w:val="0046501B"/>
    <w:rsid w:val="00474739"/>
    <w:rsid w:val="00474919"/>
    <w:rsid w:val="00494A6D"/>
    <w:rsid w:val="004B2820"/>
    <w:rsid w:val="004C34AD"/>
    <w:rsid w:val="004C7C8D"/>
    <w:rsid w:val="004D584E"/>
    <w:rsid w:val="004E15EF"/>
    <w:rsid w:val="004E641E"/>
    <w:rsid w:val="004F7771"/>
    <w:rsid w:val="005151AF"/>
    <w:rsid w:val="005168BA"/>
    <w:rsid w:val="00525C09"/>
    <w:rsid w:val="005448A4"/>
    <w:rsid w:val="0054739B"/>
    <w:rsid w:val="005568D1"/>
    <w:rsid w:val="005622BE"/>
    <w:rsid w:val="00567F8A"/>
    <w:rsid w:val="005716B9"/>
    <w:rsid w:val="005757B7"/>
    <w:rsid w:val="00576F50"/>
    <w:rsid w:val="00583128"/>
    <w:rsid w:val="00590B94"/>
    <w:rsid w:val="00594848"/>
    <w:rsid w:val="005B1760"/>
    <w:rsid w:val="005B51B6"/>
    <w:rsid w:val="005D1B63"/>
    <w:rsid w:val="005D2097"/>
    <w:rsid w:val="005E5ADF"/>
    <w:rsid w:val="005F24FC"/>
    <w:rsid w:val="005F63F1"/>
    <w:rsid w:val="0060040F"/>
    <w:rsid w:val="006018B8"/>
    <w:rsid w:val="006041E6"/>
    <w:rsid w:val="00612C41"/>
    <w:rsid w:val="00616833"/>
    <w:rsid w:val="00616F27"/>
    <w:rsid w:val="006225F4"/>
    <w:rsid w:val="00623DFE"/>
    <w:rsid w:val="006357D0"/>
    <w:rsid w:val="006458D4"/>
    <w:rsid w:val="0064695C"/>
    <w:rsid w:val="0065070E"/>
    <w:rsid w:val="006535DD"/>
    <w:rsid w:val="00664BF7"/>
    <w:rsid w:val="00681086"/>
    <w:rsid w:val="00681A0C"/>
    <w:rsid w:val="00681F8F"/>
    <w:rsid w:val="00690DD0"/>
    <w:rsid w:val="00692886"/>
    <w:rsid w:val="006A24A5"/>
    <w:rsid w:val="006A5B35"/>
    <w:rsid w:val="006B45FE"/>
    <w:rsid w:val="006C5A6D"/>
    <w:rsid w:val="006D1BFB"/>
    <w:rsid w:val="006D5F71"/>
    <w:rsid w:val="006E038E"/>
    <w:rsid w:val="006E1011"/>
    <w:rsid w:val="006E3D05"/>
    <w:rsid w:val="006F0B66"/>
    <w:rsid w:val="006F4A9C"/>
    <w:rsid w:val="00702ECE"/>
    <w:rsid w:val="00703C79"/>
    <w:rsid w:val="00707DC9"/>
    <w:rsid w:val="00727DDD"/>
    <w:rsid w:val="0073624B"/>
    <w:rsid w:val="0076543D"/>
    <w:rsid w:val="00767963"/>
    <w:rsid w:val="0078210A"/>
    <w:rsid w:val="0079039C"/>
    <w:rsid w:val="00797742"/>
    <w:rsid w:val="007A0B6D"/>
    <w:rsid w:val="007A242E"/>
    <w:rsid w:val="007B11B2"/>
    <w:rsid w:val="007D5EB7"/>
    <w:rsid w:val="007E10AF"/>
    <w:rsid w:val="007F0217"/>
    <w:rsid w:val="007F69AA"/>
    <w:rsid w:val="00807E5D"/>
    <w:rsid w:val="00811B51"/>
    <w:rsid w:val="00813E26"/>
    <w:rsid w:val="0082124B"/>
    <w:rsid w:val="00825BCA"/>
    <w:rsid w:val="00831087"/>
    <w:rsid w:val="00835B43"/>
    <w:rsid w:val="008407AD"/>
    <w:rsid w:val="00853861"/>
    <w:rsid w:val="00861333"/>
    <w:rsid w:val="00872B86"/>
    <w:rsid w:val="00875C49"/>
    <w:rsid w:val="00883C81"/>
    <w:rsid w:val="008B001D"/>
    <w:rsid w:val="008D0B09"/>
    <w:rsid w:val="008D2F54"/>
    <w:rsid w:val="008D7A93"/>
    <w:rsid w:val="008D7B65"/>
    <w:rsid w:val="008F0841"/>
    <w:rsid w:val="008F18FC"/>
    <w:rsid w:val="008F1C69"/>
    <w:rsid w:val="009044C9"/>
    <w:rsid w:val="00905AAB"/>
    <w:rsid w:val="00924E65"/>
    <w:rsid w:val="0093608A"/>
    <w:rsid w:val="0094591A"/>
    <w:rsid w:val="009600B1"/>
    <w:rsid w:val="00972705"/>
    <w:rsid w:val="00973C57"/>
    <w:rsid w:val="00975CBF"/>
    <w:rsid w:val="00982D03"/>
    <w:rsid w:val="00987F93"/>
    <w:rsid w:val="00995372"/>
    <w:rsid w:val="009B4C50"/>
    <w:rsid w:val="009D0B5D"/>
    <w:rsid w:val="009D5DFA"/>
    <w:rsid w:val="009E3CBC"/>
    <w:rsid w:val="009F1185"/>
    <w:rsid w:val="00A11DE6"/>
    <w:rsid w:val="00A210D4"/>
    <w:rsid w:val="00A2305F"/>
    <w:rsid w:val="00A23D2B"/>
    <w:rsid w:val="00A3010F"/>
    <w:rsid w:val="00A34DDD"/>
    <w:rsid w:val="00A62634"/>
    <w:rsid w:val="00A86272"/>
    <w:rsid w:val="00AA0FCB"/>
    <w:rsid w:val="00AB2780"/>
    <w:rsid w:val="00AC3A9F"/>
    <w:rsid w:val="00AE5A71"/>
    <w:rsid w:val="00AE61E9"/>
    <w:rsid w:val="00AF3DF1"/>
    <w:rsid w:val="00B06B49"/>
    <w:rsid w:val="00B125CD"/>
    <w:rsid w:val="00B126F6"/>
    <w:rsid w:val="00B13FC6"/>
    <w:rsid w:val="00B15E63"/>
    <w:rsid w:val="00B25735"/>
    <w:rsid w:val="00B31CE4"/>
    <w:rsid w:val="00B45EC9"/>
    <w:rsid w:val="00B47B55"/>
    <w:rsid w:val="00B51D04"/>
    <w:rsid w:val="00B54B31"/>
    <w:rsid w:val="00B5756B"/>
    <w:rsid w:val="00B60C75"/>
    <w:rsid w:val="00B82A12"/>
    <w:rsid w:val="00B8489B"/>
    <w:rsid w:val="00B91D92"/>
    <w:rsid w:val="00BA00B5"/>
    <w:rsid w:val="00BB2698"/>
    <w:rsid w:val="00BB697C"/>
    <w:rsid w:val="00BC1253"/>
    <w:rsid w:val="00BC57BA"/>
    <w:rsid w:val="00BD657B"/>
    <w:rsid w:val="00BE19E3"/>
    <w:rsid w:val="00BE7134"/>
    <w:rsid w:val="00C0053D"/>
    <w:rsid w:val="00C027F2"/>
    <w:rsid w:val="00C03CE2"/>
    <w:rsid w:val="00C0433A"/>
    <w:rsid w:val="00C1139D"/>
    <w:rsid w:val="00C11758"/>
    <w:rsid w:val="00C25551"/>
    <w:rsid w:val="00C35B3B"/>
    <w:rsid w:val="00C35E69"/>
    <w:rsid w:val="00C4578E"/>
    <w:rsid w:val="00C46DB9"/>
    <w:rsid w:val="00C60B02"/>
    <w:rsid w:val="00C6170A"/>
    <w:rsid w:val="00C7137F"/>
    <w:rsid w:val="00C81C41"/>
    <w:rsid w:val="00C9119E"/>
    <w:rsid w:val="00C93609"/>
    <w:rsid w:val="00C95F97"/>
    <w:rsid w:val="00CA3E6B"/>
    <w:rsid w:val="00CB4CE5"/>
    <w:rsid w:val="00CB7075"/>
    <w:rsid w:val="00CB7220"/>
    <w:rsid w:val="00CC1B5B"/>
    <w:rsid w:val="00CC3B1F"/>
    <w:rsid w:val="00CC5DC5"/>
    <w:rsid w:val="00CD1487"/>
    <w:rsid w:val="00CD4DDF"/>
    <w:rsid w:val="00CD72A1"/>
    <w:rsid w:val="00CE6732"/>
    <w:rsid w:val="00CF5C21"/>
    <w:rsid w:val="00D02FA6"/>
    <w:rsid w:val="00D27891"/>
    <w:rsid w:val="00D30CE6"/>
    <w:rsid w:val="00D36005"/>
    <w:rsid w:val="00D36938"/>
    <w:rsid w:val="00D566FF"/>
    <w:rsid w:val="00D62882"/>
    <w:rsid w:val="00D94FC9"/>
    <w:rsid w:val="00D96D5B"/>
    <w:rsid w:val="00DA0E90"/>
    <w:rsid w:val="00DA1B0A"/>
    <w:rsid w:val="00DA5315"/>
    <w:rsid w:val="00DA57D9"/>
    <w:rsid w:val="00DC3CC0"/>
    <w:rsid w:val="00DC47DB"/>
    <w:rsid w:val="00DF69FC"/>
    <w:rsid w:val="00E027A3"/>
    <w:rsid w:val="00E04167"/>
    <w:rsid w:val="00E10975"/>
    <w:rsid w:val="00E13BF8"/>
    <w:rsid w:val="00E160E1"/>
    <w:rsid w:val="00E208D2"/>
    <w:rsid w:val="00E20AAD"/>
    <w:rsid w:val="00E216A2"/>
    <w:rsid w:val="00E30315"/>
    <w:rsid w:val="00E426FD"/>
    <w:rsid w:val="00E51746"/>
    <w:rsid w:val="00E630EB"/>
    <w:rsid w:val="00E63EBF"/>
    <w:rsid w:val="00E643DF"/>
    <w:rsid w:val="00E67073"/>
    <w:rsid w:val="00E702A6"/>
    <w:rsid w:val="00E84E4D"/>
    <w:rsid w:val="00E878F8"/>
    <w:rsid w:val="00E90B7D"/>
    <w:rsid w:val="00E91732"/>
    <w:rsid w:val="00EA30B0"/>
    <w:rsid w:val="00ED590E"/>
    <w:rsid w:val="00EF02F2"/>
    <w:rsid w:val="00F074CC"/>
    <w:rsid w:val="00F161FA"/>
    <w:rsid w:val="00F31D51"/>
    <w:rsid w:val="00F42C7D"/>
    <w:rsid w:val="00F44EB8"/>
    <w:rsid w:val="00F560E1"/>
    <w:rsid w:val="00F7119C"/>
    <w:rsid w:val="00F717E8"/>
    <w:rsid w:val="00F73CDF"/>
    <w:rsid w:val="00F845AE"/>
    <w:rsid w:val="00FA2C92"/>
    <w:rsid w:val="00FB5D2A"/>
    <w:rsid w:val="00FB6BD5"/>
    <w:rsid w:val="00FC01E8"/>
    <w:rsid w:val="00FD220B"/>
    <w:rsid w:val="00FD50C5"/>
    <w:rsid w:val="00FE1ECF"/>
    <w:rsid w:val="00FF3A28"/>
    <w:rsid w:val="00FF4A60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5315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,aaa"/>
    <w:basedOn w:val="Normalny"/>
    <w:link w:val="AkapitzlistZnak"/>
    <w:uiPriority w:val="99"/>
    <w:qFormat/>
    <w:rsid w:val="00A23D2B"/>
    <w:pPr>
      <w:ind w:left="708"/>
    </w:pPr>
  </w:style>
  <w:style w:type="table" w:styleId="Tabela-Siatka">
    <w:name w:val="Table Grid"/>
    <w:basedOn w:val="Standardowy"/>
    <w:uiPriority w:val="9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99"/>
    <w:qFormat/>
    <w:rsid w:val="00F31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F0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2F2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0871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1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10F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5315"/>
    <w:rPr>
      <w:rFonts w:asciiTheme="majorHAnsi" w:eastAsiaTheme="majorEastAsia" w:hAnsiTheme="majorHAnsi" w:cstheme="majorBidi"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A487-104A-47AC-8780-537CFDEB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5878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Aleksandra Maksis</cp:lastModifiedBy>
  <cp:revision>2</cp:revision>
  <dcterms:created xsi:type="dcterms:W3CDTF">2025-04-24T06:51:00Z</dcterms:created>
  <dcterms:modified xsi:type="dcterms:W3CDTF">2025-04-24T06:51:00Z</dcterms:modified>
</cp:coreProperties>
</file>