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2E53AE87" w14:textId="46B058F7" w:rsidR="009F1B92" w:rsidRPr="009F1B92" w:rsidRDefault="00050E2E" w:rsidP="009F1B92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8A048E">
        <w:rPr>
          <w:rFonts w:ascii="Cambria" w:hAnsi="Cambria" w:cs="Arial"/>
          <w:bCs/>
          <w:sz w:val="21"/>
          <w:szCs w:val="21"/>
        </w:rPr>
        <w:t>23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8A048E">
        <w:rPr>
          <w:rFonts w:ascii="Cambria" w:hAnsi="Cambria" w:cs="Arial"/>
          <w:bCs/>
          <w:sz w:val="21"/>
          <w:szCs w:val="21"/>
        </w:rPr>
        <w:t>1605</w:t>
      </w:r>
      <w:r w:rsidR="00A27184">
        <w:rPr>
          <w:rFonts w:ascii="Cambria" w:hAnsi="Cambria" w:cs="Arial"/>
          <w:bCs/>
          <w:sz w:val="21"/>
          <w:szCs w:val="21"/>
        </w:rPr>
        <w:t xml:space="preserve"> – „PZP”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bookmarkStart w:id="0" w:name="_Hlk129775254"/>
      <w:r w:rsidR="000E7A21" w:rsidRPr="00F96E82">
        <w:rPr>
          <w:rFonts w:ascii="Cambria" w:hAnsi="Cambria" w:cs="Cambria"/>
          <w:b/>
          <w:i/>
          <w:sz w:val="21"/>
          <w:szCs w:val="21"/>
        </w:rPr>
        <w:t>„</w:t>
      </w:r>
      <w:r w:rsidR="000E7A21" w:rsidRPr="00F96E82">
        <w:rPr>
          <w:rFonts w:ascii="Cambria" w:hAnsi="Cambria" w:cs="Arial"/>
          <w:b/>
          <w:bCs/>
          <w:sz w:val="21"/>
          <w:szCs w:val="21"/>
        </w:rPr>
        <w:t>Wykonanie projektu planu ogólnego Gminy Kołbaskowo</w:t>
      </w:r>
      <w:r w:rsidR="000E7A21" w:rsidRPr="00F96E82">
        <w:rPr>
          <w:rFonts w:ascii="Cambria" w:hAnsi="Cambria" w:cs="Cambria"/>
          <w:b/>
          <w:i/>
          <w:sz w:val="21"/>
          <w:szCs w:val="21"/>
        </w:rPr>
        <w:t>”</w:t>
      </w:r>
      <w:r w:rsidR="009F1B92" w:rsidRPr="00F96E82">
        <w:rPr>
          <w:rFonts w:ascii="Cambria" w:hAnsi="Cambria" w:cs="Arial"/>
          <w:b/>
          <w:i/>
          <w:sz w:val="21"/>
          <w:szCs w:val="21"/>
        </w:rPr>
        <w:t>.</w:t>
      </w:r>
    </w:p>
    <w:bookmarkEnd w:id="0"/>
    <w:p w14:paraId="316B7B93" w14:textId="5B5B408A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4C13" w14:textId="77777777" w:rsidR="000B0850" w:rsidRDefault="000B0850">
      <w:r>
        <w:separator/>
      </w:r>
    </w:p>
  </w:endnote>
  <w:endnote w:type="continuationSeparator" w:id="0">
    <w:p w14:paraId="1A954CD7" w14:textId="77777777" w:rsidR="000B0850" w:rsidRDefault="000B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718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AB4D" w14:textId="77777777" w:rsidR="000B0850" w:rsidRDefault="000B0850">
      <w:r>
        <w:separator/>
      </w:r>
    </w:p>
  </w:footnote>
  <w:footnote w:type="continuationSeparator" w:id="0">
    <w:p w14:paraId="6A899FE6" w14:textId="77777777" w:rsidR="000B0850" w:rsidRDefault="000B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77506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499957">
    <w:abstractNumId w:val="3"/>
    <w:lvlOverride w:ilvl="0">
      <w:startOverride w:val="1"/>
    </w:lvlOverride>
  </w:num>
  <w:num w:numId="3" w16cid:durableId="1544832237">
    <w:abstractNumId w:val="2"/>
    <w:lvlOverride w:ilvl="0">
      <w:startOverride w:val="1"/>
    </w:lvlOverride>
  </w:num>
  <w:num w:numId="4" w16cid:durableId="15958217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E5B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0850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E7A21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C636E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6639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48E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1B92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184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30E4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C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58F"/>
    <w:rsid w:val="00F908E9"/>
    <w:rsid w:val="00F909FA"/>
    <w:rsid w:val="00F9430D"/>
    <w:rsid w:val="00F95E2E"/>
    <w:rsid w:val="00F965F1"/>
    <w:rsid w:val="00F96E82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Aniela Szerszeń</cp:lastModifiedBy>
  <cp:revision>9</cp:revision>
  <cp:lastPrinted>2017-05-23T11:32:00Z</cp:lastPrinted>
  <dcterms:created xsi:type="dcterms:W3CDTF">2024-02-27T12:38:00Z</dcterms:created>
  <dcterms:modified xsi:type="dcterms:W3CDTF">2024-03-29T13:18:00Z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