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4C" w:rsidRPr="00E24262" w:rsidRDefault="00BB294C" w:rsidP="009C4288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Załącznik nr</w:t>
      </w:r>
      <w:r w:rsidRPr="00E24262">
        <w:rPr>
          <w:rFonts w:ascii="Arial" w:eastAsia="Times New Roman" w:hAnsi="Arial" w:cs="Arial"/>
          <w:lang w:eastAsia="pl-PL"/>
        </w:rPr>
        <w:t xml:space="preserve"> </w:t>
      </w:r>
      <w:r w:rsidR="00A252F7">
        <w:rPr>
          <w:rFonts w:ascii="Arial" w:eastAsia="Times New Roman" w:hAnsi="Arial" w:cs="Arial"/>
          <w:lang w:eastAsia="pl-PL"/>
        </w:rPr>
        <w:t>2</w:t>
      </w:r>
      <w:bookmarkStart w:id="0" w:name="_GoBack"/>
      <w:bookmarkEnd w:id="0"/>
    </w:p>
    <w:p w:rsidR="00EA2700" w:rsidRPr="00D534F2" w:rsidRDefault="00EA2700" w:rsidP="00EA2700">
      <w:pPr>
        <w:spacing w:after="0" w:line="240" w:lineRule="auto"/>
        <w:jc w:val="right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GEODEZYJNA DOKUMENTACJA POWYKONAWCZA</w:t>
      </w:r>
    </w:p>
    <w:p w:rsidR="00EA2700" w:rsidRPr="0082560E" w:rsidRDefault="00EA2700" w:rsidP="00EA2700">
      <w:pPr>
        <w:spacing w:after="0" w:line="240" w:lineRule="auto"/>
        <w:jc w:val="center"/>
        <w:rPr>
          <w:rFonts w:ascii="Arial" w:hAnsi="Arial" w:cs="Arial"/>
        </w:rPr>
      </w:pPr>
      <w:r w:rsidRPr="0082560E">
        <w:rPr>
          <w:rFonts w:ascii="Arial" w:hAnsi="Arial" w:cs="Arial"/>
        </w:rPr>
        <w:t>Zasady opracowania operatu technicznego</w:t>
      </w:r>
    </w:p>
    <w:p w:rsidR="00EA2700" w:rsidRDefault="00EA2700" w:rsidP="00EA2700">
      <w:pPr>
        <w:spacing w:after="0" w:line="240" w:lineRule="auto"/>
        <w:rPr>
          <w:rFonts w:ascii="Arial" w:hAnsi="Arial" w:cs="Arial"/>
        </w:rPr>
      </w:pPr>
    </w:p>
    <w:p w:rsidR="00EA2700" w:rsidRPr="00AA44E4" w:rsidRDefault="00EA2700" w:rsidP="000F498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AA44E4">
        <w:rPr>
          <w:rFonts w:ascii="Arial" w:hAnsi="Arial" w:cs="Arial"/>
          <w:b/>
        </w:rPr>
        <w:t>PODSTAWY WYKONYWANIA PRAC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Ustawa z dnia 17 maja 1989 r. – Prawo geodezyjne i </w:t>
      </w:r>
      <w:r w:rsidR="001122ED">
        <w:rPr>
          <w:rFonts w:ascii="Arial" w:hAnsi="Arial" w:cs="Arial"/>
        </w:rPr>
        <w:t xml:space="preserve">kartograficzne </w:t>
      </w:r>
      <w:r w:rsidR="00E00B9D">
        <w:rPr>
          <w:rFonts w:ascii="Arial" w:hAnsi="Arial" w:cs="Arial"/>
        </w:rPr>
        <w:t xml:space="preserve">                                    </w:t>
      </w:r>
      <w:r w:rsidR="001122ED">
        <w:rPr>
          <w:rFonts w:ascii="Arial" w:hAnsi="Arial" w:cs="Arial"/>
        </w:rPr>
        <w:t>(</w:t>
      </w:r>
      <w:r w:rsidR="00E00B9D">
        <w:rPr>
          <w:rFonts w:ascii="Arial" w:hAnsi="Arial" w:cs="Arial"/>
        </w:rPr>
        <w:t>j.t. Dz. U. z 2020</w:t>
      </w:r>
      <w:r w:rsidR="001122ED">
        <w:rPr>
          <w:rFonts w:ascii="Arial" w:hAnsi="Arial" w:cs="Arial"/>
        </w:rPr>
        <w:t> r.</w:t>
      </w:r>
      <w:r w:rsidR="00E00B9D">
        <w:rPr>
          <w:rFonts w:ascii="Arial" w:hAnsi="Arial" w:cs="Arial"/>
        </w:rPr>
        <w:t>, poz. 2052</w:t>
      </w:r>
      <w:r w:rsidR="001B3116">
        <w:rPr>
          <w:rFonts w:ascii="Arial" w:hAnsi="Arial" w:cs="Arial"/>
        </w:rPr>
        <w:t xml:space="preserve"> z późn. zm.</w:t>
      </w:r>
      <w:r>
        <w:rPr>
          <w:rFonts w:ascii="Arial" w:hAnsi="Arial" w:cs="Arial"/>
        </w:rPr>
        <w:t>),</w:t>
      </w:r>
    </w:p>
    <w:p w:rsidR="00EA2700" w:rsidRPr="00EA745D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5 sierpnia 2010 r. – o ochronie info</w:t>
      </w:r>
      <w:r w:rsidR="00A050CF">
        <w:rPr>
          <w:rFonts w:ascii="Arial" w:hAnsi="Arial" w:cs="Arial"/>
        </w:rPr>
        <w:t>rmacji niejawnych (</w:t>
      </w:r>
      <w:r w:rsidR="00E00B9D">
        <w:rPr>
          <w:rFonts w:ascii="Arial" w:hAnsi="Arial" w:cs="Arial"/>
        </w:rPr>
        <w:t xml:space="preserve">j.t. Dz. U.                      z 2019 </w:t>
      </w:r>
      <w:r w:rsidR="00A050CF">
        <w:rPr>
          <w:rFonts w:ascii="Arial" w:hAnsi="Arial" w:cs="Arial"/>
        </w:rPr>
        <w:t>r. poz. 742</w:t>
      </w:r>
      <w:r>
        <w:rPr>
          <w:rFonts w:ascii="Arial" w:hAnsi="Arial" w:cs="Arial"/>
        </w:rPr>
        <w:t xml:space="preserve">), 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Ustawa z dnia 7 lipca 1994 r. </w:t>
      </w:r>
      <w:r w:rsidR="00A050CF">
        <w:rPr>
          <w:rFonts w:ascii="Arial" w:hAnsi="Arial" w:cs="Arial"/>
        </w:rPr>
        <w:t>– Prawo budowlane (</w:t>
      </w:r>
      <w:r w:rsidR="00E00B9D">
        <w:rPr>
          <w:rFonts w:ascii="Arial" w:hAnsi="Arial" w:cs="Arial"/>
        </w:rPr>
        <w:t>j.t. Dz. U. z 2020</w:t>
      </w:r>
      <w:r w:rsidR="00A050CF">
        <w:rPr>
          <w:rFonts w:ascii="Arial" w:hAnsi="Arial" w:cs="Arial"/>
        </w:rPr>
        <w:t xml:space="preserve"> r.</w:t>
      </w:r>
      <w:r w:rsidR="00E00B9D">
        <w:rPr>
          <w:rFonts w:ascii="Arial" w:hAnsi="Arial" w:cs="Arial"/>
        </w:rPr>
        <w:t>, poz. 1333</w:t>
      </w:r>
      <w:r w:rsidR="00A050CF">
        <w:rPr>
          <w:rFonts w:ascii="Arial" w:hAnsi="Arial" w:cs="Arial"/>
        </w:rPr>
        <w:t xml:space="preserve">               z późn. zm.</w:t>
      </w:r>
      <w:r>
        <w:rPr>
          <w:rFonts w:ascii="Arial" w:hAnsi="Arial" w:cs="Arial"/>
        </w:rPr>
        <w:t>),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</w:t>
      </w:r>
      <w:r w:rsidR="006D7B61">
        <w:rPr>
          <w:rFonts w:ascii="Arial" w:hAnsi="Arial" w:cs="Arial"/>
        </w:rPr>
        <w:t>Rozwoju z dnia 18 sierpnia 2020</w:t>
      </w:r>
      <w:r>
        <w:rPr>
          <w:rFonts w:ascii="Arial" w:hAnsi="Arial" w:cs="Arial"/>
        </w:rPr>
        <w:t> r. w sprawie standardów technicznych wykonywania geodezyjnych pomiarów sytuacyjnych i wysokościowych oraz opracowywania i przekazywania wyników tych pomiarów do państwowego zasobu geodezyj</w:t>
      </w:r>
      <w:r w:rsidR="003D1493">
        <w:rPr>
          <w:rFonts w:ascii="Arial" w:hAnsi="Arial" w:cs="Arial"/>
        </w:rPr>
        <w:t>nego i kartograficznego</w:t>
      </w:r>
      <w:r w:rsidR="006D7B61">
        <w:rPr>
          <w:rFonts w:ascii="Arial" w:hAnsi="Arial" w:cs="Arial"/>
        </w:rPr>
        <w:t xml:space="preserve"> (Dz. U. z 2020</w:t>
      </w:r>
      <w:r>
        <w:rPr>
          <w:rFonts w:ascii="Arial" w:hAnsi="Arial" w:cs="Arial"/>
        </w:rPr>
        <w:t xml:space="preserve"> r.</w:t>
      </w:r>
      <w:r w:rsidR="00E52497">
        <w:rPr>
          <w:rFonts w:ascii="Arial" w:hAnsi="Arial" w:cs="Arial"/>
        </w:rPr>
        <w:t>,</w:t>
      </w:r>
      <w:r w:rsidR="006D7B61">
        <w:rPr>
          <w:rFonts w:ascii="Arial" w:hAnsi="Arial" w:cs="Arial"/>
        </w:rPr>
        <w:t xml:space="preserve"> poz. 1429</w:t>
      </w:r>
      <w:r>
        <w:rPr>
          <w:rFonts w:ascii="Arial" w:hAnsi="Arial" w:cs="Arial"/>
        </w:rPr>
        <w:t>),</w:t>
      </w:r>
    </w:p>
    <w:p w:rsidR="00EA2700" w:rsidRPr="00E22EEA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22EEA">
        <w:rPr>
          <w:rFonts w:ascii="Arial" w:hAnsi="Arial" w:cs="Arial"/>
        </w:rPr>
        <w:t>Rozporządzenie Ministra Administracji i C</w:t>
      </w:r>
      <w:r>
        <w:rPr>
          <w:rFonts w:ascii="Arial" w:hAnsi="Arial" w:cs="Arial"/>
        </w:rPr>
        <w:t xml:space="preserve">yfryzacji z dnia 14 lutego 2012 </w:t>
      </w:r>
      <w:r w:rsidRPr="00E22EEA">
        <w:rPr>
          <w:rFonts w:ascii="Arial" w:hAnsi="Arial" w:cs="Arial"/>
        </w:rPr>
        <w:t>r. w sprawie osnów geodezyjnych, grawimetrycznych i magnetycznych</w:t>
      </w:r>
      <w:r>
        <w:rPr>
          <w:rFonts w:ascii="Arial" w:hAnsi="Arial" w:cs="Arial"/>
        </w:rPr>
        <w:t xml:space="preserve"> (Dz. U. z 2012 r. p</w:t>
      </w:r>
      <w:r w:rsidRPr="00E22EEA">
        <w:rPr>
          <w:rFonts w:ascii="Arial" w:hAnsi="Arial" w:cs="Arial"/>
        </w:rPr>
        <w:t>oz. 352),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Rozwoju Regionalnego i Budownictwa z dnia 29 marca 2001 r. w sprawi</w:t>
      </w:r>
      <w:r w:rsidR="003D1493">
        <w:rPr>
          <w:rFonts w:ascii="Arial" w:hAnsi="Arial" w:cs="Arial"/>
        </w:rPr>
        <w:t>e ewidencji gruntów i budynków (</w:t>
      </w:r>
      <w:r w:rsidR="0063681D">
        <w:rPr>
          <w:rFonts w:ascii="Arial" w:hAnsi="Arial" w:cs="Arial"/>
        </w:rPr>
        <w:t xml:space="preserve">j.t. </w:t>
      </w:r>
      <w:r w:rsidR="003D1493">
        <w:rPr>
          <w:rFonts w:ascii="Arial" w:hAnsi="Arial" w:cs="Arial"/>
        </w:rPr>
        <w:t>Dz. U. z 2019 r.</w:t>
      </w:r>
      <w:r w:rsidR="0063681D">
        <w:rPr>
          <w:rFonts w:ascii="Arial" w:hAnsi="Arial" w:cs="Arial"/>
        </w:rPr>
        <w:t>,</w:t>
      </w:r>
      <w:r w:rsidR="003D1493">
        <w:rPr>
          <w:rFonts w:ascii="Arial" w:hAnsi="Arial" w:cs="Arial"/>
        </w:rPr>
        <w:t xml:space="preserve"> poz. 393</w:t>
      </w:r>
      <w:r>
        <w:rPr>
          <w:rFonts w:ascii="Arial" w:hAnsi="Arial" w:cs="Arial"/>
        </w:rPr>
        <w:t>),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</w:t>
      </w:r>
      <w:r w:rsidR="0063681D">
        <w:rPr>
          <w:rFonts w:ascii="Arial" w:hAnsi="Arial" w:cs="Arial"/>
        </w:rPr>
        <w:t>Rozwoju z dnia 27 lipca 2020</w:t>
      </w:r>
      <w:r>
        <w:rPr>
          <w:rFonts w:ascii="Arial" w:hAnsi="Arial" w:cs="Arial"/>
        </w:rPr>
        <w:t xml:space="preserve"> r. w sprawie </w:t>
      </w:r>
      <w:r w:rsidR="0063681D">
        <w:rPr>
          <w:rFonts w:ascii="Arial" w:hAnsi="Arial" w:cs="Arial"/>
        </w:rPr>
        <w:t>wzorów</w:t>
      </w:r>
      <w:r>
        <w:rPr>
          <w:rFonts w:ascii="Arial" w:hAnsi="Arial" w:cs="Arial"/>
        </w:rPr>
        <w:t xml:space="preserve"> </w:t>
      </w:r>
      <w:r w:rsidR="0063681D">
        <w:rPr>
          <w:rFonts w:ascii="Arial" w:hAnsi="Arial" w:cs="Arial"/>
        </w:rPr>
        <w:t>zgłosze</w:t>
      </w:r>
      <w:r>
        <w:rPr>
          <w:rFonts w:ascii="Arial" w:hAnsi="Arial" w:cs="Arial"/>
        </w:rPr>
        <w:t>nia prac geodezyjnych</w:t>
      </w:r>
      <w:r w:rsidR="006368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681D">
        <w:rPr>
          <w:rFonts w:ascii="Arial" w:hAnsi="Arial" w:cs="Arial"/>
        </w:rPr>
        <w:t>zawiadomienia o przekaz</w:t>
      </w:r>
      <w:r>
        <w:rPr>
          <w:rFonts w:ascii="Arial" w:hAnsi="Arial" w:cs="Arial"/>
        </w:rPr>
        <w:t>a</w:t>
      </w:r>
      <w:r w:rsidR="00AC5E34">
        <w:rPr>
          <w:rFonts w:ascii="Arial" w:hAnsi="Arial" w:cs="Arial"/>
        </w:rPr>
        <w:t xml:space="preserve">niu </w:t>
      </w:r>
      <w:r w:rsidR="0063681D">
        <w:rPr>
          <w:rFonts w:ascii="Arial" w:hAnsi="Arial" w:cs="Arial"/>
        </w:rPr>
        <w:t>wyników zgłoszonych</w:t>
      </w:r>
      <w:r w:rsidR="00AC5E34">
        <w:rPr>
          <w:rFonts w:ascii="Arial" w:hAnsi="Arial" w:cs="Arial"/>
        </w:rPr>
        <w:t xml:space="preserve"> prac oraz </w:t>
      </w:r>
      <w:r w:rsidR="0063681D">
        <w:rPr>
          <w:rFonts w:ascii="Arial" w:hAnsi="Arial" w:cs="Arial"/>
        </w:rPr>
        <w:t>protokołu weryfikacji</w:t>
      </w:r>
      <w:r>
        <w:rPr>
          <w:rFonts w:ascii="Arial" w:hAnsi="Arial" w:cs="Arial"/>
        </w:rPr>
        <w:t xml:space="preserve"> wyników </w:t>
      </w:r>
      <w:r w:rsidR="0063681D">
        <w:rPr>
          <w:rFonts w:ascii="Arial" w:hAnsi="Arial" w:cs="Arial"/>
        </w:rPr>
        <w:t>zgłoszonych prac geodezyjnych</w:t>
      </w:r>
      <w:r>
        <w:rPr>
          <w:rFonts w:ascii="Arial" w:hAnsi="Arial" w:cs="Arial"/>
        </w:rPr>
        <w:t xml:space="preserve"> (Dz. U. </w:t>
      </w:r>
      <w:r w:rsidR="0063681D">
        <w:rPr>
          <w:rFonts w:ascii="Arial" w:hAnsi="Arial" w:cs="Arial"/>
        </w:rPr>
        <w:t xml:space="preserve">                  z 2020</w:t>
      </w:r>
      <w:r>
        <w:rPr>
          <w:rFonts w:ascii="Arial" w:hAnsi="Arial" w:cs="Arial"/>
        </w:rPr>
        <w:t xml:space="preserve"> r.</w:t>
      </w:r>
      <w:r w:rsidR="0063681D">
        <w:rPr>
          <w:rFonts w:ascii="Arial" w:hAnsi="Arial" w:cs="Arial"/>
        </w:rPr>
        <w:t>, poz. 1316</w:t>
      </w:r>
      <w:r>
        <w:rPr>
          <w:rFonts w:ascii="Arial" w:hAnsi="Arial" w:cs="Arial"/>
        </w:rPr>
        <w:t>),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Obrony Narodowej z dnia 22 maja 2003 r. w sprawie nadzoru nad pracami geodezyjnymi i kartograf</w:t>
      </w:r>
      <w:r w:rsidR="00077EB8">
        <w:rPr>
          <w:rFonts w:ascii="Arial" w:hAnsi="Arial" w:cs="Arial"/>
        </w:rPr>
        <w:t>icznymi na terenach zamkniętych</w:t>
      </w:r>
      <w:r>
        <w:rPr>
          <w:rFonts w:ascii="Arial" w:hAnsi="Arial" w:cs="Arial"/>
        </w:rPr>
        <w:t xml:space="preserve"> </w:t>
      </w:r>
      <w:r w:rsidR="00077EB8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>(Dz. U. z 2003 r.</w:t>
      </w:r>
      <w:r w:rsidR="00077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nr 101, poz. 939),</w:t>
      </w:r>
    </w:p>
    <w:p w:rsidR="00EA2700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Rady Ministrów z dnia 17 lipca 2001 r. w sprawie wykazywania w ewidencji gruntów i budynków danych odnoszących się do gruntów, budynków i lokali, znajdując</w:t>
      </w:r>
      <w:r w:rsidR="00E23491">
        <w:rPr>
          <w:rFonts w:ascii="Arial" w:hAnsi="Arial" w:cs="Arial"/>
        </w:rPr>
        <w:t>ych się na terenach zamkniętych</w:t>
      </w:r>
      <w:r>
        <w:rPr>
          <w:rFonts w:ascii="Arial" w:hAnsi="Arial" w:cs="Arial"/>
        </w:rPr>
        <w:t xml:space="preserve"> (Dz. U. z 2001 r.</w:t>
      </w:r>
      <w:r w:rsidR="00E23491">
        <w:rPr>
          <w:rFonts w:ascii="Arial" w:hAnsi="Arial" w:cs="Arial"/>
        </w:rPr>
        <w:t>, nr 84, poz. 911),</w:t>
      </w:r>
    </w:p>
    <w:p w:rsidR="00EA2700" w:rsidRPr="00517E96" w:rsidRDefault="00EA2700" w:rsidP="000F498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17E96">
        <w:rPr>
          <w:rFonts w:ascii="Arial" w:hAnsi="Arial" w:cs="Arial"/>
        </w:rPr>
        <w:t xml:space="preserve">Rozporządzenie Prezesa Rady Ministrów z dnia 22 grudnia 2011 r. w sprawie </w:t>
      </w:r>
      <w:r w:rsidR="00B90689">
        <w:rPr>
          <w:rFonts w:ascii="Arial" w:hAnsi="Arial" w:cs="Arial"/>
        </w:rPr>
        <w:t xml:space="preserve">sposobu </w:t>
      </w:r>
      <w:r w:rsidRPr="00517E96">
        <w:rPr>
          <w:rFonts w:ascii="Arial" w:hAnsi="Arial" w:cs="Arial"/>
        </w:rPr>
        <w:t xml:space="preserve">oznaczania materiałów i umieszczania na nich klauzul tajności (Dz. U. </w:t>
      </w:r>
      <w:r w:rsidR="00B90689">
        <w:rPr>
          <w:rFonts w:ascii="Arial" w:hAnsi="Arial" w:cs="Arial"/>
        </w:rPr>
        <w:t xml:space="preserve">                   </w:t>
      </w:r>
      <w:r w:rsidRPr="00517E96">
        <w:rPr>
          <w:rFonts w:ascii="Arial" w:hAnsi="Arial" w:cs="Arial"/>
        </w:rPr>
        <w:t>z 2011 r.</w:t>
      </w:r>
      <w:r w:rsidR="00622AA8">
        <w:rPr>
          <w:rFonts w:ascii="Arial" w:hAnsi="Arial" w:cs="Arial"/>
        </w:rPr>
        <w:t>,</w:t>
      </w:r>
      <w:r w:rsidRPr="00517E96">
        <w:rPr>
          <w:rFonts w:ascii="Arial" w:hAnsi="Arial" w:cs="Arial"/>
        </w:rPr>
        <w:t xml:space="preserve"> nr 288</w:t>
      </w:r>
      <w:r w:rsidR="00B90689">
        <w:rPr>
          <w:rFonts w:ascii="Arial" w:hAnsi="Arial" w:cs="Arial"/>
        </w:rPr>
        <w:t>,</w:t>
      </w:r>
      <w:r w:rsidRPr="00517E96">
        <w:rPr>
          <w:rFonts w:ascii="Arial" w:hAnsi="Arial" w:cs="Arial"/>
        </w:rPr>
        <w:t> poz. 1692).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Pr="00AA44E4" w:rsidRDefault="00EA2700" w:rsidP="000F498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AA44E4">
        <w:rPr>
          <w:rFonts w:ascii="Arial" w:hAnsi="Arial" w:cs="Arial"/>
          <w:b/>
        </w:rPr>
        <w:t>ZASADY WYKONYWANIA OPRACOWAŃ GEODEZYJNYCH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otrzymania materiałów geodezyjnych z geodezyjnego zasobu Zarządu Infrastruktury należy dokonać zgłoszenia pracy geodezyjnej zgodnie z ustawą Prawo geodezyjne i kartograficzne.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Pr="00A30E8E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  <w:r w:rsidRPr="00A30E8E">
        <w:rPr>
          <w:rFonts w:ascii="Arial" w:hAnsi="Arial" w:cs="Arial"/>
        </w:rPr>
        <w:t>Na terenach zamkniętych obowiązującym układem współrzędnych płaskich prostokątnych jest u</w:t>
      </w:r>
      <w:r>
        <w:rPr>
          <w:rFonts w:ascii="Arial" w:hAnsi="Arial" w:cs="Arial"/>
        </w:rPr>
        <w:t>kład 2000 strefa 6, a układem wysokościowy układ Kronsztad.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WYKONYWANIE POMIARÓW GEODEZYJNYCH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481E4B" w:rsidRDefault="00EA2700" w:rsidP="00954E93">
      <w:pPr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Pomiary geode</w:t>
      </w:r>
      <w:r w:rsidR="009B1E2C">
        <w:rPr>
          <w:rFonts w:ascii="Arial" w:hAnsi="Arial" w:cs="Arial"/>
        </w:rPr>
        <w:t xml:space="preserve">zyjne należy wykonać zgodnie z </w:t>
      </w:r>
      <w:r w:rsidR="00481E4B">
        <w:rPr>
          <w:rFonts w:ascii="Arial" w:hAnsi="Arial" w:cs="Arial"/>
        </w:rPr>
        <w:t xml:space="preserve">Rozporządzeniem Ministra Rozwoju                    z dnia 18 sierpnia 2020 r. </w:t>
      </w:r>
      <w:r w:rsidR="00481E4B" w:rsidRPr="00481E4B">
        <w:rPr>
          <w:rFonts w:ascii="Arial" w:hAnsi="Arial" w:cs="Arial"/>
          <w:i/>
        </w:rPr>
        <w:t xml:space="preserve">w sprawie standardów technicznych wykonywania geodezyjnych pomiarów sytuacyjnych i wysokościowych oraz opracowywania </w:t>
      </w:r>
      <w:r w:rsidR="00481E4B">
        <w:rPr>
          <w:rFonts w:ascii="Arial" w:hAnsi="Arial" w:cs="Arial"/>
          <w:i/>
        </w:rPr>
        <w:t xml:space="preserve">                                 </w:t>
      </w:r>
      <w:r w:rsidR="00481E4B" w:rsidRPr="00481E4B">
        <w:rPr>
          <w:rFonts w:ascii="Arial" w:hAnsi="Arial" w:cs="Arial"/>
          <w:i/>
        </w:rPr>
        <w:t xml:space="preserve">i przekazywania wyników tych pomiarów do państwowego zasobu geodezyjnego </w:t>
      </w:r>
      <w:r w:rsidR="00481E4B">
        <w:rPr>
          <w:rFonts w:ascii="Arial" w:hAnsi="Arial" w:cs="Arial"/>
          <w:i/>
        </w:rPr>
        <w:t xml:space="preserve">                         </w:t>
      </w:r>
      <w:r w:rsidR="00481E4B" w:rsidRPr="00481E4B">
        <w:rPr>
          <w:rFonts w:ascii="Arial" w:hAnsi="Arial" w:cs="Arial"/>
          <w:i/>
        </w:rPr>
        <w:t>i kartograficznego</w:t>
      </w:r>
      <w:r w:rsidR="00954E93">
        <w:rPr>
          <w:rFonts w:ascii="Arial" w:hAnsi="Arial" w:cs="Arial"/>
        </w:rPr>
        <w:t xml:space="preserve"> (Dz. U. z 2020 r., poz. 1429).</w:t>
      </w:r>
    </w:p>
    <w:p w:rsidR="00481E4B" w:rsidRDefault="00481E4B" w:rsidP="00EA2700">
      <w:pPr>
        <w:spacing w:after="0" w:line="240" w:lineRule="auto"/>
        <w:jc w:val="both"/>
        <w:rPr>
          <w:rFonts w:ascii="Arial" w:hAnsi="Arial" w:cs="Arial"/>
        </w:rPr>
      </w:pPr>
    </w:p>
    <w:p w:rsidR="00481E4B" w:rsidRDefault="00481E4B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Pr="005C470B" w:rsidRDefault="00EA2700" w:rsidP="00EA2700">
      <w:pPr>
        <w:spacing w:after="0" w:line="240" w:lineRule="auto"/>
        <w:ind w:firstLine="357"/>
        <w:jc w:val="both"/>
        <w:rPr>
          <w:rFonts w:ascii="Arial" w:hAnsi="Arial" w:cs="Arial"/>
          <w:b/>
        </w:rPr>
      </w:pPr>
      <w:r w:rsidRPr="005C470B">
        <w:rPr>
          <w:rFonts w:ascii="Arial" w:hAnsi="Arial" w:cs="Arial"/>
          <w:b/>
        </w:rPr>
        <w:t xml:space="preserve">Pomiar sieci podziemnego uzbrojenia terenu, należy wykonać przed ich zakryciem. 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OPRACOWYWANIE WYNIKÓW POMIARÓW I PRZEKAZYWANIE OPERATU TECHNICZNEGO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przekazania wyników prac geodezyjno-kartograficznych należy sporządzić operat techniczny zawierający: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spis zawartości operatu, 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techniczne,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mapa z wywiadu terenowego,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szkice polowe,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raporty z pomiary i obliczenia,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na nośniku CD.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 nośniku CD należy umieścić pomiar w postaci pliku:</w:t>
      </w:r>
    </w:p>
    <w:p w:rsidR="00EA2700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pliku w formacie „ID Zgłoszenia xx/rok.txt</w:t>
      </w:r>
    </w:p>
    <w:p w:rsidR="00EA2700" w:rsidRPr="00DA6506" w:rsidRDefault="00EA2700" w:rsidP="000F4985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pliku w formacie „ID Zgłoszenia xx/rok.dxf lub </w:t>
      </w:r>
      <w:r w:rsidRPr="00DA6506">
        <w:rPr>
          <w:rFonts w:ascii="Arial" w:hAnsi="Arial" w:cs="Arial"/>
        </w:rPr>
        <w:t>plików wsadowych lub bazy z nowym pomiarem sporządzonych w programie EWMAPA FB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 ZASADY WYKONANIA PRAC GEODEZYJNYCH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strona operatu technicznego musi być ponumerowana i wyszczególniona w spisie zawartości operatu. Płytę CD również uważa się z stronę.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sprawozdaniu technicznym należy dokonać analizy ewentualnych zamian w ewidencji gruntów.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stwierdzenia zmian należy je wprowadzić na ewidencji gruntów prowadzonej w stosowym Starostwie Powiatowym.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oceny zgodności realizowanego obiektu z projektem, a informację w tym zakresie umieścić w sprawozdaniu lub na szlicu polowym.</w:t>
      </w:r>
    </w:p>
    <w:p w:rsidR="00EA2700" w:rsidRPr="00A30E8E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A30E8E">
        <w:rPr>
          <w:rFonts w:ascii="Arial" w:hAnsi="Arial" w:cs="Arial"/>
        </w:rPr>
        <w:t xml:space="preserve">Pomiar wykonać na podstawie osnowy otrzymanej z </w:t>
      </w:r>
      <w:r w:rsidR="00BB294C">
        <w:rPr>
          <w:rFonts w:ascii="Arial" w:hAnsi="Arial" w:cs="Arial"/>
        </w:rPr>
        <w:t>RZ</w:t>
      </w:r>
      <w:r w:rsidRPr="00A30E8E">
        <w:rPr>
          <w:rFonts w:ascii="Arial" w:hAnsi="Arial" w:cs="Arial"/>
        </w:rPr>
        <w:t>I, a w razie braku osnowy na terenie danego kompleksu wojskowego należy skorzystać z osnowy szczegółowej pozyskanej z powiatowych ośrodków dokumentacji geodezyjnej i kartograficznej.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Mapa wywiadu terenowego ma być wykonana na mapie przesłanej do wykorzystania przy pracy geodezyjnej.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do zgłoszenia została wysłana mapa w wersji cyfrowej (plik dxf., baza EWMAPA) w zależności od stopnia zmian mapę wywiadu należy wykonać na jej wydruku lub wydrukować gotową ze zmianami oznaczonymi kolorem czerwonym.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Szkice polowe w zależności od zagęszczenia wykonać osobo dla każdej sieci lub sytuacji.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szkicach dotyczących sieci podawać: średnicę przewodów, materiałów z jakiego są wykonane, a w przypadku przewodów gazowych, przewidywany rodzaj ciśnienia gazu.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Pliki z wynikami pomiarów w formacie txt. należy uporządkować w następujący sposób X Y Nr, osobno dla każdej sieci lub sytuacji. Należy również dołączyć drugi plik dotyczący wyłącznie wysokości uporządkowany w sposób X Y H.</w:t>
      </w:r>
    </w:p>
    <w:p w:rsidR="00EA2700" w:rsidRPr="00A57AAD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A57AAD">
        <w:rPr>
          <w:rFonts w:ascii="Arial" w:hAnsi="Arial" w:cs="Arial"/>
          <w:b/>
        </w:rPr>
        <w:t>Plik formatu dxf zawierający tylko nowo pomierzone elementy.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do zgłoszenia został wydany plik z warstwami do EWMAPY pomiar należy opracować na odpowiednich warstwach i przekazać w formie pliku wsadowego lub osobnej bazy zawierającej wyłącznie nowy pomiar.</w:t>
      </w:r>
    </w:p>
    <w:p w:rsidR="00EA2700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Zawartość operatu powinna być trwale zszyta z tekturową opisaną teczką bez użycia metalowych elementów.</w:t>
      </w:r>
    </w:p>
    <w:p w:rsidR="00EA2700" w:rsidRPr="00517E96" w:rsidRDefault="00EA2700" w:rsidP="000F4985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sporządzana dokumentacja stanowi informację niejawną wszystkie strony operatu  należy oznaczyć klauzulą tajności zgodnie z Rozporządzeniem Prezesa Rady Ministrów z dnia 22 grudnia 2011 r. </w:t>
      </w:r>
      <w:r w:rsidRPr="00904236">
        <w:rPr>
          <w:rFonts w:ascii="Arial" w:hAnsi="Arial" w:cs="Arial"/>
          <w:i/>
        </w:rPr>
        <w:t xml:space="preserve">w sprawie oznaczania materiałów </w:t>
      </w:r>
      <w:r w:rsidR="006F65BE">
        <w:rPr>
          <w:rFonts w:ascii="Arial" w:hAnsi="Arial" w:cs="Arial"/>
          <w:i/>
        </w:rPr>
        <w:t xml:space="preserve">                        </w:t>
      </w:r>
      <w:r w:rsidRPr="00904236">
        <w:rPr>
          <w:rFonts w:ascii="Arial" w:hAnsi="Arial" w:cs="Arial"/>
          <w:i/>
        </w:rPr>
        <w:t>i umieszczania na nich klauzul tajności</w:t>
      </w:r>
      <w:r>
        <w:rPr>
          <w:rFonts w:ascii="Arial" w:hAnsi="Arial" w:cs="Arial"/>
        </w:rPr>
        <w:t xml:space="preserve"> (Dz. U. z 2011 r.</w:t>
      </w:r>
      <w:r w:rsidR="006F65B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Nr 288 poz. 1692).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PRZYJĘCIE OPERATU DO ZASOBU WOJSKOWEGO ZARZĄDU INFRASTRUKTURY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Pr="00BB294C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Operat techniczny opracowany przez wykonawcę prac geodezyjnych należy przesłać pismem przewodnim.</w:t>
      </w:r>
    </w:p>
    <w:p w:rsidR="00EA2700" w:rsidRPr="00BB294C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Operat podlega sprawdzeniu poprawności wykonania go pod względem ustawy o ochronie informacji niejawnych, a następnie jest weryfikowany zgodnie z ustawą Prawo geodezyjne i kartograficzne. Po pozytywnym wyniku weryfikacji dane </w:t>
      </w:r>
      <w:r w:rsidR="00954E93">
        <w:rPr>
          <w:rFonts w:ascii="Arial" w:hAnsi="Arial" w:cs="Arial"/>
        </w:rPr>
        <w:br/>
      </w:r>
      <w:r>
        <w:rPr>
          <w:rFonts w:ascii="Arial" w:hAnsi="Arial" w:cs="Arial"/>
        </w:rPr>
        <w:t>z operatu zostaną wprowadzone do numerycznej bazy kompleksu wojskowego.</w:t>
      </w:r>
    </w:p>
    <w:p w:rsidR="00EA2700" w:rsidRPr="00BB294C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zaistnienia zamian w ewidencji gruntów i budynków należy przygotować dokumenty pozwalające Zarządcy wprowadzić przedmiotową zmianę do ewidencji gruntów i budynków prowadzoną przez właściwie terytorialnie Starostwa Powiatowego.</w:t>
      </w:r>
    </w:p>
    <w:p w:rsidR="00EA2700" w:rsidRPr="00BB294C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Brak dokumentów dotyczących zaistniałych zmian w ewidencji gruntów będzie skutkował negatywną weryfikację przesłanego operatu.</w:t>
      </w:r>
    </w:p>
    <w:p w:rsidR="00EA2700" w:rsidRPr="00BB294C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negatywnej weryfikacji materiały wraz z protokołem zostaną odesłane do poprawy. Błędy lub pomyłki w dokumentacji należy poprawić w sposób czytelny poprzez skreślenie i poprawny zapis wraz z datą i podpisem osoby dokumentującej poprawki (nie wolno używać korektora).</w:t>
      </w:r>
    </w:p>
    <w:p w:rsidR="00EA2700" w:rsidRDefault="00EA2700" w:rsidP="00BB294C">
      <w:pPr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Przyjęcie do zasobu geodezyjnego </w:t>
      </w:r>
      <w:r w:rsidR="00BB294C">
        <w:rPr>
          <w:rFonts w:ascii="Arial" w:hAnsi="Arial" w:cs="Arial"/>
        </w:rPr>
        <w:t>R</w:t>
      </w:r>
      <w:r>
        <w:rPr>
          <w:rFonts w:ascii="Arial" w:hAnsi="Arial" w:cs="Arial"/>
        </w:rPr>
        <w:t>ZI potwierdza się wpisem do e</w:t>
      </w:r>
      <w:r w:rsidR="00974AF5">
        <w:rPr>
          <w:rFonts w:ascii="Arial" w:hAnsi="Arial" w:cs="Arial"/>
        </w:rPr>
        <w:t xml:space="preserve">widencji Ośrodka Dokumentacji Geodezyjnej i Kartograficznej </w:t>
      </w:r>
      <w:r>
        <w:rPr>
          <w:rFonts w:ascii="Arial" w:hAnsi="Arial" w:cs="Arial"/>
        </w:rPr>
        <w:t xml:space="preserve">przy </w:t>
      </w:r>
      <w:r w:rsidR="00BB294C">
        <w:rPr>
          <w:rFonts w:ascii="Arial" w:hAnsi="Arial" w:cs="Arial"/>
        </w:rPr>
        <w:t>R</w:t>
      </w:r>
      <w:r>
        <w:rPr>
          <w:rFonts w:ascii="Arial" w:hAnsi="Arial" w:cs="Arial"/>
        </w:rPr>
        <w:t>ZI.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ZASADY PRZEKAZYWANIA WYNIKÓW INWENTARYZACJI POWYKONAWCZEJ</w:t>
      </w:r>
    </w:p>
    <w:p w:rsidR="00EA2700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przyjęciu operatu technicznego z geodezyjnej inwentaryzacji powykonawczej do zasobu </w:t>
      </w:r>
      <w:r w:rsidR="00BB294C">
        <w:rPr>
          <w:rFonts w:ascii="Arial" w:hAnsi="Arial" w:cs="Arial"/>
        </w:rPr>
        <w:t>R</w:t>
      </w:r>
      <w:r>
        <w:rPr>
          <w:rFonts w:ascii="Arial" w:hAnsi="Arial" w:cs="Arial"/>
        </w:rPr>
        <w:t>ZI, wykonujemy mapę i przekazujemy ją Wykonawcy lub na jego wniosek może zostać przekazana do właściwego urzędu nadzoru budowlanego.</w:t>
      </w:r>
    </w:p>
    <w:p w:rsidR="00BB294C" w:rsidRDefault="00BB294C" w:rsidP="00EA2700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EA2700" w:rsidRPr="002D4546" w:rsidRDefault="00EA2700" w:rsidP="000F498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POSTANOWIENIA KOŃCOWE</w:t>
      </w:r>
    </w:p>
    <w:p w:rsidR="00EA2700" w:rsidRDefault="00EA2700" w:rsidP="00EA2700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:rsidR="00EA2700" w:rsidRPr="00560C55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60C55">
        <w:rPr>
          <w:rFonts w:ascii="Arial" w:hAnsi="Arial" w:cs="Arial"/>
        </w:rPr>
        <w:t xml:space="preserve">Jeżeli realizowane zadanie jest objęte klauzulą tajności. </w:t>
      </w:r>
      <w:r>
        <w:rPr>
          <w:rFonts w:ascii="Arial" w:hAnsi="Arial" w:cs="Arial"/>
        </w:rPr>
        <w:t>Wykonawca zobowiązany jest do </w:t>
      </w:r>
      <w:r w:rsidRPr="00560C55">
        <w:rPr>
          <w:rFonts w:ascii="Arial" w:hAnsi="Arial" w:cs="Arial"/>
        </w:rPr>
        <w:t>przestrzegania przy wykonywaniu prac geodezyjnych i kartograficznych przepisów o</w:t>
      </w:r>
      <w:r>
        <w:rPr>
          <w:rFonts w:ascii="Arial" w:hAnsi="Arial" w:cs="Arial"/>
        </w:rPr>
        <w:t> </w:t>
      </w:r>
      <w:r w:rsidRPr="00560C55">
        <w:rPr>
          <w:rFonts w:ascii="Arial" w:hAnsi="Arial" w:cs="Arial"/>
        </w:rPr>
        <w:t>ochronie informacji niejawnych.</w:t>
      </w:r>
      <w:r w:rsidR="00BB294C">
        <w:rPr>
          <w:rFonts w:ascii="Arial" w:hAnsi="Arial" w:cs="Arial"/>
        </w:rPr>
        <w:t xml:space="preserve"> </w:t>
      </w:r>
    </w:p>
    <w:p w:rsidR="00EA2700" w:rsidRPr="00560C55" w:rsidRDefault="00EA2700" w:rsidP="00EA2700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60C55">
        <w:rPr>
          <w:rFonts w:ascii="Arial" w:hAnsi="Arial" w:cs="Arial"/>
        </w:rPr>
        <w:t>Przetwarzanie informacji niejawnych może odbywać się tylko i wyłącznie na zasadach ujętych w Instrukcji Bezpieczeństwa Przemysłowego, która stanowi integralną cześć umowy.</w:t>
      </w:r>
    </w:p>
    <w:p w:rsidR="00EA2700" w:rsidRPr="003C6C17" w:rsidRDefault="00EA2700" w:rsidP="00EA2700">
      <w:pPr>
        <w:spacing w:after="0" w:line="240" w:lineRule="auto"/>
        <w:jc w:val="both"/>
        <w:rPr>
          <w:rFonts w:ascii="Arial" w:hAnsi="Arial" w:cs="Arial"/>
          <w:b/>
        </w:rPr>
      </w:pPr>
    </w:p>
    <w:p w:rsidR="00EA2700" w:rsidRPr="00683BBF" w:rsidRDefault="00EA2700" w:rsidP="00EA2700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683BBF">
        <w:rPr>
          <w:rFonts w:ascii="Arial" w:hAnsi="Arial" w:cs="Arial"/>
          <w:b/>
        </w:rPr>
        <w:t>Jednocześnie wraz z operatem technicznym należy zwrócić wszystkie materiały geodezyjne udostępnione do wykonania pracy geodezyjnej.</w:t>
      </w:r>
    </w:p>
    <w:p w:rsidR="00EA2700" w:rsidRDefault="00EA2700" w:rsidP="00EA2700">
      <w:pPr>
        <w:spacing w:after="0" w:line="240" w:lineRule="auto"/>
        <w:jc w:val="both"/>
        <w:rPr>
          <w:rFonts w:ascii="Arial" w:hAnsi="Arial" w:cs="Arial"/>
        </w:rPr>
      </w:pPr>
    </w:p>
    <w:p w:rsidR="00EA2700" w:rsidRDefault="00EA2700" w:rsidP="00EA2700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826B86">
        <w:rPr>
          <w:rFonts w:ascii="Arial" w:hAnsi="Arial" w:cs="Arial"/>
          <w:b/>
        </w:rPr>
        <w:t xml:space="preserve">Zabrania się </w:t>
      </w:r>
      <w:r>
        <w:rPr>
          <w:rFonts w:ascii="Arial" w:hAnsi="Arial" w:cs="Arial"/>
          <w:b/>
        </w:rPr>
        <w:t>wykorzystywania przekazanych Wykonawcy materiałów geodezyjnych lub opracowanej dokumentacji przez inne podmioty nie ujęte w umowie lub w korzystać z ich</w:t>
      </w:r>
      <w:r w:rsidR="00BB29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przy innych zadaniach. </w:t>
      </w:r>
    </w:p>
    <w:p w:rsidR="00D522A2" w:rsidRPr="00826B86" w:rsidRDefault="00D522A2" w:rsidP="00EA2700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sectPr w:rsidR="00D522A2" w:rsidRPr="00826B86" w:rsidSect="00954E93">
      <w:footerReference w:type="default" r:id="rId9"/>
      <w:pgSz w:w="11906" w:h="16838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03" w:rsidRDefault="00ED5A03" w:rsidP="00975A63">
      <w:pPr>
        <w:spacing w:after="0" w:line="240" w:lineRule="auto"/>
      </w:pPr>
      <w:r>
        <w:separator/>
      </w:r>
    </w:p>
  </w:endnote>
  <w:endnote w:type="continuationSeparator" w:id="0">
    <w:p w:rsidR="00ED5A03" w:rsidRDefault="00ED5A03" w:rsidP="0097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Yu Gothic UI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78" w:rsidRDefault="00203A78">
    <w:pPr>
      <w:pStyle w:val="Stopka"/>
    </w:pPr>
  </w:p>
  <w:p w:rsidR="00203A78" w:rsidRDefault="00203A78"/>
  <w:p w:rsidR="00203A78" w:rsidRDefault="00203A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03" w:rsidRDefault="00ED5A03" w:rsidP="00975A63">
      <w:pPr>
        <w:spacing w:after="0" w:line="240" w:lineRule="auto"/>
      </w:pPr>
      <w:r>
        <w:separator/>
      </w:r>
    </w:p>
  </w:footnote>
  <w:footnote w:type="continuationSeparator" w:id="0">
    <w:p w:rsidR="00ED5A03" w:rsidRDefault="00ED5A03" w:rsidP="00975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StarSymbol" w:hAnsi="StarSymbol"/>
      </w:rPr>
    </w:lvl>
  </w:abstractNum>
  <w:abstractNum w:abstractNumId="1" w15:restartNumberingAfterBreak="0">
    <w:nsid w:val="01DC7744"/>
    <w:multiLevelType w:val="hybridMultilevel"/>
    <w:tmpl w:val="654ECD7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AF398A"/>
    <w:multiLevelType w:val="hybridMultilevel"/>
    <w:tmpl w:val="0E88F70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1F471F7"/>
    <w:multiLevelType w:val="hybridMultilevel"/>
    <w:tmpl w:val="E9A022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16FED"/>
    <w:multiLevelType w:val="multilevel"/>
    <w:tmpl w:val="D93A286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8554A1"/>
    <w:multiLevelType w:val="hybridMultilevel"/>
    <w:tmpl w:val="C59EE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0264E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4D3C"/>
    <w:multiLevelType w:val="hybridMultilevel"/>
    <w:tmpl w:val="73CA93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BC7DA9"/>
    <w:multiLevelType w:val="hybridMultilevel"/>
    <w:tmpl w:val="E32CC7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ABA20A5A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131C1B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0619B"/>
    <w:multiLevelType w:val="multilevel"/>
    <w:tmpl w:val="D93A286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F634E66"/>
    <w:multiLevelType w:val="hybridMultilevel"/>
    <w:tmpl w:val="D5FA70F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16713DF"/>
    <w:multiLevelType w:val="hybridMultilevel"/>
    <w:tmpl w:val="EB0E4062"/>
    <w:lvl w:ilvl="0" w:tplc="39222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0533B"/>
    <w:multiLevelType w:val="hybridMultilevel"/>
    <w:tmpl w:val="6AB06B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BD7D91"/>
    <w:multiLevelType w:val="multilevel"/>
    <w:tmpl w:val="D93A286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CE5762"/>
    <w:multiLevelType w:val="hybridMultilevel"/>
    <w:tmpl w:val="22741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E3264"/>
    <w:multiLevelType w:val="hybridMultilevel"/>
    <w:tmpl w:val="9CE6C504"/>
    <w:lvl w:ilvl="0" w:tplc="0415000F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BD4335"/>
    <w:multiLevelType w:val="hybridMultilevel"/>
    <w:tmpl w:val="105E59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554FF"/>
    <w:multiLevelType w:val="hybridMultilevel"/>
    <w:tmpl w:val="F80EE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94779"/>
    <w:multiLevelType w:val="multilevel"/>
    <w:tmpl w:val="5E5C6F8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AAD1E6C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187A"/>
    <w:multiLevelType w:val="hybridMultilevel"/>
    <w:tmpl w:val="71CA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617F3"/>
    <w:multiLevelType w:val="multilevel"/>
    <w:tmpl w:val="D032862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63144B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4" w15:restartNumberingAfterBreak="0">
    <w:nsid w:val="747F72D1"/>
    <w:multiLevelType w:val="hybridMultilevel"/>
    <w:tmpl w:val="CF7C64F2"/>
    <w:lvl w:ilvl="0" w:tplc="74DE02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17AC3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33CCF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1"/>
  </w:num>
  <w:num w:numId="7">
    <w:abstractNumId w:val="19"/>
  </w:num>
  <w:num w:numId="8">
    <w:abstractNumId w:val="14"/>
  </w:num>
  <w:num w:numId="9">
    <w:abstractNumId w:val="24"/>
  </w:num>
  <w:num w:numId="10">
    <w:abstractNumId w:val="22"/>
  </w:num>
  <w:num w:numId="11">
    <w:abstractNumId w:val="13"/>
  </w:num>
  <w:num w:numId="12">
    <w:abstractNumId w:val="7"/>
  </w:num>
  <w:num w:numId="13">
    <w:abstractNumId w:val="15"/>
  </w:num>
  <w:num w:numId="14">
    <w:abstractNumId w:val="5"/>
  </w:num>
  <w:num w:numId="15">
    <w:abstractNumId w:val="0"/>
  </w:num>
  <w:num w:numId="16">
    <w:abstractNumId w:val="17"/>
  </w:num>
  <w:num w:numId="17">
    <w:abstractNumId w:val="11"/>
  </w:num>
  <w:num w:numId="18">
    <w:abstractNumId w:val="1"/>
  </w:num>
  <w:num w:numId="19">
    <w:abstractNumId w:val="12"/>
  </w:num>
  <w:num w:numId="20">
    <w:abstractNumId w:val="25"/>
  </w:num>
  <w:num w:numId="21">
    <w:abstractNumId w:val="20"/>
  </w:num>
  <w:num w:numId="22">
    <w:abstractNumId w:val="6"/>
  </w:num>
  <w:num w:numId="23">
    <w:abstractNumId w:val="23"/>
  </w:num>
  <w:num w:numId="24">
    <w:abstractNumId w:val="9"/>
  </w:num>
  <w:num w:numId="25">
    <w:abstractNumId w:val="4"/>
  </w:num>
  <w:num w:numId="2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81"/>
    <w:rsid w:val="00035A2D"/>
    <w:rsid w:val="0004075B"/>
    <w:rsid w:val="00050DC8"/>
    <w:rsid w:val="00054031"/>
    <w:rsid w:val="00056B77"/>
    <w:rsid w:val="00077EB8"/>
    <w:rsid w:val="000C053B"/>
    <w:rsid w:val="000D6AE9"/>
    <w:rsid w:val="000F4985"/>
    <w:rsid w:val="001122ED"/>
    <w:rsid w:val="0011346F"/>
    <w:rsid w:val="00197056"/>
    <w:rsid w:val="001A0A24"/>
    <w:rsid w:val="001A30E6"/>
    <w:rsid w:val="001B3116"/>
    <w:rsid w:val="001B6FDD"/>
    <w:rsid w:val="001F717B"/>
    <w:rsid w:val="00202E81"/>
    <w:rsid w:val="00203A78"/>
    <w:rsid w:val="00252A78"/>
    <w:rsid w:val="002A56B9"/>
    <w:rsid w:val="002C6E57"/>
    <w:rsid w:val="00321A63"/>
    <w:rsid w:val="003C3D1B"/>
    <w:rsid w:val="003D1493"/>
    <w:rsid w:val="003E72DB"/>
    <w:rsid w:val="004175AC"/>
    <w:rsid w:val="00470743"/>
    <w:rsid w:val="004753EC"/>
    <w:rsid w:val="00475FE2"/>
    <w:rsid w:val="00480282"/>
    <w:rsid w:val="00481E4B"/>
    <w:rsid w:val="004B5322"/>
    <w:rsid w:val="004C2536"/>
    <w:rsid w:val="004D20B2"/>
    <w:rsid w:val="00510505"/>
    <w:rsid w:val="00534ED9"/>
    <w:rsid w:val="005433F6"/>
    <w:rsid w:val="00553747"/>
    <w:rsid w:val="005A0489"/>
    <w:rsid w:val="005A3583"/>
    <w:rsid w:val="005D1A4F"/>
    <w:rsid w:val="006171F2"/>
    <w:rsid w:val="00622AA8"/>
    <w:rsid w:val="0063681D"/>
    <w:rsid w:val="00687247"/>
    <w:rsid w:val="006D7B61"/>
    <w:rsid w:val="006F65BE"/>
    <w:rsid w:val="007104E5"/>
    <w:rsid w:val="007840F3"/>
    <w:rsid w:val="00786C1C"/>
    <w:rsid w:val="007E182D"/>
    <w:rsid w:val="007E5A22"/>
    <w:rsid w:val="00816DD7"/>
    <w:rsid w:val="0083615B"/>
    <w:rsid w:val="00843FDB"/>
    <w:rsid w:val="00851F9B"/>
    <w:rsid w:val="00855958"/>
    <w:rsid w:val="008827AD"/>
    <w:rsid w:val="008B431C"/>
    <w:rsid w:val="008E1A9F"/>
    <w:rsid w:val="00954E93"/>
    <w:rsid w:val="00974AF5"/>
    <w:rsid w:val="00975A63"/>
    <w:rsid w:val="009B1E2C"/>
    <w:rsid w:val="009C4288"/>
    <w:rsid w:val="009D2401"/>
    <w:rsid w:val="009E2C88"/>
    <w:rsid w:val="00A050CF"/>
    <w:rsid w:val="00A143E2"/>
    <w:rsid w:val="00A252F7"/>
    <w:rsid w:val="00A3112C"/>
    <w:rsid w:val="00A33473"/>
    <w:rsid w:val="00A90AC8"/>
    <w:rsid w:val="00AB11A3"/>
    <w:rsid w:val="00AC5E34"/>
    <w:rsid w:val="00AD4ADB"/>
    <w:rsid w:val="00B00945"/>
    <w:rsid w:val="00B4168C"/>
    <w:rsid w:val="00B418F6"/>
    <w:rsid w:val="00B87444"/>
    <w:rsid w:val="00B90689"/>
    <w:rsid w:val="00BB294C"/>
    <w:rsid w:val="00BD1B28"/>
    <w:rsid w:val="00BF7474"/>
    <w:rsid w:val="00BF747B"/>
    <w:rsid w:val="00C022AC"/>
    <w:rsid w:val="00C57D45"/>
    <w:rsid w:val="00D46155"/>
    <w:rsid w:val="00D522A2"/>
    <w:rsid w:val="00DA60BB"/>
    <w:rsid w:val="00DB0FB0"/>
    <w:rsid w:val="00DD1D86"/>
    <w:rsid w:val="00DF0686"/>
    <w:rsid w:val="00E00B9D"/>
    <w:rsid w:val="00E23491"/>
    <w:rsid w:val="00E24262"/>
    <w:rsid w:val="00E374D0"/>
    <w:rsid w:val="00E430CF"/>
    <w:rsid w:val="00E52497"/>
    <w:rsid w:val="00E57999"/>
    <w:rsid w:val="00EA2700"/>
    <w:rsid w:val="00EA5C69"/>
    <w:rsid w:val="00EC5518"/>
    <w:rsid w:val="00ED5A03"/>
    <w:rsid w:val="00EE77A5"/>
    <w:rsid w:val="00F86DA5"/>
    <w:rsid w:val="00FA6334"/>
    <w:rsid w:val="00FF2173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1F76C"/>
  <w15:docId w15:val="{A963CCAC-7E70-4F66-8408-C375CAD1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2A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24262"/>
    <w:pPr>
      <w:keepNext/>
      <w:tabs>
        <w:tab w:val="num" w:pos="540"/>
      </w:tabs>
      <w:spacing w:after="0" w:line="240" w:lineRule="auto"/>
      <w:ind w:left="1080" w:hanging="1080"/>
      <w:jc w:val="both"/>
      <w:outlineLvl w:val="0"/>
    </w:pPr>
    <w:rPr>
      <w:rFonts w:ascii="Times New Roman" w:eastAsia="Arial Unicode MS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262"/>
    <w:pPr>
      <w:keepNext/>
      <w:numPr>
        <w:numId w:val="1"/>
      </w:numPr>
      <w:tabs>
        <w:tab w:val="clear" w:pos="360"/>
        <w:tab w:val="num" w:pos="540"/>
        <w:tab w:val="num" w:pos="720"/>
      </w:tabs>
      <w:spacing w:after="0" w:line="360" w:lineRule="auto"/>
      <w:ind w:left="540" w:hanging="540"/>
      <w:jc w:val="both"/>
      <w:outlineLvl w:val="1"/>
    </w:pPr>
    <w:rPr>
      <w:rFonts w:ascii="Times New Roman" w:eastAsia="Arial Unicode MS" w:hAnsi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426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m">
    <w:name w:val="tm"/>
    <w:basedOn w:val="Normalny"/>
    <w:rsid w:val="007E5A22"/>
    <w:pPr>
      <w:spacing w:after="0" w:line="240" w:lineRule="auto"/>
      <w:ind w:left="480" w:hanging="48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5A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5A6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5A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5F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F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F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F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F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47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FE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1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B11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1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1A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E24262"/>
    <w:rPr>
      <w:rFonts w:ascii="Times New Roman" w:eastAsia="Arial Unicode MS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24262"/>
    <w:rPr>
      <w:rFonts w:ascii="Times New Roman" w:eastAsia="Arial Unicode MS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24262"/>
    <w:rPr>
      <w:rFonts w:ascii="Times New Roman" w:eastAsia="Times New Roman" w:hAnsi="Times New Roman" w:cs="Times New Roman"/>
      <w:b/>
      <w:sz w:val="40"/>
      <w:szCs w:val="32"/>
      <w:lang w:eastAsia="pl-PL"/>
    </w:rPr>
  </w:style>
  <w:style w:type="numbering" w:customStyle="1" w:styleId="Bezlisty1">
    <w:name w:val="Bez listy1"/>
    <w:next w:val="Bezlisty"/>
    <w:semiHidden/>
    <w:rsid w:val="00E24262"/>
  </w:style>
  <w:style w:type="character" w:styleId="Hipercze">
    <w:name w:val="Hyperlink"/>
    <w:rsid w:val="00E24262"/>
    <w:rPr>
      <w:strike w:val="0"/>
      <w:dstrike w:val="0"/>
      <w:color w:val="0000FF"/>
      <w:u w:val="none"/>
      <w:effect w:val="none"/>
    </w:rPr>
  </w:style>
  <w:style w:type="character" w:styleId="UyteHipercze">
    <w:name w:val="FollowedHyperlink"/>
    <w:rsid w:val="00E24262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E24262"/>
    <w:pPr>
      <w:spacing w:after="0" w:line="36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24262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E24262"/>
    <w:pPr>
      <w:spacing w:after="0" w:line="360" w:lineRule="auto"/>
      <w:ind w:left="360" w:hanging="18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nged">
    <w:name w:val="changed"/>
    <w:basedOn w:val="Normalny"/>
    <w:rsid w:val="00E24262"/>
    <w:pPr>
      <w:pBdr>
        <w:right w:val="single" w:sz="36" w:space="6" w:color="90EE90"/>
      </w:pBdr>
      <w:spacing w:after="0" w:line="240" w:lineRule="auto"/>
      <w:ind w:lef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j">
    <w:name w:val="tj"/>
    <w:basedOn w:val="Normalny"/>
    <w:rsid w:val="00E24262"/>
    <w:pPr>
      <w:spacing w:after="0" w:line="240" w:lineRule="auto"/>
      <w:ind w:left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ew1">
    <w:name w:val="new1"/>
    <w:rsid w:val="00E24262"/>
    <w:rPr>
      <w:color w:val="008000"/>
    </w:rPr>
  </w:style>
  <w:style w:type="table" w:styleId="Tabela-Siatka">
    <w:name w:val="Table Grid"/>
    <w:basedOn w:val="Standardowy"/>
    <w:uiPriority w:val="59"/>
    <w:rsid w:val="00E24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4262"/>
    <w:pPr>
      <w:ind w:left="720"/>
      <w:contextualSpacing/>
    </w:pPr>
  </w:style>
  <w:style w:type="paragraph" w:customStyle="1" w:styleId="dtn">
    <w:name w:val="dtn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F068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B2E0-F151-443C-BEED-82772B290D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05A048-7F9A-49C2-B3A5-11533430D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Zgrabczyńska Ewa</dc:creator>
  <cp:lastModifiedBy>Nowak Agnieszka</cp:lastModifiedBy>
  <cp:revision>3</cp:revision>
  <cp:lastPrinted>2018-08-02T03:59:00Z</cp:lastPrinted>
  <dcterms:created xsi:type="dcterms:W3CDTF">2022-03-02T09:03:00Z</dcterms:created>
  <dcterms:modified xsi:type="dcterms:W3CDTF">2022-03-02T09:15:00Z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da284f06-6346-4ddc-8b7a-bae93f2461ad</vt:lpwstr>
  </property>
  <property fmtid="{D5CDD505-2E9C-101B-9397-08002B2CF9AE}" pid="3" name="bjSaver">
    <vt:lpwstr>d+Nh/eFYFta9gSbo4iGhEs6/W4I6O0w5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