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07864B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2116ECC7" w14:textId="6A63257A" w:rsidR="00BF253D" w:rsidRPr="00D74AB1" w:rsidRDefault="00BF253D" w:rsidP="000A0619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sprawy: </w:t>
            </w:r>
            <w:r w:rsidR="006F3C97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RGK</w:t>
            </w:r>
            <w:r w:rsidR="00A67E09">
              <w:rPr>
                <w:rFonts w:asciiTheme="minorHAnsi" w:hAnsiTheme="minorHAnsi" w:cstheme="minorHAnsi"/>
                <w:b/>
                <w:sz w:val="24"/>
                <w:szCs w:val="24"/>
              </w:rPr>
              <w:t>.271.</w:t>
            </w:r>
            <w:r w:rsidR="0026188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04E2E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A67E0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604E2E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</w:t>
            </w:r>
            <w:r w:rsidR="006F3C97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</w:t>
            </w:r>
            <w:r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604E2E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</w:t>
            </w:r>
            <w:r w:rsidR="00212F69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SWZ</w:t>
            </w:r>
          </w:p>
        </w:tc>
      </w:tr>
      <w:tr w:rsidR="00BF253D" w14:paraId="03E6C738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611632B" w14:textId="77777777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</w:t>
            </w:r>
            <w:r w:rsidR="00A67E09">
              <w:rPr>
                <w:rFonts w:eastAsia="Tahoma"/>
                <w:b/>
                <w:color w:val="auto"/>
                <w:lang w:eastAsia="ja-JP" w:bidi="fa-IR"/>
              </w:rPr>
              <w:t>cji i konsumentów (Dz. U. z 2023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A67E09">
              <w:rPr>
                <w:rFonts w:eastAsia="Tahoma"/>
                <w:b/>
                <w:color w:val="auto"/>
                <w:lang w:eastAsia="ja-JP" w:bidi="fa-IR"/>
              </w:rPr>
              <w:t>1689</w:t>
            </w:r>
            <w:r w:rsidR="009268FC"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  <w:r w:rsidR="00A67E09">
              <w:rPr>
                <w:rFonts w:eastAsia="Tahoma"/>
                <w:b/>
                <w:color w:val="auto"/>
                <w:lang w:eastAsia="ja-JP" w:bidi="fa-IR"/>
              </w:rPr>
              <w:t>i 1705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>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24163B1F" w14:textId="77777777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4775503D" w14:textId="77777777" w:rsidR="002C35CB" w:rsidRDefault="002C35CB"/>
    <w:p w14:paraId="7A940408" w14:textId="77777777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B6B98E0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9D4877F" w14:textId="77777777" w:rsidR="00A67E09" w:rsidRDefault="00A67E09" w:rsidP="00A67E09">
      <w:pPr>
        <w:jc w:val="center"/>
        <w:rPr>
          <w:b/>
        </w:rPr>
      </w:pPr>
      <w:r>
        <w:rPr>
          <w:b/>
        </w:rPr>
        <w:t>„Budowa sieci wodociągowej w gminie Zawonia</w:t>
      </w:r>
    </w:p>
    <w:p w14:paraId="395EB681" w14:textId="606AEA1A" w:rsidR="00A67E09" w:rsidRPr="00066AF3" w:rsidRDefault="009268FC" w:rsidP="00A67E09">
      <w:pPr>
        <w:jc w:val="center"/>
        <w:rPr>
          <w:b/>
        </w:rPr>
      </w:pPr>
      <w:r>
        <w:rPr>
          <w:b/>
        </w:rPr>
        <w:t>Zadanie 2</w:t>
      </w:r>
      <w:r w:rsidR="00A67E09">
        <w:rPr>
          <w:b/>
        </w:rPr>
        <w:t xml:space="preserve"> – Budowa </w:t>
      </w:r>
      <w:r w:rsidR="0093633D">
        <w:rPr>
          <w:b/>
        </w:rPr>
        <w:t xml:space="preserve">odcinka </w:t>
      </w:r>
      <w:r w:rsidR="00A67E09">
        <w:rPr>
          <w:b/>
        </w:rPr>
        <w:t xml:space="preserve">sieci wodociągowej </w:t>
      </w:r>
      <w:r>
        <w:rPr>
          <w:b/>
        </w:rPr>
        <w:t>Zawonia</w:t>
      </w:r>
      <w:r w:rsidR="00C77D17">
        <w:rPr>
          <w:b/>
        </w:rPr>
        <w:t>, ul. Topolowa</w:t>
      </w:r>
      <w:r w:rsidR="00A67E09" w:rsidRPr="00066AF3">
        <w:rPr>
          <w:b/>
        </w:rPr>
        <w:t>”</w:t>
      </w:r>
    </w:p>
    <w:p w14:paraId="018C4284" w14:textId="77777777" w:rsidR="00A67E09" w:rsidRDefault="00A67E09" w:rsidP="00A67E09">
      <w:pPr>
        <w:pStyle w:val="Standarduseruseruser"/>
        <w:snapToGrid w:val="0"/>
        <w:ind w:right="57"/>
        <w:jc w:val="center"/>
      </w:pPr>
    </w:p>
    <w:p w14:paraId="7CE078A6" w14:textId="77777777" w:rsidR="00BF253D" w:rsidRDefault="00BF253D" w:rsidP="00A67E09">
      <w:pPr>
        <w:pStyle w:val="Standarduseruseruser"/>
        <w:snapToGrid w:val="0"/>
        <w:ind w:right="57"/>
        <w:jc w:val="center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4A816913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939B96B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1A8CB27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23867B6D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23234FA0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B403F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172C8CD4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CB25FDB" w14:textId="77777777" w:rsidR="00700A97" w:rsidRPr="004A3C61" w:rsidRDefault="00700A97" w:rsidP="00700A97">
      <w:pPr>
        <w:pStyle w:val="Akapitzlist"/>
      </w:pPr>
    </w:p>
    <w:p w14:paraId="021406EA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5559F4E1" w14:textId="77777777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>z dnia 16 lutego 2007 r. o ochronie konkuren</w:t>
      </w:r>
      <w:r w:rsidR="00A67E09">
        <w:rPr>
          <w:color w:val="auto"/>
        </w:rPr>
        <w:t xml:space="preserve">cji i konsumentów (Dz. U. z 2023 r. poz. 1689 </w:t>
      </w:r>
      <w:r w:rsidR="00A67E09">
        <w:rPr>
          <w:color w:val="auto"/>
        </w:rPr>
        <w:br/>
        <w:t>i 1705</w:t>
      </w:r>
      <w:r w:rsidR="004A3C61" w:rsidRPr="004A3C61">
        <w:rPr>
          <w:color w:val="auto"/>
        </w:rPr>
        <w:t>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77144C94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60CACFBC" w14:textId="77777777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5F9056CE" w14:textId="77777777" w:rsidR="004A3C61" w:rsidRPr="004A3C61" w:rsidRDefault="004A3C61" w:rsidP="004A3C61">
      <w:pPr>
        <w:pStyle w:val="Akapitzlist"/>
        <w:rPr>
          <w:u w:val="single"/>
        </w:rPr>
      </w:pPr>
    </w:p>
    <w:p w14:paraId="3F5F122D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D490D0F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86C195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6ABD2F64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76D00D5B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269D49D5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7B2627E6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1D59340" w14:textId="77777777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797EB8EA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D88F1D5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59B2367E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4E16FDE" w14:textId="77777777" w:rsidR="002635E7" w:rsidRDefault="002635E7" w:rsidP="000440ED">
      <w:pPr>
        <w:jc w:val="both"/>
        <w:rPr>
          <w:b/>
        </w:rPr>
      </w:pPr>
    </w:p>
    <w:p w14:paraId="778D674B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4730" w14:textId="77777777" w:rsidR="00153707" w:rsidRDefault="00153707" w:rsidP="00B74991">
      <w:r>
        <w:separator/>
      </w:r>
    </w:p>
  </w:endnote>
  <w:endnote w:type="continuationSeparator" w:id="0">
    <w:p w14:paraId="120507D9" w14:textId="77777777" w:rsidR="00153707" w:rsidRDefault="00153707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B00A" w14:textId="77777777" w:rsidR="00153707" w:rsidRDefault="00153707" w:rsidP="00B74991">
      <w:r>
        <w:separator/>
      </w:r>
    </w:p>
  </w:footnote>
  <w:footnote w:type="continuationSeparator" w:id="0">
    <w:p w14:paraId="20B1AA59" w14:textId="77777777" w:rsidR="00153707" w:rsidRDefault="00153707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CD14" w14:textId="77777777" w:rsidR="00B74991" w:rsidRDefault="0093633D">
    <w:pPr>
      <w:pStyle w:val="Nagwek"/>
    </w:pPr>
    <w:r>
      <w:rPr>
        <w:noProof/>
      </w:rPr>
      <w:pict w14:anchorId="7E795E1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0;margin-top:35.35pt;width:489.45pt;height:32.35pt;z-index:-251658752;visibility:visible;mso-position-horizontal-relative:margin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<v:textbox style="mso-next-textbox:#Text Box 3" inset="0,0,0,0">
            <w:txbxContent>
              <w:p w14:paraId="111B236E" w14:textId="77777777" w:rsidR="00B7603C" w:rsidRPr="00B7603C" w:rsidRDefault="00B7603C" w:rsidP="00B7603C">
                <w:pPr>
                  <w:ind w:left="118"/>
                  <w:rPr>
                    <w:i/>
                    <w:sz w:val="20"/>
                  </w:rPr>
                </w:pPr>
                <w:r w:rsidRPr="00B7603C">
                  <w:rPr>
                    <w:i/>
                    <w:sz w:val="20"/>
                  </w:rPr>
                  <w:t>Specyfikacja Warunków Zamówienia w postępowaniu o udzielenie zamówienia publicznego w trybie podstawowym</w:t>
                </w:r>
              </w:p>
              <w:p w14:paraId="592AE9E2" w14:textId="77777777" w:rsidR="00132289" w:rsidRDefault="00B7603C" w:rsidP="00B7603C">
                <w:pPr>
                  <w:ind w:left="118"/>
                  <w:jc w:val="center"/>
                  <w:rPr>
                    <w:i/>
                    <w:sz w:val="20"/>
                  </w:rPr>
                </w:pPr>
                <w:r w:rsidRPr="00B7603C">
                  <w:rPr>
                    <w:i/>
                    <w:sz w:val="20"/>
                  </w:rPr>
                  <w:t>pn.: „</w:t>
                </w:r>
                <w:r w:rsidR="00AF1C2E">
                  <w:rPr>
                    <w:i/>
                    <w:sz w:val="20"/>
                  </w:rPr>
                  <w:t xml:space="preserve">Budowa </w:t>
                </w:r>
                <w:r w:rsidR="00A67E09">
                  <w:rPr>
                    <w:i/>
                    <w:sz w:val="20"/>
                  </w:rPr>
                  <w:t>sieci wodociągowej w gminie</w:t>
                </w:r>
                <w:r w:rsidR="00AF1C2E">
                  <w:rPr>
                    <w:i/>
                    <w:sz w:val="20"/>
                  </w:rPr>
                  <w:t xml:space="preserve"> Zawonia</w:t>
                </w:r>
                <w:r w:rsidRPr="00B7603C">
                  <w:rPr>
                    <w:i/>
                    <w:sz w:val="20"/>
                  </w:rPr>
                  <w:t>”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45310">
    <w:abstractNumId w:val="2"/>
  </w:num>
  <w:num w:numId="2" w16cid:durableId="1841921575">
    <w:abstractNumId w:val="5"/>
  </w:num>
  <w:num w:numId="3" w16cid:durableId="1785466217">
    <w:abstractNumId w:val="3"/>
  </w:num>
  <w:num w:numId="4" w16cid:durableId="251009745">
    <w:abstractNumId w:val="6"/>
  </w:num>
  <w:num w:numId="5" w16cid:durableId="1920670515">
    <w:abstractNumId w:val="0"/>
  </w:num>
  <w:num w:numId="6" w16cid:durableId="543912672">
    <w:abstractNumId w:val="4"/>
  </w:num>
  <w:num w:numId="7" w16cid:durableId="663122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56742"/>
    <w:rsid w:val="000A0619"/>
    <w:rsid w:val="000D38A4"/>
    <w:rsid w:val="00132289"/>
    <w:rsid w:val="00153707"/>
    <w:rsid w:val="0019349D"/>
    <w:rsid w:val="001B4EE8"/>
    <w:rsid w:val="001E0ADA"/>
    <w:rsid w:val="001E252F"/>
    <w:rsid w:val="00212F69"/>
    <w:rsid w:val="00241B29"/>
    <w:rsid w:val="00261880"/>
    <w:rsid w:val="002635E7"/>
    <w:rsid w:val="002B6869"/>
    <w:rsid w:val="002C35CB"/>
    <w:rsid w:val="002F71C9"/>
    <w:rsid w:val="0030112A"/>
    <w:rsid w:val="0031240D"/>
    <w:rsid w:val="003B6C47"/>
    <w:rsid w:val="00432D16"/>
    <w:rsid w:val="004523C4"/>
    <w:rsid w:val="00452C96"/>
    <w:rsid w:val="004637EF"/>
    <w:rsid w:val="004A3C61"/>
    <w:rsid w:val="005222EF"/>
    <w:rsid w:val="00545FD1"/>
    <w:rsid w:val="005960B5"/>
    <w:rsid w:val="005C10C8"/>
    <w:rsid w:val="005D016A"/>
    <w:rsid w:val="005D788F"/>
    <w:rsid w:val="00604E2E"/>
    <w:rsid w:val="00655393"/>
    <w:rsid w:val="00660234"/>
    <w:rsid w:val="00683756"/>
    <w:rsid w:val="006A2C7D"/>
    <w:rsid w:val="006C2E10"/>
    <w:rsid w:val="006F3C97"/>
    <w:rsid w:val="00700A97"/>
    <w:rsid w:val="00745A0B"/>
    <w:rsid w:val="00755969"/>
    <w:rsid w:val="007678C2"/>
    <w:rsid w:val="00803120"/>
    <w:rsid w:val="008665A1"/>
    <w:rsid w:val="00896F5B"/>
    <w:rsid w:val="008E71CB"/>
    <w:rsid w:val="009268FC"/>
    <w:rsid w:val="0093633D"/>
    <w:rsid w:val="00996098"/>
    <w:rsid w:val="00A37EC5"/>
    <w:rsid w:val="00A67E09"/>
    <w:rsid w:val="00AA1A5B"/>
    <w:rsid w:val="00AD3623"/>
    <w:rsid w:val="00AF02CB"/>
    <w:rsid w:val="00AF1C2E"/>
    <w:rsid w:val="00B74991"/>
    <w:rsid w:val="00B7603C"/>
    <w:rsid w:val="00BB6DF5"/>
    <w:rsid w:val="00BD6C40"/>
    <w:rsid w:val="00BF253D"/>
    <w:rsid w:val="00C22AA6"/>
    <w:rsid w:val="00C6671F"/>
    <w:rsid w:val="00C77D17"/>
    <w:rsid w:val="00CD6D72"/>
    <w:rsid w:val="00D74AB1"/>
    <w:rsid w:val="00D947CF"/>
    <w:rsid w:val="00DB142F"/>
    <w:rsid w:val="00DC4264"/>
    <w:rsid w:val="00DF22C3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83342"/>
  <w15:docId w15:val="{CFC0B3BA-3A74-4720-BE91-67622400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5</cp:revision>
  <dcterms:created xsi:type="dcterms:W3CDTF">2024-02-18T06:32:00Z</dcterms:created>
  <dcterms:modified xsi:type="dcterms:W3CDTF">2024-04-12T08:46:00Z</dcterms:modified>
</cp:coreProperties>
</file>