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19BB" w14:textId="4F023D04" w:rsidR="006713EC" w:rsidRDefault="006713EC" w:rsidP="006713EC">
      <w:pPr>
        <w:spacing w:line="360" w:lineRule="auto"/>
        <w:jc w:val="right"/>
        <w:rPr>
          <w:rFonts w:ascii="Arial" w:eastAsia="Calibri" w:hAnsi="Arial" w:cs="Arial"/>
          <w:bCs/>
        </w:rPr>
      </w:pPr>
      <w:r w:rsidRPr="006713EC">
        <w:rPr>
          <w:rFonts w:ascii="Arial" w:eastAsia="Calibri" w:hAnsi="Arial" w:cs="Arial"/>
          <w:bCs/>
        </w:rPr>
        <w:t xml:space="preserve">Białowieża, </w:t>
      </w:r>
      <w:r w:rsidR="001F79A1">
        <w:rPr>
          <w:rFonts w:ascii="Arial" w:eastAsia="Calibri" w:hAnsi="Arial" w:cs="Arial"/>
          <w:bCs/>
        </w:rPr>
        <w:t>19.05.</w:t>
      </w:r>
      <w:r w:rsidRPr="006713EC">
        <w:rPr>
          <w:rFonts w:ascii="Arial" w:eastAsia="Calibri" w:hAnsi="Arial" w:cs="Arial"/>
          <w:bCs/>
        </w:rPr>
        <w:t>20</w:t>
      </w:r>
      <w:r w:rsidR="001F79A1">
        <w:rPr>
          <w:rFonts w:ascii="Arial" w:eastAsia="Calibri" w:hAnsi="Arial" w:cs="Arial"/>
          <w:bCs/>
        </w:rPr>
        <w:t>25</w:t>
      </w:r>
    </w:p>
    <w:p w14:paraId="152EE2BA" w14:textId="77777777" w:rsidR="001F79A1" w:rsidRDefault="001F79A1" w:rsidP="001F79A1">
      <w:pPr>
        <w:spacing w:line="360" w:lineRule="auto"/>
        <w:jc w:val="center"/>
        <w:rPr>
          <w:rFonts w:ascii="Arial" w:eastAsia="Calibri" w:hAnsi="Arial" w:cs="Arial"/>
          <w:b/>
          <w:sz w:val="28"/>
          <w:szCs w:val="28"/>
        </w:rPr>
      </w:pPr>
    </w:p>
    <w:p w14:paraId="246029A5" w14:textId="10D34C9D" w:rsidR="001F79A1" w:rsidRPr="001F79A1" w:rsidRDefault="001F79A1" w:rsidP="001F79A1">
      <w:pPr>
        <w:spacing w:line="360" w:lineRule="auto"/>
        <w:jc w:val="center"/>
        <w:rPr>
          <w:rFonts w:ascii="Arial" w:eastAsia="Calibri" w:hAnsi="Arial" w:cs="Arial"/>
          <w:b/>
          <w:sz w:val="24"/>
          <w:szCs w:val="24"/>
        </w:rPr>
      </w:pPr>
      <w:r w:rsidRPr="001F79A1">
        <w:rPr>
          <w:rFonts w:ascii="Arial" w:eastAsia="Calibri" w:hAnsi="Arial" w:cs="Arial"/>
          <w:b/>
          <w:sz w:val="24"/>
          <w:szCs w:val="24"/>
        </w:rPr>
        <w:t>Przedmiot zamówienia</w:t>
      </w:r>
    </w:p>
    <w:p w14:paraId="182A64B4" w14:textId="3F92C1D7" w:rsidR="001F79A1" w:rsidRPr="001F79A1" w:rsidRDefault="001F79A1" w:rsidP="001F79A1">
      <w:pPr>
        <w:spacing w:line="360" w:lineRule="auto"/>
        <w:jc w:val="both"/>
        <w:rPr>
          <w:rFonts w:ascii="Arial" w:eastAsia="Calibri" w:hAnsi="Arial" w:cs="Arial"/>
          <w:b/>
        </w:rPr>
      </w:pPr>
      <w:r w:rsidRPr="001F79A1">
        <w:rPr>
          <w:rFonts w:ascii="Arial" w:eastAsia="Calibri" w:hAnsi="Arial" w:cs="Arial"/>
          <w:b/>
        </w:rPr>
        <w:t>Usługa z zakresu koszenia łąk 34 ha ze zbiorem siana w ramach projektu: „</w:t>
      </w:r>
      <w:r>
        <w:rPr>
          <w:rFonts w:ascii="Arial" w:eastAsia="Calibri" w:hAnsi="Arial" w:cs="Arial"/>
          <w:b/>
        </w:rPr>
        <w:t>Zarządzanie migracją żubra we wschodniej Polsce</w:t>
      </w:r>
      <w:r w:rsidRPr="001F79A1">
        <w:rPr>
          <w:rFonts w:ascii="Arial" w:eastAsia="Calibri" w:hAnsi="Arial" w:cs="Arial"/>
          <w:b/>
        </w:rPr>
        <w:t xml:space="preserve">” </w:t>
      </w:r>
    </w:p>
    <w:p w14:paraId="2D6604FD" w14:textId="104BEE22" w:rsidR="001F79A1" w:rsidRPr="001F79A1" w:rsidRDefault="001F79A1" w:rsidP="001F79A1">
      <w:pPr>
        <w:spacing w:after="0" w:line="360" w:lineRule="auto"/>
        <w:jc w:val="both"/>
        <w:rPr>
          <w:rFonts w:ascii="Arial" w:eastAsia="Calibri" w:hAnsi="Arial" w:cs="Arial"/>
          <w:b/>
        </w:rPr>
      </w:pPr>
      <w:r w:rsidRPr="001F79A1">
        <w:rPr>
          <w:rFonts w:ascii="Arial" w:eastAsia="Calibri" w:hAnsi="Arial" w:cs="Arial"/>
          <w:b/>
        </w:rPr>
        <w:t>Działanie: Koszenie łąk 34</w:t>
      </w:r>
      <w:r w:rsidR="00DC480C">
        <w:rPr>
          <w:rFonts w:ascii="Arial" w:eastAsia="Calibri" w:hAnsi="Arial" w:cs="Arial"/>
          <w:b/>
        </w:rPr>
        <w:t>,3</w:t>
      </w:r>
      <w:r w:rsidRPr="001F79A1">
        <w:rPr>
          <w:rFonts w:ascii="Arial" w:eastAsia="Calibri" w:hAnsi="Arial" w:cs="Arial"/>
          <w:b/>
        </w:rPr>
        <w:t xml:space="preserve"> ha ze zbiorem siana. </w:t>
      </w:r>
    </w:p>
    <w:p w14:paraId="3DDA2F35" w14:textId="3992C6B4" w:rsidR="001F79A1" w:rsidRPr="001F79A1" w:rsidRDefault="001F79A1" w:rsidP="001F79A1">
      <w:pPr>
        <w:numPr>
          <w:ilvl w:val="0"/>
          <w:numId w:val="3"/>
        </w:numPr>
        <w:autoSpaceDE w:val="0"/>
        <w:autoSpaceDN w:val="0"/>
        <w:adjustRightInd w:val="0"/>
        <w:spacing w:after="0" w:line="360" w:lineRule="auto"/>
        <w:ind w:left="284" w:hanging="284"/>
        <w:jc w:val="both"/>
        <w:rPr>
          <w:rFonts w:ascii="Arial" w:eastAsia="Calibri" w:hAnsi="Arial" w:cs="Arial"/>
          <w:strike/>
          <w:color w:val="000000"/>
        </w:rPr>
      </w:pPr>
      <w:r w:rsidRPr="001F79A1">
        <w:rPr>
          <w:rFonts w:ascii="Arial" w:eastAsia="Calibri" w:hAnsi="Arial" w:cs="Arial"/>
          <w:color w:val="000000"/>
        </w:rPr>
        <w:t xml:space="preserve">Przedmiotem zamówienia jest skoszenie 34 ha łąk w Nadleśnictwie Białowieża w </w:t>
      </w:r>
      <w:r>
        <w:rPr>
          <w:rFonts w:ascii="Arial" w:eastAsia="Calibri" w:hAnsi="Arial" w:cs="Arial"/>
          <w:color w:val="000000"/>
        </w:rPr>
        <w:t>2025</w:t>
      </w:r>
      <w:r w:rsidRPr="001F79A1">
        <w:rPr>
          <w:rFonts w:ascii="Arial" w:eastAsia="Calibri" w:hAnsi="Arial" w:cs="Arial"/>
          <w:color w:val="000000"/>
        </w:rPr>
        <w:t xml:space="preserve"> r., jako zadanie związane z realizacją projektu </w:t>
      </w:r>
      <w:r w:rsidR="002B4115" w:rsidRPr="002B4115">
        <w:rPr>
          <w:rFonts w:ascii="Arial" w:eastAsia="Calibri" w:hAnsi="Arial" w:cs="Arial"/>
          <w:color w:val="000000"/>
        </w:rPr>
        <w:t xml:space="preserve">nr FEPW.02.03-IW.01-0003/24 pn. </w:t>
      </w:r>
      <w:r w:rsidRPr="001F79A1">
        <w:rPr>
          <w:rFonts w:ascii="Arial" w:eastAsia="Calibri" w:hAnsi="Arial" w:cs="Arial"/>
          <w:color w:val="000000"/>
        </w:rPr>
        <w:t>„Zarządzanie migracją żubra we wschodniej Polsce”.</w:t>
      </w:r>
    </w:p>
    <w:p w14:paraId="7651E129" w14:textId="7F7D66B6" w:rsidR="001F79A1" w:rsidRPr="001F79A1" w:rsidRDefault="001F79A1" w:rsidP="001F79A1">
      <w:pPr>
        <w:numPr>
          <w:ilvl w:val="0"/>
          <w:numId w:val="3"/>
        </w:numPr>
        <w:autoSpaceDE w:val="0"/>
        <w:autoSpaceDN w:val="0"/>
        <w:adjustRightInd w:val="0"/>
        <w:spacing w:after="0" w:line="360" w:lineRule="auto"/>
        <w:ind w:left="284" w:hanging="284"/>
        <w:jc w:val="both"/>
        <w:rPr>
          <w:rFonts w:ascii="Arial" w:eastAsia="Calibri" w:hAnsi="Arial" w:cs="Arial"/>
          <w:color w:val="000000"/>
        </w:rPr>
      </w:pPr>
      <w:r w:rsidRPr="001F79A1">
        <w:rPr>
          <w:rFonts w:ascii="Arial" w:eastAsia="Calibri" w:hAnsi="Arial" w:cs="Arial"/>
          <w:color w:val="000000"/>
        </w:rPr>
        <w:t>Prace obejmują jednokrotne w ciągu roku skoszenie trawy na łąkach Nadleśnictwa Białowieża o powierzchni 34</w:t>
      </w:r>
      <w:r w:rsidR="00DC480C">
        <w:rPr>
          <w:rFonts w:ascii="Arial" w:eastAsia="Calibri" w:hAnsi="Arial" w:cs="Arial"/>
          <w:color w:val="000000"/>
        </w:rPr>
        <w:t>,3</w:t>
      </w:r>
      <w:r w:rsidRPr="001F79A1">
        <w:rPr>
          <w:rFonts w:ascii="Arial" w:eastAsia="Calibri" w:hAnsi="Arial" w:cs="Arial"/>
          <w:color w:val="000000"/>
        </w:rPr>
        <w:t xml:space="preserve"> ha. </w:t>
      </w:r>
      <w:r w:rsidRPr="001F79A1">
        <w:rPr>
          <w:rFonts w:ascii="Arial" w:eastAsia="Calibri" w:hAnsi="Arial" w:cs="Arial"/>
          <w:b/>
          <w:color w:val="000000"/>
        </w:rPr>
        <w:t>Lokalizację powierzchni objętych usługą przedstawiono w tabeli, pkt. 12. Lokalizacja powierzchni oraz ich wielkość może ulec zmianie. Sumaryczna wielkość koszenia wszystkich powierzchni łącznie, nie podlega zmianom.</w:t>
      </w:r>
      <w:r w:rsidRPr="001F79A1">
        <w:rPr>
          <w:rFonts w:ascii="Arial" w:eastAsia="Calibri" w:hAnsi="Arial" w:cs="Arial"/>
          <w:color w:val="000000"/>
        </w:rPr>
        <w:t xml:space="preserve"> Prace polegają na:</w:t>
      </w:r>
      <w:r>
        <w:rPr>
          <w:rFonts w:ascii="Arial" w:eastAsia="Calibri" w:hAnsi="Arial" w:cs="Arial"/>
          <w:color w:val="000000"/>
        </w:rPr>
        <w:t xml:space="preserve"> </w:t>
      </w:r>
    </w:p>
    <w:p w14:paraId="3E37EB17" w14:textId="77777777" w:rsidR="001F79A1" w:rsidRPr="001F79A1" w:rsidRDefault="001F79A1" w:rsidP="001F79A1">
      <w:pPr>
        <w:numPr>
          <w:ilvl w:val="1"/>
          <w:numId w:val="4"/>
        </w:numPr>
        <w:autoSpaceDE w:val="0"/>
        <w:autoSpaceDN w:val="0"/>
        <w:adjustRightInd w:val="0"/>
        <w:spacing w:after="0" w:line="360" w:lineRule="auto"/>
        <w:ind w:left="851" w:hanging="284"/>
        <w:jc w:val="both"/>
        <w:rPr>
          <w:rFonts w:ascii="Arial" w:eastAsia="Calibri" w:hAnsi="Arial" w:cs="Arial"/>
          <w:color w:val="000000"/>
        </w:rPr>
      </w:pPr>
      <w:r w:rsidRPr="001F79A1">
        <w:rPr>
          <w:rFonts w:ascii="Arial" w:eastAsia="Calibri" w:hAnsi="Arial" w:cs="Arial"/>
          <w:color w:val="000000"/>
        </w:rPr>
        <w:t>skoszeniu trawy;</w:t>
      </w:r>
    </w:p>
    <w:p w14:paraId="02429B50" w14:textId="77777777" w:rsidR="001F79A1" w:rsidRPr="001F79A1" w:rsidRDefault="001F79A1" w:rsidP="001F79A1">
      <w:pPr>
        <w:numPr>
          <w:ilvl w:val="1"/>
          <w:numId w:val="4"/>
        </w:numPr>
        <w:autoSpaceDE w:val="0"/>
        <w:autoSpaceDN w:val="0"/>
        <w:adjustRightInd w:val="0"/>
        <w:spacing w:after="0" w:line="360" w:lineRule="auto"/>
        <w:ind w:left="851" w:hanging="284"/>
        <w:jc w:val="both"/>
        <w:rPr>
          <w:rFonts w:ascii="Arial" w:eastAsia="Calibri" w:hAnsi="Arial" w:cs="Arial"/>
          <w:color w:val="000000"/>
        </w:rPr>
      </w:pPr>
      <w:r w:rsidRPr="001F79A1">
        <w:rPr>
          <w:rFonts w:ascii="Arial" w:eastAsia="Calibri" w:hAnsi="Arial" w:cs="Arial"/>
          <w:color w:val="000000"/>
        </w:rPr>
        <w:t>rozrzuceniu wałków powstałych po skoszeniu;</w:t>
      </w:r>
    </w:p>
    <w:p w14:paraId="504D0A41" w14:textId="77777777" w:rsidR="001F79A1" w:rsidRPr="001F79A1" w:rsidRDefault="001F79A1" w:rsidP="001F79A1">
      <w:pPr>
        <w:numPr>
          <w:ilvl w:val="1"/>
          <w:numId w:val="4"/>
        </w:numPr>
        <w:autoSpaceDE w:val="0"/>
        <w:autoSpaceDN w:val="0"/>
        <w:adjustRightInd w:val="0"/>
        <w:spacing w:after="0" w:line="360" w:lineRule="auto"/>
        <w:ind w:left="851" w:hanging="284"/>
        <w:jc w:val="both"/>
        <w:rPr>
          <w:rFonts w:ascii="Arial" w:eastAsia="Calibri" w:hAnsi="Arial" w:cs="Arial"/>
          <w:color w:val="000000"/>
        </w:rPr>
      </w:pPr>
      <w:r w:rsidRPr="001F79A1">
        <w:rPr>
          <w:rFonts w:ascii="Arial" w:eastAsia="Calibri" w:hAnsi="Arial" w:cs="Arial"/>
          <w:color w:val="000000"/>
        </w:rPr>
        <w:t>przewracaniu siana;</w:t>
      </w:r>
    </w:p>
    <w:p w14:paraId="368F3050" w14:textId="77777777" w:rsidR="001F79A1" w:rsidRPr="001F79A1" w:rsidRDefault="001F79A1" w:rsidP="001F79A1">
      <w:pPr>
        <w:numPr>
          <w:ilvl w:val="1"/>
          <w:numId w:val="4"/>
        </w:numPr>
        <w:autoSpaceDE w:val="0"/>
        <w:autoSpaceDN w:val="0"/>
        <w:adjustRightInd w:val="0"/>
        <w:spacing w:after="0" w:line="360" w:lineRule="auto"/>
        <w:ind w:left="851" w:hanging="284"/>
        <w:jc w:val="both"/>
        <w:rPr>
          <w:rFonts w:ascii="Arial" w:eastAsia="Calibri" w:hAnsi="Arial" w:cs="Arial"/>
          <w:color w:val="000000"/>
        </w:rPr>
      </w:pPr>
      <w:r w:rsidRPr="001F79A1">
        <w:rPr>
          <w:rFonts w:ascii="Arial" w:eastAsia="Calibri" w:hAnsi="Arial" w:cs="Arial"/>
          <w:color w:val="000000"/>
        </w:rPr>
        <w:t>zgrabieniu w wałki suchego siana (wymagana wilgotność do 15 %);</w:t>
      </w:r>
    </w:p>
    <w:p w14:paraId="2E3D4F98" w14:textId="77777777" w:rsidR="001F79A1" w:rsidRPr="001F79A1" w:rsidRDefault="001F79A1" w:rsidP="001F79A1">
      <w:pPr>
        <w:numPr>
          <w:ilvl w:val="1"/>
          <w:numId w:val="4"/>
        </w:numPr>
        <w:autoSpaceDE w:val="0"/>
        <w:autoSpaceDN w:val="0"/>
        <w:adjustRightInd w:val="0"/>
        <w:spacing w:after="0" w:line="360" w:lineRule="auto"/>
        <w:ind w:left="851" w:hanging="284"/>
        <w:jc w:val="both"/>
        <w:rPr>
          <w:rFonts w:ascii="Arial" w:eastAsia="Calibri" w:hAnsi="Arial" w:cs="Arial"/>
          <w:color w:val="000000"/>
        </w:rPr>
      </w:pPr>
      <w:r w:rsidRPr="001F79A1">
        <w:rPr>
          <w:rFonts w:ascii="Arial" w:eastAsia="Calibri" w:hAnsi="Arial" w:cs="Arial"/>
          <w:color w:val="000000"/>
        </w:rPr>
        <w:t>zbiór siana luzem, za pomocą przyczepy samozbierającej, prasy kostkującej lub prasy belującej (według wskazań Zamawiającego);</w:t>
      </w:r>
    </w:p>
    <w:p w14:paraId="01234E98" w14:textId="77777777" w:rsidR="001F79A1" w:rsidRPr="001F79A1" w:rsidRDefault="001F79A1" w:rsidP="001F79A1">
      <w:pPr>
        <w:numPr>
          <w:ilvl w:val="1"/>
          <w:numId w:val="4"/>
        </w:numPr>
        <w:autoSpaceDE w:val="0"/>
        <w:autoSpaceDN w:val="0"/>
        <w:adjustRightInd w:val="0"/>
        <w:spacing w:after="0" w:line="360" w:lineRule="auto"/>
        <w:ind w:left="851" w:hanging="284"/>
        <w:jc w:val="both"/>
        <w:rPr>
          <w:rFonts w:ascii="Arial" w:eastAsia="Calibri" w:hAnsi="Arial" w:cs="Arial"/>
          <w:color w:val="000000"/>
        </w:rPr>
      </w:pPr>
      <w:r w:rsidRPr="001F79A1">
        <w:rPr>
          <w:rFonts w:ascii="Arial" w:eastAsia="Calibri" w:hAnsi="Arial" w:cs="Arial"/>
          <w:color w:val="000000"/>
        </w:rPr>
        <w:t>dowóz siana do brogów wskazanych przez Zamawiającego i jego wyładunek do brogów, po okresie 3 tygodni uzupełnienie brogów sianem do maksimum;</w:t>
      </w:r>
    </w:p>
    <w:p w14:paraId="428ABE90" w14:textId="77777777" w:rsidR="001F79A1" w:rsidRPr="001F79A1" w:rsidRDefault="001F79A1" w:rsidP="001F79A1">
      <w:pPr>
        <w:numPr>
          <w:ilvl w:val="1"/>
          <w:numId w:val="4"/>
        </w:numPr>
        <w:spacing w:after="0" w:line="360" w:lineRule="auto"/>
        <w:ind w:left="851" w:hanging="284"/>
        <w:contextualSpacing/>
        <w:jc w:val="both"/>
        <w:rPr>
          <w:rFonts w:ascii="Arial" w:eastAsia="Calibri" w:hAnsi="Arial" w:cs="Arial"/>
          <w:color w:val="000000"/>
        </w:rPr>
      </w:pPr>
      <w:r w:rsidRPr="001F79A1">
        <w:rPr>
          <w:rFonts w:ascii="Arial" w:eastAsia="Calibri" w:hAnsi="Arial" w:cs="Arial"/>
          <w:color w:val="000000"/>
        </w:rPr>
        <w:t>siano wykorzystywane będzie do zimowego dokarmiania żubrów.</w:t>
      </w:r>
    </w:p>
    <w:p w14:paraId="5FBD6DA2" w14:textId="77777777" w:rsidR="001F79A1" w:rsidRPr="001F79A1" w:rsidRDefault="001F79A1" w:rsidP="001F79A1">
      <w:pPr>
        <w:numPr>
          <w:ilvl w:val="0"/>
          <w:numId w:val="3"/>
        </w:numPr>
        <w:autoSpaceDE w:val="0"/>
        <w:autoSpaceDN w:val="0"/>
        <w:adjustRightInd w:val="0"/>
        <w:spacing w:after="0" w:line="360" w:lineRule="auto"/>
        <w:ind w:left="284" w:hanging="284"/>
        <w:jc w:val="both"/>
        <w:rPr>
          <w:rFonts w:ascii="Arial" w:eastAsia="Calibri" w:hAnsi="Arial" w:cs="Arial"/>
          <w:color w:val="000000"/>
        </w:rPr>
      </w:pPr>
      <w:r w:rsidRPr="001F79A1">
        <w:rPr>
          <w:rFonts w:ascii="Arial" w:eastAsia="Calibri" w:hAnsi="Arial" w:cs="Arial"/>
          <w:color w:val="000000"/>
        </w:rPr>
        <w:t>Koszenie należy wykonać na wysokości 5 – 15 cm nad powierzchnią gruntu.</w:t>
      </w:r>
    </w:p>
    <w:p w14:paraId="0123C48F" w14:textId="77777777" w:rsidR="001F79A1" w:rsidRPr="001F79A1" w:rsidRDefault="001F79A1" w:rsidP="001F79A1">
      <w:pPr>
        <w:numPr>
          <w:ilvl w:val="0"/>
          <w:numId w:val="3"/>
        </w:numPr>
        <w:autoSpaceDE w:val="0"/>
        <w:autoSpaceDN w:val="0"/>
        <w:adjustRightInd w:val="0"/>
        <w:spacing w:after="0" w:line="360" w:lineRule="auto"/>
        <w:ind w:left="284" w:hanging="284"/>
        <w:jc w:val="both"/>
        <w:rPr>
          <w:rFonts w:ascii="Arial" w:eastAsia="Calibri" w:hAnsi="Arial" w:cs="Arial"/>
          <w:color w:val="000000"/>
        </w:rPr>
      </w:pPr>
      <w:r w:rsidRPr="001F79A1">
        <w:rPr>
          <w:rFonts w:ascii="Arial" w:eastAsia="Calibri" w:hAnsi="Arial" w:cs="Arial"/>
          <w:color w:val="000000"/>
        </w:rPr>
        <w:t>Nie wolno stosować koszenia okrężnego od zewnątrz do środka skoszonej powierzchni. Zaleca się koszenie okrężne od środka koszonej powierzchni.</w:t>
      </w:r>
    </w:p>
    <w:p w14:paraId="54385A38" w14:textId="77777777" w:rsidR="001F79A1" w:rsidRPr="001F79A1" w:rsidRDefault="001F79A1" w:rsidP="001F79A1">
      <w:pPr>
        <w:numPr>
          <w:ilvl w:val="0"/>
          <w:numId w:val="3"/>
        </w:numPr>
        <w:autoSpaceDE w:val="0"/>
        <w:autoSpaceDN w:val="0"/>
        <w:adjustRightInd w:val="0"/>
        <w:spacing w:after="0" w:line="360" w:lineRule="auto"/>
        <w:ind w:left="284" w:hanging="284"/>
        <w:jc w:val="both"/>
        <w:rPr>
          <w:rFonts w:ascii="Arial" w:eastAsia="Calibri" w:hAnsi="Arial" w:cs="Arial"/>
          <w:color w:val="000000"/>
        </w:rPr>
      </w:pPr>
      <w:r w:rsidRPr="001F79A1">
        <w:rPr>
          <w:rFonts w:ascii="Arial" w:eastAsia="Calibri" w:hAnsi="Arial" w:cs="Arial"/>
          <w:color w:val="000000"/>
        </w:rPr>
        <w:t>Wykonawca może użyć ciężkiego sprzętu na większości powierzchni, ale powinno się unikać uszkodzenia gleby. Zaleca się koszenie ciągnikiem na kołach bliźniaczych - ochroni to glebę przed uszkodzeniem. Ze względu na mogące wystąpić okresowo trudne warunki terenowe Zamawiający dopuszcza możliwość koszenia ręcznego łąk na ok. 50% powierzchni.</w:t>
      </w:r>
    </w:p>
    <w:p w14:paraId="10E9FFFF" w14:textId="77777777" w:rsidR="001F79A1" w:rsidRPr="001F79A1" w:rsidRDefault="001F79A1" w:rsidP="001F79A1">
      <w:pPr>
        <w:numPr>
          <w:ilvl w:val="0"/>
          <w:numId w:val="3"/>
        </w:numPr>
        <w:spacing w:line="360" w:lineRule="auto"/>
        <w:ind w:left="284" w:hanging="284"/>
        <w:contextualSpacing/>
        <w:jc w:val="both"/>
        <w:rPr>
          <w:rFonts w:ascii="Arial" w:eastAsia="Calibri" w:hAnsi="Arial" w:cs="Arial"/>
          <w:color w:val="000000"/>
        </w:rPr>
      </w:pPr>
      <w:r w:rsidRPr="001F79A1">
        <w:rPr>
          <w:rFonts w:ascii="Arial" w:eastAsia="Calibri" w:hAnsi="Arial" w:cs="Arial"/>
          <w:color w:val="000000"/>
        </w:rPr>
        <w:lastRenderedPageBreak/>
        <w:t>Zamawiający wymaga, aby Wykonawca dysponował sprawnym sprzętem i narzędziami pomocniczymi oraz posiadał stosowne dla nich atesty.</w:t>
      </w:r>
    </w:p>
    <w:p w14:paraId="7C0E9CEB" w14:textId="77777777" w:rsidR="001F79A1" w:rsidRPr="001F79A1" w:rsidRDefault="001F79A1" w:rsidP="001F79A1">
      <w:pPr>
        <w:numPr>
          <w:ilvl w:val="0"/>
          <w:numId w:val="3"/>
        </w:numPr>
        <w:spacing w:line="360" w:lineRule="auto"/>
        <w:ind w:left="284" w:hanging="284"/>
        <w:contextualSpacing/>
        <w:jc w:val="both"/>
        <w:rPr>
          <w:rFonts w:ascii="Arial" w:eastAsia="Calibri" w:hAnsi="Arial" w:cs="Arial"/>
          <w:color w:val="000000"/>
        </w:rPr>
      </w:pPr>
      <w:r w:rsidRPr="001F79A1">
        <w:rPr>
          <w:rFonts w:ascii="Arial" w:eastAsia="Calibri" w:hAnsi="Arial" w:cs="Arial"/>
          <w:color w:val="000000"/>
        </w:rPr>
        <w:t>Przekazanie łąk do koszenia nastąpi protokolarnie (na podstawie zlecenia). Zamawiający (przedstawiciel – leśniczy ds. łowieckich z leśniczym lub podleśniczym właściwym terytorialnie ze względu na lokalizację łąk) okaże granice obszarów objętych wyżej wymienionymi zabiegami.</w:t>
      </w:r>
    </w:p>
    <w:p w14:paraId="57A6E7EB" w14:textId="77777777" w:rsidR="001F79A1" w:rsidRPr="001F79A1" w:rsidRDefault="001F79A1" w:rsidP="001F79A1">
      <w:pPr>
        <w:numPr>
          <w:ilvl w:val="0"/>
          <w:numId w:val="3"/>
        </w:numPr>
        <w:spacing w:after="0" w:line="360" w:lineRule="auto"/>
        <w:ind w:left="284" w:hanging="284"/>
        <w:contextualSpacing/>
        <w:jc w:val="both"/>
        <w:rPr>
          <w:rFonts w:ascii="Arial" w:eastAsia="Calibri" w:hAnsi="Arial" w:cs="Arial"/>
          <w:color w:val="000000"/>
        </w:rPr>
      </w:pPr>
      <w:r w:rsidRPr="001F79A1">
        <w:rPr>
          <w:rFonts w:ascii="Arial" w:eastAsia="Calibri" w:hAnsi="Arial" w:cs="Arial"/>
          <w:color w:val="000000"/>
        </w:rPr>
        <w:t>Zamawiający dopuszcza w razie niekorzystnych warunków terenowych lub podtopienia łąk wodą możliwość nie wykoszenia tych terenów pod warunkiem, że Wykonawca wykosi zamiennie łąkę o tej samej powierzchni, po wcześniejszym uzgodnieniu z Zamawiającym.</w:t>
      </w:r>
    </w:p>
    <w:p w14:paraId="391C08A6" w14:textId="77777777" w:rsidR="001F79A1" w:rsidRPr="001F79A1" w:rsidRDefault="001F79A1" w:rsidP="001F79A1">
      <w:pPr>
        <w:numPr>
          <w:ilvl w:val="0"/>
          <w:numId w:val="3"/>
        </w:numPr>
        <w:autoSpaceDE w:val="0"/>
        <w:autoSpaceDN w:val="0"/>
        <w:adjustRightInd w:val="0"/>
        <w:spacing w:after="0" w:line="360" w:lineRule="auto"/>
        <w:ind w:left="284" w:hanging="284"/>
        <w:jc w:val="both"/>
        <w:rPr>
          <w:rFonts w:ascii="Arial" w:eastAsia="Calibri" w:hAnsi="Arial" w:cs="Arial"/>
          <w:color w:val="000000"/>
        </w:rPr>
      </w:pPr>
      <w:r w:rsidRPr="001F79A1">
        <w:rPr>
          <w:rFonts w:ascii="Arial" w:eastAsia="Calibri" w:hAnsi="Arial" w:cs="Arial"/>
          <w:color w:val="000000"/>
        </w:rPr>
        <w:t>Gdyby warunki atmosferyczne nie pozwoliły na suszenie oraz zbiór siana, dopuszcza się dowiezienie siana luzem i załadowanie ręczne do brogów, z łąk graniczących z Puszczą Białowieską pod warunkiem, że skoszona biomasa z łąk przewidzianych w tabeli, pkt. 12 zostanie uprzątnięta i wywieziona poza obszar nadleśnictwa Białowieża.</w:t>
      </w:r>
    </w:p>
    <w:p w14:paraId="03849FD3" w14:textId="77777777" w:rsidR="001F79A1" w:rsidRPr="001F79A1" w:rsidRDefault="001F79A1" w:rsidP="001F79A1">
      <w:pPr>
        <w:numPr>
          <w:ilvl w:val="0"/>
          <w:numId w:val="3"/>
        </w:numPr>
        <w:tabs>
          <w:tab w:val="left" w:pos="426"/>
        </w:tabs>
        <w:spacing w:after="0" w:line="360" w:lineRule="auto"/>
        <w:ind w:left="0" w:firstLine="0"/>
        <w:contextualSpacing/>
        <w:jc w:val="both"/>
        <w:rPr>
          <w:rFonts w:ascii="Arial" w:eastAsia="Calibri" w:hAnsi="Arial" w:cs="Arial"/>
          <w:color w:val="000000"/>
        </w:rPr>
      </w:pPr>
      <w:r w:rsidRPr="001F79A1">
        <w:rPr>
          <w:rFonts w:ascii="Arial" w:eastAsia="Calibri" w:hAnsi="Arial" w:cs="Arial"/>
          <w:color w:val="000000"/>
        </w:rPr>
        <w:t>Po wykonaniu zadania prace zostaną odebrane wg następujących zasad:</w:t>
      </w:r>
    </w:p>
    <w:p w14:paraId="11F41B20" w14:textId="77777777" w:rsidR="001F79A1" w:rsidRPr="001F79A1" w:rsidRDefault="001F79A1" w:rsidP="001F79A1">
      <w:pPr>
        <w:numPr>
          <w:ilvl w:val="0"/>
          <w:numId w:val="5"/>
        </w:numPr>
        <w:tabs>
          <w:tab w:val="left" w:pos="426"/>
        </w:tabs>
        <w:autoSpaceDE w:val="0"/>
        <w:autoSpaceDN w:val="0"/>
        <w:adjustRightInd w:val="0"/>
        <w:spacing w:after="13" w:line="360" w:lineRule="auto"/>
        <w:ind w:left="851" w:hanging="284"/>
        <w:jc w:val="both"/>
        <w:rPr>
          <w:rFonts w:ascii="Arial" w:eastAsia="Calibri" w:hAnsi="Arial" w:cs="Arial"/>
          <w:color w:val="000000"/>
        </w:rPr>
      </w:pPr>
      <w:r w:rsidRPr="001F79A1">
        <w:rPr>
          <w:rFonts w:ascii="Arial" w:eastAsia="Calibri" w:hAnsi="Arial" w:cs="Arial"/>
          <w:color w:val="000000"/>
        </w:rPr>
        <w:t>ostateczne pomiary zostaną wpisane do protokołów odbioru robót;</w:t>
      </w:r>
    </w:p>
    <w:p w14:paraId="5CC15A50" w14:textId="77777777" w:rsidR="001F79A1" w:rsidRPr="001F79A1" w:rsidRDefault="001F79A1" w:rsidP="001F79A1">
      <w:pPr>
        <w:numPr>
          <w:ilvl w:val="0"/>
          <w:numId w:val="5"/>
        </w:numPr>
        <w:tabs>
          <w:tab w:val="left" w:pos="426"/>
        </w:tabs>
        <w:autoSpaceDE w:val="0"/>
        <w:autoSpaceDN w:val="0"/>
        <w:adjustRightInd w:val="0"/>
        <w:spacing w:after="13" w:line="360" w:lineRule="auto"/>
        <w:ind w:left="851" w:hanging="284"/>
        <w:jc w:val="both"/>
        <w:rPr>
          <w:rFonts w:ascii="Arial" w:eastAsia="Calibri" w:hAnsi="Arial" w:cs="Arial"/>
          <w:color w:val="000000"/>
        </w:rPr>
      </w:pPr>
      <w:r w:rsidRPr="001F79A1">
        <w:rPr>
          <w:rFonts w:ascii="Arial" w:eastAsia="Calibri" w:hAnsi="Arial" w:cs="Arial"/>
          <w:color w:val="000000"/>
        </w:rPr>
        <w:t>odbiór ilościowo – jakościowy prac dokonywany będzie przez leśniczego ds. łowieckich na druku „Protokół odbioru robót”. Odbiór powierzchni może nastąpić na podstawie pomiaru GPS lub pomiarów taśmą. Protokoły odbioru robót stanowić będą podstawę do wystawienia faktury za wykonane przez Wykonawcę usługi;</w:t>
      </w:r>
    </w:p>
    <w:p w14:paraId="00B2980B" w14:textId="77777777" w:rsidR="001F79A1" w:rsidRPr="001F79A1" w:rsidRDefault="001F79A1" w:rsidP="001F79A1">
      <w:pPr>
        <w:numPr>
          <w:ilvl w:val="0"/>
          <w:numId w:val="5"/>
        </w:numPr>
        <w:tabs>
          <w:tab w:val="left" w:pos="426"/>
        </w:tabs>
        <w:autoSpaceDE w:val="0"/>
        <w:autoSpaceDN w:val="0"/>
        <w:adjustRightInd w:val="0"/>
        <w:spacing w:after="13" w:line="360" w:lineRule="auto"/>
        <w:ind w:left="851" w:hanging="284"/>
        <w:jc w:val="both"/>
        <w:rPr>
          <w:rFonts w:ascii="Arial" w:eastAsia="Calibri" w:hAnsi="Arial" w:cs="Arial"/>
          <w:color w:val="000000"/>
        </w:rPr>
      </w:pPr>
      <w:r w:rsidRPr="001F79A1">
        <w:rPr>
          <w:rFonts w:ascii="Arial" w:eastAsia="Calibri" w:hAnsi="Arial" w:cs="Arial"/>
          <w:color w:val="000000"/>
        </w:rPr>
        <w:t>ostateczna powierzchnia zabiegu koszenia może zostać pomniejszona o powierzchnie:</w:t>
      </w:r>
    </w:p>
    <w:p w14:paraId="5E7F7D77" w14:textId="77777777" w:rsidR="001F79A1" w:rsidRPr="001F79A1" w:rsidRDefault="001F79A1" w:rsidP="001F79A1">
      <w:pPr>
        <w:tabs>
          <w:tab w:val="left" w:pos="426"/>
        </w:tabs>
        <w:autoSpaceDE w:val="0"/>
        <w:autoSpaceDN w:val="0"/>
        <w:adjustRightInd w:val="0"/>
        <w:spacing w:after="13" w:line="360" w:lineRule="auto"/>
        <w:ind w:left="1134"/>
        <w:jc w:val="both"/>
        <w:rPr>
          <w:rFonts w:ascii="Arial" w:eastAsia="Calibri" w:hAnsi="Arial" w:cs="Arial"/>
          <w:color w:val="000000"/>
        </w:rPr>
      </w:pPr>
      <w:r w:rsidRPr="001F79A1">
        <w:rPr>
          <w:rFonts w:ascii="Arial" w:eastAsia="Calibri" w:hAnsi="Arial" w:cs="Arial"/>
          <w:color w:val="000000"/>
        </w:rPr>
        <w:t>- tzw. niedokosy,</w:t>
      </w:r>
    </w:p>
    <w:p w14:paraId="5BFD2329" w14:textId="77777777" w:rsidR="001F79A1" w:rsidRPr="001F79A1" w:rsidRDefault="001F79A1" w:rsidP="001F79A1">
      <w:pPr>
        <w:tabs>
          <w:tab w:val="left" w:pos="426"/>
        </w:tabs>
        <w:autoSpaceDE w:val="0"/>
        <w:autoSpaceDN w:val="0"/>
        <w:adjustRightInd w:val="0"/>
        <w:spacing w:after="13" w:line="360" w:lineRule="auto"/>
        <w:ind w:left="1134"/>
        <w:jc w:val="both"/>
        <w:rPr>
          <w:rFonts w:ascii="Arial" w:eastAsia="Calibri" w:hAnsi="Arial" w:cs="Arial"/>
          <w:color w:val="000000"/>
        </w:rPr>
      </w:pPr>
      <w:r w:rsidRPr="001F79A1">
        <w:rPr>
          <w:rFonts w:ascii="Arial" w:eastAsia="Calibri" w:hAnsi="Arial" w:cs="Arial"/>
          <w:color w:val="000000"/>
        </w:rPr>
        <w:t>- zakrzaczone i zadrzewione roślinnością uniemożliwiającą zastosowanie kosiarki,</w:t>
      </w:r>
    </w:p>
    <w:p w14:paraId="193AB48A" w14:textId="77777777" w:rsidR="001F79A1" w:rsidRPr="001F79A1" w:rsidRDefault="001F79A1" w:rsidP="001F79A1">
      <w:pPr>
        <w:tabs>
          <w:tab w:val="left" w:pos="426"/>
        </w:tabs>
        <w:autoSpaceDE w:val="0"/>
        <w:autoSpaceDN w:val="0"/>
        <w:adjustRightInd w:val="0"/>
        <w:spacing w:after="13" w:line="360" w:lineRule="auto"/>
        <w:ind w:left="1134"/>
        <w:jc w:val="both"/>
        <w:rPr>
          <w:rFonts w:ascii="Arial" w:eastAsia="Calibri" w:hAnsi="Arial" w:cs="Arial"/>
          <w:color w:val="000000"/>
        </w:rPr>
      </w:pPr>
      <w:r w:rsidRPr="001F79A1">
        <w:rPr>
          <w:rFonts w:ascii="Arial" w:eastAsia="Calibri" w:hAnsi="Arial" w:cs="Arial"/>
          <w:color w:val="000000"/>
        </w:rPr>
        <w:t>- podtopione,</w:t>
      </w:r>
    </w:p>
    <w:p w14:paraId="7C2CC109" w14:textId="77777777" w:rsidR="001F79A1" w:rsidRPr="001F79A1" w:rsidRDefault="001F79A1" w:rsidP="001F79A1">
      <w:pPr>
        <w:tabs>
          <w:tab w:val="left" w:pos="426"/>
        </w:tabs>
        <w:autoSpaceDE w:val="0"/>
        <w:autoSpaceDN w:val="0"/>
        <w:adjustRightInd w:val="0"/>
        <w:spacing w:after="13" w:line="360" w:lineRule="auto"/>
        <w:ind w:left="1134"/>
        <w:jc w:val="both"/>
        <w:rPr>
          <w:rFonts w:ascii="Arial" w:eastAsia="Calibri" w:hAnsi="Arial" w:cs="Arial"/>
          <w:color w:val="000000"/>
        </w:rPr>
      </w:pPr>
      <w:r w:rsidRPr="001F79A1">
        <w:rPr>
          <w:rFonts w:ascii="Arial" w:eastAsia="Calibri" w:hAnsi="Arial" w:cs="Arial"/>
          <w:color w:val="000000"/>
        </w:rPr>
        <w:t xml:space="preserve">- na których występują zwarte płaty dużych kęp turzycowych. </w:t>
      </w:r>
    </w:p>
    <w:p w14:paraId="5BF66B3B" w14:textId="77777777" w:rsidR="001F79A1" w:rsidRPr="001F79A1" w:rsidRDefault="001F79A1" w:rsidP="001F79A1">
      <w:pPr>
        <w:numPr>
          <w:ilvl w:val="0"/>
          <w:numId w:val="3"/>
        </w:numPr>
        <w:tabs>
          <w:tab w:val="left" w:pos="426"/>
        </w:tabs>
        <w:autoSpaceDE w:val="0"/>
        <w:autoSpaceDN w:val="0"/>
        <w:adjustRightInd w:val="0"/>
        <w:spacing w:after="13" w:line="360" w:lineRule="auto"/>
        <w:ind w:left="284" w:hanging="284"/>
        <w:jc w:val="both"/>
        <w:rPr>
          <w:rFonts w:ascii="Arial" w:eastAsia="Calibri" w:hAnsi="Arial" w:cs="Arial"/>
          <w:color w:val="000000"/>
        </w:rPr>
      </w:pPr>
      <w:r w:rsidRPr="001F79A1">
        <w:rPr>
          <w:rFonts w:ascii="Arial" w:eastAsia="Calibri" w:hAnsi="Arial" w:cs="Arial"/>
          <w:color w:val="000000"/>
        </w:rPr>
        <w:t>Wszystkie wyżej wymienione czynności muszą być wykonywane zgodnie z wymogami tzw. dobrej praktyki rolniczej.</w:t>
      </w:r>
    </w:p>
    <w:p w14:paraId="177CA51B" w14:textId="10626685" w:rsidR="001F79A1" w:rsidRDefault="001F79A1" w:rsidP="001F79A1">
      <w:pPr>
        <w:numPr>
          <w:ilvl w:val="0"/>
          <w:numId w:val="3"/>
        </w:numPr>
        <w:tabs>
          <w:tab w:val="left" w:pos="426"/>
        </w:tabs>
        <w:autoSpaceDE w:val="0"/>
        <w:autoSpaceDN w:val="0"/>
        <w:adjustRightInd w:val="0"/>
        <w:spacing w:after="13" w:line="360" w:lineRule="auto"/>
        <w:ind w:left="284" w:hanging="284"/>
        <w:jc w:val="both"/>
        <w:rPr>
          <w:rFonts w:ascii="Arial" w:eastAsia="Calibri" w:hAnsi="Arial" w:cs="Arial"/>
          <w:color w:val="000000"/>
        </w:rPr>
      </w:pPr>
      <w:r w:rsidRPr="001F79A1">
        <w:rPr>
          <w:rFonts w:ascii="Arial" w:eastAsia="Calibri" w:hAnsi="Arial" w:cs="Arial"/>
          <w:color w:val="000000"/>
        </w:rPr>
        <w:t>Łąki koszone w Nadleśnictwie Białowieża, w ramach projektu: „</w:t>
      </w:r>
      <w:r>
        <w:rPr>
          <w:rFonts w:ascii="Arial" w:eastAsia="Calibri" w:hAnsi="Arial" w:cs="Arial"/>
          <w:color w:val="000000"/>
        </w:rPr>
        <w:t>Zarządzanie migracją żubra we wschodniej</w:t>
      </w:r>
      <w:r w:rsidRPr="001F79A1">
        <w:rPr>
          <w:rFonts w:ascii="Arial" w:eastAsia="Calibri" w:hAnsi="Arial" w:cs="Arial"/>
          <w:color w:val="000000"/>
        </w:rPr>
        <w:t xml:space="preserve"> Polsce”:</w:t>
      </w:r>
    </w:p>
    <w:p w14:paraId="335A882E" w14:textId="77777777" w:rsidR="00DC480C" w:rsidRPr="001F79A1" w:rsidRDefault="00DC480C" w:rsidP="00DC480C">
      <w:pPr>
        <w:tabs>
          <w:tab w:val="left" w:pos="426"/>
        </w:tabs>
        <w:autoSpaceDE w:val="0"/>
        <w:autoSpaceDN w:val="0"/>
        <w:adjustRightInd w:val="0"/>
        <w:spacing w:after="13" w:line="360" w:lineRule="auto"/>
        <w:ind w:left="284"/>
        <w:jc w:val="both"/>
        <w:rPr>
          <w:rFonts w:ascii="Arial" w:eastAsia="Calibri" w:hAnsi="Arial" w:cs="Arial"/>
          <w:color w:val="000000"/>
        </w:rPr>
      </w:pPr>
    </w:p>
    <w:tbl>
      <w:tblPr>
        <w:tblW w:w="7340" w:type="dxa"/>
        <w:jc w:val="center"/>
        <w:tblCellMar>
          <w:left w:w="70" w:type="dxa"/>
          <w:right w:w="70" w:type="dxa"/>
        </w:tblCellMar>
        <w:tblLook w:val="04A0" w:firstRow="1" w:lastRow="0" w:firstColumn="1" w:lastColumn="0" w:noHBand="0" w:noVBand="1"/>
      </w:tblPr>
      <w:tblGrid>
        <w:gridCol w:w="540"/>
        <w:gridCol w:w="2280"/>
        <w:gridCol w:w="1320"/>
        <w:gridCol w:w="1760"/>
        <w:gridCol w:w="1440"/>
      </w:tblGrid>
      <w:tr w:rsidR="00DC480C" w:rsidRPr="00DC480C" w14:paraId="7A455404" w14:textId="77777777" w:rsidTr="00DC480C">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243B" w14:textId="77777777" w:rsidR="00DC480C" w:rsidRPr="00DC480C" w:rsidRDefault="00DC480C" w:rsidP="00DC480C">
            <w:pPr>
              <w:spacing w:after="0" w:line="240" w:lineRule="auto"/>
              <w:rPr>
                <w:rFonts w:ascii="Arial" w:eastAsia="Times New Roman" w:hAnsi="Arial" w:cs="Arial"/>
                <w:b/>
                <w:bCs/>
                <w:color w:val="000000"/>
                <w:sz w:val="18"/>
                <w:szCs w:val="18"/>
                <w:lang w:eastAsia="pl-PL"/>
              </w:rPr>
            </w:pPr>
            <w:r w:rsidRPr="00DC480C">
              <w:rPr>
                <w:rFonts w:ascii="Arial" w:eastAsia="Times New Roman" w:hAnsi="Arial" w:cs="Arial"/>
                <w:b/>
                <w:bCs/>
                <w:color w:val="000000"/>
                <w:sz w:val="18"/>
                <w:szCs w:val="18"/>
                <w:lang w:eastAsia="pl-PL"/>
              </w:rPr>
              <w:t>L.p.</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35D9DB6" w14:textId="77777777" w:rsidR="00DC480C" w:rsidRPr="00DC480C" w:rsidRDefault="00DC480C" w:rsidP="00DC480C">
            <w:pPr>
              <w:spacing w:after="0" w:line="240" w:lineRule="auto"/>
              <w:rPr>
                <w:rFonts w:ascii="Arial" w:eastAsia="Times New Roman" w:hAnsi="Arial" w:cs="Arial"/>
                <w:b/>
                <w:bCs/>
                <w:color w:val="000000"/>
                <w:sz w:val="18"/>
                <w:szCs w:val="18"/>
                <w:lang w:eastAsia="pl-PL"/>
              </w:rPr>
            </w:pPr>
            <w:r w:rsidRPr="00DC480C">
              <w:rPr>
                <w:rFonts w:ascii="Arial" w:eastAsia="Times New Roman" w:hAnsi="Arial" w:cs="Arial"/>
                <w:b/>
                <w:bCs/>
                <w:color w:val="000000"/>
                <w:sz w:val="18"/>
                <w:szCs w:val="18"/>
                <w:lang w:eastAsia="pl-PL"/>
              </w:rPr>
              <w:t>Adres leśny</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9782463" w14:textId="77777777" w:rsidR="00DC480C" w:rsidRPr="00DC480C" w:rsidRDefault="00DC480C" w:rsidP="00DC480C">
            <w:pPr>
              <w:spacing w:after="0" w:line="240" w:lineRule="auto"/>
              <w:rPr>
                <w:rFonts w:ascii="Arial" w:eastAsia="Times New Roman" w:hAnsi="Arial" w:cs="Arial"/>
                <w:b/>
                <w:bCs/>
                <w:color w:val="000000"/>
                <w:sz w:val="18"/>
                <w:szCs w:val="18"/>
                <w:lang w:eastAsia="pl-PL"/>
              </w:rPr>
            </w:pPr>
            <w:r w:rsidRPr="00DC480C">
              <w:rPr>
                <w:rFonts w:ascii="Arial" w:eastAsia="Times New Roman" w:hAnsi="Arial" w:cs="Arial"/>
                <w:b/>
                <w:bCs/>
                <w:color w:val="000000"/>
                <w:sz w:val="18"/>
                <w:szCs w:val="18"/>
                <w:lang w:eastAsia="pl-PL"/>
              </w:rPr>
              <w:t>Leśnictwo</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118B892" w14:textId="77777777" w:rsidR="00DC480C" w:rsidRPr="00DC480C" w:rsidRDefault="00DC480C" w:rsidP="00DC480C">
            <w:pPr>
              <w:spacing w:after="0" w:line="240" w:lineRule="auto"/>
              <w:rPr>
                <w:rFonts w:ascii="Arial" w:eastAsia="Times New Roman" w:hAnsi="Arial" w:cs="Arial"/>
                <w:b/>
                <w:bCs/>
                <w:color w:val="000000"/>
                <w:sz w:val="18"/>
                <w:szCs w:val="18"/>
                <w:lang w:eastAsia="pl-PL"/>
              </w:rPr>
            </w:pPr>
            <w:r w:rsidRPr="00DC480C">
              <w:rPr>
                <w:rFonts w:ascii="Arial" w:eastAsia="Times New Roman" w:hAnsi="Arial" w:cs="Arial"/>
                <w:b/>
                <w:bCs/>
                <w:color w:val="000000"/>
                <w:sz w:val="18"/>
                <w:szCs w:val="18"/>
                <w:lang w:eastAsia="pl-PL"/>
              </w:rPr>
              <w:t>Pow. wydzielenia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C6D5AE8" w14:textId="77777777" w:rsidR="00DC480C" w:rsidRPr="00DC480C" w:rsidRDefault="00DC480C" w:rsidP="00DC480C">
            <w:pPr>
              <w:spacing w:after="0" w:line="240" w:lineRule="auto"/>
              <w:rPr>
                <w:rFonts w:ascii="Arial" w:eastAsia="Times New Roman" w:hAnsi="Arial" w:cs="Arial"/>
                <w:b/>
                <w:bCs/>
                <w:color w:val="000000"/>
                <w:sz w:val="18"/>
                <w:szCs w:val="18"/>
                <w:lang w:eastAsia="pl-PL"/>
              </w:rPr>
            </w:pPr>
            <w:r w:rsidRPr="00DC480C">
              <w:rPr>
                <w:rFonts w:ascii="Arial" w:eastAsia="Times New Roman" w:hAnsi="Arial" w:cs="Arial"/>
                <w:b/>
                <w:bCs/>
                <w:color w:val="000000"/>
                <w:sz w:val="18"/>
                <w:szCs w:val="18"/>
                <w:lang w:eastAsia="pl-PL"/>
              </w:rPr>
              <w:t>Pow. koszenia</w:t>
            </w:r>
          </w:p>
        </w:tc>
      </w:tr>
      <w:tr w:rsidR="00DC480C" w:rsidRPr="00DC480C" w14:paraId="2EA49D21"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0B50BB6"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w:t>
            </w:r>
          </w:p>
        </w:tc>
        <w:tc>
          <w:tcPr>
            <w:tcW w:w="2280" w:type="dxa"/>
            <w:tcBorders>
              <w:top w:val="nil"/>
              <w:left w:val="nil"/>
              <w:bottom w:val="single" w:sz="4" w:space="0" w:color="000000"/>
              <w:right w:val="single" w:sz="4" w:space="0" w:color="000000"/>
            </w:tcBorders>
            <w:shd w:val="clear" w:color="auto" w:fill="auto"/>
            <w:noWrap/>
            <w:hideMark/>
          </w:tcPr>
          <w:p w14:paraId="4C8F16B7"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01-02-1-02-549A  -a   -00</w:t>
            </w:r>
          </w:p>
        </w:tc>
        <w:tc>
          <w:tcPr>
            <w:tcW w:w="1320" w:type="dxa"/>
            <w:tcBorders>
              <w:top w:val="nil"/>
              <w:left w:val="nil"/>
              <w:bottom w:val="single" w:sz="4" w:space="0" w:color="000000"/>
              <w:right w:val="single" w:sz="4" w:space="0" w:color="000000"/>
            </w:tcBorders>
            <w:shd w:val="clear" w:color="auto" w:fill="auto"/>
            <w:noWrap/>
            <w:hideMark/>
          </w:tcPr>
          <w:p w14:paraId="28673CE7" w14:textId="77777777" w:rsidR="00DC480C" w:rsidRPr="00DC480C" w:rsidRDefault="00DC480C" w:rsidP="00DC480C">
            <w:pPr>
              <w:spacing w:after="0" w:line="240" w:lineRule="auto"/>
              <w:rPr>
                <w:rFonts w:ascii="Arial" w:eastAsia="Times New Roman" w:hAnsi="Arial" w:cs="Arial"/>
                <w:color w:val="000000"/>
                <w:sz w:val="18"/>
                <w:szCs w:val="18"/>
                <w:lang w:eastAsia="pl-PL"/>
              </w:rPr>
            </w:pPr>
            <w:proofErr w:type="spellStart"/>
            <w:r w:rsidRPr="00DC480C">
              <w:rPr>
                <w:rFonts w:ascii="Arial" w:eastAsia="Times New Roman" w:hAnsi="Arial" w:cs="Arial"/>
                <w:color w:val="000000"/>
                <w:sz w:val="18"/>
                <w:szCs w:val="18"/>
                <w:lang w:eastAsia="pl-PL"/>
              </w:rPr>
              <w:t>Podcerkiew</w:t>
            </w:r>
            <w:proofErr w:type="spellEnd"/>
          </w:p>
        </w:tc>
        <w:tc>
          <w:tcPr>
            <w:tcW w:w="1760" w:type="dxa"/>
            <w:tcBorders>
              <w:top w:val="nil"/>
              <w:left w:val="nil"/>
              <w:bottom w:val="single" w:sz="4" w:space="0" w:color="000000"/>
              <w:right w:val="single" w:sz="4" w:space="0" w:color="000000"/>
            </w:tcBorders>
            <w:shd w:val="clear" w:color="auto" w:fill="auto"/>
            <w:noWrap/>
            <w:hideMark/>
          </w:tcPr>
          <w:p w14:paraId="1B983C4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0,36</w:t>
            </w:r>
          </w:p>
        </w:tc>
        <w:tc>
          <w:tcPr>
            <w:tcW w:w="1440" w:type="dxa"/>
            <w:tcBorders>
              <w:top w:val="nil"/>
              <w:left w:val="nil"/>
              <w:bottom w:val="single" w:sz="4" w:space="0" w:color="000000"/>
              <w:right w:val="single" w:sz="4" w:space="0" w:color="000000"/>
            </w:tcBorders>
            <w:shd w:val="clear" w:color="auto" w:fill="auto"/>
            <w:noWrap/>
            <w:hideMark/>
          </w:tcPr>
          <w:p w14:paraId="3A4CC815"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0,36</w:t>
            </w:r>
          </w:p>
        </w:tc>
      </w:tr>
      <w:tr w:rsidR="00DC480C" w:rsidRPr="00DC480C" w14:paraId="4D6D9DDA"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2CCA1C"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2</w:t>
            </w:r>
          </w:p>
        </w:tc>
        <w:tc>
          <w:tcPr>
            <w:tcW w:w="2280" w:type="dxa"/>
            <w:tcBorders>
              <w:top w:val="nil"/>
              <w:left w:val="nil"/>
              <w:bottom w:val="single" w:sz="4" w:space="0" w:color="000000"/>
              <w:right w:val="single" w:sz="4" w:space="0" w:color="000000"/>
            </w:tcBorders>
            <w:shd w:val="clear" w:color="auto" w:fill="auto"/>
            <w:noWrap/>
            <w:hideMark/>
          </w:tcPr>
          <w:p w14:paraId="5D528D2E"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01-02-1-02-549B  -d   -00</w:t>
            </w:r>
          </w:p>
        </w:tc>
        <w:tc>
          <w:tcPr>
            <w:tcW w:w="1320" w:type="dxa"/>
            <w:tcBorders>
              <w:top w:val="nil"/>
              <w:left w:val="nil"/>
              <w:bottom w:val="single" w:sz="4" w:space="0" w:color="000000"/>
              <w:right w:val="single" w:sz="4" w:space="0" w:color="000000"/>
            </w:tcBorders>
            <w:shd w:val="clear" w:color="auto" w:fill="auto"/>
            <w:noWrap/>
            <w:hideMark/>
          </w:tcPr>
          <w:p w14:paraId="42FF050A" w14:textId="77777777" w:rsidR="00DC480C" w:rsidRPr="00DC480C" w:rsidRDefault="00DC480C" w:rsidP="00DC480C">
            <w:pPr>
              <w:spacing w:after="0" w:line="240" w:lineRule="auto"/>
              <w:rPr>
                <w:rFonts w:ascii="Arial" w:eastAsia="Times New Roman" w:hAnsi="Arial" w:cs="Arial"/>
                <w:color w:val="000000"/>
                <w:sz w:val="18"/>
                <w:szCs w:val="18"/>
                <w:lang w:eastAsia="pl-PL"/>
              </w:rPr>
            </w:pPr>
            <w:proofErr w:type="spellStart"/>
            <w:r w:rsidRPr="00DC480C">
              <w:rPr>
                <w:rFonts w:ascii="Arial" w:eastAsia="Times New Roman" w:hAnsi="Arial" w:cs="Arial"/>
                <w:color w:val="000000"/>
                <w:sz w:val="18"/>
                <w:szCs w:val="18"/>
                <w:lang w:eastAsia="pl-PL"/>
              </w:rPr>
              <w:t>Podcerkiew</w:t>
            </w:r>
            <w:proofErr w:type="spellEnd"/>
          </w:p>
        </w:tc>
        <w:tc>
          <w:tcPr>
            <w:tcW w:w="1760" w:type="dxa"/>
            <w:tcBorders>
              <w:top w:val="nil"/>
              <w:left w:val="nil"/>
              <w:bottom w:val="single" w:sz="4" w:space="0" w:color="000000"/>
              <w:right w:val="single" w:sz="4" w:space="0" w:color="000000"/>
            </w:tcBorders>
            <w:shd w:val="clear" w:color="auto" w:fill="auto"/>
            <w:noWrap/>
            <w:hideMark/>
          </w:tcPr>
          <w:p w14:paraId="4C71169E"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0,68</w:t>
            </w:r>
          </w:p>
        </w:tc>
        <w:tc>
          <w:tcPr>
            <w:tcW w:w="1440" w:type="dxa"/>
            <w:tcBorders>
              <w:top w:val="nil"/>
              <w:left w:val="nil"/>
              <w:bottom w:val="single" w:sz="4" w:space="0" w:color="000000"/>
              <w:right w:val="single" w:sz="4" w:space="0" w:color="000000"/>
            </w:tcBorders>
            <w:shd w:val="clear" w:color="auto" w:fill="auto"/>
            <w:noWrap/>
            <w:hideMark/>
          </w:tcPr>
          <w:p w14:paraId="297D77E7"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0,68</w:t>
            </w:r>
          </w:p>
        </w:tc>
      </w:tr>
      <w:tr w:rsidR="00DC480C" w:rsidRPr="00DC480C" w14:paraId="4F2AC061"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14D923C"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3</w:t>
            </w:r>
          </w:p>
        </w:tc>
        <w:tc>
          <w:tcPr>
            <w:tcW w:w="2280" w:type="dxa"/>
            <w:tcBorders>
              <w:top w:val="nil"/>
              <w:left w:val="nil"/>
              <w:bottom w:val="single" w:sz="4" w:space="0" w:color="000000"/>
              <w:right w:val="single" w:sz="4" w:space="0" w:color="000000"/>
            </w:tcBorders>
            <w:shd w:val="clear" w:color="auto" w:fill="auto"/>
            <w:noWrap/>
            <w:hideMark/>
          </w:tcPr>
          <w:p w14:paraId="17EFB9B4"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01-02-1-03-547C  -l   -00</w:t>
            </w:r>
          </w:p>
        </w:tc>
        <w:tc>
          <w:tcPr>
            <w:tcW w:w="1320" w:type="dxa"/>
            <w:tcBorders>
              <w:top w:val="nil"/>
              <w:left w:val="nil"/>
              <w:bottom w:val="single" w:sz="4" w:space="0" w:color="000000"/>
              <w:right w:val="single" w:sz="4" w:space="0" w:color="000000"/>
            </w:tcBorders>
            <w:shd w:val="clear" w:color="auto" w:fill="auto"/>
            <w:noWrap/>
            <w:hideMark/>
          </w:tcPr>
          <w:p w14:paraId="62B3E0D1" w14:textId="77777777" w:rsidR="00DC480C" w:rsidRPr="00DC480C" w:rsidRDefault="00DC480C" w:rsidP="00DC480C">
            <w:pPr>
              <w:spacing w:after="0" w:line="240" w:lineRule="auto"/>
              <w:rPr>
                <w:rFonts w:ascii="Arial" w:eastAsia="Times New Roman" w:hAnsi="Arial" w:cs="Arial"/>
                <w:color w:val="000000"/>
                <w:sz w:val="18"/>
                <w:szCs w:val="18"/>
                <w:lang w:eastAsia="pl-PL"/>
              </w:rPr>
            </w:pPr>
            <w:proofErr w:type="spellStart"/>
            <w:r w:rsidRPr="00DC480C">
              <w:rPr>
                <w:rFonts w:ascii="Arial" w:eastAsia="Times New Roman" w:hAnsi="Arial" w:cs="Arial"/>
                <w:color w:val="000000"/>
                <w:sz w:val="18"/>
                <w:szCs w:val="18"/>
                <w:lang w:eastAsia="pl-PL"/>
              </w:rPr>
              <w:t>Podcerkiew</w:t>
            </w:r>
            <w:proofErr w:type="spellEnd"/>
          </w:p>
        </w:tc>
        <w:tc>
          <w:tcPr>
            <w:tcW w:w="1760" w:type="dxa"/>
            <w:tcBorders>
              <w:top w:val="nil"/>
              <w:left w:val="nil"/>
              <w:bottom w:val="single" w:sz="4" w:space="0" w:color="000000"/>
              <w:right w:val="single" w:sz="4" w:space="0" w:color="000000"/>
            </w:tcBorders>
            <w:shd w:val="clear" w:color="auto" w:fill="auto"/>
            <w:noWrap/>
            <w:hideMark/>
          </w:tcPr>
          <w:p w14:paraId="29C4A0A2"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0,76</w:t>
            </w:r>
          </w:p>
        </w:tc>
        <w:tc>
          <w:tcPr>
            <w:tcW w:w="1440" w:type="dxa"/>
            <w:tcBorders>
              <w:top w:val="nil"/>
              <w:left w:val="nil"/>
              <w:bottom w:val="single" w:sz="4" w:space="0" w:color="000000"/>
              <w:right w:val="single" w:sz="4" w:space="0" w:color="000000"/>
            </w:tcBorders>
            <w:shd w:val="clear" w:color="auto" w:fill="auto"/>
            <w:noWrap/>
            <w:hideMark/>
          </w:tcPr>
          <w:p w14:paraId="77533BD1"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0,76</w:t>
            </w:r>
          </w:p>
        </w:tc>
      </w:tr>
      <w:tr w:rsidR="00DC480C" w:rsidRPr="00DC480C" w14:paraId="2DECDFB9"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6232207"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4</w:t>
            </w:r>
          </w:p>
        </w:tc>
        <w:tc>
          <w:tcPr>
            <w:tcW w:w="2280" w:type="dxa"/>
            <w:tcBorders>
              <w:top w:val="nil"/>
              <w:left w:val="nil"/>
              <w:bottom w:val="single" w:sz="4" w:space="0" w:color="000000"/>
              <w:right w:val="single" w:sz="4" w:space="0" w:color="000000"/>
            </w:tcBorders>
            <w:shd w:val="clear" w:color="auto" w:fill="auto"/>
            <w:noWrap/>
            <w:hideMark/>
          </w:tcPr>
          <w:p w14:paraId="7CDD49BF"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01-02-1-03-580A  -d   -00</w:t>
            </w:r>
          </w:p>
        </w:tc>
        <w:tc>
          <w:tcPr>
            <w:tcW w:w="1320" w:type="dxa"/>
            <w:tcBorders>
              <w:top w:val="nil"/>
              <w:left w:val="nil"/>
              <w:bottom w:val="single" w:sz="4" w:space="0" w:color="000000"/>
              <w:right w:val="single" w:sz="4" w:space="0" w:color="000000"/>
            </w:tcBorders>
            <w:shd w:val="clear" w:color="auto" w:fill="auto"/>
            <w:noWrap/>
            <w:hideMark/>
          </w:tcPr>
          <w:p w14:paraId="5063111B" w14:textId="77777777" w:rsidR="00DC480C" w:rsidRPr="00DC480C" w:rsidRDefault="00DC480C" w:rsidP="00DC480C">
            <w:pPr>
              <w:spacing w:after="0" w:line="240" w:lineRule="auto"/>
              <w:rPr>
                <w:rFonts w:ascii="Arial" w:eastAsia="Times New Roman" w:hAnsi="Arial" w:cs="Arial"/>
                <w:color w:val="000000"/>
                <w:sz w:val="18"/>
                <w:szCs w:val="18"/>
                <w:lang w:eastAsia="pl-PL"/>
              </w:rPr>
            </w:pPr>
            <w:proofErr w:type="spellStart"/>
            <w:r w:rsidRPr="00DC480C">
              <w:rPr>
                <w:rFonts w:ascii="Arial" w:eastAsia="Times New Roman" w:hAnsi="Arial" w:cs="Arial"/>
                <w:color w:val="000000"/>
                <w:sz w:val="18"/>
                <w:szCs w:val="18"/>
                <w:lang w:eastAsia="pl-PL"/>
              </w:rPr>
              <w:t>Podcerkiew</w:t>
            </w:r>
            <w:proofErr w:type="spellEnd"/>
          </w:p>
        </w:tc>
        <w:tc>
          <w:tcPr>
            <w:tcW w:w="1760" w:type="dxa"/>
            <w:tcBorders>
              <w:top w:val="nil"/>
              <w:left w:val="nil"/>
              <w:bottom w:val="single" w:sz="4" w:space="0" w:color="000000"/>
              <w:right w:val="single" w:sz="4" w:space="0" w:color="000000"/>
            </w:tcBorders>
            <w:shd w:val="clear" w:color="auto" w:fill="auto"/>
            <w:noWrap/>
            <w:hideMark/>
          </w:tcPr>
          <w:p w14:paraId="0394283B"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4,30</w:t>
            </w:r>
          </w:p>
        </w:tc>
        <w:tc>
          <w:tcPr>
            <w:tcW w:w="1440" w:type="dxa"/>
            <w:tcBorders>
              <w:top w:val="nil"/>
              <w:left w:val="nil"/>
              <w:bottom w:val="single" w:sz="4" w:space="0" w:color="000000"/>
              <w:right w:val="single" w:sz="4" w:space="0" w:color="000000"/>
            </w:tcBorders>
            <w:shd w:val="clear" w:color="auto" w:fill="auto"/>
            <w:noWrap/>
            <w:hideMark/>
          </w:tcPr>
          <w:p w14:paraId="65D816BB"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4,30</w:t>
            </w:r>
          </w:p>
        </w:tc>
      </w:tr>
      <w:tr w:rsidR="00DC480C" w:rsidRPr="00DC480C" w14:paraId="1F6B64CD"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34F833C"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lastRenderedPageBreak/>
              <w:t>5</w:t>
            </w:r>
          </w:p>
        </w:tc>
        <w:tc>
          <w:tcPr>
            <w:tcW w:w="2280" w:type="dxa"/>
            <w:tcBorders>
              <w:top w:val="nil"/>
              <w:left w:val="nil"/>
              <w:bottom w:val="single" w:sz="4" w:space="0" w:color="000000"/>
              <w:right w:val="single" w:sz="4" w:space="0" w:color="000000"/>
            </w:tcBorders>
            <w:shd w:val="clear" w:color="auto" w:fill="auto"/>
            <w:noWrap/>
            <w:hideMark/>
          </w:tcPr>
          <w:p w14:paraId="4C6A9C7E"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01-02-2-04-248B  -i   -00</w:t>
            </w:r>
          </w:p>
        </w:tc>
        <w:tc>
          <w:tcPr>
            <w:tcW w:w="1320" w:type="dxa"/>
            <w:tcBorders>
              <w:top w:val="nil"/>
              <w:left w:val="nil"/>
              <w:bottom w:val="single" w:sz="4" w:space="0" w:color="000000"/>
              <w:right w:val="nil"/>
            </w:tcBorders>
            <w:shd w:val="clear" w:color="auto" w:fill="auto"/>
            <w:noWrap/>
            <w:hideMark/>
          </w:tcPr>
          <w:p w14:paraId="310265D1"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nil"/>
            </w:tcBorders>
            <w:shd w:val="clear" w:color="auto" w:fill="auto"/>
            <w:noWrap/>
            <w:hideMark/>
          </w:tcPr>
          <w:p w14:paraId="4408C6D0"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1,10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FBFE2C5"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0,99</w:t>
            </w:r>
          </w:p>
        </w:tc>
      </w:tr>
      <w:tr w:rsidR="00DC480C" w:rsidRPr="00DC480C" w14:paraId="5404658B"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06E00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6</w:t>
            </w:r>
          </w:p>
        </w:tc>
        <w:tc>
          <w:tcPr>
            <w:tcW w:w="2280" w:type="dxa"/>
            <w:tcBorders>
              <w:top w:val="nil"/>
              <w:left w:val="nil"/>
              <w:bottom w:val="single" w:sz="4" w:space="0" w:color="000000"/>
              <w:right w:val="single" w:sz="4" w:space="0" w:color="000000"/>
            </w:tcBorders>
            <w:shd w:val="clear" w:color="auto" w:fill="auto"/>
            <w:noWrap/>
            <w:hideMark/>
          </w:tcPr>
          <w:p w14:paraId="00CCE79A"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01-02-2-04-248D  -b   -00</w:t>
            </w:r>
          </w:p>
        </w:tc>
        <w:tc>
          <w:tcPr>
            <w:tcW w:w="1320" w:type="dxa"/>
            <w:tcBorders>
              <w:top w:val="nil"/>
              <w:left w:val="nil"/>
              <w:bottom w:val="single" w:sz="4" w:space="0" w:color="000000"/>
              <w:right w:val="nil"/>
            </w:tcBorders>
            <w:shd w:val="clear" w:color="auto" w:fill="auto"/>
            <w:noWrap/>
            <w:hideMark/>
          </w:tcPr>
          <w:p w14:paraId="4FDDB305"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nil"/>
            </w:tcBorders>
            <w:shd w:val="clear" w:color="auto" w:fill="auto"/>
            <w:noWrap/>
            <w:hideMark/>
          </w:tcPr>
          <w:p w14:paraId="0729A9E0"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5,30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66BA42"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4,77</w:t>
            </w:r>
          </w:p>
        </w:tc>
      </w:tr>
      <w:tr w:rsidR="00DC480C" w:rsidRPr="00DC480C" w14:paraId="522F5073"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7B87118"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7</w:t>
            </w:r>
          </w:p>
        </w:tc>
        <w:tc>
          <w:tcPr>
            <w:tcW w:w="2280" w:type="dxa"/>
            <w:tcBorders>
              <w:top w:val="nil"/>
              <w:left w:val="nil"/>
              <w:bottom w:val="single" w:sz="4" w:space="0" w:color="000000"/>
              <w:right w:val="single" w:sz="4" w:space="0" w:color="000000"/>
            </w:tcBorders>
            <w:shd w:val="clear" w:color="auto" w:fill="auto"/>
            <w:noWrap/>
            <w:hideMark/>
          </w:tcPr>
          <w:p w14:paraId="09D77944"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01-02-2-04-248D  -h   -00</w:t>
            </w:r>
          </w:p>
        </w:tc>
        <w:tc>
          <w:tcPr>
            <w:tcW w:w="1320" w:type="dxa"/>
            <w:tcBorders>
              <w:top w:val="nil"/>
              <w:left w:val="nil"/>
              <w:bottom w:val="single" w:sz="4" w:space="0" w:color="000000"/>
              <w:right w:val="nil"/>
            </w:tcBorders>
            <w:shd w:val="clear" w:color="auto" w:fill="auto"/>
            <w:noWrap/>
            <w:hideMark/>
          </w:tcPr>
          <w:p w14:paraId="2A53ED7C"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nil"/>
            </w:tcBorders>
            <w:shd w:val="clear" w:color="auto" w:fill="auto"/>
            <w:noWrap/>
            <w:hideMark/>
          </w:tcPr>
          <w:p w14:paraId="70CA8855"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0,40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DD205D"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0,36</w:t>
            </w:r>
          </w:p>
        </w:tc>
      </w:tr>
      <w:tr w:rsidR="00DC480C" w:rsidRPr="00DC480C" w14:paraId="1076752E"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2E1C3F"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8</w:t>
            </w:r>
          </w:p>
        </w:tc>
        <w:tc>
          <w:tcPr>
            <w:tcW w:w="2280" w:type="dxa"/>
            <w:tcBorders>
              <w:top w:val="nil"/>
              <w:left w:val="nil"/>
              <w:bottom w:val="single" w:sz="4" w:space="0" w:color="000000"/>
              <w:right w:val="single" w:sz="4" w:space="0" w:color="000000"/>
            </w:tcBorders>
            <w:shd w:val="clear" w:color="auto" w:fill="auto"/>
            <w:noWrap/>
            <w:hideMark/>
          </w:tcPr>
          <w:p w14:paraId="0FFEA03D"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01-02-2-04-363A  -a   -00</w:t>
            </w:r>
          </w:p>
        </w:tc>
        <w:tc>
          <w:tcPr>
            <w:tcW w:w="1320" w:type="dxa"/>
            <w:tcBorders>
              <w:top w:val="nil"/>
              <w:left w:val="nil"/>
              <w:bottom w:val="single" w:sz="4" w:space="0" w:color="000000"/>
              <w:right w:val="nil"/>
            </w:tcBorders>
            <w:shd w:val="clear" w:color="auto" w:fill="auto"/>
            <w:noWrap/>
            <w:hideMark/>
          </w:tcPr>
          <w:p w14:paraId="365607AC"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single" w:sz="4" w:space="0" w:color="000000"/>
            </w:tcBorders>
            <w:shd w:val="clear" w:color="auto" w:fill="auto"/>
            <w:noWrap/>
            <w:hideMark/>
          </w:tcPr>
          <w:p w14:paraId="1D711E37"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2,90</w:t>
            </w:r>
          </w:p>
        </w:tc>
        <w:tc>
          <w:tcPr>
            <w:tcW w:w="1440" w:type="dxa"/>
            <w:tcBorders>
              <w:top w:val="nil"/>
              <w:left w:val="nil"/>
              <w:bottom w:val="single" w:sz="4" w:space="0" w:color="000000"/>
              <w:right w:val="single" w:sz="4" w:space="0" w:color="000000"/>
            </w:tcBorders>
            <w:shd w:val="clear" w:color="auto" w:fill="auto"/>
            <w:noWrap/>
            <w:hideMark/>
          </w:tcPr>
          <w:p w14:paraId="17A0D776"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2,90</w:t>
            </w:r>
          </w:p>
        </w:tc>
      </w:tr>
      <w:tr w:rsidR="00DC480C" w:rsidRPr="00DC480C" w14:paraId="641EF501"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B7A18BD"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9</w:t>
            </w:r>
          </w:p>
        </w:tc>
        <w:tc>
          <w:tcPr>
            <w:tcW w:w="2280" w:type="dxa"/>
            <w:tcBorders>
              <w:top w:val="nil"/>
              <w:left w:val="nil"/>
              <w:bottom w:val="single" w:sz="4" w:space="0" w:color="000000"/>
              <w:right w:val="single" w:sz="4" w:space="0" w:color="000000"/>
            </w:tcBorders>
            <w:shd w:val="clear" w:color="auto" w:fill="auto"/>
            <w:noWrap/>
            <w:hideMark/>
          </w:tcPr>
          <w:p w14:paraId="0613D8E4"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01-02-2-04-363A  -d   -00</w:t>
            </w:r>
          </w:p>
        </w:tc>
        <w:tc>
          <w:tcPr>
            <w:tcW w:w="1320" w:type="dxa"/>
            <w:tcBorders>
              <w:top w:val="nil"/>
              <w:left w:val="nil"/>
              <w:bottom w:val="single" w:sz="4" w:space="0" w:color="000000"/>
              <w:right w:val="nil"/>
            </w:tcBorders>
            <w:shd w:val="clear" w:color="auto" w:fill="auto"/>
            <w:noWrap/>
            <w:hideMark/>
          </w:tcPr>
          <w:p w14:paraId="42744838"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single" w:sz="4" w:space="0" w:color="000000"/>
            </w:tcBorders>
            <w:shd w:val="clear" w:color="auto" w:fill="auto"/>
            <w:noWrap/>
            <w:hideMark/>
          </w:tcPr>
          <w:p w14:paraId="02035853"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0,35</w:t>
            </w:r>
          </w:p>
        </w:tc>
        <w:tc>
          <w:tcPr>
            <w:tcW w:w="1440" w:type="dxa"/>
            <w:tcBorders>
              <w:top w:val="nil"/>
              <w:left w:val="nil"/>
              <w:bottom w:val="single" w:sz="4" w:space="0" w:color="000000"/>
              <w:right w:val="single" w:sz="4" w:space="0" w:color="000000"/>
            </w:tcBorders>
            <w:shd w:val="clear" w:color="auto" w:fill="auto"/>
            <w:noWrap/>
            <w:hideMark/>
          </w:tcPr>
          <w:p w14:paraId="556022AC"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0,35</w:t>
            </w:r>
          </w:p>
        </w:tc>
      </w:tr>
      <w:tr w:rsidR="00DC480C" w:rsidRPr="00DC480C" w14:paraId="7F3CDBA9"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2AA1403"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10</w:t>
            </w:r>
          </w:p>
        </w:tc>
        <w:tc>
          <w:tcPr>
            <w:tcW w:w="2280" w:type="dxa"/>
            <w:tcBorders>
              <w:top w:val="nil"/>
              <w:left w:val="nil"/>
              <w:bottom w:val="single" w:sz="4" w:space="0" w:color="000000"/>
              <w:right w:val="single" w:sz="4" w:space="0" w:color="000000"/>
            </w:tcBorders>
            <w:shd w:val="clear" w:color="auto" w:fill="auto"/>
            <w:noWrap/>
            <w:hideMark/>
          </w:tcPr>
          <w:p w14:paraId="21CE791B"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01-02-2-04-363A  -f   -00</w:t>
            </w:r>
          </w:p>
        </w:tc>
        <w:tc>
          <w:tcPr>
            <w:tcW w:w="1320" w:type="dxa"/>
            <w:tcBorders>
              <w:top w:val="nil"/>
              <w:left w:val="nil"/>
              <w:bottom w:val="single" w:sz="4" w:space="0" w:color="000000"/>
              <w:right w:val="nil"/>
            </w:tcBorders>
            <w:shd w:val="clear" w:color="auto" w:fill="auto"/>
            <w:noWrap/>
            <w:hideMark/>
          </w:tcPr>
          <w:p w14:paraId="0908B543"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single" w:sz="4" w:space="0" w:color="000000"/>
            </w:tcBorders>
            <w:shd w:val="clear" w:color="auto" w:fill="auto"/>
            <w:noWrap/>
            <w:hideMark/>
          </w:tcPr>
          <w:p w14:paraId="2E1E8483"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0,96</w:t>
            </w:r>
          </w:p>
        </w:tc>
        <w:tc>
          <w:tcPr>
            <w:tcW w:w="1440" w:type="dxa"/>
            <w:tcBorders>
              <w:top w:val="nil"/>
              <w:left w:val="nil"/>
              <w:bottom w:val="single" w:sz="4" w:space="0" w:color="000000"/>
              <w:right w:val="single" w:sz="4" w:space="0" w:color="000000"/>
            </w:tcBorders>
            <w:shd w:val="clear" w:color="auto" w:fill="auto"/>
            <w:noWrap/>
            <w:hideMark/>
          </w:tcPr>
          <w:p w14:paraId="63CE5FC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0,96</w:t>
            </w:r>
          </w:p>
        </w:tc>
      </w:tr>
      <w:tr w:rsidR="00DC480C" w:rsidRPr="00DC480C" w14:paraId="4B761680"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CC3CD17"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11</w:t>
            </w:r>
          </w:p>
        </w:tc>
        <w:tc>
          <w:tcPr>
            <w:tcW w:w="2280" w:type="dxa"/>
            <w:tcBorders>
              <w:top w:val="nil"/>
              <w:left w:val="nil"/>
              <w:bottom w:val="single" w:sz="4" w:space="0" w:color="000000"/>
              <w:right w:val="single" w:sz="4" w:space="0" w:color="000000"/>
            </w:tcBorders>
            <w:shd w:val="clear" w:color="auto" w:fill="auto"/>
            <w:noWrap/>
            <w:hideMark/>
          </w:tcPr>
          <w:p w14:paraId="5E9FDE5E"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01-02-2-04-363A  -g   -00</w:t>
            </w:r>
          </w:p>
        </w:tc>
        <w:tc>
          <w:tcPr>
            <w:tcW w:w="1320" w:type="dxa"/>
            <w:tcBorders>
              <w:top w:val="nil"/>
              <w:left w:val="nil"/>
              <w:bottom w:val="single" w:sz="4" w:space="0" w:color="000000"/>
              <w:right w:val="nil"/>
            </w:tcBorders>
            <w:shd w:val="clear" w:color="auto" w:fill="auto"/>
            <w:noWrap/>
            <w:hideMark/>
          </w:tcPr>
          <w:p w14:paraId="3622B562"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Teremiski</w:t>
            </w:r>
          </w:p>
        </w:tc>
        <w:tc>
          <w:tcPr>
            <w:tcW w:w="1760" w:type="dxa"/>
            <w:tcBorders>
              <w:top w:val="nil"/>
              <w:left w:val="single" w:sz="4" w:space="0" w:color="000000"/>
              <w:bottom w:val="single" w:sz="4" w:space="0" w:color="000000"/>
              <w:right w:val="single" w:sz="4" w:space="0" w:color="000000"/>
            </w:tcBorders>
            <w:shd w:val="clear" w:color="auto" w:fill="auto"/>
            <w:noWrap/>
            <w:hideMark/>
          </w:tcPr>
          <w:p w14:paraId="6C95466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0,51</w:t>
            </w:r>
          </w:p>
        </w:tc>
        <w:tc>
          <w:tcPr>
            <w:tcW w:w="1440" w:type="dxa"/>
            <w:tcBorders>
              <w:top w:val="nil"/>
              <w:left w:val="nil"/>
              <w:bottom w:val="single" w:sz="4" w:space="0" w:color="000000"/>
              <w:right w:val="single" w:sz="4" w:space="0" w:color="000000"/>
            </w:tcBorders>
            <w:shd w:val="clear" w:color="auto" w:fill="auto"/>
            <w:noWrap/>
            <w:hideMark/>
          </w:tcPr>
          <w:p w14:paraId="35BA69B5"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0,51</w:t>
            </w:r>
          </w:p>
        </w:tc>
      </w:tr>
      <w:tr w:rsidR="00DC480C" w:rsidRPr="00DC480C" w14:paraId="1B6E7469"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4A0CDC"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12</w:t>
            </w:r>
          </w:p>
        </w:tc>
        <w:tc>
          <w:tcPr>
            <w:tcW w:w="2280" w:type="dxa"/>
            <w:tcBorders>
              <w:top w:val="nil"/>
              <w:left w:val="nil"/>
              <w:bottom w:val="single" w:sz="4" w:space="0" w:color="000000"/>
              <w:right w:val="single" w:sz="4" w:space="0" w:color="000000"/>
            </w:tcBorders>
            <w:shd w:val="clear" w:color="auto" w:fill="auto"/>
            <w:noWrap/>
            <w:hideMark/>
          </w:tcPr>
          <w:p w14:paraId="0FDC1E07"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01-02-2-05-451D  -d   -00</w:t>
            </w:r>
          </w:p>
        </w:tc>
        <w:tc>
          <w:tcPr>
            <w:tcW w:w="1320" w:type="dxa"/>
            <w:tcBorders>
              <w:top w:val="nil"/>
              <w:left w:val="nil"/>
              <w:bottom w:val="single" w:sz="4" w:space="0" w:color="000000"/>
              <w:right w:val="single" w:sz="4" w:space="0" w:color="000000"/>
            </w:tcBorders>
            <w:shd w:val="clear" w:color="auto" w:fill="auto"/>
            <w:noWrap/>
            <w:hideMark/>
          </w:tcPr>
          <w:p w14:paraId="0A78BEAC"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Nowe</w:t>
            </w:r>
          </w:p>
        </w:tc>
        <w:tc>
          <w:tcPr>
            <w:tcW w:w="1760" w:type="dxa"/>
            <w:tcBorders>
              <w:top w:val="nil"/>
              <w:left w:val="nil"/>
              <w:bottom w:val="single" w:sz="4" w:space="0" w:color="000000"/>
              <w:right w:val="single" w:sz="4" w:space="0" w:color="000000"/>
            </w:tcBorders>
            <w:shd w:val="clear" w:color="auto" w:fill="auto"/>
            <w:noWrap/>
            <w:hideMark/>
          </w:tcPr>
          <w:p w14:paraId="553794F0"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0,66</w:t>
            </w:r>
          </w:p>
        </w:tc>
        <w:tc>
          <w:tcPr>
            <w:tcW w:w="1440" w:type="dxa"/>
            <w:tcBorders>
              <w:top w:val="nil"/>
              <w:left w:val="nil"/>
              <w:bottom w:val="single" w:sz="4" w:space="0" w:color="000000"/>
              <w:right w:val="single" w:sz="4" w:space="0" w:color="000000"/>
            </w:tcBorders>
            <w:shd w:val="clear" w:color="auto" w:fill="auto"/>
            <w:noWrap/>
            <w:hideMark/>
          </w:tcPr>
          <w:p w14:paraId="5059ADD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0,66</w:t>
            </w:r>
          </w:p>
        </w:tc>
      </w:tr>
      <w:tr w:rsidR="00DC480C" w:rsidRPr="00DC480C" w14:paraId="495775BB"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774A42D"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13</w:t>
            </w:r>
          </w:p>
        </w:tc>
        <w:tc>
          <w:tcPr>
            <w:tcW w:w="2280" w:type="dxa"/>
            <w:tcBorders>
              <w:top w:val="nil"/>
              <w:left w:val="nil"/>
              <w:bottom w:val="single" w:sz="4" w:space="0" w:color="000000"/>
              <w:right w:val="single" w:sz="4" w:space="0" w:color="000000"/>
            </w:tcBorders>
            <w:shd w:val="clear" w:color="auto" w:fill="auto"/>
            <w:noWrap/>
            <w:hideMark/>
          </w:tcPr>
          <w:p w14:paraId="50CB4FDA"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01-02-2-05-451D  -f   -00</w:t>
            </w:r>
          </w:p>
        </w:tc>
        <w:tc>
          <w:tcPr>
            <w:tcW w:w="1320" w:type="dxa"/>
            <w:tcBorders>
              <w:top w:val="nil"/>
              <w:left w:val="nil"/>
              <w:bottom w:val="single" w:sz="4" w:space="0" w:color="000000"/>
              <w:right w:val="single" w:sz="4" w:space="0" w:color="000000"/>
            </w:tcBorders>
            <w:shd w:val="clear" w:color="auto" w:fill="auto"/>
            <w:noWrap/>
            <w:hideMark/>
          </w:tcPr>
          <w:p w14:paraId="22C341A1"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Nowe</w:t>
            </w:r>
          </w:p>
        </w:tc>
        <w:tc>
          <w:tcPr>
            <w:tcW w:w="1760" w:type="dxa"/>
            <w:tcBorders>
              <w:top w:val="nil"/>
              <w:left w:val="nil"/>
              <w:bottom w:val="single" w:sz="4" w:space="0" w:color="000000"/>
              <w:right w:val="single" w:sz="4" w:space="0" w:color="000000"/>
            </w:tcBorders>
            <w:shd w:val="clear" w:color="auto" w:fill="auto"/>
            <w:noWrap/>
            <w:hideMark/>
          </w:tcPr>
          <w:p w14:paraId="37B97263"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1,61</w:t>
            </w:r>
          </w:p>
        </w:tc>
        <w:tc>
          <w:tcPr>
            <w:tcW w:w="1440" w:type="dxa"/>
            <w:tcBorders>
              <w:top w:val="nil"/>
              <w:left w:val="nil"/>
              <w:bottom w:val="single" w:sz="4" w:space="0" w:color="000000"/>
              <w:right w:val="single" w:sz="4" w:space="0" w:color="000000"/>
            </w:tcBorders>
            <w:shd w:val="clear" w:color="auto" w:fill="auto"/>
            <w:noWrap/>
            <w:hideMark/>
          </w:tcPr>
          <w:p w14:paraId="606622F2"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1,61</w:t>
            </w:r>
          </w:p>
        </w:tc>
      </w:tr>
      <w:tr w:rsidR="00DC480C" w:rsidRPr="00DC480C" w14:paraId="5D05BB5A"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B4C5C47"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14</w:t>
            </w:r>
          </w:p>
        </w:tc>
        <w:tc>
          <w:tcPr>
            <w:tcW w:w="2280" w:type="dxa"/>
            <w:tcBorders>
              <w:top w:val="nil"/>
              <w:left w:val="nil"/>
              <w:bottom w:val="single" w:sz="4" w:space="0" w:color="000000"/>
              <w:right w:val="single" w:sz="4" w:space="0" w:color="000000"/>
            </w:tcBorders>
            <w:shd w:val="clear" w:color="auto" w:fill="auto"/>
            <w:noWrap/>
            <w:hideMark/>
          </w:tcPr>
          <w:p w14:paraId="7B7CE55C"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01-02-2-05-451D  -h   -00</w:t>
            </w:r>
          </w:p>
        </w:tc>
        <w:tc>
          <w:tcPr>
            <w:tcW w:w="1320" w:type="dxa"/>
            <w:tcBorders>
              <w:top w:val="nil"/>
              <w:left w:val="nil"/>
              <w:bottom w:val="single" w:sz="4" w:space="0" w:color="000000"/>
              <w:right w:val="single" w:sz="4" w:space="0" w:color="000000"/>
            </w:tcBorders>
            <w:shd w:val="clear" w:color="auto" w:fill="auto"/>
            <w:noWrap/>
            <w:hideMark/>
          </w:tcPr>
          <w:p w14:paraId="0177E4E6"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Nowe</w:t>
            </w:r>
          </w:p>
        </w:tc>
        <w:tc>
          <w:tcPr>
            <w:tcW w:w="1760" w:type="dxa"/>
            <w:tcBorders>
              <w:top w:val="nil"/>
              <w:left w:val="nil"/>
              <w:bottom w:val="single" w:sz="4" w:space="0" w:color="000000"/>
              <w:right w:val="single" w:sz="4" w:space="0" w:color="000000"/>
            </w:tcBorders>
            <w:shd w:val="clear" w:color="auto" w:fill="auto"/>
            <w:noWrap/>
            <w:hideMark/>
          </w:tcPr>
          <w:p w14:paraId="6F950360"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1,63</w:t>
            </w:r>
          </w:p>
        </w:tc>
        <w:tc>
          <w:tcPr>
            <w:tcW w:w="1440" w:type="dxa"/>
            <w:tcBorders>
              <w:top w:val="nil"/>
              <w:left w:val="nil"/>
              <w:bottom w:val="single" w:sz="4" w:space="0" w:color="000000"/>
              <w:right w:val="single" w:sz="4" w:space="0" w:color="000000"/>
            </w:tcBorders>
            <w:shd w:val="clear" w:color="auto" w:fill="auto"/>
            <w:noWrap/>
            <w:hideMark/>
          </w:tcPr>
          <w:p w14:paraId="42AF601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1,63</w:t>
            </w:r>
          </w:p>
        </w:tc>
      </w:tr>
      <w:tr w:rsidR="00DC480C" w:rsidRPr="00DC480C" w14:paraId="033D9085"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FF14E9A"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15</w:t>
            </w:r>
          </w:p>
        </w:tc>
        <w:tc>
          <w:tcPr>
            <w:tcW w:w="2280" w:type="dxa"/>
            <w:tcBorders>
              <w:top w:val="nil"/>
              <w:left w:val="nil"/>
              <w:bottom w:val="single" w:sz="4" w:space="0" w:color="000000"/>
              <w:right w:val="single" w:sz="4" w:space="0" w:color="000000"/>
            </w:tcBorders>
            <w:shd w:val="clear" w:color="auto" w:fill="auto"/>
            <w:noWrap/>
            <w:hideMark/>
          </w:tcPr>
          <w:p w14:paraId="27613ACB"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01-02-2-05-475A  -l   -00</w:t>
            </w:r>
          </w:p>
        </w:tc>
        <w:tc>
          <w:tcPr>
            <w:tcW w:w="1320" w:type="dxa"/>
            <w:tcBorders>
              <w:top w:val="nil"/>
              <w:left w:val="nil"/>
              <w:bottom w:val="single" w:sz="4" w:space="0" w:color="000000"/>
              <w:right w:val="single" w:sz="4" w:space="0" w:color="000000"/>
            </w:tcBorders>
            <w:shd w:val="clear" w:color="auto" w:fill="auto"/>
            <w:noWrap/>
            <w:hideMark/>
          </w:tcPr>
          <w:p w14:paraId="58195736"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Nowe</w:t>
            </w:r>
          </w:p>
        </w:tc>
        <w:tc>
          <w:tcPr>
            <w:tcW w:w="1760" w:type="dxa"/>
            <w:tcBorders>
              <w:top w:val="nil"/>
              <w:left w:val="nil"/>
              <w:bottom w:val="single" w:sz="4" w:space="0" w:color="000000"/>
              <w:right w:val="nil"/>
            </w:tcBorders>
            <w:shd w:val="clear" w:color="auto" w:fill="auto"/>
            <w:noWrap/>
            <w:hideMark/>
          </w:tcPr>
          <w:p w14:paraId="5F3387CF"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0,87</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EDFE31"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0,78</w:t>
            </w:r>
          </w:p>
        </w:tc>
      </w:tr>
      <w:tr w:rsidR="00DC480C" w:rsidRPr="00DC480C" w14:paraId="59B01888"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DDF550"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16</w:t>
            </w:r>
          </w:p>
        </w:tc>
        <w:tc>
          <w:tcPr>
            <w:tcW w:w="2280" w:type="dxa"/>
            <w:tcBorders>
              <w:top w:val="nil"/>
              <w:left w:val="nil"/>
              <w:bottom w:val="single" w:sz="4" w:space="0" w:color="000000"/>
              <w:right w:val="single" w:sz="4" w:space="0" w:color="000000"/>
            </w:tcBorders>
            <w:shd w:val="clear" w:color="auto" w:fill="auto"/>
            <w:noWrap/>
            <w:hideMark/>
          </w:tcPr>
          <w:p w14:paraId="3D18E458"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01-02-2-05-475B  -m   -00</w:t>
            </w:r>
          </w:p>
        </w:tc>
        <w:tc>
          <w:tcPr>
            <w:tcW w:w="1320" w:type="dxa"/>
            <w:tcBorders>
              <w:top w:val="nil"/>
              <w:left w:val="nil"/>
              <w:bottom w:val="single" w:sz="4" w:space="0" w:color="000000"/>
              <w:right w:val="single" w:sz="4" w:space="0" w:color="000000"/>
            </w:tcBorders>
            <w:shd w:val="clear" w:color="auto" w:fill="auto"/>
            <w:noWrap/>
            <w:hideMark/>
          </w:tcPr>
          <w:p w14:paraId="7EFCCC1F"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Nowe</w:t>
            </w:r>
          </w:p>
        </w:tc>
        <w:tc>
          <w:tcPr>
            <w:tcW w:w="1760" w:type="dxa"/>
            <w:tcBorders>
              <w:top w:val="nil"/>
              <w:left w:val="nil"/>
              <w:bottom w:val="single" w:sz="4" w:space="0" w:color="000000"/>
              <w:right w:val="single" w:sz="4" w:space="0" w:color="000000"/>
            </w:tcBorders>
            <w:shd w:val="clear" w:color="auto" w:fill="auto"/>
            <w:noWrap/>
            <w:hideMark/>
          </w:tcPr>
          <w:p w14:paraId="432FBE6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2,00</w:t>
            </w:r>
          </w:p>
        </w:tc>
        <w:tc>
          <w:tcPr>
            <w:tcW w:w="1440" w:type="dxa"/>
            <w:tcBorders>
              <w:top w:val="nil"/>
              <w:left w:val="nil"/>
              <w:bottom w:val="single" w:sz="4" w:space="0" w:color="000000"/>
              <w:right w:val="single" w:sz="4" w:space="0" w:color="000000"/>
            </w:tcBorders>
            <w:shd w:val="clear" w:color="auto" w:fill="auto"/>
            <w:noWrap/>
            <w:hideMark/>
          </w:tcPr>
          <w:p w14:paraId="19A7E95B"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2,00</w:t>
            </w:r>
          </w:p>
        </w:tc>
      </w:tr>
      <w:tr w:rsidR="00DC480C" w:rsidRPr="00DC480C" w14:paraId="54ED6466"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3A9F664"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17</w:t>
            </w:r>
          </w:p>
        </w:tc>
        <w:tc>
          <w:tcPr>
            <w:tcW w:w="2280" w:type="dxa"/>
            <w:tcBorders>
              <w:top w:val="nil"/>
              <w:left w:val="nil"/>
              <w:bottom w:val="single" w:sz="4" w:space="0" w:color="000000"/>
              <w:right w:val="single" w:sz="4" w:space="0" w:color="000000"/>
            </w:tcBorders>
            <w:shd w:val="clear" w:color="auto" w:fill="auto"/>
            <w:noWrap/>
            <w:hideMark/>
          </w:tcPr>
          <w:p w14:paraId="3A5E4421"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01-02-2-06-445D  -f   -00</w:t>
            </w:r>
          </w:p>
        </w:tc>
        <w:tc>
          <w:tcPr>
            <w:tcW w:w="1320" w:type="dxa"/>
            <w:tcBorders>
              <w:top w:val="nil"/>
              <w:left w:val="nil"/>
              <w:bottom w:val="single" w:sz="4" w:space="0" w:color="000000"/>
              <w:right w:val="single" w:sz="4" w:space="0" w:color="000000"/>
            </w:tcBorders>
            <w:shd w:val="clear" w:color="auto" w:fill="auto"/>
            <w:noWrap/>
            <w:hideMark/>
          </w:tcPr>
          <w:p w14:paraId="4D686BBF"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Batorówka</w:t>
            </w:r>
          </w:p>
        </w:tc>
        <w:tc>
          <w:tcPr>
            <w:tcW w:w="1760" w:type="dxa"/>
            <w:tcBorders>
              <w:top w:val="nil"/>
              <w:left w:val="nil"/>
              <w:bottom w:val="single" w:sz="4" w:space="0" w:color="000000"/>
              <w:right w:val="single" w:sz="4" w:space="0" w:color="000000"/>
            </w:tcBorders>
            <w:shd w:val="clear" w:color="auto" w:fill="auto"/>
            <w:noWrap/>
            <w:hideMark/>
          </w:tcPr>
          <w:p w14:paraId="39FA5C59"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4,75</w:t>
            </w:r>
          </w:p>
        </w:tc>
        <w:tc>
          <w:tcPr>
            <w:tcW w:w="1440" w:type="dxa"/>
            <w:tcBorders>
              <w:top w:val="nil"/>
              <w:left w:val="nil"/>
              <w:bottom w:val="single" w:sz="4" w:space="0" w:color="000000"/>
              <w:right w:val="single" w:sz="4" w:space="0" w:color="000000"/>
            </w:tcBorders>
            <w:shd w:val="clear" w:color="auto" w:fill="auto"/>
            <w:noWrap/>
            <w:hideMark/>
          </w:tcPr>
          <w:p w14:paraId="54B593A1"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4,75</w:t>
            </w:r>
          </w:p>
        </w:tc>
      </w:tr>
      <w:tr w:rsidR="00DC480C" w:rsidRPr="00DC480C" w14:paraId="0D0C8FC9" w14:textId="77777777" w:rsidTr="00DC48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317FE3"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18</w:t>
            </w:r>
          </w:p>
        </w:tc>
        <w:tc>
          <w:tcPr>
            <w:tcW w:w="2280" w:type="dxa"/>
            <w:tcBorders>
              <w:top w:val="nil"/>
              <w:left w:val="nil"/>
              <w:bottom w:val="single" w:sz="4" w:space="0" w:color="000000"/>
              <w:right w:val="single" w:sz="4" w:space="0" w:color="000000"/>
            </w:tcBorders>
            <w:shd w:val="clear" w:color="auto" w:fill="auto"/>
            <w:noWrap/>
            <w:hideMark/>
          </w:tcPr>
          <w:p w14:paraId="3003F158"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01-02-2-06-470D  -f   -00</w:t>
            </w:r>
          </w:p>
        </w:tc>
        <w:tc>
          <w:tcPr>
            <w:tcW w:w="1320" w:type="dxa"/>
            <w:tcBorders>
              <w:top w:val="nil"/>
              <w:left w:val="nil"/>
              <w:bottom w:val="single" w:sz="4" w:space="0" w:color="000000"/>
              <w:right w:val="single" w:sz="4" w:space="0" w:color="000000"/>
            </w:tcBorders>
            <w:shd w:val="clear" w:color="auto" w:fill="auto"/>
            <w:noWrap/>
            <w:hideMark/>
          </w:tcPr>
          <w:p w14:paraId="224E9A8E" w14:textId="77777777" w:rsidR="00DC480C" w:rsidRPr="00DC480C" w:rsidRDefault="00DC480C" w:rsidP="00DC480C">
            <w:pPr>
              <w:spacing w:after="0" w:line="240" w:lineRule="auto"/>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Batorówka</w:t>
            </w:r>
          </w:p>
        </w:tc>
        <w:tc>
          <w:tcPr>
            <w:tcW w:w="1760" w:type="dxa"/>
            <w:tcBorders>
              <w:top w:val="nil"/>
              <w:left w:val="nil"/>
              <w:bottom w:val="single" w:sz="4" w:space="0" w:color="000000"/>
              <w:right w:val="single" w:sz="4" w:space="0" w:color="000000"/>
            </w:tcBorders>
            <w:shd w:val="clear" w:color="auto" w:fill="auto"/>
            <w:noWrap/>
            <w:hideMark/>
          </w:tcPr>
          <w:p w14:paraId="3C8C0E68"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5,93</w:t>
            </w:r>
          </w:p>
        </w:tc>
        <w:tc>
          <w:tcPr>
            <w:tcW w:w="1440" w:type="dxa"/>
            <w:tcBorders>
              <w:top w:val="nil"/>
              <w:left w:val="nil"/>
              <w:bottom w:val="single" w:sz="4" w:space="0" w:color="000000"/>
              <w:right w:val="single" w:sz="4" w:space="0" w:color="000000"/>
            </w:tcBorders>
            <w:shd w:val="clear" w:color="auto" w:fill="auto"/>
            <w:noWrap/>
            <w:hideMark/>
          </w:tcPr>
          <w:p w14:paraId="641176EF"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r w:rsidRPr="00DC480C">
              <w:rPr>
                <w:rFonts w:ascii="Arial" w:eastAsia="Times New Roman" w:hAnsi="Arial" w:cs="Arial"/>
                <w:color w:val="000000"/>
                <w:sz w:val="18"/>
                <w:szCs w:val="18"/>
                <w:lang w:eastAsia="pl-PL"/>
              </w:rPr>
              <w:t>5,93</w:t>
            </w:r>
          </w:p>
        </w:tc>
      </w:tr>
      <w:tr w:rsidR="00DC480C" w:rsidRPr="00DC480C" w14:paraId="11D22681" w14:textId="77777777" w:rsidTr="00DC480C">
        <w:trPr>
          <w:trHeight w:val="300"/>
          <w:jc w:val="center"/>
        </w:trPr>
        <w:tc>
          <w:tcPr>
            <w:tcW w:w="540" w:type="dxa"/>
            <w:tcBorders>
              <w:top w:val="nil"/>
              <w:left w:val="nil"/>
              <w:bottom w:val="nil"/>
              <w:right w:val="nil"/>
            </w:tcBorders>
            <w:shd w:val="clear" w:color="auto" w:fill="auto"/>
            <w:noWrap/>
            <w:vAlign w:val="bottom"/>
            <w:hideMark/>
          </w:tcPr>
          <w:p w14:paraId="35F4C725" w14:textId="77777777" w:rsidR="00DC480C" w:rsidRPr="00DC480C" w:rsidRDefault="00DC480C" w:rsidP="00DC480C">
            <w:pPr>
              <w:spacing w:after="0" w:line="240" w:lineRule="auto"/>
              <w:jc w:val="right"/>
              <w:rPr>
                <w:rFonts w:ascii="Arial" w:eastAsia="Times New Roman" w:hAnsi="Arial" w:cs="Arial"/>
                <w:color w:val="000000"/>
                <w:sz w:val="18"/>
                <w:szCs w:val="18"/>
                <w:lang w:eastAsia="pl-PL"/>
              </w:rPr>
            </w:pPr>
          </w:p>
        </w:tc>
        <w:tc>
          <w:tcPr>
            <w:tcW w:w="2280" w:type="dxa"/>
            <w:tcBorders>
              <w:top w:val="nil"/>
              <w:left w:val="nil"/>
              <w:bottom w:val="nil"/>
              <w:right w:val="nil"/>
            </w:tcBorders>
            <w:shd w:val="clear" w:color="auto" w:fill="auto"/>
            <w:hideMark/>
          </w:tcPr>
          <w:p w14:paraId="0A88A7F8" w14:textId="77777777" w:rsidR="00DC480C" w:rsidRPr="00DC480C" w:rsidRDefault="00DC480C" w:rsidP="00DC480C">
            <w:pPr>
              <w:spacing w:after="0" w:line="240" w:lineRule="auto"/>
              <w:rPr>
                <w:rFonts w:ascii="Arial" w:eastAsia="Times New Roman" w:hAnsi="Arial" w:cs="Arial"/>
                <w:sz w:val="18"/>
                <w:szCs w:val="18"/>
                <w:lang w:eastAsia="pl-PL"/>
              </w:rPr>
            </w:pPr>
          </w:p>
        </w:tc>
        <w:tc>
          <w:tcPr>
            <w:tcW w:w="3080" w:type="dxa"/>
            <w:gridSpan w:val="2"/>
            <w:tcBorders>
              <w:top w:val="nil"/>
              <w:left w:val="nil"/>
              <w:bottom w:val="nil"/>
              <w:right w:val="nil"/>
            </w:tcBorders>
            <w:shd w:val="clear" w:color="auto" w:fill="auto"/>
            <w:hideMark/>
          </w:tcPr>
          <w:p w14:paraId="37A07A2F" w14:textId="77777777" w:rsidR="00DC480C" w:rsidRPr="00DC480C" w:rsidRDefault="00DC480C" w:rsidP="00DC480C">
            <w:pPr>
              <w:spacing w:after="0" w:line="240" w:lineRule="auto"/>
              <w:rPr>
                <w:rFonts w:ascii="Arial" w:eastAsia="Times New Roman" w:hAnsi="Arial" w:cs="Arial"/>
                <w:sz w:val="18"/>
                <w:szCs w:val="18"/>
                <w:lang w:eastAsia="pl-PL"/>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27C338B" w14:textId="77777777" w:rsidR="00DC480C" w:rsidRPr="00DC480C" w:rsidRDefault="00DC480C" w:rsidP="00DC480C">
            <w:pPr>
              <w:spacing w:after="0" w:line="240" w:lineRule="auto"/>
              <w:jc w:val="right"/>
              <w:rPr>
                <w:rFonts w:ascii="Arial" w:eastAsia="Times New Roman" w:hAnsi="Arial" w:cs="Arial"/>
                <w:b/>
                <w:bCs/>
                <w:color w:val="000000"/>
                <w:sz w:val="18"/>
                <w:szCs w:val="18"/>
                <w:lang w:eastAsia="pl-PL"/>
              </w:rPr>
            </w:pPr>
            <w:r w:rsidRPr="00DC480C">
              <w:rPr>
                <w:rFonts w:ascii="Arial" w:eastAsia="Times New Roman" w:hAnsi="Arial" w:cs="Arial"/>
                <w:b/>
                <w:bCs/>
                <w:color w:val="000000"/>
                <w:sz w:val="18"/>
                <w:szCs w:val="18"/>
                <w:lang w:eastAsia="pl-PL"/>
              </w:rPr>
              <w:t>34,3</w:t>
            </w:r>
          </w:p>
        </w:tc>
      </w:tr>
    </w:tbl>
    <w:p w14:paraId="0D1A5B4B" w14:textId="77777777" w:rsidR="001F79A1" w:rsidRDefault="001F79A1" w:rsidP="001F79A1">
      <w:pPr>
        <w:autoSpaceDE w:val="0"/>
        <w:autoSpaceDN w:val="0"/>
        <w:adjustRightInd w:val="0"/>
        <w:spacing w:after="13" w:line="360" w:lineRule="auto"/>
        <w:jc w:val="both"/>
        <w:rPr>
          <w:rFonts w:ascii="Arial" w:eastAsia="Calibri" w:hAnsi="Arial" w:cs="Arial"/>
          <w:color w:val="000000"/>
        </w:rPr>
      </w:pPr>
    </w:p>
    <w:p w14:paraId="472CFD2D" w14:textId="4ACA746F" w:rsidR="001F79A1" w:rsidRPr="001F79A1" w:rsidRDefault="001F79A1" w:rsidP="001F79A1">
      <w:pPr>
        <w:numPr>
          <w:ilvl w:val="0"/>
          <w:numId w:val="3"/>
        </w:numPr>
        <w:autoSpaceDE w:val="0"/>
        <w:autoSpaceDN w:val="0"/>
        <w:adjustRightInd w:val="0"/>
        <w:spacing w:after="13" w:line="360" w:lineRule="auto"/>
        <w:ind w:left="426" w:hanging="426"/>
        <w:jc w:val="both"/>
        <w:rPr>
          <w:rFonts w:ascii="Arial" w:eastAsia="Calibri" w:hAnsi="Arial" w:cs="Arial"/>
          <w:color w:val="000000"/>
        </w:rPr>
      </w:pPr>
      <w:r w:rsidRPr="001F79A1">
        <w:rPr>
          <w:rFonts w:ascii="Arial" w:eastAsia="Calibri" w:hAnsi="Arial" w:cs="Arial"/>
          <w:color w:val="000000"/>
        </w:rPr>
        <w:t>Termin realizacji umowy: od dnia zawarcia do 31 sierpnia 202</w:t>
      </w:r>
      <w:r w:rsidR="00DC480C">
        <w:rPr>
          <w:rFonts w:ascii="Arial" w:eastAsia="Calibri" w:hAnsi="Arial" w:cs="Arial"/>
          <w:color w:val="000000"/>
        </w:rPr>
        <w:t>5</w:t>
      </w:r>
      <w:r w:rsidRPr="001F79A1">
        <w:rPr>
          <w:rFonts w:ascii="Arial" w:eastAsia="Calibri" w:hAnsi="Arial" w:cs="Arial"/>
          <w:color w:val="000000"/>
        </w:rPr>
        <w:t xml:space="preserve"> r.</w:t>
      </w:r>
    </w:p>
    <w:p w14:paraId="23F97247" w14:textId="77777777" w:rsidR="001F79A1" w:rsidRPr="001F79A1" w:rsidRDefault="001F79A1" w:rsidP="001F79A1">
      <w:pPr>
        <w:autoSpaceDE w:val="0"/>
        <w:autoSpaceDN w:val="0"/>
        <w:adjustRightInd w:val="0"/>
        <w:spacing w:after="0" w:line="360" w:lineRule="auto"/>
        <w:jc w:val="both"/>
        <w:rPr>
          <w:rFonts w:ascii="Arial" w:eastAsia="Calibri" w:hAnsi="Arial" w:cs="Arial"/>
          <w:color w:val="000000"/>
        </w:rPr>
      </w:pPr>
    </w:p>
    <w:p w14:paraId="3FD05B8A" w14:textId="77777777" w:rsidR="006713EC" w:rsidRDefault="006713EC" w:rsidP="006713EC">
      <w:pPr>
        <w:spacing w:line="360" w:lineRule="auto"/>
        <w:jc w:val="center"/>
        <w:rPr>
          <w:rFonts w:ascii="Arial" w:eastAsia="Calibri" w:hAnsi="Arial" w:cs="Arial"/>
          <w:b/>
          <w:sz w:val="24"/>
          <w:szCs w:val="24"/>
        </w:rPr>
      </w:pPr>
    </w:p>
    <w:sectPr w:rsidR="006713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BEBB" w14:textId="77777777" w:rsidR="001713AF" w:rsidRDefault="001713AF" w:rsidP="006713EC">
      <w:pPr>
        <w:spacing w:after="0" w:line="240" w:lineRule="auto"/>
      </w:pPr>
      <w:r>
        <w:separator/>
      </w:r>
    </w:p>
  </w:endnote>
  <w:endnote w:type="continuationSeparator" w:id="0">
    <w:p w14:paraId="1E04D4D4" w14:textId="77777777" w:rsidR="001713AF" w:rsidRDefault="001713AF" w:rsidP="0067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86E0" w14:textId="77777777" w:rsidR="001713AF" w:rsidRDefault="001713AF" w:rsidP="006713EC">
      <w:pPr>
        <w:spacing w:after="0" w:line="240" w:lineRule="auto"/>
      </w:pPr>
      <w:r>
        <w:separator/>
      </w:r>
    </w:p>
  </w:footnote>
  <w:footnote w:type="continuationSeparator" w:id="0">
    <w:p w14:paraId="77201C5F" w14:textId="77777777" w:rsidR="001713AF" w:rsidRDefault="001713AF" w:rsidP="00671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6D01" w14:textId="49E55720" w:rsidR="006713EC" w:rsidRDefault="006713EC">
    <w:pPr>
      <w:pStyle w:val="Nagwek"/>
    </w:pPr>
    <w:r w:rsidRPr="006713EC">
      <w:rPr>
        <w:noProof/>
      </w:rPr>
      <w:drawing>
        <wp:inline distT="0" distB="0" distL="0" distR="0" wp14:anchorId="4529DA41" wp14:editId="71A6C268">
          <wp:extent cx="5374005" cy="766445"/>
          <wp:effectExtent l="0" t="0" r="0" b="0"/>
          <wp:docPr id="10" name="Obraz 9"/>
          <wp:cNvGraphicFramePr/>
          <a:graphic xmlns:a="http://schemas.openxmlformats.org/drawingml/2006/main">
            <a:graphicData uri="http://schemas.openxmlformats.org/drawingml/2006/picture">
              <pic:pic xmlns:pic="http://schemas.openxmlformats.org/drawingml/2006/picture">
                <pic:nvPicPr>
                  <pic:cNvPr id="10" name="Obraz 9"/>
                  <pic:cNvPicPr/>
                </pic:nvPicPr>
                <pic:blipFill>
                  <a:blip r:embed="rId1"/>
                  <a:stretch/>
                </pic:blipFill>
                <pic:spPr bwMode="auto">
                  <a:xfrm>
                    <a:off x="0" y="0"/>
                    <a:ext cx="5374005" cy="766445"/>
                  </a:xfrm>
                  <a:prstGeom prst="rect">
                    <a:avLst/>
                  </a:prstGeom>
                  <a:ln>
                    <a:noFill/>
                  </a:ln>
                </pic:spPr>
              </pic:pic>
            </a:graphicData>
          </a:graphic>
        </wp:inline>
      </w:drawing>
    </w:r>
  </w:p>
  <w:p w14:paraId="1FBF3E6A" w14:textId="77777777" w:rsidR="006713EC" w:rsidRDefault="006713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57A6B"/>
    <w:multiLevelType w:val="hybridMultilevel"/>
    <w:tmpl w:val="64BE4EA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B63FA2"/>
    <w:multiLevelType w:val="hybridMultilevel"/>
    <w:tmpl w:val="7CD44D30"/>
    <w:lvl w:ilvl="0" w:tplc="976C743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B82FEE"/>
    <w:multiLevelType w:val="hybridMultilevel"/>
    <w:tmpl w:val="30BCED70"/>
    <w:lvl w:ilvl="0" w:tplc="A3821C1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AF53406"/>
    <w:multiLevelType w:val="hybridMultilevel"/>
    <w:tmpl w:val="314C8962"/>
    <w:lvl w:ilvl="0" w:tplc="A3821C1C">
      <w:start w:val="1"/>
      <w:numFmt w:val="decimal"/>
      <w:lvlText w:val="%1."/>
      <w:lvlJc w:val="left"/>
      <w:pPr>
        <w:ind w:left="720" w:hanging="360"/>
      </w:pPr>
      <w:rPr>
        <w:strike w:val="0"/>
        <w:dstrike w:val="0"/>
        <w:u w:val="none"/>
        <w:effect w:val="none"/>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4567F97"/>
    <w:multiLevelType w:val="hybridMultilevel"/>
    <w:tmpl w:val="0A7C7FC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07360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101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697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0167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5987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19"/>
    <w:rsid w:val="00004EB8"/>
    <w:rsid w:val="00023F67"/>
    <w:rsid w:val="001713AF"/>
    <w:rsid w:val="001F79A1"/>
    <w:rsid w:val="00261E5F"/>
    <w:rsid w:val="002B4115"/>
    <w:rsid w:val="003419D5"/>
    <w:rsid w:val="00445DC8"/>
    <w:rsid w:val="004700F4"/>
    <w:rsid w:val="0049674F"/>
    <w:rsid w:val="00514019"/>
    <w:rsid w:val="005D4A74"/>
    <w:rsid w:val="006713EC"/>
    <w:rsid w:val="0069740E"/>
    <w:rsid w:val="008D16D7"/>
    <w:rsid w:val="00914899"/>
    <w:rsid w:val="00985D4A"/>
    <w:rsid w:val="00A231B0"/>
    <w:rsid w:val="00A852D7"/>
    <w:rsid w:val="00AF2043"/>
    <w:rsid w:val="00BA7C01"/>
    <w:rsid w:val="00C929E3"/>
    <w:rsid w:val="00D40B09"/>
    <w:rsid w:val="00DC480C"/>
    <w:rsid w:val="00FB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8F30"/>
  <w15:chartTrackingRefBased/>
  <w15:docId w15:val="{7CAFBE30-2ED1-43E3-9D1F-F3EC6F37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3EC"/>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514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14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1401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1401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1401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1401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1401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401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401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401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1401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1401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1401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1401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1401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401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401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4019"/>
    <w:rPr>
      <w:rFonts w:eastAsiaTheme="majorEastAsia" w:cstheme="majorBidi"/>
      <w:color w:val="272727" w:themeColor="text1" w:themeTint="D8"/>
    </w:rPr>
  </w:style>
  <w:style w:type="paragraph" w:styleId="Tytu">
    <w:name w:val="Title"/>
    <w:basedOn w:val="Normalny"/>
    <w:next w:val="Normalny"/>
    <w:link w:val="TytuZnak"/>
    <w:uiPriority w:val="10"/>
    <w:qFormat/>
    <w:rsid w:val="00514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401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401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401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4019"/>
    <w:pPr>
      <w:spacing w:before="160"/>
      <w:jc w:val="center"/>
    </w:pPr>
    <w:rPr>
      <w:i/>
      <w:iCs/>
      <w:color w:val="404040" w:themeColor="text1" w:themeTint="BF"/>
    </w:rPr>
  </w:style>
  <w:style w:type="character" w:customStyle="1" w:styleId="CytatZnak">
    <w:name w:val="Cytat Znak"/>
    <w:basedOn w:val="Domylnaczcionkaakapitu"/>
    <w:link w:val="Cytat"/>
    <w:uiPriority w:val="29"/>
    <w:rsid w:val="00514019"/>
    <w:rPr>
      <w:i/>
      <w:iCs/>
      <w:color w:val="404040" w:themeColor="text1" w:themeTint="BF"/>
    </w:rPr>
  </w:style>
  <w:style w:type="paragraph" w:styleId="Akapitzlist">
    <w:name w:val="List Paragraph"/>
    <w:basedOn w:val="Normalny"/>
    <w:uiPriority w:val="34"/>
    <w:qFormat/>
    <w:rsid w:val="00514019"/>
    <w:pPr>
      <w:ind w:left="720"/>
      <w:contextualSpacing/>
    </w:pPr>
  </w:style>
  <w:style w:type="character" w:styleId="Wyrnienieintensywne">
    <w:name w:val="Intense Emphasis"/>
    <w:basedOn w:val="Domylnaczcionkaakapitu"/>
    <w:uiPriority w:val="21"/>
    <w:qFormat/>
    <w:rsid w:val="00514019"/>
    <w:rPr>
      <w:i/>
      <w:iCs/>
      <w:color w:val="2F5496" w:themeColor="accent1" w:themeShade="BF"/>
    </w:rPr>
  </w:style>
  <w:style w:type="paragraph" w:styleId="Cytatintensywny">
    <w:name w:val="Intense Quote"/>
    <w:basedOn w:val="Normalny"/>
    <w:next w:val="Normalny"/>
    <w:link w:val="CytatintensywnyZnak"/>
    <w:uiPriority w:val="30"/>
    <w:qFormat/>
    <w:rsid w:val="00514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14019"/>
    <w:rPr>
      <w:i/>
      <w:iCs/>
      <w:color w:val="2F5496" w:themeColor="accent1" w:themeShade="BF"/>
    </w:rPr>
  </w:style>
  <w:style w:type="character" w:styleId="Odwoanieintensywne">
    <w:name w:val="Intense Reference"/>
    <w:basedOn w:val="Domylnaczcionkaakapitu"/>
    <w:uiPriority w:val="32"/>
    <w:qFormat/>
    <w:rsid w:val="00514019"/>
    <w:rPr>
      <w:b/>
      <w:bCs/>
      <w:smallCaps/>
      <w:color w:val="2F5496" w:themeColor="accent1" w:themeShade="BF"/>
      <w:spacing w:val="5"/>
    </w:rPr>
  </w:style>
  <w:style w:type="table" w:customStyle="1" w:styleId="Tabela-Siatka1">
    <w:name w:val="Tabela - Siatka1"/>
    <w:basedOn w:val="Standardowy"/>
    <w:next w:val="Tabela-Siatka"/>
    <w:uiPriority w:val="39"/>
    <w:rsid w:val="006713E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7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713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13EC"/>
    <w:rPr>
      <w:kern w:val="0"/>
      <w:sz w:val="22"/>
      <w:szCs w:val="22"/>
      <w14:ligatures w14:val="none"/>
    </w:rPr>
  </w:style>
  <w:style w:type="paragraph" w:styleId="Stopka">
    <w:name w:val="footer"/>
    <w:basedOn w:val="Normalny"/>
    <w:link w:val="StopkaZnak"/>
    <w:uiPriority w:val="99"/>
    <w:unhideWhenUsed/>
    <w:rsid w:val="006713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3E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0781">
      <w:bodyDiv w:val="1"/>
      <w:marLeft w:val="0"/>
      <w:marRight w:val="0"/>
      <w:marTop w:val="0"/>
      <w:marBottom w:val="0"/>
      <w:divBdr>
        <w:top w:val="none" w:sz="0" w:space="0" w:color="auto"/>
        <w:left w:val="none" w:sz="0" w:space="0" w:color="auto"/>
        <w:bottom w:val="none" w:sz="0" w:space="0" w:color="auto"/>
        <w:right w:val="none" w:sz="0" w:space="0" w:color="auto"/>
      </w:divBdr>
    </w:div>
    <w:div w:id="138764793">
      <w:bodyDiv w:val="1"/>
      <w:marLeft w:val="0"/>
      <w:marRight w:val="0"/>
      <w:marTop w:val="0"/>
      <w:marBottom w:val="0"/>
      <w:divBdr>
        <w:top w:val="none" w:sz="0" w:space="0" w:color="auto"/>
        <w:left w:val="none" w:sz="0" w:space="0" w:color="auto"/>
        <w:bottom w:val="none" w:sz="0" w:space="0" w:color="auto"/>
        <w:right w:val="none" w:sz="0" w:space="0" w:color="auto"/>
      </w:divBdr>
    </w:div>
    <w:div w:id="567495138">
      <w:bodyDiv w:val="1"/>
      <w:marLeft w:val="0"/>
      <w:marRight w:val="0"/>
      <w:marTop w:val="0"/>
      <w:marBottom w:val="0"/>
      <w:divBdr>
        <w:top w:val="none" w:sz="0" w:space="0" w:color="auto"/>
        <w:left w:val="none" w:sz="0" w:space="0" w:color="auto"/>
        <w:bottom w:val="none" w:sz="0" w:space="0" w:color="auto"/>
        <w:right w:val="none" w:sz="0" w:space="0" w:color="auto"/>
      </w:divBdr>
    </w:div>
    <w:div w:id="17803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672</Words>
  <Characters>4038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Nowicka</dc:creator>
  <cp:keywords/>
  <dc:description/>
  <cp:lastModifiedBy>Maria Nowicka-Szpakowicz</cp:lastModifiedBy>
  <cp:revision>4</cp:revision>
  <cp:lastPrinted>2025-04-18T08:38:00Z</cp:lastPrinted>
  <dcterms:created xsi:type="dcterms:W3CDTF">2025-05-19T10:42:00Z</dcterms:created>
  <dcterms:modified xsi:type="dcterms:W3CDTF">2025-05-19T11:50:00Z</dcterms:modified>
</cp:coreProperties>
</file>