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D91" w:rsidRDefault="00E87D91" w:rsidP="00E87D91">
      <w:pPr>
        <w:jc w:val="both"/>
        <w:rPr>
          <w:rFonts w:ascii="Verdana" w:eastAsia="Calibri" w:hAnsi="Verdana" w:cs="Verdana"/>
          <w:sz w:val="20"/>
          <w:szCs w:val="20"/>
        </w:rPr>
      </w:pPr>
    </w:p>
    <w:p w:rsidR="00E87D91" w:rsidRPr="00E87D91" w:rsidRDefault="00E87D91" w:rsidP="00E87D91">
      <w:pPr>
        <w:spacing w:line="276" w:lineRule="auto"/>
        <w:ind w:left="4956"/>
        <w:rPr>
          <w:i/>
          <w:sz w:val="22"/>
          <w:szCs w:val="22"/>
        </w:rPr>
      </w:pPr>
      <w:r>
        <w:rPr>
          <w:rFonts w:ascii="Arial" w:hAnsi="Arial" w:cs="Arial"/>
          <w:b/>
          <w:i/>
          <w:sz w:val="22"/>
          <w:szCs w:val="22"/>
          <w:lang w:eastAsia="ar-SA"/>
        </w:rPr>
        <w:t xml:space="preserve">      </w:t>
      </w:r>
      <w:r w:rsidR="00834467">
        <w:rPr>
          <w:rFonts w:ascii="Arial" w:hAnsi="Arial" w:cs="Arial"/>
          <w:b/>
          <w:i/>
          <w:sz w:val="22"/>
          <w:szCs w:val="22"/>
          <w:lang w:eastAsia="ar-SA"/>
        </w:rPr>
        <w:t>Załącznik nr 2</w:t>
      </w:r>
      <w:r w:rsidRPr="00E87D91">
        <w:rPr>
          <w:rFonts w:ascii="Arial" w:hAnsi="Arial" w:cs="Arial"/>
          <w:b/>
          <w:i/>
          <w:sz w:val="22"/>
          <w:szCs w:val="22"/>
          <w:lang w:eastAsia="ar-SA"/>
        </w:rPr>
        <w:t xml:space="preserve"> </w:t>
      </w:r>
      <w:r w:rsidR="00834467">
        <w:rPr>
          <w:rFonts w:ascii="Arial" w:hAnsi="Arial" w:cs="Arial"/>
          <w:i/>
          <w:sz w:val="22"/>
          <w:szCs w:val="22"/>
          <w:lang w:eastAsia="ar-SA"/>
        </w:rPr>
        <w:t>– W</w:t>
      </w:r>
      <w:r w:rsidRPr="00E87D91">
        <w:rPr>
          <w:rFonts w:ascii="Arial" w:hAnsi="Arial" w:cs="Arial"/>
          <w:i/>
          <w:sz w:val="22"/>
          <w:szCs w:val="22"/>
          <w:lang w:eastAsia="ar-SA"/>
        </w:rPr>
        <w:t>arunki zamówienia</w:t>
      </w:r>
    </w:p>
    <w:p w:rsidR="00E87D91" w:rsidRDefault="00E87D91" w:rsidP="00E87D91">
      <w:pPr>
        <w:spacing w:line="276" w:lineRule="auto"/>
        <w:jc w:val="center"/>
        <w:textAlignment w:val="baseline"/>
        <w:rPr>
          <w:rFonts w:ascii="Arial" w:hAnsi="Arial" w:cs="Arial"/>
          <w:b/>
          <w:color w:val="000000"/>
          <w:kern w:val="1"/>
          <w:lang w:bidi="hi-IN"/>
        </w:rPr>
      </w:pPr>
    </w:p>
    <w:p w:rsidR="00E87D91" w:rsidRDefault="00E87D91" w:rsidP="00E87D91">
      <w:pPr>
        <w:spacing w:line="276" w:lineRule="auto"/>
        <w:jc w:val="center"/>
        <w:textAlignment w:val="baseline"/>
        <w:rPr>
          <w:rFonts w:ascii="Arial" w:hAnsi="Arial" w:cs="Arial"/>
          <w:b/>
          <w:color w:val="000000"/>
          <w:kern w:val="1"/>
          <w:lang w:bidi="hi-IN"/>
        </w:rPr>
      </w:pPr>
    </w:p>
    <w:p w:rsidR="00E87D91" w:rsidRDefault="00E87D91" w:rsidP="00E87D91">
      <w:pPr>
        <w:spacing w:line="276" w:lineRule="auto"/>
        <w:jc w:val="center"/>
        <w:textAlignment w:val="baseline"/>
      </w:pPr>
      <w:r>
        <w:rPr>
          <w:rFonts w:ascii="Arial" w:hAnsi="Arial" w:cs="Arial"/>
          <w:b/>
          <w:color w:val="000000"/>
          <w:kern w:val="1"/>
          <w:lang w:bidi="hi-IN"/>
        </w:rPr>
        <w:t>WARUNKI ZAMÓWIENIA</w:t>
      </w:r>
    </w:p>
    <w:p w:rsidR="00E87D91" w:rsidRDefault="00E87D91" w:rsidP="00E87D91">
      <w:pPr>
        <w:spacing w:line="276" w:lineRule="auto"/>
        <w:textAlignment w:val="baseline"/>
        <w:rPr>
          <w:rFonts w:ascii="Arial" w:eastAsia="SimSun" w:hAnsi="Arial" w:cs="Arial"/>
          <w:color w:val="000000"/>
          <w:kern w:val="1"/>
          <w:lang w:bidi="hi-IN"/>
        </w:rPr>
      </w:pPr>
      <w:r>
        <w:rPr>
          <w:noProof/>
          <w:lang w:eastAsia="pl-PL"/>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111125</wp:posOffset>
                </wp:positionV>
                <wp:extent cx="1430655" cy="163830"/>
                <wp:effectExtent l="3175" t="0" r="4445" b="19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D91" w:rsidRDefault="00E87D91" w:rsidP="00E87D91">
                            <w:r>
                              <w:rPr>
                                <w:rFonts w:cs="Arial"/>
                                <w:b/>
                                <w:color w:val="FFFFFF"/>
                                <w:sz w:val="14"/>
                                <w:szCs w:val="14"/>
                              </w:rPr>
                              <w:t xml:space="preserve">Z W I A J Ą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0;margin-top:8.75pt;width:112.65pt;height:12.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" stroked="f">
                <v:textbox inset="0,0,0,0">
                  <w:txbxContent>
                    <w:p w:rsidR="00E87D91" w:rsidRDefault="00E87D91" w:rsidP="00E87D91">
                      <w:r>
                        <w:rPr>
                          <w:rFonts w:cs="Arial"/>
                          <w:b/>
                          <w:color w:val="FFFFFF"/>
                          <w:sz w:val="14"/>
                          <w:szCs w:val="14"/>
                        </w:rPr>
                        <w:t xml:space="preserve">Z W I A J Ą </w:t>
                      </w:r>
                    </w:p>
                  </w:txbxContent>
                </v:textbox>
              </v:shape>
            </w:pict>
          </mc:Fallback>
        </mc:AlternateContent>
      </w:r>
    </w:p>
    <w:p w:rsidR="00E87D91" w:rsidRDefault="00E87D91" w:rsidP="00E87D91">
      <w:pPr>
        <w:spacing w:line="276" w:lineRule="auto"/>
        <w:textAlignment w:val="baseline"/>
        <w:rPr>
          <w:rFonts w:ascii="Arial" w:eastAsia="SimSun" w:hAnsi="Arial" w:cs="Arial"/>
          <w:color w:val="000000"/>
          <w:kern w:val="1"/>
          <w:lang w:bidi="hi-IN"/>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6008370" cy="0"/>
                <wp:effectExtent l="12700" t="10795" r="8255" b="825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360" cap="sq">
                          <a:solidFill>
                            <a:srgbClr val="9696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56FAB"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7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" strokecolor="#969696" strokeweight=".26mm">
                <v:stroke joinstyle="miter" endcap="square"/>
              </v:line>
            </w:pict>
          </mc:Fallback>
        </mc:AlternateContent>
      </w:r>
    </w:p>
    <w:p w:rsidR="00E87D91" w:rsidRDefault="00E87D91" w:rsidP="00E87D91">
      <w:pPr>
        <w:tabs>
          <w:tab w:val="left" w:pos="360"/>
        </w:tabs>
        <w:spacing w:line="276" w:lineRule="auto"/>
        <w:textAlignment w:val="baseline"/>
      </w:pPr>
      <w:r>
        <w:rPr>
          <w:rFonts w:ascii="Arial" w:hAnsi="Arial" w:cs="Arial"/>
          <w:b/>
          <w:smallCaps/>
          <w:color w:val="000000"/>
          <w:kern w:val="1"/>
          <w:lang w:bidi="hi-IN"/>
        </w:rPr>
        <w:t>ZAMAWIAJĄCY:</w:t>
      </w:r>
    </w:p>
    <w:p w:rsidR="00E87D91" w:rsidRDefault="00E87D91" w:rsidP="00E87D91">
      <w:pPr>
        <w:spacing w:line="276" w:lineRule="auto"/>
        <w:textAlignment w:val="baseline"/>
        <w:rPr>
          <w:rFonts w:ascii="Arial" w:eastAsia="SimSun" w:hAnsi="Arial" w:cs="Arial"/>
          <w:b/>
          <w:smallCaps/>
          <w:color w:val="000000"/>
          <w:kern w:val="1"/>
          <w:lang w:bidi="hi-IN"/>
        </w:rPr>
      </w:pPr>
    </w:p>
    <w:p w:rsidR="00E87D91" w:rsidRDefault="00E87D91" w:rsidP="00E87D91">
      <w:pPr>
        <w:spacing w:line="276" w:lineRule="auto"/>
        <w:ind w:left="360"/>
        <w:textAlignment w:val="baseline"/>
      </w:pPr>
      <w:r>
        <w:rPr>
          <w:rFonts w:ascii="Arial" w:hAnsi="Arial" w:cs="Arial"/>
          <w:color w:val="000000"/>
          <w:kern w:val="1"/>
          <w:lang w:bidi="hi-IN"/>
        </w:rPr>
        <w:t>Rejonowy Zarząd Infrastruktury w Gdyni</w:t>
      </w:r>
    </w:p>
    <w:p w:rsidR="00E87D91" w:rsidRDefault="00E87D91" w:rsidP="00E87D91">
      <w:pPr>
        <w:spacing w:line="276" w:lineRule="auto"/>
        <w:ind w:left="360"/>
        <w:textAlignment w:val="baseline"/>
      </w:pPr>
      <w:r>
        <w:rPr>
          <w:rFonts w:ascii="Arial" w:hAnsi="Arial" w:cs="Arial"/>
          <w:color w:val="000000"/>
          <w:kern w:val="1"/>
          <w:lang w:bidi="hi-IN"/>
        </w:rPr>
        <w:t>ul. Jana z Kolna 8b, 81-301 Gdynia</w:t>
      </w:r>
    </w:p>
    <w:p w:rsidR="00E87D91" w:rsidRPr="00663F9F" w:rsidRDefault="00BF3B67" w:rsidP="00E87D91">
      <w:pPr>
        <w:spacing w:line="276" w:lineRule="auto"/>
        <w:ind w:left="360"/>
        <w:textAlignment w:val="baseline"/>
        <w:rPr>
          <w:rFonts w:ascii="Arial" w:eastAsia="SimSun" w:hAnsi="Arial" w:cs="Arial"/>
          <w:b/>
          <w:smallCaps/>
          <w:color w:val="0070C0"/>
          <w:kern w:val="1"/>
          <w:lang w:bidi="hi-IN"/>
        </w:rPr>
      </w:pPr>
      <w:hyperlink r:id="rId8" w:history="1">
        <w:r w:rsidR="00E87D91" w:rsidRPr="00E87D91">
          <w:rPr>
            <w:rStyle w:val="Hipercze"/>
            <w:rFonts w:ascii="Arial" w:hAnsi="Arial" w:cs="Arial"/>
            <w:color w:val="000000" w:themeColor="text1"/>
            <w:lang w:eastAsia="ar-SA"/>
          </w:rPr>
          <w:t>https://platformazakupowa.pl</w:t>
        </w:r>
      </w:hyperlink>
      <w:r w:rsidR="00E87D91" w:rsidRPr="00E87D91">
        <w:rPr>
          <w:rFonts w:ascii="Arial" w:hAnsi="Arial" w:cs="Arial"/>
          <w:color w:val="000000" w:themeColor="text1"/>
          <w:lang w:eastAsia="ar-SA"/>
        </w:rPr>
        <w:t>/pn/rzi_gdynia</w:t>
      </w:r>
    </w:p>
    <w:p w:rsidR="00E87D91" w:rsidRDefault="00E87D91" w:rsidP="00E87D91">
      <w:pPr>
        <w:spacing w:line="276" w:lineRule="auto"/>
        <w:textAlignment w:val="baseline"/>
        <w:rPr>
          <w:rFonts w:ascii="Arial" w:eastAsia="SimSun" w:hAnsi="Arial" w:cs="Arial"/>
          <w:b/>
          <w:smallCaps/>
          <w:color w:val="000000"/>
          <w:kern w:val="1"/>
          <w:lang w:bidi="hi-IN"/>
        </w:rPr>
      </w:pPr>
    </w:p>
    <w:p w:rsidR="00E87D91" w:rsidRPr="00F70CB9" w:rsidRDefault="00E87D91" w:rsidP="00E87D91">
      <w:pPr>
        <w:numPr>
          <w:ilvl w:val="0"/>
          <w:numId w:val="5"/>
        </w:numPr>
        <w:spacing w:line="276" w:lineRule="auto"/>
        <w:ind w:left="284"/>
      </w:pPr>
      <w:r>
        <w:rPr>
          <w:rFonts w:ascii="Arial" w:eastAsia="SimSun" w:hAnsi="Arial" w:cs="Arial"/>
          <w:b/>
          <w:lang w:eastAsia="ar-SA" w:bidi="hi-IN"/>
        </w:rPr>
        <w:t>INFORMACJE O ŚRODKACH KOMUNIKACJI ELEKTRONICZNEJ</w:t>
      </w:r>
      <w:r>
        <w:rPr>
          <w:rFonts w:ascii="Arial" w:eastAsia="SimSun" w:hAnsi="Arial" w:cs="Arial"/>
          <w:b/>
          <w:smallCaps/>
          <w:kern w:val="1"/>
          <w:lang w:eastAsia="ar-SA" w:bidi="hi-IN"/>
        </w:rPr>
        <w:t>.</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bidi="en-US"/>
        </w:rPr>
        <w:t>W postępowaniu o udzielenie zamówienia komunikacja pomiędzy zamawiającym a wykonawcami odbywa przy użyciu środków komunikacji elektronicznej tj. przy użyciu Platformy zakupowej Rejonowego Zarządu Infrastruktury w Gdyni</w:t>
      </w:r>
      <w:r w:rsidRPr="008C1D1E">
        <w:rPr>
          <w:rFonts w:ascii="Arial" w:eastAsia="Calibri" w:hAnsi="Arial"/>
          <w:color w:val="000000" w:themeColor="text1"/>
          <w:kern w:val="3"/>
          <w:lang w:bidi="en-US"/>
        </w:rPr>
        <w:t xml:space="preserve"> </w:t>
      </w:r>
      <w:hyperlink r:id="rId9" w:history="1">
        <w:r w:rsidR="008C1D1E" w:rsidRPr="008C1D1E">
          <w:rPr>
            <w:rStyle w:val="Hipercze"/>
            <w:rFonts w:ascii="Arial" w:hAnsi="Arial" w:cs="Arial"/>
            <w:color w:val="000000" w:themeColor="text1"/>
            <w:u w:val="none"/>
            <w:shd w:val="clear" w:color="auto" w:fill="FFFFFF"/>
          </w:rPr>
          <w:t>https://platformazakupowa.pl/transakcja/1044805</w:t>
        </w:r>
      </w:hyperlink>
      <w:bookmarkStart w:id="0" w:name="_GoBack"/>
      <w:bookmarkEnd w:id="0"/>
      <w:r w:rsidR="00BF3B67">
        <w:fldChar w:fldCharType="begin"/>
      </w:r>
      <w:r w:rsidR="00BF3B67">
        <w:instrText xml:space="preserve"> HYPERLINK "https://platformazakupo</w:instrText>
      </w:r>
      <w:r w:rsidR="00BF3B67">
        <w:instrText xml:space="preserve">wa.pl/pn/rzi_gdynia" </w:instrText>
      </w:r>
      <w:r w:rsidR="00BF3B67">
        <w:fldChar w:fldCharType="separate"/>
      </w:r>
      <w:r w:rsidR="00BF3B67">
        <w:rPr>
          <w:rFonts w:ascii="Arial" w:hAnsi="Arial" w:cs="Arial"/>
          <w:color w:val="000000" w:themeColor="text1"/>
          <w:kern w:val="3"/>
          <w:lang w:eastAsia="pl-PL" w:bidi="en-US"/>
        </w:rPr>
        <w:fldChar w:fldCharType="end"/>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eastAsia="pl-PL" w:bidi="en-US"/>
        </w:rPr>
        <w:t xml:space="preserve">Zamawiający informuje, że Instrukcje korzystania </w:t>
      </w:r>
      <w:r w:rsidRPr="00EA0B58">
        <w:rPr>
          <w:rFonts w:ascii="Arial" w:eastAsia="Calibri" w:hAnsi="Arial"/>
          <w:color w:val="000000" w:themeColor="text1"/>
          <w:kern w:val="3"/>
          <w:lang w:eastAsia="pl-PL" w:bidi="en-US"/>
        </w:rPr>
        <w:br/>
        <w:t xml:space="preserve">z platformazakupowa.pl/pn/rzi_gdynia dotyczące w szczególności logowania, składania wniosków o wyjaśnienie treści Zaproszenia do złożenia oferty, składania ofert oraz innych czynności podejmowanych </w:t>
      </w:r>
      <w:r w:rsidRPr="00EA0B58">
        <w:rPr>
          <w:rFonts w:ascii="Arial" w:eastAsia="Calibri" w:hAnsi="Arial"/>
          <w:color w:val="000000" w:themeColor="text1"/>
          <w:kern w:val="3"/>
          <w:lang w:eastAsia="pl-PL" w:bidi="en-US"/>
        </w:rPr>
        <w:br/>
        <w:t>w niniejszym postępowaniu przy użyciu platfromazakupowa.pl/pn/rzi_gdynia znajdują się w zakładce „Instrukcje dla Wykonawców” na stronie internetowej pod adresem: platformazakupowa.pl/strona/45-instrukcje</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 xml:space="preserve"> wykonawcom informacje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hyperlink r:id="rId10" w:history="1">
        <w:r w:rsidRPr="00EA0B58">
          <w:rPr>
            <w:rFonts w:ascii="Arial" w:hAnsi="Arial" w:cs="Arial"/>
            <w:color w:val="000000" w:themeColor="text1"/>
            <w:kern w:val="3"/>
            <w:lang w:eastAsia="pl-PL" w:bidi="hi-IN"/>
          </w:rPr>
          <w:t>platformazakupowa.pl/pn/rzi_gdynia</w:t>
        </w:r>
      </w:hyperlink>
      <w:r w:rsidRPr="00EA0B58">
        <w:rPr>
          <w:rFonts w:ascii="Arial" w:eastAsia="SimSun" w:hAnsi="Arial" w:cs="Arial"/>
          <w:color w:val="000000" w:themeColor="text1"/>
          <w:kern w:val="3"/>
          <w:lang w:bidi="hi-IN"/>
        </w:rPr>
        <w:t>. Informacje dotycz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odpowiedzi na pytania, zmiany Zaproszenia do złożenia oferty, zmiany terminu sk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adania i otwarcia ofert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zamieszcza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 xml:space="preserve"> na platformie w sekcji “Komunikaty”. Korespondencja, której zgodnie z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cymi przepisami adresatem jest konkretny wykonawca,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przekazywana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hyperlink r:id="rId11" w:history="1">
        <w:r w:rsidRPr="00EA0B58">
          <w:rPr>
            <w:rFonts w:ascii="Arial" w:hAnsi="Arial" w:cs="Arial"/>
            <w:color w:val="000000" w:themeColor="text1"/>
            <w:kern w:val="3"/>
            <w:lang w:eastAsia="pl-PL" w:bidi="hi-IN"/>
          </w:rPr>
          <w:t>platformazakupowa.pl/pn/rzi_gdynia</w:t>
        </w:r>
      </w:hyperlink>
      <w:r w:rsidRPr="00EA0B58">
        <w:rPr>
          <w:rFonts w:ascii="Arial" w:hAnsi="Arial" w:cs="Arial"/>
          <w:color w:val="000000" w:themeColor="text1"/>
          <w:kern w:val="3"/>
          <w:lang w:eastAsia="pl-PL" w:bidi="hi-IN"/>
        </w:rPr>
        <w:t xml:space="preserve"> </w:t>
      </w:r>
      <w:r w:rsidRPr="00EA0B58">
        <w:rPr>
          <w:rFonts w:ascii="Arial" w:eastAsia="SimSun" w:hAnsi="Arial" w:cs="Arial"/>
          <w:color w:val="000000" w:themeColor="text1"/>
          <w:kern w:val="3"/>
          <w:lang w:bidi="hi-IN"/>
        </w:rPr>
        <w:t>do konkretnego wykonawcy.</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Wykonawca jako podmiot profesjonalny ma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zek sprawdzania komunikatów i wiadomo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bezpo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rednio na platformazakupowa.pl/pn/rzi_gdynia przes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anych przez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cego, gdy</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 system powiadomie</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ulec awarii lub powiadomienie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trafi</w:t>
      </w:r>
      <w:r w:rsidRPr="00EA0B58">
        <w:rPr>
          <w:rFonts w:ascii="Arial" w:eastAsia="MS Gothic" w:hAnsi="Arial" w:cs="Arial"/>
          <w:color w:val="000000" w:themeColor="text1"/>
          <w:kern w:val="3"/>
          <w:lang w:bidi="hi-IN"/>
        </w:rPr>
        <w:t>ć</w:t>
      </w:r>
      <w:r w:rsidRPr="00EA0B58">
        <w:rPr>
          <w:rFonts w:ascii="Arial" w:eastAsia="SimSun" w:hAnsi="Arial" w:cs="Arial"/>
          <w:color w:val="000000" w:themeColor="text1"/>
          <w:kern w:val="3"/>
          <w:lang w:bidi="hi-IN"/>
        </w:rPr>
        <w:t xml:space="preserve"> do folderu SPAM. </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zgodnie 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w:t>
      </w:r>
      <w:r w:rsidRPr="00EA0B58">
        <w:rPr>
          <w:rFonts w:ascii="Arial" w:eastAsia="SimSun" w:hAnsi="Arial" w:cs="Arial"/>
          <w:color w:val="000000" w:themeColor="text1"/>
          <w:kern w:val="3"/>
          <w:shd w:val="clear" w:color="auto" w:fill="F8F9FA"/>
          <w:lang w:bidi="hi-IN"/>
        </w:rPr>
        <w:t>Prezesa</w:t>
      </w:r>
      <w:r w:rsidRPr="00EA0B58">
        <w:rPr>
          <w:rFonts w:ascii="Arial" w:eastAsia="SimSun" w:hAnsi="Arial" w:cs="Arial"/>
          <w:color w:val="000000" w:themeColor="text1"/>
          <w:kern w:val="3"/>
          <w:lang w:bidi="hi-IN"/>
        </w:rPr>
        <w:t>​</w:t>
      </w:r>
      <w:r w:rsidRPr="00EA0B58">
        <w:rPr>
          <w:rFonts w:ascii="Arial" w:eastAsia="SimSun" w:hAnsi="Arial" w:cs="Arial"/>
          <w:color w:val="000000" w:themeColor="text1"/>
          <w:kern w:val="3"/>
          <w:shd w:val="clear" w:color="auto" w:fill="F8F9FA"/>
          <w:lang w:bidi="hi-IN"/>
        </w:rPr>
        <w:t xml:space="preserve"> Rady Ministrów z dnia </w:t>
      </w:r>
      <w:r w:rsidRPr="00EA0B58">
        <w:rPr>
          <w:rFonts w:ascii="Arial" w:eastAsia="SimSun" w:hAnsi="Arial" w:cs="Arial"/>
          <w:color w:val="000000" w:themeColor="text1"/>
          <w:kern w:val="3"/>
          <w:shd w:val="clear" w:color="auto" w:fill="F8F9FA"/>
          <w:lang w:bidi="hi-IN"/>
        </w:rPr>
        <w:br/>
        <w:t>30 grudnia</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2020r. w sprawie sposobu sporządzania i przekazywania informacji oraz wymagań</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technicznych dla dokumentów elektronicznych oraz środków komunikacji elektronicznej</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w postępowaniu o udzielenie zamówienia publicznego lub konkursie</w:t>
      </w:r>
      <w:r w:rsidRPr="00EA0B58">
        <w:rPr>
          <w:rFonts w:ascii="Arial" w:eastAsia="SimSun" w:hAnsi="Arial" w:cs="Arial"/>
          <w:color w:val="000000" w:themeColor="text1"/>
          <w:kern w:val="3"/>
          <w:lang w:bidi="hi-IN"/>
        </w:rPr>
        <w:t>, okre</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la niezb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dne wymagania sprz</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towo - aplikacyjne umo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liwiaj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prac</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w:t>
      </w:r>
      <w:hyperlink r:id="rId12"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hi-IN"/>
        </w:rPr>
        <w:t xml:space="preserve">, </w:t>
      </w:r>
      <w:r w:rsidRPr="00EA0B58">
        <w:rPr>
          <w:rFonts w:ascii="Arial" w:eastAsia="SimSun" w:hAnsi="Arial" w:cs="Arial"/>
          <w:color w:val="000000" w:themeColor="text1"/>
          <w:kern w:val="3"/>
          <w:lang w:bidi="hi-IN"/>
        </w:rPr>
        <w:t xml:space="preserve">tj.: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lastRenderedPageBreak/>
        <w:t>sta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y dost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 do sieci Internet o gwarantowanej przepustowo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nie mniejszej ni</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  512 kb/s,</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komputer klasy PC lub MAC o nast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cej konfiguracji: pami</w:t>
      </w:r>
      <w:r w:rsidRPr="00EA0B58">
        <w:rPr>
          <w:rFonts w:ascii="Arial" w:eastAsia="MS Gothic" w:hAnsi="Arial" w:cs="Arial"/>
          <w:color w:val="000000" w:themeColor="text1"/>
          <w:kern w:val="3"/>
          <w:lang w:bidi="hi-IN"/>
        </w:rPr>
        <w:t>ęć</w:t>
      </w:r>
      <w:r w:rsidRPr="00EA0B58">
        <w:rPr>
          <w:rFonts w:ascii="Arial" w:eastAsia="SimSun" w:hAnsi="Arial" w:cs="Arial"/>
          <w:color w:val="000000" w:themeColor="text1"/>
          <w:kern w:val="3"/>
          <w:lang w:bidi="hi-IN"/>
        </w:rPr>
        <w:t xml:space="preserve"> min. </w:t>
      </w:r>
      <w:r w:rsidRPr="00EA0B58">
        <w:rPr>
          <w:rFonts w:ascii="Arial" w:eastAsia="SimSun" w:hAnsi="Arial" w:cs="Arial"/>
          <w:color w:val="000000" w:themeColor="text1"/>
          <w:kern w:val="3"/>
          <w:lang w:bidi="hi-IN"/>
        </w:rPr>
        <w:br/>
        <w:t>2 GB Ram, procesor Intel IV 2 GHZ lub jego nowsza wersja, jeden</w:t>
      </w:r>
      <w:r w:rsidRPr="00EA0B58">
        <w:rPr>
          <w:rFonts w:ascii="Arial" w:eastAsia="SimSun" w:hAnsi="Arial" w:cs="Arial"/>
          <w:color w:val="000000" w:themeColor="text1"/>
          <w:kern w:val="3"/>
          <w:lang w:bidi="hi-IN"/>
        </w:rPr>
        <w:br/>
        <w:t xml:space="preserve">z systemów operacyjnych - MS Windows 7, Mac Os x 10 4, Linux, lub ich nowsze wersje,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zainstalowana dowolna przegl</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darka internetowa, w przypadku Internet Explorer minimalnie wersja 10 0.,</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w</w:t>
      </w:r>
      <w:r w:rsidRPr="00EA0B58">
        <w:rPr>
          <w:rFonts w:ascii="Arial" w:eastAsia="MS Gothic" w:hAnsi="Arial" w:cs="Arial"/>
          <w:color w:val="000000" w:themeColor="text1"/>
          <w:kern w:val="3"/>
          <w:lang w:bidi="hi-IN"/>
        </w:rPr>
        <w:t>łą</w:t>
      </w:r>
      <w:r w:rsidRPr="00EA0B58">
        <w:rPr>
          <w:rFonts w:ascii="Arial" w:eastAsia="SimSun" w:hAnsi="Arial" w:cs="Arial"/>
          <w:color w:val="000000" w:themeColor="text1"/>
          <w:kern w:val="3"/>
          <w:lang w:bidi="hi-IN"/>
        </w:rPr>
        <w:t>czona obs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uga JavaScript,</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zainstalowany program Adobe Acrobat Reader lub inny obs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uguj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format plików .pdf,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szyfrowanie na platformazakupowa.pl odbywa się za pomocą protokołu TLS 1.3.</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oznaczenie czasu odbioru danych przez platform</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zakupow</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 stanowi dat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oraz dok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adny czas (hh:mm:ss) generowany wg. czasu lokalnego serwera synchronizowanego z zegarem G</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ównego Urz</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du Miar.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Maksymalny rozmiar jednego pliku przysyłanego za pośrednictwem dedykowanych formularzy do: złożenia, zmiany, wycofania oferty wynosi 150 MB natomiast przy komunikacji wielkość pliku maksymalnie 500 MB.</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Formaty plików wykorzystywanych przez wykonawców powinny by</w:t>
      </w:r>
      <w:r w:rsidRPr="00EA0B58">
        <w:rPr>
          <w:rFonts w:ascii="Arial" w:eastAsia="MS Gothic" w:hAnsi="Arial" w:cs="Arial"/>
          <w:color w:val="000000" w:themeColor="text1"/>
          <w:kern w:val="3"/>
          <w:lang w:bidi="hi-IN"/>
        </w:rPr>
        <w:t>ć</w:t>
      </w:r>
      <w:r w:rsidRPr="00EA0B58">
        <w:rPr>
          <w:rFonts w:ascii="Arial" w:eastAsia="SimSun" w:hAnsi="Arial" w:cs="Arial"/>
          <w:color w:val="000000" w:themeColor="text1"/>
          <w:kern w:val="3"/>
          <w:lang w:bidi="hi-IN"/>
        </w:rPr>
        <w:t xml:space="preserve"> zgodne</w:t>
      </w:r>
      <w:r w:rsidRPr="00EA0B58">
        <w:rPr>
          <w:rFonts w:ascii="Arial" w:eastAsia="SimSun" w:hAnsi="Arial" w:cs="Arial"/>
          <w:b/>
          <w:color w:val="000000" w:themeColor="text1"/>
          <w:kern w:val="3"/>
          <w:lang w:bidi="hi-IN"/>
        </w:rPr>
        <w:t xml:space="preserve"> </w:t>
      </w:r>
      <w:r w:rsidRPr="00EA0B58">
        <w:rPr>
          <w:rFonts w:ascii="Arial" w:eastAsia="SimSun" w:hAnsi="Arial" w:cs="Arial"/>
          <w:color w:val="000000" w:themeColor="text1"/>
          <w:kern w:val="3"/>
          <w:lang w:bidi="hi-IN"/>
        </w:rPr>
        <w:t>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Rady Ministrów z dnia 21 maja 2024 r. </w:t>
      </w:r>
      <w:r w:rsidRPr="00EA0B58">
        <w:rPr>
          <w:rFonts w:ascii="Arial" w:eastAsia="SimSun" w:hAnsi="Arial" w:cs="Arial"/>
          <w:color w:val="000000" w:themeColor="text1"/>
          <w:kern w:val="3"/>
          <w:lang w:bidi="hi-IN"/>
        </w:rPr>
        <w:br/>
        <w:t>w sprawie Krajowych Ram Interoperacyjno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rejestrów publicznych i wymiany informacji w postaci elektronicznej oraz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systemów teleinformatycznych.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formatów: </w:t>
      </w:r>
    </w:p>
    <w:p w:rsidR="00E87D91" w:rsidRPr="00EA0B58" w:rsidRDefault="00E87D91" w:rsidP="008559E4">
      <w:pPr>
        <w:autoSpaceDN w:val="0"/>
        <w:spacing w:line="276" w:lineRule="auto"/>
        <w:ind w:left="72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.pdf .doc .docx .xls .xlsx .jpg (.jpeg) ze​ szczególnym wskazaniem na .pdf</w:t>
      </w:r>
      <w:r w:rsidRPr="00EA0B58">
        <w:rPr>
          <w:rFonts w:ascii="Arial" w:eastAsia="SimSun" w:hAnsi="Arial" w:cs="Arial"/>
          <w:b/>
          <w:color w:val="000000" w:themeColor="text1"/>
          <w:kern w:val="3"/>
          <w:lang w:bidi="hi-IN"/>
        </w:rPr>
        <w:t>.</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W celu ewentualnej kompresji danych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jednego z formatów: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a) .zip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b) .7Z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 xml:space="preserve"> W</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ród formatów powszechnych a nie występujących w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dzeniu wyst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.rar .gif .bmp .numbers .pages. Dokumenty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one w takich plikach zostan</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 uznane za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one nieskutecznie.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zwraca uwag</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ograniczenia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profilem zaufanym, który wynosi max 10MB, oraz na ograniczenie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w aplikacji eDoApp 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w:t>
      </w:r>
      <w:r w:rsidRPr="00EA0B58">
        <w:rPr>
          <w:rFonts w:ascii="Arial" w:eastAsia="MS Gothic" w:hAnsi="Arial" w:cs="Arial"/>
          <w:color w:val="000000" w:themeColor="text1"/>
          <w:kern w:val="3"/>
          <w:lang w:bidi="hi-IN"/>
        </w:rPr>
        <w:t>żą</w:t>
      </w:r>
      <w:r w:rsidRPr="00EA0B58">
        <w:rPr>
          <w:rFonts w:ascii="Arial" w:eastAsia="SimSun" w:hAnsi="Arial" w:cs="Arial"/>
          <w:color w:val="000000" w:themeColor="text1"/>
          <w:kern w:val="3"/>
          <w:lang w:bidi="hi-IN"/>
        </w:rPr>
        <w:t>cej do sk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adania podpisu osobistego, który wynosi max 5MB.</w:t>
      </w:r>
      <w:r w:rsidRPr="00EA0B58">
        <w:rPr>
          <w:rFonts w:ascii="Arial" w:eastAsia="SimSun" w:hAnsi="Arial" w:cs="Arial"/>
          <w:b/>
          <w:color w:val="000000" w:themeColor="text1"/>
          <w:kern w:val="3"/>
          <w:lang w:bidi="hi-IN"/>
        </w:rPr>
        <w:t xml:space="preserve">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Zamawiający dopuszcza w sytuacji awaryjnej np. w przypadku braku działania Platformy zakupowej możliwość składania elektronicznych dokumentów (za wyjątkiem oferty), oświadczeń lub elektronicznych kopii dokumentów za pomocą poczty elektronicznej </w:t>
      </w:r>
      <w:hyperlink r:id="rId13" w:history="1">
        <w:r w:rsidRPr="00EA0B58">
          <w:rPr>
            <w:rFonts w:ascii="Arial" w:hAnsi="Arial"/>
            <w:color w:val="000000" w:themeColor="text1"/>
            <w:kern w:val="3"/>
            <w:lang w:eastAsia="pl-PL" w:bidi="en-US"/>
          </w:rPr>
          <w:t>rzigdynia.kancelaria@ron.mil.pl</w:t>
        </w:r>
      </w:hyperlink>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lastRenderedPageBreak/>
        <w:t xml:space="preserve">W sytuacji awaryjnej, o której mowa w pkt 12 zamawiający może również komunikować się z wykonawcami za pomocą poczty elektronicznej </w:t>
      </w:r>
      <w:hyperlink r:id="rId14" w:history="1">
        <w:r w:rsidRPr="00EA0B58">
          <w:rPr>
            <w:rFonts w:ascii="Arial" w:hAnsi="Arial"/>
            <w:color w:val="000000" w:themeColor="text1"/>
            <w:kern w:val="3"/>
            <w:lang w:eastAsia="pl-PL" w:bidi="hi-IN"/>
          </w:rPr>
          <w:t>rzigdynia.przetargi@ron.mil.pl</w:t>
        </w:r>
      </w:hyperlink>
      <w:r w:rsidRPr="00EA0B58">
        <w:rPr>
          <w:rFonts w:ascii="Arial" w:hAnsi="Arial"/>
          <w:color w:val="000000" w:themeColor="text1"/>
          <w:kern w:val="3"/>
          <w:lang w:eastAsia="pl-PL" w:bidi="hi-IN"/>
        </w:rPr>
        <w:t>.</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W formularzu oferty wykonawca zobowiązany jest podać adres e-mail, </w:t>
      </w:r>
      <w:r w:rsidRPr="00EA0B58">
        <w:rPr>
          <w:rFonts w:ascii="Arial" w:eastAsia="Calibri" w:hAnsi="Arial"/>
          <w:color w:val="000000" w:themeColor="text1"/>
          <w:kern w:val="3"/>
          <w:lang w:eastAsia="pl-PL" w:bidi="en-US"/>
        </w:rPr>
        <w:br/>
        <w:t xml:space="preserve">w celu umożliwienia prowadzenia korespondencji związanej </w:t>
      </w:r>
      <w:r w:rsidRPr="00EA0B58">
        <w:rPr>
          <w:rFonts w:ascii="Arial" w:eastAsia="Calibri" w:hAnsi="Arial"/>
          <w:color w:val="000000" w:themeColor="text1"/>
          <w:kern w:val="3"/>
          <w:lang w:eastAsia="pl-PL" w:bidi="en-US"/>
        </w:rPr>
        <w:br/>
        <w:t>z postępowaniem.</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Za datę złożenia oferty przyjmuje się datę jej przekazania w systemie (platformie) w drugim kroku składania oferty poprzez kliknięcie przycisku „Złóż ofertę” i wyświetlenie się komunikatu, że oferta została zaszyfrowana i złożona.</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 datę przekazania (wpływu) składanych dokumentów, oświadczeń, wniosków, zawiadomień, zapytań oraz przekazanie informacji przyjmuje się datę ich przesłania za pośrednictwem </w:t>
      </w:r>
      <w:hyperlink r:id="rId15"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en-US"/>
        </w:rPr>
        <w:t xml:space="preserve"> </w:t>
      </w:r>
      <w:r w:rsidRPr="00EA0B58">
        <w:rPr>
          <w:rFonts w:ascii="Arial" w:eastAsia="Calibri" w:hAnsi="Arial"/>
          <w:color w:val="000000" w:themeColor="text1"/>
          <w:kern w:val="3"/>
          <w:lang w:eastAsia="pl-PL" w:bidi="en-US"/>
        </w:rPr>
        <w:t>poprzez kliknięcie przycisku „Wyślij wiadomość do zamawiającego” po którym pojawi się komunikat, że wiadomość została wysłana do zamawiającego.</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Uwaga! Wykonawca niezalogowany korzystający z „Wyślij wiadomość do zamawiającego”, po kliknięciu przycisku </w:t>
      </w:r>
      <w:r w:rsidRPr="00EA0B58">
        <w:rPr>
          <w:rFonts w:ascii="Arial" w:eastAsia="Calibri" w:hAnsi="Arial"/>
          <w:i/>
          <w:color w:val="000000" w:themeColor="text1"/>
          <w:kern w:val="3"/>
          <w:lang w:eastAsia="pl-PL" w:bidi="en-US"/>
        </w:rPr>
        <w:t>Wyślij</w:t>
      </w:r>
      <w:r w:rsidRPr="00EA0B58">
        <w:rPr>
          <w:rFonts w:ascii="Arial" w:eastAsia="Calibri" w:hAnsi="Arial"/>
          <w:color w:val="000000" w:themeColor="text1"/>
          <w:kern w:val="3"/>
          <w:lang w:eastAsia="pl-PL" w:bidi="en-US"/>
        </w:rPr>
        <w:t xml:space="preserve">, otrzyma na adres mailowy, podany w polu </w:t>
      </w:r>
      <w:r w:rsidRPr="00EA0B58">
        <w:rPr>
          <w:rFonts w:ascii="Arial" w:eastAsia="Calibri" w:hAnsi="Arial"/>
          <w:i/>
          <w:color w:val="000000" w:themeColor="text1"/>
          <w:kern w:val="3"/>
          <w:lang w:eastAsia="pl-PL" w:bidi="en-US"/>
        </w:rPr>
        <w:t>Twój adres email</w:t>
      </w:r>
      <w:r w:rsidRPr="00EA0B58">
        <w:rPr>
          <w:rFonts w:ascii="Arial" w:eastAsia="Calibri" w:hAnsi="Arial"/>
          <w:color w:val="000000" w:themeColor="text1"/>
          <w:kern w:val="3"/>
          <w:lang w:eastAsia="pl-PL" w:bidi="en-US"/>
        </w:rPr>
        <w:t xml:space="preserve">, wiadomość mailową zawierającą kod uwierzytelniający. Kod należy wpisać w polu </w:t>
      </w:r>
      <w:r w:rsidRPr="00EA0B58">
        <w:rPr>
          <w:rFonts w:ascii="Arial" w:eastAsia="Calibri" w:hAnsi="Arial"/>
          <w:i/>
          <w:color w:val="000000" w:themeColor="text1"/>
          <w:kern w:val="3"/>
          <w:lang w:eastAsia="pl-PL" w:bidi="en-US"/>
        </w:rPr>
        <w:t>kod uwierzytelniający</w:t>
      </w:r>
      <w:r w:rsidRPr="00EA0B58">
        <w:rPr>
          <w:rFonts w:ascii="Arial" w:eastAsia="Calibri" w:hAnsi="Arial"/>
          <w:color w:val="000000" w:themeColor="text1"/>
          <w:kern w:val="3"/>
          <w:lang w:eastAsia="pl-PL" w:bidi="en-US"/>
        </w:rPr>
        <w:t xml:space="preserve">, </w:t>
      </w:r>
      <w:r w:rsidRPr="00EA0B58">
        <w:rPr>
          <w:rFonts w:ascii="Arial" w:eastAsia="Calibri" w:hAnsi="Arial"/>
          <w:color w:val="000000" w:themeColor="text1"/>
          <w:kern w:val="3"/>
          <w:lang w:eastAsia="pl-PL" w:bidi="en-US"/>
        </w:rPr>
        <w:br/>
        <w:t xml:space="preserve">a następnie potwierdzić przyciskiem </w:t>
      </w:r>
      <w:r w:rsidRPr="00EA0B58">
        <w:rPr>
          <w:rFonts w:ascii="Arial" w:eastAsia="Calibri" w:hAnsi="Arial"/>
          <w:i/>
          <w:color w:val="000000" w:themeColor="text1"/>
          <w:kern w:val="3"/>
          <w:lang w:eastAsia="pl-PL" w:bidi="en-US"/>
        </w:rPr>
        <w:t xml:space="preserve">Wyślij. </w:t>
      </w:r>
      <w:r w:rsidRPr="00EA0B58">
        <w:rPr>
          <w:rFonts w:ascii="Arial" w:eastAsia="Calibri" w:hAnsi="Arial"/>
          <w:color w:val="000000" w:themeColor="text1"/>
          <w:kern w:val="3"/>
          <w:lang w:eastAsia="pl-PL" w:bidi="en-US"/>
        </w:rPr>
        <w:t xml:space="preserve">Następnie wykonawca otrzyma potwierdzenie wysłania wiadomości. Kod uwierzytelniający jest aktywny przez 30 minut od wygenerowania lub do momentu wygenerowania kolejnego kodu.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Sposób sporządzenia podmiotowych środków dowodowych, przedmiotowych środków dowodowych oraz innych dokumentów lub oświadczeń  musi być zgody z wymaganiami określonymi w rozporządzeniu Prezesa Rady Ministrów z dnia 30 grudnia 2021 r. </w:t>
      </w:r>
      <w:r w:rsidRPr="00EA0B58">
        <w:rPr>
          <w:rFonts w:ascii="Arial" w:hAnsi="Arial" w:cs="Arial"/>
          <w:i/>
          <w:color w:val="000000" w:themeColor="text1"/>
          <w:lang w:eastAsia="ar-SA"/>
        </w:rPr>
        <w:t>w sprawie sposobu sporządzania i przekazywania informacji oraz wymagań technicznych dla dokumentów elektronicznych oraz środ</w:t>
      </w:r>
      <w:r w:rsidR="00EA0B58">
        <w:rPr>
          <w:rFonts w:ascii="Arial" w:hAnsi="Arial" w:cs="Arial"/>
          <w:i/>
          <w:color w:val="000000" w:themeColor="text1"/>
          <w:lang w:eastAsia="ar-SA"/>
        </w:rPr>
        <w:t xml:space="preserve">ków komunikacji elektronicznej </w:t>
      </w:r>
      <w:r w:rsidRPr="00EA0B58">
        <w:rPr>
          <w:rFonts w:ascii="Arial" w:hAnsi="Arial" w:cs="Arial"/>
          <w:i/>
          <w:color w:val="000000" w:themeColor="text1"/>
          <w:lang w:eastAsia="ar-SA"/>
        </w:rPr>
        <w:t>w postępowaniu o udzielenie zamówienia publicznego lub konkursie.</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Osobą wyznaczoną do kontaktu w sprawie postępowania jest: </w:t>
      </w:r>
      <w:r w:rsidRPr="00EA0B58">
        <w:rPr>
          <w:rFonts w:ascii="Arial" w:hAnsi="Arial" w:cs="Arial"/>
          <w:color w:val="000000" w:themeColor="text1"/>
          <w:lang w:eastAsia="ar-SA"/>
        </w:rPr>
        <w:br/>
        <w:t>p.</w:t>
      </w:r>
      <w:r w:rsidR="00EA0B58" w:rsidRPr="00EA0B58">
        <w:rPr>
          <w:rFonts w:ascii="Arial" w:hAnsi="Arial" w:cs="Arial"/>
          <w:color w:val="000000" w:themeColor="text1"/>
          <w:lang w:eastAsia="ar-SA"/>
        </w:rPr>
        <w:t xml:space="preserve">Paulina Adamejtis </w:t>
      </w:r>
      <w:r w:rsidRPr="00EA0B58">
        <w:rPr>
          <w:rFonts w:ascii="Arial" w:hAnsi="Arial" w:cs="Arial"/>
          <w:color w:val="000000" w:themeColor="text1"/>
          <w:lang w:eastAsia="ar-SA"/>
        </w:rPr>
        <w:t>tel.</w:t>
      </w:r>
      <w:r w:rsidR="00EA0B58" w:rsidRPr="00EA0B58">
        <w:rPr>
          <w:rFonts w:ascii="Arial" w:hAnsi="Arial" w:cs="Arial"/>
          <w:color w:val="000000" w:themeColor="text1"/>
          <w:lang w:eastAsia="ar-SA"/>
        </w:rPr>
        <w:t xml:space="preserve"> tel. 261 266 139.</w:t>
      </w:r>
    </w:p>
    <w:p w:rsidR="00E87D91" w:rsidRPr="00F70CB9" w:rsidRDefault="00E87D91" w:rsidP="00E87D91">
      <w:pPr>
        <w:spacing w:line="276" w:lineRule="auto"/>
      </w:pPr>
    </w:p>
    <w:p w:rsidR="00E87D91" w:rsidRDefault="00E87D91" w:rsidP="00E87D91">
      <w:pPr>
        <w:numPr>
          <w:ilvl w:val="0"/>
          <w:numId w:val="5"/>
        </w:numPr>
        <w:spacing w:line="276" w:lineRule="auto"/>
        <w:ind w:left="284"/>
      </w:pPr>
      <w:r w:rsidRPr="00F70CB9">
        <w:rPr>
          <w:rFonts w:ascii="Arial" w:hAnsi="Arial" w:cs="Arial"/>
          <w:b/>
          <w:kern w:val="1"/>
          <w:lang w:bidi="hi-IN"/>
        </w:rPr>
        <w:t>KWALIFIKACJA PODMIOTOWA WYKONAWCÓW</w:t>
      </w:r>
    </w:p>
    <w:p w:rsidR="00E87D91" w:rsidRDefault="00E87D91" w:rsidP="008559E4">
      <w:pPr>
        <w:pStyle w:val="Akapitzlist"/>
        <w:spacing w:line="276" w:lineRule="auto"/>
        <w:ind w:left="1352" w:hanging="1068"/>
        <w:jc w:val="both"/>
        <w:textAlignment w:val="baseline"/>
      </w:pPr>
      <w:r>
        <w:rPr>
          <w:rFonts w:ascii="Arial" w:eastAsia="SimSun" w:hAnsi="Arial" w:cs="Arial"/>
          <w:kern w:val="1"/>
          <w:lang w:bidi="hi-IN"/>
        </w:rPr>
        <w:t>O udzielenie zamówienia publicznego może ubiegać się wykonawca który:</w:t>
      </w:r>
    </w:p>
    <w:p w:rsidR="00A8796F" w:rsidRDefault="00E87D91" w:rsidP="008559E4">
      <w:pPr>
        <w:pStyle w:val="Akapitzlist"/>
        <w:spacing w:line="276" w:lineRule="auto"/>
        <w:ind w:left="284"/>
        <w:contextualSpacing/>
        <w:jc w:val="both"/>
        <w:textAlignment w:val="baseline"/>
        <w:rPr>
          <w:rFonts w:ascii="Arial" w:eastAsia="SimSun" w:hAnsi="Arial" w:cs="Arial"/>
          <w:kern w:val="1"/>
          <w:lang w:bidi="hi-IN"/>
        </w:rPr>
      </w:pPr>
      <w:r>
        <w:rPr>
          <w:rFonts w:ascii="Arial" w:eastAsia="SimSun" w:hAnsi="Arial" w:cs="Arial"/>
          <w:kern w:val="1"/>
          <w:lang w:bidi="hi-IN"/>
        </w:rPr>
        <w:t>1) nie podlega wykluczeniu na podstawie art. 7 ust. 1 ustawy z dnia 13 kwietnia 2022 r. o szczególnych rozwiązaniach w zakresie przeciwdziałania wspieraniu agresji na Ukrainę oraz służących ochronie bezpieczeństwa,</w:t>
      </w:r>
    </w:p>
    <w:p w:rsidR="00A8796F" w:rsidRDefault="00E87D91" w:rsidP="008559E4">
      <w:pPr>
        <w:pStyle w:val="Akapitzlist"/>
        <w:spacing w:line="276" w:lineRule="auto"/>
        <w:ind w:left="284"/>
        <w:contextualSpacing/>
        <w:jc w:val="both"/>
        <w:textAlignment w:val="baseline"/>
        <w:rPr>
          <w:rFonts w:ascii="Arial" w:hAnsi="Arial" w:cs="Arial"/>
        </w:rPr>
      </w:pPr>
      <w:r w:rsidRPr="00A8796F">
        <w:rPr>
          <w:rFonts w:ascii="Arial" w:eastAsia="Arial" w:hAnsi="Arial" w:cs="Arial"/>
          <w:kern w:val="1"/>
          <w:lang w:bidi="hi-IN"/>
        </w:rPr>
        <w:t xml:space="preserve">2) </w:t>
      </w:r>
      <w:r w:rsidR="00A8796F" w:rsidRPr="00A8796F">
        <w:rPr>
          <w:rFonts w:ascii="Arial" w:hAnsi="Arial" w:cs="Arial"/>
        </w:rPr>
        <w:t xml:space="preserve">Posiada wiedzę i doświadczenie w zakresie wykonania przedmiotu zamówienia, a w szczególności: Wykonał w sposób należyty w okresie ostatnich 8 lat przed upływem terminu składania ofert w postępowaniu, a jeżeli okres działalności jest krótszy w tym okresie, co najmniej </w:t>
      </w:r>
      <w:r w:rsidR="00A8796F" w:rsidRPr="00A8796F">
        <w:rPr>
          <w:rFonts w:ascii="Arial" w:hAnsi="Arial" w:cs="Arial"/>
          <w:color w:val="000000" w:themeColor="text1"/>
          <w:kern w:val="1"/>
          <w:lang w:bidi="hi-IN"/>
        </w:rPr>
        <w:t>jedną usługę polegającą na wykonaniu dokumentacji projektowej w zakresie budowy lub przebudowy lub rozbudowy</w:t>
      </w:r>
      <w:r w:rsidR="00A8796F" w:rsidRPr="00A8796F">
        <w:rPr>
          <w:rFonts w:ascii="Arial" w:hAnsi="Arial" w:cs="Arial"/>
          <w:sz w:val="20"/>
          <w:szCs w:val="20"/>
        </w:rPr>
        <w:t xml:space="preserve"> </w:t>
      </w:r>
      <w:r w:rsidR="00A8796F" w:rsidRPr="00A8796F">
        <w:rPr>
          <w:rFonts w:ascii="Arial" w:hAnsi="Arial" w:cs="Arial"/>
        </w:rPr>
        <w:t>obiektów wojskowych, przemysłowych lub użyteczności publicznej, o wartości kosztorysowej robót budowlanych c</w:t>
      </w:r>
      <w:r w:rsidR="00834467">
        <w:rPr>
          <w:rFonts w:ascii="Arial" w:hAnsi="Arial" w:cs="Arial"/>
        </w:rPr>
        <w:t>o najmniej 2 mln.  zł. (brutto),</w:t>
      </w:r>
    </w:p>
    <w:p w:rsidR="00A8796F" w:rsidRPr="00A8796F" w:rsidRDefault="00A8796F" w:rsidP="008559E4">
      <w:pPr>
        <w:suppressAutoHyphens w:val="0"/>
        <w:spacing w:line="276" w:lineRule="auto"/>
        <w:ind w:left="284" w:right="1"/>
        <w:contextualSpacing/>
        <w:jc w:val="both"/>
        <w:rPr>
          <w:rFonts w:ascii="Arial" w:hAnsi="Arial" w:cs="Arial"/>
        </w:rPr>
      </w:pPr>
      <w:r>
        <w:rPr>
          <w:rFonts w:ascii="Arial" w:hAnsi="Arial" w:cs="Arial"/>
        </w:rPr>
        <w:lastRenderedPageBreak/>
        <w:t xml:space="preserve">3) </w:t>
      </w:r>
      <w:r w:rsidRPr="00A8796F">
        <w:rPr>
          <w:rFonts w:ascii="Arial" w:hAnsi="Arial" w:cs="Arial"/>
        </w:rPr>
        <w:t xml:space="preserve">Dysponuje osobami uprawnionymi - bez ograniczeń - do sprawowania samodzielnych funkcji technicznych w </w:t>
      </w:r>
      <w:r w:rsidR="00834467">
        <w:rPr>
          <w:rFonts w:ascii="Arial" w:hAnsi="Arial" w:cs="Arial"/>
        </w:rPr>
        <w:t>budownictwie oraz przynależącymi</w:t>
      </w:r>
      <w:r w:rsidRPr="00A8796F">
        <w:rPr>
          <w:rFonts w:ascii="Arial" w:hAnsi="Arial" w:cs="Arial"/>
        </w:rPr>
        <w:t xml:space="preserve"> </w:t>
      </w:r>
      <w:r>
        <w:rPr>
          <w:rFonts w:ascii="Arial" w:hAnsi="Arial" w:cs="Arial"/>
        </w:rPr>
        <w:br/>
      </w:r>
      <w:r w:rsidRPr="00A8796F">
        <w:rPr>
          <w:rFonts w:ascii="Arial" w:hAnsi="Arial" w:cs="Arial"/>
        </w:rPr>
        <w:t xml:space="preserve">do odpowiedniej Izby samorządu zawodowego, zgodnie z ustawą z dnia 7 lipca 1994 r.  Prawo Budowlane, a w szczególności: </w:t>
      </w:r>
    </w:p>
    <w:p w:rsidR="00A8796F" w:rsidRDefault="00A8796F" w:rsidP="008559E4">
      <w:pPr>
        <w:pStyle w:val="Akapitzlist"/>
        <w:numPr>
          <w:ilvl w:val="0"/>
          <w:numId w:val="26"/>
        </w:numPr>
        <w:suppressAutoHyphens w:val="0"/>
        <w:spacing w:line="276" w:lineRule="auto"/>
        <w:ind w:right="1"/>
        <w:contextualSpacing/>
        <w:jc w:val="both"/>
        <w:rPr>
          <w:rFonts w:ascii="Arial" w:hAnsi="Arial" w:cs="Arial"/>
        </w:rPr>
      </w:pPr>
      <w:r>
        <w:rPr>
          <w:rFonts w:ascii="Arial" w:hAnsi="Arial" w:cs="Arial"/>
        </w:rPr>
        <w:t>projektantem w specjalności architektonicznej,</w:t>
      </w:r>
    </w:p>
    <w:p w:rsidR="00A8796F" w:rsidRDefault="00A8796F" w:rsidP="008559E4">
      <w:pPr>
        <w:pStyle w:val="Akapitzlist"/>
        <w:numPr>
          <w:ilvl w:val="0"/>
          <w:numId w:val="26"/>
        </w:numPr>
        <w:suppressAutoHyphens w:val="0"/>
        <w:spacing w:line="276" w:lineRule="auto"/>
        <w:ind w:right="1"/>
        <w:contextualSpacing/>
        <w:jc w:val="both"/>
        <w:rPr>
          <w:rFonts w:ascii="Arial" w:hAnsi="Arial" w:cs="Arial"/>
        </w:rPr>
      </w:pPr>
      <w:r>
        <w:rPr>
          <w:rFonts w:ascii="Arial" w:hAnsi="Arial" w:cs="Arial"/>
        </w:rPr>
        <w:t>projektantem w specjalności konstrukcyjno-budowlanej,</w:t>
      </w:r>
    </w:p>
    <w:p w:rsidR="00A8796F" w:rsidRPr="00E76658" w:rsidRDefault="00A8796F" w:rsidP="008559E4">
      <w:pPr>
        <w:pStyle w:val="Akapitzlist"/>
        <w:numPr>
          <w:ilvl w:val="0"/>
          <w:numId w:val="26"/>
        </w:numPr>
        <w:suppressAutoHyphens w:val="0"/>
        <w:spacing w:line="276" w:lineRule="auto"/>
        <w:ind w:right="1"/>
        <w:contextualSpacing/>
        <w:jc w:val="both"/>
        <w:rPr>
          <w:rFonts w:ascii="Arial" w:hAnsi="Arial" w:cs="Arial"/>
        </w:rPr>
      </w:pPr>
      <w:r w:rsidRPr="00E76658">
        <w:rPr>
          <w:rFonts w:ascii="Arial" w:hAnsi="Arial" w:cs="Arial"/>
        </w:rPr>
        <w:t xml:space="preserve">projektantem w specjalności instalacyjnej  w zakresie sieci, instalacji </w:t>
      </w:r>
      <w:r w:rsidRPr="00E76658">
        <w:rPr>
          <w:rFonts w:ascii="Arial" w:hAnsi="Arial" w:cs="Arial"/>
        </w:rPr>
        <w:br/>
        <w:t xml:space="preserve">i urządzeń telekomunikacyjnych, </w:t>
      </w:r>
    </w:p>
    <w:p w:rsidR="00A8796F" w:rsidRDefault="00A8796F" w:rsidP="008559E4">
      <w:pPr>
        <w:pStyle w:val="Akapitzlist"/>
        <w:numPr>
          <w:ilvl w:val="0"/>
          <w:numId w:val="26"/>
        </w:numPr>
        <w:suppressAutoHyphens w:val="0"/>
        <w:spacing w:line="276" w:lineRule="auto"/>
        <w:ind w:right="1"/>
        <w:contextualSpacing/>
        <w:jc w:val="both"/>
        <w:rPr>
          <w:rFonts w:ascii="Arial" w:hAnsi="Arial" w:cs="Arial"/>
        </w:rPr>
      </w:pPr>
      <w:r w:rsidRPr="00E76658">
        <w:rPr>
          <w:rFonts w:ascii="Arial" w:hAnsi="Arial" w:cs="Arial"/>
        </w:rPr>
        <w:t xml:space="preserve">projektantem w specjalności instalacyjnej w zakresie sieci, instalacji </w:t>
      </w:r>
      <w:r w:rsidRPr="00E76658">
        <w:rPr>
          <w:rFonts w:ascii="Arial" w:hAnsi="Arial" w:cs="Arial"/>
        </w:rPr>
        <w:br/>
        <w:t>i urządzeń   elektrycznych i elektroenergetycznych,</w:t>
      </w:r>
    </w:p>
    <w:p w:rsidR="00A8796F" w:rsidRDefault="00A8796F" w:rsidP="008559E4">
      <w:pPr>
        <w:pStyle w:val="Akapitzlist"/>
        <w:numPr>
          <w:ilvl w:val="0"/>
          <w:numId w:val="26"/>
        </w:numPr>
        <w:suppressAutoHyphens w:val="0"/>
        <w:spacing w:line="276" w:lineRule="auto"/>
        <w:ind w:right="1"/>
        <w:contextualSpacing/>
        <w:jc w:val="both"/>
        <w:rPr>
          <w:rFonts w:ascii="Arial" w:hAnsi="Arial" w:cs="Arial"/>
        </w:rPr>
      </w:pPr>
      <w:r w:rsidRPr="00E76658">
        <w:rPr>
          <w:rFonts w:ascii="Arial" w:hAnsi="Arial" w:cs="Arial"/>
        </w:rPr>
        <w:t xml:space="preserve">projektantem w specjalności instalacyjnej w zakresie sieci, instalacji </w:t>
      </w:r>
      <w:r w:rsidRPr="00E76658">
        <w:rPr>
          <w:rFonts w:ascii="Arial" w:hAnsi="Arial" w:cs="Arial"/>
        </w:rPr>
        <w:br/>
        <w:t xml:space="preserve">i urządzeń   </w:t>
      </w:r>
      <w:r>
        <w:rPr>
          <w:rFonts w:ascii="Arial" w:hAnsi="Arial" w:cs="Arial"/>
        </w:rPr>
        <w:t>sanitarnych</w:t>
      </w:r>
      <w:r w:rsidRPr="00E76658">
        <w:rPr>
          <w:rFonts w:ascii="Arial" w:hAnsi="Arial" w:cs="Arial"/>
        </w:rPr>
        <w:t>,</w:t>
      </w:r>
    </w:p>
    <w:p w:rsidR="00A8796F" w:rsidRDefault="00A8796F" w:rsidP="008559E4">
      <w:pPr>
        <w:pStyle w:val="Akapitzlist"/>
        <w:numPr>
          <w:ilvl w:val="0"/>
          <w:numId w:val="26"/>
        </w:numPr>
        <w:suppressAutoHyphens w:val="0"/>
        <w:spacing w:line="276" w:lineRule="auto"/>
        <w:ind w:right="1"/>
        <w:contextualSpacing/>
        <w:jc w:val="both"/>
        <w:rPr>
          <w:rFonts w:ascii="Arial" w:hAnsi="Arial" w:cs="Arial"/>
        </w:rPr>
      </w:pPr>
      <w:r>
        <w:rPr>
          <w:rFonts w:ascii="Arial" w:hAnsi="Arial" w:cs="Arial"/>
        </w:rPr>
        <w:t>projektantem w specjalności drogowej.</w:t>
      </w:r>
    </w:p>
    <w:p w:rsidR="00A8796F" w:rsidRPr="00A8796F" w:rsidRDefault="00A8796F" w:rsidP="008559E4">
      <w:pPr>
        <w:pStyle w:val="Akapitzlist"/>
        <w:numPr>
          <w:ilvl w:val="0"/>
          <w:numId w:val="28"/>
        </w:numPr>
        <w:suppressAutoHyphens w:val="0"/>
        <w:spacing w:line="276" w:lineRule="auto"/>
        <w:contextualSpacing/>
        <w:jc w:val="both"/>
        <w:rPr>
          <w:rFonts w:ascii="Arial" w:hAnsi="Arial" w:cs="Arial"/>
          <w:color w:val="000000"/>
          <w:kern w:val="1"/>
          <w:lang w:bidi="hi-IN"/>
        </w:rPr>
      </w:pPr>
      <w:r w:rsidRPr="00A8796F">
        <w:rPr>
          <w:rFonts w:ascii="Arial" w:hAnsi="Arial" w:cs="Arial"/>
          <w:color w:val="000000"/>
          <w:kern w:val="1"/>
          <w:lang w:bidi="hi-IN"/>
        </w:rPr>
        <w:t xml:space="preserve">Dysponuje projektantem systemów alarmowych wpisanym na listę kwalifikowanych   pracowników zabezpieczenia technicznego, (ustawa z dnia </w:t>
      </w:r>
      <w:r w:rsidRPr="00A8796F">
        <w:rPr>
          <w:rFonts w:ascii="Arial" w:hAnsi="Arial" w:cs="Arial"/>
          <w:color w:val="000000"/>
          <w:kern w:val="1"/>
          <w:lang w:bidi="hi-IN"/>
        </w:rPr>
        <w:br/>
        <w:t>22 sierpnia 1997 r. o ochronie osób i mienia).</w:t>
      </w:r>
    </w:p>
    <w:p w:rsidR="00A8796F" w:rsidRPr="00A8796F" w:rsidRDefault="00A8796F" w:rsidP="008559E4">
      <w:pPr>
        <w:pStyle w:val="Akapitzlist"/>
        <w:numPr>
          <w:ilvl w:val="0"/>
          <w:numId w:val="28"/>
        </w:numPr>
        <w:suppressAutoHyphens w:val="0"/>
        <w:spacing w:line="276" w:lineRule="auto"/>
        <w:contextualSpacing/>
        <w:jc w:val="both"/>
        <w:rPr>
          <w:rFonts w:ascii="Arial" w:hAnsi="Arial" w:cs="Arial"/>
        </w:rPr>
      </w:pPr>
      <w:r w:rsidRPr="00A8796F">
        <w:rPr>
          <w:rFonts w:ascii="Arial" w:hAnsi="Arial" w:cs="Arial"/>
          <w:color w:val="000000"/>
          <w:kern w:val="1"/>
          <w:lang w:bidi="hi-IN"/>
        </w:rPr>
        <w:t>Dysponuje uprawnionym geodetą</w:t>
      </w:r>
      <w:r>
        <w:rPr>
          <w:rFonts w:ascii="Arial" w:hAnsi="Arial" w:cs="Arial"/>
          <w:color w:val="000000"/>
          <w:kern w:val="1"/>
          <w:lang w:bidi="hi-IN"/>
        </w:rPr>
        <w:t>.</w:t>
      </w:r>
      <w:r w:rsidRPr="00A8796F">
        <w:rPr>
          <w:rFonts w:ascii="Arial" w:hAnsi="Arial" w:cs="Arial"/>
          <w:color w:val="000000"/>
          <w:kern w:val="1"/>
          <w:lang w:bidi="hi-IN"/>
        </w:rPr>
        <w:t xml:space="preserve"> </w:t>
      </w:r>
      <w:r w:rsidRPr="00A8796F">
        <w:rPr>
          <w:rFonts w:ascii="Arial" w:hAnsi="Arial" w:cs="Arial"/>
        </w:rPr>
        <w:t xml:space="preserve">  </w:t>
      </w:r>
    </w:p>
    <w:p w:rsidR="00A8796F" w:rsidRPr="00E76658" w:rsidRDefault="00A8796F" w:rsidP="008559E4">
      <w:pPr>
        <w:suppressAutoHyphens w:val="0"/>
        <w:spacing w:line="276" w:lineRule="auto"/>
        <w:ind w:left="360"/>
        <w:jc w:val="both"/>
        <w:textAlignment w:val="baseline"/>
        <w:rPr>
          <w:rFonts w:ascii="Arial" w:hAnsi="Arial" w:cs="Arial"/>
          <w:kern w:val="1"/>
          <w:lang w:bidi="hi-IN"/>
        </w:rPr>
      </w:pPr>
      <w:r w:rsidRPr="00E76658">
        <w:rPr>
          <w:rFonts w:ascii="Arial" w:hAnsi="Arial" w:cs="Arial"/>
          <w:kern w:val="1"/>
          <w:lang w:bidi="hi-IN"/>
        </w:rPr>
        <w:t xml:space="preserve">Osoby wymienione w pkt. 3) – </w:t>
      </w:r>
      <w:r>
        <w:rPr>
          <w:rFonts w:ascii="Arial" w:hAnsi="Arial" w:cs="Arial"/>
          <w:kern w:val="1"/>
          <w:lang w:bidi="hi-IN"/>
        </w:rPr>
        <w:t>5</w:t>
      </w:r>
      <w:r w:rsidRPr="00E76658">
        <w:rPr>
          <w:rFonts w:ascii="Arial" w:hAnsi="Arial" w:cs="Arial"/>
          <w:kern w:val="1"/>
          <w:lang w:bidi="hi-IN"/>
        </w:rPr>
        <w:t>)  muszą posiadać ważne poświadczenie bezpieczeństwa lub upoważnienie do dostępu do informacji niejawnych oznaczonych klauzulą „Zastrzeżone”, wydane przez kierownika jednostki organizacyjnej (wykonawcę składającego ofertę)  oraz aktualne zaświadczenie stwierdzające odbycie szkolenia w zakresie ochrony informacji niejawnych,</w:t>
      </w:r>
    </w:p>
    <w:p w:rsidR="00A8796F" w:rsidRDefault="00A8796F" w:rsidP="008559E4">
      <w:pPr>
        <w:suppressAutoHyphens w:val="0"/>
        <w:spacing w:line="276" w:lineRule="auto"/>
        <w:ind w:left="426"/>
        <w:jc w:val="both"/>
        <w:textAlignment w:val="baseline"/>
        <w:rPr>
          <w:rFonts w:ascii="Arial" w:hAnsi="Arial" w:cs="Arial"/>
          <w:kern w:val="1"/>
          <w:lang w:bidi="hi-IN"/>
        </w:rPr>
      </w:pPr>
      <w:r w:rsidRPr="00E76658">
        <w:rPr>
          <w:rFonts w:ascii="Arial" w:hAnsi="Arial" w:cs="Arial"/>
          <w:kern w:val="1"/>
          <w:lang w:bidi="hi-IN"/>
        </w:rPr>
        <w:t xml:space="preserve">Jeżeli funkcję określoną w pkt 3) – </w:t>
      </w:r>
      <w:r>
        <w:rPr>
          <w:rFonts w:ascii="Arial" w:hAnsi="Arial" w:cs="Arial"/>
          <w:kern w:val="1"/>
          <w:lang w:bidi="hi-IN"/>
        </w:rPr>
        <w:t>5</w:t>
      </w:r>
      <w:r w:rsidRPr="00E76658">
        <w:rPr>
          <w:rFonts w:ascii="Arial" w:hAnsi="Arial" w:cs="Arial"/>
          <w:kern w:val="1"/>
          <w:lang w:bidi="hi-IN"/>
        </w:rPr>
        <w:t>)  będzie sprawować przedsiębiorca wykonujący działalność jednoosobowo, lub kierownik przedsiębiorstwa, u które</w:t>
      </w:r>
      <w:r w:rsidR="00834467">
        <w:rPr>
          <w:rFonts w:ascii="Arial" w:hAnsi="Arial" w:cs="Arial"/>
          <w:kern w:val="1"/>
          <w:lang w:bidi="hi-IN"/>
        </w:rPr>
        <w:t>go nie zatrudniono pełnomocnika</w:t>
      </w:r>
      <w:r w:rsidRPr="00E76658">
        <w:rPr>
          <w:rFonts w:ascii="Arial" w:hAnsi="Arial" w:cs="Arial"/>
          <w:kern w:val="1"/>
          <w:lang w:bidi="hi-IN"/>
        </w:rPr>
        <w:t xml:space="preserve"> ochrony, osoba taka musi posiadać aktualne zaświadczenie stwierdzające odbycia szkolenia w zakresie ochrony informacji niejawnych wydane odpowiednio przez ABW lub SKW.</w:t>
      </w:r>
    </w:p>
    <w:p w:rsidR="00A8796F" w:rsidRDefault="00A8796F" w:rsidP="008559E4">
      <w:pPr>
        <w:pStyle w:val="Akapitzlist"/>
        <w:numPr>
          <w:ilvl w:val="0"/>
          <w:numId w:val="28"/>
        </w:numPr>
        <w:suppressAutoHyphens w:val="0"/>
        <w:spacing w:line="276" w:lineRule="auto"/>
        <w:jc w:val="both"/>
        <w:textAlignment w:val="baseline"/>
        <w:rPr>
          <w:rFonts w:ascii="Arial" w:hAnsi="Arial" w:cs="Arial"/>
          <w:kern w:val="1"/>
          <w:lang w:bidi="hi-IN"/>
        </w:rPr>
      </w:pPr>
      <w:r w:rsidRPr="00A8796F">
        <w:rPr>
          <w:rFonts w:ascii="Arial" w:hAnsi="Arial" w:cs="Arial"/>
          <w:kern w:val="1"/>
          <w:lang w:bidi="hi-IN"/>
        </w:rPr>
        <w:t xml:space="preserve">Dysponuje pełnomocnikiem ds. ochrony informacji niejawnych na zasadach określonych w art. 14 ust. 3 ustawy z 5 sierpnia 2010 roku o ochronie informacji niejawnych, </w:t>
      </w:r>
    </w:p>
    <w:p w:rsidR="00A8796F" w:rsidRPr="00A8796F" w:rsidRDefault="00A8796F" w:rsidP="008559E4">
      <w:pPr>
        <w:pStyle w:val="Akapitzlist"/>
        <w:numPr>
          <w:ilvl w:val="0"/>
          <w:numId w:val="28"/>
        </w:numPr>
        <w:suppressAutoHyphens w:val="0"/>
        <w:spacing w:line="276" w:lineRule="auto"/>
        <w:jc w:val="both"/>
        <w:textAlignment w:val="baseline"/>
        <w:rPr>
          <w:rFonts w:ascii="Arial" w:hAnsi="Arial" w:cs="Arial"/>
          <w:kern w:val="1"/>
          <w:lang w:bidi="hi-IN"/>
        </w:rPr>
      </w:pPr>
      <w:r w:rsidRPr="00A8796F">
        <w:rPr>
          <w:rFonts w:ascii="Arial" w:hAnsi="Arial" w:cs="Arial"/>
          <w:kern w:val="1"/>
          <w:lang w:bidi="hi-IN"/>
        </w:rPr>
        <w:t>Posiada własną komórkę organizacyjną, w której rejestrowane są materiały niejawne o klauzuli „Zastrzeżone”, zgodnie z art. 43 ustawy z 5 sierpnia 2010 r. o ochronie informacji niejawnych,</w:t>
      </w:r>
      <w:r w:rsidRPr="00A8796F">
        <w:rPr>
          <w:rFonts w:ascii="Arial" w:hAnsi="Arial" w:cs="Arial"/>
          <w:color w:val="000000"/>
          <w:kern w:val="1"/>
          <w:lang w:bidi="hi-IN"/>
        </w:rPr>
        <w:t xml:space="preserve"> </w:t>
      </w:r>
    </w:p>
    <w:p w:rsidR="00E87D91" w:rsidRPr="006D05A9" w:rsidRDefault="00A8796F" w:rsidP="006D05A9">
      <w:pPr>
        <w:pStyle w:val="Akapitzlist"/>
        <w:numPr>
          <w:ilvl w:val="0"/>
          <w:numId w:val="28"/>
        </w:numPr>
        <w:suppressAutoHyphens w:val="0"/>
        <w:spacing w:line="360" w:lineRule="auto"/>
        <w:jc w:val="both"/>
        <w:textAlignment w:val="baseline"/>
        <w:rPr>
          <w:rFonts w:ascii="Arial" w:hAnsi="Arial" w:cs="Arial"/>
          <w:kern w:val="1"/>
          <w:lang w:bidi="hi-IN"/>
        </w:rPr>
      </w:pPr>
      <w:r w:rsidRPr="00A8796F">
        <w:rPr>
          <w:rFonts w:ascii="Arial" w:hAnsi="Arial" w:cs="Arial"/>
          <w:lang w:eastAsia="ar-SA"/>
        </w:rPr>
        <w:t>Posiada własny, akredytowany system teleinformatyczny (TI) do przetwarzania informacji niejawnych o klauzuli co najmniej „Zastrzeżone”.</w:t>
      </w:r>
    </w:p>
    <w:p w:rsidR="00E87D91" w:rsidRDefault="00E87D91" w:rsidP="008559E4">
      <w:pPr>
        <w:pStyle w:val="Akapitzlist"/>
        <w:spacing w:line="276" w:lineRule="auto"/>
        <w:ind w:left="446" w:hanging="446"/>
        <w:contextualSpacing/>
        <w:jc w:val="both"/>
        <w:textAlignment w:val="baseline"/>
      </w:pPr>
      <w:r>
        <w:rPr>
          <w:rFonts w:ascii="Arial" w:eastAsia="Arial" w:hAnsi="Arial" w:cs="Arial"/>
          <w:b/>
          <w:kern w:val="1"/>
          <w:lang w:bidi="hi-IN"/>
        </w:rPr>
        <w:t>2a.</w:t>
      </w:r>
      <w:r w:rsidR="006D05A9">
        <w:rPr>
          <w:rFonts w:ascii="Arial" w:eastAsia="Arial" w:hAnsi="Arial" w:cs="Arial"/>
          <w:kern w:val="1"/>
          <w:lang w:bidi="hi-IN"/>
        </w:rPr>
        <w:t xml:space="preserve"> </w:t>
      </w:r>
      <w:r>
        <w:rPr>
          <w:rFonts w:ascii="Arial" w:eastAsia="Arial" w:hAnsi="Arial" w:cs="Arial"/>
          <w:kern w:val="1"/>
          <w:lang w:bidi="hi-IN"/>
        </w:rPr>
        <w:t xml:space="preserve">Wykonawca może w celu potwierdzenia spełnienia warunków udziału </w:t>
      </w:r>
      <w:r>
        <w:rPr>
          <w:rFonts w:ascii="Arial" w:eastAsia="Arial" w:hAnsi="Arial" w:cs="Arial"/>
          <w:kern w:val="1"/>
          <w:lang w:bidi="hi-IN"/>
        </w:rPr>
        <w:br/>
        <w:t>w postępowaniu, o których mowa w u</w:t>
      </w:r>
      <w:r w:rsidR="006D05A9">
        <w:rPr>
          <w:rFonts w:ascii="Arial" w:eastAsia="Arial" w:hAnsi="Arial" w:cs="Arial"/>
          <w:kern w:val="1"/>
          <w:lang w:bidi="hi-IN"/>
        </w:rPr>
        <w:t xml:space="preserve">st. 2 pkt 2) – 6) </w:t>
      </w:r>
      <w:r>
        <w:rPr>
          <w:rFonts w:ascii="Arial" w:eastAsia="Arial" w:hAnsi="Arial" w:cs="Arial"/>
          <w:kern w:val="1"/>
          <w:lang w:bidi="hi-IN"/>
        </w:rPr>
        <w:t xml:space="preserve"> polegać na zdolnościach podmiotów udostępniających zasoby, niezależnie od charakteru prawnego łączącego go z nimi stosunków prawnych.</w:t>
      </w:r>
    </w:p>
    <w:p w:rsidR="00E87D91" w:rsidRPr="00D95168" w:rsidRDefault="00E87D91" w:rsidP="008559E4">
      <w:pPr>
        <w:spacing w:line="276" w:lineRule="auto"/>
        <w:ind w:left="446" w:hanging="446"/>
        <w:contextualSpacing/>
        <w:jc w:val="both"/>
        <w:textAlignment w:val="baseline"/>
      </w:pPr>
      <w:r>
        <w:rPr>
          <w:rFonts w:ascii="Arial" w:eastAsia="Arial" w:hAnsi="Arial" w:cs="Arial"/>
          <w:b/>
          <w:kern w:val="1"/>
          <w:lang w:bidi="hi-IN"/>
        </w:rPr>
        <w:t>2b.</w:t>
      </w:r>
      <w:r>
        <w:rPr>
          <w:rFonts w:ascii="Arial" w:eastAsia="Arial" w:hAnsi="Arial" w:cs="Arial"/>
          <w:kern w:val="1"/>
          <w:lang w:bidi="hi-IN"/>
        </w:rPr>
        <w:t xml:space="preserve"> W odniesieniu do warunków, o których mowa w ust. 2a, wykonawcy mogą polegać na zdolnościach podmiotów udostępniających zasoby, jeśli podmioty te wykonają zakres, do realizacji którego te zdolności są wymagane.</w:t>
      </w:r>
    </w:p>
    <w:p w:rsidR="00E87D91" w:rsidRDefault="00E87D91" w:rsidP="00E87D91">
      <w:pPr>
        <w:spacing w:line="276" w:lineRule="auto"/>
        <w:ind w:left="1429" w:hanging="1003"/>
        <w:jc w:val="both"/>
        <w:textAlignment w:val="baseline"/>
        <w:rPr>
          <w:rFonts w:ascii="Arial" w:hAnsi="Arial" w:cs="Arial"/>
          <w:color w:val="000000"/>
          <w:kern w:val="1"/>
          <w:lang w:bidi="hi-IN"/>
        </w:rPr>
      </w:pPr>
    </w:p>
    <w:p w:rsidR="00E87D91" w:rsidRDefault="00E87D91" w:rsidP="00E87D91">
      <w:pPr>
        <w:spacing w:line="276" w:lineRule="auto"/>
        <w:ind w:left="568" w:hanging="284"/>
        <w:jc w:val="both"/>
        <w:textAlignment w:val="baseline"/>
      </w:pPr>
      <w:r>
        <w:rPr>
          <w:rFonts w:ascii="Arial" w:hAnsi="Arial" w:cs="Arial"/>
          <w:b/>
          <w:kern w:val="1"/>
          <w:lang w:bidi="hi-IN"/>
        </w:rPr>
        <w:lastRenderedPageBreak/>
        <w:t xml:space="preserve">3. WYKAZ DOKUMENTÓW KTÓRE WYKONAWCA DOŁĄCZA DO OFERTY CELEM WYKAZANIA BRAKU PODSTAW WYKLUCZENIA </w:t>
      </w:r>
      <w:r>
        <w:rPr>
          <w:rFonts w:ascii="Arial" w:hAnsi="Arial" w:cs="Arial"/>
          <w:b/>
          <w:kern w:val="1"/>
          <w:lang w:bidi="hi-IN"/>
        </w:rPr>
        <w:br/>
        <w:t>Z POSTĘPOWANIA ORAZ SPEŁNIENIA WARUNKÓW UDZIAŁU</w:t>
      </w:r>
      <w:r>
        <w:rPr>
          <w:rFonts w:ascii="Arial" w:hAnsi="Arial" w:cs="Arial"/>
          <w:b/>
          <w:color w:val="0070C0"/>
          <w:kern w:val="1"/>
          <w:lang w:bidi="hi-IN"/>
        </w:rPr>
        <w:t xml:space="preserve"> </w:t>
      </w:r>
      <w:r>
        <w:rPr>
          <w:rFonts w:ascii="Arial" w:hAnsi="Arial" w:cs="Arial"/>
          <w:b/>
          <w:color w:val="0070C0"/>
          <w:kern w:val="1"/>
          <w:lang w:bidi="hi-IN"/>
        </w:rPr>
        <w:br/>
      </w:r>
      <w:r>
        <w:rPr>
          <w:rFonts w:ascii="Arial" w:hAnsi="Arial" w:cs="Arial"/>
          <w:b/>
          <w:kern w:val="1"/>
          <w:lang w:bidi="hi-IN"/>
        </w:rPr>
        <w:t>W POSTĘPOWANIU (OŚWIADCZENIA oraz PODMIOTOWE ŚRODKI DOWODOWE)</w:t>
      </w:r>
    </w:p>
    <w:p w:rsidR="00E87D91" w:rsidRDefault="00E87D91" w:rsidP="008559E4">
      <w:pPr>
        <w:pStyle w:val="Akapitzlist"/>
        <w:numPr>
          <w:ilvl w:val="1"/>
          <w:numId w:val="18"/>
        </w:numPr>
        <w:tabs>
          <w:tab w:val="left" w:pos="993"/>
        </w:tabs>
        <w:spacing w:line="276" w:lineRule="auto"/>
        <w:ind w:left="709" w:hanging="142"/>
        <w:contextualSpacing/>
        <w:jc w:val="both"/>
        <w:textAlignment w:val="baseline"/>
      </w:pPr>
      <w:r>
        <w:rPr>
          <w:rFonts w:ascii="Arial" w:eastAsia="SimSun" w:hAnsi="Arial" w:cs="Arial"/>
          <w:kern w:val="1"/>
          <w:lang w:bidi="hi-IN"/>
        </w:rPr>
        <w:t xml:space="preserve">oświadczenie o braku podstaw wykluczenia z postępowania na podstawie art. 7 ust. 1 ustawy z dnia 13 kwietnia 2022 r. o szczególnych rozwiązaniach </w:t>
      </w:r>
      <w:r w:rsidR="00876449">
        <w:rPr>
          <w:rFonts w:ascii="Arial" w:eastAsia="SimSun" w:hAnsi="Arial" w:cs="Arial"/>
          <w:kern w:val="1"/>
          <w:lang w:bidi="hi-IN"/>
        </w:rPr>
        <w:br/>
      </w:r>
      <w:r>
        <w:rPr>
          <w:rFonts w:ascii="Arial" w:eastAsia="SimSun" w:hAnsi="Arial" w:cs="Arial"/>
          <w:kern w:val="1"/>
          <w:lang w:bidi="hi-IN"/>
        </w:rPr>
        <w:t>w zakresie przeciwdziałania wspieraniu agresji na Ukrainę oraz służących ochronie bezpieczeństwa zgodne z treścią</w:t>
      </w:r>
      <w:r w:rsidRPr="00876084">
        <w:rPr>
          <w:rFonts w:ascii="Arial" w:eastAsia="SimSun" w:hAnsi="Arial" w:cs="Arial"/>
          <w:b/>
          <w:color w:val="000000" w:themeColor="text1"/>
          <w:kern w:val="1"/>
          <w:lang w:bidi="hi-IN"/>
        </w:rPr>
        <w:t xml:space="preserve"> załącznika nr</w:t>
      </w:r>
      <w:r w:rsidR="00876084" w:rsidRPr="00876084">
        <w:rPr>
          <w:rFonts w:ascii="Arial" w:eastAsia="SimSun" w:hAnsi="Arial" w:cs="Arial"/>
          <w:b/>
          <w:color w:val="000000" w:themeColor="text1"/>
          <w:kern w:val="1"/>
          <w:lang w:bidi="hi-IN"/>
        </w:rPr>
        <w:t xml:space="preserve"> 3</w:t>
      </w:r>
      <w:r w:rsidRPr="00876084">
        <w:rPr>
          <w:rFonts w:ascii="Arial" w:eastAsia="SimSun" w:hAnsi="Arial" w:cs="Arial"/>
          <w:color w:val="000000" w:themeColor="text1"/>
          <w:kern w:val="1"/>
          <w:lang w:bidi="hi-IN"/>
        </w:rPr>
        <w:t xml:space="preserve"> </w:t>
      </w:r>
      <w:r w:rsidRPr="00876084">
        <w:rPr>
          <w:rFonts w:ascii="Arial" w:eastAsia="SimSun" w:hAnsi="Arial" w:cs="Arial"/>
          <w:kern w:val="1"/>
          <w:lang w:bidi="hi-IN"/>
        </w:rPr>
        <w:t>do</w:t>
      </w:r>
      <w:r>
        <w:rPr>
          <w:rFonts w:ascii="Arial" w:eastAsia="SimSun" w:hAnsi="Arial" w:cs="Arial"/>
          <w:kern w:val="1"/>
          <w:lang w:bidi="hi-IN"/>
        </w:rPr>
        <w:t xml:space="preserve"> zaproszenia </w:t>
      </w:r>
      <w:r w:rsidR="00876449">
        <w:rPr>
          <w:rFonts w:ascii="Arial" w:eastAsia="SimSun" w:hAnsi="Arial" w:cs="Arial"/>
          <w:kern w:val="1"/>
          <w:lang w:bidi="hi-IN"/>
        </w:rPr>
        <w:br/>
      </w:r>
      <w:r>
        <w:rPr>
          <w:rFonts w:ascii="Arial" w:eastAsia="SimSun" w:hAnsi="Arial" w:cs="Arial"/>
          <w:i/>
          <w:kern w:val="1"/>
          <w:sz w:val="20"/>
          <w:szCs w:val="20"/>
          <w:lang w:bidi="hi-IN"/>
        </w:rPr>
        <w:t>(w przypadku wykona</w:t>
      </w:r>
      <w:r w:rsidR="00876449">
        <w:rPr>
          <w:rFonts w:ascii="Arial" w:eastAsia="SimSun" w:hAnsi="Arial" w:cs="Arial"/>
          <w:i/>
          <w:kern w:val="1"/>
          <w:sz w:val="20"/>
          <w:szCs w:val="20"/>
          <w:lang w:bidi="hi-IN"/>
        </w:rPr>
        <w:t xml:space="preserve">wców wspólnie ubiegających się </w:t>
      </w:r>
      <w:r>
        <w:rPr>
          <w:rFonts w:ascii="Arial" w:eastAsia="SimSun" w:hAnsi="Arial" w:cs="Arial"/>
          <w:i/>
          <w:kern w:val="1"/>
          <w:sz w:val="20"/>
          <w:szCs w:val="20"/>
          <w:lang w:bidi="hi-IN"/>
        </w:rPr>
        <w:t>o zamówienie oświadczenie składa każdy wykonawca; w przypadku polegania na zasobach podmiotu udostępniającego zasób oświadczenie składa również ten podmiot),</w:t>
      </w:r>
    </w:p>
    <w:p w:rsidR="006D05A9" w:rsidRPr="006D05A9" w:rsidRDefault="00E87D91" w:rsidP="008559E4">
      <w:pPr>
        <w:pStyle w:val="Akapitzlist"/>
        <w:numPr>
          <w:ilvl w:val="1"/>
          <w:numId w:val="18"/>
        </w:numPr>
        <w:tabs>
          <w:tab w:val="left" w:pos="993"/>
        </w:tabs>
        <w:spacing w:line="276" w:lineRule="auto"/>
        <w:ind w:left="709" w:hanging="142"/>
        <w:contextualSpacing/>
        <w:jc w:val="both"/>
        <w:textAlignment w:val="baseline"/>
      </w:pPr>
      <w:r>
        <w:rPr>
          <w:rFonts w:ascii="Arial" w:eastAsia="SimSun" w:hAnsi="Arial" w:cs="Arial"/>
          <w:kern w:val="1"/>
          <w:lang w:bidi="hi-IN"/>
        </w:rPr>
        <w:t xml:space="preserve">w przypadku polegania na zasobach podmiotu udostępniającego zasób zobowiązanie tego podmiotu do oddania wykonawcy do dyspozycji niezbędnych zasobów na potrzeby realizacji zamówienia zgodne </w:t>
      </w:r>
      <w:r>
        <w:rPr>
          <w:rFonts w:ascii="Arial" w:eastAsia="SimSun" w:hAnsi="Arial" w:cs="Arial"/>
          <w:kern w:val="1"/>
          <w:lang w:bidi="hi-IN"/>
        </w:rPr>
        <w:br/>
        <w:t xml:space="preserve">z treścią </w:t>
      </w:r>
      <w:r w:rsidRPr="00BC4023">
        <w:rPr>
          <w:rFonts w:ascii="Arial" w:eastAsia="SimSun" w:hAnsi="Arial" w:cs="Arial"/>
          <w:b/>
          <w:kern w:val="1"/>
          <w:lang w:bidi="hi-IN"/>
        </w:rPr>
        <w:t>załącznika nr</w:t>
      </w:r>
      <w:r w:rsidR="00876449">
        <w:rPr>
          <w:rFonts w:ascii="Arial" w:eastAsia="SimSun" w:hAnsi="Arial" w:cs="Arial"/>
          <w:b/>
          <w:kern w:val="1"/>
          <w:lang w:bidi="hi-IN"/>
        </w:rPr>
        <w:t xml:space="preserve"> 5</w:t>
      </w:r>
      <w:r w:rsidR="00BC4023" w:rsidRPr="00BC4023">
        <w:rPr>
          <w:rFonts w:ascii="Arial" w:eastAsia="SimSun" w:hAnsi="Arial" w:cs="Arial"/>
          <w:kern w:val="1"/>
          <w:lang w:bidi="hi-IN"/>
        </w:rPr>
        <w:t xml:space="preserve"> </w:t>
      </w:r>
      <w:r w:rsidRPr="00BC4023">
        <w:rPr>
          <w:rFonts w:ascii="Arial" w:eastAsia="SimSun" w:hAnsi="Arial" w:cs="Arial"/>
          <w:kern w:val="1"/>
          <w:lang w:bidi="hi-IN"/>
        </w:rPr>
        <w:t>do zaproszenia,</w:t>
      </w:r>
    </w:p>
    <w:p w:rsidR="006D05A9" w:rsidRPr="006D05A9" w:rsidRDefault="006D05A9" w:rsidP="008559E4">
      <w:pPr>
        <w:pStyle w:val="Akapitzlist"/>
        <w:numPr>
          <w:ilvl w:val="1"/>
          <w:numId w:val="18"/>
        </w:numPr>
        <w:tabs>
          <w:tab w:val="left" w:pos="993"/>
        </w:tabs>
        <w:spacing w:line="276" w:lineRule="auto"/>
        <w:ind w:left="709" w:hanging="142"/>
        <w:contextualSpacing/>
        <w:jc w:val="both"/>
        <w:textAlignment w:val="baseline"/>
      </w:pPr>
      <w:r w:rsidRPr="006D05A9">
        <w:rPr>
          <w:rFonts w:ascii="Arial" w:hAnsi="Arial" w:cs="Arial"/>
        </w:rPr>
        <w:t xml:space="preserve">Wykaz osób, skierowanych przez wykonawcę do realizacji zamówienia </w:t>
      </w:r>
      <w:r w:rsidRPr="006D05A9">
        <w:rPr>
          <w:rFonts w:ascii="Arial" w:hAnsi="Arial" w:cs="Arial"/>
        </w:rPr>
        <w:br/>
        <w:t xml:space="preserve">w zakresie związanym z dostępem do informacji niejawnych (nr poświadczenia bezpieczeństwa lub upoważnienia KJO oraz zaświadczenia ze szkolenia </w:t>
      </w:r>
      <w:r w:rsidRPr="006D05A9">
        <w:rPr>
          <w:rFonts w:ascii="Arial" w:hAnsi="Arial" w:cs="Arial"/>
        </w:rPr>
        <w:br/>
        <w:t xml:space="preserve">w zakresie OIN) wraz z informacjami na temat ich kwalifikacji zawodowych </w:t>
      </w:r>
      <w:r w:rsidRPr="006D05A9">
        <w:rPr>
          <w:rFonts w:ascii="Arial" w:hAnsi="Arial" w:cs="Arial"/>
        </w:rPr>
        <w:br/>
        <w:t xml:space="preserve">i uprawnień, zakresu wykonywanych przez nich czynności oraz informacji </w:t>
      </w:r>
      <w:r w:rsidRPr="006D05A9">
        <w:rPr>
          <w:rFonts w:ascii="Arial" w:hAnsi="Arial" w:cs="Arial"/>
        </w:rPr>
        <w:br/>
        <w:t>o podstawi</w:t>
      </w:r>
      <w:r w:rsidR="00876449">
        <w:rPr>
          <w:rFonts w:ascii="Arial" w:hAnsi="Arial" w:cs="Arial"/>
        </w:rPr>
        <w:t>e do dysponowania tymi osobami, zgodny z treścią</w:t>
      </w:r>
      <w:r w:rsidR="00876449" w:rsidRPr="00876449">
        <w:rPr>
          <w:rFonts w:ascii="Arial" w:hAnsi="Arial" w:cs="Arial"/>
          <w:b/>
        </w:rPr>
        <w:t xml:space="preserve"> załącznika nr 6</w:t>
      </w:r>
      <w:r w:rsidR="00876449">
        <w:rPr>
          <w:rFonts w:ascii="Arial" w:hAnsi="Arial" w:cs="Arial"/>
          <w:b/>
        </w:rPr>
        <w:t xml:space="preserve"> </w:t>
      </w:r>
      <w:r w:rsidR="00876449">
        <w:rPr>
          <w:rFonts w:ascii="Arial" w:hAnsi="Arial" w:cs="Arial"/>
        </w:rPr>
        <w:t>do zaproszenia,</w:t>
      </w:r>
    </w:p>
    <w:p w:rsidR="00876449" w:rsidRPr="00876449" w:rsidRDefault="006D05A9" w:rsidP="008559E4">
      <w:pPr>
        <w:pStyle w:val="Akapitzlist"/>
        <w:numPr>
          <w:ilvl w:val="1"/>
          <w:numId w:val="18"/>
        </w:numPr>
        <w:tabs>
          <w:tab w:val="left" w:pos="993"/>
        </w:tabs>
        <w:spacing w:line="276" w:lineRule="auto"/>
        <w:ind w:left="709" w:hanging="142"/>
        <w:contextualSpacing/>
        <w:jc w:val="both"/>
        <w:textAlignment w:val="baseline"/>
      </w:pPr>
      <w:r w:rsidRPr="006D05A9">
        <w:rPr>
          <w:rFonts w:ascii="Arial" w:hAnsi="Arial" w:cs="Arial"/>
          <w:kern w:val="1"/>
          <w:lang w:bidi="hi-IN"/>
        </w:rPr>
        <w:t xml:space="preserve">Wykaz usług polegających na spełnieniu warunku określonego w ust. 2, pkt. 2), wraz z podaniem ich nazwy i rodzaju, wartości kosztorysowej robót budowlanych – objętych zakresem usługi,  daty wykonania i miejsca zadania projektowego oraz podmiotów na rzecz, których usługi te zostały wykonane, </w:t>
      </w:r>
      <w:r w:rsidR="00876449">
        <w:rPr>
          <w:rFonts w:ascii="Arial" w:hAnsi="Arial" w:cs="Arial"/>
          <w:kern w:val="1"/>
          <w:lang w:bidi="hi-IN"/>
        </w:rPr>
        <w:t>zgodnie z treścią</w:t>
      </w:r>
      <w:r w:rsidR="00876449" w:rsidRPr="00876449">
        <w:rPr>
          <w:rFonts w:ascii="Arial" w:hAnsi="Arial" w:cs="Arial"/>
          <w:b/>
          <w:kern w:val="1"/>
          <w:lang w:bidi="hi-IN"/>
        </w:rPr>
        <w:t xml:space="preserve"> załącznika nr 7</w:t>
      </w:r>
      <w:r w:rsidR="00876449">
        <w:rPr>
          <w:rFonts w:ascii="Arial" w:hAnsi="Arial" w:cs="Arial"/>
          <w:b/>
          <w:kern w:val="1"/>
          <w:lang w:bidi="hi-IN"/>
        </w:rPr>
        <w:t xml:space="preserve"> </w:t>
      </w:r>
      <w:r w:rsidR="00876449">
        <w:rPr>
          <w:rFonts w:ascii="Arial" w:hAnsi="Arial" w:cs="Arial"/>
        </w:rPr>
        <w:t>do zaproszenia,</w:t>
      </w:r>
    </w:p>
    <w:p w:rsidR="006D05A9" w:rsidRPr="00FB4373" w:rsidRDefault="00876449" w:rsidP="008559E4">
      <w:pPr>
        <w:pStyle w:val="Akapitzlist"/>
        <w:numPr>
          <w:ilvl w:val="1"/>
          <w:numId w:val="18"/>
        </w:numPr>
        <w:tabs>
          <w:tab w:val="left" w:pos="993"/>
        </w:tabs>
        <w:spacing w:line="276" w:lineRule="auto"/>
        <w:ind w:left="709" w:hanging="142"/>
        <w:contextualSpacing/>
        <w:jc w:val="both"/>
        <w:textAlignment w:val="baseline"/>
      </w:pPr>
      <w:r>
        <w:rPr>
          <w:rFonts w:ascii="Arial" w:hAnsi="Arial" w:cs="Arial"/>
          <w:kern w:val="1"/>
          <w:lang w:bidi="hi-IN"/>
        </w:rPr>
        <w:t>Dowody określające</w:t>
      </w:r>
      <w:r w:rsidR="006D05A9" w:rsidRPr="006D05A9">
        <w:rPr>
          <w:rFonts w:ascii="Arial" w:hAnsi="Arial" w:cs="Arial"/>
          <w:kern w:val="1"/>
          <w:lang w:bidi="hi-IN"/>
        </w:rPr>
        <w:t xml:space="preserve">, że </w:t>
      </w:r>
      <w:r>
        <w:rPr>
          <w:rFonts w:ascii="Arial" w:hAnsi="Arial" w:cs="Arial"/>
          <w:kern w:val="1"/>
          <w:lang w:bidi="hi-IN"/>
        </w:rPr>
        <w:t xml:space="preserve">w.w. usługi </w:t>
      </w:r>
      <w:r w:rsidR="006D05A9" w:rsidRPr="006D05A9">
        <w:rPr>
          <w:rFonts w:ascii="Arial" w:hAnsi="Arial" w:cs="Arial"/>
          <w:kern w:val="1"/>
          <w:lang w:bidi="hi-IN"/>
        </w:rPr>
        <w:t>zostały wykonane należycie (referencje bądź inne dokumenty sporządzone przez podmiot na rzecz, którego usługi zostały wykonane, a jeżeli wykonawca z przyczyn niezależnych od niego nie jest w stanie uzyskać tych dokumentów – oświadczenie wykonawcy.</w:t>
      </w:r>
    </w:p>
    <w:p w:rsidR="00FB4373" w:rsidRPr="00876449" w:rsidRDefault="00FB4373" w:rsidP="008559E4">
      <w:pPr>
        <w:pStyle w:val="Akapitzlist"/>
        <w:tabs>
          <w:tab w:val="left" w:pos="993"/>
        </w:tabs>
        <w:spacing w:line="276" w:lineRule="auto"/>
        <w:ind w:left="709"/>
        <w:contextualSpacing/>
        <w:jc w:val="both"/>
        <w:textAlignment w:val="baseline"/>
        <w:rPr>
          <w:rFonts w:ascii="Arial" w:hAnsi="Arial" w:cs="Arial"/>
          <w:color w:val="000000" w:themeColor="text1"/>
          <w:kern w:val="1"/>
          <w:lang w:bidi="hi-IN"/>
        </w:rPr>
      </w:pPr>
      <w:r w:rsidRPr="00876449">
        <w:rPr>
          <w:rFonts w:ascii="Arial" w:hAnsi="Arial" w:cs="Arial"/>
          <w:color w:val="000000" w:themeColor="text1"/>
          <w:kern w:val="1"/>
          <w:lang w:bidi="hi-IN"/>
        </w:rPr>
        <w:t xml:space="preserve">W przypadku braku możliwości ustalenia zakresu wykonanej usługi na podstawie w.w dokumentów Zmawiający uprawniony jest do wezwania </w:t>
      </w:r>
      <w:r w:rsidR="00876449">
        <w:rPr>
          <w:rFonts w:ascii="Arial" w:hAnsi="Arial" w:cs="Arial"/>
          <w:color w:val="000000" w:themeColor="text1"/>
          <w:kern w:val="1"/>
          <w:lang w:bidi="hi-IN"/>
        </w:rPr>
        <w:br/>
      </w:r>
      <w:r w:rsidRPr="00876449">
        <w:rPr>
          <w:rFonts w:ascii="Arial" w:hAnsi="Arial" w:cs="Arial"/>
          <w:color w:val="000000" w:themeColor="text1"/>
          <w:kern w:val="1"/>
          <w:lang w:bidi="hi-IN"/>
        </w:rPr>
        <w:t xml:space="preserve">do przedstawienia innych dokumentów potwierdzających zakres zrealizowanej </w:t>
      </w:r>
      <w:r w:rsidR="00E1205E">
        <w:rPr>
          <w:rFonts w:ascii="Arial" w:hAnsi="Arial" w:cs="Arial"/>
          <w:color w:val="000000" w:themeColor="text1"/>
          <w:kern w:val="1"/>
          <w:lang w:bidi="hi-IN"/>
        </w:rPr>
        <w:t>usługi,</w:t>
      </w:r>
    </w:p>
    <w:p w:rsidR="006D05A9" w:rsidRPr="006D05A9" w:rsidRDefault="006D05A9" w:rsidP="008559E4">
      <w:pPr>
        <w:pStyle w:val="Akapitzlist"/>
        <w:numPr>
          <w:ilvl w:val="1"/>
          <w:numId w:val="18"/>
        </w:numPr>
        <w:tabs>
          <w:tab w:val="left" w:pos="993"/>
        </w:tabs>
        <w:spacing w:line="276" w:lineRule="auto"/>
        <w:ind w:left="709" w:hanging="142"/>
        <w:contextualSpacing/>
        <w:jc w:val="both"/>
        <w:textAlignment w:val="baseline"/>
      </w:pPr>
      <w:r w:rsidRPr="006D05A9">
        <w:rPr>
          <w:rFonts w:ascii="Arial" w:hAnsi="Arial" w:cs="Arial"/>
          <w:kern w:val="1"/>
          <w:lang w:bidi="hi-IN"/>
        </w:rPr>
        <w:t xml:space="preserve">Kopie dokumentów, potwierdzonych za zgodność z oryginałem, </w:t>
      </w:r>
      <w:r w:rsidRPr="006D05A9">
        <w:rPr>
          <w:rFonts w:ascii="Arial" w:hAnsi="Arial" w:cs="Arial"/>
          <w:kern w:val="1"/>
          <w:lang w:bidi="hi-IN"/>
        </w:rPr>
        <w:br/>
        <w:t xml:space="preserve">o posiadaniu przez osoby, które będą realizowały zlecenie uprawnień </w:t>
      </w:r>
      <w:r w:rsidRPr="006D05A9">
        <w:rPr>
          <w:rFonts w:ascii="Arial" w:hAnsi="Arial" w:cs="Arial"/>
          <w:kern w:val="1"/>
          <w:lang w:bidi="hi-IN"/>
        </w:rPr>
        <w:br/>
        <w:t>do dostępu do informacji niejawnych (tj. kopia ważnego poświadczenia bezpieczeństwa lub kopia upoważnienia do dostępu do informacji niejawnych oznaczonych klauzulą „Zastrzeżone”, wydanego przez kierownika jednostki organizacyjnej, oraz kopia zaświadczenia o odbyciu szkolenia w zakresi</w:t>
      </w:r>
      <w:r w:rsidR="00EE7E85">
        <w:rPr>
          <w:rFonts w:ascii="Arial" w:hAnsi="Arial" w:cs="Arial"/>
          <w:kern w:val="1"/>
          <w:lang w:bidi="hi-IN"/>
        </w:rPr>
        <w:t>e ochrony informacji niejawnych,</w:t>
      </w:r>
    </w:p>
    <w:p w:rsidR="006D05A9" w:rsidRPr="006D05A9" w:rsidRDefault="006D05A9" w:rsidP="008559E4">
      <w:pPr>
        <w:pStyle w:val="Akapitzlist"/>
        <w:numPr>
          <w:ilvl w:val="1"/>
          <w:numId w:val="18"/>
        </w:numPr>
        <w:tabs>
          <w:tab w:val="left" w:pos="993"/>
        </w:tabs>
        <w:spacing w:line="276" w:lineRule="auto"/>
        <w:ind w:left="709" w:hanging="142"/>
        <w:contextualSpacing/>
        <w:jc w:val="both"/>
        <w:textAlignment w:val="baseline"/>
      </w:pPr>
      <w:r w:rsidRPr="006D05A9">
        <w:rPr>
          <w:rFonts w:ascii="Arial" w:hAnsi="Arial" w:cs="Arial"/>
        </w:rPr>
        <w:lastRenderedPageBreak/>
        <w:t>Oświadczenie o posiadaniu własnego, akredytowanego systemu TI do przetwarzania informacji niejawnych o klauzuli co najmniej „Zastrzeżone” oraz posiadaniu własnej komórki organizacyjnej, w której będą rejestrowane materiały niejawne o klauzuli „Zastrzeżone”</w:t>
      </w:r>
      <w:r w:rsidR="00876449">
        <w:rPr>
          <w:rFonts w:ascii="Arial" w:hAnsi="Arial" w:cs="Arial"/>
        </w:rPr>
        <w:t xml:space="preserve">, zgodnie z treści a </w:t>
      </w:r>
      <w:r w:rsidR="00876449" w:rsidRPr="00876449">
        <w:rPr>
          <w:rFonts w:ascii="Arial" w:hAnsi="Arial" w:cs="Arial"/>
          <w:b/>
        </w:rPr>
        <w:t>załącznika nr 8</w:t>
      </w:r>
      <w:r w:rsidR="00876449">
        <w:rPr>
          <w:rFonts w:ascii="Arial" w:hAnsi="Arial" w:cs="Arial"/>
        </w:rPr>
        <w:t xml:space="preserve"> do zaproszenia.</w:t>
      </w:r>
    </w:p>
    <w:p w:rsidR="00E87D91" w:rsidRDefault="00E87D91" w:rsidP="006D05A9">
      <w:pPr>
        <w:pStyle w:val="Akapitzlist"/>
        <w:tabs>
          <w:tab w:val="left" w:pos="993"/>
        </w:tabs>
        <w:ind w:left="709"/>
        <w:contextualSpacing/>
        <w:jc w:val="both"/>
        <w:textAlignment w:val="baseline"/>
      </w:pPr>
    </w:p>
    <w:p w:rsidR="00FB4373" w:rsidRPr="006D05A9" w:rsidRDefault="00FB4373" w:rsidP="006D05A9">
      <w:pPr>
        <w:pStyle w:val="Akapitzlist"/>
        <w:tabs>
          <w:tab w:val="left" w:pos="993"/>
        </w:tabs>
        <w:ind w:left="709"/>
        <w:contextualSpacing/>
        <w:jc w:val="both"/>
        <w:textAlignment w:val="baseline"/>
      </w:pPr>
    </w:p>
    <w:p w:rsidR="00E87D91" w:rsidRDefault="00E87D91" w:rsidP="00E87D91">
      <w:pPr>
        <w:tabs>
          <w:tab w:val="left" w:pos="456"/>
        </w:tabs>
        <w:ind w:left="426" w:hanging="426"/>
        <w:contextualSpacing/>
        <w:jc w:val="both"/>
        <w:textAlignment w:val="baseline"/>
        <w:rPr>
          <w:rFonts w:ascii="Arial" w:eastAsia="SimSun" w:hAnsi="Arial" w:cs="Arial"/>
          <w:kern w:val="1"/>
          <w:lang w:bidi="hi-IN"/>
        </w:rPr>
      </w:pPr>
      <w:r>
        <w:rPr>
          <w:rFonts w:ascii="Arial" w:eastAsia="SimSun" w:hAnsi="Arial" w:cs="Arial"/>
          <w:b/>
          <w:kern w:val="1"/>
          <w:lang w:bidi="hi-IN"/>
        </w:rPr>
        <w:t>3a.CZY WYKONAWCA JEST ZOBOWIĄZANY PRZEDŁOŻYĆ DOWÓD POTWIERDZAJĄCY NALEŻYTE WYKONANIE ROBOTY BUDOWLANEJ/DOSTAWY/USŁUGI NA RZECZ REJONOWEGO ZARZĄDU INFRASTRUKTURY W GDYNI</w:t>
      </w:r>
      <w:r>
        <w:rPr>
          <w:rFonts w:ascii="Arial" w:eastAsia="SimSun" w:hAnsi="Arial" w:cs="Arial"/>
          <w:kern w:val="1"/>
          <w:lang w:bidi="hi-IN"/>
        </w:rPr>
        <w:t xml:space="preserve"> </w:t>
      </w:r>
    </w:p>
    <w:p w:rsidR="00456EBE" w:rsidRDefault="00456EBE" w:rsidP="00E87D91">
      <w:pPr>
        <w:tabs>
          <w:tab w:val="left" w:pos="456"/>
        </w:tabs>
        <w:ind w:left="426" w:hanging="426"/>
        <w:contextualSpacing/>
        <w:jc w:val="both"/>
        <w:textAlignment w:val="baseline"/>
        <w:rPr>
          <w:rFonts w:ascii="Arial" w:eastAsia="SimSun" w:hAnsi="Arial" w:cs="Arial"/>
          <w:kern w:val="1"/>
          <w:lang w:bidi="hi-IN"/>
        </w:rPr>
      </w:pPr>
      <w:r>
        <w:rPr>
          <w:rFonts w:ascii="Arial" w:eastAsia="SimSun" w:hAnsi="Arial" w:cs="Arial"/>
          <w:kern w:val="1"/>
          <w:lang w:bidi="hi-IN"/>
        </w:rPr>
        <w:tab/>
      </w:r>
    </w:p>
    <w:p w:rsidR="00456EBE" w:rsidRDefault="00456EBE" w:rsidP="00E87D91">
      <w:pPr>
        <w:tabs>
          <w:tab w:val="left" w:pos="456"/>
        </w:tabs>
        <w:ind w:left="426" w:hanging="426"/>
        <w:contextualSpacing/>
        <w:jc w:val="both"/>
        <w:textAlignment w:val="baseline"/>
      </w:pPr>
      <w:r>
        <w:rPr>
          <w:rFonts w:ascii="Arial" w:eastAsia="SimSun" w:hAnsi="Arial" w:cs="Arial"/>
          <w:kern w:val="1"/>
          <w:lang w:bidi="hi-IN"/>
        </w:rPr>
        <w:tab/>
        <w:t>Wykonawca jest zobowiązany do przedłożenia dowodów potwierdzających należyte wykonanie usługi na rzecz Rejonowego Zarządu Infrastruktury w Gdyni.</w:t>
      </w:r>
    </w:p>
    <w:p w:rsidR="00E87D91" w:rsidRDefault="00E87D91" w:rsidP="00E87D91">
      <w:pPr>
        <w:tabs>
          <w:tab w:val="left" w:pos="426"/>
        </w:tabs>
        <w:spacing w:line="276" w:lineRule="auto"/>
        <w:jc w:val="both"/>
        <w:rPr>
          <w:rFonts w:ascii="Arial" w:hAnsi="Arial" w:cs="Arial"/>
          <w:i/>
          <w:color w:val="4472C4"/>
          <w:kern w:val="1"/>
          <w:sz w:val="20"/>
          <w:szCs w:val="20"/>
          <w:lang w:eastAsia="ar-SA" w:bidi="hi-IN"/>
        </w:rPr>
      </w:pPr>
    </w:p>
    <w:p w:rsidR="00DB100A" w:rsidRDefault="00DB100A" w:rsidP="00E87D91">
      <w:pPr>
        <w:tabs>
          <w:tab w:val="left" w:pos="426"/>
        </w:tabs>
        <w:spacing w:line="276" w:lineRule="auto"/>
        <w:jc w:val="both"/>
        <w:rPr>
          <w:rFonts w:ascii="Arial" w:hAnsi="Arial" w:cs="Arial"/>
          <w:i/>
          <w:color w:val="4472C4"/>
          <w:kern w:val="1"/>
          <w:sz w:val="20"/>
          <w:szCs w:val="20"/>
          <w:lang w:eastAsia="ar-SA" w:bidi="hi-IN"/>
        </w:rPr>
      </w:pPr>
    </w:p>
    <w:p w:rsidR="00E87D91" w:rsidRDefault="00E87D91" w:rsidP="00E87D91">
      <w:pPr>
        <w:spacing w:line="276" w:lineRule="auto"/>
        <w:ind w:left="284" w:hanging="284"/>
        <w:jc w:val="both"/>
      </w:pPr>
      <w:r>
        <w:rPr>
          <w:rFonts w:ascii="Arial" w:hAnsi="Arial" w:cs="Arial"/>
          <w:b/>
          <w:color w:val="000000"/>
        </w:rPr>
        <w:t xml:space="preserve">4. WYKAZ DOKUMENTÓW, KTÓRE WYKONAWCA DOŁĄCZA DO OFERTY CELEM POTWIERDZENIA, ŻE </w:t>
      </w:r>
      <w:r w:rsidR="00456EBE">
        <w:rPr>
          <w:rFonts w:ascii="Arial" w:hAnsi="Arial" w:cs="Arial"/>
          <w:b/>
          <w:color w:val="000000"/>
        </w:rPr>
        <w:t xml:space="preserve">OFEROWANA ROBOTA </w:t>
      </w:r>
      <w:r>
        <w:rPr>
          <w:rFonts w:ascii="Arial" w:hAnsi="Arial" w:cs="Arial"/>
          <w:b/>
          <w:color w:val="000000"/>
        </w:rPr>
        <w:t>BUDOWLANA/D</w:t>
      </w:r>
      <w:r w:rsidR="00456EBE">
        <w:rPr>
          <w:rFonts w:ascii="Arial" w:hAnsi="Arial" w:cs="Arial"/>
          <w:b/>
          <w:color w:val="000000"/>
        </w:rPr>
        <w:t xml:space="preserve">OSTAWA/USŁUGA SPEŁNIA WYMAGANIA </w:t>
      </w:r>
      <w:r>
        <w:rPr>
          <w:rFonts w:ascii="Arial" w:hAnsi="Arial" w:cs="Arial"/>
          <w:b/>
          <w:color w:val="000000"/>
        </w:rPr>
        <w:t>ZAMAWIAJĄCEG</w:t>
      </w:r>
      <w:r>
        <w:rPr>
          <w:rFonts w:ascii="Arial" w:hAnsi="Arial" w:cs="Arial"/>
          <w:b/>
        </w:rPr>
        <w:t>O (PRZEDMIOTOWE ŚRODKI DOWODOWE)</w:t>
      </w:r>
    </w:p>
    <w:p w:rsidR="00E87D91" w:rsidRDefault="00B47875" w:rsidP="00B47875">
      <w:pPr>
        <w:tabs>
          <w:tab w:val="left" w:pos="2835"/>
        </w:tabs>
        <w:spacing w:line="276" w:lineRule="auto"/>
        <w:rPr>
          <w:rFonts w:ascii="Arial" w:hAnsi="Arial" w:cs="Arial"/>
          <w:color w:val="000000"/>
        </w:rPr>
      </w:pPr>
      <w:r>
        <w:rPr>
          <w:rFonts w:ascii="Arial" w:hAnsi="Arial" w:cs="Arial"/>
          <w:color w:val="000000"/>
        </w:rPr>
        <w:t xml:space="preserve">     </w:t>
      </w:r>
    </w:p>
    <w:p w:rsidR="00456EBE" w:rsidRDefault="00456EBE" w:rsidP="00456EBE">
      <w:pPr>
        <w:tabs>
          <w:tab w:val="left" w:pos="2835"/>
        </w:tabs>
        <w:spacing w:line="276" w:lineRule="auto"/>
        <w:ind w:left="284"/>
        <w:jc w:val="both"/>
        <w:rPr>
          <w:rFonts w:ascii="Arial" w:hAnsi="Arial" w:cs="Arial"/>
          <w:color w:val="000000"/>
        </w:rPr>
      </w:pPr>
      <w:r>
        <w:rPr>
          <w:rFonts w:ascii="Arial" w:hAnsi="Arial" w:cs="Arial"/>
          <w:color w:val="000000"/>
        </w:rPr>
        <w:t>Wykonawca nie jest zobowiązany do złożenia przedmiotowych środków    dowodowych.</w:t>
      </w:r>
    </w:p>
    <w:p w:rsidR="00B47875" w:rsidRDefault="00B47875" w:rsidP="00B47875">
      <w:pPr>
        <w:tabs>
          <w:tab w:val="left" w:pos="2835"/>
        </w:tabs>
        <w:spacing w:line="276" w:lineRule="auto"/>
        <w:rPr>
          <w:rFonts w:ascii="Arial" w:hAnsi="Arial" w:cs="Arial"/>
          <w:b/>
          <w:color w:val="000000"/>
        </w:rPr>
      </w:pPr>
    </w:p>
    <w:p w:rsidR="00E87D91" w:rsidRDefault="00E87D91" w:rsidP="00E87D91">
      <w:pPr>
        <w:spacing w:line="276" w:lineRule="auto"/>
        <w:ind w:left="568" w:hanging="568"/>
        <w:jc w:val="both"/>
        <w:rPr>
          <w:rFonts w:ascii="Arial" w:hAnsi="Arial" w:cs="Arial"/>
          <w:b/>
          <w:color w:val="000000"/>
        </w:rPr>
      </w:pPr>
      <w:r>
        <w:rPr>
          <w:rFonts w:ascii="Arial" w:hAnsi="Arial" w:cs="Arial"/>
          <w:b/>
          <w:color w:val="000000"/>
        </w:rPr>
        <w:t xml:space="preserve">5. WIZJA LOKALNA </w:t>
      </w:r>
    </w:p>
    <w:p w:rsidR="006B1A90" w:rsidRDefault="006B1A90" w:rsidP="000A2A12">
      <w:pPr>
        <w:spacing w:line="276" w:lineRule="auto"/>
        <w:jc w:val="both"/>
        <w:rPr>
          <w:rFonts w:ascii="Arial" w:hAnsi="Arial" w:cs="Arial"/>
          <w:b/>
        </w:rPr>
      </w:pPr>
    </w:p>
    <w:p w:rsidR="004C47F0" w:rsidRDefault="00EE7E85" w:rsidP="00EE7E85">
      <w:pPr>
        <w:suppressAutoHyphens w:val="0"/>
        <w:spacing w:line="276" w:lineRule="auto"/>
        <w:rPr>
          <w:rFonts w:ascii="Arial" w:eastAsiaTheme="minorEastAsia" w:hAnsi="Arial" w:cs="Arial"/>
          <w:color w:val="00000A"/>
          <w:lang w:eastAsia="en-US" w:bidi="en-US"/>
        </w:rPr>
      </w:pPr>
      <w:r w:rsidRPr="00EE7E85">
        <w:rPr>
          <w:rFonts w:ascii="Arial" w:eastAsiaTheme="minorEastAsia" w:hAnsi="Arial" w:cs="Arial"/>
          <w:color w:val="00000A"/>
          <w:lang w:eastAsia="en-US" w:bidi="en-US"/>
        </w:rPr>
        <w:t xml:space="preserve">  </w:t>
      </w:r>
      <w:r>
        <w:rPr>
          <w:rFonts w:ascii="Arial" w:eastAsiaTheme="minorEastAsia" w:hAnsi="Arial" w:cs="Arial"/>
          <w:color w:val="00000A"/>
          <w:lang w:eastAsia="en-US" w:bidi="en-US"/>
        </w:rPr>
        <w:t xml:space="preserve">  1. Zamawiający nie wymaga obowiązkowego uczestnictwa w wizji lokalnej.</w:t>
      </w:r>
    </w:p>
    <w:p w:rsidR="006B1A90" w:rsidRDefault="006B1A90" w:rsidP="00EE7E85">
      <w:pPr>
        <w:suppressAutoHyphens w:val="0"/>
        <w:spacing w:line="276" w:lineRule="auto"/>
        <w:rPr>
          <w:rFonts w:ascii="Arial" w:eastAsiaTheme="minorEastAsia" w:hAnsi="Arial" w:cs="Arial"/>
          <w:color w:val="00000A"/>
          <w:lang w:eastAsia="en-US" w:bidi="en-US"/>
        </w:rPr>
      </w:pPr>
    </w:p>
    <w:p w:rsidR="00EE7E85" w:rsidRDefault="00EE7E85" w:rsidP="006B1A90">
      <w:pPr>
        <w:suppressAutoHyphens w:val="0"/>
        <w:spacing w:line="276" w:lineRule="auto"/>
        <w:ind w:left="284"/>
        <w:jc w:val="both"/>
        <w:rPr>
          <w:rFonts w:ascii="Arial" w:eastAsiaTheme="minorEastAsia" w:hAnsi="Arial" w:cs="Arial"/>
          <w:color w:val="00000A"/>
          <w:lang w:eastAsia="en-US" w:bidi="en-US"/>
        </w:rPr>
      </w:pPr>
      <w:r>
        <w:rPr>
          <w:rFonts w:ascii="Arial" w:eastAsiaTheme="minorEastAsia" w:hAnsi="Arial" w:cs="Arial"/>
          <w:color w:val="00000A"/>
          <w:lang w:eastAsia="en-US" w:bidi="en-US"/>
        </w:rPr>
        <w:t>2. Z</w:t>
      </w:r>
      <w:r w:rsidR="000A2A12">
        <w:rPr>
          <w:rFonts w:ascii="Arial" w:eastAsiaTheme="minorEastAsia" w:hAnsi="Arial" w:cs="Arial"/>
          <w:color w:val="00000A"/>
          <w:lang w:eastAsia="en-US" w:bidi="en-US"/>
        </w:rPr>
        <w:t xml:space="preserve">amawiający umożliwi Wykonawcom </w:t>
      </w:r>
      <w:r>
        <w:rPr>
          <w:rFonts w:ascii="Arial" w:eastAsiaTheme="minorEastAsia" w:hAnsi="Arial" w:cs="Arial"/>
          <w:color w:val="00000A"/>
          <w:lang w:eastAsia="en-US" w:bidi="en-US"/>
        </w:rPr>
        <w:t>odbycie wizji lokalnej przed złożeniem oferty, celem zapoznania się z zakresem przedmiotu zamówienia.</w:t>
      </w:r>
    </w:p>
    <w:p w:rsidR="006B1A90" w:rsidRDefault="006B1A90" w:rsidP="006B1A90">
      <w:pPr>
        <w:suppressAutoHyphens w:val="0"/>
        <w:spacing w:line="276" w:lineRule="auto"/>
        <w:ind w:left="284"/>
        <w:jc w:val="both"/>
        <w:rPr>
          <w:rFonts w:ascii="Arial" w:eastAsiaTheme="minorEastAsia" w:hAnsi="Arial" w:cs="Arial"/>
          <w:color w:val="00000A"/>
          <w:lang w:eastAsia="en-US" w:bidi="en-US"/>
        </w:rPr>
      </w:pPr>
    </w:p>
    <w:p w:rsidR="006B1A90" w:rsidRPr="00557678" w:rsidRDefault="006B1A90" w:rsidP="006B1A90">
      <w:pPr>
        <w:suppressAutoHyphens w:val="0"/>
        <w:spacing w:line="276" w:lineRule="auto"/>
        <w:ind w:left="284"/>
        <w:jc w:val="both"/>
        <w:rPr>
          <w:rFonts w:ascii="Arial" w:eastAsiaTheme="minorEastAsia" w:hAnsi="Arial" w:cs="Arial"/>
          <w:color w:val="00000A"/>
          <w:lang w:eastAsia="en-US" w:bidi="en-US"/>
        </w:rPr>
      </w:pPr>
      <w:r>
        <w:rPr>
          <w:rFonts w:ascii="Arial" w:eastAsiaTheme="minorEastAsia" w:hAnsi="Arial" w:cs="Arial"/>
          <w:color w:val="00000A"/>
          <w:lang w:eastAsia="en-US" w:bidi="en-US"/>
        </w:rPr>
        <w:t xml:space="preserve">3. W przypadku chęci odbycia wizji lokalnej na terenie obiektu należy pisemnie poinformować zamawiającego w terminie co </w:t>
      </w:r>
      <w:r w:rsidRPr="00557678">
        <w:rPr>
          <w:rFonts w:ascii="Arial" w:eastAsiaTheme="minorEastAsia" w:hAnsi="Arial" w:cs="Arial"/>
          <w:color w:val="00000A"/>
          <w:lang w:eastAsia="en-US" w:bidi="en-US"/>
        </w:rPr>
        <w:t xml:space="preserve">najmniej 3 dni roboczych przed terminem wizji, w  pisemnym zgłoszeniu  na adres poczty e – mail: </w:t>
      </w:r>
      <w:hyperlink r:id="rId16" w:history="1">
        <w:r w:rsidRPr="00557678">
          <w:rPr>
            <w:rFonts w:ascii="Arial" w:eastAsiaTheme="minorEastAsia" w:hAnsi="Arial" w:cs="Arial"/>
            <w:lang w:eastAsia="en-US" w:bidi="en-US"/>
          </w:rPr>
          <w:t>rzigdynia.kancelaria@ron.mil.pl</w:t>
        </w:r>
      </w:hyperlink>
      <w:r w:rsidRPr="00557678">
        <w:rPr>
          <w:rFonts w:ascii="Arial" w:eastAsiaTheme="minorEastAsia" w:hAnsi="Arial" w:cs="Arial"/>
          <w:lang w:eastAsia="en-US" w:bidi="en-US"/>
        </w:rPr>
        <w:t xml:space="preserve"> p</w:t>
      </w:r>
      <w:r w:rsidRPr="00557678">
        <w:rPr>
          <w:rFonts w:ascii="Arial" w:eastAsiaTheme="minorEastAsia" w:hAnsi="Arial" w:cs="Arial"/>
          <w:color w:val="00000A"/>
          <w:lang w:eastAsia="en-US" w:bidi="en-US"/>
        </w:rPr>
        <w:t>rzekazać zamawiającemu wykaz osób biorących udział w wizji zawierający takie dane jak: imię, nazwisko oraz nr dowodu osobistego. Wstęp osób nieposiadających polskiego obywatelstwa może odbyć się pod warunkiem uzyskania i przedłożenia pozytywnej opinii SKW dotyczącej wstępu cudzoziemców na teren chroniony, zgodnie  z Decyzją 107/MON Ministra Obrony Narodowej z dnia18 sierpnia  2021 r. w sprawie organizowania współpracy międzynarodo</w:t>
      </w:r>
      <w:r>
        <w:rPr>
          <w:rFonts w:ascii="Arial" w:eastAsiaTheme="minorEastAsia" w:hAnsi="Arial" w:cs="Arial"/>
          <w:color w:val="00000A"/>
          <w:lang w:eastAsia="en-US" w:bidi="en-US"/>
        </w:rPr>
        <w:t>wej w resorcie obrony narodowej z późn. zm.</w:t>
      </w:r>
    </w:p>
    <w:p w:rsidR="006B1A90" w:rsidRDefault="006B1A90" w:rsidP="006B1A90">
      <w:pPr>
        <w:suppressAutoHyphens w:val="0"/>
        <w:spacing w:line="276" w:lineRule="auto"/>
        <w:jc w:val="both"/>
        <w:rPr>
          <w:rFonts w:ascii="Arial" w:eastAsiaTheme="minorEastAsia" w:hAnsi="Arial" w:cs="Arial"/>
          <w:color w:val="00000A"/>
          <w:lang w:eastAsia="en-US" w:bidi="en-US"/>
        </w:rPr>
      </w:pPr>
    </w:p>
    <w:p w:rsidR="00DB100A" w:rsidRDefault="00DB100A" w:rsidP="0030255E">
      <w:pPr>
        <w:spacing w:line="276" w:lineRule="auto"/>
        <w:jc w:val="both"/>
        <w:rPr>
          <w:rFonts w:ascii="Arial" w:hAnsi="Arial" w:cs="Arial"/>
          <w:color w:val="000000"/>
          <w:sz w:val="20"/>
          <w:szCs w:val="20"/>
        </w:rPr>
      </w:pPr>
    </w:p>
    <w:p w:rsidR="00DB100A" w:rsidRDefault="00DB100A" w:rsidP="0030255E">
      <w:pPr>
        <w:spacing w:line="276" w:lineRule="auto"/>
        <w:jc w:val="both"/>
        <w:rPr>
          <w:rFonts w:ascii="Arial" w:hAnsi="Arial" w:cs="Arial"/>
          <w:color w:val="000000"/>
          <w:sz w:val="20"/>
          <w:szCs w:val="20"/>
        </w:rPr>
      </w:pPr>
    </w:p>
    <w:p w:rsidR="00DB100A" w:rsidRDefault="00DB100A" w:rsidP="0030255E">
      <w:pPr>
        <w:spacing w:line="276" w:lineRule="auto"/>
        <w:jc w:val="both"/>
        <w:rPr>
          <w:rFonts w:ascii="Arial" w:hAnsi="Arial" w:cs="Arial"/>
          <w:color w:val="000000"/>
          <w:sz w:val="20"/>
          <w:szCs w:val="20"/>
        </w:rPr>
      </w:pPr>
    </w:p>
    <w:p w:rsidR="00DB100A" w:rsidRDefault="00DB100A" w:rsidP="0030255E">
      <w:pPr>
        <w:spacing w:line="276" w:lineRule="auto"/>
        <w:jc w:val="both"/>
        <w:rPr>
          <w:rFonts w:ascii="Arial" w:hAnsi="Arial" w:cs="Arial"/>
          <w:color w:val="000000"/>
          <w:sz w:val="20"/>
          <w:szCs w:val="20"/>
        </w:rPr>
      </w:pPr>
    </w:p>
    <w:p w:rsidR="00DB100A" w:rsidRDefault="00DB100A" w:rsidP="0030255E">
      <w:pPr>
        <w:spacing w:line="276" w:lineRule="auto"/>
        <w:jc w:val="both"/>
        <w:rPr>
          <w:rFonts w:ascii="Arial" w:hAnsi="Arial" w:cs="Arial"/>
          <w:color w:val="000000"/>
          <w:sz w:val="20"/>
          <w:szCs w:val="20"/>
        </w:rPr>
      </w:pPr>
    </w:p>
    <w:p w:rsidR="00E87D91" w:rsidRPr="00C073AD" w:rsidRDefault="0030255E" w:rsidP="0030255E">
      <w:pPr>
        <w:spacing w:line="276" w:lineRule="auto"/>
        <w:jc w:val="both"/>
      </w:pPr>
      <w:r>
        <w:rPr>
          <w:rFonts w:ascii="Arial" w:hAnsi="Arial" w:cs="Arial"/>
          <w:color w:val="000000"/>
          <w:sz w:val="20"/>
          <w:szCs w:val="20"/>
        </w:rPr>
        <w:t xml:space="preserve"> </w:t>
      </w:r>
      <w:r w:rsidR="002D1E55">
        <w:rPr>
          <w:rFonts w:ascii="Arial" w:hAnsi="Arial" w:cs="Arial"/>
          <w:color w:val="000000"/>
          <w:sz w:val="20"/>
          <w:szCs w:val="20"/>
        </w:rPr>
        <w:t xml:space="preserve">    </w:t>
      </w:r>
      <w:r>
        <w:rPr>
          <w:rFonts w:ascii="Arial" w:hAnsi="Arial" w:cs="Arial"/>
          <w:color w:val="000000"/>
          <w:sz w:val="20"/>
          <w:szCs w:val="20"/>
        </w:rPr>
        <w:t xml:space="preserve"> </w:t>
      </w:r>
      <w:r w:rsidR="00E87D91" w:rsidRPr="00C073AD">
        <w:rPr>
          <w:rFonts w:ascii="Arial" w:hAnsi="Arial" w:cs="Arial"/>
          <w:color w:val="000000"/>
        </w:rPr>
        <w:t>MIEJSCE Z</w:t>
      </w:r>
      <w:r w:rsidR="002411D5" w:rsidRPr="00C073AD">
        <w:rPr>
          <w:rFonts w:ascii="Arial" w:hAnsi="Arial" w:cs="Arial"/>
          <w:color w:val="000000"/>
        </w:rPr>
        <w:t>BIÓRKI: Kompleks Wojskowy w Strzepczu</w:t>
      </w:r>
    </w:p>
    <w:p w:rsidR="00E87D91" w:rsidRPr="00C073AD" w:rsidRDefault="002D1E55" w:rsidP="0030255E">
      <w:pPr>
        <w:tabs>
          <w:tab w:val="left" w:pos="426"/>
        </w:tabs>
        <w:spacing w:line="276" w:lineRule="auto"/>
        <w:jc w:val="both"/>
      </w:pPr>
      <w:r>
        <w:rPr>
          <w:rFonts w:ascii="Arial" w:hAnsi="Arial" w:cs="Arial"/>
          <w:color w:val="000000"/>
        </w:rPr>
        <w:t xml:space="preserve">     </w:t>
      </w:r>
      <w:r w:rsidR="002411D5" w:rsidRPr="00C073AD">
        <w:rPr>
          <w:rFonts w:ascii="Arial" w:hAnsi="Arial" w:cs="Arial"/>
          <w:color w:val="000000"/>
        </w:rPr>
        <w:t>OSOBA DO KONTAKTU: Katarzyna Majek</w:t>
      </w:r>
    </w:p>
    <w:p w:rsidR="00E87D91" w:rsidRPr="00C073AD" w:rsidRDefault="002D1E55" w:rsidP="0030255E">
      <w:pPr>
        <w:tabs>
          <w:tab w:val="left" w:pos="426"/>
        </w:tabs>
        <w:spacing w:line="276" w:lineRule="auto"/>
        <w:jc w:val="both"/>
      </w:pPr>
      <w:r>
        <w:rPr>
          <w:rFonts w:ascii="Arial" w:hAnsi="Arial" w:cs="Arial"/>
          <w:color w:val="000000"/>
        </w:rPr>
        <w:t xml:space="preserve">     </w:t>
      </w:r>
      <w:r w:rsidR="002411D5" w:rsidRPr="00C073AD">
        <w:rPr>
          <w:rFonts w:ascii="Arial" w:hAnsi="Arial" w:cs="Arial"/>
          <w:color w:val="000000"/>
        </w:rPr>
        <w:t>KONTAKT: tel. 261 266 170 e-mail: rzigdynia.kancelaria@ron.mil.pl</w:t>
      </w:r>
    </w:p>
    <w:p w:rsidR="00E87D91" w:rsidRPr="00E1205E" w:rsidRDefault="002D1E55" w:rsidP="00E87D91">
      <w:pPr>
        <w:tabs>
          <w:tab w:val="left" w:pos="426"/>
        </w:tabs>
        <w:spacing w:line="276" w:lineRule="auto"/>
        <w:jc w:val="both"/>
        <w:rPr>
          <w:rFonts w:ascii="Arial" w:hAnsi="Arial" w:cs="Arial"/>
          <w:color w:val="000000"/>
        </w:rPr>
      </w:pPr>
      <w:r>
        <w:rPr>
          <w:rFonts w:ascii="Arial" w:hAnsi="Arial" w:cs="Arial"/>
          <w:color w:val="000000"/>
        </w:rPr>
        <w:t xml:space="preserve">     </w:t>
      </w:r>
    </w:p>
    <w:p w:rsidR="00E87D91" w:rsidRDefault="00766FA8" w:rsidP="00E87D91">
      <w:pPr>
        <w:tabs>
          <w:tab w:val="left" w:pos="284"/>
        </w:tabs>
        <w:spacing w:line="276" w:lineRule="auto"/>
        <w:ind w:left="284" w:hanging="284"/>
        <w:jc w:val="both"/>
        <w:rPr>
          <w:rFonts w:ascii="Arial" w:hAnsi="Arial" w:cs="Arial"/>
          <w:b/>
          <w:color w:val="000000"/>
          <w:lang w:eastAsia="ar-SA"/>
        </w:rPr>
      </w:pPr>
      <w:r>
        <w:rPr>
          <w:rFonts w:ascii="Arial" w:hAnsi="Arial" w:cs="Arial"/>
          <w:b/>
          <w:color w:val="000000"/>
          <w:lang w:eastAsia="ar-SA"/>
        </w:rPr>
        <w:t>6.</w:t>
      </w:r>
      <w:r w:rsidR="00E87D91">
        <w:rPr>
          <w:rFonts w:ascii="Arial" w:hAnsi="Arial" w:cs="Arial"/>
          <w:b/>
          <w:color w:val="000000"/>
          <w:lang w:eastAsia="ar-SA"/>
        </w:rPr>
        <w:t xml:space="preserve">UDOSTĘPNIENIE DOKUMENTACJI NIEJAWNEJ LUB INNEJ </w:t>
      </w:r>
      <w:r w:rsidR="00E87D91">
        <w:rPr>
          <w:rFonts w:ascii="Arial" w:hAnsi="Arial" w:cs="Arial"/>
          <w:b/>
          <w:color w:val="000000"/>
          <w:lang w:eastAsia="ar-SA"/>
        </w:rPr>
        <w:br/>
        <w:t>W SIEDZIBIE ZAMAWIAJĄCEGO</w:t>
      </w:r>
    </w:p>
    <w:p w:rsidR="001A0C78" w:rsidRDefault="006B1A90" w:rsidP="001F419F">
      <w:pPr>
        <w:tabs>
          <w:tab w:val="left" w:pos="426"/>
        </w:tabs>
        <w:spacing w:line="276" w:lineRule="auto"/>
        <w:ind w:left="284"/>
        <w:jc w:val="both"/>
        <w:rPr>
          <w:rFonts w:ascii="Arial" w:hAnsi="Arial" w:cs="Arial"/>
        </w:rPr>
      </w:pPr>
      <w:r>
        <w:rPr>
          <w:rFonts w:ascii="Arial" w:hAnsi="Arial" w:cs="Arial"/>
        </w:rPr>
        <w:t>Zamawiający umożliwi Wykonawcy zapoznanie się</w:t>
      </w:r>
      <w:r w:rsidR="00E053CA">
        <w:rPr>
          <w:rFonts w:ascii="Arial" w:hAnsi="Arial" w:cs="Arial"/>
        </w:rPr>
        <w:t xml:space="preserve">, przed terminem składania ofert </w:t>
      </w:r>
      <w:r w:rsidR="00E053CA">
        <w:rPr>
          <w:rFonts w:ascii="Arial" w:hAnsi="Arial" w:cs="Arial"/>
        </w:rPr>
        <w:br/>
        <w:t>z następującą</w:t>
      </w:r>
      <w:r>
        <w:rPr>
          <w:rFonts w:ascii="Arial" w:hAnsi="Arial" w:cs="Arial"/>
        </w:rPr>
        <w:t xml:space="preserve"> </w:t>
      </w:r>
      <w:r w:rsidR="00E053CA">
        <w:rPr>
          <w:rFonts w:ascii="Arial" w:hAnsi="Arial" w:cs="Arial"/>
        </w:rPr>
        <w:t>dokumentacją, podlegającą udostępnieniu:</w:t>
      </w:r>
    </w:p>
    <w:p w:rsidR="002411D5" w:rsidRPr="001A30F4" w:rsidRDefault="001A30F4" w:rsidP="001F419F">
      <w:pPr>
        <w:tabs>
          <w:tab w:val="left" w:pos="426"/>
        </w:tabs>
        <w:spacing w:line="276" w:lineRule="auto"/>
        <w:jc w:val="both"/>
        <w:rPr>
          <w:rFonts w:ascii="Arial" w:hAnsi="Arial" w:cs="Arial"/>
          <w:color w:val="000000"/>
        </w:rPr>
      </w:pPr>
      <w:r w:rsidRPr="001A30F4">
        <w:rPr>
          <w:rFonts w:ascii="Arial" w:hAnsi="Arial" w:cs="Arial"/>
          <w:color w:val="000000"/>
        </w:rPr>
        <w:t xml:space="preserve">     - </w:t>
      </w:r>
      <w:r w:rsidR="002411D5" w:rsidRPr="001A30F4">
        <w:rPr>
          <w:rFonts w:ascii="Arial" w:hAnsi="Arial" w:cs="Arial"/>
          <w:color w:val="000000"/>
        </w:rPr>
        <w:t>Program inwestycji + korekta WI   (JAWNE)</w:t>
      </w:r>
    </w:p>
    <w:p w:rsidR="002411D5" w:rsidRPr="001A30F4" w:rsidRDefault="001A30F4" w:rsidP="001A30F4">
      <w:pPr>
        <w:tabs>
          <w:tab w:val="left" w:pos="426"/>
        </w:tabs>
        <w:spacing w:line="276" w:lineRule="auto"/>
        <w:jc w:val="both"/>
        <w:rPr>
          <w:rFonts w:ascii="Arial" w:hAnsi="Arial" w:cs="Arial"/>
          <w:color w:val="000000"/>
        </w:rPr>
      </w:pPr>
      <w:r w:rsidRPr="001A30F4">
        <w:rPr>
          <w:rFonts w:ascii="Arial" w:hAnsi="Arial" w:cs="Arial"/>
          <w:color w:val="000000"/>
        </w:rPr>
        <w:t xml:space="preserve">     - </w:t>
      </w:r>
      <w:r w:rsidR="002411D5" w:rsidRPr="001A30F4">
        <w:rPr>
          <w:rFonts w:ascii="Arial" w:hAnsi="Arial" w:cs="Arial"/>
          <w:color w:val="000000"/>
        </w:rPr>
        <w:t>Dokumentacja projektowa – powtarzalna (JAWNE)</w:t>
      </w:r>
    </w:p>
    <w:p w:rsidR="002411D5" w:rsidRPr="001A30F4" w:rsidRDefault="001A30F4" w:rsidP="001A30F4">
      <w:pPr>
        <w:tabs>
          <w:tab w:val="left" w:pos="426"/>
        </w:tabs>
        <w:spacing w:line="276" w:lineRule="auto"/>
        <w:jc w:val="both"/>
        <w:rPr>
          <w:rFonts w:ascii="Arial" w:hAnsi="Arial" w:cs="Arial"/>
          <w:color w:val="000000"/>
        </w:rPr>
      </w:pPr>
      <w:r w:rsidRPr="001A30F4">
        <w:rPr>
          <w:rFonts w:ascii="Arial" w:hAnsi="Arial" w:cs="Arial"/>
          <w:color w:val="000000"/>
        </w:rPr>
        <w:t xml:space="preserve">     - </w:t>
      </w:r>
      <w:r w:rsidR="002411D5" w:rsidRPr="001A30F4">
        <w:rPr>
          <w:rFonts w:ascii="Arial" w:hAnsi="Arial" w:cs="Arial"/>
          <w:color w:val="000000"/>
        </w:rPr>
        <w:t>Dokumentacja projektowa – powtarzalna (ZASTRZEŻONE)</w:t>
      </w:r>
    </w:p>
    <w:p w:rsidR="002411D5" w:rsidRPr="001A30F4" w:rsidRDefault="001A30F4" w:rsidP="001A30F4">
      <w:pPr>
        <w:tabs>
          <w:tab w:val="left" w:pos="426"/>
        </w:tabs>
        <w:spacing w:line="276" w:lineRule="auto"/>
        <w:jc w:val="both"/>
        <w:rPr>
          <w:rFonts w:ascii="Arial" w:hAnsi="Arial" w:cs="Arial"/>
        </w:rPr>
      </w:pPr>
      <w:r w:rsidRPr="001A30F4">
        <w:rPr>
          <w:rFonts w:ascii="Arial" w:hAnsi="Arial" w:cs="Arial"/>
          <w:color w:val="000000"/>
        </w:rPr>
        <w:t xml:space="preserve">     - </w:t>
      </w:r>
      <w:r w:rsidR="002411D5" w:rsidRPr="001A30F4">
        <w:rPr>
          <w:rFonts w:ascii="Arial" w:hAnsi="Arial" w:cs="Arial"/>
          <w:color w:val="000000"/>
        </w:rPr>
        <w:t xml:space="preserve">Procedury ochrony obiektów wojskowych (ZASTRZEŻONE) wersja papierowa </w:t>
      </w:r>
    </w:p>
    <w:p w:rsidR="001A30F4" w:rsidRDefault="002411D5" w:rsidP="001A30F4">
      <w:pPr>
        <w:tabs>
          <w:tab w:val="left" w:pos="426"/>
        </w:tabs>
        <w:spacing w:line="276" w:lineRule="auto"/>
        <w:ind w:left="1701" w:hanging="2094"/>
        <w:jc w:val="both"/>
        <w:rPr>
          <w:rFonts w:ascii="Arial" w:hAnsi="Arial" w:cs="Arial"/>
        </w:rPr>
      </w:pPr>
      <w:r w:rsidRPr="002411D5">
        <w:rPr>
          <w:rFonts w:ascii="Arial" w:eastAsia="Arial" w:hAnsi="Arial" w:cs="Arial"/>
          <w:i/>
          <w:color w:val="000000"/>
        </w:rPr>
        <w:t xml:space="preserve">                 </w:t>
      </w:r>
    </w:p>
    <w:p w:rsidR="001F419F" w:rsidRPr="001F419F" w:rsidRDefault="001F419F" w:rsidP="001F419F">
      <w:pPr>
        <w:tabs>
          <w:tab w:val="left" w:pos="426"/>
        </w:tabs>
        <w:spacing w:line="276" w:lineRule="auto"/>
        <w:ind w:left="284"/>
        <w:jc w:val="both"/>
        <w:rPr>
          <w:rFonts w:ascii="Arial" w:hAnsi="Arial" w:cs="Arial"/>
        </w:rPr>
      </w:pPr>
      <w:r>
        <w:rPr>
          <w:rFonts w:ascii="Arial" w:hAnsi="Arial" w:cs="Arial"/>
        </w:rPr>
        <w:t>Miejsce udostępnienia: pok. 614</w:t>
      </w:r>
      <w:r w:rsidRPr="001F419F">
        <w:rPr>
          <w:rFonts w:ascii="Arial" w:hAnsi="Arial" w:cs="Arial"/>
        </w:rPr>
        <w:t xml:space="preserve">  po telefonicznym uzgodnieniu z p. </w:t>
      </w:r>
      <w:r>
        <w:rPr>
          <w:rFonts w:ascii="Arial" w:hAnsi="Arial" w:cs="Arial"/>
        </w:rPr>
        <w:t>Katarzyną        Majek tel. 261 266 170</w:t>
      </w:r>
      <w:r w:rsidRPr="001F419F">
        <w:rPr>
          <w:rFonts w:ascii="Arial" w:hAnsi="Arial" w:cs="Arial"/>
        </w:rPr>
        <w:t xml:space="preserve">. </w:t>
      </w:r>
    </w:p>
    <w:p w:rsidR="001F419F" w:rsidRPr="001F419F" w:rsidRDefault="001F419F" w:rsidP="001F419F">
      <w:pPr>
        <w:tabs>
          <w:tab w:val="left" w:pos="709"/>
        </w:tabs>
        <w:spacing w:line="276" w:lineRule="auto"/>
        <w:jc w:val="both"/>
        <w:rPr>
          <w:rFonts w:ascii="Arial" w:hAnsi="Arial" w:cs="Arial"/>
        </w:rPr>
      </w:pPr>
    </w:p>
    <w:p w:rsidR="001F419F" w:rsidRPr="001F419F" w:rsidRDefault="001F419F" w:rsidP="001F419F">
      <w:pPr>
        <w:suppressAutoHyphens w:val="0"/>
        <w:spacing w:line="276" w:lineRule="auto"/>
        <w:ind w:left="284"/>
        <w:jc w:val="both"/>
        <w:rPr>
          <w:rFonts w:ascii="Arial" w:hAnsi="Arial" w:cs="Arial"/>
          <w:lang w:eastAsia="en-US"/>
        </w:rPr>
      </w:pPr>
      <w:r w:rsidRPr="001F419F">
        <w:rPr>
          <w:rFonts w:ascii="Arial" w:hAnsi="Arial" w:cs="Arial"/>
        </w:rPr>
        <w:t xml:space="preserve">Wymagania względem wykonawcy: dokumentacja  niejawna będzie udostępniona pod warunkiem przedstawienia zamawiającemu do wglądu kopii ważnych poświadczeń bezpieczeństwa lub upoważnień wydanych przez kierownika jednostki organizacyjnej do dostępu do informacji niejawnych oznaczonych klauzulą „ZASTRZEŻONE” oraz kopii aktualnego zaświadczenia stwierdzającego odbycie szkolenia w zakresie ochrony informacji niejawnych, </w:t>
      </w:r>
      <w:r w:rsidRPr="001F419F">
        <w:rPr>
          <w:rFonts w:ascii="Arial" w:hAnsi="Arial" w:cs="Arial"/>
          <w:kern w:val="1"/>
          <w:lang w:bidi="hi-IN"/>
        </w:rPr>
        <w:t xml:space="preserve">z zastrzeżeniem, że w przypadku gdy wykonawca prowadzi jednoosobową działalność gospodarczą, zaświadczenie powinno być wydane przez ABW lub SKW lub pełnomocnika ds. ochrony informacji niejawnych, jeżeli wykonawca zatrudnia pełnomocnika, oraz </w:t>
      </w:r>
      <w:r w:rsidRPr="001F419F">
        <w:rPr>
          <w:rFonts w:ascii="Arial" w:hAnsi="Arial" w:cs="Arial"/>
        </w:rPr>
        <w:t>pisemne upoważnienie do dokonania wglądu w dokumentację  jeżeli o udzielenie zamówienia ubiega się osoba prawna.</w:t>
      </w:r>
    </w:p>
    <w:p w:rsidR="001F419F" w:rsidRPr="001F419F" w:rsidRDefault="001F419F" w:rsidP="001A30F4">
      <w:pPr>
        <w:suppressAutoHyphens w:val="0"/>
        <w:spacing w:line="259" w:lineRule="auto"/>
        <w:ind w:right="1099"/>
        <w:rPr>
          <w:rFonts w:ascii="Arial" w:eastAsiaTheme="minorEastAsia" w:hAnsi="Arial" w:cs="Arial"/>
          <w:b/>
          <w:sz w:val="22"/>
          <w:szCs w:val="22"/>
          <w:lang w:eastAsia="en-US" w:bidi="en-US"/>
        </w:rPr>
      </w:pPr>
    </w:p>
    <w:p w:rsidR="001F419F" w:rsidRPr="001F419F" w:rsidRDefault="001F419F" w:rsidP="001F419F">
      <w:pPr>
        <w:tabs>
          <w:tab w:val="left" w:pos="426"/>
        </w:tabs>
        <w:spacing w:line="276" w:lineRule="auto"/>
        <w:ind w:left="284"/>
        <w:jc w:val="both"/>
        <w:rPr>
          <w:rFonts w:ascii="Arial" w:hAnsi="Arial" w:cs="Arial"/>
          <w:b/>
          <w:color w:val="000000"/>
        </w:rPr>
      </w:pPr>
      <w:r w:rsidRPr="001F419F">
        <w:rPr>
          <w:rFonts w:ascii="Arial" w:hAnsi="Arial" w:cs="Arial"/>
          <w:b/>
          <w:color w:val="000000"/>
        </w:rPr>
        <w:t>Zapoznanie się z ww. dokumentacją jest obowiązkowe.</w:t>
      </w:r>
    </w:p>
    <w:p w:rsidR="00E87D91" w:rsidRDefault="00E87D91" w:rsidP="00DD1991">
      <w:pPr>
        <w:tabs>
          <w:tab w:val="left" w:pos="426"/>
        </w:tabs>
        <w:spacing w:line="276" w:lineRule="auto"/>
        <w:jc w:val="both"/>
        <w:rPr>
          <w:rFonts w:ascii="Arial" w:hAnsi="Arial" w:cs="Arial"/>
          <w:i/>
          <w:color w:val="000000"/>
          <w:sz w:val="20"/>
          <w:szCs w:val="20"/>
          <w:lang w:eastAsia="ar-SA"/>
        </w:rPr>
      </w:pPr>
    </w:p>
    <w:p w:rsidR="00DD1991" w:rsidRPr="00DD1991" w:rsidRDefault="00E87D91" w:rsidP="00DD1991">
      <w:pPr>
        <w:tabs>
          <w:tab w:val="left" w:pos="426"/>
        </w:tabs>
        <w:spacing w:line="276" w:lineRule="auto"/>
        <w:ind w:left="928" w:hanging="928"/>
        <w:jc w:val="both"/>
        <w:textAlignment w:val="baseline"/>
        <w:rPr>
          <w:rFonts w:ascii="Arial" w:hAnsi="Arial" w:cs="Arial"/>
          <w:b/>
          <w:color w:val="000000"/>
          <w:kern w:val="1"/>
          <w:lang w:bidi="hi-IN"/>
        </w:rPr>
      </w:pPr>
      <w:r>
        <w:rPr>
          <w:rFonts w:ascii="Arial" w:hAnsi="Arial" w:cs="Arial"/>
          <w:b/>
          <w:color w:val="000000"/>
          <w:kern w:val="1"/>
          <w:lang w:bidi="hi-IN"/>
        </w:rPr>
        <w:t xml:space="preserve">7. SKŁADANIE OFERT CZĘŚCIOWYCH </w:t>
      </w:r>
    </w:p>
    <w:p w:rsidR="00E87D91" w:rsidRPr="00DD1991" w:rsidRDefault="00DD1991" w:rsidP="00DD1991">
      <w:pPr>
        <w:tabs>
          <w:tab w:val="left" w:pos="426"/>
        </w:tabs>
        <w:spacing w:line="276" w:lineRule="auto"/>
        <w:ind w:left="928" w:hanging="928"/>
        <w:jc w:val="both"/>
        <w:textAlignment w:val="baseline"/>
        <w:rPr>
          <w:rFonts w:ascii="Arial" w:hAnsi="Arial" w:cs="Arial"/>
        </w:rPr>
      </w:pPr>
      <w:r>
        <w:rPr>
          <w:rFonts w:ascii="Arial" w:hAnsi="Arial" w:cs="Arial"/>
        </w:rPr>
        <w:t xml:space="preserve"> </w:t>
      </w:r>
      <w:r w:rsidRPr="00DD1991">
        <w:rPr>
          <w:rFonts w:ascii="Arial" w:hAnsi="Arial" w:cs="Arial"/>
        </w:rPr>
        <w:t>Zamawiający nie przewiduje składania ofert częściowych.</w:t>
      </w:r>
      <w:r w:rsidR="00E87D91" w:rsidRPr="00DD1991">
        <w:rPr>
          <w:rFonts w:ascii="Arial" w:hAnsi="Arial" w:cs="Arial"/>
          <w:i/>
          <w:color w:val="000000"/>
          <w:sz w:val="20"/>
          <w:szCs w:val="20"/>
        </w:rPr>
        <w:t xml:space="preserve"> </w:t>
      </w:r>
    </w:p>
    <w:p w:rsidR="00E87D91" w:rsidRDefault="00E87D91" w:rsidP="00E87D91">
      <w:pPr>
        <w:tabs>
          <w:tab w:val="left" w:pos="426"/>
        </w:tabs>
        <w:spacing w:line="276" w:lineRule="auto"/>
        <w:jc w:val="both"/>
        <w:rPr>
          <w:rFonts w:ascii="Arial" w:hAnsi="Arial" w:cs="Arial"/>
          <w:i/>
          <w:color w:val="4472C4"/>
          <w:sz w:val="20"/>
          <w:szCs w:val="20"/>
        </w:rPr>
      </w:pPr>
    </w:p>
    <w:p w:rsidR="00E87D91" w:rsidRDefault="00E87D91" w:rsidP="00E87D91">
      <w:pPr>
        <w:spacing w:line="276" w:lineRule="auto"/>
        <w:ind w:left="284" w:hanging="284"/>
        <w:jc w:val="both"/>
        <w:textAlignment w:val="baseline"/>
        <w:rPr>
          <w:rFonts w:ascii="Arial" w:hAnsi="Arial" w:cs="Arial"/>
          <w:i/>
          <w:color w:val="000000"/>
          <w:kern w:val="1"/>
          <w:sz w:val="20"/>
          <w:szCs w:val="20"/>
          <w:lang w:bidi="hi-IN"/>
        </w:rPr>
      </w:pPr>
      <w:r>
        <w:rPr>
          <w:rFonts w:ascii="Arial" w:hAnsi="Arial" w:cs="Arial"/>
          <w:b/>
          <w:color w:val="000000"/>
          <w:kern w:val="1"/>
          <w:lang w:bidi="hi-IN"/>
        </w:rPr>
        <w:t>8. WEZWANIE DO ZŁOŻENIA WYJAŚNIEŃ RAŻĄCO NISKIEJ CENY</w:t>
      </w:r>
      <w:r>
        <w:rPr>
          <w:rFonts w:ascii="Arial" w:hAnsi="Arial" w:cs="Arial"/>
          <w:i/>
          <w:color w:val="000000"/>
          <w:kern w:val="1"/>
          <w:sz w:val="20"/>
          <w:szCs w:val="20"/>
          <w:lang w:bidi="hi-IN"/>
        </w:rPr>
        <w:t xml:space="preserve"> (jeżeli cena oferty będzie o 30% niższa od wartości zamówienia </w:t>
      </w:r>
      <w:r w:rsidR="00DD1991">
        <w:rPr>
          <w:rFonts w:ascii="Arial" w:hAnsi="Arial" w:cs="Arial"/>
          <w:i/>
          <w:color w:val="000000"/>
          <w:kern w:val="1"/>
          <w:sz w:val="20"/>
          <w:szCs w:val="20"/>
          <w:lang w:bidi="hi-IN"/>
        </w:rPr>
        <w:t xml:space="preserve">powiększonej o należny podatek </w:t>
      </w:r>
      <w:r>
        <w:rPr>
          <w:rFonts w:ascii="Arial" w:hAnsi="Arial" w:cs="Arial"/>
          <w:i/>
          <w:color w:val="000000"/>
          <w:kern w:val="1"/>
          <w:sz w:val="20"/>
          <w:szCs w:val="20"/>
          <w:lang w:bidi="hi-IN"/>
        </w:rPr>
        <w:t>od towarów i usług)</w:t>
      </w:r>
    </w:p>
    <w:p w:rsidR="00DD1991" w:rsidRPr="00DD1991" w:rsidRDefault="00DD1991" w:rsidP="00E87D91">
      <w:pPr>
        <w:spacing w:line="276" w:lineRule="auto"/>
        <w:ind w:left="284" w:hanging="284"/>
        <w:jc w:val="both"/>
        <w:textAlignment w:val="baseline"/>
        <w:rPr>
          <w:rFonts w:ascii="Arial" w:hAnsi="Arial" w:cs="Arial"/>
          <w:color w:val="000000"/>
          <w:kern w:val="1"/>
          <w:lang w:bidi="hi-IN"/>
        </w:rPr>
      </w:pPr>
      <w:r w:rsidRPr="00DD1991">
        <w:rPr>
          <w:rFonts w:ascii="Arial" w:hAnsi="Arial" w:cs="Arial"/>
          <w:color w:val="000000"/>
          <w:kern w:val="1"/>
          <w:lang w:bidi="hi-IN"/>
        </w:rPr>
        <w:t xml:space="preserve"> </w:t>
      </w:r>
    </w:p>
    <w:p w:rsidR="00DD1991" w:rsidRPr="00DD1991" w:rsidRDefault="00DD1991" w:rsidP="00E87D91">
      <w:pPr>
        <w:spacing w:line="276" w:lineRule="auto"/>
        <w:ind w:left="284" w:hanging="284"/>
        <w:jc w:val="both"/>
        <w:textAlignment w:val="baseline"/>
      </w:pPr>
      <w:r>
        <w:rPr>
          <w:rFonts w:ascii="Arial" w:hAnsi="Arial" w:cs="Arial"/>
          <w:color w:val="000000"/>
          <w:kern w:val="1"/>
          <w:lang w:bidi="hi-IN"/>
        </w:rPr>
        <w:t xml:space="preserve"> </w:t>
      </w:r>
      <w:r w:rsidRPr="00DD1991">
        <w:rPr>
          <w:rFonts w:ascii="Arial" w:hAnsi="Arial" w:cs="Arial"/>
          <w:color w:val="000000"/>
          <w:kern w:val="1"/>
          <w:lang w:bidi="hi-IN"/>
        </w:rPr>
        <w:t>Zamawiający nie przewiduje wezwania do złożenia wyjaśnień rażąco niskiej ceny</w:t>
      </w:r>
      <w:r>
        <w:rPr>
          <w:rFonts w:ascii="Arial" w:hAnsi="Arial" w:cs="Arial"/>
          <w:color w:val="000000"/>
          <w:kern w:val="1"/>
          <w:lang w:bidi="hi-IN"/>
        </w:rPr>
        <w:t>.</w:t>
      </w:r>
    </w:p>
    <w:p w:rsidR="00E87D91" w:rsidRDefault="00E87D91" w:rsidP="00E87D91">
      <w:pPr>
        <w:tabs>
          <w:tab w:val="left" w:pos="426"/>
        </w:tabs>
        <w:spacing w:line="276" w:lineRule="auto"/>
        <w:jc w:val="both"/>
        <w:textAlignment w:val="baseline"/>
        <w:rPr>
          <w:rFonts w:ascii="Arial" w:hAnsi="Arial" w:cs="Arial"/>
          <w:b/>
          <w:color w:val="000000"/>
          <w:kern w:val="1"/>
          <w:lang w:eastAsia="ar-SA" w:bidi="hi-IN"/>
        </w:rPr>
      </w:pPr>
    </w:p>
    <w:p w:rsidR="00E87D91" w:rsidRDefault="00E87D91" w:rsidP="00E87D91">
      <w:pPr>
        <w:tabs>
          <w:tab w:val="left" w:pos="426"/>
        </w:tabs>
        <w:spacing w:line="276" w:lineRule="auto"/>
        <w:ind w:left="284" w:hanging="284"/>
        <w:jc w:val="both"/>
        <w:textAlignment w:val="baseline"/>
      </w:pPr>
      <w:r>
        <w:rPr>
          <w:rFonts w:ascii="Arial" w:hAnsi="Arial" w:cs="Arial"/>
          <w:b/>
          <w:color w:val="000000"/>
          <w:kern w:val="1"/>
          <w:lang w:bidi="hi-IN"/>
        </w:rPr>
        <w:t xml:space="preserve">9. KRYTERIA OCENY OFERT </w:t>
      </w:r>
      <w:r>
        <w:rPr>
          <w:rFonts w:ascii="Arial" w:hAnsi="Arial" w:cs="Arial"/>
          <w:i/>
          <w:color w:val="000000"/>
          <w:kern w:val="1"/>
          <w:sz w:val="20"/>
          <w:szCs w:val="20"/>
          <w:lang w:bidi="hi-IN"/>
        </w:rPr>
        <w:t>(należy</w:t>
      </w:r>
      <w:r>
        <w:rPr>
          <w:rFonts w:ascii="Arial" w:hAnsi="Arial" w:cs="Arial"/>
          <w:b/>
          <w:color w:val="000000"/>
          <w:kern w:val="1"/>
          <w:sz w:val="20"/>
          <w:szCs w:val="20"/>
          <w:lang w:bidi="hi-IN"/>
        </w:rPr>
        <w:t xml:space="preserve"> </w:t>
      </w:r>
      <w:r>
        <w:rPr>
          <w:rFonts w:ascii="Arial" w:hAnsi="Arial" w:cs="Arial"/>
          <w:i/>
          <w:color w:val="000000"/>
          <w:kern w:val="1"/>
          <w:sz w:val="20"/>
          <w:szCs w:val="20"/>
          <w:lang w:bidi="hi-IN"/>
        </w:rPr>
        <w:t>podać kryteria oceny ofert, przypisaną im wagę oraz sposób przyznania punktów w danym kryterium)</w:t>
      </w:r>
    </w:p>
    <w:p w:rsidR="00E87D91" w:rsidRDefault="00C83590" w:rsidP="00E87D91">
      <w:pPr>
        <w:tabs>
          <w:tab w:val="left" w:pos="426"/>
        </w:tabs>
        <w:spacing w:line="276" w:lineRule="auto"/>
        <w:jc w:val="both"/>
        <w:textAlignment w:val="baseline"/>
        <w:rPr>
          <w:rFonts w:ascii="Arial" w:eastAsia="Arial" w:hAnsi="Arial" w:cs="Arial"/>
          <w:color w:val="000000"/>
          <w:kern w:val="1"/>
          <w:lang w:bidi="hi-IN"/>
        </w:rPr>
      </w:pPr>
      <w:r>
        <w:rPr>
          <w:rFonts w:ascii="Arial" w:eastAsia="Arial" w:hAnsi="Arial" w:cs="Arial"/>
          <w:color w:val="000000"/>
          <w:kern w:val="1"/>
          <w:lang w:bidi="hi-IN"/>
        </w:rPr>
        <w:t xml:space="preserve">    </w:t>
      </w:r>
      <w:r w:rsidR="001263B1">
        <w:rPr>
          <w:rFonts w:ascii="Arial" w:eastAsia="Arial" w:hAnsi="Arial" w:cs="Arial"/>
          <w:color w:val="000000"/>
          <w:kern w:val="1"/>
          <w:lang w:bidi="hi-IN"/>
        </w:rPr>
        <w:t>Cena 100 %</w:t>
      </w:r>
    </w:p>
    <w:p w:rsidR="00DD1991" w:rsidRPr="00DD1991" w:rsidRDefault="00DD1991" w:rsidP="00E87D91">
      <w:pPr>
        <w:tabs>
          <w:tab w:val="left" w:pos="426"/>
        </w:tabs>
        <w:spacing w:line="276" w:lineRule="auto"/>
        <w:jc w:val="both"/>
        <w:textAlignment w:val="baseline"/>
        <w:rPr>
          <w:rFonts w:ascii="Arial" w:eastAsia="Arial" w:hAnsi="Arial" w:cs="Arial"/>
          <w:color w:val="000000"/>
          <w:kern w:val="1"/>
          <w:lang w:bidi="hi-IN"/>
        </w:rPr>
      </w:pPr>
    </w:p>
    <w:p w:rsidR="00E87D91" w:rsidRDefault="00E87D91" w:rsidP="00E87D91">
      <w:pPr>
        <w:tabs>
          <w:tab w:val="left" w:pos="426"/>
        </w:tabs>
        <w:spacing w:line="276" w:lineRule="auto"/>
        <w:ind w:left="928" w:hanging="928"/>
        <w:jc w:val="both"/>
        <w:textAlignment w:val="baseline"/>
      </w:pPr>
      <w:r>
        <w:rPr>
          <w:rFonts w:ascii="Arial" w:hAnsi="Arial" w:cs="Arial"/>
          <w:b/>
          <w:color w:val="000000"/>
          <w:kern w:val="1"/>
          <w:lang w:bidi="hi-IN"/>
        </w:rPr>
        <w:t>10. WADIUM</w:t>
      </w:r>
      <w:r>
        <w:rPr>
          <w:rFonts w:ascii="Arial" w:hAnsi="Arial" w:cs="Arial"/>
          <w:color w:val="000000"/>
          <w:kern w:val="1"/>
          <w:lang w:bidi="hi-IN"/>
        </w:rPr>
        <w:t xml:space="preserve"> </w:t>
      </w:r>
      <w:r>
        <w:rPr>
          <w:rFonts w:ascii="Arial" w:hAnsi="Arial" w:cs="Arial"/>
          <w:i/>
          <w:color w:val="000000"/>
          <w:kern w:val="1"/>
          <w:sz w:val="20"/>
          <w:szCs w:val="20"/>
          <w:lang w:bidi="hi-IN"/>
        </w:rPr>
        <w:t xml:space="preserve"> </w:t>
      </w:r>
    </w:p>
    <w:p w:rsidR="00E87D91" w:rsidRDefault="00E87D91" w:rsidP="00E87D91">
      <w:pPr>
        <w:numPr>
          <w:ilvl w:val="0"/>
          <w:numId w:val="7"/>
        </w:numPr>
        <w:suppressAutoHyphens w:val="0"/>
        <w:spacing w:line="276" w:lineRule="auto"/>
        <w:ind w:hanging="1351"/>
        <w:contextualSpacing/>
        <w:jc w:val="both"/>
        <w:textAlignment w:val="baseline"/>
      </w:pPr>
      <w:r>
        <w:rPr>
          <w:rFonts w:ascii="Arial" w:eastAsia="SimSun" w:hAnsi="Arial" w:cs="Arial"/>
          <w:color w:val="000000"/>
          <w:kern w:val="1"/>
          <w:lang w:bidi="hi-IN"/>
        </w:rPr>
        <w:t>Zamawiający wymaga zabezpieczenia oferty wadium.</w:t>
      </w:r>
    </w:p>
    <w:p w:rsidR="00E87D91" w:rsidRDefault="00E87D91" w:rsidP="00E87D91">
      <w:pPr>
        <w:numPr>
          <w:ilvl w:val="0"/>
          <w:numId w:val="7"/>
        </w:numPr>
        <w:suppressAutoHyphens w:val="0"/>
        <w:spacing w:line="276" w:lineRule="auto"/>
        <w:ind w:left="709" w:hanging="283"/>
        <w:contextualSpacing/>
        <w:jc w:val="both"/>
        <w:textAlignment w:val="baseline"/>
      </w:pPr>
      <w:r>
        <w:rPr>
          <w:rFonts w:ascii="Arial" w:hAnsi="Arial" w:cs="Arial"/>
          <w:color w:val="000000"/>
          <w:lang w:eastAsia="pl-PL"/>
        </w:rPr>
        <w:lastRenderedPageBreak/>
        <w:t xml:space="preserve">Wykonawca przed upływem terminu składania ofert jest zobowiązany </w:t>
      </w:r>
      <w:r>
        <w:rPr>
          <w:rFonts w:ascii="Arial" w:hAnsi="Arial" w:cs="Arial"/>
          <w:color w:val="000000"/>
          <w:lang w:eastAsia="pl-PL"/>
        </w:rPr>
        <w:br/>
        <w:t>do wniesienia wadium w wysokości</w:t>
      </w:r>
      <w:r w:rsidRPr="001263B1">
        <w:rPr>
          <w:rFonts w:ascii="Arial" w:hAnsi="Arial" w:cs="Arial"/>
          <w:b/>
          <w:color w:val="000000"/>
          <w:lang w:eastAsia="pl-PL"/>
        </w:rPr>
        <w:t xml:space="preserve">: </w:t>
      </w:r>
      <w:r w:rsidR="001263B1" w:rsidRPr="001263B1">
        <w:rPr>
          <w:rFonts w:ascii="Arial" w:hAnsi="Arial" w:cs="Arial"/>
          <w:b/>
          <w:color w:val="000000"/>
          <w:lang w:eastAsia="pl-PL"/>
        </w:rPr>
        <w:t xml:space="preserve">5 000,00 </w:t>
      </w:r>
      <w:r w:rsidRPr="001263B1">
        <w:rPr>
          <w:rFonts w:ascii="Arial" w:hAnsi="Arial" w:cs="Arial"/>
          <w:b/>
          <w:bCs/>
          <w:color w:val="000000"/>
          <w:lang w:eastAsia="pl-PL"/>
        </w:rPr>
        <w:t>zł</w:t>
      </w:r>
      <w:r>
        <w:rPr>
          <w:rFonts w:ascii="Arial" w:hAnsi="Arial" w:cs="Arial"/>
          <w:b/>
          <w:bCs/>
          <w:color w:val="000000"/>
          <w:lang w:eastAsia="pl-PL"/>
        </w:rPr>
        <w:t xml:space="preserve"> </w:t>
      </w:r>
      <w:r>
        <w:rPr>
          <w:rFonts w:ascii="Arial" w:hAnsi="Arial" w:cs="Arial"/>
          <w:bCs/>
          <w:color w:val="000000"/>
          <w:lang w:eastAsia="pl-PL"/>
        </w:rPr>
        <w:t>(słownie:</w:t>
      </w:r>
      <w:r w:rsidR="001263B1">
        <w:rPr>
          <w:rFonts w:ascii="Arial" w:hAnsi="Arial" w:cs="Arial"/>
          <w:bCs/>
          <w:color w:val="000000"/>
          <w:lang w:eastAsia="pl-PL"/>
        </w:rPr>
        <w:t xml:space="preserve"> pięć tysięcy złotych 00/100</w:t>
      </w:r>
      <w:r>
        <w:rPr>
          <w:rFonts w:ascii="Arial" w:hAnsi="Arial" w:cs="Arial"/>
          <w:bCs/>
          <w:color w:val="000000"/>
          <w:lang w:eastAsia="pl-PL"/>
        </w:rPr>
        <w:t>).</w:t>
      </w:r>
    </w:p>
    <w:p w:rsidR="00E87D91" w:rsidRDefault="00E87D91" w:rsidP="00E87D91">
      <w:pPr>
        <w:numPr>
          <w:ilvl w:val="0"/>
          <w:numId w:val="7"/>
        </w:numPr>
        <w:suppressAutoHyphens w:val="0"/>
        <w:spacing w:line="276" w:lineRule="auto"/>
        <w:ind w:left="709" w:hanging="283"/>
        <w:contextualSpacing/>
        <w:jc w:val="both"/>
        <w:textAlignment w:val="baseline"/>
      </w:pPr>
      <w:r>
        <w:rPr>
          <w:rFonts w:ascii="Arial" w:hAnsi="Arial" w:cs="Arial"/>
          <w:color w:val="000000"/>
          <w:lang w:eastAsia="ar-SA"/>
        </w:rPr>
        <w:t>Wadium wnosi się do upływu terminu składania ofert i utrzymuje nieprzerwanie do dnia upływu terminu związania ofertą z wyjątkiem następujących przypadków: zawarcia umowy w sprawie zamówienia publicznego, unieważnienia postępowania, wycofania przez wykonawcę oferty przed upływem terminu s</w:t>
      </w:r>
      <w:r w:rsidR="0069371D">
        <w:rPr>
          <w:rFonts w:ascii="Arial" w:hAnsi="Arial" w:cs="Arial"/>
          <w:color w:val="000000"/>
          <w:lang w:eastAsia="ar-SA"/>
        </w:rPr>
        <w:t xml:space="preserve">kładania ofert oraz w sytuacji </w:t>
      </w:r>
      <w:r>
        <w:rPr>
          <w:rFonts w:ascii="Arial" w:hAnsi="Arial" w:cs="Arial"/>
          <w:color w:val="000000"/>
          <w:lang w:eastAsia="ar-SA"/>
        </w:rPr>
        <w:t>gdy w  postępowaniu dokonano wyboru a oferta wykonawcy nie jest ofertą najkorzystniejszą.</w:t>
      </w:r>
    </w:p>
    <w:p w:rsidR="00E87D91" w:rsidRDefault="00E87D91" w:rsidP="00E87D91">
      <w:pPr>
        <w:numPr>
          <w:ilvl w:val="0"/>
          <w:numId w:val="7"/>
        </w:numPr>
        <w:tabs>
          <w:tab w:val="left" w:pos="360"/>
        </w:tabs>
        <w:suppressAutoHyphens w:val="0"/>
        <w:spacing w:line="276" w:lineRule="auto"/>
        <w:ind w:hanging="1351"/>
        <w:contextualSpacing/>
        <w:jc w:val="both"/>
      </w:pPr>
      <w:r>
        <w:rPr>
          <w:rFonts w:ascii="Arial" w:hAnsi="Arial" w:cs="Arial"/>
          <w:color w:val="000000"/>
          <w:lang w:eastAsia="pl-PL"/>
        </w:rPr>
        <w:t>Wadium może być wniesione w:</w:t>
      </w:r>
    </w:p>
    <w:p w:rsidR="00E87D91" w:rsidRDefault="00E87D91" w:rsidP="00E87D91">
      <w:pPr>
        <w:numPr>
          <w:ilvl w:val="0"/>
          <w:numId w:val="8"/>
        </w:numPr>
        <w:tabs>
          <w:tab w:val="left" w:pos="360"/>
          <w:tab w:val="left" w:pos="1134"/>
        </w:tabs>
        <w:suppressAutoHyphens w:val="0"/>
        <w:spacing w:line="276" w:lineRule="auto"/>
        <w:ind w:left="1134" w:hanging="425"/>
        <w:contextualSpacing/>
        <w:jc w:val="both"/>
      </w:pPr>
      <w:r>
        <w:rPr>
          <w:rFonts w:ascii="Arial" w:hAnsi="Arial" w:cs="Arial"/>
          <w:color w:val="000000"/>
          <w:lang w:eastAsia="pl-PL"/>
        </w:rPr>
        <w:t>pieniądzu (przelewem na rachunek bankowy zamawiającego : 68 1010  1140 0172 6813 9120 1000</w:t>
      </w:r>
      <w:r w:rsidR="00C83590">
        <w:rPr>
          <w:rFonts w:ascii="Arial" w:hAnsi="Arial" w:cs="Arial"/>
          <w:color w:val="000000"/>
          <w:lang w:eastAsia="pl-PL"/>
        </w:rPr>
        <w:t xml:space="preserve"> z </w:t>
      </w:r>
      <w:r w:rsidR="003621E1">
        <w:rPr>
          <w:rFonts w:ascii="Arial" w:hAnsi="Arial" w:cs="Arial"/>
          <w:color w:val="000000"/>
          <w:lang w:eastAsia="pl-PL"/>
        </w:rPr>
        <w:t xml:space="preserve">adnotacją: "Wadium sprawa </w:t>
      </w:r>
      <w:r w:rsidR="003621E1">
        <w:rPr>
          <w:rFonts w:ascii="Arial" w:hAnsi="Arial" w:cs="Arial"/>
          <w:color w:val="000000"/>
          <w:lang w:eastAsia="pl-PL"/>
        </w:rPr>
        <w:br/>
        <w:t>nr 43</w:t>
      </w:r>
      <w:r w:rsidR="00C83590">
        <w:rPr>
          <w:rFonts w:ascii="Arial" w:hAnsi="Arial" w:cs="Arial"/>
          <w:color w:val="000000"/>
          <w:lang w:eastAsia="pl-PL"/>
        </w:rPr>
        <w:t>/WIB/R/2024</w:t>
      </w:r>
      <w:r>
        <w:rPr>
          <w:rFonts w:ascii="Arial" w:hAnsi="Arial" w:cs="Arial"/>
          <w:color w:val="000000"/>
          <w:lang w:eastAsia="pl-PL"/>
        </w:rPr>
        <w:t>”,</w:t>
      </w:r>
    </w:p>
    <w:p w:rsidR="00E87D91" w:rsidRDefault="00E87D91" w:rsidP="00E87D91">
      <w:pPr>
        <w:numPr>
          <w:ilvl w:val="0"/>
          <w:numId w:val="8"/>
        </w:numPr>
        <w:tabs>
          <w:tab w:val="left" w:pos="360"/>
          <w:tab w:val="left" w:pos="1134"/>
        </w:tabs>
        <w:suppressAutoHyphens w:val="0"/>
        <w:spacing w:line="276" w:lineRule="auto"/>
        <w:ind w:hanging="77"/>
        <w:contextualSpacing/>
        <w:jc w:val="both"/>
      </w:pPr>
      <w:r>
        <w:rPr>
          <w:rFonts w:ascii="Arial" w:hAnsi="Arial" w:cs="Arial"/>
          <w:color w:val="000000"/>
          <w:lang w:eastAsia="pl-PL"/>
        </w:rPr>
        <w:t>gwarancjach bankowych,</w:t>
      </w:r>
    </w:p>
    <w:p w:rsidR="00E87D91" w:rsidRDefault="00E87D91" w:rsidP="00E87D91">
      <w:pPr>
        <w:numPr>
          <w:ilvl w:val="0"/>
          <w:numId w:val="8"/>
        </w:numPr>
        <w:tabs>
          <w:tab w:val="left" w:pos="360"/>
          <w:tab w:val="left" w:pos="1134"/>
        </w:tabs>
        <w:suppressAutoHyphens w:val="0"/>
        <w:spacing w:line="276" w:lineRule="auto"/>
        <w:ind w:hanging="77"/>
        <w:contextualSpacing/>
        <w:jc w:val="both"/>
      </w:pPr>
      <w:r>
        <w:rPr>
          <w:rFonts w:ascii="Arial" w:hAnsi="Arial" w:cs="Arial"/>
          <w:color w:val="000000"/>
          <w:lang w:eastAsia="pl-PL"/>
        </w:rPr>
        <w:t>gwarancjach ubezpieczeniowych.</w:t>
      </w:r>
    </w:p>
    <w:p w:rsidR="00E87D91" w:rsidRDefault="00E87D91" w:rsidP="00E87D91">
      <w:pPr>
        <w:numPr>
          <w:ilvl w:val="0"/>
          <w:numId w:val="7"/>
        </w:numPr>
        <w:suppressAutoHyphens w:val="0"/>
        <w:spacing w:line="276" w:lineRule="auto"/>
        <w:ind w:left="709" w:hanging="283"/>
        <w:contextualSpacing/>
        <w:jc w:val="both"/>
      </w:pPr>
      <w:r>
        <w:rPr>
          <w:rFonts w:ascii="Arial" w:hAnsi="Arial" w:cs="Arial"/>
          <w:color w:val="000000"/>
          <w:lang w:eastAsia="pl-PL"/>
        </w:rPr>
        <w:t xml:space="preserve">Wadium wnoszone w formie gwarancji - wykonawca przekazuje zamawiającemu oryginał gwarancji w </w:t>
      </w:r>
      <w:r w:rsidRPr="000B445D">
        <w:rPr>
          <w:rFonts w:ascii="Arial" w:hAnsi="Arial" w:cs="Arial"/>
          <w:color w:val="000000"/>
          <w:lang w:eastAsia="pl-PL"/>
        </w:rPr>
        <w:t xml:space="preserve">postaci </w:t>
      </w:r>
      <w:r>
        <w:rPr>
          <w:rFonts w:ascii="Arial" w:hAnsi="Arial" w:cs="Arial"/>
          <w:color w:val="000000"/>
          <w:lang w:eastAsia="pl-PL"/>
        </w:rPr>
        <w:t>elektronicznej.</w:t>
      </w:r>
    </w:p>
    <w:p w:rsidR="00E87D91" w:rsidRDefault="00E87D91" w:rsidP="00E87D91">
      <w:pPr>
        <w:numPr>
          <w:ilvl w:val="0"/>
          <w:numId w:val="7"/>
        </w:numPr>
        <w:suppressAutoHyphens w:val="0"/>
        <w:spacing w:line="276" w:lineRule="auto"/>
        <w:ind w:left="709" w:hanging="283"/>
        <w:contextualSpacing/>
        <w:jc w:val="both"/>
      </w:pPr>
      <w:r>
        <w:rPr>
          <w:rFonts w:ascii="Arial" w:hAnsi="Arial" w:cs="Arial"/>
          <w:color w:val="000000"/>
          <w:lang w:eastAsia="pl-PL"/>
        </w:rPr>
        <w:t xml:space="preserve">Zamawiający będzie uważał za skuteczne wniesienie wadium w pieniądzu tylko wówczas, gdy bank dokonał rzeczywistego przetworzenia operacji zaksięgowania kwoty wadium na rachunku bankowym zamawiającego przed upływem terminu składania ofert. Brak wadium na rachunku bankowym zamawiającego przed upływem terminu składania ofert będzie jednoznaczny z niewniesieniem wadium przez wykonawcę. </w:t>
      </w:r>
    </w:p>
    <w:p w:rsidR="00E87D91" w:rsidRDefault="00E87D91" w:rsidP="00E87D91">
      <w:pPr>
        <w:numPr>
          <w:ilvl w:val="0"/>
          <w:numId w:val="7"/>
        </w:numPr>
        <w:suppressAutoHyphens w:val="0"/>
        <w:spacing w:line="276" w:lineRule="auto"/>
        <w:ind w:left="709" w:hanging="283"/>
        <w:contextualSpacing/>
        <w:jc w:val="both"/>
      </w:pPr>
      <w:r>
        <w:rPr>
          <w:rFonts w:ascii="Arial" w:hAnsi="Arial" w:cs="Arial"/>
          <w:color w:val="000000"/>
          <w:lang w:eastAsia="pl-PL"/>
        </w:rPr>
        <w:t xml:space="preserve">Zamawiający uzna za skuteczne wniesienie wadium w formie innej </w:t>
      </w:r>
      <w:r>
        <w:rPr>
          <w:rFonts w:ascii="Arial" w:hAnsi="Arial" w:cs="Arial"/>
          <w:color w:val="000000"/>
          <w:lang w:eastAsia="pl-PL"/>
        </w:rPr>
        <w:br/>
        <w:t xml:space="preserve">niż pieniądz, gdy oryginał dokumentu gwarancyjnego zostanie złożony </w:t>
      </w:r>
      <w:r>
        <w:rPr>
          <w:rFonts w:ascii="Arial" w:hAnsi="Arial" w:cs="Arial"/>
          <w:color w:val="000000"/>
          <w:lang w:eastAsia="pl-PL"/>
        </w:rPr>
        <w:br/>
        <w:t xml:space="preserve">w </w:t>
      </w:r>
      <w:r w:rsidRPr="000B445D">
        <w:rPr>
          <w:rFonts w:ascii="Arial" w:hAnsi="Arial" w:cs="Arial"/>
          <w:color w:val="000000"/>
          <w:lang w:eastAsia="pl-PL"/>
        </w:rPr>
        <w:t xml:space="preserve">postaci </w:t>
      </w:r>
      <w:r>
        <w:rPr>
          <w:rFonts w:ascii="Arial" w:hAnsi="Arial" w:cs="Arial"/>
          <w:color w:val="000000"/>
          <w:lang w:eastAsia="pl-PL"/>
        </w:rPr>
        <w:t>elektronicznej do upływu terminu składania ofert.</w:t>
      </w:r>
    </w:p>
    <w:p w:rsidR="00E87D91" w:rsidRDefault="00E87D91" w:rsidP="00E87D91">
      <w:pPr>
        <w:numPr>
          <w:ilvl w:val="0"/>
          <w:numId w:val="7"/>
        </w:numPr>
        <w:tabs>
          <w:tab w:val="left" w:pos="851"/>
        </w:tabs>
        <w:suppressAutoHyphens w:val="0"/>
        <w:spacing w:line="276" w:lineRule="auto"/>
        <w:ind w:left="709" w:hanging="425"/>
        <w:contextualSpacing/>
        <w:jc w:val="both"/>
      </w:pPr>
      <w:r>
        <w:rPr>
          <w:rFonts w:ascii="Arial" w:hAnsi="Arial" w:cs="Arial"/>
          <w:color w:val="000000"/>
          <w:lang w:eastAsia="pl-PL"/>
        </w:rPr>
        <w:t>W przypadku wnoszenia wadium w formie gwarancji przez wykonawców wspólnie ubiegających się o zamówienie (konsorcjum) zamawiający uzna prawidłowość tego dokumentu jako zabezpieczenia oferty jeżeli:</w:t>
      </w:r>
    </w:p>
    <w:p w:rsidR="00E87D91" w:rsidRDefault="00E87D91" w:rsidP="00E87D91">
      <w:pPr>
        <w:numPr>
          <w:ilvl w:val="2"/>
          <w:numId w:val="7"/>
        </w:numPr>
        <w:tabs>
          <w:tab w:val="left" w:pos="993"/>
        </w:tabs>
        <w:suppressAutoHyphens w:val="0"/>
        <w:spacing w:line="276" w:lineRule="auto"/>
        <w:ind w:left="1134" w:hanging="141"/>
        <w:contextualSpacing/>
        <w:jc w:val="both"/>
      </w:pPr>
      <w:r>
        <w:rPr>
          <w:rFonts w:ascii="Arial" w:eastAsia="Arial" w:hAnsi="Arial" w:cs="Arial"/>
          <w:color w:val="000000"/>
          <w:lang w:eastAsia="pl-PL"/>
        </w:rPr>
        <w:t xml:space="preserve"> w </w:t>
      </w:r>
      <w:r>
        <w:rPr>
          <w:rFonts w:ascii="Arial" w:hAnsi="Arial" w:cs="Arial"/>
          <w:color w:val="000000"/>
          <w:lang w:eastAsia="pl-PL"/>
        </w:rPr>
        <w:t>dokumencie gwarancji jako wykonawcę (zobowiązanego) wskaże się wszystkie podmioty należące do konsorcjum lub</w:t>
      </w:r>
    </w:p>
    <w:p w:rsidR="00E87D91" w:rsidRDefault="00E87D91" w:rsidP="00E87D91">
      <w:pPr>
        <w:numPr>
          <w:ilvl w:val="2"/>
          <w:numId w:val="7"/>
        </w:numPr>
        <w:tabs>
          <w:tab w:val="left" w:pos="993"/>
        </w:tabs>
        <w:suppressAutoHyphens w:val="0"/>
        <w:spacing w:line="276" w:lineRule="auto"/>
        <w:ind w:left="993" w:firstLine="0"/>
        <w:contextualSpacing/>
        <w:jc w:val="both"/>
      </w:pPr>
      <w:r>
        <w:rPr>
          <w:rFonts w:ascii="Arial" w:hAnsi="Arial" w:cs="Arial"/>
          <w:color w:val="000000"/>
          <w:lang w:eastAsia="pl-PL"/>
        </w:rPr>
        <w:t xml:space="preserve"> w dokumencie gwarancji zawrze się informację, że przez wykonawcę (zobowiązanego) należy rozumieć nie tylko podmiot oznaczony </w:t>
      </w:r>
      <w:r>
        <w:rPr>
          <w:rFonts w:ascii="Arial" w:hAnsi="Arial" w:cs="Arial"/>
          <w:color w:val="000000"/>
          <w:lang w:eastAsia="pl-PL"/>
        </w:rPr>
        <w:br/>
        <w:t xml:space="preserve">w dokumencie gwarancji, ale i wszystkich wykonawców </w:t>
      </w:r>
      <w:r>
        <w:rPr>
          <w:rFonts w:ascii="Arial" w:hAnsi="Arial" w:cs="Arial"/>
          <w:color w:val="000000"/>
          <w:lang w:eastAsia="pl-PL"/>
        </w:rPr>
        <w:br/>
        <w:t>z którymi zdecydował się on złożyć ofertę.</w:t>
      </w:r>
    </w:p>
    <w:p w:rsidR="00E87D91" w:rsidRDefault="00E87D91" w:rsidP="00E87D91">
      <w:pPr>
        <w:numPr>
          <w:ilvl w:val="0"/>
          <w:numId w:val="7"/>
        </w:numPr>
        <w:suppressAutoHyphens w:val="0"/>
        <w:spacing w:line="276" w:lineRule="auto"/>
        <w:ind w:left="709" w:hanging="425"/>
        <w:contextualSpacing/>
        <w:jc w:val="both"/>
      </w:pPr>
      <w:r>
        <w:rPr>
          <w:rFonts w:ascii="Arial" w:hAnsi="Arial" w:cs="Arial"/>
          <w:color w:val="000000"/>
          <w:lang w:eastAsia="pl-PL"/>
        </w:rPr>
        <w:t xml:space="preserve">Składane tytułem wadium gwarancje nie mogą uzależniać wypłaty zabezpieczenia zamawiającemu od oświadczenia woli wykonawcy </w:t>
      </w:r>
      <w:r>
        <w:rPr>
          <w:rFonts w:ascii="Arial" w:hAnsi="Arial" w:cs="Arial"/>
          <w:color w:val="000000"/>
          <w:lang w:eastAsia="pl-PL"/>
        </w:rPr>
        <w:br/>
        <w:t>w przedmiocie wymagalności i zasadności wypłaty.</w:t>
      </w:r>
    </w:p>
    <w:p w:rsidR="00E87D91" w:rsidRDefault="00E87D91" w:rsidP="00E87D91">
      <w:pPr>
        <w:numPr>
          <w:ilvl w:val="0"/>
          <w:numId w:val="7"/>
        </w:numPr>
        <w:suppressAutoHyphens w:val="0"/>
        <w:spacing w:line="276" w:lineRule="auto"/>
        <w:ind w:left="709" w:hanging="425"/>
        <w:contextualSpacing/>
        <w:jc w:val="both"/>
      </w:pPr>
      <w:r>
        <w:rPr>
          <w:rFonts w:ascii="Arial" w:hAnsi="Arial" w:cs="Arial"/>
          <w:color w:val="000000"/>
          <w:lang w:eastAsia="pl-PL"/>
        </w:rPr>
        <w:t>Składane tytułem wadium gwarancje nie powinny zawierać zastrzeżenia, że doręczenie żądania wypłaty musi odbyć się za pośrednictwem osób trzecich, np. za pośrednictwem banku.</w:t>
      </w:r>
    </w:p>
    <w:p w:rsidR="00E87D91" w:rsidRDefault="00E87D91" w:rsidP="00E87D91">
      <w:pPr>
        <w:numPr>
          <w:ilvl w:val="0"/>
          <w:numId w:val="7"/>
        </w:numPr>
        <w:suppressAutoHyphens w:val="0"/>
        <w:spacing w:line="276" w:lineRule="auto"/>
        <w:ind w:left="709" w:hanging="425"/>
        <w:contextualSpacing/>
        <w:jc w:val="both"/>
      </w:pPr>
      <w:r>
        <w:rPr>
          <w:rFonts w:ascii="Arial" w:eastAsia="Arial" w:hAnsi="Arial" w:cs="Arial"/>
          <w:color w:val="000000"/>
          <w:lang w:eastAsia="pl-PL"/>
        </w:rPr>
        <w:t xml:space="preserve"> </w:t>
      </w:r>
      <w:r>
        <w:rPr>
          <w:rFonts w:ascii="Arial" w:hAnsi="Arial" w:cs="Arial"/>
          <w:color w:val="000000"/>
          <w:lang w:eastAsia="pl-PL"/>
        </w:rPr>
        <w:t>Składane tytułem wadium gwarancje nie powinny zawierać zastrzeżenia, że podpisy złożone na oryginale wezwania do zapłaty muszą być poświadczone notarialnie lub przez bank prowadzący rachunek zamawiającego.</w:t>
      </w:r>
    </w:p>
    <w:p w:rsidR="00E87D91" w:rsidRDefault="00E87D91" w:rsidP="00E87D91">
      <w:pPr>
        <w:numPr>
          <w:ilvl w:val="0"/>
          <w:numId w:val="7"/>
        </w:numPr>
        <w:tabs>
          <w:tab w:val="left" w:pos="426"/>
        </w:tabs>
        <w:suppressAutoHyphens w:val="0"/>
        <w:spacing w:line="276" w:lineRule="auto"/>
        <w:ind w:left="709" w:hanging="425"/>
        <w:contextualSpacing/>
        <w:jc w:val="both"/>
      </w:pPr>
      <w:r>
        <w:rPr>
          <w:rFonts w:ascii="Arial" w:hAnsi="Arial" w:cs="Arial"/>
          <w:color w:val="000000"/>
          <w:lang w:eastAsia="pl-PL"/>
        </w:rPr>
        <w:lastRenderedPageBreak/>
        <w:t>Z treści gwarancji winno wynikać bezwarunkowe, na pierwsze pisemne żądanie zamawiającego zobowiązanie Gwaranta do wypłaty zamawiającemu pełnej kwoty wadium w okoli</w:t>
      </w:r>
      <w:r w:rsidR="0043331D">
        <w:rPr>
          <w:rFonts w:ascii="Arial" w:hAnsi="Arial" w:cs="Arial"/>
          <w:color w:val="000000"/>
          <w:lang w:eastAsia="pl-PL"/>
        </w:rPr>
        <w:t>cznościach określonych w pkt. 13</w:t>
      </w:r>
      <w:r>
        <w:rPr>
          <w:rFonts w:ascii="Arial" w:hAnsi="Arial" w:cs="Arial"/>
          <w:color w:val="000000"/>
          <w:lang w:eastAsia="pl-PL"/>
        </w:rPr>
        <w:t>) lit. a) - c).</w:t>
      </w:r>
    </w:p>
    <w:p w:rsidR="00E87D91" w:rsidRDefault="00E87D91" w:rsidP="00E87D91">
      <w:pPr>
        <w:numPr>
          <w:ilvl w:val="0"/>
          <w:numId w:val="7"/>
        </w:numPr>
        <w:tabs>
          <w:tab w:val="left" w:pos="426"/>
        </w:tabs>
        <w:suppressAutoHyphens w:val="0"/>
        <w:spacing w:line="276" w:lineRule="auto"/>
        <w:ind w:left="709" w:hanging="425"/>
        <w:contextualSpacing/>
        <w:jc w:val="both"/>
      </w:pPr>
      <w:r>
        <w:rPr>
          <w:rFonts w:ascii="Arial" w:hAnsi="Arial" w:cs="Arial"/>
          <w:color w:val="000000"/>
        </w:rPr>
        <w:t xml:space="preserve">Zamawiający zatrzymuje wadium wraz z odsetkami a w przypadku wadium wniesionego w innej formie niż pieniężna występuje </w:t>
      </w:r>
      <w:r>
        <w:rPr>
          <w:rFonts w:ascii="Arial" w:hAnsi="Arial" w:cs="Arial"/>
          <w:color w:val="000000"/>
        </w:rPr>
        <w:br/>
        <w:t>do gwaranta z żądaniem zapłaty wadium jeżeli:</w:t>
      </w:r>
    </w:p>
    <w:p w:rsidR="00E87D91" w:rsidRDefault="00E87D91" w:rsidP="00E87D91">
      <w:pPr>
        <w:numPr>
          <w:ilvl w:val="0"/>
          <w:numId w:val="2"/>
        </w:numPr>
        <w:spacing w:line="276" w:lineRule="auto"/>
        <w:ind w:left="1134" w:hanging="425"/>
        <w:jc w:val="both"/>
      </w:pPr>
      <w:r>
        <w:rPr>
          <w:rFonts w:ascii="Arial" w:hAnsi="Arial" w:cs="Arial"/>
          <w:color w:val="000000"/>
        </w:rPr>
        <w:t>wykonawca odmówił podpisania umowy w sprawie zamówienia publicznego na warunkach zawartych w ofercie,</w:t>
      </w:r>
    </w:p>
    <w:p w:rsidR="00E87D91" w:rsidRDefault="00E87D91" w:rsidP="00E87D91">
      <w:pPr>
        <w:numPr>
          <w:ilvl w:val="0"/>
          <w:numId w:val="2"/>
        </w:numPr>
        <w:spacing w:line="276" w:lineRule="auto"/>
        <w:ind w:left="1134" w:hanging="425"/>
        <w:jc w:val="both"/>
      </w:pPr>
      <w:r>
        <w:rPr>
          <w:rFonts w:ascii="Arial" w:hAnsi="Arial" w:cs="Arial"/>
          <w:color w:val="000000"/>
        </w:rPr>
        <w:t>wykonawca nie wniósł zabezpieczenia należytego wykonania umowy,</w:t>
      </w:r>
    </w:p>
    <w:p w:rsidR="00E87D91" w:rsidRPr="00C83590" w:rsidRDefault="00E87D91" w:rsidP="00E87D91">
      <w:pPr>
        <w:numPr>
          <w:ilvl w:val="0"/>
          <w:numId w:val="2"/>
        </w:numPr>
        <w:spacing w:line="276" w:lineRule="auto"/>
        <w:ind w:left="1134" w:hanging="425"/>
        <w:jc w:val="both"/>
      </w:pPr>
      <w:r>
        <w:rPr>
          <w:rFonts w:ascii="Arial" w:hAnsi="Arial" w:cs="Arial"/>
          <w:color w:val="000000"/>
        </w:rPr>
        <w:t xml:space="preserve">zawarcie umowy w sprawie zamówienia publicznego stało </w:t>
      </w:r>
      <w:r>
        <w:rPr>
          <w:rFonts w:ascii="Arial" w:hAnsi="Arial" w:cs="Arial"/>
          <w:color w:val="000000"/>
        </w:rPr>
        <w:br/>
        <w:t>się niemożliwe z przyczyn leżących po stronie wykonawcy, którego oferta została wybrana.</w:t>
      </w:r>
    </w:p>
    <w:p w:rsidR="00C83590" w:rsidRDefault="00C83590" w:rsidP="00C83590">
      <w:pPr>
        <w:spacing w:line="276" w:lineRule="auto"/>
        <w:ind w:left="1134"/>
        <w:jc w:val="both"/>
      </w:pPr>
    </w:p>
    <w:p w:rsidR="00E87D91" w:rsidRDefault="00E87D91" w:rsidP="00E87D91">
      <w:pPr>
        <w:numPr>
          <w:ilvl w:val="0"/>
          <w:numId w:val="7"/>
        </w:numPr>
        <w:suppressAutoHyphens w:val="0"/>
        <w:spacing w:line="276" w:lineRule="auto"/>
        <w:ind w:hanging="1493"/>
        <w:contextualSpacing/>
        <w:jc w:val="both"/>
      </w:pPr>
      <w:r>
        <w:rPr>
          <w:rFonts w:ascii="Arial" w:hAnsi="Arial" w:cs="Arial"/>
          <w:color w:val="000000"/>
          <w:lang w:eastAsia="ar-SA"/>
        </w:rPr>
        <w:t>Zamawiający zwraca wadium niezwłocznie w przypadku:</w:t>
      </w:r>
    </w:p>
    <w:p w:rsidR="00E87D91" w:rsidRDefault="00E87D91" w:rsidP="00E87D91">
      <w:pPr>
        <w:numPr>
          <w:ilvl w:val="0"/>
          <w:numId w:val="6"/>
        </w:numPr>
        <w:spacing w:line="276" w:lineRule="auto"/>
        <w:ind w:left="1134" w:hanging="425"/>
        <w:jc w:val="both"/>
      </w:pPr>
      <w:r>
        <w:rPr>
          <w:rFonts w:ascii="Arial" w:hAnsi="Arial" w:cs="Arial"/>
          <w:color w:val="000000"/>
          <w:lang w:eastAsia="ar-SA"/>
        </w:rPr>
        <w:t>gdy wykonawca nie zgodził się na przedłużenie terminu związania ofertą,</w:t>
      </w:r>
    </w:p>
    <w:p w:rsidR="00E87D91" w:rsidRDefault="00E87D91" w:rsidP="00E87D91">
      <w:pPr>
        <w:numPr>
          <w:ilvl w:val="0"/>
          <w:numId w:val="6"/>
        </w:numPr>
        <w:spacing w:line="276" w:lineRule="auto"/>
        <w:ind w:left="1134" w:hanging="425"/>
        <w:jc w:val="both"/>
      </w:pPr>
      <w:r>
        <w:rPr>
          <w:rFonts w:ascii="Arial" w:hAnsi="Arial" w:cs="Arial"/>
          <w:color w:val="000000"/>
          <w:lang w:eastAsia="ar-SA"/>
        </w:rPr>
        <w:t>wyboru oferty najkorzystniejszej (z wyjątkiem wykonawcy, którego oferta została wybrana jako najkorzystniejsza),</w:t>
      </w:r>
    </w:p>
    <w:p w:rsidR="00E87D91" w:rsidRDefault="00E87D91" w:rsidP="00E87D91">
      <w:pPr>
        <w:numPr>
          <w:ilvl w:val="0"/>
          <w:numId w:val="6"/>
        </w:numPr>
        <w:spacing w:line="276" w:lineRule="auto"/>
        <w:ind w:left="1134" w:hanging="425"/>
        <w:jc w:val="both"/>
      </w:pPr>
      <w:r>
        <w:rPr>
          <w:rFonts w:ascii="Arial" w:hAnsi="Arial" w:cs="Arial"/>
          <w:color w:val="000000"/>
          <w:lang w:eastAsia="ar-SA"/>
        </w:rPr>
        <w:t>zawarcia umowy w sprawie zamówienia publicznego (dotyczy wykonawcy z którym zawarto umowę),</w:t>
      </w:r>
    </w:p>
    <w:p w:rsidR="00E87D91" w:rsidRDefault="00E87D91" w:rsidP="00E87D91">
      <w:pPr>
        <w:numPr>
          <w:ilvl w:val="0"/>
          <w:numId w:val="6"/>
        </w:numPr>
        <w:spacing w:line="276" w:lineRule="auto"/>
        <w:ind w:left="1134" w:hanging="425"/>
        <w:jc w:val="both"/>
      </w:pPr>
      <w:r>
        <w:rPr>
          <w:rFonts w:ascii="Arial" w:hAnsi="Arial" w:cs="Arial"/>
          <w:color w:val="000000"/>
          <w:lang w:eastAsia="ar-SA"/>
        </w:rPr>
        <w:t>unieważnienia postępowania,</w:t>
      </w:r>
    </w:p>
    <w:p w:rsidR="00E87D91" w:rsidRDefault="00E87D91" w:rsidP="00E87D91">
      <w:pPr>
        <w:numPr>
          <w:ilvl w:val="0"/>
          <w:numId w:val="6"/>
        </w:numPr>
        <w:spacing w:line="276" w:lineRule="auto"/>
        <w:ind w:left="1134" w:hanging="425"/>
        <w:jc w:val="both"/>
      </w:pPr>
      <w:r>
        <w:rPr>
          <w:rFonts w:ascii="Arial" w:hAnsi="Arial" w:cs="Arial"/>
          <w:color w:val="000000"/>
          <w:lang w:eastAsia="ar-SA"/>
        </w:rPr>
        <w:t>wycofania przez wykonawcę oferty przed upływem terminu składania ofert.</w:t>
      </w:r>
      <w:r>
        <w:rPr>
          <w:rFonts w:ascii="Arial" w:hAnsi="Arial" w:cs="Arial"/>
          <w:color w:val="000000"/>
        </w:rPr>
        <w:t xml:space="preserve"> </w:t>
      </w:r>
    </w:p>
    <w:p w:rsidR="00E87D91" w:rsidRDefault="00E87D91" w:rsidP="00E87D91">
      <w:pPr>
        <w:spacing w:line="276" w:lineRule="auto"/>
        <w:jc w:val="both"/>
        <w:rPr>
          <w:rFonts w:ascii="Arial" w:hAnsi="Arial" w:cs="Arial"/>
          <w:color w:val="4472C4"/>
          <w:lang w:eastAsia="ar-SA"/>
        </w:rPr>
      </w:pPr>
    </w:p>
    <w:p w:rsidR="00E87D91" w:rsidRDefault="00E87D91" w:rsidP="00E87D91">
      <w:pPr>
        <w:spacing w:line="276" w:lineRule="auto"/>
        <w:ind w:left="568" w:hanging="568"/>
        <w:jc w:val="both"/>
      </w:pPr>
      <w:r>
        <w:rPr>
          <w:rFonts w:ascii="Arial" w:hAnsi="Arial" w:cs="Arial"/>
          <w:b/>
          <w:color w:val="000000"/>
        </w:rPr>
        <w:t>11. WYJAŚNIENIE TREŚCI ZAPROSZENIA</w:t>
      </w:r>
    </w:p>
    <w:p w:rsidR="00E87D91" w:rsidRDefault="00E87D91" w:rsidP="00E87D91">
      <w:pPr>
        <w:tabs>
          <w:tab w:val="left" w:pos="284"/>
        </w:tabs>
        <w:spacing w:line="276" w:lineRule="auto"/>
        <w:ind w:left="2520"/>
        <w:jc w:val="both"/>
        <w:rPr>
          <w:rFonts w:ascii="Arial" w:hAnsi="Arial" w:cs="Arial"/>
          <w:b/>
          <w:i/>
          <w:color w:val="000000"/>
        </w:rPr>
      </w:pP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Wykonawca może zwrócić się do zamawiającego z wnioskiem </w:t>
      </w:r>
      <w:r>
        <w:rPr>
          <w:rFonts w:ascii="Arial" w:hAnsi="Arial" w:cs="Arial"/>
          <w:color w:val="000000"/>
          <w:lang w:eastAsia="ar-SA"/>
        </w:rPr>
        <w:br/>
        <w:t>o wyjaśnienie treści zaproszenia do złożenia oferty.</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Zamawiający jest obowiązany udzielić wyjaśnień nie później niż na 2 dni przed upływem terminu składania ofert, pod warunkiem, że wniosek  </w:t>
      </w:r>
      <w:r>
        <w:rPr>
          <w:rFonts w:ascii="Arial" w:hAnsi="Arial" w:cs="Arial"/>
          <w:color w:val="000000"/>
          <w:lang w:eastAsia="ar-SA"/>
        </w:rPr>
        <w:br/>
        <w:t xml:space="preserve">o wyjaśnienie treści zaproszenia do złożenia oferty wpłynął </w:t>
      </w:r>
      <w:r>
        <w:rPr>
          <w:rFonts w:ascii="Arial" w:hAnsi="Arial" w:cs="Arial"/>
          <w:color w:val="000000"/>
          <w:lang w:eastAsia="ar-SA"/>
        </w:rPr>
        <w:br/>
        <w:t>do zamawiającego nie później niż na 4 dni przed upływem terminu składania ofert.</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Zamawiający przedłuża termin składania ofert w przypadku, </w:t>
      </w:r>
      <w:r>
        <w:rPr>
          <w:rFonts w:ascii="Arial" w:hAnsi="Arial" w:cs="Arial"/>
          <w:color w:val="000000"/>
          <w:lang w:eastAsia="ar-SA"/>
        </w:rPr>
        <w:br/>
        <w:t xml:space="preserve">gdy wykonawca złoży wniosek w terminie określonym w pkt. 2), </w:t>
      </w:r>
      <w:r>
        <w:rPr>
          <w:rFonts w:ascii="Arial" w:hAnsi="Arial" w:cs="Arial"/>
          <w:color w:val="000000"/>
          <w:lang w:eastAsia="ar-SA"/>
        </w:rPr>
        <w:br/>
        <w:t>a zamawiający nie udzieli odpowiedzi na 2 dni przed upływem terminu składania ofert. Przedłużenie terminu składania ofert nie wpływa na bieg terminu składania wniosku o wyjaśnienie treści zaproszenia do złożenia oferty.</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W przypadku, gdy wniosek o wyjaśnienie treści zaproszenia do złożenia oferty nie wpłynął w terminie, o którym mowa w pkt 2), zamawiający </w:t>
      </w:r>
      <w:r>
        <w:rPr>
          <w:rFonts w:ascii="Arial" w:hAnsi="Arial" w:cs="Arial"/>
          <w:color w:val="000000"/>
          <w:lang w:eastAsia="ar-SA"/>
        </w:rPr>
        <w:br/>
        <w:t>nie ma obowiązku  udzielenia wyjaśnień.</w:t>
      </w:r>
    </w:p>
    <w:p w:rsidR="00E87D91" w:rsidRDefault="00E87D91" w:rsidP="00E87D91">
      <w:pPr>
        <w:numPr>
          <w:ilvl w:val="1"/>
          <w:numId w:val="3"/>
        </w:numPr>
        <w:spacing w:line="276" w:lineRule="auto"/>
        <w:ind w:left="709" w:hanging="425"/>
        <w:jc w:val="both"/>
      </w:pPr>
      <w:r>
        <w:rPr>
          <w:rFonts w:ascii="Arial" w:hAnsi="Arial" w:cs="Arial"/>
          <w:color w:val="000000"/>
          <w:lang w:eastAsia="ar-SA"/>
        </w:rPr>
        <w:t>Treść zapytań wraz z wyjaśnieniami do zaproszenia do złożenia oferty zamawiający udostępnia na stronie internetowej prowadzonego postępowania.</w:t>
      </w:r>
    </w:p>
    <w:p w:rsidR="00E87D91" w:rsidRDefault="00E87D91" w:rsidP="00E87D91">
      <w:pPr>
        <w:spacing w:line="276" w:lineRule="auto"/>
        <w:jc w:val="both"/>
        <w:rPr>
          <w:rFonts w:ascii="Arial" w:hAnsi="Arial" w:cs="Arial"/>
          <w:color w:val="000000"/>
          <w:lang w:eastAsia="ar-SA"/>
        </w:rPr>
      </w:pPr>
    </w:p>
    <w:p w:rsidR="00E87D91" w:rsidRDefault="00E87D91" w:rsidP="00E87D91">
      <w:pPr>
        <w:spacing w:line="276" w:lineRule="auto"/>
        <w:jc w:val="both"/>
        <w:rPr>
          <w:rFonts w:ascii="Arial" w:hAnsi="Arial" w:cs="Arial"/>
          <w:color w:val="000000"/>
          <w:lang w:eastAsia="ar-SA"/>
        </w:rPr>
      </w:pPr>
    </w:p>
    <w:p w:rsidR="0043331D" w:rsidRDefault="0043331D" w:rsidP="00E87D91">
      <w:pPr>
        <w:spacing w:line="276" w:lineRule="auto"/>
        <w:jc w:val="both"/>
        <w:rPr>
          <w:rFonts w:ascii="Arial" w:hAnsi="Arial" w:cs="Arial"/>
          <w:color w:val="000000"/>
          <w:lang w:eastAsia="ar-SA"/>
        </w:rPr>
      </w:pPr>
    </w:p>
    <w:p w:rsidR="00E87D91" w:rsidRDefault="00E87D91" w:rsidP="00E87D91">
      <w:pPr>
        <w:spacing w:line="276" w:lineRule="auto"/>
        <w:ind w:left="709" w:hanging="709"/>
        <w:jc w:val="both"/>
      </w:pPr>
      <w:r>
        <w:rPr>
          <w:rFonts w:ascii="Arial" w:hAnsi="Arial" w:cs="Arial"/>
          <w:b/>
          <w:color w:val="000000"/>
          <w:lang w:eastAsia="ar-SA"/>
        </w:rPr>
        <w:lastRenderedPageBreak/>
        <w:t>12. ZMIANA TREŚCI ZAPROSZENIA</w:t>
      </w:r>
    </w:p>
    <w:p w:rsidR="00E87D91" w:rsidRDefault="00E87D91" w:rsidP="00E87D91">
      <w:pPr>
        <w:spacing w:line="276" w:lineRule="auto"/>
        <w:ind w:left="709" w:hanging="425"/>
        <w:jc w:val="both"/>
        <w:rPr>
          <w:rFonts w:ascii="Arial" w:hAnsi="Arial" w:cs="Arial"/>
          <w:b/>
          <w:color w:val="000000"/>
          <w:lang w:eastAsia="ar-SA"/>
        </w:rPr>
      </w:pPr>
    </w:p>
    <w:p w:rsidR="00E87D91" w:rsidRDefault="00E87D91" w:rsidP="00E87D91">
      <w:pPr>
        <w:spacing w:line="276" w:lineRule="auto"/>
        <w:ind w:left="567" w:hanging="283"/>
        <w:jc w:val="both"/>
      </w:pPr>
      <w:r>
        <w:rPr>
          <w:rFonts w:ascii="Arial" w:hAnsi="Arial" w:cs="Arial"/>
          <w:color w:val="000000"/>
          <w:lang w:eastAsia="ar-SA"/>
        </w:rPr>
        <w:t>1) Zamawiający może przed upływem terminu wyznaczonego na składanie ofert zmienić treść zaproszenia do złożenia oferty.</w:t>
      </w:r>
    </w:p>
    <w:p w:rsidR="00E87D91" w:rsidRPr="00940FB8" w:rsidRDefault="00E87D91" w:rsidP="00E87D91">
      <w:pPr>
        <w:tabs>
          <w:tab w:val="left" w:pos="567"/>
        </w:tabs>
        <w:spacing w:line="276" w:lineRule="auto"/>
        <w:ind w:left="567" w:hanging="283"/>
        <w:jc w:val="both"/>
        <w:rPr>
          <w:rFonts w:ascii="Arial" w:hAnsi="Arial" w:cs="Arial"/>
          <w:color w:val="000000"/>
          <w:lang w:eastAsia="ar-SA"/>
        </w:rPr>
      </w:pPr>
      <w:r>
        <w:rPr>
          <w:rFonts w:ascii="Arial" w:hAnsi="Arial" w:cs="Arial"/>
          <w:color w:val="000000"/>
          <w:lang w:eastAsia="ar-SA"/>
        </w:rPr>
        <w:t xml:space="preserve">2)Dokonaną zmianę treści zaproszenia zamawiający udostępnia </w:t>
      </w:r>
      <w:r>
        <w:rPr>
          <w:rFonts w:ascii="Arial" w:hAnsi="Arial" w:cs="Arial"/>
          <w:color w:val="000000"/>
          <w:lang w:eastAsia="ar-SA"/>
        </w:rPr>
        <w:br/>
        <w:t xml:space="preserve">na </w:t>
      </w:r>
      <w:r>
        <w:rPr>
          <w:rFonts w:ascii="Arial" w:hAnsi="Arial" w:cs="Arial"/>
          <w:lang w:eastAsia="ar-SA"/>
        </w:rPr>
        <w:t xml:space="preserve">platformie </w:t>
      </w:r>
      <w:hyperlink r:id="rId17" w:history="1">
        <w:r w:rsidRPr="00940FB8">
          <w:rPr>
            <w:rStyle w:val="Hipercze"/>
            <w:rFonts w:ascii="Arial" w:hAnsi="Arial" w:cs="Arial"/>
            <w:lang w:eastAsia="ar-SA"/>
          </w:rPr>
          <w:t>https://platformazakupowa.pl/pn/rzi_gdynia</w:t>
        </w:r>
      </w:hyperlink>
    </w:p>
    <w:p w:rsidR="00C83590" w:rsidRPr="008559E4" w:rsidRDefault="00E87D91" w:rsidP="008559E4">
      <w:pPr>
        <w:spacing w:line="276" w:lineRule="auto"/>
        <w:ind w:left="567" w:hanging="283"/>
        <w:jc w:val="both"/>
      </w:pPr>
      <w:r>
        <w:rPr>
          <w:rFonts w:ascii="Arial" w:hAnsi="Arial" w:cs="Arial"/>
          <w:color w:val="000000"/>
          <w:lang w:eastAsia="ar-SA"/>
        </w:rPr>
        <w:t xml:space="preserve">3) W przypadku, gdy zmiany treści zaproszenia do złożenia oferty są istotne </w:t>
      </w:r>
      <w:r>
        <w:rPr>
          <w:rFonts w:ascii="Arial" w:hAnsi="Arial" w:cs="Arial"/>
          <w:color w:val="000000"/>
          <w:lang w:eastAsia="ar-SA"/>
        </w:rPr>
        <w:br/>
        <w:t>dla sporządzenia oferty, zamawiający przedłuża termin składania ofert o czas niezbędny na zapoznanie się ze zmianą i przygotowanie oferty.</w:t>
      </w:r>
    </w:p>
    <w:p w:rsidR="00C83590" w:rsidRDefault="00C83590" w:rsidP="00E87D91">
      <w:pPr>
        <w:spacing w:line="276" w:lineRule="auto"/>
        <w:ind w:left="567" w:hanging="283"/>
        <w:jc w:val="both"/>
        <w:rPr>
          <w:rFonts w:ascii="Arial" w:hAnsi="Arial" w:cs="Arial"/>
          <w:color w:val="4472C4"/>
          <w:lang w:eastAsia="ar-SA"/>
        </w:rPr>
      </w:pPr>
    </w:p>
    <w:p w:rsidR="00E87D91" w:rsidRDefault="00E87D91" w:rsidP="00E87D91">
      <w:pPr>
        <w:spacing w:line="276" w:lineRule="auto"/>
        <w:ind w:left="567" w:hanging="567"/>
        <w:jc w:val="both"/>
      </w:pPr>
      <w:r>
        <w:rPr>
          <w:rFonts w:ascii="Arial" w:hAnsi="Arial" w:cs="Arial"/>
          <w:b/>
          <w:color w:val="000000"/>
          <w:lang w:eastAsia="ar-SA"/>
        </w:rPr>
        <w:t>13. WYCOFANIE OFERTY</w:t>
      </w:r>
    </w:p>
    <w:p w:rsidR="00C83590" w:rsidRPr="00C83590" w:rsidRDefault="00C83590" w:rsidP="00C83590">
      <w:pPr>
        <w:spacing w:line="276" w:lineRule="auto"/>
        <w:jc w:val="both"/>
        <w:textAlignment w:val="baseline"/>
        <w:rPr>
          <w:rFonts w:ascii="Arial" w:hAnsi="Arial" w:cs="Arial"/>
          <w:color w:val="000000" w:themeColor="text1"/>
          <w:lang w:eastAsia="ar-SA"/>
        </w:rPr>
      </w:pPr>
    </w:p>
    <w:p w:rsidR="00E87D91" w:rsidRPr="00C83590" w:rsidRDefault="00E87D91" w:rsidP="00C83590">
      <w:pPr>
        <w:spacing w:line="276" w:lineRule="auto"/>
        <w:jc w:val="both"/>
        <w:textAlignment w:val="baseline"/>
        <w:rPr>
          <w:color w:val="000000" w:themeColor="text1"/>
        </w:rPr>
      </w:pPr>
      <w:r w:rsidRPr="00C83590">
        <w:rPr>
          <w:rFonts w:ascii="Arial" w:hAnsi="Arial" w:cs="Arial"/>
          <w:color w:val="000000" w:themeColor="text1"/>
          <w:lang w:eastAsia="ar-SA"/>
        </w:rPr>
        <w:t>Wykonawca ma prawo przed upływem terminu składania ofert wycofać ofertę. Sposób wycofania oferty został opisany w Instrukcji dla wykonawców  zamieszczonej na platformazakupowa.pl/strona/45-instrukcje</w:t>
      </w:r>
    </w:p>
    <w:p w:rsidR="00E87D91" w:rsidRDefault="00E87D91" w:rsidP="00E87D91">
      <w:pPr>
        <w:spacing w:line="276" w:lineRule="auto"/>
        <w:jc w:val="both"/>
        <w:textAlignment w:val="baseline"/>
        <w:rPr>
          <w:rFonts w:ascii="Arial" w:eastAsia="SimSun" w:hAnsi="Arial" w:cs="Arial"/>
          <w:b/>
          <w:i/>
          <w:smallCaps/>
          <w:color w:val="4472C4"/>
          <w:kern w:val="1"/>
          <w:sz w:val="28"/>
          <w:szCs w:val="28"/>
          <w:lang w:eastAsia="ar-SA" w:bidi="hi-IN"/>
        </w:rPr>
      </w:pPr>
    </w:p>
    <w:p w:rsidR="00E87D91" w:rsidRDefault="00E87D91" w:rsidP="00E87D91">
      <w:pPr>
        <w:tabs>
          <w:tab w:val="left" w:pos="426"/>
        </w:tabs>
        <w:spacing w:line="276" w:lineRule="auto"/>
        <w:ind w:left="2160" w:hanging="2160"/>
        <w:jc w:val="both"/>
      </w:pPr>
      <w:r>
        <w:rPr>
          <w:rFonts w:ascii="Arial" w:hAnsi="Arial" w:cs="Arial"/>
          <w:b/>
          <w:smallCaps/>
          <w:color w:val="000000"/>
          <w:kern w:val="1"/>
          <w:lang w:bidi="hi-IN"/>
        </w:rPr>
        <w:t>14. FORMA ZŁOŻENIA OFERTY</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Wykonawca może złożyć tylko jedną ofertę.</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 xml:space="preserve">Oferta musi być sporządzona w języku polskim, w formie elektronicznej </w:t>
      </w:r>
      <w:r w:rsidRPr="00C83590">
        <w:rPr>
          <w:rFonts w:ascii="Arial" w:hAnsi="Arial"/>
          <w:color w:val="000000" w:themeColor="text1"/>
        </w:rPr>
        <w:br/>
        <w:t>i być opatrzona kwalifikowanym podpisem elektronicznym lub w postaci elektronicznej i być opatrzona podpisem zaufanym lub osobistym (elektronicznym). Treść oferty musi być zgodna z wymaganiami zamawiającego określonymi w dokumentach zamówienia.</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Do przygotowania oferty konieczne jest posiadanie przez osobę upoważnioną do reprezentowania Wykonawcy kwalifikowanego podpisu elektronicznego, podpisu osobistego (elektronicznego) lub podpisu zaufanego.</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W przypadku wykorzystania formatu podpisu XAdES zewnętrzny zamawiający wymaga dołączenia odpowiedniej ilości plików tj. podpisywanych plików z danymi oraz plików XAdES.</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Ze względu na niskie ryzyko naruszenia integralności pliku oraz łatwiejszą weryfikację podpisu, zamawiający zaleca, w miarę możliwości, przekonwertowanie plików składających się na ofertę na format .pdf  </w:t>
      </w:r>
      <w:r w:rsidRPr="00C83590">
        <w:rPr>
          <w:rFonts w:ascii="Arial" w:hAnsi="Arial" w:cs="Arial"/>
          <w:color w:val="000000" w:themeColor="text1"/>
        </w:rPr>
        <w:br/>
        <w:t>i opatrzenie ich podpisem kwalifikowanym PAdES.</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Pliki w innych formatach niż PDF zaleca się opatrzyć zewnętrznym podpisem XAdES. Wykonawca powinien pamiętać, aby plik z podpisem przekazywać łącznie z dokumentem podpisywanym.</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Zamawiający zaleca aby w przypadku podpisywania pliku przez kilka osób, stosować podpisy tego samego rodzaju. Podpisywanie różnymi rodzajami </w:t>
      </w:r>
      <w:r w:rsidRPr="00C83590">
        <w:rPr>
          <w:rFonts w:ascii="Arial" w:hAnsi="Arial" w:cs="Arial"/>
          <w:color w:val="000000" w:themeColor="text1"/>
        </w:rPr>
        <w:lastRenderedPageBreak/>
        <w:t xml:space="preserve">podpisów np. osobistym i kwalifikowanym może doprowadzić do problemów </w:t>
      </w:r>
      <w:r w:rsidRPr="00C83590">
        <w:rPr>
          <w:rFonts w:ascii="Arial" w:hAnsi="Arial" w:cs="Arial"/>
          <w:color w:val="000000" w:themeColor="text1"/>
        </w:rPr>
        <w:br/>
        <w:t xml:space="preserve">w weryfikacji plików.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zaleca, aby Wykonawca z odpowiednim wyprzedzeniem przetestował możliwość prawidłowego wykorzystania wybranej metody podpisania plików oferty.</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Ofertę należy przygotować z należytą starannością dla podmiotu ubiegającego się o udzielenie zamówienia i zachowaniem odpowiedniego odstępu czasu do zakończenia przyjmowania ofert.</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Podczas podpisywania plików zaleca się stosowanie algorytmu skrótu SHA2 zamiast SHA1.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rekomenduje wykorzystanie podpisu z kwalifikowanym znacznikiem czasu.</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Jeśli wykonawca pakuje dokumenty np. w plik ZIP zalecamy wcześniejsze podpisanie każdego ze skompresowanych plików.</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Zamawiający zaleca aby nie wprowadzać jakichkolwiek zmian w plikach </w:t>
      </w:r>
      <w:r w:rsidRPr="00C83590">
        <w:rPr>
          <w:rFonts w:ascii="Arial" w:hAnsi="Arial" w:cs="Arial"/>
          <w:color w:val="000000" w:themeColor="text1"/>
        </w:rPr>
        <w:br/>
        <w:t xml:space="preserve">po podpisaniu ich podpisem kwalifikowanym. Może to skutkować naruszeniem integralności plików co równoważne będzie z koniecznością odrzucenia oferty w postępowaniu.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lang w:eastAsia="ar-SA"/>
        </w:rPr>
        <w:t xml:space="preserve">Do przygotowania oferty zaleca się wykorzystanie Formularza oferty, którego wzór stanowi </w:t>
      </w:r>
      <w:r w:rsidRPr="003621E1">
        <w:rPr>
          <w:rFonts w:ascii="Arial" w:hAnsi="Arial" w:cs="Arial"/>
          <w:b/>
          <w:bCs/>
          <w:color w:val="000000" w:themeColor="text1"/>
          <w:lang w:eastAsia="ar-SA"/>
        </w:rPr>
        <w:t>załącznik nr</w:t>
      </w:r>
      <w:r w:rsidRPr="003621E1">
        <w:rPr>
          <w:rFonts w:ascii="Arial" w:hAnsi="Arial" w:cs="Arial"/>
          <w:b/>
          <w:color w:val="000000" w:themeColor="text1"/>
          <w:lang w:eastAsia="ar-SA"/>
        </w:rPr>
        <w:t xml:space="preserve"> </w:t>
      </w:r>
      <w:r w:rsidR="00DD1991">
        <w:rPr>
          <w:rFonts w:ascii="Arial" w:hAnsi="Arial" w:cs="Arial"/>
          <w:b/>
          <w:bCs/>
          <w:color w:val="000000" w:themeColor="text1"/>
          <w:lang w:eastAsia="ar-SA"/>
        </w:rPr>
        <w:t>1</w:t>
      </w:r>
      <w:r w:rsidRPr="00C83590">
        <w:rPr>
          <w:rFonts w:ascii="Arial" w:hAnsi="Arial" w:cs="Arial"/>
          <w:color w:val="000000" w:themeColor="text1"/>
          <w:lang w:eastAsia="ar-SA"/>
        </w:rPr>
        <w:t xml:space="preserve"> do Zaproszenia. W przypadku, gdy wykonawca nie korzysta z przygotowanego przez zamawiającego wzoru, </w:t>
      </w:r>
      <w:r w:rsidRPr="00C83590">
        <w:rPr>
          <w:rFonts w:ascii="Arial" w:hAnsi="Arial" w:cs="Arial"/>
          <w:color w:val="000000" w:themeColor="text1"/>
          <w:lang w:eastAsia="ar-SA"/>
        </w:rPr>
        <w:br/>
        <w:t xml:space="preserve">w treści oferty należy zamieścić wszystkie informacje wymagane </w:t>
      </w:r>
      <w:r w:rsidRPr="00C83590">
        <w:rPr>
          <w:rFonts w:ascii="Arial" w:hAnsi="Arial" w:cs="Arial"/>
          <w:color w:val="000000" w:themeColor="text1"/>
          <w:lang w:eastAsia="ar-SA"/>
        </w:rPr>
        <w:br/>
        <w:t>w Formularzu Oferty.</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kern w:val="2"/>
          <w:lang w:eastAsia="ar-SA" w:bidi="hi-IN"/>
        </w:rPr>
        <w:t>Do oferty należy dołączyć:</w:t>
      </w:r>
    </w:p>
    <w:p w:rsidR="00E87D91" w:rsidRPr="00C83590" w:rsidRDefault="00E87D91" w:rsidP="008559E4">
      <w:pPr>
        <w:numPr>
          <w:ilvl w:val="0"/>
          <w:numId w:val="22"/>
        </w:numPr>
        <w:tabs>
          <w:tab w:val="left" w:pos="-520"/>
        </w:tabs>
        <w:spacing w:line="276" w:lineRule="auto"/>
        <w:ind w:left="1276" w:hanging="357"/>
        <w:jc w:val="both"/>
        <w:rPr>
          <w:rFonts w:ascii="Arial" w:hAnsi="Arial" w:cs="Arial"/>
          <w:color w:val="000000" w:themeColor="text1"/>
          <w:lang w:eastAsia="ar-SA"/>
        </w:rPr>
      </w:pPr>
      <w:r w:rsidRPr="00C83590">
        <w:rPr>
          <w:rFonts w:ascii="Arial" w:hAnsi="Arial" w:cs="Arial"/>
          <w:color w:val="000000" w:themeColor="text1"/>
          <w:kern w:val="1"/>
          <w:lang w:bidi="hi-IN"/>
        </w:rPr>
        <w:t>Dokumenty wymienione w ust. 3 Warunków Zamówienia</w:t>
      </w:r>
      <w:r w:rsidRPr="00C83590">
        <w:rPr>
          <w:rFonts w:ascii="Arial" w:hAnsi="Arial" w:cs="Arial"/>
          <w:i/>
          <w:color w:val="000000" w:themeColor="text1"/>
          <w:kern w:val="1"/>
          <w:lang w:bidi="hi-IN"/>
        </w:rPr>
        <w:t>;</w:t>
      </w:r>
    </w:p>
    <w:p w:rsidR="00E87D91" w:rsidRPr="00C83590" w:rsidRDefault="00E87D91"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sidRPr="00C83590">
        <w:rPr>
          <w:rFonts w:ascii="Arial" w:hAnsi="Arial" w:cs="Arial"/>
          <w:color w:val="000000" w:themeColor="text1"/>
          <w:kern w:val="1"/>
          <w:lang w:eastAsia="ar-SA" w:bidi="hi-IN"/>
        </w:rPr>
        <w:t>Pełnomocnictwo upoważniające do złożenia oferty, o ile ofertę składa pełnomocnik,</w:t>
      </w:r>
    </w:p>
    <w:p w:rsidR="00E87D91" w:rsidRPr="00C83590" w:rsidRDefault="00E87D91"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sidRPr="00C83590">
        <w:rPr>
          <w:rFonts w:ascii="Arial" w:hAnsi="Arial" w:cs="Arial"/>
          <w:color w:val="000000" w:themeColor="text1"/>
          <w:kern w:val="1"/>
          <w:lang w:eastAsia="ar-SA" w:bidi="hi-IN"/>
        </w:rPr>
        <w:t xml:space="preserve">Pełnomocnictwo dla pełnomocnika do reprezentowania </w:t>
      </w:r>
      <w:r w:rsidRPr="00C83590">
        <w:rPr>
          <w:rFonts w:ascii="Arial" w:hAnsi="Arial" w:cs="Arial"/>
          <w:color w:val="000000" w:themeColor="text1"/>
          <w:kern w:val="1"/>
          <w:lang w:eastAsia="ar-SA" w:bidi="hi-IN"/>
        </w:rPr>
        <w:br/>
        <w:t>w postępowaniu wykonawców wspólnie ubiegających się o udzielenie zamówienia – dotyczy ofert składanych przez wykonawców wspólnie ubiegających się o udzielenie zamówienia.,</w:t>
      </w:r>
    </w:p>
    <w:p w:rsidR="00E87D91" w:rsidRPr="00C83590" w:rsidRDefault="00457E33"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Pr>
          <w:rFonts w:ascii="Arial" w:hAnsi="Arial" w:cs="Arial"/>
          <w:color w:val="000000" w:themeColor="text1"/>
          <w:kern w:val="1"/>
          <w:lang w:eastAsia="ar-SA" w:bidi="hi-IN"/>
        </w:rPr>
        <w:t>Tabelę</w:t>
      </w:r>
      <w:r w:rsidR="00C83590">
        <w:rPr>
          <w:rFonts w:ascii="Arial" w:hAnsi="Arial" w:cs="Arial"/>
          <w:color w:val="000000" w:themeColor="text1"/>
          <w:kern w:val="1"/>
          <w:lang w:eastAsia="ar-SA" w:bidi="hi-IN"/>
        </w:rPr>
        <w:t xml:space="preserve"> elementów zamówienia.</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Pełnomocnictwo do złożenia oferty musi być złożone w oryginale w takiej samej formie jak składana oferta (tj. w formie elektronicznej opatrzonej kwalifikowanym podpisem elektronicznym lub postaci elektronicznej opatrzonej podpisem zaufanym lub osobistym (elektronicznym)). Dopuszcza się także złożenie elektronicznej kopii (skanu) pełnomocnictwa sporządzonego uprzednio w formie pisemnej, w formie elektronicznego poświadczenia sporządzonego stosowanie do art. 97 </w:t>
      </w:r>
      <w:r w:rsidRPr="00C83590">
        <w:rPr>
          <w:rFonts w:ascii="Arial" w:eastAsia="Calibri" w:hAnsi="Arial" w:cs="Arial"/>
          <w:color w:val="000000" w:themeColor="text1"/>
          <w:lang w:eastAsia="ar-SA"/>
        </w:rPr>
        <w:t xml:space="preserve">§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(elektronicznym) mocodawcy. </w:t>
      </w:r>
      <w:r w:rsidRPr="00C83590">
        <w:rPr>
          <w:rFonts w:ascii="Arial" w:eastAsia="Calibri" w:hAnsi="Arial" w:cs="Arial"/>
          <w:color w:val="000000" w:themeColor="text1"/>
          <w:lang w:eastAsia="ar-SA"/>
        </w:rPr>
        <w:lastRenderedPageBreak/>
        <w:t>Elektroniczna kopia pełnomocnictwa nie może być uwierzytelniona przez uprawomocnionego.</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kern w:val="2"/>
          <w:lang w:eastAsia="ar-SA" w:bidi="hi-IN"/>
        </w:rPr>
        <w:t>Cena oferty musi być podana w polskich złotych.</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Podmiotowe środki dowodowe, przedmiotowe środki dowodowe oraz inne dokumenty lub oświadczenia, w tym pełnomocnictwa, wymagane zapisami Warunków Zamówienia składa się w formie, zakresie i w sposób określony w rozporządzeniu Ministra Rozwoju, Pracy i Technologii </w:t>
      </w:r>
      <w:r w:rsidRPr="00C83590">
        <w:rPr>
          <w:rFonts w:ascii="Arial" w:hAnsi="Arial" w:cs="Arial"/>
          <w:i/>
          <w:color w:val="000000" w:themeColor="text1"/>
          <w:lang w:eastAsia="ar-SA"/>
        </w:rPr>
        <w:t>z dnia 23 grudnia 2020 r. w sprawie podmiotowych środków dowodowych oraz innych dokumentów lub oświadczeń, jakich może żądać zamawiający od wykonawcy</w:t>
      </w:r>
      <w:r w:rsidRPr="00C83590">
        <w:rPr>
          <w:rFonts w:ascii="Arial" w:hAnsi="Arial" w:cs="Arial"/>
          <w:color w:val="000000" w:themeColor="text1"/>
          <w:lang w:eastAsia="ar-SA"/>
        </w:rPr>
        <w:t xml:space="preserve"> oraz w rozporządzeniu Prezesa Rady Ministrów z dnia 30  grudnia 2020 r. </w:t>
      </w:r>
      <w:r w:rsidRPr="00C83590">
        <w:rPr>
          <w:rFonts w:ascii="Arial" w:hAnsi="Arial" w:cs="Arial"/>
          <w:i/>
          <w:color w:val="000000" w:themeColor="text1"/>
          <w:lang w:eastAsia="ar-SA"/>
        </w:rPr>
        <w:t>w sprawie sposobu sporządzania i przekazywania informacji oraz wymagań technicznych dla dokumentów elektronicznych oraz środków komunikacji elektronicznej w postępowaniu o udzielenie zamówienia publicznego lub konkursie.</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w:t>
      </w:r>
      <w:r w:rsidRPr="00C83590">
        <w:rPr>
          <w:rFonts w:ascii="Arial" w:hAnsi="Arial" w:cs="Arial"/>
          <w:color w:val="000000" w:themeColor="text1"/>
          <w:lang w:eastAsia="ar-SA"/>
        </w:rPr>
        <w:br/>
        <w:t xml:space="preserve">w postaci elektronicznej opatrzonej podpisem zaufanym lub podpisem osobistym poświadczające zgodność cyfrowego odwzorowania </w:t>
      </w:r>
      <w:r w:rsidRPr="00C83590">
        <w:rPr>
          <w:rFonts w:ascii="Arial" w:hAnsi="Arial" w:cs="Arial"/>
          <w:color w:val="000000" w:themeColor="text1"/>
          <w:lang w:eastAsia="ar-SA"/>
        </w:rPr>
        <w:br/>
        <w:t>z dokumentem w postaci papierowej.</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Poświadczenia zgodności cyfrowego odwzorowania z dokumentem </w:t>
      </w:r>
      <w:r w:rsidRPr="00C83590">
        <w:rPr>
          <w:rFonts w:ascii="Arial" w:hAnsi="Arial" w:cs="Arial"/>
          <w:color w:val="000000" w:themeColor="text1"/>
          <w:lang w:eastAsia="ar-SA"/>
        </w:rPr>
        <w:br/>
        <w:t>w postaci papierowej, dokonuje w przypadku:</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podmiotowych środków dowodowych oraz dokumentów potwierdzających umocowanie do reprezentowania – odpowiednio wykonawca, wykonawca wspólnie ubiegający się o udzielenie zamówienia, podmiot udostępniający zasoby lub podwykonawca, </w:t>
      </w:r>
      <w:r w:rsidRPr="00C83590">
        <w:rPr>
          <w:rFonts w:ascii="Arial" w:hAnsi="Arial" w:cs="Arial"/>
          <w:color w:val="000000" w:themeColor="text1"/>
          <w:lang w:eastAsia="ar-SA"/>
        </w:rPr>
        <w:br/>
        <w:t>w zakresie podmiotowych środków dowodowych lub dokumentów potwierdzających umocowanie do reprezentowania, które każdego z nich dotyczą;</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lastRenderedPageBreak/>
        <w:t>przedmiotowych środków dowodowych – odpowiednio wykonawca lub wykonawca wspólnie ubiegający się o udzielenie zamówienia;</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innych dokumentów – odpowiednio wykonawca lub wykonawca wspólnie ubiegający się o udzielenie zamówienia, w zakresie dokumentów, które każdego z nich dotyczą.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Poświadczenia zgodności cyfrowego odwzorowania z dokumentem </w:t>
      </w:r>
      <w:r w:rsidRPr="00C83590">
        <w:rPr>
          <w:rFonts w:ascii="Arial" w:hAnsi="Arial" w:cs="Arial"/>
          <w:color w:val="000000" w:themeColor="text1"/>
          <w:lang w:eastAsia="ar-SA"/>
        </w:rPr>
        <w:br/>
        <w:t>w postaci papierowej, o którym mowa w pkt. 22 powyżej, może dokonać również notariusz.</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Jeżeli któryś z wymaganych dokumentów składanych przez wykonawcę jest sporządzony w języku obcym, dokument taki należy złożyć wraz </w:t>
      </w:r>
      <w:r w:rsidRPr="00C83590">
        <w:rPr>
          <w:rFonts w:ascii="Arial" w:hAnsi="Arial" w:cs="Arial"/>
          <w:color w:val="000000" w:themeColor="text1"/>
          <w:lang w:eastAsia="ar-SA"/>
        </w:rPr>
        <w:br/>
        <w:t xml:space="preserve">z tłumaczeniem na język polski.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Jeżeli oferta zawiera informacje stanowiące tajemnicę przedsiębiorstwa </w:t>
      </w:r>
      <w:r w:rsidRPr="00C83590">
        <w:rPr>
          <w:rFonts w:ascii="Arial" w:hAnsi="Arial" w:cs="Arial"/>
          <w:color w:val="000000" w:themeColor="text1"/>
          <w:lang w:eastAsia="ar-SA"/>
        </w:rPr>
        <w:br/>
        <w:t>w rozumieniu ustawy z dnia 16 kwietnia 1993 r o zwalczaniu nieuczciwej konkurencji, wykonawca, w celu zachowania poufności tych informacji, przekazuje je w wydzielonym i odpowiednio oznaczonym pliku. Na platformie w formularzu składania oferty znajduje się miejsce wyznaczone do dołączenia części oferty stanowiącej tajemnicę przedsiębiorstwa.</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Powyższe regulacje znajdują odpowiednie zastosowanie w przypadku zastrzeżenia informacji stanowiących tajemnicę przedsiębiorstwa na późniejszym etapie postępowania, w stosunku do oświadczeń </w:t>
      </w:r>
      <w:r w:rsidRPr="00C83590">
        <w:rPr>
          <w:rFonts w:ascii="Arial" w:hAnsi="Arial" w:cs="Arial"/>
          <w:color w:val="000000" w:themeColor="text1"/>
          <w:lang w:eastAsia="ar-SA"/>
        </w:rPr>
        <w:br/>
        <w:t>i dokumentów składanych po otwarciu ofert.</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Wykonawca ponosi wszelkie koszty związane z udziałem w postępowaniu, w tym przygotowaniem i złożeniem oferty.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Pełnomocnik, o którym mowa powyżej, pozostaje w kontakcie </w:t>
      </w:r>
      <w:r w:rsidRPr="00C83590">
        <w:rPr>
          <w:rFonts w:ascii="Arial" w:hAnsi="Arial" w:cs="Arial"/>
          <w:color w:val="000000" w:themeColor="text1"/>
          <w:lang w:eastAsia="ar-SA"/>
        </w:rPr>
        <w:br/>
        <w:t xml:space="preserve">z zamawiającym w toku postępowania i do niego zamawiający kieruje informacje, korespondencję itp. Wszelkie oświadczenia pełnomocnika zamawiający uzna za wiążące dla wszystkich wykonawców składających ofertę wspólną.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lastRenderedPageBreak/>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Pr="00C83590">
        <w:rPr>
          <w:rFonts w:ascii="Arial" w:hAnsi="Arial" w:cs="Arial"/>
          <w:color w:val="000000" w:themeColor="text1"/>
          <w:lang w:eastAsia="ar-SA"/>
        </w:rPr>
        <w:br/>
        <w:t>z wykonawców wspólnie ubiegających się o udzielnie zamówienia, równocześnie oferty indywidualnej oraz w ramach grupy wykonawców wspólnie ubiegających się o udzielenie zamówienia.</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Wspólnicy spółki cywilnej są traktowani jak wykonawcy składający ofertę wspólną. </w:t>
      </w:r>
    </w:p>
    <w:p w:rsidR="00E87D91" w:rsidRDefault="00E87D91" w:rsidP="00E87D91">
      <w:pPr>
        <w:spacing w:line="276" w:lineRule="auto"/>
        <w:jc w:val="both"/>
        <w:textAlignment w:val="baseline"/>
        <w:rPr>
          <w:rFonts w:ascii="Arial" w:hAnsi="Arial" w:cs="Arial"/>
          <w:color w:val="000000"/>
          <w:kern w:val="1"/>
          <w:lang w:eastAsia="ar-SA"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kern w:val="1"/>
          <w:lang w:eastAsia="ar-SA" w:bidi="hi-IN"/>
        </w:rPr>
        <w:t>15.</w:t>
      </w:r>
      <w:r>
        <w:rPr>
          <w:rFonts w:ascii="Arial" w:eastAsia="SimSun" w:hAnsi="Arial" w:cs="Arial"/>
          <w:kern w:val="1"/>
          <w:lang w:eastAsia="ar-SA" w:bidi="hi-IN"/>
        </w:rPr>
        <w:t xml:space="preserve"> </w:t>
      </w:r>
      <w:r>
        <w:rPr>
          <w:rFonts w:ascii="Arial" w:eastAsia="SimSun" w:hAnsi="Arial" w:cs="Arial"/>
          <w:b/>
          <w:kern w:val="1"/>
          <w:lang w:eastAsia="ar-SA" w:bidi="hi-IN"/>
        </w:rPr>
        <w:t>TERMIN OTWARCIA OFERT.</w:t>
      </w:r>
    </w:p>
    <w:p w:rsidR="00E87D91" w:rsidRDefault="00E87D91" w:rsidP="00E87D91">
      <w:pPr>
        <w:tabs>
          <w:tab w:val="left" w:pos="426"/>
        </w:tabs>
        <w:spacing w:line="276" w:lineRule="auto"/>
        <w:ind w:left="2520" w:hanging="2520"/>
        <w:jc w:val="both"/>
        <w:textAlignment w:val="baseline"/>
        <w:rPr>
          <w:rFonts w:ascii="Arial" w:eastAsia="SimSun" w:hAnsi="Arial" w:cs="Arial"/>
          <w:kern w:val="1"/>
          <w:lang w:eastAsia="ar-SA" w:bidi="hi-IN"/>
        </w:rPr>
      </w:pPr>
    </w:p>
    <w:p w:rsidR="00E87D91" w:rsidRDefault="00E87D91" w:rsidP="00E87D91">
      <w:pPr>
        <w:numPr>
          <w:ilvl w:val="0"/>
          <w:numId w:val="16"/>
        </w:numPr>
        <w:spacing w:line="276" w:lineRule="auto"/>
        <w:ind w:left="993" w:hanging="426"/>
        <w:jc w:val="both"/>
        <w:textAlignment w:val="baseline"/>
      </w:pPr>
      <w:r>
        <w:rPr>
          <w:rFonts w:ascii="Arial" w:hAnsi="Arial" w:cs="Arial"/>
          <w:kern w:val="1"/>
          <w:lang w:eastAsia="ar-SA" w:bidi="hi-IN"/>
        </w:rPr>
        <w:t>Otwarcie ofert nastąpi w dniu</w:t>
      </w:r>
      <w:r w:rsidR="00B34784">
        <w:rPr>
          <w:rFonts w:ascii="Arial" w:hAnsi="Arial" w:cs="Arial"/>
          <w:kern w:val="1"/>
          <w:lang w:eastAsia="ar-SA" w:bidi="hi-IN"/>
        </w:rPr>
        <w:t xml:space="preserve"> </w:t>
      </w:r>
      <w:r w:rsidR="00B34784" w:rsidRPr="00B34784">
        <w:rPr>
          <w:rFonts w:ascii="Arial" w:hAnsi="Arial" w:cs="Arial"/>
          <w:b/>
          <w:kern w:val="1"/>
          <w:lang w:eastAsia="ar-SA" w:bidi="hi-IN"/>
        </w:rPr>
        <w:t>22.01.2025</w:t>
      </w:r>
      <w:r w:rsidRPr="00B34784">
        <w:rPr>
          <w:rFonts w:ascii="Arial" w:hAnsi="Arial" w:cs="Arial"/>
          <w:b/>
          <w:kern w:val="1"/>
          <w:lang w:eastAsia="ar-SA" w:bidi="hi-IN"/>
        </w:rPr>
        <w:t>r</w:t>
      </w:r>
      <w:r>
        <w:rPr>
          <w:rFonts w:ascii="Arial" w:hAnsi="Arial" w:cs="Arial"/>
          <w:kern w:val="1"/>
          <w:lang w:eastAsia="ar-SA" w:bidi="hi-IN"/>
        </w:rPr>
        <w:t xml:space="preserve">. </w:t>
      </w:r>
      <w:r w:rsidRPr="00B34784">
        <w:rPr>
          <w:rFonts w:ascii="Arial" w:hAnsi="Arial" w:cs="Arial"/>
          <w:b/>
          <w:kern w:val="1"/>
          <w:lang w:eastAsia="ar-SA" w:bidi="hi-IN"/>
        </w:rPr>
        <w:t xml:space="preserve">o godzinie </w:t>
      </w:r>
      <w:r w:rsidR="0063350A">
        <w:rPr>
          <w:rFonts w:ascii="Arial" w:hAnsi="Arial" w:cs="Arial"/>
          <w:b/>
          <w:kern w:val="1"/>
          <w:lang w:eastAsia="ar-SA" w:bidi="hi-IN"/>
        </w:rPr>
        <w:t>11.0</w:t>
      </w:r>
      <w:r w:rsidR="00B34784" w:rsidRPr="00B34784">
        <w:rPr>
          <w:rFonts w:ascii="Arial" w:hAnsi="Arial" w:cs="Arial"/>
          <w:b/>
          <w:kern w:val="1"/>
          <w:lang w:eastAsia="ar-SA" w:bidi="hi-IN"/>
        </w:rPr>
        <w:t>0</w:t>
      </w:r>
    </w:p>
    <w:p w:rsidR="00E87D91" w:rsidRDefault="00E87D91" w:rsidP="00E87D91">
      <w:pPr>
        <w:numPr>
          <w:ilvl w:val="0"/>
          <w:numId w:val="16"/>
        </w:numPr>
        <w:spacing w:line="276" w:lineRule="auto"/>
        <w:ind w:left="993" w:hanging="426"/>
        <w:jc w:val="both"/>
        <w:textAlignment w:val="baseline"/>
      </w:pPr>
      <w:r>
        <w:rPr>
          <w:rFonts w:ascii="Arial" w:hAnsi="Arial" w:cs="Arial"/>
          <w:kern w:val="1"/>
          <w:lang w:eastAsia="ar-SA" w:bidi="hi-IN"/>
        </w:rPr>
        <w:t>Otwarcie ofert jest niejawne.</w:t>
      </w:r>
    </w:p>
    <w:p w:rsidR="00E87D91" w:rsidRDefault="00E87D91" w:rsidP="00E87D91">
      <w:pPr>
        <w:numPr>
          <w:ilvl w:val="0"/>
          <w:numId w:val="16"/>
        </w:numPr>
        <w:spacing w:line="276" w:lineRule="auto"/>
        <w:ind w:left="993" w:hanging="426"/>
        <w:jc w:val="both"/>
        <w:textAlignment w:val="baseline"/>
      </w:pPr>
      <w:r>
        <w:rPr>
          <w:rFonts w:ascii="Arial" w:hAnsi="Arial" w:cs="Arial"/>
          <w:lang w:eastAsia="ar-SA"/>
        </w:rPr>
        <w:t xml:space="preserve">Zamawiający udostępnia oferty, po ich otwarciu, niezwłocznie, </w:t>
      </w:r>
      <w:r>
        <w:rPr>
          <w:rFonts w:ascii="Arial" w:hAnsi="Arial" w:cs="Arial"/>
          <w:lang w:eastAsia="ar-SA"/>
        </w:rPr>
        <w:br/>
        <w:t>na wniosek wykonawcy.</w:t>
      </w:r>
    </w:p>
    <w:p w:rsidR="00E87D91" w:rsidRPr="000F54A0" w:rsidRDefault="00E87D91" w:rsidP="00E87D91">
      <w:pPr>
        <w:numPr>
          <w:ilvl w:val="0"/>
          <w:numId w:val="16"/>
        </w:numPr>
        <w:spacing w:line="276" w:lineRule="auto"/>
        <w:ind w:left="993" w:hanging="426"/>
        <w:jc w:val="both"/>
        <w:textAlignment w:val="baseline"/>
      </w:pPr>
      <w:r>
        <w:rPr>
          <w:rFonts w:ascii="Arial" w:hAnsi="Arial" w:cs="Arial"/>
          <w:lang w:eastAsia="pl-PL"/>
        </w:rPr>
        <w:t xml:space="preserve">Zamawiający, niezwłocznie po otwarciu ofert, udostępni </w:t>
      </w:r>
      <w:r>
        <w:rPr>
          <w:rFonts w:ascii="Arial" w:hAnsi="Arial" w:cs="Arial"/>
          <w:lang w:eastAsia="pl-PL"/>
        </w:rPr>
        <w:br/>
        <w:t xml:space="preserve">na platformie </w:t>
      </w:r>
      <w:hyperlink r:id="rId18" w:history="1">
        <w:r w:rsidRPr="008A7B83">
          <w:rPr>
            <w:rStyle w:val="Hipercze"/>
            <w:rFonts w:ascii="Arial" w:hAnsi="Arial" w:cs="Arial"/>
            <w:color w:val="0070C0"/>
            <w:lang w:eastAsia="ar-SA"/>
          </w:rPr>
          <w:t>https://platformazakupowa.pl/pn/rzi_gdynia</w:t>
        </w:r>
      </w:hyperlink>
    </w:p>
    <w:p w:rsidR="00E87D91" w:rsidRDefault="00E87D91" w:rsidP="00E87D91">
      <w:pPr>
        <w:spacing w:line="276" w:lineRule="auto"/>
        <w:ind w:left="993"/>
        <w:jc w:val="both"/>
        <w:textAlignment w:val="baseline"/>
      </w:pPr>
      <w:r>
        <w:rPr>
          <w:rFonts w:ascii="Arial" w:hAnsi="Arial" w:cs="Arial"/>
          <w:lang w:eastAsia="pl-PL"/>
        </w:rPr>
        <w:t>informację o:</w:t>
      </w:r>
    </w:p>
    <w:p w:rsidR="00E87D91" w:rsidRDefault="00E87D91" w:rsidP="00E87D91">
      <w:pPr>
        <w:numPr>
          <w:ilvl w:val="0"/>
          <w:numId w:val="17"/>
        </w:numPr>
        <w:tabs>
          <w:tab w:val="left" w:pos="426"/>
          <w:tab w:val="left" w:pos="567"/>
        </w:tabs>
        <w:spacing w:line="276" w:lineRule="auto"/>
        <w:ind w:left="1418" w:hanging="425"/>
        <w:jc w:val="both"/>
      </w:pPr>
      <w:r>
        <w:rPr>
          <w:rFonts w:ascii="Arial" w:hAnsi="Arial" w:cs="Arial"/>
          <w:lang w:eastAsia="pl-PL"/>
        </w:rPr>
        <w:t>nazwach albo imionach i nazwiskach oraz siedzibach lub miejscach prowadzonej działalności gospodarczej albo miejscach zamieszkania Wykonawców, których oferty zostały otwarte,</w:t>
      </w:r>
    </w:p>
    <w:p w:rsidR="00E87D91" w:rsidRDefault="00E87D91" w:rsidP="00E87D91">
      <w:pPr>
        <w:numPr>
          <w:ilvl w:val="0"/>
          <w:numId w:val="17"/>
        </w:numPr>
        <w:tabs>
          <w:tab w:val="left" w:pos="426"/>
          <w:tab w:val="left" w:pos="567"/>
        </w:tabs>
        <w:spacing w:line="276" w:lineRule="auto"/>
        <w:ind w:left="1418" w:hanging="425"/>
        <w:jc w:val="both"/>
      </w:pPr>
      <w:r>
        <w:rPr>
          <w:rFonts w:ascii="Arial" w:hAnsi="Arial" w:cs="Arial"/>
          <w:lang w:eastAsia="pl-PL"/>
        </w:rPr>
        <w:t>cenach zawartych w ofertach.</w:t>
      </w:r>
    </w:p>
    <w:p w:rsidR="00E87D91" w:rsidRDefault="00E87D91" w:rsidP="00E87D91">
      <w:pPr>
        <w:numPr>
          <w:ilvl w:val="0"/>
          <w:numId w:val="16"/>
        </w:numPr>
        <w:spacing w:line="276" w:lineRule="auto"/>
        <w:ind w:left="993" w:hanging="426"/>
        <w:jc w:val="both"/>
      </w:pPr>
      <w:r>
        <w:rPr>
          <w:rFonts w:ascii="Arial" w:hAnsi="Arial" w:cs="Arial"/>
          <w:lang w:eastAsia="pl-PL"/>
        </w:rPr>
        <w:t>W przypadku wystąpienia awarii systemu teleinformatycznego, która spowoduje brak możliwości otwarcia ofert w terminie określonym przez zamawiającego, otwarcie ofert nastąpi niezwłocznie po usunięciu awarii.</w:t>
      </w:r>
    </w:p>
    <w:p w:rsidR="00E87D91" w:rsidRDefault="00E87D91" w:rsidP="00E87D91">
      <w:pPr>
        <w:tabs>
          <w:tab w:val="left" w:pos="426"/>
        </w:tabs>
        <w:spacing w:line="276" w:lineRule="auto"/>
        <w:jc w:val="both"/>
        <w:textAlignment w:val="baseline"/>
        <w:rPr>
          <w:rFonts w:ascii="Arial" w:eastAsia="SimSun" w:hAnsi="Arial" w:cs="Arial"/>
          <w:b/>
          <w:color w:val="000000"/>
          <w:kern w:val="1"/>
          <w:lang w:eastAsia="pl-PL"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color w:val="000000"/>
          <w:kern w:val="1"/>
          <w:lang w:bidi="hi-IN"/>
        </w:rPr>
        <w:t>16.</w:t>
      </w:r>
      <w:r>
        <w:rPr>
          <w:rFonts w:ascii="Arial" w:eastAsia="SimSun" w:hAnsi="Arial" w:cs="Arial"/>
          <w:color w:val="000000"/>
          <w:kern w:val="1"/>
          <w:lang w:bidi="hi-IN"/>
        </w:rPr>
        <w:t xml:space="preserve"> </w:t>
      </w:r>
      <w:r>
        <w:rPr>
          <w:rFonts w:ascii="Arial" w:eastAsia="SimSun" w:hAnsi="Arial" w:cs="Arial"/>
          <w:b/>
          <w:color w:val="000000"/>
          <w:kern w:val="1"/>
          <w:lang w:bidi="hi-IN"/>
        </w:rPr>
        <w:t>TERMIN ZWIĄZANIA OFERTĄ</w:t>
      </w:r>
    </w:p>
    <w:p w:rsidR="00E87D91" w:rsidRDefault="00E87D91" w:rsidP="00E87D91">
      <w:pPr>
        <w:numPr>
          <w:ilvl w:val="0"/>
          <w:numId w:val="10"/>
        </w:numPr>
        <w:spacing w:line="276" w:lineRule="auto"/>
        <w:ind w:left="709" w:hanging="283"/>
        <w:jc w:val="both"/>
      </w:pPr>
      <w:r>
        <w:rPr>
          <w:rFonts w:ascii="Arial" w:hAnsi="Arial" w:cs="Arial"/>
          <w:color w:val="000000"/>
        </w:rPr>
        <w:t xml:space="preserve">Wykonawca jest związany ofertą przez 60 dni począwszy od dnia, w którym upłynął termin wyznaczony na składanie ofert. Wykonawca może przedłużyć termin związania ofertą na wniosek zamawiającego o okres </w:t>
      </w:r>
      <w:r>
        <w:rPr>
          <w:rFonts w:ascii="Arial" w:hAnsi="Arial" w:cs="Arial"/>
          <w:color w:val="000000"/>
        </w:rPr>
        <w:br/>
        <w:t>60 dni. Jeżeli wykonawca wyrazi zgodę, przedłużenie terminu związania ofertą, może nastąpić o okres dłuższy niż 60 dni.</w:t>
      </w:r>
    </w:p>
    <w:p w:rsidR="00E87D91" w:rsidRDefault="00E87D91" w:rsidP="00E87D91">
      <w:pPr>
        <w:numPr>
          <w:ilvl w:val="0"/>
          <w:numId w:val="10"/>
        </w:numPr>
        <w:spacing w:line="276" w:lineRule="auto"/>
        <w:ind w:left="709" w:hanging="283"/>
        <w:jc w:val="both"/>
      </w:pPr>
      <w:r>
        <w:rPr>
          <w:rFonts w:ascii="Arial" w:hAnsi="Arial" w:cs="Arial"/>
          <w:color w:val="000000"/>
        </w:rPr>
        <w:t xml:space="preserve">Przedłużenie terminu związania ofertą następuje z jednoczesnym przedłużeniem ważności wadium. </w:t>
      </w:r>
    </w:p>
    <w:p w:rsidR="00E87D91" w:rsidRDefault="00E87D91" w:rsidP="00E87D91">
      <w:pPr>
        <w:numPr>
          <w:ilvl w:val="0"/>
          <w:numId w:val="10"/>
        </w:numPr>
        <w:spacing w:line="276" w:lineRule="auto"/>
        <w:ind w:left="709" w:hanging="283"/>
        <w:jc w:val="both"/>
      </w:pPr>
      <w:r>
        <w:rPr>
          <w:rFonts w:ascii="Arial" w:hAnsi="Arial" w:cs="Arial"/>
          <w:color w:val="000000"/>
        </w:rPr>
        <w:t>Brak odpowiedzi w terminie na wniosek zamawiającego o przedłużenie terminu związania ofertą uznaje się za nie wyrażenie zgody.</w:t>
      </w:r>
    </w:p>
    <w:p w:rsidR="00E87D91" w:rsidRDefault="00E87D91" w:rsidP="00E87D91">
      <w:pPr>
        <w:tabs>
          <w:tab w:val="left" w:pos="426"/>
        </w:tabs>
        <w:spacing w:line="276" w:lineRule="auto"/>
        <w:jc w:val="both"/>
        <w:textAlignment w:val="baseline"/>
        <w:rPr>
          <w:rFonts w:ascii="Arial" w:eastAsia="SimSun" w:hAnsi="Arial" w:cs="Arial"/>
          <w:b/>
          <w:color w:val="000000"/>
          <w:kern w:val="1"/>
          <w:lang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color w:val="000000"/>
          <w:kern w:val="1"/>
          <w:lang w:bidi="hi-IN"/>
        </w:rPr>
        <w:t>17.</w:t>
      </w:r>
      <w:r>
        <w:rPr>
          <w:rFonts w:ascii="Arial" w:eastAsia="SimSun" w:hAnsi="Arial" w:cs="Arial"/>
          <w:color w:val="000000"/>
          <w:kern w:val="1"/>
          <w:lang w:bidi="hi-IN"/>
        </w:rPr>
        <w:t xml:space="preserve"> </w:t>
      </w:r>
      <w:r>
        <w:rPr>
          <w:rFonts w:ascii="Arial" w:eastAsia="SimSun" w:hAnsi="Arial" w:cs="Arial"/>
          <w:b/>
          <w:color w:val="000000"/>
          <w:kern w:val="1"/>
          <w:lang w:bidi="hi-IN"/>
        </w:rPr>
        <w:t>BADANIE I OCENA ZŁOŻONYCH OFERT</w:t>
      </w:r>
    </w:p>
    <w:p w:rsidR="00E87D91" w:rsidRDefault="00E87D91" w:rsidP="00E87D91">
      <w:pPr>
        <w:spacing w:line="276" w:lineRule="auto"/>
        <w:ind w:left="1777"/>
        <w:textAlignment w:val="baseline"/>
        <w:rPr>
          <w:rFonts w:ascii="Arial" w:eastAsia="SimSun" w:hAnsi="Arial" w:cs="Arial"/>
          <w:b/>
          <w:color w:val="000000"/>
          <w:kern w:val="1"/>
          <w:sz w:val="16"/>
          <w:szCs w:val="16"/>
          <w:lang w:bidi="hi-IN"/>
        </w:rPr>
      </w:pPr>
    </w:p>
    <w:p w:rsidR="00E87D91" w:rsidRDefault="00E87D91" w:rsidP="00E87D91">
      <w:pPr>
        <w:numPr>
          <w:ilvl w:val="0"/>
          <w:numId w:val="13"/>
        </w:numPr>
        <w:spacing w:line="276" w:lineRule="auto"/>
        <w:ind w:left="709" w:hanging="425"/>
        <w:jc w:val="both"/>
      </w:pPr>
      <w:r>
        <w:rPr>
          <w:rFonts w:ascii="Arial" w:hAnsi="Arial" w:cs="Arial"/>
          <w:lang w:eastAsia="ar-SA"/>
        </w:rPr>
        <w:t xml:space="preserve">Do oferty, wykonawca dołącza wymagane w zaproszeniu dokumenty, które potwierdzają brak podstaw wykluczenia, spełnienie warunków udziału </w:t>
      </w:r>
      <w:r>
        <w:rPr>
          <w:rFonts w:ascii="Arial" w:hAnsi="Arial" w:cs="Arial"/>
          <w:lang w:eastAsia="ar-SA"/>
        </w:rPr>
        <w:br/>
        <w:t xml:space="preserve">w postępowaniu oraz, że oferowana robota budowlana, dostawa, usługa spełnia wymagania </w:t>
      </w:r>
      <w:r w:rsidR="008559E4">
        <w:rPr>
          <w:rFonts w:ascii="Arial" w:hAnsi="Arial" w:cs="Arial"/>
          <w:lang w:eastAsia="ar-SA"/>
        </w:rPr>
        <w:t xml:space="preserve">zamawiającego, nie później niż </w:t>
      </w:r>
      <w:r>
        <w:rPr>
          <w:rFonts w:ascii="Arial" w:hAnsi="Arial" w:cs="Arial"/>
          <w:lang w:eastAsia="ar-SA"/>
        </w:rPr>
        <w:t>na dzień składania ofert.</w:t>
      </w:r>
    </w:p>
    <w:p w:rsidR="00E87D91" w:rsidRDefault="00E87D91" w:rsidP="00E87D91">
      <w:pPr>
        <w:numPr>
          <w:ilvl w:val="0"/>
          <w:numId w:val="13"/>
        </w:numPr>
        <w:spacing w:line="276" w:lineRule="auto"/>
        <w:ind w:left="709" w:hanging="425"/>
        <w:jc w:val="both"/>
      </w:pPr>
      <w:r>
        <w:rPr>
          <w:rFonts w:ascii="Arial" w:hAnsi="Arial" w:cs="Arial"/>
          <w:lang w:eastAsia="ar-SA"/>
        </w:rPr>
        <w:lastRenderedPageBreak/>
        <w:t xml:space="preserve">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t>
      </w:r>
      <w:r>
        <w:rPr>
          <w:rFonts w:ascii="Arial" w:hAnsi="Arial" w:cs="Arial"/>
          <w:lang w:eastAsia="ar-SA"/>
        </w:rPr>
        <w:br/>
        <w:t>w wyznaczonym terminie, chyba, że oferta podlega odrzuceniu bez względu</w:t>
      </w:r>
      <w:r>
        <w:rPr>
          <w:rFonts w:ascii="Arial" w:hAnsi="Arial" w:cs="Arial"/>
          <w:lang w:eastAsia="ar-SA"/>
        </w:rPr>
        <w:br/>
        <w:t>na ich złożenie, uzupełnienie lub poprawienie lub zachodzą przesłanki unieważnienia postępowania.</w:t>
      </w:r>
      <w:r w:rsidRPr="007762E5">
        <w:rPr>
          <w:rFonts w:ascii="Arial" w:hAnsi="Arial" w:cs="Arial"/>
          <w:color w:val="0070C0"/>
          <w:lang w:eastAsia="ar-SA"/>
        </w:rPr>
        <w:t xml:space="preserve"> </w:t>
      </w:r>
      <w:r w:rsidRPr="006D363E">
        <w:rPr>
          <w:rFonts w:ascii="Arial" w:hAnsi="Arial" w:cs="Arial"/>
          <w:color w:val="000000" w:themeColor="text1"/>
          <w:lang w:eastAsia="ar-SA"/>
        </w:rPr>
        <w:t>Rozbieżność danych wprowadzonych przez Wykonawcę do wykazu osób z załączonymi do oferty dokumentami dotyczącymi ochrony informacji niejawnych lub innymi dokumentami jest traktowana jako oczywista omyłka pisarska i podlega poprawie przez Zamawiającego.</w:t>
      </w:r>
    </w:p>
    <w:p w:rsidR="00E87D91" w:rsidRDefault="00E87D91" w:rsidP="00E87D91">
      <w:pPr>
        <w:numPr>
          <w:ilvl w:val="0"/>
          <w:numId w:val="13"/>
        </w:numPr>
        <w:spacing w:line="276" w:lineRule="auto"/>
        <w:ind w:left="709" w:hanging="425"/>
        <w:jc w:val="both"/>
      </w:pPr>
      <w:r>
        <w:rPr>
          <w:rFonts w:ascii="Arial" w:hAnsi="Arial" w:cs="Arial"/>
          <w:lang w:eastAsia="ar-SA"/>
        </w:rPr>
        <w:t>Wykonawca składa dokumenty na potwierdzenie braku podstaw wykluczenia z postępowania, spełnienia warunków udziału w postępowaniu, na wezwanie, aktualne na dzień ich złożenia (dokumenty s</w:t>
      </w:r>
      <w:r w:rsidR="008559E4">
        <w:rPr>
          <w:rFonts w:ascii="Arial" w:hAnsi="Arial" w:cs="Arial"/>
          <w:lang w:eastAsia="ar-SA"/>
        </w:rPr>
        <w:t xml:space="preserve">kładane </w:t>
      </w:r>
      <w:r>
        <w:rPr>
          <w:rFonts w:ascii="Arial" w:hAnsi="Arial" w:cs="Arial"/>
          <w:lang w:eastAsia="ar-SA"/>
        </w:rPr>
        <w:t>w drodze uzupełnienia, poprawienia mają być aktualne na dzień ich składania natomiast muszą potwierdz</w:t>
      </w:r>
      <w:r w:rsidR="008559E4">
        <w:rPr>
          <w:rFonts w:ascii="Arial" w:hAnsi="Arial" w:cs="Arial"/>
          <w:lang w:eastAsia="ar-SA"/>
        </w:rPr>
        <w:t xml:space="preserve">ać spełnienie warunków udziału </w:t>
      </w:r>
      <w:r>
        <w:rPr>
          <w:rFonts w:ascii="Arial" w:hAnsi="Arial" w:cs="Arial"/>
          <w:lang w:eastAsia="ar-SA"/>
        </w:rPr>
        <w:t>w postępowaniu przez wykonawcę, brak podstaw wykluczenia na dzień składania ofert).</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toku badania i oceny ofert zamawiający może żądać od wykonawców wyjaśnień dotyczących treści złożonych ofert lub innych składanych wraz </w:t>
      </w:r>
      <w:r>
        <w:rPr>
          <w:rFonts w:ascii="Arial" w:hAnsi="Arial" w:cs="Arial"/>
          <w:lang w:eastAsia="ar-SA"/>
        </w:rPr>
        <w:br/>
        <w:t>z ofertą dokumentów i oświadczeń.</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postępowaniu obowiązuje zasada </w:t>
      </w:r>
      <w:r w:rsidRPr="007762E5">
        <w:rPr>
          <w:rFonts w:ascii="Arial" w:hAnsi="Arial" w:cs="Arial"/>
          <w:lang w:eastAsia="ar-SA"/>
        </w:rPr>
        <w:t xml:space="preserve">jednokrotnego </w:t>
      </w:r>
      <w:r>
        <w:rPr>
          <w:rFonts w:ascii="Arial" w:hAnsi="Arial" w:cs="Arial"/>
          <w:lang w:eastAsia="ar-SA"/>
        </w:rPr>
        <w:t xml:space="preserve">wezwania </w:t>
      </w:r>
      <w:r>
        <w:rPr>
          <w:rFonts w:ascii="Arial" w:hAnsi="Arial" w:cs="Arial"/>
          <w:lang w:eastAsia="ar-SA"/>
        </w:rPr>
        <w:br/>
        <w:t xml:space="preserve">do uzupełnienia dokumentów oraz wielokrotnego do składania wyjaśnień </w:t>
      </w:r>
      <w:r>
        <w:rPr>
          <w:rFonts w:ascii="Arial" w:hAnsi="Arial" w:cs="Arial"/>
          <w:lang w:eastAsia="ar-SA"/>
        </w:rPr>
        <w:br/>
        <w:t xml:space="preserve">w obszarze danego zagadnienia. Zasada wielokrotności wezwania </w:t>
      </w:r>
      <w:r>
        <w:rPr>
          <w:rFonts w:ascii="Arial" w:hAnsi="Arial" w:cs="Arial"/>
          <w:lang w:eastAsia="ar-SA"/>
        </w:rPr>
        <w:br/>
        <w:t xml:space="preserve">do złożenia wyjaśnień nie ma zastosowania w sytuacji gdy wykonawca </w:t>
      </w:r>
      <w:r>
        <w:rPr>
          <w:rFonts w:ascii="Arial" w:hAnsi="Arial" w:cs="Arial"/>
          <w:lang w:eastAsia="ar-SA"/>
        </w:rPr>
        <w:br/>
        <w:t xml:space="preserve">na pierwsze wezwanie zamawiającego do złożenia wyjaśnień </w:t>
      </w:r>
      <w:r>
        <w:rPr>
          <w:rFonts w:ascii="Arial" w:hAnsi="Arial" w:cs="Arial"/>
          <w:lang w:eastAsia="ar-SA"/>
        </w:rPr>
        <w:br/>
        <w:t xml:space="preserve">w zakresie rażąco niskiej ceny nie odpowie na nie w terminie. </w:t>
      </w:r>
      <w:r>
        <w:rPr>
          <w:rFonts w:ascii="Arial" w:hAnsi="Arial" w:cs="Arial"/>
          <w:lang w:eastAsia="ar-SA"/>
        </w:rPr>
        <w:br/>
        <w:t xml:space="preserve">W przypadku gdy wykonawca nie odpowie w wyznaczonym przez zamawiającego terminie na wezwanie do złożenia wyjaśnień innej kwestii niż rażąco niska cena, zamawiający zwróci się w takim przypadku </w:t>
      </w:r>
      <w:r>
        <w:rPr>
          <w:rFonts w:ascii="Arial" w:hAnsi="Arial" w:cs="Arial"/>
          <w:lang w:eastAsia="ar-SA"/>
        </w:rPr>
        <w:br/>
        <w:t>z ostatecznym wezwaniem do złożenia wyjaśnień.</w:t>
      </w:r>
    </w:p>
    <w:p w:rsidR="00E87D91" w:rsidRDefault="00E87D91" w:rsidP="00E87D91">
      <w:pPr>
        <w:numPr>
          <w:ilvl w:val="0"/>
          <w:numId w:val="13"/>
        </w:numPr>
        <w:tabs>
          <w:tab w:val="left" w:pos="284"/>
        </w:tabs>
        <w:spacing w:line="276" w:lineRule="auto"/>
        <w:ind w:left="709" w:hanging="425"/>
        <w:jc w:val="both"/>
      </w:pPr>
      <w:r>
        <w:rPr>
          <w:rFonts w:ascii="Arial" w:hAnsi="Arial" w:cs="Arial"/>
        </w:rPr>
        <w:t xml:space="preserve">Zamawiający może ograniczyć się do badania jedynie oferty wykonawcy, który zaproponował najniższą cenę/ uzyskał największą ilość punktów </w:t>
      </w:r>
      <w:r>
        <w:rPr>
          <w:rFonts w:ascii="Arial" w:hAnsi="Arial" w:cs="Arial"/>
        </w:rPr>
        <w:br/>
        <w:t xml:space="preserve">w kryterium oceny oraz do wezwania jedynie tego wykonawcy do złożenia uzupełnień/wyjaśnień.  </w:t>
      </w:r>
    </w:p>
    <w:p w:rsidR="00E87D91" w:rsidRDefault="00E87D91" w:rsidP="00E87D91">
      <w:pPr>
        <w:numPr>
          <w:ilvl w:val="0"/>
          <w:numId w:val="13"/>
        </w:numPr>
        <w:tabs>
          <w:tab w:val="left" w:pos="284"/>
        </w:tabs>
        <w:spacing w:line="276" w:lineRule="auto"/>
        <w:ind w:left="709" w:hanging="425"/>
        <w:jc w:val="both"/>
      </w:pPr>
      <w:r>
        <w:rPr>
          <w:rFonts w:ascii="Arial" w:hAnsi="Arial" w:cs="Arial"/>
        </w:rPr>
        <w:t>W przypadku, gdy oferta wykonawcy o którym w pkt 6 będzie podlegać odrzuceniu zamawiający powraca do badania pozostałych ofert.</w:t>
      </w:r>
    </w:p>
    <w:p w:rsidR="00E87D91" w:rsidRDefault="00E87D91" w:rsidP="00E87D91">
      <w:pPr>
        <w:numPr>
          <w:ilvl w:val="0"/>
          <w:numId w:val="13"/>
        </w:numPr>
        <w:spacing w:line="276" w:lineRule="auto"/>
        <w:ind w:left="709" w:hanging="425"/>
        <w:jc w:val="both"/>
      </w:pPr>
      <w:r>
        <w:rPr>
          <w:rFonts w:ascii="Arial" w:hAnsi="Arial" w:cs="Arial"/>
          <w:lang w:eastAsia="ar-SA"/>
        </w:rPr>
        <w:t xml:space="preserve">Jeżeli wykonawca, którego oferta została wybrana jako najkorzystniejsza, uchyla się od zawarcia umowy w sprawie zamówienia publicznego lub </w:t>
      </w:r>
      <w:r>
        <w:rPr>
          <w:rFonts w:ascii="Arial" w:hAnsi="Arial" w:cs="Arial"/>
          <w:lang w:eastAsia="ar-SA"/>
        </w:rPr>
        <w:br/>
        <w:t xml:space="preserve">nie wnosi wymaganego zabezpieczenia należytego wykonania umowy, zamawiający może dokonać ponownego badania i oceny ofert spośród ofert pozostałych w postępowaniu wykonawców oraz wybrać najkorzystniejszą ofertę albo unieważnić postępowanie. </w:t>
      </w:r>
    </w:p>
    <w:p w:rsidR="00E87D91" w:rsidRDefault="00E87D91" w:rsidP="00E87D91">
      <w:pPr>
        <w:numPr>
          <w:ilvl w:val="0"/>
          <w:numId w:val="13"/>
        </w:numPr>
        <w:spacing w:line="276" w:lineRule="auto"/>
        <w:ind w:left="709" w:hanging="425"/>
        <w:jc w:val="both"/>
      </w:pPr>
      <w:r>
        <w:rPr>
          <w:rFonts w:ascii="Arial" w:hAnsi="Arial" w:cs="Arial"/>
          <w:lang w:eastAsia="ar-SA"/>
        </w:rPr>
        <w:t xml:space="preserve">Uprawnienie, o którym mowa w pkt 8) jest jednorazowe, jeżeli zatem wykonawca, którego oferta została wybrana na podstawie pkt 8), również uchyli </w:t>
      </w:r>
      <w:r>
        <w:rPr>
          <w:rFonts w:ascii="Arial" w:hAnsi="Arial" w:cs="Arial"/>
          <w:lang w:eastAsia="ar-SA"/>
        </w:rPr>
        <w:lastRenderedPageBreak/>
        <w:t xml:space="preserve">się od zawarcia umowy, zamawiający unieważnia postępowanie </w:t>
      </w:r>
      <w:r>
        <w:rPr>
          <w:rFonts w:ascii="Arial" w:hAnsi="Arial" w:cs="Arial"/>
          <w:lang w:eastAsia="ar-SA"/>
        </w:rPr>
        <w:br/>
        <w:t>na podstawie ust. 19 pkt. 1 lit. g).</w:t>
      </w:r>
    </w:p>
    <w:p w:rsidR="00E87D91" w:rsidRDefault="00E87D91" w:rsidP="00E87D91">
      <w:pPr>
        <w:numPr>
          <w:ilvl w:val="0"/>
          <w:numId w:val="13"/>
        </w:numPr>
        <w:spacing w:line="276" w:lineRule="auto"/>
        <w:ind w:left="709" w:hanging="425"/>
        <w:jc w:val="both"/>
      </w:pPr>
      <w:r>
        <w:rPr>
          <w:rFonts w:ascii="Arial" w:hAnsi="Arial" w:cs="Arial"/>
          <w:lang w:eastAsia="ar-SA"/>
        </w:rPr>
        <w:t xml:space="preserve">Zamawiający poprawia w ofercie: </w:t>
      </w:r>
    </w:p>
    <w:p w:rsidR="00E87D91" w:rsidRDefault="00E87D91" w:rsidP="00E87D91">
      <w:pPr>
        <w:spacing w:line="276" w:lineRule="auto"/>
        <w:ind w:left="2406" w:hanging="1697"/>
        <w:jc w:val="both"/>
      </w:pPr>
      <w:r>
        <w:rPr>
          <w:rFonts w:ascii="Arial" w:hAnsi="Arial" w:cs="Arial"/>
          <w:lang w:eastAsia="ar-SA"/>
        </w:rPr>
        <w:t xml:space="preserve">a) oczywiste omyłki pisarskie, </w:t>
      </w:r>
    </w:p>
    <w:p w:rsidR="00E87D91" w:rsidRDefault="00E87D91" w:rsidP="00E87D91">
      <w:pPr>
        <w:spacing w:line="276" w:lineRule="auto"/>
        <w:ind w:left="2406" w:hanging="1697"/>
        <w:jc w:val="both"/>
      </w:pPr>
      <w:r>
        <w:rPr>
          <w:rFonts w:ascii="Arial" w:hAnsi="Arial" w:cs="Arial"/>
          <w:lang w:eastAsia="ar-SA"/>
        </w:rPr>
        <w:t xml:space="preserve">b) oczywiste omyłki rachunkowe, </w:t>
      </w:r>
    </w:p>
    <w:p w:rsidR="00E87D91" w:rsidRDefault="00E87D91" w:rsidP="00E87D91">
      <w:pPr>
        <w:spacing w:line="276" w:lineRule="auto"/>
        <w:ind w:left="993" w:hanging="284"/>
        <w:jc w:val="both"/>
      </w:pPr>
      <w:r>
        <w:rPr>
          <w:rFonts w:ascii="Arial" w:hAnsi="Arial" w:cs="Arial"/>
          <w:lang w:eastAsia="ar-SA"/>
        </w:rPr>
        <w:t>c) inne omyłki polegające na niezgodności oferty z dokumentami zamówienia, niepowodujące i</w:t>
      </w:r>
      <w:r w:rsidR="008559E4">
        <w:rPr>
          <w:rFonts w:ascii="Arial" w:hAnsi="Arial" w:cs="Arial"/>
          <w:lang w:eastAsia="ar-SA"/>
        </w:rPr>
        <w:t xml:space="preserve">stotnych zmian w treści oferty </w:t>
      </w:r>
      <w:r>
        <w:rPr>
          <w:rFonts w:ascii="Arial" w:hAnsi="Arial" w:cs="Arial"/>
          <w:lang w:eastAsia="ar-SA"/>
        </w:rPr>
        <w:t>– niezwłocznie zawiadamiając wykonawcę, którego oferta została poprawiona.</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przypadku, o którym mowa w pkt 10 lit. c) zamawiający wyznacza wykonawcy odpowiedni termin na wyrażenie zgody na poprawienie </w:t>
      </w:r>
      <w:r>
        <w:rPr>
          <w:rFonts w:ascii="Arial" w:hAnsi="Arial" w:cs="Arial"/>
          <w:lang w:eastAsia="ar-SA"/>
        </w:rPr>
        <w:br/>
        <w:t xml:space="preserve">w ofercie omyłki lub zakwestionowanie jej poprawienia. Brak odpowiedzi </w:t>
      </w:r>
      <w:r>
        <w:rPr>
          <w:rFonts w:ascii="Arial" w:hAnsi="Arial" w:cs="Arial"/>
          <w:lang w:eastAsia="ar-SA"/>
        </w:rPr>
        <w:br/>
        <w:t>w wyznaczonym terminie uznaje się za wyrażenie zgody na poprawienie omyłki.</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przypadku, gdy zamawiający nie będzie mógł wybrać oferty najkorzystniejszej  z uwagi na to, że dwie lub więcej ofert przedstawia taki sam bilans ceny i innych kryteriów, zamawiający wybierze ofertę </w:t>
      </w:r>
      <w:r>
        <w:rPr>
          <w:rFonts w:ascii="Arial" w:hAnsi="Arial" w:cs="Arial"/>
          <w:lang w:eastAsia="ar-SA"/>
        </w:rPr>
        <w:br/>
        <w:t>z najniższą ceną; w przypadku, 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przeprowadzi negocjacje za pośrednictwem platformy  zakupowej</w:t>
      </w:r>
      <w:r w:rsidRPr="00457E33">
        <w:rPr>
          <w:rFonts w:ascii="Arial" w:hAnsi="Arial" w:cs="Arial"/>
          <w:color w:val="000000" w:themeColor="text1"/>
          <w:lang w:eastAsia="ar-SA"/>
        </w:rPr>
        <w:t xml:space="preserve">/w siedzibie Zamawiającego </w:t>
      </w:r>
      <w:r>
        <w:rPr>
          <w:rFonts w:ascii="Arial" w:hAnsi="Arial" w:cs="Arial"/>
          <w:lang w:eastAsia="ar-SA"/>
        </w:rPr>
        <w:t xml:space="preserve">odpowiednio z wykonawcami/ą, którzy/y złożyli/ł te/tą oferty/ lub ofertę, celem wynegocjowania ceny niższej. Wartość oferty najkorzystniejszej netto nie może przekroczyć kwoty </w:t>
      </w:r>
      <w:r w:rsidRPr="004709FB">
        <w:rPr>
          <w:rFonts w:ascii="Arial" w:hAnsi="Arial" w:cs="Arial"/>
          <w:lang w:eastAsia="ar-SA"/>
        </w:rPr>
        <w:t>443 000,00 euro</w:t>
      </w:r>
      <w:r w:rsidR="00DD1991">
        <w:rPr>
          <w:rFonts w:ascii="Arial" w:hAnsi="Arial" w:cs="Arial"/>
          <w:lang w:eastAsia="ar-SA"/>
        </w:rPr>
        <w:t>.</w:t>
      </w:r>
    </w:p>
    <w:p w:rsidR="00E87D91" w:rsidRDefault="00E87D91" w:rsidP="00E87D91">
      <w:pPr>
        <w:tabs>
          <w:tab w:val="left" w:pos="284"/>
        </w:tabs>
        <w:spacing w:line="276" w:lineRule="auto"/>
        <w:ind w:left="709"/>
        <w:jc w:val="both"/>
        <w:rPr>
          <w:rFonts w:ascii="Arial" w:hAnsi="Arial" w:cs="Arial"/>
          <w:lang w:eastAsia="ar-SA"/>
        </w:rPr>
      </w:pPr>
      <w:r>
        <w:rPr>
          <w:rFonts w:ascii="Arial" w:hAnsi="Arial" w:cs="Arial"/>
          <w:lang w:eastAsia="ar-SA"/>
        </w:rPr>
        <w:t>Zamawiający może przeprow</w:t>
      </w:r>
      <w:r w:rsidR="008559E4">
        <w:rPr>
          <w:rFonts w:ascii="Arial" w:hAnsi="Arial" w:cs="Arial"/>
          <w:lang w:eastAsia="ar-SA"/>
        </w:rPr>
        <w:t xml:space="preserve">adzić negocjacje ceny, również </w:t>
      </w:r>
      <w:r>
        <w:rPr>
          <w:rFonts w:ascii="Arial" w:hAnsi="Arial" w:cs="Arial"/>
          <w:lang w:eastAsia="ar-SA"/>
        </w:rPr>
        <w:t xml:space="preserve">w przypadku, </w:t>
      </w:r>
      <w:r w:rsidR="008559E4">
        <w:rPr>
          <w:rFonts w:ascii="Arial" w:hAnsi="Arial" w:cs="Arial"/>
          <w:lang w:eastAsia="ar-SA"/>
        </w:rPr>
        <w:br/>
      </w:r>
      <w:r>
        <w:rPr>
          <w:rFonts w:ascii="Arial" w:hAnsi="Arial" w:cs="Arial"/>
          <w:lang w:eastAsia="ar-SA"/>
        </w:rPr>
        <w:t>gdy cena najkorzystniejszej oferty nie przekracza środków, które zamawiający zamierzał przeznaczyć na realizację.</w:t>
      </w:r>
    </w:p>
    <w:p w:rsidR="00E87D91" w:rsidRPr="00457E33" w:rsidRDefault="00E87D91" w:rsidP="00E87D91">
      <w:pPr>
        <w:tabs>
          <w:tab w:val="left" w:pos="284"/>
        </w:tabs>
        <w:spacing w:line="360" w:lineRule="auto"/>
        <w:ind w:left="284" w:firstLine="425"/>
        <w:jc w:val="both"/>
        <w:rPr>
          <w:color w:val="000000" w:themeColor="text1"/>
        </w:rPr>
      </w:pPr>
      <w:r w:rsidRPr="00457E33">
        <w:rPr>
          <w:rFonts w:ascii="Arial" w:hAnsi="Arial" w:cs="Arial"/>
          <w:color w:val="000000" w:themeColor="text1"/>
          <w:lang w:eastAsia="ar-SA"/>
        </w:rPr>
        <w:t>Zamawiający nie jest zobowiązany do prowadzenia negocjacji.</w:t>
      </w:r>
    </w:p>
    <w:p w:rsidR="00E87D91" w:rsidRDefault="00E87D91" w:rsidP="00E87D91">
      <w:pPr>
        <w:spacing w:line="276" w:lineRule="auto"/>
        <w:jc w:val="both"/>
        <w:rPr>
          <w:rFonts w:ascii="Arial" w:hAnsi="Arial" w:cs="Arial"/>
          <w:b/>
          <w:i/>
          <w:color w:val="00B050"/>
          <w:sz w:val="20"/>
          <w:szCs w:val="20"/>
          <w:lang w:eastAsia="ar-SA"/>
        </w:rPr>
      </w:pPr>
    </w:p>
    <w:p w:rsidR="00E87D91" w:rsidRDefault="00E87D91" w:rsidP="00E87D91">
      <w:pPr>
        <w:spacing w:line="276" w:lineRule="auto"/>
        <w:ind w:left="426" w:hanging="426"/>
        <w:jc w:val="both"/>
      </w:pPr>
      <w:r>
        <w:rPr>
          <w:rFonts w:ascii="Arial" w:hAnsi="Arial" w:cs="Arial"/>
          <w:b/>
          <w:lang w:eastAsia="ar-SA"/>
        </w:rPr>
        <w:t>18. ODRZUCENIE OFERTY</w:t>
      </w:r>
    </w:p>
    <w:p w:rsidR="00E87D91" w:rsidRDefault="00E87D91" w:rsidP="00E87D91">
      <w:pPr>
        <w:spacing w:line="276" w:lineRule="auto"/>
        <w:ind w:left="426"/>
        <w:jc w:val="both"/>
      </w:pPr>
      <w:r>
        <w:rPr>
          <w:rFonts w:ascii="Arial" w:hAnsi="Arial" w:cs="Arial"/>
          <w:lang w:eastAsia="ar-SA"/>
        </w:rPr>
        <w:t>1) Zamawiający odrzuca ofertę, jeżeli:</w:t>
      </w:r>
    </w:p>
    <w:p w:rsidR="00E87D91" w:rsidRDefault="00E87D91" w:rsidP="00E87D91">
      <w:pPr>
        <w:numPr>
          <w:ilvl w:val="3"/>
          <w:numId w:val="4"/>
        </w:numPr>
        <w:spacing w:line="276" w:lineRule="auto"/>
        <w:ind w:left="993" w:hanging="284"/>
        <w:jc w:val="both"/>
      </w:pPr>
      <w:r>
        <w:rPr>
          <w:rFonts w:ascii="Arial" w:hAnsi="Arial" w:cs="Arial"/>
          <w:lang w:eastAsia="ar-SA"/>
        </w:rPr>
        <w:t xml:space="preserve">została złożona przez wykonawcę: podlegającego wykluczeniu </w:t>
      </w:r>
      <w:r>
        <w:rPr>
          <w:rFonts w:ascii="Arial" w:hAnsi="Arial" w:cs="Arial"/>
          <w:lang w:eastAsia="ar-SA"/>
        </w:rPr>
        <w:br/>
        <w:t xml:space="preserve">z postępowania o udzielenie zamówienia; niespełniającego warunków udziału w postępowaniu o udzielenie zamówienia; który nie złożył </w:t>
      </w:r>
      <w:r>
        <w:rPr>
          <w:rFonts w:ascii="Arial" w:hAnsi="Arial" w:cs="Arial"/>
          <w:lang w:eastAsia="ar-SA"/>
        </w:rPr>
        <w:br/>
        <w:t xml:space="preserve">w wyznaczonym przez zamawiającego terminie dokumentów potwierdzających brak podstaw wykluczenia  lub/i spełnienie warunków udziału w postępowaniu lub/i że oferowana robota budowlana, dostawa, usługa spełnia wymagania zamawiającego (przedmiotowych środków dowodowych); który nie złożył w wyznaczonym przez zamawiającego terminie innych dokumentów składanych w postępowaniu; który nie złożył </w:t>
      </w:r>
      <w:r w:rsidR="008559E4">
        <w:rPr>
          <w:rFonts w:ascii="Arial" w:hAnsi="Arial" w:cs="Arial"/>
          <w:lang w:eastAsia="ar-SA"/>
        </w:rPr>
        <w:br/>
      </w:r>
      <w:r>
        <w:rPr>
          <w:rFonts w:ascii="Arial" w:hAnsi="Arial" w:cs="Arial"/>
          <w:lang w:eastAsia="ar-SA"/>
        </w:rPr>
        <w:t xml:space="preserve">w wyznaczonym przez zamawiającego terminie tłumaczeń dokumentów składanych w </w:t>
      </w:r>
      <w:r w:rsidR="008559E4">
        <w:rPr>
          <w:rFonts w:ascii="Arial" w:hAnsi="Arial" w:cs="Arial"/>
          <w:lang w:eastAsia="ar-SA"/>
        </w:rPr>
        <w:t xml:space="preserve">postępowaniu; który nie złożył </w:t>
      </w:r>
      <w:r>
        <w:rPr>
          <w:rFonts w:ascii="Arial" w:hAnsi="Arial" w:cs="Arial"/>
          <w:lang w:eastAsia="ar-SA"/>
        </w:rPr>
        <w:t>w wyznaczonym przez zamawiającego terminie wyjaśnień dotyczących złożonych w postępowaniu dokumentów, co uniemożliwiło zamawiającemu ocenę prawidłowości złożonych dokumentów,</w:t>
      </w:r>
    </w:p>
    <w:p w:rsidR="00E87D91" w:rsidRDefault="00E87D91" w:rsidP="00E87D91">
      <w:pPr>
        <w:numPr>
          <w:ilvl w:val="3"/>
          <w:numId w:val="4"/>
        </w:numPr>
        <w:spacing w:line="276" w:lineRule="auto"/>
        <w:ind w:left="993" w:hanging="284"/>
        <w:jc w:val="both"/>
      </w:pPr>
      <w:r>
        <w:rPr>
          <w:rFonts w:ascii="Arial" w:hAnsi="Arial" w:cs="Arial"/>
          <w:lang w:eastAsia="ar-SA"/>
        </w:rPr>
        <w:lastRenderedPageBreak/>
        <w:t>została złożona po terminie składania ofert,</w:t>
      </w:r>
    </w:p>
    <w:p w:rsidR="00E87D91" w:rsidRDefault="00E87D91" w:rsidP="00E87D91">
      <w:pPr>
        <w:numPr>
          <w:ilvl w:val="3"/>
          <w:numId w:val="4"/>
        </w:numPr>
        <w:spacing w:line="276" w:lineRule="auto"/>
        <w:ind w:left="993" w:hanging="284"/>
        <w:jc w:val="both"/>
      </w:pPr>
      <w:r>
        <w:rPr>
          <w:rFonts w:ascii="Arial" w:hAnsi="Arial" w:cs="Arial"/>
          <w:lang w:eastAsia="ar-SA"/>
        </w:rPr>
        <w:t>jest nieważna na podstawie odrębnych przepisów,</w:t>
      </w:r>
    </w:p>
    <w:p w:rsidR="00E87D91" w:rsidRDefault="00E87D91" w:rsidP="00E87D91">
      <w:pPr>
        <w:numPr>
          <w:ilvl w:val="3"/>
          <w:numId w:val="4"/>
        </w:numPr>
        <w:spacing w:line="276" w:lineRule="auto"/>
        <w:ind w:left="993" w:hanging="284"/>
        <w:jc w:val="both"/>
      </w:pPr>
      <w:r>
        <w:rPr>
          <w:rFonts w:ascii="Arial" w:hAnsi="Arial" w:cs="Arial"/>
          <w:lang w:eastAsia="ar-SA"/>
        </w:rPr>
        <w:t>jej treść jest niezgodna z zaproszeniem do złożenia oferty,</w:t>
      </w:r>
    </w:p>
    <w:p w:rsidR="00E87D91" w:rsidRDefault="00E87D91" w:rsidP="00E87D91">
      <w:pPr>
        <w:numPr>
          <w:ilvl w:val="3"/>
          <w:numId w:val="4"/>
        </w:numPr>
        <w:spacing w:line="276" w:lineRule="auto"/>
        <w:ind w:left="993" w:hanging="284"/>
        <w:jc w:val="both"/>
      </w:pPr>
      <w:r w:rsidRPr="004709FB">
        <w:rPr>
          <w:rFonts w:ascii="Arial" w:hAnsi="Arial" w:cs="Arial"/>
          <w:lang w:eastAsia="ar-SA"/>
        </w:rPr>
        <w:t>nie została podpisana lub została podpisana w sposób odmienny niż wymagał tego zamawiający,</w:t>
      </w:r>
      <w:r>
        <w:rPr>
          <w:rFonts w:ascii="Arial" w:hAnsi="Arial" w:cs="Arial"/>
          <w:lang w:eastAsia="ar-SA"/>
        </w:rPr>
        <w:t xml:space="preserve"> nie została sporządzona lub przekazana </w:t>
      </w:r>
      <w:r>
        <w:rPr>
          <w:rFonts w:ascii="Arial" w:hAnsi="Arial" w:cs="Arial"/>
          <w:lang w:eastAsia="ar-SA"/>
        </w:rPr>
        <w:br/>
        <w:t>w sposób zgodny z wymaganiami technicznymi oraz organizacyjnymi sporządzania lub przekazywania określonymi przez zamawiającego,</w:t>
      </w:r>
    </w:p>
    <w:p w:rsidR="00E87D91" w:rsidRDefault="00E87D91" w:rsidP="00E87D91">
      <w:pPr>
        <w:numPr>
          <w:ilvl w:val="3"/>
          <w:numId w:val="4"/>
        </w:numPr>
        <w:spacing w:line="276" w:lineRule="auto"/>
        <w:ind w:left="993" w:hanging="284"/>
        <w:jc w:val="both"/>
      </w:pPr>
      <w:r>
        <w:rPr>
          <w:rFonts w:ascii="Arial" w:hAnsi="Arial" w:cs="Arial"/>
          <w:lang w:eastAsia="ar-SA"/>
        </w:rPr>
        <w:t xml:space="preserve">zawiera błędy w obliczeniu ceny, a zamawiający nie może ich poprawić </w:t>
      </w:r>
      <w:r>
        <w:rPr>
          <w:rFonts w:ascii="Arial" w:hAnsi="Arial" w:cs="Arial"/>
          <w:lang w:eastAsia="ar-SA"/>
        </w:rPr>
        <w:br/>
        <w:t>w trybie, o którym mowa w ust. 17 pkt 10,</w:t>
      </w:r>
    </w:p>
    <w:p w:rsidR="00E87D91" w:rsidRDefault="00E87D91" w:rsidP="00E87D91">
      <w:pPr>
        <w:numPr>
          <w:ilvl w:val="3"/>
          <w:numId w:val="4"/>
        </w:numPr>
        <w:spacing w:line="276" w:lineRule="auto"/>
        <w:ind w:left="993" w:hanging="284"/>
        <w:jc w:val="both"/>
      </w:pPr>
      <w:r>
        <w:rPr>
          <w:rFonts w:ascii="Arial" w:hAnsi="Arial" w:cs="Arial"/>
          <w:lang w:eastAsia="ar-SA"/>
        </w:rPr>
        <w:t xml:space="preserve">wykonawca w wyznaczonym terminie zakwestionował poprawienie omyłki, </w:t>
      </w:r>
      <w:r w:rsidR="008559E4">
        <w:rPr>
          <w:rFonts w:ascii="Arial" w:hAnsi="Arial" w:cs="Arial"/>
          <w:lang w:eastAsia="ar-SA"/>
        </w:rPr>
        <w:br/>
      </w:r>
      <w:r>
        <w:rPr>
          <w:rFonts w:ascii="Arial" w:hAnsi="Arial" w:cs="Arial"/>
          <w:lang w:eastAsia="ar-SA"/>
        </w:rPr>
        <w:t>o której mowa w ust. 17 pkt 10 lit. c),</w:t>
      </w:r>
    </w:p>
    <w:p w:rsidR="00E87D91" w:rsidRDefault="00E87D91" w:rsidP="00E87D91">
      <w:pPr>
        <w:numPr>
          <w:ilvl w:val="3"/>
          <w:numId w:val="4"/>
        </w:numPr>
        <w:spacing w:line="276" w:lineRule="auto"/>
        <w:ind w:left="993" w:hanging="284"/>
        <w:jc w:val="both"/>
      </w:pPr>
      <w:r>
        <w:rPr>
          <w:rFonts w:ascii="Arial" w:hAnsi="Arial" w:cs="Arial"/>
          <w:lang w:eastAsia="ar-SA"/>
        </w:rPr>
        <w:t>wykonawca nie wyraził pisemnej zgody na przedłużenie terminu związania ofertą w terminie wyznaczonym przez zamawiającego,</w:t>
      </w:r>
    </w:p>
    <w:p w:rsidR="00E87D91" w:rsidRDefault="00E87D91" w:rsidP="00E87D91">
      <w:pPr>
        <w:numPr>
          <w:ilvl w:val="3"/>
          <w:numId w:val="4"/>
        </w:numPr>
        <w:spacing w:line="276" w:lineRule="auto"/>
        <w:ind w:left="993" w:hanging="284"/>
        <w:jc w:val="both"/>
      </w:pPr>
      <w:r>
        <w:rPr>
          <w:rFonts w:ascii="Arial" w:hAnsi="Arial" w:cs="Arial"/>
          <w:lang w:eastAsia="ar-SA"/>
        </w:rPr>
        <w:t>wykonawca nie wyraził pisemnej zgody na wybór jego oferty po upływie terminu związania ofertą,</w:t>
      </w:r>
    </w:p>
    <w:p w:rsidR="00E87D91" w:rsidRDefault="00E87D91" w:rsidP="00E87D91">
      <w:pPr>
        <w:numPr>
          <w:ilvl w:val="3"/>
          <w:numId w:val="4"/>
        </w:numPr>
        <w:spacing w:line="276" w:lineRule="auto"/>
        <w:ind w:left="993" w:hanging="284"/>
        <w:jc w:val="both"/>
      </w:pPr>
      <w:r>
        <w:rPr>
          <w:rFonts w:ascii="Arial" w:hAnsi="Arial" w:cs="Arial"/>
          <w:lang w:eastAsia="ar-SA"/>
        </w:rPr>
        <w:t>wykonawca nie wniósł wadium lub wniósł wadium w sposób nieprawidłowy lub nie utrzymywał wadium nieprzerwanie do upływu terminu związania ofertą,</w:t>
      </w:r>
      <w:r>
        <w:rPr>
          <w:rFonts w:ascii="Arial" w:hAnsi="Arial" w:cs="Arial"/>
          <w:color w:val="4472C4"/>
        </w:rPr>
        <w:t xml:space="preserve"> </w:t>
      </w:r>
    </w:p>
    <w:p w:rsidR="00E87D91" w:rsidRDefault="00E87D91" w:rsidP="00E87D91">
      <w:pPr>
        <w:numPr>
          <w:ilvl w:val="3"/>
          <w:numId w:val="4"/>
        </w:numPr>
        <w:spacing w:line="276" w:lineRule="auto"/>
        <w:ind w:left="993" w:hanging="284"/>
        <w:jc w:val="both"/>
      </w:pPr>
      <w:r>
        <w:rPr>
          <w:rFonts w:ascii="Arial" w:hAnsi="Arial" w:cs="Arial"/>
          <w:lang w:eastAsia="ar-SA"/>
        </w:rPr>
        <w:t>została złożona bez odbycia wizji lokalnej lub bez sprawdzenia dokumentów niezbędnych do re</w:t>
      </w:r>
      <w:r w:rsidR="008559E4">
        <w:rPr>
          <w:rFonts w:ascii="Arial" w:hAnsi="Arial" w:cs="Arial"/>
          <w:lang w:eastAsia="ar-SA"/>
        </w:rPr>
        <w:t xml:space="preserve">alizacji zamówienia dostępnych na miejscu </w:t>
      </w:r>
      <w:r w:rsidR="008559E4">
        <w:rPr>
          <w:rFonts w:ascii="Arial" w:hAnsi="Arial" w:cs="Arial"/>
          <w:lang w:eastAsia="ar-SA"/>
        </w:rPr>
        <w:br/>
        <w:t xml:space="preserve">u </w:t>
      </w:r>
      <w:r>
        <w:rPr>
          <w:rFonts w:ascii="Arial" w:hAnsi="Arial" w:cs="Arial"/>
          <w:lang w:eastAsia="ar-SA"/>
        </w:rPr>
        <w:t>zamawiającego, w przypadku gdy zamawiający tego wymagał w dokumentach zamówienia.</w:t>
      </w:r>
    </w:p>
    <w:p w:rsidR="00E87D91" w:rsidRDefault="00E87D91" w:rsidP="00E87D91">
      <w:pPr>
        <w:spacing w:line="276" w:lineRule="auto"/>
        <w:ind w:left="567" w:hanging="283"/>
        <w:jc w:val="both"/>
      </w:pPr>
      <w:r>
        <w:rPr>
          <w:rFonts w:ascii="Arial" w:hAnsi="Arial" w:cs="Arial"/>
          <w:lang w:eastAsia="ar-SA"/>
        </w:rPr>
        <w:t>2) O wynikach oceny ofert zamawiający niezwłocznie informuje wykonawców, którzy złożyli oferty w postępowaniu.</w:t>
      </w:r>
    </w:p>
    <w:p w:rsidR="00E87D91" w:rsidRDefault="00E87D91" w:rsidP="00E87D91">
      <w:pPr>
        <w:spacing w:line="276" w:lineRule="auto"/>
        <w:ind w:left="567"/>
        <w:jc w:val="both"/>
        <w:rPr>
          <w:rFonts w:ascii="Arial" w:hAnsi="Arial" w:cs="Arial"/>
          <w:b/>
          <w:i/>
          <w:color w:val="00B050"/>
          <w:sz w:val="20"/>
          <w:szCs w:val="20"/>
          <w:lang w:eastAsia="ar-SA"/>
        </w:rPr>
      </w:pPr>
    </w:p>
    <w:p w:rsidR="00E87D91" w:rsidRDefault="00E87D91" w:rsidP="00E87D91">
      <w:pPr>
        <w:spacing w:line="276" w:lineRule="auto"/>
        <w:ind w:left="426" w:hanging="426"/>
        <w:jc w:val="both"/>
      </w:pPr>
      <w:r>
        <w:rPr>
          <w:rFonts w:ascii="Arial" w:hAnsi="Arial" w:cs="Arial"/>
          <w:b/>
          <w:lang w:eastAsia="ar-SA"/>
        </w:rPr>
        <w:t>19. UNIEWAŻNIENIE POSTĘPOWANIA</w:t>
      </w:r>
    </w:p>
    <w:p w:rsidR="00E87D91" w:rsidRDefault="00E87D91" w:rsidP="00E87D91">
      <w:pPr>
        <w:spacing w:line="276" w:lineRule="auto"/>
        <w:ind w:left="426"/>
        <w:jc w:val="both"/>
      </w:pPr>
      <w:r>
        <w:rPr>
          <w:rFonts w:ascii="Arial" w:hAnsi="Arial" w:cs="Arial"/>
          <w:lang w:eastAsia="ar-SA"/>
        </w:rPr>
        <w:t>1) Zamawiający unieważnia postępowanie jeżeli:</w:t>
      </w:r>
    </w:p>
    <w:p w:rsidR="00E87D91" w:rsidRDefault="00E87D91" w:rsidP="00E87D91">
      <w:pPr>
        <w:spacing w:line="276" w:lineRule="auto"/>
        <w:ind w:left="993" w:hanging="284"/>
        <w:jc w:val="both"/>
      </w:pPr>
      <w:r>
        <w:rPr>
          <w:rFonts w:ascii="Arial" w:hAnsi="Arial" w:cs="Arial"/>
          <w:lang w:eastAsia="ar-SA"/>
        </w:rPr>
        <w:t>a) nie złożono żadnej oferty,</w:t>
      </w:r>
    </w:p>
    <w:p w:rsidR="00E87D91" w:rsidRDefault="00E87D91" w:rsidP="00E87D91">
      <w:pPr>
        <w:spacing w:line="276" w:lineRule="auto"/>
        <w:ind w:left="709"/>
        <w:jc w:val="both"/>
      </w:pPr>
      <w:r>
        <w:rPr>
          <w:rFonts w:ascii="Arial" w:hAnsi="Arial" w:cs="Arial"/>
          <w:lang w:eastAsia="ar-SA"/>
        </w:rPr>
        <w:t>b) wszystkie złożone oferty podlegały odrzuceniu,</w:t>
      </w:r>
    </w:p>
    <w:p w:rsidR="00E87D91" w:rsidRDefault="00E87D91" w:rsidP="00E87D91">
      <w:pPr>
        <w:spacing w:line="276" w:lineRule="auto"/>
        <w:ind w:left="993" w:hanging="284"/>
        <w:jc w:val="both"/>
      </w:pPr>
      <w:r>
        <w:rPr>
          <w:rFonts w:ascii="Arial" w:hAnsi="Arial" w:cs="Arial"/>
          <w:lang w:eastAsia="ar-SA"/>
        </w:rPr>
        <w:t>c)</w:t>
      </w:r>
      <w:r>
        <w:rPr>
          <w:rFonts w:ascii="Arial" w:hAnsi="Arial" w:cs="Arial"/>
          <w:lang w:eastAsia="ar-SA"/>
        </w:rPr>
        <w:tab/>
        <w:t>cena najkorzystniejszej oferty lub oferta z najniższą ceną, przewyższa kwotę jaką zamawiający zamierzał przeznaczyć na sfinansowanie zamówienia, chyba że zamawiający może zwiększyć tę kwotę do ceny oferty najkorzystniejszej. Zamawiający unieważnia postępowanie, jeżeli wybór oferty najkorzystniejszej, przewyższającej kwotę jaką zamawiający zamierzał przeznaczyć na sfinansowanie zamówienia wydaje mu się być sprzeczny z zasadą racjonalnego wydatkowania środków publicznych nawet jeśli mógłby zwiększyć tę kwotę do ceny oferty najkorzystniejszej,</w:t>
      </w:r>
    </w:p>
    <w:p w:rsidR="00E87D91" w:rsidRDefault="00E87D91" w:rsidP="00E87D91">
      <w:pPr>
        <w:spacing w:line="276" w:lineRule="auto"/>
        <w:ind w:left="993" w:hanging="284"/>
        <w:jc w:val="both"/>
      </w:pPr>
      <w:r>
        <w:rPr>
          <w:rFonts w:ascii="Arial" w:hAnsi="Arial" w:cs="Arial"/>
          <w:lang w:eastAsia="ar-SA"/>
        </w:rPr>
        <w:t>d) w przypadku</w:t>
      </w:r>
      <w:r w:rsidR="005D425A">
        <w:rPr>
          <w:rFonts w:ascii="Arial" w:hAnsi="Arial" w:cs="Arial"/>
          <w:lang w:eastAsia="ar-SA"/>
        </w:rPr>
        <w:t>, o którym mowa w ust. 17 pkt 12</w:t>
      </w:r>
      <w:r>
        <w:rPr>
          <w:rFonts w:ascii="Arial" w:hAnsi="Arial" w:cs="Arial"/>
          <w:lang w:eastAsia="ar-SA"/>
        </w:rPr>
        <w:t xml:space="preserve"> pomimo negocjacji, zostały złożone oferty o takiej  samej cenie,</w:t>
      </w:r>
    </w:p>
    <w:p w:rsidR="00E87D91" w:rsidRDefault="00E87D91" w:rsidP="00E87D91">
      <w:pPr>
        <w:spacing w:line="276" w:lineRule="auto"/>
        <w:ind w:left="993" w:hanging="284"/>
        <w:jc w:val="both"/>
      </w:pPr>
      <w:r>
        <w:rPr>
          <w:rFonts w:ascii="Arial" w:hAnsi="Arial" w:cs="Arial"/>
          <w:lang w:eastAsia="ar-SA"/>
        </w:rPr>
        <w:t>e)</w:t>
      </w:r>
      <w:r>
        <w:rPr>
          <w:rFonts w:ascii="Arial" w:hAnsi="Arial" w:cs="Arial"/>
          <w:lang w:eastAsia="ar-SA"/>
        </w:rPr>
        <w:tab/>
        <w:t>wystąpiła istotna zmiana okoliczności powodująca, że prowadzenie postępowania lub wykonanie zamówienia  nie leży w interesie publicznym,</w:t>
      </w:r>
    </w:p>
    <w:p w:rsidR="00E87D91" w:rsidRDefault="00E87D91" w:rsidP="00E87D91">
      <w:pPr>
        <w:spacing w:line="276" w:lineRule="auto"/>
        <w:ind w:left="993" w:hanging="284"/>
        <w:jc w:val="both"/>
      </w:pPr>
      <w:r>
        <w:rPr>
          <w:rFonts w:ascii="Arial" w:hAnsi="Arial" w:cs="Arial"/>
          <w:lang w:eastAsia="ar-SA"/>
        </w:rPr>
        <w:t xml:space="preserve">f) wykonawca nie wniósł zabezpieczenia należytego wykonania umowy </w:t>
      </w:r>
      <w:r>
        <w:rPr>
          <w:rFonts w:ascii="Arial" w:hAnsi="Arial" w:cs="Arial"/>
          <w:lang w:eastAsia="ar-SA"/>
        </w:rPr>
        <w:br/>
        <w:t xml:space="preserve">lub uchylił się od zawarcia umowy w sprawie zamówienia publicznego </w:t>
      </w:r>
      <w:r>
        <w:rPr>
          <w:rFonts w:ascii="Arial" w:hAnsi="Arial" w:cs="Arial"/>
          <w:lang w:eastAsia="ar-SA"/>
        </w:rPr>
        <w:br/>
      </w:r>
      <w:r>
        <w:rPr>
          <w:rFonts w:ascii="Arial" w:hAnsi="Arial" w:cs="Arial"/>
          <w:lang w:eastAsia="ar-SA"/>
        </w:rPr>
        <w:lastRenderedPageBreak/>
        <w:t>a zamawiający nie może dokonać wyboru oferty najkorzystniejszej spośród pozostałych ofert,</w:t>
      </w:r>
    </w:p>
    <w:p w:rsidR="00E87D91" w:rsidRDefault="00E87D91" w:rsidP="00E87D91">
      <w:pPr>
        <w:spacing w:line="276" w:lineRule="auto"/>
        <w:ind w:left="709"/>
        <w:jc w:val="both"/>
      </w:pPr>
      <w:r>
        <w:rPr>
          <w:rFonts w:ascii="Arial" w:hAnsi="Arial" w:cs="Arial"/>
          <w:lang w:eastAsia="ar-SA"/>
        </w:rPr>
        <w:t>g) postępowanie jest obarczone niemożliwą do usunięcia wadą,</w:t>
      </w:r>
    </w:p>
    <w:p w:rsidR="00E87D91" w:rsidRDefault="00E87D91" w:rsidP="00E87D91">
      <w:pPr>
        <w:spacing w:line="276" w:lineRule="auto"/>
        <w:ind w:left="993" w:hanging="284"/>
        <w:jc w:val="both"/>
      </w:pPr>
      <w:r>
        <w:rPr>
          <w:rFonts w:ascii="Arial" w:hAnsi="Arial" w:cs="Arial"/>
          <w:lang w:eastAsia="ar-SA"/>
        </w:rPr>
        <w:t>h)</w:t>
      </w:r>
      <w:r>
        <w:rPr>
          <w:rFonts w:ascii="Arial" w:hAnsi="Arial" w:cs="Arial"/>
          <w:lang w:eastAsia="ar-SA"/>
        </w:rPr>
        <w:tab/>
        <w:t>wystąpiły okoliczności powodujące, że dalsze prowadzenie postępowania jest nieuzasadnione,</w:t>
      </w:r>
    </w:p>
    <w:p w:rsidR="00E87D91" w:rsidRDefault="00E87D91" w:rsidP="00E87D91">
      <w:pPr>
        <w:spacing w:line="276" w:lineRule="auto"/>
        <w:ind w:left="993" w:hanging="284"/>
        <w:jc w:val="both"/>
      </w:pPr>
      <w:r>
        <w:rPr>
          <w:rFonts w:ascii="Arial" w:hAnsi="Arial" w:cs="Arial"/>
          <w:lang w:eastAsia="ar-SA"/>
        </w:rPr>
        <w:t xml:space="preserve">i) </w:t>
      </w:r>
      <w:r>
        <w:rPr>
          <w:rFonts w:ascii="Arial" w:eastAsia="SimSun" w:hAnsi="Arial" w:cs="Arial"/>
          <w:bCs/>
          <w:kern w:val="1"/>
          <w:lang w:bidi="hi-IN"/>
        </w:rPr>
        <w:t>środki publiczne, które zamierzał przeznaczyć na sfinansowanie całości lub części zamówienia, nie zostały mu przyznane.</w:t>
      </w:r>
    </w:p>
    <w:p w:rsidR="00E87D91" w:rsidRDefault="00E87D91" w:rsidP="00E87D91">
      <w:pPr>
        <w:spacing w:line="276" w:lineRule="auto"/>
        <w:ind w:left="709" w:hanging="425"/>
        <w:jc w:val="both"/>
      </w:pPr>
      <w:r>
        <w:rPr>
          <w:rFonts w:ascii="Arial" w:hAnsi="Arial" w:cs="Arial"/>
          <w:lang w:eastAsia="ar-SA"/>
        </w:rPr>
        <w:t xml:space="preserve">2) O unieważnieniu postępowania zamawiający niezwłocznie informuje wykonawców, którzy złożyli w postępowaniu oferty. Informację </w:t>
      </w:r>
      <w:r>
        <w:rPr>
          <w:rFonts w:ascii="Arial" w:hAnsi="Arial" w:cs="Arial"/>
          <w:lang w:eastAsia="ar-SA"/>
        </w:rPr>
        <w:br/>
        <w:t>o unieważnieniu zamieszcza się na stronie internetowej prowadzonego postępowania.</w:t>
      </w:r>
    </w:p>
    <w:p w:rsidR="00E87D91" w:rsidRDefault="00E87D91" w:rsidP="00E87D91">
      <w:pPr>
        <w:tabs>
          <w:tab w:val="left" w:pos="426"/>
        </w:tabs>
        <w:spacing w:line="276" w:lineRule="auto"/>
        <w:jc w:val="both"/>
        <w:textAlignment w:val="baseline"/>
        <w:rPr>
          <w:rFonts w:ascii="Arial" w:hAnsi="Arial" w:cs="Arial"/>
          <w:kern w:val="1"/>
          <w:lang w:eastAsia="ar-SA" w:bidi="hi-IN"/>
        </w:rPr>
      </w:pPr>
    </w:p>
    <w:p w:rsidR="00E87D91" w:rsidRDefault="00E87D91" w:rsidP="00E87D91">
      <w:pPr>
        <w:spacing w:line="276" w:lineRule="auto"/>
        <w:contextualSpacing/>
        <w:jc w:val="both"/>
        <w:textAlignment w:val="baseline"/>
      </w:pPr>
      <w:r>
        <w:rPr>
          <w:rFonts w:ascii="Arial" w:hAnsi="Arial" w:cs="Arial"/>
          <w:b/>
          <w:kern w:val="1"/>
          <w:lang w:bidi="hi-IN"/>
        </w:rPr>
        <w:t xml:space="preserve">20. </w:t>
      </w:r>
      <w:r>
        <w:rPr>
          <w:rFonts w:ascii="Arial" w:eastAsia="SimSun" w:hAnsi="Arial" w:cs="Arial"/>
          <w:b/>
          <w:kern w:val="1"/>
          <w:lang w:eastAsia="pl-PL" w:bidi="hi-IN"/>
        </w:rPr>
        <w:t>FORMALNOŚCI JAKICH NALEŻY DOKONAĆ PO WYBORZE OFERTY</w:t>
      </w:r>
    </w:p>
    <w:p w:rsidR="00E87D91" w:rsidRDefault="00E87D91" w:rsidP="00E87D91">
      <w:pPr>
        <w:suppressAutoHyphens w:val="0"/>
        <w:spacing w:line="276" w:lineRule="auto"/>
        <w:jc w:val="both"/>
        <w:textAlignment w:val="baseline"/>
        <w:rPr>
          <w:rFonts w:ascii="Arial" w:eastAsia="SimSun" w:hAnsi="Arial" w:cs="Arial"/>
          <w:b/>
          <w:kern w:val="1"/>
          <w:sz w:val="22"/>
          <w:lang w:eastAsia="pl-PL" w:bidi="hi-IN"/>
        </w:rPr>
      </w:pPr>
    </w:p>
    <w:p w:rsidR="00E87D91" w:rsidRDefault="00E87D91" w:rsidP="00E87D91">
      <w:pPr>
        <w:numPr>
          <w:ilvl w:val="6"/>
          <w:numId w:val="14"/>
        </w:numPr>
        <w:tabs>
          <w:tab w:val="left" w:pos="709"/>
          <w:tab w:val="left" w:pos="2268"/>
        </w:tabs>
        <w:suppressAutoHyphens w:val="0"/>
        <w:spacing w:line="276" w:lineRule="auto"/>
        <w:ind w:left="709" w:hanging="425"/>
        <w:contextualSpacing/>
        <w:jc w:val="both"/>
      </w:pPr>
      <w:r>
        <w:rPr>
          <w:rFonts w:ascii="Arial" w:hAnsi="Arial" w:cs="Arial"/>
          <w:color w:val="111111"/>
          <w:kern w:val="1"/>
          <w:lang w:eastAsia="pl-PL" w:bidi="hi-IN"/>
        </w:rPr>
        <w:t>Wykonawca, którego oferta została wybrana jako najkorzystniejsza, zostanie poinformowany przez zamawiającego o miejscu i terminie podpisania umowy.</w:t>
      </w:r>
    </w:p>
    <w:p w:rsidR="00E87D91" w:rsidRDefault="00E87D91" w:rsidP="00E87D91">
      <w:pPr>
        <w:numPr>
          <w:ilvl w:val="6"/>
          <w:numId w:val="14"/>
        </w:numPr>
        <w:tabs>
          <w:tab w:val="left" w:pos="709"/>
          <w:tab w:val="left" w:pos="2268"/>
        </w:tabs>
        <w:suppressAutoHyphens w:val="0"/>
        <w:spacing w:line="276" w:lineRule="auto"/>
        <w:ind w:left="709" w:hanging="425"/>
        <w:contextualSpacing/>
        <w:jc w:val="both"/>
      </w:pPr>
      <w:r>
        <w:rPr>
          <w:rFonts w:ascii="Arial" w:hAnsi="Arial" w:cs="Arial"/>
          <w:lang w:eastAsia="pl-PL"/>
        </w:rPr>
        <w:t>Wykonawca, o którym mowa w pkt 1, zobowiązany będzie przed podpisaniem umowy przedłożyć zamawiającemu:</w:t>
      </w:r>
    </w:p>
    <w:p w:rsidR="00457E33" w:rsidRPr="00457E33" w:rsidRDefault="00457E33" w:rsidP="00457E33">
      <w:pPr>
        <w:pStyle w:val="Akapitzlist"/>
        <w:numPr>
          <w:ilvl w:val="0"/>
          <w:numId w:val="30"/>
        </w:numPr>
        <w:suppressAutoHyphens w:val="0"/>
        <w:spacing w:line="276" w:lineRule="auto"/>
        <w:contextualSpacing/>
        <w:jc w:val="both"/>
      </w:pPr>
      <w:r>
        <w:rPr>
          <w:rFonts w:ascii="Arial" w:hAnsi="Arial" w:cs="Arial"/>
          <w:lang w:eastAsia="pl-PL"/>
        </w:rPr>
        <w:t>p</w:t>
      </w:r>
      <w:r w:rsidRPr="008A3DAA">
        <w:rPr>
          <w:rFonts w:ascii="Arial" w:hAnsi="Arial" w:cs="Arial"/>
          <w:lang w:eastAsia="pl-PL"/>
        </w:rPr>
        <w:t>otwierdzon</w:t>
      </w:r>
      <w:r>
        <w:rPr>
          <w:rFonts w:ascii="Arial" w:hAnsi="Arial" w:cs="Arial"/>
          <w:lang w:eastAsia="pl-PL"/>
        </w:rPr>
        <w:t>e</w:t>
      </w:r>
      <w:r w:rsidRPr="008A3DAA">
        <w:rPr>
          <w:rFonts w:ascii="Arial" w:hAnsi="Arial" w:cs="Arial"/>
          <w:lang w:eastAsia="pl-PL"/>
        </w:rPr>
        <w:t xml:space="preserve"> za zgodność kopi</w:t>
      </w:r>
      <w:r>
        <w:rPr>
          <w:rFonts w:ascii="Arial" w:hAnsi="Arial" w:cs="Arial"/>
          <w:lang w:eastAsia="pl-PL"/>
        </w:rPr>
        <w:t>e</w:t>
      </w:r>
      <w:r w:rsidRPr="008A3DAA">
        <w:rPr>
          <w:rFonts w:ascii="Arial" w:hAnsi="Arial" w:cs="Arial"/>
          <w:lang w:eastAsia="pl-PL"/>
        </w:rPr>
        <w:t xml:space="preserve"> </w:t>
      </w:r>
      <w:r>
        <w:rPr>
          <w:rFonts w:ascii="Arial" w:hAnsi="Arial" w:cs="Arial"/>
          <w:lang w:eastAsia="pl-PL"/>
        </w:rPr>
        <w:t>decyzji – uprawnienia budowlane</w:t>
      </w:r>
      <w:r w:rsidR="004F6179">
        <w:rPr>
          <w:rFonts w:ascii="Arial" w:hAnsi="Arial" w:cs="Arial"/>
          <w:lang w:eastAsia="pl-PL"/>
        </w:rPr>
        <w:t xml:space="preserve"> osób </w:t>
      </w:r>
      <w:r w:rsidR="00FA14A7">
        <w:rPr>
          <w:rFonts w:ascii="Arial" w:hAnsi="Arial" w:cs="Arial"/>
          <w:lang w:eastAsia="pl-PL"/>
        </w:rPr>
        <w:t xml:space="preserve">wykazanych, </w:t>
      </w:r>
      <w:r w:rsidR="0002022E">
        <w:rPr>
          <w:rFonts w:ascii="Arial" w:hAnsi="Arial" w:cs="Arial"/>
          <w:lang w:eastAsia="pl-PL"/>
        </w:rPr>
        <w:t>w celu spełnienia warunków udziału w postępowaniu</w:t>
      </w:r>
      <w:r w:rsidR="00041E11">
        <w:rPr>
          <w:rFonts w:ascii="Arial" w:hAnsi="Arial" w:cs="Arial"/>
          <w:lang w:eastAsia="pl-PL"/>
        </w:rPr>
        <w:t>,</w:t>
      </w:r>
    </w:p>
    <w:p w:rsidR="00E87D91" w:rsidRPr="00E85AFE" w:rsidRDefault="00457E33" w:rsidP="0002022E">
      <w:pPr>
        <w:pStyle w:val="Akapitzlist"/>
        <w:numPr>
          <w:ilvl w:val="0"/>
          <w:numId w:val="30"/>
        </w:numPr>
        <w:suppressAutoHyphens w:val="0"/>
        <w:spacing w:line="276" w:lineRule="auto"/>
        <w:contextualSpacing/>
        <w:jc w:val="both"/>
      </w:pPr>
      <w:r w:rsidRPr="00457E33">
        <w:rPr>
          <w:rFonts w:ascii="Arial" w:hAnsi="Arial" w:cs="Arial"/>
          <w:lang w:eastAsia="pl-PL"/>
        </w:rPr>
        <w:t>potwierdzone za zgodność kopie zaświadczeń o przynależności do odpowiedniej izby samorządu zawodowego</w:t>
      </w:r>
      <w:r w:rsidR="004F6179">
        <w:rPr>
          <w:rFonts w:ascii="Arial" w:hAnsi="Arial" w:cs="Arial"/>
          <w:lang w:eastAsia="pl-PL"/>
        </w:rPr>
        <w:t xml:space="preserve"> osób w</w:t>
      </w:r>
      <w:r w:rsidR="00FA14A7">
        <w:rPr>
          <w:rFonts w:ascii="Arial" w:hAnsi="Arial" w:cs="Arial"/>
          <w:lang w:eastAsia="pl-PL"/>
        </w:rPr>
        <w:t xml:space="preserve">ykazanych </w:t>
      </w:r>
      <w:r w:rsidR="004F6179">
        <w:rPr>
          <w:rFonts w:ascii="Arial" w:hAnsi="Arial" w:cs="Arial"/>
          <w:lang w:eastAsia="pl-PL"/>
        </w:rPr>
        <w:t>w celu spełnienia warunków udziału</w:t>
      </w:r>
      <w:r w:rsidR="00FA14A7">
        <w:rPr>
          <w:rFonts w:ascii="Arial" w:hAnsi="Arial" w:cs="Arial"/>
          <w:lang w:eastAsia="pl-PL"/>
        </w:rPr>
        <w:t xml:space="preserve"> w postępowaniu,</w:t>
      </w:r>
    </w:p>
    <w:p w:rsidR="00E85AFE" w:rsidRPr="00E85AFE" w:rsidRDefault="001777AC" w:rsidP="00E85AFE">
      <w:pPr>
        <w:pStyle w:val="Akapitzlist"/>
        <w:numPr>
          <w:ilvl w:val="0"/>
          <w:numId w:val="30"/>
        </w:numPr>
        <w:suppressAutoHyphens w:val="0"/>
        <w:spacing w:line="276" w:lineRule="auto"/>
        <w:contextualSpacing/>
        <w:jc w:val="both"/>
        <w:rPr>
          <w:rFonts w:ascii="Arial" w:hAnsi="Arial" w:cs="Arial"/>
          <w:lang w:eastAsia="pl-PL"/>
        </w:rPr>
      </w:pPr>
      <w:r>
        <w:rPr>
          <w:rFonts w:ascii="Arial" w:hAnsi="Arial" w:cs="Arial"/>
          <w:lang w:eastAsia="pl-PL"/>
        </w:rPr>
        <w:t xml:space="preserve">sześć egzemplarzy </w:t>
      </w:r>
      <w:r w:rsidR="00E85AFE" w:rsidRPr="00E85AFE">
        <w:rPr>
          <w:rFonts w:ascii="Arial" w:hAnsi="Arial" w:cs="Arial"/>
          <w:lang w:eastAsia="pl-PL"/>
        </w:rPr>
        <w:t>wykaz</w:t>
      </w:r>
      <w:r>
        <w:rPr>
          <w:rFonts w:ascii="Arial" w:hAnsi="Arial" w:cs="Arial"/>
          <w:lang w:eastAsia="pl-PL"/>
        </w:rPr>
        <w:t>u</w:t>
      </w:r>
      <w:r w:rsidR="00E85AFE" w:rsidRPr="00E85AFE">
        <w:rPr>
          <w:rFonts w:ascii="Arial" w:hAnsi="Arial" w:cs="Arial"/>
          <w:lang w:eastAsia="pl-PL"/>
        </w:rPr>
        <w:t xml:space="preserve"> osób posiadających ważne poświadczenie upoważniające do dostępu do informacji niejawnych lub upoważnienia kierownika jednostki organizacyjnej o klauzuli co najmniej „Zastrzeżone” wraz z aktualnymi zaświadczeniami stwierdzającymi odbycie szkolenia w zakresie ochrony informacji niejawnych,</w:t>
      </w:r>
    </w:p>
    <w:p w:rsidR="00E85AFE" w:rsidRPr="00E85AFE" w:rsidRDefault="001777AC" w:rsidP="00E85AFE">
      <w:pPr>
        <w:pStyle w:val="Akapitzlist"/>
        <w:numPr>
          <w:ilvl w:val="0"/>
          <w:numId w:val="30"/>
        </w:numPr>
        <w:suppressAutoHyphens w:val="0"/>
        <w:spacing w:line="276" w:lineRule="auto"/>
        <w:contextualSpacing/>
        <w:jc w:val="both"/>
        <w:rPr>
          <w:rFonts w:ascii="Arial" w:hAnsi="Arial" w:cs="Arial"/>
          <w:lang w:eastAsia="pl-PL"/>
        </w:rPr>
      </w:pPr>
      <w:r>
        <w:rPr>
          <w:rFonts w:ascii="Arial" w:hAnsi="Arial" w:cs="Arial"/>
          <w:lang w:eastAsia="pl-PL"/>
        </w:rPr>
        <w:t xml:space="preserve">dwa komplety </w:t>
      </w:r>
      <w:r w:rsidR="00E85AFE" w:rsidRPr="00E85AFE">
        <w:rPr>
          <w:rFonts w:ascii="Arial" w:hAnsi="Arial" w:cs="Arial"/>
          <w:lang w:eastAsia="pl-PL"/>
        </w:rPr>
        <w:t>potwierdzone za zgodność z oryginałem kopie poświadczeń bezpieczeństwa lub upoważnień kierownika jednostki organizacyjnej oraz zaświadczeń o odbyciu szkolenia w zakresi</w:t>
      </w:r>
      <w:r w:rsidR="00E85AFE">
        <w:rPr>
          <w:rFonts w:ascii="Arial" w:hAnsi="Arial" w:cs="Arial"/>
          <w:lang w:eastAsia="pl-PL"/>
        </w:rPr>
        <w:t>e ochrony informacji niejawnych,</w:t>
      </w:r>
    </w:p>
    <w:p w:rsidR="005D425A" w:rsidRPr="002A5F31" w:rsidRDefault="001777AC" w:rsidP="00A21DB5">
      <w:pPr>
        <w:pStyle w:val="Akapitzlist"/>
        <w:numPr>
          <w:ilvl w:val="0"/>
          <w:numId w:val="30"/>
        </w:numPr>
        <w:spacing w:line="276" w:lineRule="auto"/>
        <w:jc w:val="both"/>
      </w:pPr>
      <w:r w:rsidRPr="001777AC">
        <w:rPr>
          <w:rFonts w:ascii="Arial" w:hAnsi="Arial" w:cs="Arial"/>
          <w:lang w:eastAsia="pl-PL"/>
        </w:rPr>
        <w:t>d</w:t>
      </w:r>
      <w:r w:rsidR="00E85AFE" w:rsidRPr="001777AC">
        <w:rPr>
          <w:rFonts w:ascii="Arial" w:hAnsi="Arial" w:cs="Arial"/>
          <w:lang w:eastAsia="pl-PL"/>
        </w:rPr>
        <w:t>wa egzemplarze pisma potwierdzającego, że ABW lub SKW nie wstrzymuje pracy s</w:t>
      </w:r>
      <w:r w:rsidR="002A5F31">
        <w:rPr>
          <w:rFonts w:ascii="Arial" w:hAnsi="Arial" w:cs="Arial"/>
          <w:lang w:eastAsia="pl-PL"/>
        </w:rPr>
        <w:t>ystemu TI,</w:t>
      </w:r>
    </w:p>
    <w:p w:rsidR="002A5F31" w:rsidRPr="001777AC" w:rsidRDefault="002A5F31" w:rsidP="00A21DB5">
      <w:pPr>
        <w:pStyle w:val="Akapitzlist"/>
        <w:numPr>
          <w:ilvl w:val="0"/>
          <w:numId w:val="30"/>
        </w:numPr>
        <w:spacing w:line="276" w:lineRule="auto"/>
        <w:jc w:val="both"/>
      </w:pPr>
      <w:r>
        <w:rPr>
          <w:rFonts w:ascii="Arial" w:hAnsi="Arial" w:cs="Arial"/>
          <w:lang w:eastAsia="pl-PL"/>
        </w:rPr>
        <w:t>uzgodniony z Zamawiającym harmonogram realizacji umowy</w:t>
      </w:r>
    </w:p>
    <w:p w:rsidR="00E87D91" w:rsidRDefault="00E87D91" w:rsidP="00E87D91">
      <w:pPr>
        <w:suppressAutoHyphens w:val="0"/>
        <w:spacing w:line="276" w:lineRule="auto"/>
        <w:ind w:left="426" w:hanging="426"/>
        <w:contextualSpacing/>
        <w:jc w:val="both"/>
      </w:pPr>
      <w:r>
        <w:rPr>
          <w:rFonts w:ascii="Arial" w:hAnsi="Arial" w:cs="Arial"/>
          <w:lang w:eastAsia="pl-PL"/>
        </w:rPr>
        <w:t xml:space="preserve">3) </w:t>
      </w:r>
      <w:r>
        <w:rPr>
          <w:rFonts w:ascii="Arial" w:hAnsi="Arial" w:cs="Arial"/>
          <w:color w:val="111111"/>
          <w:kern w:val="1"/>
          <w:lang w:eastAsia="pl-PL" w:bidi="hi-IN"/>
        </w:rPr>
        <w:t xml:space="preserve">Wykonawca, o którym mowa w pkt. 1 ma obowiązek zawrzeć umowę </w:t>
      </w:r>
      <w:r>
        <w:rPr>
          <w:rFonts w:ascii="Arial" w:hAnsi="Arial" w:cs="Arial"/>
          <w:color w:val="111111"/>
          <w:kern w:val="1"/>
          <w:lang w:eastAsia="pl-PL" w:bidi="hi-IN"/>
        </w:rPr>
        <w:br/>
        <w:t xml:space="preserve">w sprawie zamówienia na warunkach określonych w projekcie umowy stanowiącym </w:t>
      </w:r>
      <w:r w:rsidRPr="008559E4">
        <w:rPr>
          <w:rFonts w:ascii="Arial" w:hAnsi="Arial" w:cs="Arial"/>
          <w:b/>
          <w:color w:val="111111"/>
          <w:kern w:val="1"/>
          <w:lang w:eastAsia="pl-PL" w:bidi="hi-IN"/>
        </w:rPr>
        <w:t xml:space="preserve">załącznik nr </w:t>
      </w:r>
      <w:r w:rsidR="008559E4" w:rsidRPr="008559E4">
        <w:rPr>
          <w:rFonts w:ascii="Arial" w:hAnsi="Arial" w:cs="Arial"/>
          <w:b/>
          <w:color w:val="111111"/>
          <w:kern w:val="1"/>
          <w:lang w:eastAsia="pl-PL" w:bidi="hi-IN"/>
        </w:rPr>
        <w:t xml:space="preserve"> 11 oraz załącznik nr 12</w:t>
      </w:r>
      <w:r>
        <w:rPr>
          <w:rFonts w:ascii="Arial" w:hAnsi="Arial" w:cs="Arial"/>
          <w:color w:val="111111"/>
          <w:kern w:val="1"/>
          <w:lang w:eastAsia="pl-PL" w:bidi="hi-IN"/>
        </w:rPr>
        <w:t xml:space="preserve"> do zaproszenia, </w:t>
      </w:r>
    </w:p>
    <w:p w:rsidR="00E87D91" w:rsidRDefault="008C3CBE" w:rsidP="00E87D91">
      <w:pPr>
        <w:suppressAutoHyphens w:val="0"/>
        <w:spacing w:line="276" w:lineRule="auto"/>
        <w:ind w:left="426" w:hanging="426"/>
        <w:contextualSpacing/>
        <w:jc w:val="both"/>
      </w:pPr>
      <w:r>
        <w:rPr>
          <w:rFonts w:ascii="Arial" w:hAnsi="Arial" w:cs="Arial"/>
          <w:lang w:eastAsia="pl-PL"/>
        </w:rPr>
        <w:t xml:space="preserve">4) </w:t>
      </w:r>
      <w:r w:rsidR="00E87D91">
        <w:rPr>
          <w:rFonts w:ascii="Arial" w:hAnsi="Arial" w:cs="Arial"/>
          <w:color w:val="111111"/>
          <w:kern w:val="1"/>
          <w:lang w:eastAsia="pl-PL" w:bidi="hi-IN"/>
        </w:rPr>
        <w:t xml:space="preserve">Przed podpisaniem umowy wykonawcy wspólnie ubiegający się </w:t>
      </w:r>
      <w:r w:rsidR="00E87D91">
        <w:rPr>
          <w:rFonts w:ascii="Arial" w:hAnsi="Arial" w:cs="Arial"/>
          <w:color w:val="111111"/>
          <w:kern w:val="1"/>
          <w:lang w:eastAsia="pl-PL" w:bidi="hi-IN"/>
        </w:rPr>
        <w:br/>
        <w:t>o udzielenie zamówienia (w przypadku wyboru ich oferty jako najkorzystniejszej) przedstawią zamawiającemu umowę regulującą współpracę tych wykonawców.</w:t>
      </w:r>
    </w:p>
    <w:p w:rsidR="00E87D91" w:rsidRDefault="00E87D91" w:rsidP="00E87D91">
      <w:pPr>
        <w:suppressAutoHyphens w:val="0"/>
        <w:spacing w:line="276" w:lineRule="auto"/>
        <w:ind w:left="426" w:hanging="426"/>
        <w:contextualSpacing/>
        <w:jc w:val="both"/>
      </w:pPr>
      <w:r>
        <w:rPr>
          <w:rFonts w:ascii="Arial" w:hAnsi="Arial" w:cs="Arial"/>
          <w:lang w:eastAsia="pl-PL"/>
        </w:rPr>
        <w:t xml:space="preserve">5) </w:t>
      </w:r>
      <w:r>
        <w:rPr>
          <w:rFonts w:ascii="Arial" w:hAnsi="Arial" w:cs="Arial"/>
          <w:color w:val="111111"/>
          <w:kern w:val="1"/>
          <w:lang w:eastAsia="pl-PL" w:bidi="hi-IN"/>
        </w:rPr>
        <w:t>W przypadku, gdy za najkorzystniejszą zostanie uznana oferta złożona przez osobę fizyczną prowadzą</w:t>
      </w:r>
      <w:r w:rsidR="008C3CBE">
        <w:rPr>
          <w:rFonts w:ascii="Arial" w:hAnsi="Arial" w:cs="Arial"/>
          <w:color w:val="111111"/>
          <w:kern w:val="1"/>
          <w:lang w:eastAsia="pl-PL" w:bidi="hi-IN"/>
        </w:rPr>
        <w:t xml:space="preserve">cą działalność gospodarczą lub </w:t>
      </w:r>
      <w:r>
        <w:rPr>
          <w:rFonts w:ascii="Arial" w:hAnsi="Arial" w:cs="Arial"/>
          <w:color w:val="111111"/>
          <w:kern w:val="1"/>
          <w:lang w:eastAsia="pl-PL" w:bidi="hi-IN"/>
        </w:rPr>
        <w:t xml:space="preserve">w przypadku gdy za najkorzystniejszą zostanie uznana oferta osób fizycznych prowadzących </w:t>
      </w:r>
      <w:r>
        <w:rPr>
          <w:rFonts w:ascii="Arial" w:hAnsi="Arial" w:cs="Arial"/>
          <w:color w:val="111111"/>
          <w:kern w:val="1"/>
          <w:lang w:eastAsia="pl-PL" w:bidi="hi-IN"/>
        </w:rPr>
        <w:lastRenderedPageBreak/>
        <w:t>działalność gospodarczą w formie spółki cywilnej wówczas wykonawcy zobowiązani są do przedłożenia zamawiającemu danych takich jak: numer identyfikacyjny PESEL oraz adres zamieszkania jeżeli jest inny niż adres prowadzonej działalności.</w:t>
      </w:r>
    </w:p>
    <w:p w:rsidR="00E87D91" w:rsidRDefault="00E87D91" w:rsidP="00E87D91">
      <w:pPr>
        <w:suppressAutoHyphens w:val="0"/>
        <w:spacing w:line="276" w:lineRule="auto"/>
        <w:ind w:left="426" w:hanging="426"/>
        <w:contextualSpacing/>
        <w:jc w:val="both"/>
      </w:pPr>
      <w:r>
        <w:rPr>
          <w:rFonts w:ascii="Arial" w:hAnsi="Arial" w:cs="Arial"/>
          <w:lang w:eastAsia="pl-PL"/>
        </w:rPr>
        <w:t xml:space="preserve">6) </w:t>
      </w:r>
      <w:r>
        <w:rPr>
          <w:rFonts w:ascii="Arial" w:hAnsi="Arial" w:cs="Arial"/>
          <w:color w:val="111111"/>
          <w:kern w:val="1"/>
          <w:lang w:eastAsia="pl-PL" w:bidi="hi-IN"/>
        </w:rPr>
        <w:t>Pełnomocnik wykonawcy przed podpisaniem umowy złoży zamawiającemu pełnomocnictwo (oryginał) jeżeli jego umocowanie nie wynika z przedłożonych do oferty dokumentów.</w:t>
      </w:r>
    </w:p>
    <w:p w:rsidR="00E87D91" w:rsidRDefault="00E87D91" w:rsidP="00E87D91">
      <w:pPr>
        <w:tabs>
          <w:tab w:val="left" w:pos="426"/>
        </w:tabs>
        <w:spacing w:line="276" w:lineRule="auto"/>
        <w:jc w:val="both"/>
        <w:textAlignment w:val="baseline"/>
        <w:rPr>
          <w:rFonts w:ascii="Arial" w:hAnsi="Arial" w:cs="Arial"/>
          <w:b/>
          <w:color w:val="4472C4"/>
          <w:kern w:val="1"/>
          <w:lang w:eastAsia="pl-PL" w:bidi="hi-IN"/>
        </w:rPr>
      </w:pPr>
    </w:p>
    <w:p w:rsidR="00E87D91" w:rsidRDefault="00E87D91" w:rsidP="00E87D91">
      <w:pPr>
        <w:tabs>
          <w:tab w:val="left" w:pos="426"/>
        </w:tabs>
        <w:spacing w:line="276" w:lineRule="auto"/>
        <w:ind w:left="2160" w:hanging="2160"/>
        <w:jc w:val="both"/>
        <w:textAlignment w:val="baseline"/>
      </w:pPr>
      <w:r>
        <w:rPr>
          <w:rFonts w:ascii="Arial" w:hAnsi="Arial" w:cs="Arial"/>
          <w:b/>
          <w:kern w:val="1"/>
          <w:lang w:bidi="hi-IN"/>
        </w:rPr>
        <w:t>21. ZABEZPIECZENIE NALEŻYTEGO WYKONANIA UMOWY</w:t>
      </w:r>
    </w:p>
    <w:p w:rsidR="008C3CBE" w:rsidRPr="008C3CBE" w:rsidRDefault="008C3CBE" w:rsidP="00E87D91">
      <w:pPr>
        <w:numPr>
          <w:ilvl w:val="0"/>
          <w:numId w:val="9"/>
        </w:numPr>
        <w:suppressAutoHyphens w:val="0"/>
        <w:spacing w:line="276" w:lineRule="auto"/>
        <w:ind w:left="709" w:hanging="283"/>
        <w:jc w:val="both"/>
        <w:rPr>
          <w:rFonts w:ascii="Arial" w:hAnsi="Arial" w:cs="Arial"/>
        </w:rPr>
      </w:pPr>
      <w:r w:rsidRPr="008C3CBE">
        <w:rPr>
          <w:rFonts w:ascii="Arial" w:hAnsi="Arial" w:cs="Arial"/>
        </w:rPr>
        <w:t>Wykona</w:t>
      </w:r>
      <w:r>
        <w:rPr>
          <w:rFonts w:ascii="Arial" w:hAnsi="Arial" w:cs="Arial"/>
        </w:rPr>
        <w:t xml:space="preserve">wca, którego oferta zostanie wybrana, zobowiązany będzie </w:t>
      </w:r>
      <w:r w:rsidRPr="00D45D65">
        <w:rPr>
          <w:rFonts w:ascii="Arial" w:hAnsi="Arial" w:cs="Arial"/>
          <w:lang w:eastAsia="pl-PL"/>
        </w:rPr>
        <w:t>do wniesienia zabezpieczenia należytego wykonania umowy najpóźniej niż</w:t>
      </w:r>
      <w:r w:rsidRPr="00D45D65">
        <w:rPr>
          <w:rFonts w:ascii="Arial" w:hAnsi="Arial" w:cs="Arial"/>
        </w:rPr>
        <w:t xml:space="preserve"> </w:t>
      </w:r>
      <w:r w:rsidRPr="00D45D65">
        <w:rPr>
          <w:rFonts w:ascii="Arial" w:hAnsi="Arial" w:cs="Arial"/>
        </w:rPr>
        <w:br/>
      </w:r>
      <w:r w:rsidRPr="00D45D65">
        <w:rPr>
          <w:rFonts w:ascii="Arial" w:hAnsi="Arial" w:cs="Arial"/>
          <w:lang w:eastAsia="pl-PL"/>
        </w:rPr>
        <w:t xml:space="preserve">w dniu jej zawarcia, w wysokości </w:t>
      </w:r>
      <w:r w:rsidRPr="00D45D65">
        <w:rPr>
          <w:rFonts w:ascii="Arial" w:hAnsi="Arial" w:cs="Arial"/>
          <w:bCs/>
          <w:lang w:eastAsia="pl-PL"/>
        </w:rPr>
        <w:t xml:space="preserve">5 % </w:t>
      </w:r>
      <w:r w:rsidRPr="00D45D65">
        <w:rPr>
          <w:rFonts w:ascii="Arial" w:hAnsi="Arial" w:cs="Arial"/>
          <w:lang w:eastAsia="pl-PL"/>
        </w:rPr>
        <w:t xml:space="preserve">ceny całkowitej brutto za </w:t>
      </w:r>
      <w:r w:rsidRPr="00D45D65">
        <w:rPr>
          <w:rFonts w:ascii="Arial" w:hAnsi="Arial" w:cs="Arial"/>
        </w:rPr>
        <w:t xml:space="preserve">wykonanie </w:t>
      </w:r>
      <w:r>
        <w:rPr>
          <w:rFonts w:ascii="Arial" w:hAnsi="Arial" w:cs="Arial"/>
        </w:rPr>
        <w:t xml:space="preserve">dokumentacji projektowo-kosztorysowej </w:t>
      </w:r>
      <w:r w:rsidRPr="00D45D65">
        <w:rPr>
          <w:rFonts w:ascii="Arial" w:hAnsi="Arial" w:cs="Arial"/>
        </w:rPr>
        <w:t xml:space="preserve"> (</w:t>
      </w:r>
      <w:r w:rsidRPr="00D45D65">
        <w:rPr>
          <w:rFonts w:ascii="Arial" w:hAnsi="Arial" w:cs="Arial"/>
          <w:i/>
        </w:rPr>
        <w:t>§3, ust. 1 wzoru umowy</w:t>
      </w:r>
      <w:r>
        <w:rPr>
          <w:rFonts w:ascii="Arial" w:hAnsi="Arial" w:cs="Arial"/>
          <w:i/>
        </w:rPr>
        <w:t xml:space="preserve"> na DPK</w:t>
      </w:r>
      <w:r w:rsidRPr="00D45D65">
        <w:rPr>
          <w:rFonts w:ascii="Arial" w:hAnsi="Arial" w:cs="Arial"/>
          <w:i/>
        </w:rPr>
        <w:t xml:space="preserve">) </w:t>
      </w:r>
      <w:r w:rsidRPr="00D45D65">
        <w:rPr>
          <w:rFonts w:ascii="Arial" w:hAnsi="Arial" w:cs="Arial"/>
          <w:lang w:eastAsia="pl-PL"/>
        </w:rPr>
        <w:t>.</w:t>
      </w:r>
    </w:p>
    <w:p w:rsidR="00E87D91" w:rsidRPr="008C3CBE" w:rsidRDefault="00E87D91" w:rsidP="00E87D91">
      <w:pPr>
        <w:numPr>
          <w:ilvl w:val="0"/>
          <w:numId w:val="9"/>
        </w:numPr>
        <w:suppressAutoHyphens w:val="0"/>
        <w:spacing w:line="276" w:lineRule="auto"/>
        <w:ind w:left="709" w:hanging="283"/>
        <w:jc w:val="both"/>
      </w:pPr>
      <w:r w:rsidRPr="008C3CBE">
        <w:rPr>
          <w:rFonts w:ascii="Arial" w:hAnsi="Arial" w:cs="Arial"/>
          <w:color w:val="111111"/>
          <w:lang w:eastAsia="pl-PL"/>
        </w:rPr>
        <w:t xml:space="preserve">Zabezpieczenie należytego wykonania umowy służy pokryciu roszczeń </w:t>
      </w:r>
      <w:r w:rsidRPr="008C3CBE">
        <w:rPr>
          <w:rFonts w:ascii="Arial" w:hAnsi="Arial" w:cs="Arial"/>
          <w:color w:val="111111"/>
          <w:lang w:eastAsia="pl-PL"/>
        </w:rPr>
        <w:br/>
        <w:t>z tytułu niewykonania lub nienależytego wykonania umowy.</w:t>
      </w:r>
    </w:p>
    <w:p w:rsidR="00E87D91" w:rsidRDefault="00E87D91" w:rsidP="00E87D91">
      <w:pPr>
        <w:numPr>
          <w:ilvl w:val="0"/>
          <w:numId w:val="9"/>
        </w:numPr>
        <w:suppressAutoHyphens w:val="0"/>
        <w:spacing w:line="276" w:lineRule="auto"/>
        <w:ind w:left="709" w:hanging="283"/>
        <w:jc w:val="both"/>
      </w:pPr>
      <w:r w:rsidRPr="008C3CBE">
        <w:rPr>
          <w:rFonts w:ascii="Arial" w:hAnsi="Arial" w:cs="Arial"/>
          <w:lang w:eastAsia="pl-PL"/>
        </w:rPr>
        <w:t>Zabezpieczenie</w:t>
      </w:r>
      <w:r>
        <w:rPr>
          <w:rFonts w:ascii="Arial" w:hAnsi="Arial" w:cs="Arial"/>
          <w:lang w:eastAsia="pl-PL"/>
        </w:rPr>
        <w:t xml:space="preserve"> może być wnoszone w jednej lub w kilku następujących formach: </w:t>
      </w:r>
    </w:p>
    <w:p w:rsidR="00E87D91" w:rsidRDefault="00E87D91" w:rsidP="00E87D91">
      <w:pPr>
        <w:numPr>
          <w:ilvl w:val="1"/>
          <w:numId w:val="9"/>
        </w:numPr>
        <w:tabs>
          <w:tab w:val="left" w:pos="851"/>
          <w:tab w:val="left" w:pos="993"/>
        </w:tabs>
        <w:suppressAutoHyphens w:val="0"/>
        <w:spacing w:line="276" w:lineRule="auto"/>
        <w:ind w:hanging="11"/>
        <w:contextualSpacing/>
        <w:jc w:val="both"/>
      </w:pPr>
      <w:r>
        <w:rPr>
          <w:rFonts w:ascii="Arial" w:hAnsi="Arial" w:cs="Arial"/>
          <w:lang w:eastAsia="pl-PL"/>
        </w:rPr>
        <w:t>pieniądzu;</w:t>
      </w:r>
    </w:p>
    <w:p w:rsidR="00E87D91" w:rsidRDefault="00E87D91" w:rsidP="00E87D91">
      <w:pPr>
        <w:numPr>
          <w:ilvl w:val="1"/>
          <w:numId w:val="9"/>
        </w:numPr>
        <w:tabs>
          <w:tab w:val="left" w:pos="851"/>
          <w:tab w:val="left" w:pos="993"/>
        </w:tabs>
        <w:suppressAutoHyphens w:val="0"/>
        <w:spacing w:line="276" w:lineRule="auto"/>
        <w:ind w:hanging="11"/>
        <w:jc w:val="both"/>
      </w:pPr>
      <w:r>
        <w:rPr>
          <w:rFonts w:ascii="Arial" w:hAnsi="Arial" w:cs="Arial"/>
          <w:lang w:eastAsia="pl-PL"/>
        </w:rPr>
        <w:t>gwarancjach bankowych;</w:t>
      </w:r>
    </w:p>
    <w:p w:rsidR="00E87D91" w:rsidRDefault="00E87D91" w:rsidP="00E87D91">
      <w:pPr>
        <w:numPr>
          <w:ilvl w:val="1"/>
          <w:numId w:val="9"/>
        </w:numPr>
        <w:tabs>
          <w:tab w:val="left" w:pos="851"/>
          <w:tab w:val="left" w:pos="993"/>
        </w:tabs>
        <w:suppressAutoHyphens w:val="0"/>
        <w:spacing w:line="276" w:lineRule="auto"/>
        <w:ind w:hanging="11"/>
        <w:jc w:val="both"/>
      </w:pPr>
      <w:r>
        <w:rPr>
          <w:rFonts w:ascii="Arial" w:hAnsi="Arial" w:cs="Arial"/>
          <w:lang w:eastAsia="pl-PL"/>
        </w:rPr>
        <w:t>gwarancjach ubezpieczeniowych.</w:t>
      </w:r>
    </w:p>
    <w:p w:rsidR="00E87D91" w:rsidRDefault="00E87D91" w:rsidP="00E87D91">
      <w:pPr>
        <w:numPr>
          <w:ilvl w:val="0"/>
          <w:numId w:val="9"/>
        </w:numPr>
        <w:spacing w:line="276" w:lineRule="auto"/>
        <w:ind w:left="709" w:hanging="283"/>
        <w:jc w:val="both"/>
        <w:textAlignment w:val="baseline"/>
      </w:pPr>
      <w:r>
        <w:rPr>
          <w:rFonts w:ascii="Arial" w:eastAsia="SimSun" w:hAnsi="Arial" w:cs="Arial"/>
          <w:color w:val="111111"/>
          <w:kern w:val="1"/>
          <w:lang w:bidi="hi-IN"/>
        </w:rPr>
        <w:t xml:space="preserve">W przypadku wnoszenia zabezpieczenia w formie gwarancji przez wykonawców, którzy wspólnie ubiegali się o zamówienie (konsorcjum) zamawiający uzna prawidłowość tego dokumentu jako zabezpieczenia należytego wykonania umowy jeżeli </w:t>
      </w:r>
      <w:r>
        <w:rPr>
          <w:rFonts w:ascii="Arial" w:hAnsi="Arial" w:cs="Arial"/>
          <w:color w:val="111111"/>
          <w:kern w:val="1"/>
          <w:lang w:eastAsia="pl-PL" w:bidi="hi-IN"/>
        </w:rPr>
        <w:t>w dokumencie gwarancji jako wykonawcę (zobowiązanego) wskaże się wszystkie podmioty należące do konsorcjum.</w:t>
      </w:r>
    </w:p>
    <w:p w:rsidR="00E87D91" w:rsidRDefault="00E87D91" w:rsidP="00E87D91">
      <w:pPr>
        <w:numPr>
          <w:ilvl w:val="0"/>
          <w:numId w:val="9"/>
        </w:numPr>
        <w:spacing w:line="276" w:lineRule="auto"/>
        <w:ind w:left="709" w:hanging="283"/>
        <w:jc w:val="both"/>
        <w:textAlignment w:val="baseline"/>
      </w:pPr>
      <w:r>
        <w:rPr>
          <w:rFonts w:ascii="Arial" w:hAnsi="Arial" w:cs="Arial"/>
          <w:color w:val="111111"/>
          <w:kern w:val="1"/>
          <w:lang w:eastAsia="pl-PL" w:bidi="hi-IN"/>
        </w:rPr>
        <w:t xml:space="preserve">W przypadku wnoszenia zabezpieczenia w formie gwarancji z dokumentu tego musi wynikać, że bank, ubezpieczyciel zapłaci, na rzecz zamawiającego </w:t>
      </w:r>
      <w:r w:rsidR="008C3CBE">
        <w:rPr>
          <w:rFonts w:ascii="Arial" w:hAnsi="Arial" w:cs="Arial"/>
          <w:color w:val="111111"/>
          <w:kern w:val="1"/>
          <w:lang w:eastAsia="pl-PL" w:bidi="hi-IN"/>
        </w:rPr>
        <w:br/>
      </w:r>
      <w:r>
        <w:rPr>
          <w:rFonts w:ascii="Arial" w:hAnsi="Arial" w:cs="Arial"/>
          <w:color w:val="111111"/>
          <w:kern w:val="1"/>
          <w:lang w:eastAsia="pl-PL" w:bidi="hi-IN"/>
        </w:rPr>
        <w:t>w terminie 30 dni od pisemnego żądania kwotę zabezpieczenia, na pierwsze wezwanie zamawiającego, bez odwołania, bez warunku, niezależnie od kwestionowania czy zastrzeżeń wykonawcy i bez dochodzenia czy wezwanie zamawiającego jest uzasadnione czy nie.</w:t>
      </w:r>
    </w:p>
    <w:p w:rsidR="00E87D91" w:rsidRDefault="00E87D91" w:rsidP="00E87D91">
      <w:pPr>
        <w:numPr>
          <w:ilvl w:val="0"/>
          <w:numId w:val="9"/>
        </w:numPr>
        <w:spacing w:line="276" w:lineRule="auto"/>
        <w:ind w:left="709" w:hanging="283"/>
        <w:jc w:val="both"/>
        <w:textAlignment w:val="baseline"/>
      </w:pPr>
      <w:r>
        <w:rPr>
          <w:rFonts w:ascii="Arial" w:hAnsi="Arial" w:cs="Arial"/>
          <w:color w:val="111111"/>
          <w:kern w:val="1"/>
          <w:lang w:eastAsia="pl-PL" w:bidi="hi-IN"/>
        </w:rPr>
        <w:t>Skł</w:t>
      </w:r>
      <w:r>
        <w:rPr>
          <w:rFonts w:ascii="Arial" w:eastAsia="SimSun" w:hAnsi="Arial" w:cs="Arial"/>
          <w:color w:val="111111"/>
          <w:kern w:val="1"/>
          <w:lang w:bidi="hi-IN"/>
        </w:rPr>
        <w:t>adana tytułem zabezpieczenia należytego wykonania umowy gwarancja nie może zawierać zastrzeżenia, że doręczenie żądania wypłaty musi odbyć się za pośrednictwem osób trzecich, np. za pośrednictwem banku.</w:t>
      </w:r>
    </w:p>
    <w:p w:rsidR="00E87D91" w:rsidRDefault="00E87D91" w:rsidP="00E87D91">
      <w:pPr>
        <w:numPr>
          <w:ilvl w:val="0"/>
          <w:numId w:val="9"/>
        </w:numPr>
        <w:spacing w:line="276" w:lineRule="auto"/>
        <w:ind w:left="709" w:hanging="283"/>
        <w:jc w:val="both"/>
        <w:textAlignment w:val="baseline"/>
      </w:pPr>
      <w:r>
        <w:rPr>
          <w:rFonts w:ascii="Arial" w:eastAsia="SimSun" w:hAnsi="Arial" w:cs="Arial"/>
          <w:color w:val="111111"/>
          <w:kern w:val="1"/>
          <w:lang w:bidi="hi-IN"/>
        </w:rPr>
        <w:t>Składana tytułem zabezpieczenia należytego wykonania umowy gwarancja nie może zawierać zastrzeżenia, że podpisy złożone na oryginale wezwania do zapłaty muszą być poświadczone notarialnie lub przez bank prowadzący rachunek zamawiającego.</w:t>
      </w:r>
    </w:p>
    <w:p w:rsidR="008C3CBE" w:rsidRDefault="00E87D91" w:rsidP="008C3CBE">
      <w:pPr>
        <w:numPr>
          <w:ilvl w:val="0"/>
          <w:numId w:val="9"/>
        </w:numPr>
        <w:tabs>
          <w:tab w:val="left" w:pos="709"/>
        </w:tabs>
        <w:spacing w:line="276" w:lineRule="auto"/>
        <w:ind w:left="709" w:hanging="283"/>
        <w:jc w:val="both"/>
        <w:textAlignment w:val="baseline"/>
      </w:pPr>
      <w:r>
        <w:rPr>
          <w:rFonts w:ascii="Arial" w:hAnsi="Arial" w:cs="Arial"/>
          <w:color w:val="111111"/>
          <w:lang w:eastAsia="ar-SA"/>
        </w:rPr>
        <w:t>W przypadku wnoszenia zabezpieczenia w formie innej niż pieniądz wykonawca zobowiązany jest  do dostarczenia wraz z dokumentem gwarancyjnym pełnomocnictw dla osób uprawnionych do podpisania gwarancji, jeżeli umocowanie nie wynika z KRS.</w:t>
      </w:r>
    </w:p>
    <w:p w:rsidR="00E87D91" w:rsidRDefault="00E87D91" w:rsidP="008C3CBE">
      <w:pPr>
        <w:numPr>
          <w:ilvl w:val="0"/>
          <w:numId w:val="9"/>
        </w:numPr>
        <w:tabs>
          <w:tab w:val="left" w:pos="709"/>
        </w:tabs>
        <w:spacing w:line="276" w:lineRule="auto"/>
        <w:ind w:left="709" w:hanging="283"/>
        <w:jc w:val="both"/>
        <w:textAlignment w:val="baseline"/>
      </w:pPr>
      <w:r w:rsidRPr="008C3CBE">
        <w:rPr>
          <w:rFonts w:ascii="Arial" w:hAnsi="Arial" w:cs="Arial"/>
          <w:color w:val="111111"/>
          <w:kern w:val="1"/>
          <w:lang w:eastAsia="pl-PL" w:bidi="hi-IN"/>
        </w:rPr>
        <w:t>Niedostosowanie się w gwarancji do powyższych wymogów spowoduje odmowę jej przyjęcia.</w:t>
      </w:r>
    </w:p>
    <w:p w:rsidR="00E87D91" w:rsidRDefault="00E87D91" w:rsidP="00E87D91">
      <w:pPr>
        <w:numPr>
          <w:ilvl w:val="0"/>
          <w:numId w:val="9"/>
        </w:numPr>
        <w:tabs>
          <w:tab w:val="left" w:pos="-654"/>
        </w:tabs>
        <w:spacing w:line="276" w:lineRule="auto"/>
        <w:ind w:left="851" w:hanging="567"/>
        <w:jc w:val="both"/>
        <w:textAlignment w:val="baseline"/>
      </w:pPr>
      <w:r>
        <w:rPr>
          <w:rFonts w:ascii="Arial" w:eastAsia="Calibri" w:hAnsi="Arial" w:cs="Arial"/>
          <w:color w:val="111111"/>
          <w:kern w:val="1"/>
          <w:lang w:bidi="en-US"/>
        </w:rPr>
        <w:lastRenderedPageBreak/>
        <w:t>Tr</w:t>
      </w:r>
      <w:r>
        <w:rPr>
          <w:rFonts w:ascii="Arial" w:eastAsia="SimSun" w:hAnsi="Arial" w:cs="Arial"/>
          <w:color w:val="111111"/>
          <w:kern w:val="1"/>
          <w:lang w:bidi="hi-IN"/>
        </w:rPr>
        <w:t>eść oświadczenia zawartego w gwarancji musi zostać zaakceptowana przez zamawiającego przed podpisaniem umowy.</w:t>
      </w:r>
    </w:p>
    <w:p w:rsidR="00E87D91" w:rsidRDefault="00E87D91" w:rsidP="00E87D91">
      <w:pPr>
        <w:numPr>
          <w:ilvl w:val="0"/>
          <w:numId w:val="9"/>
        </w:numPr>
        <w:tabs>
          <w:tab w:val="left" w:pos="-654"/>
        </w:tabs>
        <w:spacing w:line="276" w:lineRule="auto"/>
        <w:ind w:left="709" w:hanging="425"/>
        <w:jc w:val="both"/>
        <w:textAlignment w:val="baseline"/>
      </w:pPr>
      <w:r>
        <w:rPr>
          <w:rFonts w:ascii="Arial" w:eastAsia="SimSun" w:hAnsi="Arial" w:cs="Arial"/>
          <w:kern w:val="1"/>
          <w:lang w:bidi="hi-IN"/>
        </w:rPr>
        <w:t xml:space="preserve">Zwrot zabezpieczenia odbędzie się na zasadach i w terminach określonych </w:t>
      </w:r>
      <w:r>
        <w:rPr>
          <w:rFonts w:ascii="Arial" w:eastAsia="SimSun" w:hAnsi="Arial" w:cs="Arial"/>
          <w:kern w:val="1"/>
          <w:lang w:bidi="hi-IN"/>
        </w:rPr>
        <w:br/>
        <w:t>w projekcie umowy.</w:t>
      </w:r>
    </w:p>
    <w:p w:rsidR="00E87D91" w:rsidRDefault="00E87D91" w:rsidP="00E87D91">
      <w:pPr>
        <w:numPr>
          <w:ilvl w:val="0"/>
          <w:numId w:val="9"/>
        </w:numPr>
        <w:tabs>
          <w:tab w:val="left" w:pos="-654"/>
        </w:tabs>
        <w:spacing w:line="276" w:lineRule="auto"/>
        <w:ind w:left="709" w:hanging="425"/>
        <w:jc w:val="both"/>
        <w:textAlignment w:val="baseline"/>
      </w:pPr>
      <w:r>
        <w:rPr>
          <w:rFonts w:ascii="Arial" w:eastAsia="SimSun" w:hAnsi="Arial" w:cs="Arial"/>
          <w:kern w:val="1"/>
          <w:lang w:eastAsia="pl-PL" w:bidi="hi-IN"/>
        </w:rPr>
        <w:t xml:space="preserve">Niewniesienie ZNWU lub wniesienie po terminie podanym </w:t>
      </w:r>
      <w:r>
        <w:rPr>
          <w:rFonts w:ascii="Arial" w:eastAsia="SimSun" w:hAnsi="Arial" w:cs="Arial"/>
          <w:kern w:val="1"/>
          <w:lang w:eastAsia="pl-PL" w:bidi="hi-IN"/>
        </w:rPr>
        <w:br/>
        <w:t xml:space="preserve">w zawiadomieniu skutkować </w:t>
      </w:r>
      <w:r w:rsidRPr="00D52C4F">
        <w:rPr>
          <w:rFonts w:ascii="Arial" w:eastAsia="SimSun" w:hAnsi="Arial" w:cs="Arial"/>
          <w:kern w:val="1"/>
          <w:lang w:eastAsia="pl-PL" w:bidi="hi-IN"/>
        </w:rPr>
        <w:t>może</w:t>
      </w:r>
      <w:r>
        <w:rPr>
          <w:rFonts w:ascii="Arial" w:eastAsia="SimSun" w:hAnsi="Arial" w:cs="Arial"/>
          <w:kern w:val="1"/>
          <w:lang w:eastAsia="pl-PL" w:bidi="hi-IN"/>
        </w:rPr>
        <w:t xml:space="preserve"> wybraniem wykonawcy, którego oferta będzie najkorzystniejsza z pozostałych.</w:t>
      </w:r>
    </w:p>
    <w:p w:rsidR="00E87D91" w:rsidRDefault="00E87D91" w:rsidP="00E87D91">
      <w:pPr>
        <w:numPr>
          <w:ilvl w:val="0"/>
          <w:numId w:val="9"/>
        </w:numPr>
        <w:tabs>
          <w:tab w:val="left" w:pos="709"/>
          <w:tab w:val="left" w:pos="851"/>
        </w:tabs>
        <w:suppressAutoHyphens w:val="0"/>
        <w:spacing w:line="276" w:lineRule="auto"/>
        <w:ind w:left="709" w:hanging="283"/>
        <w:contextualSpacing/>
        <w:jc w:val="both"/>
      </w:pPr>
      <w:r>
        <w:rPr>
          <w:rFonts w:ascii="Arial" w:hAnsi="Arial" w:cs="Arial"/>
          <w:lang w:eastAsia="pl-PL"/>
        </w:rPr>
        <w:t>W przypadku wnoszenia ZNWU w formie innej niż pieniądz wykonawca zobowiązany jest do dostarczenia wraz z dokumentem gwarancyjnym pełnomocnictw dla osób uprawnionych do podpisania gwarancji, jeśli umocowanie nie wynika z KRS</w:t>
      </w:r>
      <w:r w:rsidR="008C3CBE">
        <w:rPr>
          <w:rFonts w:ascii="Arial" w:hAnsi="Arial" w:cs="Arial"/>
          <w:lang w:eastAsia="pl-PL"/>
        </w:rPr>
        <w:t>.</w:t>
      </w:r>
    </w:p>
    <w:p w:rsidR="00E87D91" w:rsidRDefault="00E87D91" w:rsidP="00E87D91">
      <w:pPr>
        <w:spacing w:line="276" w:lineRule="auto"/>
        <w:jc w:val="both"/>
        <w:textAlignment w:val="baseline"/>
        <w:rPr>
          <w:rFonts w:ascii="Arial" w:eastAsia="SimSun" w:hAnsi="Arial" w:cs="Arial"/>
          <w:color w:val="000000"/>
          <w:kern w:val="1"/>
          <w:lang w:eastAsia="pl-PL" w:bidi="hi-IN"/>
        </w:rPr>
      </w:pPr>
    </w:p>
    <w:p w:rsidR="008559E4" w:rsidRDefault="008559E4" w:rsidP="00E87D91">
      <w:pPr>
        <w:spacing w:line="276" w:lineRule="auto"/>
        <w:jc w:val="both"/>
        <w:textAlignment w:val="baseline"/>
        <w:rPr>
          <w:rFonts w:ascii="Arial" w:eastAsia="SimSun" w:hAnsi="Arial" w:cs="Arial"/>
          <w:color w:val="000000"/>
          <w:kern w:val="1"/>
          <w:lang w:eastAsia="pl-PL" w:bidi="hi-IN"/>
        </w:rPr>
      </w:pPr>
    </w:p>
    <w:p w:rsidR="008559E4" w:rsidRDefault="008559E4" w:rsidP="00E87D91">
      <w:pPr>
        <w:spacing w:line="276" w:lineRule="auto"/>
        <w:jc w:val="both"/>
        <w:textAlignment w:val="baseline"/>
        <w:rPr>
          <w:rFonts w:ascii="Arial" w:eastAsia="SimSun" w:hAnsi="Arial" w:cs="Arial"/>
          <w:color w:val="000000"/>
          <w:kern w:val="1"/>
          <w:lang w:eastAsia="pl-PL" w:bidi="hi-IN"/>
        </w:rPr>
      </w:pPr>
    </w:p>
    <w:p w:rsidR="008559E4" w:rsidRDefault="008559E4" w:rsidP="00E87D91">
      <w:pPr>
        <w:spacing w:line="276" w:lineRule="auto"/>
        <w:jc w:val="both"/>
        <w:textAlignment w:val="baseline"/>
        <w:rPr>
          <w:rFonts w:ascii="Arial" w:eastAsia="SimSun" w:hAnsi="Arial" w:cs="Arial"/>
          <w:color w:val="000000"/>
          <w:kern w:val="1"/>
          <w:lang w:eastAsia="pl-PL" w:bidi="hi-IN"/>
        </w:rPr>
      </w:pPr>
    </w:p>
    <w:p w:rsidR="00E87D91" w:rsidRPr="00185BA8" w:rsidRDefault="00E87D91" w:rsidP="00E87D91">
      <w:pPr>
        <w:spacing w:line="276" w:lineRule="auto"/>
        <w:ind w:left="284" w:hanging="284"/>
        <w:jc w:val="both"/>
        <w:textAlignment w:val="baseline"/>
        <w:rPr>
          <w:rFonts w:ascii="Arial" w:eastAsia="SimSun" w:hAnsi="Arial" w:cs="Arial"/>
          <w:b/>
          <w:color w:val="000000"/>
          <w:kern w:val="1"/>
          <w:lang w:bidi="hi-IN"/>
        </w:rPr>
      </w:pPr>
      <w:r>
        <w:rPr>
          <w:rFonts w:ascii="Arial" w:eastAsia="SimSun" w:hAnsi="Arial" w:cs="Arial"/>
          <w:b/>
          <w:color w:val="000000"/>
          <w:kern w:val="1"/>
          <w:lang w:bidi="hi-IN"/>
        </w:rPr>
        <w:t>22. OBOWIĄZEK INFORMACYJNY WYNIKAJĄCY Z ART. 13 RODO</w:t>
      </w:r>
    </w:p>
    <w:p w:rsidR="00E87D91" w:rsidRDefault="00E87D91" w:rsidP="00E87D91">
      <w:pPr>
        <w:spacing w:line="276" w:lineRule="auto"/>
        <w:ind w:left="1777"/>
        <w:jc w:val="both"/>
        <w:textAlignment w:val="baseline"/>
        <w:rPr>
          <w:rFonts w:ascii="Arial" w:eastAsia="SimSun" w:hAnsi="Arial" w:cs="Arial"/>
          <w:color w:val="000000"/>
          <w:kern w:val="1"/>
          <w:lang w:bidi="hi-IN"/>
        </w:rPr>
      </w:pPr>
    </w:p>
    <w:p w:rsidR="00E87D91" w:rsidRDefault="00E87D91" w:rsidP="00E87D91">
      <w:pPr>
        <w:spacing w:after="150" w:line="276" w:lineRule="auto"/>
        <w:ind w:left="284"/>
        <w:contextualSpacing/>
        <w:jc w:val="both"/>
      </w:pPr>
      <w:r>
        <w:rPr>
          <w:rFonts w:ascii="Arial" w:hAnsi="Arial" w:cs="Arial"/>
          <w:color w:val="000000"/>
        </w:rPr>
        <w:t xml:space="preserve">Zgodnie z art. 13 ust. 1 i 2 </w:t>
      </w:r>
      <w:r>
        <w:rPr>
          <w:rFonts w:ascii="Arial" w:eastAsia="Calibri" w:hAnsi="Arial" w:cs="Arial"/>
          <w:color w:val="000000"/>
        </w:rPr>
        <w:t xml:space="preserve">rozporządzenia Parlamentu Europejskiego </w:t>
      </w:r>
      <w:r>
        <w:rPr>
          <w:rFonts w:ascii="Arial" w:eastAsia="Calibri" w:hAnsi="Arial" w:cs="Arial"/>
          <w:color w:val="000000"/>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eastAsia="Calibri" w:hAnsi="Arial" w:cs="Arial"/>
          <w:color w:val="000000"/>
        </w:rPr>
        <w:br/>
        <w:t xml:space="preserve">z 04.05.2016, str. 1), </w:t>
      </w:r>
      <w:r>
        <w:rPr>
          <w:rFonts w:ascii="Arial" w:hAnsi="Arial" w:cs="Arial"/>
          <w:color w:val="000000"/>
        </w:rPr>
        <w:t xml:space="preserve">dalej „RODO”, zamawiający informuję, że: </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administratorem Pani/Pana danych osobowych jest </w:t>
      </w:r>
      <w:r>
        <w:rPr>
          <w:rFonts w:ascii="Arial" w:hAnsi="Arial" w:cs="Arial"/>
          <w:i/>
          <w:color w:val="000000"/>
        </w:rPr>
        <w:t>Rejonowy Zarząd Infrastruktury w Gdyni, ul. Jana z Kolna 8 b, 81-301 Gdynia,</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Pani/Pana dane osobowe przetwarzane będą na podstawie art. 6 ust. 1 </w:t>
      </w:r>
      <w:r>
        <w:rPr>
          <w:rFonts w:ascii="Arial" w:hAnsi="Arial" w:cs="Arial"/>
          <w:color w:val="000000"/>
        </w:rPr>
        <w:br/>
        <w:t>lit. c</w:t>
      </w:r>
      <w:r>
        <w:rPr>
          <w:rFonts w:ascii="Arial" w:hAnsi="Arial" w:cs="Arial"/>
          <w:i/>
          <w:color w:val="000000"/>
        </w:rPr>
        <w:t xml:space="preserve"> </w:t>
      </w:r>
      <w:r>
        <w:rPr>
          <w:rFonts w:ascii="Arial" w:hAnsi="Arial" w:cs="Arial"/>
          <w:color w:val="000000"/>
        </w:rPr>
        <w:t xml:space="preserve">RODO w celu </w:t>
      </w:r>
      <w:r>
        <w:rPr>
          <w:rFonts w:ascii="Arial" w:eastAsia="Calibri" w:hAnsi="Arial" w:cs="Arial"/>
          <w:color w:val="000000"/>
        </w:rPr>
        <w:t xml:space="preserve">związanym z niniejszym postępowaniem </w:t>
      </w:r>
      <w:r>
        <w:rPr>
          <w:rFonts w:ascii="Arial" w:eastAsia="Calibri" w:hAnsi="Arial" w:cs="Arial"/>
          <w:color w:val="000000"/>
        </w:rPr>
        <w:br/>
        <w:t>o udzielenie zamówienia publicznego,</w:t>
      </w:r>
    </w:p>
    <w:p w:rsidR="00E87D91" w:rsidRDefault="00E87D91" w:rsidP="00E87D91">
      <w:pPr>
        <w:numPr>
          <w:ilvl w:val="0"/>
          <w:numId w:val="11"/>
        </w:numPr>
        <w:spacing w:after="150" w:line="276" w:lineRule="auto"/>
        <w:ind w:left="567" w:hanging="283"/>
        <w:contextualSpacing/>
        <w:jc w:val="both"/>
        <w:textAlignment w:val="baseline"/>
      </w:pPr>
      <w:r>
        <w:rPr>
          <w:rFonts w:ascii="Arial" w:eastAsia="Calibri" w:hAnsi="Arial" w:cs="Arial"/>
        </w:rPr>
        <w:t>Podanie danych osobowych warunkuje ubieganie się o udzielenie zamówienia publicznego. Konsekwencją niepodania danych będzie odrzucenie Państwa oferty, ze względu na brak możliwości identyfikacji podmiotu składającego ofertę,</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odbiorcami Pani/Pana danych osobowych będą osoby lub podmioty, którym udostępniona zostanie dokumentacja postępowania, </w:t>
      </w:r>
      <w:r>
        <w:rPr>
          <w:rFonts w:ascii="Arial" w:hAnsi="Arial" w:cs="Arial"/>
        </w:rPr>
        <w:t>na zasadach określonych w warunkach zamówienia,</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rPr>
        <w:t>Pani/Pana dane będą przechowywane przez okres 5 lat od udzielenia zamówienia. Jeżeli okres obowiązywania umowy w sprawie zamówienia publicznego przekracza 5 lat, zamawiający przechowuje dane przez cały okres obowiązywania umowy w sprawie zamówienia publicznego.</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w odniesieniu do Pani/Pana danych osobowych decyzje nie będą podejmowane w sposób zautomatyzowany, stosowanie do art. 22 RODO,</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posiada Pani/Pan:</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na podstawie art. 15 RODO prawo dostępu do danych osobowych Pani/Pana dotyczących;</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lastRenderedPageBreak/>
        <w:t>na podstawie art. 16 RODO prawo do sprostowania Pani/Pana danych osobowych</w:t>
      </w:r>
      <w:r>
        <w:rPr>
          <w:rFonts w:ascii="Arial" w:hAnsi="Arial" w:cs="Arial"/>
          <w:color w:val="000000"/>
          <w:vertAlign w:val="superscript"/>
        </w:rPr>
        <w:t>*</w:t>
      </w:r>
      <w:r>
        <w:rPr>
          <w:rFonts w:ascii="Arial" w:hAnsi="Arial" w:cs="Arial"/>
          <w:color w:val="000000"/>
        </w:rPr>
        <w:t>;</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 xml:space="preserve">na podstawie art. 18 RODO prawo żądania od administratora ograniczenia przetwarzania danych osobowych z zastrzeżeniem przypadków, o których mowa w art. 18 ust. 2 RODO**;  </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prawo do wniesienia skargi do Prezesa Urzędu Ochrony Danych Osobowych, gdy uzna Pani/Pan, że przetwarzanie danych osobowych Pani/Pana dotyczących narusza przepisy RODO;</w:t>
      </w:r>
    </w:p>
    <w:p w:rsidR="00E87D91" w:rsidRDefault="00E87D91" w:rsidP="00E87D91">
      <w:pPr>
        <w:spacing w:after="150" w:line="276" w:lineRule="auto"/>
        <w:ind w:left="1068" w:hanging="784"/>
        <w:contextualSpacing/>
        <w:jc w:val="both"/>
        <w:textAlignment w:val="baseline"/>
      </w:pPr>
      <w:r>
        <w:rPr>
          <w:rFonts w:ascii="Arial" w:hAnsi="Arial" w:cs="Arial"/>
          <w:color w:val="000000"/>
        </w:rPr>
        <w:t>8) nie przysługuje Pani/Panu:</w:t>
      </w:r>
    </w:p>
    <w:p w:rsidR="00E87D91" w:rsidRDefault="00E87D91" w:rsidP="00E87D91">
      <w:pPr>
        <w:spacing w:after="150" w:line="276" w:lineRule="auto"/>
        <w:ind w:left="1428" w:hanging="294"/>
        <w:contextualSpacing/>
        <w:jc w:val="both"/>
        <w:textAlignment w:val="baseline"/>
      </w:pPr>
      <w:r>
        <w:rPr>
          <w:rFonts w:ascii="Arial" w:hAnsi="Arial" w:cs="Arial"/>
          <w:color w:val="000000"/>
        </w:rPr>
        <w:t>a) w związku z art. 17 ust. 3 lit. b, d lub e RODO prawo do usunięcia danych osobowych;</w:t>
      </w:r>
    </w:p>
    <w:p w:rsidR="00E87D91" w:rsidRDefault="00E87D91" w:rsidP="00E87D91">
      <w:pPr>
        <w:spacing w:after="150" w:line="276" w:lineRule="auto"/>
        <w:ind w:left="1428" w:hanging="294"/>
        <w:contextualSpacing/>
        <w:jc w:val="both"/>
        <w:textAlignment w:val="baseline"/>
      </w:pPr>
      <w:r>
        <w:rPr>
          <w:rFonts w:ascii="Arial" w:hAnsi="Arial" w:cs="Arial"/>
          <w:color w:val="000000"/>
        </w:rPr>
        <w:t>b) prawo do przenoszenia danych osobowych, o którym mowa w art. 20 RODO;</w:t>
      </w:r>
    </w:p>
    <w:p w:rsidR="00E87D91" w:rsidRDefault="00E87D91" w:rsidP="00E87D91">
      <w:pPr>
        <w:spacing w:after="150" w:line="276" w:lineRule="auto"/>
        <w:ind w:left="1428" w:hanging="294"/>
        <w:contextualSpacing/>
        <w:jc w:val="both"/>
        <w:textAlignment w:val="baseline"/>
        <w:rPr>
          <w:rFonts w:ascii="Arial" w:hAnsi="Arial" w:cs="Arial"/>
          <w:color w:val="000000"/>
        </w:rPr>
      </w:pPr>
      <w:r>
        <w:rPr>
          <w:rFonts w:ascii="Arial" w:hAnsi="Arial" w:cs="Arial"/>
          <w:color w:val="000000"/>
        </w:rPr>
        <w:t xml:space="preserve">c) na podstawie art. 21 RODO prawo sprzeciwu, wobec przetwarzania danych osobowych, gdyż podstawą prawną przetwarzania Pani/Pana danych osobowych jest art. 6 ust. 1 lit. c RODO. </w:t>
      </w:r>
    </w:p>
    <w:p w:rsidR="00E87D91" w:rsidRDefault="00E87D91" w:rsidP="00E87D91">
      <w:pPr>
        <w:spacing w:after="150" w:line="276" w:lineRule="auto"/>
        <w:ind w:left="1428" w:hanging="294"/>
        <w:contextualSpacing/>
        <w:jc w:val="both"/>
        <w:textAlignment w:val="baseline"/>
        <w:rPr>
          <w:rFonts w:ascii="Arial" w:hAnsi="Arial" w:cs="Arial"/>
          <w:color w:val="000000"/>
        </w:rPr>
      </w:pPr>
    </w:p>
    <w:p w:rsidR="00E87D91" w:rsidRDefault="00E87D91" w:rsidP="00E87D91">
      <w:pPr>
        <w:pBdr>
          <w:bottom w:val="single" w:sz="12" w:space="1" w:color="auto"/>
        </w:pBdr>
        <w:spacing w:after="150" w:line="276" w:lineRule="auto"/>
        <w:ind w:left="426" w:hanging="426"/>
        <w:contextualSpacing/>
        <w:jc w:val="both"/>
        <w:textAlignment w:val="baseline"/>
        <w:rPr>
          <w:rFonts w:ascii="Arial" w:hAnsi="Arial" w:cs="Arial"/>
          <w:color w:val="0070C0"/>
        </w:rPr>
      </w:pPr>
    </w:p>
    <w:p w:rsidR="00E87D91" w:rsidRDefault="00E87D91" w:rsidP="00E87D91">
      <w:pPr>
        <w:tabs>
          <w:tab w:val="left" w:pos="0"/>
          <w:tab w:val="left" w:pos="851"/>
        </w:tabs>
        <w:spacing w:after="200" w:line="276" w:lineRule="auto"/>
        <w:jc w:val="both"/>
      </w:pPr>
    </w:p>
    <w:p w:rsidR="00E87D91" w:rsidRDefault="00E87D91" w:rsidP="00E87D91">
      <w:pPr>
        <w:tabs>
          <w:tab w:val="left" w:pos="0"/>
          <w:tab w:val="left" w:pos="851"/>
        </w:tabs>
        <w:spacing w:after="200" w:line="276" w:lineRule="auto"/>
        <w:jc w:val="both"/>
      </w:pPr>
      <w:r>
        <w:rPr>
          <w:rFonts w:ascii="Arial" w:eastAsia="Calibri" w:hAnsi="Arial" w:cs="Arial"/>
          <w:i/>
          <w:color w:val="000000"/>
          <w:sz w:val="18"/>
          <w:szCs w:val="18"/>
          <w:vertAlign w:val="superscript"/>
        </w:rPr>
        <w:t xml:space="preserve">* </w:t>
      </w:r>
      <w:r>
        <w:rPr>
          <w:rFonts w:ascii="Arial" w:eastAsia="Calibri" w:hAnsi="Arial" w:cs="Arial"/>
          <w:i/>
          <w:color w:val="000000"/>
          <w:sz w:val="18"/>
          <w:szCs w:val="18"/>
        </w:rPr>
        <w:t>Wyjaśnienie: skorzystanie z prawa do sprostowania nie może skutkować zmianą wyniku postępowania</w:t>
      </w:r>
      <w:r>
        <w:rPr>
          <w:rFonts w:ascii="Arial" w:eastAsia="Calibri" w:hAnsi="Arial" w:cs="Arial"/>
          <w:i/>
          <w:color w:val="000000"/>
          <w:sz w:val="18"/>
          <w:szCs w:val="18"/>
        </w:rPr>
        <w:br/>
        <w:t>o udzielenie zamówienia publicznego ani zmianą postanowień umowy w zakresie niezgodnym z ustawą Pzp oraz nie może naruszać integralności protokołu oraz jego załączników.</w:t>
      </w:r>
    </w:p>
    <w:p w:rsidR="00E87D91" w:rsidRDefault="00E87D91" w:rsidP="00E87D91">
      <w:pPr>
        <w:tabs>
          <w:tab w:val="left" w:pos="0"/>
          <w:tab w:val="left" w:pos="851"/>
        </w:tabs>
        <w:spacing w:after="200" w:line="276" w:lineRule="auto"/>
        <w:jc w:val="both"/>
      </w:pPr>
      <w:r>
        <w:rPr>
          <w:rFonts w:ascii="Arial" w:eastAsia="Calibri" w:hAnsi="Arial" w:cs="Arial"/>
          <w:i/>
          <w:color w:val="000000"/>
          <w:sz w:val="18"/>
          <w:szCs w:val="18"/>
          <w:vertAlign w:val="superscript"/>
        </w:rPr>
        <w:t xml:space="preserve">** </w:t>
      </w:r>
      <w:r>
        <w:rPr>
          <w:rFonts w:ascii="Arial" w:eastAsia="Calibri" w:hAnsi="Arial" w:cs="Arial"/>
          <w:i/>
          <w:color w:val="000000"/>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7D91" w:rsidRDefault="00E87D91" w:rsidP="00E87D91">
      <w:pPr>
        <w:spacing w:after="150" w:line="276" w:lineRule="auto"/>
        <w:contextualSpacing/>
        <w:jc w:val="both"/>
        <w:textAlignment w:val="baseline"/>
        <w:rPr>
          <w:rFonts w:ascii="Arial" w:hAnsi="Arial" w:cs="Arial"/>
          <w:color w:val="000000"/>
        </w:rPr>
      </w:pPr>
    </w:p>
    <w:p w:rsidR="00E87D91" w:rsidRPr="008C3CBE" w:rsidRDefault="00E87D91" w:rsidP="00E87D91">
      <w:pPr>
        <w:spacing w:after="150" w:line="276" w:lineRule="auto"/>
        <w:contextualSpacing/>
        <w:jc w:val="both"/>
        <w:textAlignment w:val="baseline"/>
        <w:rPr>
          <w:rFonts w:ascii="Arial" w:hAnsi="Arial" w:cs="Arial"/>
          <w:b/>
          <w:color w:val="000000" w:themeColor="text1"/>
        </w:rPr>
      </w:pPr>
      <w:r w:rsidRPr="008C3CBE">
        <w:rPr>
          <w:rFonts w:ascii="Arial" w:hAnsi="Arial" w:cs="Arial"/>
          <w:b/>
          <w:color w:val="000000" w:themeColor="text1"/>
        </w:rPr>
        <w:t>23. INFORMACJE DODATKOWE</w:t>
      </w:r>
    </w:p>
    <w:p w:rsidR="00E87D91" w:rsidRPr="008C3CBE" w:rsidRDefault="00E87D91" w:rsidP="00E87D91">
      <w:pPr>
        <w:spacing w:after="150" w:line="276" w:lineRule="auto"/>
        <w:contextualSpacing/>
        <w:jc w:val="both"/>
        <w:textAlignment w:val="baseline"/>
        <w:rPr>
          <w:rFonts w:ascii="Arial" w:hAnsi="Arial" w:cs="Arial"/>
          <w:b/>
          <w:color w:val="000000" w:themeColor="text1"/>
        </w:rPr>
      </w:pPr>
    </w:p>
    <w:p w:rsidR="00713456" w:rsidRPr="008C3CBE" w:rsidRDefault="00E87D91" w:rsidP="008C3CBE">
      <w:pPr>
        <w:spacing w:after="150" w:line="276" w:lineRule="auto"/>
        <w:ind w:left="426" w:hanging="426"/>
        <w:contextualSpacing/>
        <w:jc w:val="both"/>
        <w:textAlignment w:val="baseline"/>
        <w:rPr>
          <w:rFonts w:ascii="Arial" w:hAnsi="Arial" w:cs="Arial"/>
          <w:color w:val="000000" w:themeColor="text1"/>
        </w:rPr>
      </w:pPr>
      <w:r w:rsidRPr="008C3CBE">
        <w:rPr>
          <w:rFonts w:ascii="Arial" w:hAnsi="Arial" w:cs="Arial"/>
          <w:color w:val="000000" w:themeColor="text1"/>
        </w:rPr>
        <w:t xml:space="preserve">1)  W przypadku rozbieżności pomiędzy treścią Zaproszenia do złożenia oferty </w:t>
      </w:r>
      <w:r w:rsidRPr="008C3CBE">
        <w:rPr>
          <w:rFonts w:ascii="Arial" w:hAnsi="Arial" w:cs="Arial"/>
          <w:color w:val="000000" w:themeColor="text1"/>
        </w:rPr>
        <w:br/>
        <w:t>a treścią udzielonych odpowiedzi, jako wiążącą należy przyjąć treść udzielonych odpowiedzi.</w:t>
      </w:r>
    </w:p>
    <w:sectPr w:rsidR="00713456" w:rsidRPr="008C3C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B67" w:rsidRDefault="00BF3B67" w:rsidP="00E87D91">
      <w:r>
        <w:separator/>
      </w:r>
    </w:p>
  </w:endnote>
  <w:endnote w:type="continuationSeparator" w:id="0">
    <w:p w:rsidR="00BF3B67" w:rsidRDefault="00BF3B67" w:rsidP="00E8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B67" w:rsidRDefault="00BF3B67" w:rsidP="00E87D91">
      <w:r>
        <w:separator/>
      </w:r>
    </w:p>
  </w:footnote>
  <w:footnote w:type="continuationSeparator" w:id="0">
    <w:p w:rsidR="00BF3B67" w:rsidRDefault="00BF3B67" w:rsidP="00E8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1428" w:hanging="360"/>
      </w:pPr>
      <w:rPr>
        <w:rFonts w:ascii="Arial" w:eastAsia="Times New Roman" w:hAnsi="Arial" w:cs="Arial" w:hint="default"/>
        <w:b w:val="0"/>
        <w:i w:val="0"/>
        <w:color w:val="000000"/>
        <w:sz w:val="24"/>
        <w:szCs w:val="24"/>
        <w:lang w:eastAsia="pl-PL"/>
      </w:rPr>
    </w:lvl>
  </w:abstractNum>
  <w:abstractNum w:abstractNumId="1" w15:restartNumberingAfterBreak="0">
    <w:nsid w:val="0000001F"/>
    <w:multiLevelType w:val="singleLevel"/>
    <w:tmpl w:val="04150011"/>
    <w:lvl w:ilvl="0">
      <w:start w:val="1"/>
      <w:numFmt w:val="decimal"/>
      <w:lvlText w:val="%1)"/>
      <w:lvlJc w:val="left"/>
      <w:pPr>
        <w:ind w:left="720" w:hanging="360"/>
      </w:pPr>
      <w:rPr>
        <w:rFonts w:hint="default"/>
        <w:color w:val="auto"/>
        <w:kern w:val="1"/>
        <w:sz w:val="24"/>
        <w:szCs w:val="24"/>
        <w:lang w:eastAsia="pl-PL" w:bidi="hi-IN"/>
      </w:rPr>
    </w:lvl>
  </w:abstractNum>
  <w:abstractNum w:abstractNumId="2" w15:restartNumberingAfterBreak="0">
    <w:nsid w:val="00000022"/>
    <w:multiLevelType w:val="singleLevel"/>
    <w:tmpl w:val="00000022"/>
    <w:name w:val="WW8Num34"/>
    <w:lvl w:ilvl="0">
      <w:start w:val="1"/>
      <w:numFmt w:val="lowerLetter"/>
      <w:lvlText w:val="%1)"/>
      <w:lvlJc w:val="left"/>
      <w:pPr>
        <w:tabs>
          <w:tab w:val="num" w:pos="0"/>
        </w:tabs>
        <w:ind w:left="2700" w:hanging="360"/>
      </w:pPr>
      <w:rPr>
        <w:rFonts w:ascii="Arial" w:hAnsi="Arial" w:cs="Arial" w:hint="default"/>
      </w:rPr>
    </w:lvl>
  </w:abstractNum>
  <w:abstractNum w:abstractNumId="3" w15:restartNumberingAfterBreak="0">
    <w:nsid w:val="00000023"/>
    <w:multiLevelType w:val="multilevel"/>
    <w:tmpl w:val="00000023"/>
    <w:name w:val="WW8Num35"/>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ascii="Arial" w:hAnsi="Arial" w:cs="Aria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 w15:restartNumberingAfterBreak="0">
    <w:nsid w:val="00000027"/>
    <w:multiLevelType w:val="multilevel"/>
    <w:tmpl w:val="00000027"/>
    <w:name w:val="WW8Num39"/>
    <w:lvl w:ilvl="0">
      <w:start w:val="1"/>
      <w:numFmt w:val="lowerLetter"/>
      <w:lvlText w:val="%1)"/>
      <w:lvlJc w:val="left"/>
      <w:pPr>
        <w:tabs>
          <w:tab w:val="num" w:pos="0"/>
        </w:tabs>
        <w:ind w:left="1429" w:hanging="360"/>
      </w:pPr>
      <w:rPr>
        <w:rFonts w:ascii="Arial" w:eastAsia="Arial" w:hAnsi="Arial" w:cs="Arial" w:hint="default"/>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lowerLetter"/>
      <w:lvlText w:val="%4)"/>
      <w:lvlJc w:val="left"/>
      <w:pPr>
        <w:tabs>
          <w:tab w:val="num" w:pos="0"/>
        </w:tabs>
        <w:ind w:left="3589" w:hanging="360"/>
      </w:pPr>
      <w:rPr>
        <w:rFonts w:ascii="Arial" w:hAnsi="Arial" w:cs="Arial" w:hint="default"/>
        <w:color w:val="auto"/>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Arial" w:eastAsia="SimSun" w:hAnsi="Arial" w:cs="Arial"/>
        <w:b/>
        <w:smallCaps/>
        <w:kern w:val="1"/>
        <w:lang w:eastAsia="ar-SA" w:bidi="hi-IN"/>
      </w:rPr>
    </w:lvl>
  </w:abstractNum>
  <w:abstractNum w:abstractNumId="6" w15:restartNumberingAfterBreak="0">
    <w:nsid w:val="0000002A"/>
    <w:multiLevelType w:val="singleLevel"/>
    <w:tmpl w:val="0000002A"/>
    <w:name w:val="WW8Num42"/>
    <w:lvl w:ilvl="0">
      <w:start w:val="1"/>
      <w:numFmt w:val="lowerLetter"/>
      <w:lvlText w:val="%1)"/>
      <w:lvlJc w:val="left"/>
      <w:pPr>
        <w:tabs>
          <w:tab w:val="num" w:pos="0"/>
        </w:tabs>
        <w:ind w:left="1800" w:hanging="360"/>
      </w:pPr>
      <w:rPr>
        <w:rFonts w:ascii="Arial" w:hAnsi="Arial" w:cs="Arial" w:hint="default"/>
        <w:color w:val="auto"/>
        <w:sz w:val="24"/>
      </w:rPr>
    </w:lvl>
  </w:abstractNum>
  <w:abstractNum w:abstractNumId="7" w15:restartNumberingAfterBreak="0">
    <w:nsid w:val="0000002D"/>
    <w:multiLevelType w:val="multilevel"/>
    <w:tmpl w:val="0000002D"/>
    <w:name w:val="WW8Num45"/>
    <w:lvl w:ilvl="0">
      <w:start w:val="1"/>
      <w:numFmt w:val="decimal"/>
      <w:lvlText w:val="%1)"/>
      <w:lvlJc w:val="left"/>
      <w:pPr>
        <w:tabs>
          <w:tab w:val="num" w:pos="709"/>
        </w:tabs>
        <w:ind w:left="1777" w:hanging="360"/>
      </w:pPr>
      <w:rPr>
        <w:rFonts w:ascii="Arial" w:eastAsia="SimSun" w:hAnsi="Arial" w:cs="Arial"/>
        <w:b w:val="0"/>
        <w:sz w:val="24"/>
        <w:szCs w:val="24"/>
        <w:lang w:eastAsia="pl-PL"/>
      </w:rPr>
    </w:lvl>
    <w:lvl w:ilvl="1">
      <w:start w:val="1"/>
      <w:numFmt w:val="lowerLetter"/>
      <w:lvlText w:val="%2."/>
      <w:lvlJc w:val="left"/>
      <w:pPr>
        <w:tabs>
          <w:tab w:val="num" w:pos="0"/>
        </w:tabs>
        <w:ind w:left="2497" w:hanging="360"/>
      </w:pPr>
    </w:lvl>
    <w:lvl w:ilvl="2">
      <w:start w:val="1"/>
      <w:numFmt w:val="lowerLetter"/>
      <w:lvlText w:val="%3)"/>
      <w:lvlJc w:val="right"/>
      <w:pPr>
        <w:tabs>
          <w:tab w:val="num" w:pos="0"/>
        </w:tabs>
        <w:ind w:left="3217" w:hanging="180"/>
      </w:pPr>
      <w:rPr>
        <w:rFonts w:ascii="Arial" w:eastAsia="Times New Roman" w:hAnsi="Arial" w:cs="Arial"/>
        <w:lang w:eastAsia="pl-PL"/>
      </w:r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8" w15:restartNumberingAfterBreak="0">
    <w:nsid w:val="0000002E"/>
    <w:multiLevelType w:val="singleLevel"/>
    <w:tmpl w:val="0000002E"/>
    <w:name w:val="WW8Num46"/>
    <w:lvl w:ilvl="0">
      <w:start w:val="1"/>
      <w:numFmt w:val="lowerLetter"/>
      <w:lvlText w:val="%1)"/>
      <w:lvlJc w:val="left"/>
      <w:pPr>
        <w:tabs>
          <w:tab w:val="num" w:pos="709"/>
        </w:tabs>
        <w:ind w:left="786" w:hanging="360"/>
      </w:pPr>
      <w:rPr>
        <w:rFonts w:ascii="Arial" w:eastAsia="Times New Roman" w:hAnsi="Arial" w:cs="Arial"/>
        <w:b w:val="0"/>
      </w:rPr>
    </w:lvl>
  </w:abstractNum>
  <w:abstractNum w:abstractNumId="9" w15:restartNumberingAfterBreak="0">
    <w:nsid w:val="00000034"/>
    <w:multiLevelType w:val="multilevel"/>
    <w:tmpl w:val="00000034"/>
    <w:name w:val="WW8Num52"/>
    <w:lvl w:ilvl="0">
      <w:start w:val="1"/>
      <w:numFmt w:val="decimal"/>
      <w:lvlText w:val="%1)"/>
      <w:lvlJc w:val="left"/>
      <w:pPr>
        <w:tabs>
          <w:tab w:val="num" w:pos="360"/>
        </w:tabs>
        <w:ind w:left="360" w:hanging="360"/>
      </w:pPr>
      <w:rPr>
        <w:rFonts w:ascii="Arial" w:eastAsia="Times New Roman" w:hAnsi="Arial" w:cs="Arial"/>
        <w:b w:val="0"/>
        <w:i w:val="0"/>
        <w:strike w:val="0"/>
        <w:dstrike w:val="0"/>
        <w:color w:val="auto"/>
        <w:lang w:eastAsia="pl-PL"/>
      </w:rPr>
    </w:lvl>
    <w:lvl w:ilvl="1">
      <w:start w:val="1"/>
      <w:numFmt w:val="lowerLetter"/>
      <w:lvlText w:val="%2)"/>
      <w:lvlJc w:val="left"/>
      <w:pPr>
        <w:tabs>
          <w:tab w:val="num" w:pos="709"/>
        </w:tabs>
        <w:ind w:left="720" w:hanging="360"/>
      </w:pPr>
      <w:rPr>
        <w:rFonts w:ascii="Arial" w:eastAsia="Times New Roman" w:hAnsi="Arial" w:cs="Arial"/>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709"/>
        </w:tabs>
        <w:ind w:left="2520" w:hanging="360"/>
      </w:pPr>
      <w:rPr>
        <w:rFonts w:ascii="Arial" w:hAnsi="Arial" w:cs="Arial"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35"/>
    <w:multiLevelType w:val="singleLevel"/>
    <w:tmpl w:val="00000035"/>
    <w:name w:val="WW8Num53"/>
    <w:lvl w:ilvl="0">
      <w:start w:val="1"/>
      <w:numFmt w:val="decimal"/>
      <w:lvlText w:val="%1)"/>
      <w:lvlJc w:val="left"/>
      <w:pPr>
        <w:tabs>
          <w:tab w:val="num" w:pos="0"/>
        </w:tabs>
        <w:ind w:left="1724" w:hanging="360"/>
      </w:pPr>
      <w:rPr>
        <w:rFonts w:ascii="Arial" w:hAnsi="Arial" w:cs="Arial" w:hint="default"/>
        <w:color w:val="auto"/>
      </w:rPr>
    </w:lvl>
  </w:abstractNum>
  <w:abstractNum w:abstractNumId="11" w15:restartNumberingAfterBreak="0">
    <w:nsid w:val="0000003A"/>
    <w:multiLevelType w:val="singleLevel"/>
    <w:tmpl w:val="0000003A"/>
    <w:name w:val="WW8Num58"/>
    <w:lvl w:ilvl="0">
      <w:start w:val="1"/>
      <w:numFmt w:val="decimal"/>
      <w:lvlText w:val="%1)"/>
      <w:lvlJc w:val="left"/>
      <w:pPr>
        <w:tabs>
          <w:tab w:val="num" w:pos="0"/>
        </w:tabs>
        <w:ind w:left="1428" w:hanging="360"/>
      </w:pPr>
      <w:rPr>
        <w:rFonts w:ascii="Arial" w:eastAsia="Calibri" w:hAnsi="Arial" w:cs="Arial"/>
        <w:sz w:val="24"/>
        <w:szCs w:val="20"/>
      </w:rPr>
    </w:lvl>
  </w:abstractNum>
  <w:abstractNum w:abstractNumId="12" w15:restartNumberingAfterBreak="0">
    <w:nsid w:val="0000003B"/>
    <w:multiLevelType w:val="singleLevel"/>
    <w:tmpl w:val="0000003B"/>
    <w:name w:val="WW8Num59"/>
    <w:lvl w:ilvl="0">
      <w:start w:val="1"/>
      <w:numFmt w:val="decimal"/>
      <w:lvlText w:val="%1)"/>
      <w:lvlJc w:val="left"/>
      <w:pPr>
        <w:tabs>
          <w:tab w:val="num" w:pos="709"/>
        </w:tabs>
        <w:ind w:left="720" w:hanging="360"/>
      </w:pPr>
      <w:rPr>
        <w:rFonts w:ascii="Arial" w:hAnsi="Arial" w:cs="Arial" w:hint="default"/>
        <w:color w:val="auto"/>
      </w:rPr>
    </w:lvl>
  </w:abstractNum>
  <w:abstractNum w:abstractNumId="13" w15:restartNumberingAfterBreak="0">
    <w:nsid w:val="0000003C"/>
    <w:multiLevelType w:val="singleLevel"/>
    <w:tmpl w:val="0000003C"/>
    <w:name w:val="WW8Num60"/>
    <w:lvl w:ilvl="0">
      <w:start w:val="1"/>
      <w:numFmt w:val="decimal"/>
      <w:lvlText w:val="%1)"/>
      <w:lvlJc w:val="left"/>
      <w:pPr>
        <w:tabs>
          <w:tab w:val="num" w:pos="0"/>
        </w:tabs>
        <w:ind w:left="1146" w:hanging="360"/>
      </w:pPr>
      <w:rPr>
        <w:rFonts w:ascii="Arial" w:hAnsi="Arial" w:cs="Arial" w:hint="default"/>
        <w:b w:val="0"/>
        <w:i w:val="0"/>
        <w:color w:val="auto"/>
        <w:sz w:val="24"/>
        <w:szCs w:val="24"/>
        <w:lang w:eastAsia="ar-SA"/>
      </w:rPr>
    </w:lvl>
  </w:abstractNum>
  <w:abstractNum w:abstractNumId="14" w15:restartNumberingAfterBreak="0">
    <w:nsid w:val="00000043"/>
    <w:multiLevelType w:val="multilevel"/>
    <w:tmpl w:val="00000043"/>
    <w:name w:val="WW8Num67"/>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rPr>
        <w:rFonts w:cs="Arial" w:hint="default"/>
      </w:rPr>
    </w:lvl>
    <w:lvl w:ilvl="2">
      <w:start w:val="1"/>
      <w:numFmt w:val="lowerLetter"/>
      <w:lvlText w:val="%3)"/>
      <w:lvlJc w:val="left"/>
      <w:pPr>
        <w:tabs>
          <w:tab w:val="num" w:pos="1080"/>
        </w:tabs>
        <w:ind w:left="1080" w:hanging="360"/>
      </w:pPr>
      <w:rPr>
        <w:rFonts w:cs="Arial" w:hint="default"/>
      </w:r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ascii="Arial" w:eastAsia="Times New Roman" w:hAnsi="Arial" w:cs="Times New Roman"/>
        <w:b w:val="0"/>
        <w:i w:val="0"/>
        <w:color w:val="auto"/>
        <w:sz w:val="24"/>
        <w:szCs w:val="24"/>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15" w15:restartNumberingAfterBreak="0">
    <w:nsid w:val="0000004F"/>
    <w:multiLevelType w:val="multilevel"/>
    <w:tmpl w:val="D0C4721E"/>
    <w:lvl w:ilvl="0">
      <w:start w:val="1"/>
      <w:numFmt w:val="decimal"/>
      <w:lvlText w:val="%1."/>
      <w:lvlJc w:val="left"/>
      <w:pPr>
        <w:tabs>
          <w:tab w:val="num" w:pos="737"/>
        </w:tabs>
        <w:ind w:left="928" w:hanging="360"/>
      </w:pPr>
      <w:rPr>
        <w:rFonts w:ascii="Arial" w:hAnsi="Arial" w:cs="Arial" w:hint="default"/>
        <w:b/>
        <w:color w:val="auto"/>
        <w:sz w:val="24"/>
        <w:szCs w:val="24"/>
      </w:rPr>
    </w:lvl>
    <w:lvl w:ilvl="1">
      <w:start w:val="1"/>
      <w:numFmt w:val="decimal"/>
      <w:lvlText w:val="%2)"/>
      <w:lvlJc w:val="left"/>
      <w:pPr>
        <w:tabs>
          <w:tab w:val="num" w:pos="0"/>
        </w:tabs>
        <w:ind w:left="1353" w:hanging="360"/>
      </w:pPr>
      <w:rPr>
        <w:rFonts w:ascii="Arial" w:eastAsia="SimSun" w:hAnsi="Arial" w:cs="Arial" w:hint="default"/>
        <w:i w:val="0"/>
        <w:color w:val="auto"/>
        <w:kern w:val="1"/>
        <w:sz w:val="24"/>
        <w:szCs w:val="24"/>
        <w:u w:val="none"/>
        <w:lang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5D"/>
    <w:multiLevelType w:val="multilevel"/>
    <w:tmpl w:val="15B655D2"/>
    <w:name w:val="WW8Num93"/>
    <w:lvl w:ilvl="0">
      <w:start w:val="1"/>
      <w:numFmt w:val="decimal"/>
      <w:lvlText w:val="%1)"/>
      <w:lvlJc w:val="left"/>
      <w:pPr>
        <w:tabs>
          <w:tab w:val="num" w:pos="0"/>
        </w:tabs>
        <w:ind w:left="1724" w:hanging="360"/>
      </w:pPr>
      <w:rPr>
        <w:rFonts w:ascii="Arial" w:hAnsi="Arial" w:cs="Arial" w:hint="default"/>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7" w15:restartNumberingAfterBreak="0">
    <w:nsid w:val="0000005E"/>
    <w:multiLevelType w:val="multilevel"/>
    <w:tmpl w:val="CF2E9242"/>
    <w:name w:val="WW8Num94"/>
    <w:lvl w:ilvl="0">
      <w:start w:val="1"/>
      <w:numFmt w:val="lowerLetter"/>
      <w:lvlText w:val="%1)"/>
      <w:lvlJc w:val="left"/>
      <w:pPr>
        <w:tabs>
          <w:tab w:val="num" w:pos="0"/>
        </w:tabs>
        <w:ind w:left="2007" w:hanging="360"/>
      </w:pPr>
      <w:rPr>
        <w:rFonts w:ascii="Arial" w:hAnsi="Arial" w:cs="Arial" w:hint="default"/>
      </w:r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18" w15:restartNumberingAfterBreak="0">
    <w:nsid w:val="022B64C1"/>
    <w:multiLevelType w:val="hybridMultilevel"/>
    <w:tmpl w:val="E6B44888"/>
    <w:lvl w:ilvl="0" w:tplc="E74856B6">
      <w:start w:val="1"/>
      <w:numFmt w:val="bullet"/>
      <w:lvlText w:val="­"/>
      <w:lvlJc w:val="left"/>
      <w:pPr>
        <w:ind w:left="1571" w:hanging="360"/>
      </w:pPr>
      <w:rPr>
        <w:rFonts w:ascii="Times New Roman" w:hAnsi="Times New Roman" w:cs="Times New Roman" w:hint="default"/>
        <w:strike w:val="0"/>
        <w:dstrike w:val="0"/>
        <w:vertAlign w:val="subscrip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06213EF4"/>
    <w:multiLevelType w:val="hybridMultilevel"/>
    <w:tmpl w:val="8B4A2A58"/>
    <w:lvl w:ilvl="0" w:tplc="75E2DB66">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A65C6"/>
    <w:multiLevelType w:val="hybridMultilevel"/>
    <w:tmpl w:val="C94E5B4A"/>
    <w:lvl w:ilvl="0" w:tplc="93BAC2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084B73"/>
    <w:multiLevelType w:val="multilevel"/>
    <w:tmpl w:val="D0C4721E"/>
    <w:lvl w:ilvl="0">
      <w:start w:val="1"/>
      <w:numFmt w:val="decimal"/>
      <w:lvlText w:val="%1."/>
      <w:lvlJc w:val="left"/>
      <w:pPr>
        <w:tabs>
          <w:tab w:val="num" w:pos="737"/>
        </w:tabs>
        <w:ind w:left="928" w:hanging="360"/>
      </w:pPr>
      <w:rPr>
        <w:rFonts w:ascii="Arial" w:hAnsi="Arial" w:cs="Arial" w:hint="default"/>
        <w:b/>
        <w:color w:val="auto"/>
        <w:sz w:val="24"/>
        <w:szCs w:val="24"/>
      </w:rPr>
    </w:lvl>
    <w:lvl w:ilvl="1">
      <w:start w:val="1"/>
      <w:numFmt w:val="decimal"/>
      <w:lvlText w:val="%2)"/>
      <w:lvlJc w:val="left"/>
      <w:pPr>
        <w:tabs>
          <w:tab w:val="num" w:pos="5812"/>
        </w:tabs>
        <w:ind w:left="7165" w:hanging="360"/>
      </w:pPr>
      <w:rPr>
        <w:rFonts w:ascii="Arial" w:eastAsia="SimSun" w:hAnsi="Arial" w:cs="Arial" w:hint="default"/>
        <w:i w:val="0"/>
        <w:color w:val="auto"/>
        <w:kern w:val="1"/>
        <w:sz w:val="24"/>
        <w:szCs w:val="24"/>
        <w:u w:val="none"/>
        <w:lang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28D34FB7"/>
    <w:multiLevelType w:val="multilevel"/>
    <w:tmpl w:val="1B3AF854"/>
    <w:lvl w:ilvl="0">
      <w:start w:val="1"/>
      <w:numFmt w:val="decimal"/>
      <w:lvlText w:val="%1."/>
      <w:lvlJc w:val="left"/>
      <w:pPr>
        <w:ind w:left="720" w:hanging="360"/>
      </w:pPr>
      <w:rPr>
        <w:rFonts w:ascii="Arial" w:hAnsi="Arial" w:cs="Arial" w:hint="default"/>
      </w:rPr>
    </w:lvl>
    <w:lvl w:ilvl="1">
      <w:start w:val="1"/>
      <w:numFmt w:val="decimal"/>
      <w:lvlText w:val="%2."/>
      <w:lvlJc w:val="left"/>
      <w:pPr>
        <w:ind w:left="1211" w:hanging="360"/>
      </w:pPr>
      <w:rPr>
        <w:rFonts w:ascii="Arial" w:hAnsi="Arial" w:cs="Arial" w:hint="default"/>
      </w:rPr>
    </w:lvl>
    <w:lvl w:ilvl="2">
      <w:start w:val="1"/>
      <w:numFmt w:val="lowerLetter"/>
      <w:lvlText w:val="%3)"/>
      <w:lvlJc w:val="left"/>
      <w:pPr>
        <w:ind w:left="1440" w:hanging="360"/>
      </w:pPr>
      <w:rPr>
        <w:rFonts w:ascii="Arial" w:eastAsia="Times New Roman" w:hAnsi="Arial" w:cs="Arial"/>
      </w:rPr>
    </w:lvl>
    <w:lvl w:ilvl="3">
      <w:start w:val="1"/>
      <w:numFmt w:val="decimal"/>
      <w:lvlText w:val="%4."/>
      <w:lvlJc w:val="left"/>
      <w:pPr>
        <w:ind w:left="1800" w:hanging="360"/>
      </w:pPr>
      <w:rPr>
        <w:rFonts w:ascii="Arial" w:hAnsi="Arial" w:cs="Arial" w:hint="default"/>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8583B2D"/>
    <w:multiLevelType w:val="multilevel"/>
    <w:tmpl w:val="1690F7E2"/>
    <w:styleLink w:val="WWNum26"/>
    <w:lvl w:ilvl="0">
      <w:start w:val="1"/>
      <w:numFmt w:val="decimal"/>
      <w:lvlText w:val="%1."/>
      <w:lvlJc w:val="left"/>
      <w:pPr>
        <w:ind w:left="360"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E6864C6"/>
    <w:multiLevelType w:val="hybridMultilevel"/>
    <w:tmpl w:val="7292B2D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FD51048"/>
    <w:multiLevelType w:val="hybridMultilevel"/>
    <w:tmpl w:val="ADC623FC"/>
    <w:lvl w:ilvl="0" w:tplc="075228F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C7257C"/>
    <w:multiLevelType w:val="hybridMultilevel"/>
    <w:tmpl w:val="98207F5C"/>
    <w:lvl w:ilvl="0" w:tplc="09741FE6">
      <w:start w:val="4"/>
      <w:numFmt w:val="decimal"/>
      <w:lvlText w:val="%1)"/>
      <w:lvlJc w:val="left"/>
      <w:pPr>
        <w:ind w:left="495" w:hanging="360"/>
      </w:pPr>
      <w:rPr>
        <w:rFonts w:hint="default"/>
        <w:color w:val="000000"/>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27" w15:restartNumberingAfterBreak="0">
    <w:nsid w:val="63D76D9C"/>
    <w:multiLevelType w:val="hybridMultilevel"/>
    <w:tmpl w:val="56CC2BE8"/>
    <w:lvl w:ilvl="0" w:tplc="A746BE42">
      <w:start w:val="1"/>
      <w:numFmt w:val="lowerLetter"/>
      <w:lvlText w:val="%1)"/>
      <w:lvlJc w:val="left"/>
      <w:pPr>
        <w:ind w:left="1428" w:hanging="360"/>
      </w:pPr>
      <w:rPr>
        <w:rFonts w:ascii="Arial" w:hAnsi="Arial" w:cs="Arial"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6BDD4232"/>
    <w:multiLevelType w:val="hybridMultilevel"/>
    <w:tmpl w:val="F7C6FE68"/>
    <w:lvl w:ilvl="0" w:tplc="66C640B6">
      <w:start w:val="1"/>
      <w:numFmt w:val="lowerLetter"/>
      <w:lvlText w:val="%1)"/>
      <w:lvlJc w:val="left"/>
      <w:pPr>
        <w:ind w:left="1440" w:hanging="360"/>
      </w:pPr>
      <w:rPr>
        <w:rFonts w:ascii="Arial" w:hAnsi="Arial" w:cs="Arial"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089798A"/>
    <w:multiLevelType w:val="hybridMultilevel"/>
    <w:tmpl w:val="C8166ADA"/>
    <w:lvl w:ilvl="0" w:tplc="00000003">
      <w:start w:val="1"/>
      <w:numFmt w:val="lowerLetter"/>
      <w:lvlText w:val="%1)"/>
      <w:lvlJc w:val="left"/>
      <w:pPr>
        <w:ind w:left="1440" w:hanging="360"/>
      </w:pPr>
      <w:rPr>
        <w:rFonts w:ascii="Arial" w:eastAsia="Times New Roman" w:hAnsi="Arial" w:cs="Arial" w:hint="default"/>
        <w:b w:val="0"/>
        <w:i w:val="0"/>
        <w:color w:val="000000"/>
        <w:sz w:val="24"/>
        <w:szCs w:val="24"/>
        <w:lang w:eastAsia="pl-P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E70686A"/>
    <w:multiLevelType w:val="hybridMultilevel"/>
    <w:tmpl w:val="CBC60086"/>
    <w:lvl w:ilvl="0" w:tplc="8264BAC2">
      <w:start w:val="1"/>
      <w:numFmt w:val="lowerLetter"/>
      <w:lvlText w:val="%1)"/>
      <w:lvlJc w:val="left"/>
      <w:pPr>
        <w:ind w:left="1428" w:hanging="360"/>
      </w:pPr>
      <w:rPr>
        <w:rFonts w:ascii="Arial" w:eastAsia="Times New Roman" w:hAnsi="Arial" w:cs="Arial"/>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1"/>
  </w:num>
  <w:num w:numId="19">
    <w:abstractNumId w:val="23"/>
  </w:num>
  <w:num w:numId="20">
    <w:abstractNumId w:val="23"/>
    <w:lvlOverride w:ilvl="1">
      <w:lvl w:ilvl="1">
        <w:start w:val="1"/>
        <w:numFmt w:val="lowerLetter"/>
        <w:lvlText w:val="%2)"/>
        <w:lvlJc w:val="left"/>
        <w:pPr>
          <w:ind w:left="1211" w:hanging="360"/>
        </w:pPr>
        <w:rPr>
          <w:rFonts w:ascii="Arial" w:hAnsi="Arial" w:cs="Arial" w:hint="default"/>
        </w:rPr>
      </w:lvl>
    </w:lvlOverride>
  </w:num>
  <w:num w:numId="21">
    <w:abstractNumId w:val="2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
  </w:num>
  <w:num w:numId="26">
    <w:abstractNumId w:val="29"/>
  </w:num>
  <w:num w:numId="27">
    <w:abstractNumId w:val="19"/>
  </w:num>
  <w:num w:numId="28">
    <w:abstractNumId w:val="26"/>
  </w:num>
  <w:num w:numId="29">
    <w:abstractNumId w:val="18"/>
  </w:num>
  <w:num w:numId="30">
    <w:abstractNumId w:val="28"/>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F8D"/>
    <w:rsid w:val="00006763"/>
    <w:rsid w:val="0002022E"/>
    <w:rsid w:val="0003189D"/>
    <w:rsid w:val="00041E11"/>
    <w:rsid w:val="00061B69"/>
    <w:rsid w:val="000A2A12"/>
    <w:rsid w:val="001263B1"/>
    <w:rsid w:val="001777AC"/>
    <w:rsid w:val="001A0C78"/>
    <w:rsid w:val="001A30F4"/>
    <w:rsid w:val="001B1E05"/>
    <w:rsid w:val="001C60BF"/>
    <w:rsid w:val="001F419F"/>
    <w:rsid w:val="002411D5"/>
    <w:rsid w:val="0029062C"/>
    <w:rsid w:val="002A5F31"/>
    <w:rsid w:val="002B1273"/>
    <w:rsid w:val="002D1E55"/>
    <w:rsid w:val="0030255E"/>
    <w:rsid w:val="003621E1"/>
    <w:rsid w:val="0043331D"/>
    <w:rsid w:val="00456EBE"/>
    <w:rsid w:val="00457E33"/>
    <w:rsid w:val="004C47F0"/>
    <w:rsid w:val="004F6179"/>
    <w:rsid w:val="00514A96"/>
    <w:rsid w:val="0053730B"/>
    <w:rsid w:val="00557678"/>
    <w:rsid w:val="005738FF"/>
    <w:rsid w:val="00590C2C"/>
    <w:rsid w:val="00593145"/>
    <w:rsid w:val="005D425A"/>
    <w:rsid w:val="005F4802"/>
    <w:rsid w:val="0063350A"/>
    <w:rsid w:val="0069371D"/>
    <w:rsid w:val="006B1A90"/>
    <w:rsid w:val="006D05A9"/>
    <w:rsid w:val="006D363E"/>
    <w:rsid w:val="00716B0F"/>
    <w:rsid w:val="007379AC"/>
    <w:rsid w:val="00766FA8"/>
    <w:rsid w:val="0079112F"/>
    <w:rsid w:val="00796D1D"/>
    <w:rsid w:val="00831F8D"/>
    <w:rsid w:val="00834467"/>
    <w:rsid w:val="008559E4"/>
    <w:rsid w:val="00876084"/>
    <w:rsid w:val="00876449"/>
    <w:rsid w:val="008A1F29"/>
    <w:rsid w:val="008C1D1E"/>
    <w:rsid w:val="008C3CBE"/>
    <w:rsid w:val="008D5AE1"/>
    <w:rsid w:val="009E5EA2"/>
    <w:rsid w:val="00A21DB5"/>
    <w:rsid w:val="00A46D41"/>
    <w:rsid w:val="00A63F6C"/>
    <w:rsid w:val="00A8796F"/>
    <w:rsid w:val="00B01FB9"/>
    <w:rsid w:val="00B05211"/>
    <w:rsid w:val="00B34784"/>
    <w:rsid w:val="00B47875"/>
    <w:rsid w:val="00B64C16"/>
    <w:rsid w:val="00B847FB"/>
    <w:rsid w:val="00BA4D3D"/>
    <w:rsid w:val="00BC4023"/>
    <w:rsid w:val="00BF3B67"/>
    <w:rsid w:val="00C073AD"/>
    <w:rsid w:val="00C10490"/>
    <w:rsid w:val="00C56E65"/>
    <w:rsid w:val="00C83590"/>
    <w:rsid w:val="00D227E1"/>
    <w:rsid w:val="00D409C9"/>
    <w:rsid w:val="00DB100A"/>
    <w:rsid w:val="00DD1784"/>
    <w:rsid w:val="00DD1991"/>
    <w:rsid w:val="00DE2044"/>
    <w:rsid w:val="00E053CA"/>
    <w:rsid w:val="00E1205E"/>
    <w:rsid w:val="00E226FF"/>
    <w:rsid w:val="00E85AFE"/>
    <w:rsid w:val="00E87D91"/>
    <w:rsid w:val="00EA0B58"/>
    <w:rsid w:val="00EE7E85"/>
    <w:rsid w:val="00F75F66"/>
    <w:rsid w:val="00FA14A7"/>
    <w:rsid w:val="00FB4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4652D"/>
  <w15:chartTrackingRefBased/>
  <w15:docId w15:val="{D2BEAE0F-F869-48FF-8EC2-9FC9F287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7D91"/>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7D91"/>
    <w:pPr>
      <w:tabs>
        <w:tab w:val="center" w:pos="4536"/>
        <w:tab w:val="right" w:pos="9072"/>
      </w:tabs>
    </w:pPr>
  </w:style>
  <w:style w:type="character" w:customStyle="1" w:styleId="NagwekZnak">
    <w:name w:val="Nagłówek Znak"/>
    <w:basedOn w:val="Domylnaczcionkaakapitu"/>
    <w:link w:val="Nagwek"/>
    <w:uiPriority w:val="99"/>
    <w:rsid w:val="00E87D91"/>
  </w:style>
  <w:style w:type="paragraph" w:styleId="Stopka">
    <w:name w:val="footer"/>
    <w:basedOn w:val="Normalny"/>
    <w:link w:val="StopkaZnak"/>
    <w:uiPriority w:val="99"/>
    <w:unhideWhenUsed/>
    <w:rsid w:val="00E87D91"/>
    <w:pPr>
      <w:tabs>
        <w:tab w:val="center" w:pos="4536"/>
        <w:tab w:val="right" w:pos="9072"/>
      </w:tabs>
    </w:pPr>
  </w:style>
  <w:style w:type="character" w:customStyle="1" w:styleId="StopkaZnak">
    <w:name w:val="Stopka Znak"/>
    <w:basedOn w:val="Domylnaczcionkaakapitu"/>
    <w:link w:val="Stopka"/>
    <w:uiPriority w:val="99"/>
    <w:rsid w:val="00E87D91"/>
  </w:style>
  <w:style w:type="character" w:styleId="Hipercze">
    <w:name w:val="Hyperlink"/>
    <w:rsid w:val="00E87D91"/>
    <w:rPr>
      <w:color w:val="0563C1"/>
      <w:u w:val="single"/>
    </w:rPr>
  </w:style>
  <w:style w:type="paragraph" w:styleId="Akapitzlist">
    <w:name w:val="List Paragraph"/>
    <w:aliases w:val="L1,Numerowanie,2 heading,A_wyliczenie,K-P_odwolanie,Akapit z listą5,maz_wyliczenie,opis dzialania,normalny tekst,Data wydania,CW_Lista,List Paragraph,Akapit z listą4,Podsis rysunku,T_SZ_List Paragraph,BulletC,Wyliczanie,Obiekt,Bullets"/>
    <w:basedOn w:val="Normalny"/>
    <w:link w:val="AkapitzlistZnak"/>
    <w:uiPriority w:val="34"/>
    <w:qFormat/>
    <w:rsid w:val="00E87D91"/>
    <w:pPr>
      <w:ind w:left="708"/>
    </w:pPr>
  </w:style>
  <w:style w:type="paragraph" w:customStyle="1" w:styleId="Akapitzlist1">
    <w:name w:val="Akapit z listą1"/>
    <w:basedOn w:val="Normalny"/>
    <w:rsid w:val="00E87D91"/>
    <w:pPr>
      <w:spacing w:after="160"/>
      <w:ind w:left="720"/>
      <w:contextualSpacing/>
    </w:pPr>
  </w:style>
  <w:style w:type="numbering" w:customStyle="1" w:styleId="WWNum26">
    <w:name w:val="WWNum26"/>
    <w:basedOn w:val="Bezlisty"/>
    <w:rsid w:val="00E87D91"/>
    <w:pPr>
      <w:numPr>
        <w:numId w:val="19"/>
      </w:numPr>
    </w:pPr>
  </w:style>
  <w:style w:type="character" w:customStyle="1" w:styleId="AkapitzlistZnak">
    <w:name w:val="Akapit z listą Znak"/>
    <w:aliases w:val="L1 Znak,Numerowanie Znak,2 heading Znak,A_wyliczenie Znak,K-P_odwolanie Znak,Akapit z listą5 Znak,maz_wyliczenie Znak,opis dzialania Znak,normalny tekst Znak,Data wydania Znak,CW_Lista Znak,List Paragraph Znak,Akapit z listą4 Znak"/>
    <w:link w:val="Akapitzlist"/>
    <w:uiPriority w:val="34"/>
    <w:qFormat/>
    <w:locked/>
    <w:rsid w:val="00A8796F"/>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8559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9E4"/>
    <w:rPr>
      <w:rFonts w:ascii="Segoe UI" w:eastAsia="Times New Roman" w:hAnsi="Segoe UI" w:cs="Segoe UI"/>
      <w:sz w:val="18"/>
      <w:szCs w:val="18"/>
      <w:lang w:eastAsia="zh-CN"/>
    </w:rPr>
  </w:style>
  <w:style w:type="character" w:styleId="Nierozpoznanawzmianka">
    <w:name w:val="Unresolved Mention"/>
    <w:basedOn w:val="Domylnaczcionkaakapitu"/>
    <w:uiPriority w:val="99"/>
    <w:semiHidden/>
    <w:unhideWhenUsed/>
    <w:rsid w:val="008C1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rzigdynia.kancelaria@ron.mil.pl" TargetMode="External"/><Relationship Id="rId18" Type="http://schemas.openxmlformats.org/officeDocument/2006/relationships/hyperlink" Target="https://platformazakupowa.pl/pn/rzi_gdy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rzi_gdynia" TargetMode="External"/><Relationship Id="rId17" Type="http://schemas.openxmlformats.org/officeDocument/2006/relationships/hyperlink" Target="https://platformazakupowa.pl/pn/rzi_gdynia" TargetMode="External"/><Relationship Id="rId2" Type="http://schemas.openxmlformats.org/officeDocument/2006/relationships/numbering" Target="numbering.xml"/><Relationship Id="rId16" Type="http://schemas.openxmlformats.org/officeDocument/2006/relationships/hyperlink" Target="mailto:rzigdynia.kancelaria@ron.mil.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zi_gdynia" TargetMode="External"/><Relationship Id="rId5" Type="http://schemas.openxmlformats.org/officeDocument/2006/relationships/webSettings" Target="webSettings.xml"/><Relationship Id="rId15" Type="http://schemas.openxmlformats.org/officeDocument/2006/relationships/hyperlink" Target="https://platformazakupowa.pl/pn/rzi_gdynia" TargetMode="External"/><Relationship Id="rId10" Type="http://schemas.openxmlformats.org/officeDocument/2006/relationships/hyperlink" Target="https://platformazakupowa.pl/pn/rzi_gdy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1044805" TargetMode="External"/><Relationship Id="rId14" Type="http://schemas.openxmlformats.org/officeDocument/2006/relationships/hyperlink" Target="mailto:rzigdynia.przetargi@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2712226-0162-4FFA-B03A-D4627E702EE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21</Pages>
  <Words>7254</Words>
  <Characters>43526</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Adamejtis Paulina</dc:creator>
  <cp:keywords/>
  <dc:description/>
  <cp:lastModifiedBy>Adamejtis Paulina</cp:lastModifiedBy>
  <cp:revision>67</cp:revision>
  <cp:lastPrinted>2025-01-08T13:12:00Z</cp:lastPrinted>
  <dcterms:created xsi:type="dcterms:W3CDTF">2025-01-03T09:31:00Z</dcterms:created>
  <dcterms:modified xsi:type="dcterms:W3CDTF">2025-01-09T07:41:00Z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527d9077-6efd-4c6d-bfae-b465d74d0b50</vt:lpwstr>
  </property>
  <property fmtid="{D5CDD505-2E9C-101B-9397-08002B2CF9AE}" pid="3" name="bjSaver">
    <vt:lpwstr>bwQip6sA/9tLuOrgsXhPLEyJH/yQh2Xa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Adamejtis Paulina</vt:lpwstr>
  </property>
  <property fmtid="{D5CDD505-2E9C-101B-9397-08002B2CF9AE}" pid="8" name="s5636:Creator type=organization">
    <vt:lpwstr>MILNET-Z</vt:lpwstr>
  </property>
  <property fmtid="{D5CDD505-2E9C-101B-9397-08002B2CF9AE}" pid="9" name="s5636:Creator type=IP">
    <vt:lpwstr>10.49.57.144</vt:lpwstr>
  </property>
  <property fmtid="{D5CDD505-2E9C-101B-9397-08002B2CF9AE}" pid="10" name="bjClsUserRVM">
    <vt:lpwstr>[]</vt:lpwstr>
  </property>
  <property fmtid="{D5CDD505-2E9C-101B-9397-08002B2CF9AE}" pid="11" name="bjPortionMark">
    <vt:lpwstr>[]</vt:lpwstr>
  </property>
</Properties>
</file>