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FB7B0E" w14:textId="5170E492" w:rsidR="00E3327E" w:rsidRDefault="002B193D" w:rsidP="00484886">
      <w:pPr>
        <w:widowControl w:val="0"/>
        <w:tabs>
          <w:tab w:val="left" w:pos="1309"/>
        </w:tabs>
        <w:spacing w:after="0"/>
        <w:rPr>
          <w:rFonts w:ascii="Calibri Light" w:hAnsi="Calibri Light" w:cs="Arial"/>
        </w:rPr>
      </w:pPr>
      <w:r>
        <w:rPr>
          <w:rFonts w:ascii="Calibri Light" w:hAnsi="Calibri Light" w:cs="Calibri"/>
          <w:sz w:val="20"/>
          <w:szCs w:val="20"/>
        </w:rPr>
        <w:t>D/Kw.2233.</w:t>
      </w:r>
      <w:r w:rsidR="00F35FE5">
        <w:rPr>
          <w:rFonts w:ascii="Calibri Light" w:hAnsi="Calibri Light" w:cs="Calibri"/>
          <w:sz w:val="20"/>
          <w:szCs w:val="20"/>
        </w:rPr>
        <w:t>24</w:t>
      </w:r>
      <w:r w:rsidR="00BD0F06">
        <w:rPr>
          <w:rFonts w:ascii="Calibri Light" w:hAnsi="Calibri Light" w:cs="Calibri"/>
          <w:sz w:val="20"/>
          <w:szCs w:val="20"/>
          <w:shd w:val="clear" w:color="auto" w:fill="FFFFFF"/>
        </w:rPr>
        <w:t>.2</w:t>
      </w:r>
      <w:r w:rsidR="00484886">
        <w:rPr>
          <w:rFonts w:ascii="Calibri Light" w:hAnsi="Calibri Light" w:cs="Calibri"/>
          <w:sz w:val="20"/>
          <w:szCs w:val="20"/>
        </w:rPr>
        <w:t>024</w:t>
      </w:r>
      <w:r w:rsidR="00BD0F06">
        <w:rPr>
          <w:rFonts w:ascii="Calibri Light" w:hAnsi="Calibri Light" w:cs="Calibri"/>
          <w:sz w:val="20"/>
          <w:szCs w:val="20"/>
        </w:rPr>
        <w:t xml:space="preserve">.DB                                                                         </w:t>
      </w:r>
      <w:r w:rsidR="00484886">
        <w:rPr>
          <w:rFonts w:ascii="Calibri Light" w:hAnsi="Calibri Light" w:cs="Calibri"/>
          <w:sz w:val="20"/>
          <w:szCs w:val="20"/>
        </w:rPr>
        <w:t xml:space="preserve"> </w:t>
      </w:r>
      <w:r w:rsidR="00BD0F06">
        <w:rPr>
          <w:rFonts w:ascii="Calibri Light" w:hAnsi="Calibri Light" w:cs="Calibri"/>
          <w:sz w:val="20"/>
          <w:szCs w:val="20"/>
        </w:rPr>
        <w:t xml:space="preserve">    </w:t>
      </w:r>
      <w:r w:rsidR="00264E42">
        <w:rPr>
          <w:rFonts w:ascii="Calibri Light" w:hAnsi="Calibri Light" w:cs="Calibri"/>
          <w:sz w:val="20"/>
          <w:szCs w:val="20"/>
        </w:rPr>
        <w:t xml:space="preserve">      </w:t>
      </w:r>
      <w:r w:rsidR="00BD0F06">
        <w:rPr>
          <w:rFonts w:ascii="Calibri Light" w:hAnsi="Calibri Light" w:cs="Calibri"/>
          <w:sz w:val="20"/>
          <w:szCs w:val="20"/>
        </w:rPr>
        <w:t xml:space="preserve"> </w:t>
      </w:r>
      <w:r w:rsidR="00484886">
        <w:rPr>
          <w:rFonts w:ascii="Calibri Light" w:hAnsi="Calibri Light" w:cs="Calibri"/>
          <w:sz w:val="20"/>
          <w:szCs w:val="20"/>
        </w:rPr>
        <w:t xml:space="preserve">     </w:t>
      </w:r>
      <w:r w:rsidR="00BD0F06">
        <w:rPr>
          <w:rFonts w:ascii="Calibri Light" w:hAnsi="Calibri Light" w:cs="Calibri"/>
          <w:sz w:val="20"/>
          <w:szCs w:val="20"/>
        </w:rPr>
        <w:t xml:space="preserve">       </w:t>
      </w:r>
      <w:r w:rsidR="00BD0F06">
        <w:rPr>
          <w:rFonts w:ascii="Calibri Light" w:hAnsi="Calibri Light" w:cs="Arial"/>
          <w:sz w:val="20"/>
          <w:szCs w:val="20"/>
        </w:rPr>
        <w:t>Brzustów</w:t>
      </w:r>
      <w:r w:rsidR="00BD0F06">
        <w:rPr>
          <w:rFonts w:ascii="Calibri Light" w:hAnsi="Calibri Light" w:cs="Arial"/>
          <w:sz w:val="20"/>
          <w:szCs w:val="20"/>
          <w:shd w:val="clear" w:color="auto" w:fill="FFFFFF"/>
        </w:rPr>
        <w:t xml:space="preserve">, dn. </w:t>
      </w:r>
      <w:r w:rsidR="00264E42">
        <w:rPr>
          <w:rFonts w:ascii="Calibri Light" w:hAnsi="Calibri Light" w:cs="Arial"/>
          <w:sz w:val="20"/>
          <w:szCs w:val="20"/>
          <w:shd w:val="clear" w:color="auto" w:fill="FFFFFF"/>
        </w:rPr>
        <w:t>1</w:t>
      </w:r>
      <w:r w:rsidR="004766F6">
        <w:rPr>
          <w:rFonts w:ascii="Calibri Light" w:hAnsi="Calibri Light" w:cs="Arial"/>
          <w:sz w:val="20"/>
          <w:szCs w:val="20"/>
          <w:shd w:val="clear" w:color="auto" w:fill="FFFFFF"/>
        </w:rPr>
        <w:t>9</w:t>
      </w:r>
      <w:r w:rsidR="00264E42">
        <w:rPr>
          <w:rFonts w:ascii="Calibri Light" w:hAnsi="Calibri Light" w:cs="Arial"/>
          <w:sz w:val="20"/>
          <w:szCs w:val="20"/>
          <w:shd w:val="clear" w:color="auto" w:fill="FFFFFF"/>
        </w:rPr>
        <w:t xml:space="preserve"> lipca</w:t>
      </w:r>
      <w:r w:rsidR="00BD0F06">
        <w:rPr>
          <w:rFonts w:ascii="Calibri Light" w:hAnsi="Calibri Light" w:cs="Arial"/>
          <w:color w:val="000000"/>
          <w:sz w:val="20"/>
          <w:szCs w:val="20"/>
          <w:shd w:val="clear" w:color="auto" w:fill="FFFFFF"/>
        </w:rPr>
        <w:t xml:space="preserve"> </w:t>
      </w:r>
      <w:r w:rsidR="00484886">
        <w:rPr>
          <w:rFonts w:ascii="Calibri Light" w:hAnsi="Calibri Light" w:cs="Arial"/>
          <w:sz w:val="20"/>
          <w:szCs w:val="20"/>
        </w:rPr>
        <w:t>2024</w:t>
      </w:r>
      <w:r w:rsidR="00BD0F06">
        <w:rPr>
          <w:rFonts w:ascii="Calibri Light" w:hAnsi="Calibri Light" w:cs="Arial"/>
          <w:sz w:val="20"/>
          <w:szCs w:val="20"/>
        </w:rPr>
        <w:t xml:space="preserve"> r.</w:t>
      </w:r>
    </w:p>
    <w:p w14:paraId="64FB7B0F" w14:textId="7A7525FE" w:rsidR="00E3327E" w:rsidRDefault="004766F6">
      <w:pPr>
        <w:tabs>
          <w:tab w:val="center" w:pos="4535"/>
          <w:tab w:val="right" w:pos="9070"/>
        </w:tabs>
        <w:jc w:val="both"/>
        <w:rPr>
          <w:rFonts w:cs="Calibri"/>
          <w:b/>
        </w:rPr>
      </w:pPr>
      <w:r>
        <w:rPr>
          <w:rFonts w:cs="Calibri"/>
        </w:rPr>
        <w:t xml:space="preserve">Załącznik nr </w:t>
      </w:r>
      <w:r w:rsidR="008720FE">
        <w:rPr>
          <w:rFonts w:cs="Calibri"/>
        </w:rPr>
        <w:t>1</w:t>
      </w:r>
      <w:bookmarkStart w:id="0" w:name="_GoBack"/>
      <w:bookmarkEnd w:id="0"/>
      <w:r w:rsidR="00BD0F06">
        <w:rPr>
          <w:rFonts w:cs="Calibri"/>
          <w:b/>
        </w:rPr>
        <w:tab/>
      </w:r>
    </w:p>
    <w:p w14:paraId="64FB7B10" w14:textId="77777777" w:rsidR="00E3327E" w:rsidRDefault="00BD0F06">
      <w:pPr>
        <w:tabs>
          <w:tab w:val="center" w:pos="4535"/>
          <w:tab w:val="right" w:pos="9070"/>
        </w:tabs>
        <w:spacing w:after="0" w:line="264" w:lineRule="auto"/>
        <w:jc w:val="center"/>
        <w:rPr>
          <w:b/>
          <w:u w:val="single"/>
        </w:rPr>
      </w:pPr>
      <w:r>
        <w:rPr>
          <w:rFonts w:cs="Calibri"/>
          <w:b/>
          <w:u w:val="single"/>
        </w:rPr>
        <w:t>WZÓR UMOWY</w:t>
      </w:r>
    </w:p>
    <w:p w14:paraId="64FB7B11" w14:textId="6BA4A08D" w:rsidR="00E3327E" w:rsidRDefault="00484886">
      <w:pPr>
        <w:tabs>
          <w:tab w:val="center" w:pos="4535"/>
          <w:tab w:val="right" w:pos="9070"/>
        </w:tabs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 w:cs="Calibri"/>
          <w:b/>
          <w:sz w:val="32"/>
          <w:szCs w:val="32"/>
        </w:rPr>
        <w:t>Umowa nr             /DKw/2024</w:t>
      </w:r>
    </w:p>
    <w:p w14:paraId="64FB7B12" w14:textId="71DF918D" w:rsidR="00E3327E" w:rsidRDefault="00BD0F06">
      <w:pPr>
        <w:spacing w:after="0" w:line="264" w:lineRule="auto"/>
        <w:rPr>
          <w:rFonts w:asciiTheme="minorHAnsi" w:hAnsiTheme="minorHAnsi"/>
        </w:rPr>
      </w:pPr>
      <w:r>
        <w:rPr>
          <w:rFonts w:asciiTheme="minorHAnsi" w:hAnsiTheme="minorHAnsi"/>
        </w:rPr>
        <w:t>zawarta w Br</w:t>
      </w:r>
      <w:r w:rsidR="00484886">
        <w:rPr>
          <w:rFonts w:asciiTheme="minorHAnsi" w:hAnsiTheme="minorHAnsi"/>
        </w:rPr>
        <w:t>zustowie w dniu …………………..…..2024</w:t>
      </w:r>
      <w:r>
        <w:rPr>
          <w:rFonts w:asciiTheme="minorHAnsi" w:hAnsiTheme="minorHAnsi"/>
        </w:rPr>
        <w:t xml:space="preserve"> r.</w:t>
      </w:r>
      <w:r>
        <w:rPr>
          <w:rFonts w:asciiTheme="minorHAnsi" w:hAnsiTheme="minorHAnsi"/>
        </w:rPr>
        <w:br/>
        <w:t xml:space="preserve">pomiędzy: </w:t>
      </w:r>
      <w:r>
        <w:rPr>
          <w:rFonts w:asciiTheme="minorHAnsi" w:hAnsiTheme="minorHAnsi"/>
          <w:b/>
        </w:rPr>
        <w:t>Skarbem Państwa - Zakładem Karnym w Żytkowicach</w:t>
      </w:r>
    </w:p>
    <w:p w14:paraId="64FB7B13" w14:textId="7045A8E6" w:rsidR="00E3327E" w:rsidRDefault="00BD0F06">
      <w:pPr>
        <w:spacing w:after="0" w:line="264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z </w:t>
      </w:r>
      <w:r w:rsidR="00382DFD">
        <w:rPr>
          <w:rFonts w:asciiTheme="minorHAnsi" w:hAnsiTheme="minorHAnsi"/>
        </w:rPr>
        <w:t>siedzibą w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  <w:b/>
        </w:rPr>
        <w:t>Brzustów 62</w:t>
      </w:r>
      <w:r>
        <w:rPr>
          <w:rFonts w:asciiTheme="minorHAnsi" w:hAnsiTheme="minorHAnsi"/>
        </w:rPr>
        <w:t xml:space="preserve">, </w:t>
      </w:r>
      <w:r>
        <w:rPr>
          <w:rFonts w:asciiTheme="minorHAnsi" w:hAnsiTheme="minorHAnsi"/>
          <w:b/>
        </w:rPr>
        <w:t>26-930 Garbatka Letnisko</w:t>
      </w:r>
      <w:r>
        <w:rPr>
          <w:rFonts w:asciiTheme="minorHAnsi" w:hAnsiTheme="minorHAnsi"/>
        </w:rPr>
        <w:br/>
        <w:t xml:space="preserve">NIP: </w:t>
      </w:r>
      <w:r>
        <w:rPr>
          <w:rFonts w:asciiTheme="minorHAnsi" w:hAnsiTheme="minorHAnsi"/>
          <w:b/>
        </w:rPr>
        <w:t>812-10-58-480</w:t>
      </w:r>
      <w:r>
        <w:rPr>
          <w:rFonts w:asciiTheme="minorHAnsi" w:hAnsiTheme="minorHAnsi"/>
        </w:rPr>
        <w:t xml:space="preserve">, REGON </w:t>
      </w:r>
      <w:r>
        <w:rPr>
          <w:rFonts w:asciiTheme="minorHAnsi" w:hAnsiTheme="minorHAnsi"/>
          <w:b/>
        </w:rPr>
        <w:t>001038200</w:t>
      </w:r>
    </w:p>
    <w:p w14:paraId="64FB7B14" w14:textId="77777777" w:rsidR="00E3327E" w:rsidRDefault="00BD0F06">
      <w:pPr>
        <w:spacing w:after="0" w:line="264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– zwanym w treści umowy </w:t>
      </w:r>
      <w:r>
        <w:rPr>
          <w:rFonts w:asciiTheme="minorHAnsi" w:hAnsiTheme="minorHAnsi"/>
          <w:b/>
        </w:rPr>
        <w:t>Zamawiającym</w:t>
      </w:r>
      <w:r>
        <w:rPr>
          <w:rFonts w:asciiTheme="minorHAnsi" w:hAnsiTheme="minorHAnsi"/>
        </w:rPr>
        <w:t xml:space="preserve">, </w:t>
      </w:r>
    </w:p>
    <w:p w14:paraId="64FB7B15" w14:textId="77777777" w:rsidR="00E3327E" w:rsidRDefault="00BD0F06">
      <w:pPr>
        <w:spacing w:after="0" w:line="264" w:lineRule="auto"/>
        <w:jc w:val="both"/>
      </w:pPr>
      <w:r>
        <w:rPr>
          <w:rFonts w:cs="Calibri"/>
        </w:rPr>
        <w:t xml:space="preserve">który reprezentuje: </w:t>
      </w:r>
    </w:p>
    <w:p w14:paraId="64FB7B16" w14:textId="77777777" w:rsidR="00E3327E" w:rsidRDefault="00E3327E">
      <w:pPr>
        <w:spacing w:after="0"/>
        <w:jc w:val="both"/>
        <w:rPr>
          <w:rFonts w:cs="Calibri"/>
          <w:b/>
        </w:rPr>
      </w:pPr>
    </w:p>
    <w:p w14:paraId="64FB7B17" w14:textId="77777777" w:rsidR="00E3327E" w:rsidRDefault="00BD0F06">
      <w:pPr>
        <w:spacing w:after="0"/>
        <w:jc w:val="both"/>
        <w:rPr>
          <w:rFonts w:cs="Calibri"/>
          <w:b/>
        </w:rPr>
      </w:pPr>
      <w:r>
        <w:rPr>
          <w:rFonts w:cs="Calibri"/>
          <w:b/>
        </w:rPr>
        <w:t>mjr Wilczyński Robert – Dyrektor Zakładu Karnego w Żytkowicach</w:t>
      </w:r>
    </w:p>
    <w:p w14:paraId="64FB7B18" w14:textId="77777777" w:rsidR="00E3327E" w:rsidRDefault="00BD0F06">
      <w:pPr>
        <w:jc w:val="both"/>
      </w:pPr>
      <w:r>
        <w:rPr>
          <w:rFonts w:cs="Calibri"/>
        </w:rPr>
        <w:t xml:space="preserve">a, </w:t>
      </w:r>
      <w:r>
        <w:rPr>
          <w:rFonts w:cs="Calibri"/>
        </w:rPr>
        <w:br/>
        <w:t>……………..………………………………………………………………………………………………………………………………………</w:t>
      </w:r>
    </w:p>
    <w:p w14:paraId="64FB7B19" w14:textId="77777777" w:rsidR="00E3327E" w:rsidRDefault="00BD0F06">
      <w:pPr>
        <w:spacing w:after="0" w:line="264" w:lineRule="auto"/>
        <w:jc w:val="both"/>
        <w:rPr>
          <w:shd w:val="clear" w:color="auto" w:fill="FFFFFF"/>
        </w:rPr>
      </w:pPr>
      <w:r>
        <w:rPr>
          <w:rFonts w:asciiTheme="minorHAnsi" w:hAnsiTheme="minorHAnsi"/>
          <w:shd w:val="clear" w:color="auto" w:fill="FFFFFF"/>
        </w:rPr>
        <w:t>z siedzibą w ………………………………………………………………………………………………………………………………….</w:t>
      </w:r>
    </w:p>
    <w:p w14:paraId="64FB7B1A" w14:textId="77777777" w:rsidR="00E3327E" w:rsidRDefault="00BD0F06">
      <w:pPr>
        <w:spacing w:after="0" w:line="264" w:lineRule="auto"/>
        <w:jc w:val="both"/>
      </w:pPr>
      <w:r>
        <w:rPr>
          <w:rFonts w:asciiTheme="minorHAnsi" w:hAnsiTheme="minorHAnsi"/>
          <w:shd w:val="clear" w:color="auto" w:fill="FFFFFF"/>
        </w:rPr>
        <w:t xml:space="preserve">wpisaną </w:t>
      </w:r>
      <w:r>
        <w:rPr>
          <w:rStyle w:val="Wyrnienie"/>
          <w:i w:val="0"/>
          <w:shd w:val="clear" w:color="auto" w:fill="FFFFFF"/>
        </w:rPr>
        <w:t>do Rejestru Przedsiębiorców Krajowego Rejestru Sądowego prowadzonego przez ………..</w:t>
      </w:r>
    </w:p>
    <w:p w14:paraId="64FB7B1B" w14:textId="77777777" w:rsidR="00E3327E" w:rsidRDefault="00BD0F06">
      <w:pPr>
        <w:spacing w:after="0" w:line="264" w:lineRule="auto"/>
        <w:jc w:val="both"/>
      </w:pPr>
      <w:r>
        <w:rPr>
          <w:rStyle w:val="Wyrnienie"/>
          <w:i w:val="0"/>
          <w:shd w:val="clear" w:color="auto" w:fill="FFFFFF"/>
        </w:rPr>
        <w:t>…………………………………………………………………………………………………………………………………………………….</w:t>
      </w:r>
    </w:p>
    <w:p w14:paraId="64FB7B1C" w14:textId="6FD70929" w:rsidR="00E3327E" w:rsidRDefault="00BD0F06">
      <w:pPr>
        <w:spacing w:after="0" w:line="264" w:lineRule="auto"/>
        <w:jc w:val="both"/>
      </w:pPr>
      <w:r>
        <w:rPr>
          <w:rStyle w:val="Wyrnienie"/>
          <w:i w:val="0"/>
          <w:shd w:val="clear" w:color="auto" w:fill="FFFFFF"/>
        </w:rPr>
        <w:t xml:space="preserve">pod </w:t>
      </w:r>
      <w:r w:rsidR="00382DFD">
        <w:rPr>
          <w:rStyle w:val="Wyrnienie"/>
          <w:i w:val="0"/>
          <w:shd w:val="clear" w:color="auto" w:fill="FFFFFF"/>
        </w:rPr>
        <w:t>numerem:</w:t>
      </w:r>
      <w:r>
        <w:rPr>
          <w:rStyle w:val="Wyrnienie"/>
          <w:i w:val="0"/>
          <w:shd w:val="clear" w:color="auto" w:fill="FFFFFF"/>
        </w:rPr>
        <w:t xml:space="preserve"> …………………………………………………………………………………………………………………………….</w:t>
      </w:r>
    </w:p>
    <w:p w14:paraId="64FB7B1D" w14:textId="3A7D4743" w:rsidR="00E3327E" w:rsidRDefault="00382DFD">
      <w:pPr>
        <w:spacing w:after="0" w:line="264" w:lineRule="auto"/>
        <w:rPr>
          <w:shd w:val="clear" w:color="auto" w:fill="FFFFFF"/>
        </w:rPr>
      </w:pPr>
      <w:r>
        <w:rPr>
          <w:rFonts w:asciiTheme="minorHAnsi" w:hAnsiTheme="minorHAnsi"/>
          <w:shd w:val="clear" w:color="auto" w:fill="FFFFFF"/>
        </w:rPr>
        <w:t>NIP:  ….……..……….………………….……………………… REGON:  ….…………….………………….………………….……..</w:t>
      </w:r>
    </w:p>
    <w:p w14:paraId="64FB7B1E" w14:textId="77777777" w:rsidR="00E3327E" w:rsidRDefault="00BD0F06">
      <w:pPr>
        <w:spacing w:after="0" w:line="264" w:lineRule="auto"/>
        <w:rPr>
          <w:shd w:val="clear" w:color="auto" w:fill="FFFFFF"/>
        </w:rPr>
      </w:pPr>
      <w:r>
        <w:rPr>
          <w:rFonts w:asciiTheme="minorHAnsi" w:hAnsiTheme="minorHAnsi"/>
          <w:shd w:val="clear" w:color="auto" w:fill="FFFFFF"/>
        </w:rPr>
        <w:t>reprezentowanym przez:</w:t>
      </w:r>
    </w:p>
    <w:p w14:paraId="64FB7B1F" w14:textId="77777777" w:rsidR="00E3327E" w:rsidRDefault="00BD0F06">
      <w:pPr>
        <w:spacing w:after="0" w:line="264" w:lineRule="auto"/>
        <w:rPr>
          <w:shd w:val="clear" w:color="auto" w:fill="FFFFFF"/>
        </w:rPr>
      </w:pPr>
      <w:r>
        <w:rPr>
          <w:rFonts w:asciiTheme="minorHAnsi" w:hAnsiTheme="minorHAnsi"/>
          <w:shd w:val="clear" w:color="auto" w:fill="FFFFFF"/>
        </w:rPr>
        <w:t>…………………………………………………………………………………………………………………………………………………...…</w:t>
      </w:r>
    </w:p>
    <w:p w14:paraId="64FB7B20" w14:textId="77777777" w:rsidR="00E3327E" w:rsidRDefault="00BD0F06">
      <w:pPr>
        <w:spacing w:after="0" w:line="264" w:lineRule="auto"/>
        <w:rPr>
          <w:shd w:val="clear" w:color="auto" w:fill="FFFFFF"/>
        </w:rPr>
      </w:pPr>
      <w:r>
        <w:rPr>
          <w:rFonts w:asciiTheme="minorHAnsi" w:hAnsiTheme="minorHAnsi"/>
          <w:shd w:val="clear" w:color="auto" w:fill="FFFFFF"/>
        </w:rPr>
        <w:t xml:space="preserve">zwanym dalej </w:t>
      </w:r>
      <w:r>
        <w:rPr>
          <w:rFonts w:asciiTheme="minorHAnsi" w:hAnsiTheme="minorHAnsi"/>
          <w:b/>
          <w:shd w:val="clear" w:color="auto" w:fill="FFFFFF"/>
        </w:rPr>
        <w:t>Wykonawcą</w:t>
      </w:r>
    </w:p>
    <w:p w14:paraId="64FB7B21" w14:textId="77777777" w:rsidR="00E3327E" w:rsidRDefault="00E3327E" w:rsidP="00F35FE5">
      <w:pPr>
        <w:pStyle w:val="Tekstpodstawowy"/>
        <w:spacing w:line="360" w:lineRule="auto"/>
        <w:rPr>
          <w:rFonts w:asciiTheme="minorHAnsi" w:hAnsiTheme="minorHAnsi"/>
          <w:b w:val="0"/>
          <w:szCs w:val="22"/>
          <w:shd w:val="clear" w:color="auto" w:fill="FFFFFF"/>
        </w:rPr>
      </w:pPr>
    </w:p>
    <w:p w14:paraId="74348BAF" w14:textId="795E2ADE" w:rsidR="00FC1C34" w:rsidRPr="00C52087" w:rsidRDefault="00BD0F06" w:rsidP="00F35FE5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cs="Calibri"/>
          <w:shd w:val="clear" w:color="auto" w:fill="FFFFFF"/>
        </w:rPr>
        <w:t xml:space="preserve">w wyniku postępowania o udzielenie zamówienia publicznego nr sprawy </w:t>
      </w:r>
      <w:r w:rsidR="00484886">
        <w:rPr>
          <w:rFonts w:cs="Calibri"/>
          <w:color w:val="00000A"/>
          <w:u w:val="single"/>
          <w:shd w:val="clear" w:color="auto" w:fill="FFFFFF"/>
        </w:rPr>
        <w:t>D/Kw.2233.</w:t>
      </w:r>
      <w:r w:rsidR="00A20C03">
        <w:rPr>
          <w:rFonts w:cs="Calibri"/>
          <w:color w:val="00000A"/>
          <w:u w:val="single"/>
          <w:shd w:val="clear" w:color="auto" w:fill="FFFFFF"/>
        </w:rPr>
        <w:t>24</w:t>
      </w:r>
      <w:r w:rsidR="00484886">
        <w:rPr>
          <w:rFonts w:cs="Calibri"/>
          <w:color w:val="00000A"/>
          <w:u w:val="single"/>
          <w:shd w:val="clear" w:color="auto" w:fill="FFFFFF"/>
        </w:rPr>
        <w:t>.2024</w:t>
      </w:r>
      <w:r>
        <w:rPr>
          <w:rFonts w:cs="Calibri"/>
          <w:color w:val="00000A"/>
          <w:u w:val="single"/>
          <w:shd w:val="clear" w:color="auto" w:fill="FFFFFF"/>
        </w:rPr>
        <w:t>.DB</w:t>
      </w:r>
      <w:r>
        <w:rPr>
          <w:rFonts w:cs="Calibri"/>
          <w:shd w:val="clear" w:color="auto" w:fill="FFFFFF"/>
        </w:rPr>
        <w:t xml:space="preserve">, o wartości poniżej wartości określonej w art. 2 ust. 1 pkt. 1 Ustawy z dnia 11 września 2019 r. </w:t>
      </w:r>
      <w:r>
        <w:rPr>
          <w:rFonts w:cs="Calibri"/>
          <w:i/>
          <w:shd w:val="clear" w:color="auto" w:fill="FFFFFF"/>
        </w:rPr>
        <w:t>Prawo zamówień publicznych</w:t>
      </w:r>
      <w:r>
        <w:rPr>
          <w:rFonts w:cs="Calibri"/>
          <w:shd w:val="clear" w:color="auto" w:fill="FFFFFF"/>
        </w:rPr>
        <w:t xml:space="preserve"> (Dz. U. z 2023 poz. 1605 z późn. zm.), strony zawierają zgodnie umowę następującej treści</w:t>
      </w:r>
      <w:r w:rsidR="00C52087">
        <w:rPr>
          <w:rFonts w:cs="Calibri"/>
          <w:shd w:val="clear" w:color="auto" w:fill="FFFFFF"/>
        </w:rPr>
        <w:t>:</w:t>
      </w:r>
    </w:p>
    <w:p w14:paraId="288624B7" w14:textId="77777777" w:rsidR="00FC1C34" w:rsidRPr="00A20C03" w:rsidRDefault="00FC1C34" w:rsidP="006905E4">
      <w:pPr>
        <w:spacing w:after="0" w:line="360" w:lineRule="auto"/>
        <w:jc w:val="center"/>
        <w:rPr>
          <w:rFonts w:asciiTheme="minorHAnsi" w:hAnsiTheme="minorHAnsi" w:cstheme="minorHAnsi"/>
          <w:b/>
        </w:rPr>
      </w:pPr>
      <w:r w:rsidRPr="00A20C03">
        <w:rPr>
          <w:rFonts w:asciiTheme="minorHAnsi" w:hAnsiTheme="minorHAnsi" w:cstheme="minorHAnsi"/>
          <w:b/>
        </w:rPr>
        <w:t>§ 1</w:t>
      </w:r>
    </w:p>
    <w:p w14:paraId="3D3B426B" w14:textId="374B4EBF" w:rsidR="00FC1C34" w:rsidRPr="00087121" w:rsidRDefault="00FC1C34" w:rsidP="00087121">
      <w:pPr>
        <w:pStyle w:val="Default"/>
        <w:numPr>
          <w:ilvl w:val="0"/>
          <w:numId w:val="23"/>
        </w:numPr>
        <w:spacing w:line="360" w:lineRule="auto"/>
        <w:ind w:left="426" w:hanging="426"/>
        <w:jc w:val="both"/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</w:pPr>
      <w:r w:rsidRPr="00087121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>Przedmiotem umowy jest świadczenie usług deratyzacji, dezynsekcji</w:t>
      </w:r>
      <w:r w:rsidR="00264E42" w:rsidRPr="00087121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 xml:space="preserve"> </w:t>
      </w:r>
      <w:r w:rsidR="00544C96" w:rsidRPr="00087121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 xml:space="preserve">oraz </w:t>
      </w:r>
      <w:r w:rsidR="000E5E95" w:rsidRPr="00087121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 xml:space="preserve">prowadzenie </w:t>
      </w:r>
      <w:r w:rsidR="000F1C56" w:rsidRPr="00087121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 xml:space="preserve">monitoringu </w:t>
      </w:r>
      <w:r w:rsidR="000E5E95" w:rsidRPr="00087121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 xml:space="preserve">HACCP </w:t>
      </w:r>
      <w:r w:rsidR="000F1C56" w:rsidRPr="00087121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 xml:space="preserve">w tym zakresie </w:t>
      </w:r>
      <w:r w:rsidRPr="00087121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 xml:space="preserve">na rzecz </w:t>
      </w:r>
      <w:r w:rsidR="000F1C56" w:rsidRPr="00087121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>Zakładu Karnego w Żytkowicach</w:t>
      </w:r>
      <w:r w:rsidRPr="00087121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>.</w:t>
      </w:r>
    </w:p>
    <w:p w14:paraId="256FD6B8" w14:textId="4024435A" w:rsidR="00FC1C34" w:rsidRPr="00087121" w:rsidRDefault="00FC1C34" w:rsidP="00087121">
      <w:pPr>
        <w:pStyle w:val="Default"/>
        <w:numPr>
          <w:ilvl w:val="0"/>
          <w:numId w:val="23"/>
        </w:numPr>
        <w:spacing w:line="360" w:lineRule="auto"/>
        <w:ind w:left="426" w:hanging="426"/>
        <w:jc w:val="both"/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</w:pPr>
      <w:r w:rsidRPr="00087121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>Przedmiot umowy, o którym mowa w ust. 1, będzie świadczony przez Wykonawcę na terenie i</w:t>
      </w:r>
      <w:r w:rsidR="007A5903" w:rsidRPr="00087121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> </w:t>
      </w:r>
      <w:r w:rsidRPr="00087121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 xml:space="preserve">w budynkach </w:t>
      </w:r>
      <w:r w:rsidR="000F1C56" w:rsidRPr="00087121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>Zakładu Karnego w Żytkowicach</w:t>
      </w:r>
      <w:r w:rsidRPr="00087121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 xml:space="preserve">, </w:t>
      </w:r>
      <w:r w:rsidR="00ED4422" w:rsidRPr="00087121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>Brzustów 62</w:t>
      </w:r>
      <w:r w:rsidRPr="00087121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 xml:space="preserve">, </w:t>
      </w:r>
      <w:r w:rsidR="00ED4422" w:rsidRPr="00087121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>26-930 Garbatka – Letnisko oraz</w:t>
      </w:r>
      <w:r w:rsidR="007A5903" w:rsidRPr="00087121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> </w:t>
      </w:r>
      <w:r w:rsidR="00ED4422" w:rsidRPr="00087121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>Oddziału Zewnętrznego w Pionkach, Adolfin 60, 26-670 Pionki</w:t>
      </w:r>
      <w:r w:rsidRPr="00087121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>.</w:t>
      </w:r>
    </w:p>
    <w:p w14:paraId="4E8D0E22" w14:textId="7AD678E8" w:rsidR="00FC1C34" w:rsidRPr="00087121" w:rsidRDefault="00FC1C34" w:rsidP="00087121">
      <w:pPr>
        <w:pStyle w:val="Default"/>
        <w:numPr>
          <w:ilvl w:val="0"/>
          <w:numId w:val="23"/>
        </w:numPr>
        <w:spacing w:line="360" w:lineRule="auto"/>
        <w:ind w:left="426" w:hanging="426"/>
        <w:jc w:val="both"/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</w:pPr>
      <w:r w:rsidRPr="00087121">
        <w:rPr>
          <w:rFonts w:asciiTheme="minorHAnsi" w:hAnsiTheme="minorHAnsi" w:cstheme="minorHAnsi"/>
          <w:sz w:val="22"/>
          <w:szCs w:val="22"/>
        </w:rPr>
        <w:t xml:space="preserve">Zamawiającemu </w:t>
      </w:r>
      <w:r w:rsidRPr="00087121">
        <w:rPr>
          <w:rFonts w:asciiTheme="minorHAnsi" w:hAnsiTheme="minorHAnsi" w:cstheme="minorHAnsi"/>
          <w:color w:val="auto"/>
          <w:sz w:val="22"/>
          <w:szCs w:val="22"/>
        </w:rPr>
        <w:t xml:space="preserve">przysługuje prawo do niezrealizowania pełnego przedmiotu umowy. </w:t>
      </w:r>
      <w:r w:rsidRPr="00087121">
        <w:rPr>
          <w:rFonts w:asciiTheme="minorHAnsi" w:hAnsiTheme="minorHAnsi" w:cstheme="minorHAnsi"/>
          <w:sz w:val="22"/>
          <w:szCs w:val="22"/>
        </w:rPr>
        <w:t>Niezrealizowanie pełnego przedmiotu umowy</w:t>
      </w:r>
      <w:r w:rsidRPr="00087121">
        <w:rPr>
          <w:rFonts w:asciiTheme="minorHAnsi" w:eastAsia="Garamond" w:hAnsiTheme="minorHAnsi" w:cstheme="minorHAnsi"/>
          <w:sz w:val="22"/>
          <w:szCs w:val="22"/>
        </w:rPr>
        <w:t xml:space="preserve"> przez </w:t>
      </w:r>
      <w:r w:rsidRPr="00087121">
        <w:rPr>
          <w:rFonts w:asciiTheme="minorHAnsi" w:hAnsiTheme="minorHAnsi" w:cstheme="minorHAnsi"/>
          <w:sz w:val="22"/>
          <w:szCs w:val="22"/>
        </w:rPr>
        <w:t xml:space="preserve">Zamawiającego </w:t>
      </w:r>
      <w:r w:rsidRPr="00087121">
        <w:rPr>
          <w:rFonts w:asciiTheme="minorHAnsi" w:eastAsia="Garamond" w:hAnsiTheme="minorHAnsi" w:cstheme="minorHAnsi"/>
          <w:sz w:val="22"/>
          <w:szCs w:val="22"/>
        </w:rPr>
        <w:t>nie może być podstawą do zgłaszania przez Wykonawcę roszczeń z tytułu niezrealizowanych usług lub podstawą do</w:t>
      </w:r>
      <w:r w:rsidR="007A5903" w:rsidRPr="00087121">
        <w:rPr>
          <w:rFonts w:asciiTheme="minorHAnsi" w:eastAsia="Garamond" w:hAnsiTheme="minorHAnsi" w:cstheme="minorHAnsi"/>
          <w:sz w:val="22"/>
          <w:szCs w:val="22"/>
        </w:rPr>
        <w:t> </w:t>
      </w:r>
      <w:r w:rsidRPr="00087121">
        <w:rPr>
          <w:rFonts w:asciiTheme="minorHAnsi" w:eastAsia="Garamond" w:hAnsiTheme="minorHAnsi" w:cstheme="minorHAnsi"/>
          <w:sz w:val="22"/>
          <w:szCs w:val="22"/>
        </w:rPr>
        <w:t>odmowy realizacji usług.</w:t>
      </w:r>
    </w:p>
    <w:p w14:paraId="5FF3AAEF" w14:textId="77777777" w:rsidR="00FC1C34" w:rsidRPr="00087121" w:rsidRDefault="00FC1C34" w:rsidP="00087121">
      <w:pPr>
        <w:pStyle w:val="Default"/>
        <w:spacing w:line="360" w:lineRule="auto"/>
        <w:jc w:val="center"/>
        <w:rPr>
          <w:rFonts w:asciiTheme="minorHAnsi" w:hAnsiTheme="minorHAnsi" w:cstheme="minorHAnsi"/>
          <w:b/>
          <w:color w:val="auto"/>
          <w:kern w:val="1"/>
          <w:sz w:val="22"/>
          <w:szCs w:val="22"/>
          <w:lang w:eastAsia="ar-SA"/>
        </w:rPr>
      </w:pPr>
      <w:r w:rsidRPr="00087121">
        <w:rPr>
          <w:rFonts w:asciiTheme="minorHAnsi" w:hAnsiTheme="minorHAnsi" w:cstheme="minorHAnsi"/>
          <w:b/>
          <w:color w:val="auto"/>
          <w:kern w:val="1"/>
          <w:sz w:val="22"/>
          <w:szCs w:val="22"/>
          <w:lang w:eastAsia="ar-SA"/>
        </w:rPr>
        <w:t>§ 2</w:t>
      </w:r>
    </w:p>
    <w:p w14:paraId="21F16BC4" w14:textId="77777777" w:rsidR="00FC1C34" w:rsidRPr="00087121" w:rsidRDefault="00FC1C34" w:rsidP="00087121">
      <w:pPr>
        <w:pStyle w:val="Default"/>
        <w:numPr>
          <w:ilvl w:val="0"/>
          <w:numId w:val="2"/>
        </w:numPr>
        <w:spacing w:line="360" w:lineRule="auto"/>
        <w:ind w:left="426" w:hanging="426"/>
        <w:jc w:val="both"/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</w:pPr>
      <w:r w:rsidRPr="00087121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lastRenderedPageBreak/>
        <w:t xml:space="preserve">Zakres przedmiotu umowy </w:t>
      </w:r>
      <w:r w:rsidRPr="00087121">
        <w:rPr>
          <w:rFonts w:asciiTheme="minorHAnsi" w:hAnsiTheme="minorHAnsi" w:cstheme="minorHAnsi"/>
          <w:sz w:val="22"/>
          <w:szCs w:val="22"/>
        </w:rPr>
        <w:t>w trakcie trwania umowy</w:t>
      </w:r>
      <w:r w:rsidRPr="00087121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>, obejmuje:</w:t>
      </w:r>
    </w:p>
    <w:p w14:paraId="45C008FB" w14:textId="77777777" w:rsidR="00FC1C34" w:rsidRPr="00087121" w:rsidRDefault="00FC1C34" w:rsidP="00087121">
      <w:pPr>
        <w:pStyle w:val="Default"/>
        <w:numPr>
          <w:ilvl w:val="0"/>
          <w:numId w:val="3"/>
        </w:numPr>
        <w:spacing w:line="360" w:lineRule="auto"/>
        <w:ind w:hanging="294"/>
        <w:jc w:val="both"/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</w:pPr>
      <w:r w:rsidRPr="00087121">
        <w:rPr>
          <w:rFonts w:asciiTheme="minorHAnsi" w:hAnsiTheme="minorHAnsi" w:cstheme="minorHAnsi"/>
          <w:sz w:val="22"/>
          <w:szCs w:val="22"/>
        </w:rPr>
        <w:t xml:space="preserve">sukcesywny monitoring referatu żywnościowego: </w:t>
      </w:r>
    </w:p>
    <w:p w14:paraId="545F170B" w14:textId="77777777" w:rsidR="00087121" w:rsidRDefault="00FC1C34" w:rsidP="00087121">
      <w:pPr>
        <w:pStyle w:val="Default"/>
        <w:numPr>
          <w:ilvl w:val="0"/>
          <w:numId w:val="16"/>
        </w:numPr>
        <w:spacing w:line="360" w:lineRule="auto"/>
        <w:ind w:left="993" w:hanging="284"/>
        <w:jc w:val="both"/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</w:pPr>
      <w:r w:rsidRPr="00087121">
        <w:rPr>
          <w:rFonts w:asciiTheme="minorHAnsi" w:hAnsiTheme="minorHAnsi" w:cstheme="minorHAnsi"/>
          <w:sz w:val="22"/>
          <w:szCs w:val="22"/>
        </w:rPr>
        <w:t>realizowany do 15 dnia każdego miesiąca, a jeżeli dzień ten przypada na dzień ustawowo wolny od pracy, w najbliższym dniu roboczym poprzedzającym dzień wolny; dni robocze (od poniedziałku do piątku) w godzinach od 9.00÷14.00;</w:t>
      </w:r>
    </w:p>
    <w:p w14:paraId="7D53687C" w14:textId="5F03DD28" w:rsidR="00FC1C34" w:rsidRPr="00087121" w:rsidRDefault="00FC1C34" w:rsidP="00087121">
      <w:pPr>
        <w:pStyle w:val="Default"/>
        <w:numPr>
          <w:ilvl w:val="0"/>
          <w:numId w:val="16"/>
        </w:numPr>
        <w:spacing w:line="360" w:lineRule="auto"/>
        <w:ind w:left="993" w:hanging="284"/>
        <w:jc w:val="both"/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</w:pPr>
      <w:r w:rsidRPr="00087121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 xml:space="preserve">zakres </w:t>
      </w:r>
      <w:r w:rsidRPr="00087121">
        <w:rPr>
          <w:rFonts w:asciiTheme="minorHAnsi" w:hAnsiTheme="minorHAnsi" w:cstheme="minorHAnsi"/>
          <w:color w:val="000000" w:themeColor="text1"/>
          <w:kern w:val="1"/>
          <w:sz w:val="22"/>
          <w:szCs w:val="22"/>
          <w:lang w:eastAsia="ar-SA"/>
        </w:rPr>
        <w:t>monitoringu referatu żywnościowego obejmuje;</w:t>
      </w:r>
    </w:p>
    <w:p w14:paraId="5E72A374" w14:textId="7701A4CA" w:rsidR="005E7210" w:rsidRPr="00087121" w:rsidRDefault="00994872" w:rsidP="00087121">
      <w:pPr>
        <w:numPr>
          <w:ilvl w:val="0"/>
          <w:numId w:val="17"/>
        </w:numPr>
        <w:suppressAutoHyphens w:val="0"/>
        <w:autoSpaceDE w:val="0"/>
        <w:autoSpaceDN w:val="0"/>
        <w:adjustRightInd w:val="0"/>
        <w:spacing w:after="0" w:line="360" w:lineRule="auto"/>
        <w:ind w:left="1276" w:hanging="283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087121">
        <w:rPr>
          <w:rFonts w:asciiTheme="minorHAnsi" w:hAnsiTheme="minorHAnsi" w:cstheme="minorHAnsi"/>
          <w:color w:val="000000" w:themeColor="text1"/>
        </w:rPr>
        <w:t>zamontowan</w:t>
      </w:r>
      <w:r w:rsidR="00CB4B06" w:rsidRPr="00087121">
        <w:rPr>
          <w:rFonts w:asciiTheme="minorHAnsi" w:hAnsiTheme="minorHAnsi" w:cstheme="minorHAnsi"/>
          <w:color w:val="000000" w:themeColor="text1"/>
        </w:rPr>
        <w:t xml:space="preserve">ie zakupionych przez Wykonawcę 6 </w:t>
      </w:r>
      <w:r w:rsidRPr="00087121">
        <w:rPr>
          <w:rFonts w:asciiTheme="minorHAnsi" w:hAnsiTheme="minorHAnsi" w:cstheme="minorHAnsi"/>
          <w:color w:val="000000" w:themeColor="text1"/>
        </w:rPr>
        <w:t>szt.</w:t>
      </w:r>
      <w:r w:rsidR="00EB23AB" w:rsidRPr="00087121">
        <w:rPr>
          <w:rFonts w:asciiTheme="minorHAnsi" w:hAnsiTheme="minorHAnsi" w:cstheme="minorHAnsi"/>
          <w:color w:val="000000" w:themeColor="text1"/>
        </w:rPr>
        <w:t xml:space="preserve"> karmników deratyzacyjnych na myszy i szczury</w:t>
      </w:r>
      <w:r w:rsidR="00CB4B06" w:rsidRPr="00087121">
        <w:rPr>
          <w:rFonts w:asciiTheme="minorHAnsi" w:hAnsiTheme="minorHAnsi" w:cstheme="minorHAnsi"/>
          <w:color w:val="000000" w:themeColor="text1"/>
        </w:rPr>
        <w:t xml:space="preserve"> wokół referatu żywnościowego</w:t>
      </w:r>
      <w:r w:rsidR="00EB23AB" w:rsidRPr="00087121">
        <w:rPr>
          <w:rFonts w:asciiTheme="minorHAnsi" w:hAnsiTheme="minorHAnsi" w:cstheme="minorHAnsi"/>
          <w:color w:val="000000" w:themeColor="text1"/>
        </w:rPr>
        <w:t>;</w:t>
      </w:r>
    </w:p>
    <w:p w14:paraId="4C0CA2DD" w14:textId="23932156" w:rsidR="00FC1C34" w:rsidRPr="00087121" w:rsidRDefault="00FC1C34" w:rsidP="00087121">
      <w:pPr>
        <w:numPr>
          <w:ilvl w:val="0"/>
          <w:numId w:val="17"/>
        </w:numPr>
        <w:suppressAutoHyphens w:val="0"/>
        <w:autoSpaceDE w:val="0"/>
        <w:autoSpaceDN w:val="0"/>
        <w:adjustRightInd w:val="0"/>
        <w:spacing w:after="0" w:line="360" w:lineRule="auto"/>
        <w:ind w:left="1276" w:hanging="283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087121">
        <w:rPr>
          <w:rFonts w:asciiTheme="minorHAnsi" w:hAnsiTheme="minorHAnsi" w:cstheme="minorHAnsi"/>
          <w:color w:val="000000" w:themeColor="text1"/>
        </w:rPr>
        <w:t xml:space="preserve">zakup </w:t>
      </w:r>
      <w:r w:rsidR="002D2A10" w:rsidRPr="00087121">
        <w:rPr>
          <w:rFonts w:asciiTheme="minorHAnsi" w:hAnsiTheme="minorHAnsi" w:cstheme="minorHAnsi"/>
          <w:color w:val="000000" w:themeColor="text1"/>
        </w:rPr>
        <w:t>6</w:t>
      </w:r>
      <w:r w:rsidRPr="00087121">
        <w:rPr>
          <w:rFonts w:asciiTheme="minorHAnsi" w:hAnsiTheme="minorHAnsi" w:cstheme="minorHAnsi"/>
          <w:color w:val="000000" w:themeColor="text1"/>
        </w:rPr>
        <w:t xml:space="preserve"> szt. detektorów na insekty biegające;</w:t>
      </w:r>
    </w:p>
    <w:p w14:paraId="1BD0DC2B" w14:textId="45B7950D" w:rsidR="00FC1C34" w:rsidRPr="00087121" w:rsidRDefault="00FC1C34" w:rsidP="00087121">
      <w:pPr>
        <w:numPr>
          <w:ilvl w:val="0"/>
          <w:numId w:val="17"/>
        </w:numPr>
        <w:suppressAutoHyphens w:val="0"/>
        <w:autoSpaceDE w:val="0"/>
        <w:autoSpaceDN w:val="0"/>
        <w:adjustRightInd w:val="0"/>
        <w:spacing w:after="0" w:line="360" w:lineRule="auto"/>
        <w:ind w:left="1276" w:hanging="283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087121">
        <w:rPr>
          <w:rFonts w:asciiTheme="minorHAnsi" w:hAnsiTheme="minorHAnsi" w:cstheme="minorHAnsi"/>
          <w:color w:val="000000" w:themeColor="text1"/>
        </w:rPr>
        <w:t xml:space="preserve">zakup </w:t>
      </w:r>
      <w:r w:rsidR="00FB5999" w:rsidRPr="00087121">
        <w:rPr>
          <w:rFonts w:asciiTheme="minorHAnsi" w:hAnsiTheme="minorHAnsi" w:cstheme="minorHAnsi"/>
          <w:color w:val="000000" w:themeColor="text1"/>
        </w:rPr>
        <w:t>5</w:t>
      </w:r>
      <w:r w:rsidRPr="00087121">
        <w:rPr>
          <w:rFonts w:asciiTheme="minorHAnsi" w:hAnsiTheme="minorHAnsi" w:cstheme="minorHAnsi"/>
          <w:color w:val="000000" w:themeColor="text1"/>
        </w:rPr>
        <w:t xml:space="preserve"> szt. detektorów na </w:t>
      </w:r>
      <w:r w:rsidR="0047218A" w:rsidRPr="00087121">
        <w:rPr>
          <w:rFonts w:asciiTheme="minorHAnsi" w:hAnsiTheme="minorHAnsi" w:cstheme="minorHAnsi"/>
          <w:color w:val="000000" w:themeColor="text1"/>
        </w:rPr>
        <w:t>insekty latające</w:t>
      </w:r>
      <w:r w:rsidRPr="00087121">
        <w:rPr>
          <w:rFonts w:asciiTheme="minorHAnsi" w:hAnsiTheme="minorHAnsi" w:cstheme="minorHAnsi"/>
          <w:color w:val="000000" w:themeColor="text1"/>
        </w:rPr>
        <w:t>;</w:t>
      </w:r>
    </w:p>
    <w:p w14:paraId="76A69558" w14:textId="75E88514" w:rsidR="00FC1C34" w:rsidRPr="00087121" w:rsidRDefault="00FC1C34" w:rsidP="00087121">
      <w:pPr>
        <w:numPr>
          <w:ilvl w:val="0"/>
          <w:numId w:val="17"/>
        </w:numPr>
        <w:suppressAutoHyphens w:val="0"/>
        <w:autoSpaceDE w:val="0"/>
        <w:autoSpaceDN w:val="0"/>
        <w:adjustRightInd w:val="0"/>
        <w:spacing w:after="0" w:line="360" w:lineRule="auto"/>
        <w:ind w:left="1276" w:hanging="283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087121">
        <w:rPr>
          <w:rFonts w:asciiTheme="minorHAnsi" w:hAnsiTheme="minorHAnsi" w:cstheme="minorHAnsi"/>
          <w:color w:val="000000" w:themeColor="text1"/>
        </w:rPr>
        <w:t>u</w:t>
      </w:r>
      <w:r w:rsidR="00CB4B06" w:rsidRPr="00087121">
        <w:rPr>
          <w:rFonts w:asciiTheme="minorHAnsi" w:hAnsiTheme="minorHAnsi" w:cstheme="minorHAnsi"/>
          <w:color w:val="000000" w:themeColor="text1"/>
        </w:rPr>
        <w:t>zupełnianie trutek na szczury w 6 szt.</w:t>
      </w:r>
      <w:r w:rsidR="00B357F9" w:rsidRPr="00087121">
        <w:rPr>
          <w:rFonts w:asciiTheme="minorHAnsi" w:hAnsiTheme="minorHAnsi" w:cstheme="minorHAnsi"/>
          <w:color w:val="000000" w:themeColor="text1"/>
        </w:rPr>
        <w:t xml:space="preserve"> karmnikach</w:t>
      </w:r>
      <w:r w:rsidRPr="00087121">
        <w:rPr>
          <w:rFonts w:asciiTheme="minorHAnsi" w:hAnsiTheme="minorHAnsi" w:cstheme="minorHAnsi"/>
          <w:color w:val="000000" w:themeColor="text1"/>
        </w:rPr>
        <w:t xml:space="preserve"> deratyzacyjnych w trakcie trwania umowy zlokalizowanych wokół referatu żywnościowego;</w:t>
      </w:r>
    </w:p>
    <w:p w14:paraId="268B766C" w14:textId="77777777" w:rsidR="00FC1C34" w:rsidRPr="00087121" w:rsidRDefault="00FC1C34" w:rsidP="00087121">
      <w:pPr>
        <w:numPr>
          <w:ilvl w:val="0"/>
          <w:numId w:val="17"/>
        </w:numPr>
        <w:suppressAutoHyphens w:val="0"/>
        <w:autoSpaceDE w:val="0"/>
        <w:autoSpaceDN w:val="0"/>
        <w:adjustRightInd w:val="0"/>
        <w:spacing w:after="0" w:line="360" w:lineRule="auto"/>
        <w:ind w:left="1276" w:hanging="283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087121">
        <w:rPr>
          <w:rFonts w:asciiTheme="minorHAnsi" w:hAnsiTheme="minorHAnsi" w:cstheme="minorHAnsi"/>
          <w:color w:val="000000" w:themeColor="text1"/>
        </w:rPr>
        <w:t>wymiana wkładów w detektorach na insekty biegające;</w:t>
      </w:r>
    </w:p>
    <w:p w14:paraId="4F4AC1E9" w14:textId="6FCA3C97" w:rsidR="00FC1C34" w:rsidRPr="00087121" w:rsidRDefault="00FC1C34" w:rsidP="00087121">
      <w:pPr>
        <w:numPr>
          <w:ilvl w:val="0"/>
          <w:numId w:val="17"/>
        </w:numPr>
        <w:suppressAutoHyphens w:val="0"/>
        <w:autoSpaceDE w:val="0"/>
        <w:autoSpaceDN w:val="0"/>
        <w:adjustRightInd w:val="0"/>
        <w:spacing w:after="0" w:line="360" w:lineRule="auto"/>
        <w:ind w:left="1276" w:hanging="283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087121">
        <w:rPr>
          <w:rFonts w:asciiTheme="minorHAnsi" w:hAnsiTheme="minorHAnsi" w:cstheme="minorHAnsi"/>
          <w:color w:val="000000" w:themeColor="text1"/>
        </w:rPr>
        <w:t xml:space="preserve">wymiana wkładów w detektorach na </w:t>
      </w:r>
      <w:r w:rsidR="00CB4B06" w:rsidRPr="00087121">
        <w:rPr>
          <w:rFonts w:asciiTheme="minorHAnsi" w:hAnsiTheme="minorHAnsi" w:cstheme="minorHAnsi"/>
          <w:color w:val="000000" w:themeColor="text1"/>
        </w:rPr>
        <w:t>insekty latające</w:t>
      </w:r>
      <w:r w:rsidRPr="00087121">
        <w:rPr>
          <w:rFonts w:asciiTheme="minorHAnsi" w:hAnsiTheme="minorHAnsi" w:cstheme="minorHAnsi"/>
          <w:color w:val="000000" w:themeColor="text1"/>
        </w:rPr>
        <w:t>.</w:t>
      </w:r>
    </w:p>
    <w:p w14:paraId="01FDD5B9" w14:textId="77777777" w:rsidR="00FC1C34" w:rsidRPr="00087121" w:rsidRDefault="00FC1C34" w:rsidP="00087121">
      <w:pPr>
        <w:pStyle w:val="Default"/>
        <w:numPr>
          <w:ilvl w:val="0"/>
          <w:numId w:val="3"/>
        </w:numPr>
        <w:spacing w:line="360" w:lineRule="auto"/>
        <w:ind w:hanging="294"/>
        <w:jc w:val="both"/>
        <w:rPr>
          <w:rFonts w:asciiTheme="minorHAnsi" w:hAnsiTheme="minorHAnsi" w:cstheme="minorHAnsi"/>
          <w:color w:val="000000" w:themeColor="text1"/>
          <w:kern w:val="1"/>
          <w:sz w:val="22"/>
          <w:szCs w:val="22"/>
          <w:lang w:eastAsia="ar-SA"/>
        </w:rPr>
      </w:pPr>
      <w:r w:rsidRPr="0008712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doraźna dezynsekcja pomieszczeń na zgłoszenie Zamawiającego: </w:t>
      </w:r>
    </w:p>
    <w:p w14:paraId="01FCD807" w14:textId="64051C48" w:rsidR="00FC1C34" w:rsidRPr="00087121" w:rsidRDefault="00FC1C34" w:rsidP="00087121">
      <w:pPr>
        <w:pStyle w:val="Default"/>
        <w:numPr>
          <w:ilvl w:val="0"/>
          <w:numId w:val="18"/>
        </w:numPr>
        <w:spacing w:line="360" w:lineRule="auto"/>
        <w:ind w:left="993" w:hanging="284"/>
        <w:jc w:val="both"/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</w:pPr>
      <w:r w:rsidRPr="0008712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realizowana w terminie 24 godzin </w:t>
      </w:r>
      <w:r w:rsidRPr="00087121">
        <w:rPr>
          <w:rFonts w:asciiTheme="minorHAnsi" w:hAnsiTheme="minorHAnsi" w:cstheme="minorHAnsi"/>
          <w:sz w:val="22"/>
          <w:szCs w:val="22"/>
        </w:rPr>
        <w:t>od chwili zgłoszenia</w:t>
      </w:r>
      <w:r w:rsidR="00A20C03" w:rsidRPr="00087121">
        <w:rPr>
          <w:rFonts w:asciiTheme="minorHAnsi" w:hAnsiTheme="minorHAnsi" w:cstheme="minorHAnsi"/>
          <w:sz w:val="22"/>
          <w:szCs w:val="22"/>
        </w:rPr>
        <w:t xml:space="preserve"> telefonicznego lub pisemnego</w:t>
      </w:r>
      <w:r w:rsidRPr="00087121">
        <w:rPr>
          <w:rFonts w:asciiTheme="minorHAnsi" w:hAnsiTheme="minorHAnsi" w:cstheme="minorHAnsi"/>
          <w:sz w:val="22"/>
          <w:szCs w:val="22"/>
        </w:rPr>
        <w:t>. Jeżeli termin 24 godzin upływa w dniu ustawowo wolnym od pracy, Wykonawca zobowiązany jest do wykonania usługi w godz. 8.00÷15.00 w pierwszym dniu następującym po dniu ustawowo wolnym od pracy</w:t>
      </w:r>
      <w:r w:rsidRPr="00087121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>;</w:t>
      </w:r>
    </w:p>
    <w:p w14:paraId="5BF83266" w14:textId="77777777" w:rsidR="00FC1C34" w:rsidRPr="00087121" w:rsidRDefault="00FC1C34" w:rsidP="00087121">
      <w:pPr>
        <w:pStyle w:val="Default"/>
        <w:numPr>
          <w:ilvl w:val="0"/>
          <w:numId w:val="18"/>
        </w:numPr>
        <w:spacing w:line="360" w:lineRule="auto"/>
        <w:ind w:left="993" w:hanging="284"/>
        <w:jc w:val="both"/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</w:pPr>
      <w:r w:rsidRPr="00087121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>cena usługi obejmuje łącznie wykonanie dezynsekcji wszystkich powierzchni (w tym podłogi, ścian, sufitu) oraz przedmiotów stanowiących wyposażenie pomieszczenia;</w:t>
      </w:r>
    </w:p>
    <w:p w14:paraId="31A5D0DE" w14:textId="1C4C1B71" w:rsidR="00B20875" w:rsidRPr="00087121" w:rsidRDefault="00F613C3" w:rsidP="00087121">
      <w:pPr>
        <w:pStyle w:val="Default"/>
        <w:numPr>
          <w:ilvl w:val="0"/>
          <w:numId w:val="18"/>
        </w:numPr>
        <w:spacing w:line="360" w:lineRule="auto"/>
        <w:ind w:left="993" w:hanging="284"/>
        <w:jc w:val="both"/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</w:pPr>
      <w:r w:rsidRPr="00087121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>wykonana metodą ekologiczną, bezpieczną dla zdrowia mieszkańców wymagającą opuszczenia pomieszczenia przez mieszkańca maksymalnie na 24 godziny, użyte środki muszą posiadać dopuszczenie stosowania ich w obiektach budynków mieszkalnych.</w:t>
      </w:r>
    </w:p>
    <w:p w14:paraId="5BB26A2F" w14:textId="77777777" w:rsidR="00FC1C34" w:rsidRPr="00087121" w:rsidRDefault="00FC1C34" w:rsidP="00087121">
      <w:pPr>
        <w:pStyle w:val="Default"/>
        <w:numPr>
          <w:ilvl w:val="0"/>
          <w:numId w:val="3"/>
        </w:numPr>
        <w:spacing w:line="360" w:lineRule="auto"/>
        <w:ind w:hanging="294"/>
        <w:jc w:val="both"/>
        <w:rPr>
          <w:rFonts w:asciiTheme="minorHAnsi" w:hAnsiTheme="minorHAnsi" w:cstheme="minorHAnsi"/>
          <w:sz w:val="22"/>
          <w:szCs w:val="22"/>
        </w:rPr>
      </w:pPr>
      <w:r w:rsidRPr="00087121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 xml:space="preserve">sukcesywna deratyzacja na terenie Zamawiającego: </w:t>
      </w:r>
    </w:p>
    <w:p w14:paraId="66A07E4A" w14:textId="1AA252CF" w:rsidR="00FC1C34" w:rsidRPr="00087121" w:rsidRDefault="00FC1C34" w:rsidP="00087121">
      <w:pPr>
        <w:pStyle w:val="Default"/>
        <w:numPr>
          <w:ilvl w:val="0"/>
          <w:numId w:val="19"/>
        </w:numPr>
        <w:spacing w:line="360" w:lineRule="auto"/>
        <w:ind w:left="993" w:hanging="284"/>
        <w:jc w:val="both"/>
        <w:rPr>
          <w:rFonts w:asciiTheme="minorHAnsi" w:hAnsiTheme="minorHAnsi" w:cstheme="minorHAnsi"/>
          <w:color w:val="000000" w:themeColor="text1"/>
          <w:kern w:val="1"/>
          <w:sz w:val="22"/>
          <w:szCs w:val="22"/>
          <w:lang w:eastAsia="ar-SA"/>
        </w:rPr>
      </w:pPr>
      <w:r w:rsidRPr="00087121">
        <w:rPr>
          <w:rFonts w:asciiTheme="minorHAnsi" w:hAnsiTheme="minorHAnsi" w:cstheme="minorHAnsi"/>
          <w:sz w:val="22"/>
          <w:szCs w:val="22"/>
        </w:rPr>
        <w:t>r</w:t>
      </w:r>
      <w:r w:rsidR="00A20C03" w:rsidRPr="00087121">
        <w:rPr>
          <w:rFonts w:asciiTheme="minorHAnsi" w:hAnsiTheme="minorHAnsi" w:cstheme="minorHAnsi"/>
          <w:sz w:val="22"/>
          <w:szCs w:val="22"/>
        </w:rPr>
        <w:t>ealizowana do 15 dnia</w:t>
      </w:r>
      <w:r w:rsidR="00CF70DF" w:rsidRPr="00087121">
        <w:rPr>
          <w:rFonts w:asciiTheme="minorHAnsi" w:hAnsiTheme="minorHAnsi" w:cstheme="minorHAnsi"/>
          <w:sz w:val="22"/>
          <w:szCs w:val="22"/>
        </w:rPr>
        <w:t xml:space="preserve"> każdego</w:t>
      </w:r>
      <w:r w:rsidR="00A20C03" w:rsidRPr="00087121">
        <w:rPr>
          <w:rFonts w:asciiTheme="minorHAnsi" w:hAnsiTheme="minorHAnsi" w:cstheme="minorHAnsi"/>
          <w:sz w:val="22"/>
          <w:szCs w:val="22"/>
        </w:rPr>
        <w:t xml:space="preserve"> miesiąca,</w:t>
      </w:r>
      <w:r w:rsidRPr="00087121">
        <w:rPr>
          <w:rFonts w:asciiTheme="minorHAnsi" w:hAnsiTheme="minorHAnsi" w:cstheme="minorHAnsi"/>
          <w:sz w:val="22"/>
          <w:szCs w:val="22"/>
        </w:rPr>
        <w:t xml:space="preserve"> jeżeli dzień ten przypada na dzień ustawowo wolny od pracy, w najbliższym dniu roboczym </w:t>
      </w:r>
      <w:r w:rsidRPr="00087121">
        <w:rPr>
          <w:rFonts w:asciiTheme="minorHAnsi" w:hAnsiTheme="minorHAnsi" w:cstheme="minorHAnsi"/>
          <w:color w:val="000000" w:themeColor="text1"/>
          <w:sz w:val="22"/>
          <w:szCs w:val="22"/>
        </w:rPr>
        <w:t>poprzedzającym dzień wolny; dni robocze (od poniedziałku do piątku) w godzinach od 9.00÷14.00;</w:t>
      </w:r>
    </w:p>
    <w:p w14:paraId="3619C855" w14:textId="77777777" w:rsidR="00FC1C34" w:rsidRPr="00087121" w:rsidRDefault="00FC1C34" w:rsidP="00087121">
      <w:pPr>
        <w:pStyle w:val="Default"/>
        <w:numPr>
          <w:ilvl w:val="0"/>
          <w:numId w:val="19"/>
        </w:numPr>
        <w:spacing w:line="360" w:lineRule="auto"/>
        <w:ind w:left="993" w:hanging="284"/>
        <w:jc w:val="both"/>
        <w:rPr>
          <w:rFonts w:asciiTheme="minorHAnsi" w:hAnsiTheme="minorHAnsi" w:cstheme="minorHAnsi"/>
          <w:color w:val="000000" w:themeColor="text1"/>
          <w:kern w:val="1"/>
          <w:sz w:val="22"/>
          <w:szCs w:val="22"/>
          <w:lang w:eastAsia="ar-SA"/>
        </w:rPr>
      </w:pPr>
      <w:r w:rsidRPr="00087121">
        <w:rPr>
          <w:rFonts w:asciiTheme="minorHAnsi" w:hAnsiTheme="minorHAnsi" w:cstheme="minorHAnsi"/>
          <w:color w:val="000000" w:themeColor="text1"/>
          <w:kern w:val="1"/>
          <w:sz w:val="22"/>
          <w:szCs w:val="22"/>
          <w:lang w:eastAsia="ar-SA"/>
        </w:rPr>
        <w:t>zakres sukcesywnej deratyzacji na terenie Zamawiającego;</w:t>
      </w:r>
    </w:p>
    <w:p w14:paraId="768F5814" w14:textId="1C3780E9" w:rsidR="00B357F9" w:rsidRPr="00087121" w:rsidRDefault="00B357F9" w:rsidP="00087121">
      <w:pPr>
        <w:pStyle w:val="Default"/>
        <w:numPr>
          <w:ilvl w:val="0"/>
          <w:numId w:val="20"/>
        </w:numPr>
        <w:spacing w:line="360" w:lineRule="auto"/>
        <w:ind w:left="1276" w:hanging="283"/>
        <w:jc w:val="both"/>
        <w:rPr>
          <w:rFonts w:asciiTheme="minorHAnsi" w:hAnsiTheme="minorHAnsi" w:cstheme="minorHAnsi"/>
          <w:color w:val="000000" w:themeColor="text1"/>
          <w:kern w:val="1"/>
          <w:sz w:val="22"/>
          <w:szCs w:val="22"/>
          <w:lang w:eastAsia="ar-SA"/>
        </w:rPr>
      </w:pPr>
      <w:r w:rsidRPr="00087121">
        <w:rPr>
          <w:rFonts w:asciiTheme="minorHAnsi" w:hAnsiTheme="minorHAnsi" w:cstheme="minorHAnsi"/>
          <w:color w:val="000000" w:themeColor="text1"/>
          <w:sz w:val="22"/>
          <w:szCs w:val="22"/>
        </w:rPr>
        <w:t>zamontowan</w:t>
      </w:r>
      <w:r w:rsidR="00CB4B06" w:rsidRPr="0008712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ie zakupionych przez Wykonawcę 16 </w:t>
      </w:r>
      <w:r w:rsidRPr="00087121">
        <w:rPr>
          <w:rFonts w:asciiTheme="minorHAnsi" w:hAnsiTheme="minorHAnsi" w:cstheme="minorHAnsi"/>
          <w:color w:val="000000" w:themeColor="text1"/>
          <w:sz w:val="22"/>
          <w:szCs w:val="22"/>
        </w:rPr>
        <w:t>szt. karmników deratyzacyjnych na myszy i szczury</w:t>
      </w:r>
      <w:r w:rsidR="00925268" w:rsidRPr="0008712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(ZK Żytkowice – </w:t>
      </w:r>
      <w:r w:rsidR="00CB4B06" w:rsidRPr="0008712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11 </w:t>
      </w:r>
      <w:r w:rsidR="00925268" w:rsidRPr="00087121">
        <w:rPr>
          <w:rFonts w:asciiTheme="minorHAnsi" w:hAnsiTheme="minorHAnsi" w:cstheme="minorHAnsi"/>
          <w:color w:val="000000" w:themeColor="text1"/>
          <w:sz w:val="22"/>
          <w:szCs w:val="22"/>
        </w:rPr>
        <w:t>szt., OZ Pionki –</w:t>
      </w:r>
      <w:r w:rsidR="00CB4B06" w:rsidRPr="0008712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5</w:t>
      </w:r>
      <w:r w:rsidR="00A20C03" w:rsidRPr="00087121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="00925268" w:rsidRPr="00087121">
        <w:rPr>
          <w:rFonts w:asciiTheme="minorHAnsi" w:hAnsiTheme="minorHAnsi" w:cstheme="minorHAnsi"/>
          <w:color w:val="000000" w:themeColor="text1"/>
          <w:sz w:val="22"/>
          <w:szCs w:val="22"/>
        </w:rPr>
        <w:t>szt.)</w:t>
      </w:r>
      <w:r w:rsidRPr="00087121">
        <w:rPr>
          <w:rFonts w:asciiTheme="minorHAnsi" w:hAnsiTheme="minorHAnsi" w:cstheme="minorHAnsi"/>
          <w:color w:val="000000" w:themeColor="text1"/>
          <w:sz w:val="22"/>
          <w:szCs w:val="22"/>
        </w:rPr>
        <w:t>;</w:t>
      </w:r>
    </w:p>
    <w:p w14:paraId="7DE677D9" w14:textId="52943ADB" w:rsidR="00827C38" w:rsidRPr="00087121" w:rsidRDefault="00827C38" w:rsidP="00087121">
      <w:pPr>
        <w:pStyle w:val="Default"/>
        <w:numPr>
          <w:ilvl w:val="0"/>
          <w:numId w:val="20"/>
        </w:numPr>
        <w:spacing w:line="360" w:lineRule="auto"/>
        <w:ind w:left="1276" w:hanging="283"/>
        <w:jc w:val="both"/>
        <w:rPr>
          <w:rFonts w:asciiTheme="minorHAnsi" w:hAnsiTheme="minorHAnsi" w:cstheme="minorHAnsi"/>
          <w:color w:val="000000" w:themeColor="text1"/>
          <w:kern w:val="1"/>
          <w:sz w:val="22"/>
          <w:szCs w:val="22"/>
          <w:lang w:eastAsia="ar-SA"/>
        </w:rPr>
      </w:pPr>
      <w:r w:rsidRPr="0008712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uzupełnianie trutek na szczury w </w:t>
      </w:r>
      <w:r w:rsidR="00CB4B06" w:rsidRPr="00087121">
        <w:rPr>
          <w:rFonts w:asciiTheme="minorHAnsi" w:hAnsiTheme="minorHAnsi" w:cstheme="minorHAnsi"/>
          <w:color w:val="000000" w:themeColor="text1"/>
          <w:sz w:val="22"/>
          <w:szCs w:val="22"/>
        </w:rPr>
        <w:t>16</w:t>
      </w:r>
      <w:r w:rsidRPr="0008712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szt. karmników deratyzacyjnych.</w:t>
      </w:r>
    </w:p>
    <w:p w14:paraId="144EC588" w14:textId="3CC22504" w:rsidR="00FC1C34" w:rsidRPr="00087121" w:rsidRDefault="00FC1C34" w:rsidP="00087121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Theme="minorHAnsi" w:eastAsia="Batang" w:hAnsiTheme="minorHAnsi" w:cstheme="minorHAnsi"/>
          <w:color w:val="000000" w:themeColor="text1"/>
          <w:lang w:eastAsia="pl-PL"/>
        </w:rPr>
      </w:pPr>
      <w:r w:rsidRPr="00087121">
        <w:rPr>
          <w:rFonts w:asciiTheme="minorHAnsi" w:eastAsia="Batang" w:hAnsiTheme="minorHAnsi" w:cstheme="minorHAnsi"/>
          <w:color w:val="000000" w:themeColor="text1"/>
          <w:lang w:eastAsia="pl-PL"/>
        </w:rPr>
        <w:t xml:space="preserve">Dostawę i montaż urządzeń wyszczególnionych w ust. 1, Wykonawca zobowiązuje się zrealizować </w:t>
      </w:r>
      <w:r w:rsidRPr="00087121">
        <w:rPr>
          <w:rFonts w:asciiTheme="minorHAnsi" w:hAnsiTheme="minorHAnsi" w:cstheme="minorHAnsi"/>
          <w:color w:val="000000" w:themeColor="text1"/>
        </w:rPr>
        <w:t xml:space="preserve">w terminie </w:t>
      </w:r>
      <w:r w:rsidR="00BC2DE2" w:rsidRPr="00087121">
        <w:rPr>
          <w:rFonts w:asciiTheme="minorHAnsi" w:hAnsiTheme="minorHAnsi" w:cstheme="minorHAnsi"/>
          <w:color w:val="000000" w:themeColor="text1"/>
        </w:rPr>
        <w:t>do 3</w:t>
      </w:r>
      <w:r w:rsidRPr="00087121">
        <w:rPr>
          <w:rFonts w:asciiTheme="minorHAnsi" w:hAnsiTheme="minorHAnsi" w:cstheme="minorHAnsi"/>
          <w:color w:val="000000" w:themeColor="text1"/>
        </w:rPr>
        <w:t xml:space="preserve"> dni od dnia zawarcia umowy,</w:t>
      </w:r>
      <w:r w:rsidRPr="00087121">
        <w:rPr>
          <w:rFonts w:asciiTheme="minorHAnsi" w:eastAsia="Batang" w:hAnsiTheme="minorHAnsi" w:cstheme="minorHAnsi"/>
          <w:color w:val="000000" w:themeColor="text1"/>
          <w:lang w:eastAsia="pl-PL"/>
        </w:rPr>
        <w:t xml:space="preserve"> co </w:t>
      </w:r>
      <w:r w:rsidRPr="00087121">
        <w:rPr>
          <w:rFonts w:asciiTheme="minorHAnsi" w:hAnsiTheme="minorHAnsi" w:cstheme="minorHAnsi"/>
          <w:color w:val="000000" w:themeColor="text1"/>
        </w:rPr>
        <w:t>zostanie odnotowane protokolarnie i potwierdzone przez osobę nadzorującą wykonanie tych czynności.</w:t>
      </w:r>
    </w:p>
    <w:p w14:paraId="2CFC9C98" w14:textId="77777777" w:rsidR="00FC1C34" w:rsidRPr="00087121" w:rsidRDefault="00FC1C34" w:rsidP="00087121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Theme="minorHAnsi" w:eastAsia="Batang" w:hAnsiTheme="minorHAnsi" w:cstheme="minorHAnsi"/>
          <w:color w:val="000000" w:themeColor="text1"/>
          <w:lang w:eastAsia="pl-PL"/>
        </w:rPr>
      </w:pPr>
      <w:r w:rsidRPr="00087121">
        <w:rPr>
          <w:rFonts w:asciiTheme="minorHAnsi" w:eastAsia="Batang" w:hAnsiTheme="minorHAnsi" w:cstheme="minorHAnsi"/>
          <w:color w:val="000000" w:themeColor="text1"/>
          <w:lang w:eastAsia="pl-PL"/>
        </w:rPr>
        <w:t>W ramach świadczonych usług Wykonawca zobowiązuje się do:</w:t>
      </w:r>
    </w:p>
    <w:p w14:paraId="15F96B34" w14:textId="77777777" w:rsidR="00963462" w:rsidRPr="00087121" w:rsidRDefault="00963462" w:rsidP="00087121">
      <w:pPr>
        <w:suppressAutoHyphens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Theme="minorHAnsi" w:hAnsiTheme="minorHAnsi" w:cstheme="minorHAnsi"/>
          <w:color w:val="000000" w:themeColor="text1"/>
        </w:rPr>
      </w:pPr>
    </w:p>
    <w:p w14:paraId="5609063E" w14:textId="5B43DB82" w:rsidR="00963462" w:rsidRPr="00087121" w:rsidRDefault="00963462" w:rsidP="00993ED2">
      <w:pPr>
        <w:pStyle w:val="Akapitzlist"/>
        <w:numPr>
          <w:ilvl w:val="0"/>
          <w:numId w:val="4"/>
        </w:numPr>
        <w:tabs>
          <w:tab w:val="left" w:pos="993"/>
        </w:tabs>
        <w:spacing w:after="0" w:line="360" w:lineRule="auto"/>
        <w:ind w:left="851" w:hanging="425"/>
        <w:jc w:val="both"/>
        <w:rPr>
          <w:rFonts w:asciiTheme="minorHAnsi" w:hAnsiTheme="minorHAnsi" w:cstheme="minorHAnsi"/>
        </w:rPr>
      </w:pPr>
      <w:r w:rsidRPr="00087121">
        <w:rPr>
          <w:rFonts w:asciiTheme="minorHAnsi" w:hAnsiTheme="minorHAnsi" w:cstheme="minorHAnsi"/>
        </w:rPr>
        <w:t xml:space="preserve">przeszkolenia personelu Sekcji Żywnościowej w terminie </w:t>
      </w:r>
      <w:r w:rsidR="00CF70DF" w:rsidRPr="00087121">
        <w:rPr>
          <w:rFonts w:asciiTheme="minorHAnsi" w:hAnsiTheme="minorHAnsi" w:cstheme="minorHAnsi"/>
        </w:rPr>
        <w:t xml:space="preserve">do </w:t>
      </w:r>
      <w:r w:rsidRPr="00087121">
        <w:rPr>
          <w:rFonts w:asciiTheme="minorHAnsi" w:hAnsiTheme="minorHAnsi" w:cstheme="minorHAnsi"/>
        </w:rPr>
        <w:t>7 dni od dnia podpisania umowy z zakresu rozpoznawalności śladów gryzoni i owadów, ich szkodliwości, sposobu postępowania oraz wskazań BHP obowiązujących po zabiegach dezynsekcji i deratyzacji</w:t>
      </w:r>
      <w:r w:rsidR="00FB5999" w:rsidRPr="00087121">
        <w:rPr>
          <w:rFonts w:asciiTheme="minorHAnsi" w:hAnsiTheme="minorHAnsi" w:cstheme="minorHAnsi"/>
        </w:rPr>
        <w:t>;</w:t>
      </w:r>
    </w:p>
    <w:p w14:paraId="7B28AD17" w14:textId="69B84275" w:rsidR="00963462" w:rsidRPr="00087121" w:rsidRDefault="00963462" w:rsidP="00993ED2">
      <w:pPr>
        <w:pStyle w:val="Akapitzlist"/>
        <w:numPr>
          <w:ilvl w:val="0"/>
          <w:numId w:val="4"/>
        </w:numPr>
        <w:tabs>
          <w:tab w:val="left" w:pos="993"/>
        </w:tabs>
        <w:spacing w:after="0" w:line="360" w:lineRule="auto"/>
        <w:ind w:left="851" w:hanging="425"/>
        <w:jc w:val="both"/>
        <w:rPr>
          <w:rFonts w:asciiTheme="minorHAnsi" w:hAnsiTheme="minorHAnsi" w:cstheme="minorHAnsi"/>
        </w:rPr>
      </w:pPr>
      <w:r w:rsidRPr="00087121">
        <w:rPr>
          <w:rFonts w:asciiTheme="minorHAnsi" w:hAnsiTheme="minorHAnsi" w:cstheme="minorHAnsi"/>
          <w:bCs/>
        </w:rPr>
        <w:t xml:space="preserve">oznakowania, zaplombowania, wypełnienia stacji rodentycydem, chwytaczy gryzoni pułapką lepową z </w:t>
      </w:r>
      <w:proofErr w:type="spellStart"/>
      <w:r w:rsidRPr="00087121">
        <w:rPr>
          <w:rFonts w:asciiTheme="minorHAnsi" w:hAnsiTheme="minorHAnsi" w:cstheme="minorHAnsi"/>
          <w:bCs/>
        </w:rPr>
        <w:t>atraktantem</w:t>
      </w:r>
      <w:proofErr w:type="spellEnd"/>
      <w:r w:rsidRPr="00087121">
        <w:rPr>
          <w:rFonts w:asciiTheme="minorHAnsi" w:hAnsiTheme="minorHAnsi" w:cstheme="minorHAnsi"/>
          <w:bCs/>
        </w:rPr>
        <w:t xml:space="preserve">, detektorów </w:t>
      </w:r>
      <w:proofErr w:type="spellStart"/>
      <w:r w:rsidRPr="00087121">
        <w:rPr>
          <w:rFonts w:asciiTheme="minorHAnsi" w:hAnsiTheme="minorHAnsi" w:cstheme="minorHAnsi"/>
          <w:bCs/>
        </w:rPr>
        <w:t>atraktantem</w:t>
      </w:r>
      <w:proofErr w:type="spellEnd"/>
      <w:r w:rsidRPr="00087121">
        <w:rPr>
          <w:rFonts w:asciiTheme="minorHAnsi" w:hAnsiTheme="minorHAnsi" w:cstheme="minorHAnsi"/>
          <w:bCs/>
        </w:rPr>
        <w:t xml:space="preserve"> </w:t>
      </w:r>
      <w:proofErr w:type="spellStart"/>
      <w:r w:rsidRPr="00087121">
        <w:rPr>
          <w:rFonts w:asciiTheme="minorHAnsi" w:hAnsiTheme="minorHAnsi" w:cstheme="minorHAnsi"/>
          <w:bCs/>
        </w:rPr>
        <w:t>feromonowym</w:t>
      </w:r>
      <w:proofErr w:type="spellEnd"/>
      <w:r w:rsidRPr="00087121">
        <w:rPr>
          <w:rFonts w:asciiTheme="minorHAnsi" w:hAnsiTheme="minorHAnsi" w:cstheme="minorHAnsi"/>
          <w:bCs/>
        </w:rPr>
        <w:t xml:space="preserve"> w dniu ich montażu</w:t>
      </w:r>
      <w:r w:rsidR="00FB5999" w:rsidRPr="00087121">
        <w:rPr>
          <w:rFonts w:asciiTheme="minorHAnsi" w:hAnsiTheme="minorHAnsi" w:cstheme="minorHAnsi"/>
          <w:bCs/>
        </w:rPr>
        <w:t>;</w:t>
      </w:r>
    </w:p>
    <w:p w14:paraId="76C427E0" w14:textId="41434010" w:rsidR="00963462" w:rsidRPr="00087121" w:rsidRDefault="00FC1C34" w:rsidP="00993ED2">
      <w:pPr>
        <w:pStyle w:val="Akapitzlist"/>
        <w:numPr>
          <w:ilvl w:val="0"/>
          <w:numId w:val="4"/>
        </w:numPr>
        <w:tabs>
          <w:tab w:val="left" w:pos="993"/>
        </w:tabs>
        <w:spacing w:after="0" w:line="360" w:lineRule="auto"/>
        <w:ind w:left="851" w:hanging="425"/>
        <w:jc w:val="both"/>
        <w:rPr>
          <w:rFonts w:asciiTheme="minorHAnsi" w:hAnsiTheme="minorHAnsi" w:cstheme="minorHAnsi"/>
        </w:rPr>
      </w:pPr>
      <w:r w:rsidRPr="00087121">
        <w:rPr>
          <w:rFonts w:asciiTheme="minorHAnsi" w:hAnsiTheme="minorHAnsi" w:cstheme="minorHAnsi"/>
          <w:color w:val="000000" w:themeColor="text1"/>
        </w:rPr>
        <w:t>konserwacji zamontowanyc</w:t>
      </w:r>
      <w:r w:rsidR="00963462" w:rsidRPr="00087121">
        <w:rPr>
          <w:rFonts w:asciiTheme="minorHAnsi" w:hAnsiTheme="minorHAnsi" w:cstheme="minorHAnsi"/>
          <w:color w:val="000000" w:themeColor="text1"/>
        </w:rPr>
        <w:t>h urządzeń oraz oceny ich stanu</w:t>
      </w:r>
      <w:r w:rsidR="00FB5999" w:rsidRPr="00087121">
        <w:rPr>
          <w:rFonts w:asciiTheme="minorHAnsi" w:hAnsiTheme="minorHAnsi" w:cstheme="minorHAnsi"/>
          <w:color w:val="000000" w:themeColor="text1"/>
        </w:rPr>
        <w:t>;</w:t>
      </w:r>
    </w:p>
    <w:p w14:paraId="654A56D0" w14:textId="556AAE9C" w:rsidR="00963462" w:rsidRPr="00087121" w:rsidRDefault="00FC1C34" w:rsidP="00993ED2">
      <w:pPr>
        <w:pStyle w:val="Akapitzlist"/>
        <w:numPr>
          <w:ilvl w:val="0"/>
          <w:numId w:val="4"/>
        </w:numPr>
        <w:tabs>
          <w:tab w:val="left" w:pos="993"/>
        </w:tabs>
        <w:spacing w:after="0" w:line="360" w:lineRule="auto"/>
        <w:ind w:left="851" w:hanging="425"/>
        <w:jc w:val="both"/>
        <w:rPr>
          <w:rFonts w:asciiTheme="minorHAnsi" w:hAnsiTheme="minorHAnsi" w:cstheme="minorHAnsi"/>
        </w:rPr>
      </w:pPr>
      <w:r w:rsidRPr="00087121">
        <w:rPr>
          <w:rFonts w:asciiTheme="minorHAnsi" w:hAnsiTheme="minorHAnsi" w:cstheme="minorHAnsi"/>
          <w:color w:val="000000" w:themeColor="text1"/>
        </w:rPr>
        <w:t>likwidacji nor, skupisk, miejsc gniazdowania oraz warunków sprzyjający</w:t>
      </w:r>
      <w:r w:rsidR="00FF40F9" w:rsidRPr="00087121">
        <w:rPr>
          <w:rFonts w:asciiTheme="minorHAnsi" w:hAnsiTheme="minorHAnsi" w:cstheme="minorHAnsi"/>
          <w:color w:val="000000" w:themeColor="text1"/>
        </w:rPr>
        <w:t>ch</w:t>
      </w:r>
      <w:r w:rsidRPr="00087121">
        <w:rPr>
          <w:rFonts w:asciiTheme="minorHAnsi" w:hAnsiTheme="minorHAnsi" w:cstheme="minorHAnsi"/>
          <w:color w:val="000000" w:themeColor="text1"/>
        </w:rPr>
        <w:t xml:space="preserve"> występowani</w:t>
      </w:r>
      <w:r w:rsidR="00FF40F9" w:rsidRPr="00087121">
        <w:rPr>
          <w:rFonts w:asciiTheme="minorHAnsi" w:hAnsiTheme="minorHAnsi" w:cstheme="minorHAnsi"/>
          <w:color w:val="000000" w:themeColor="text1"/>
        </w:rPr>
        <w:t>u</w:t>
      </w:r>
      <w:r w:rsidRPr="00087121">
        <w:rPr>
          <w:rFonts w:asciiTheme="minorHAnsi" w:hAnsiTheme="minorHAnsi" w:cstheme="minorHAnsi"/>
          <w:color w:val="000000" w:themeColor="text1"/>
        </w:rPr>
        <w:t xml:space="preserve"> insektów, owadów oraz gryzoni w termini</w:t>
      </w:r>
      <w:r w:rsidR="00963462" w:rsidRPr="00087121">
        <w:rPr>
          <w:rFonts w:asciiTheme="minorHAnsi" w:hAnsiTheme="minorHAnsi" w:cstheme="minorHAnsi"/>
          <w:color w:val="000000" w:themeColor="text1"/>
        </w:rPr>
        <w:t>e wskazanym przez Zamawiającego</w:t>
      </w:r>
      <w:r w:rsidR="00FB5999" w:rsidRPr="00087121">
        <w:rPr>
          <w:rFonts w:asciiTheme="minorHAnsi" w:hAnsiTheme="minorHAnsi" w:cstheme="minorHAnsi"/>
          <w:color w:val="000000" w:themeColor="text1"/>
        </w:rPr>
        <w:t>;</w:t>
      </w:r>
    </w:p>
    <w:p w14:paraId="3A81FA9E" w14:textId="1082622C" w:rsidR="00963462" w:rsidRPr="00087121" w:rsidRDefault="00FC1C34" w:rsidP="00993ED2">
      <w:pPr>
        <w:pStyle w:val="Akapitzlist"/>
        <w:numPr>
          <w:ilvl w:val="0"/>
          <w:numId w:val="4"/>
        </w:numPr>
        <w:tabs>
          <w:tab w:val="left" w:pos="993"/>
        </w:tabs>
        <w:spacing w:after="0" w:line="360" w:lineRule="auto"/>
        <w:ind w:left="851" w:hanging="425"/>
        <w:jc w:val="both"/>
        <w:rPr>
          <w:rFonts w:asciiTheme="minorHAnsi" w:hAnsiTheme="minorHAnsi" w:cstheme="minorHAnsi"/>
        </w:rPr>
      </w:pPr>
      <w:r w:rsidRPr="00087121">
        <w:rPr>
          <w:rFonts w:asciiTheme="minorHAnsi" w:hAnsiTheme="minorHAnsi" w:cstheme="minorHAnsi"/>
          <w:color w:val="000000" w:themeColor="text1"/>
        </w:rPr>
        <w:t>sporządzania wniosków (spostrzeżeń) dotyczących stanu technicznego budynków oraz oceny infrastruktury w celu identyfikacji, przedostawania, bytowania i gniazdowania insektów biegających, insektów latających, gryzoni, mające p</w:t>
      </w:r>
      <w:r w:rsidR="00993ED2">
        <w:rPr>
          <w:rFonts w:asciiTheme="minorHAnsi" w:hAnsiTheme="minorHAnsi" w:cstheme="minorHAnsi"/>
          <w:color w:val="000000" w:themeColor="text1"/>
        </w:rPr>
        <w:t>rzyczynić się do </w:t>
      </w:r>
      <w:r w:rsidR="00087121" w:rsidRPr="00087121">
        <w:rPr>
          <w:rFonts w:asciiTheme="minorHAnsi" w:hAnsiTheme="minorHAnsi" w:cstheme="minorHAnsi"/>
          <w:color w:val="000000" w:themeColor="text1"/>
        </w:rPr>
        <w:t>ograniczenia i </w:t>
      </w:r>
      <w:r w:rsidRPr="00087121">
        <w:rPr>
          <w:rFonts w:asciiTheme="minorHAnsi" w:hAnsiTheme="minorHAnsi" w:cstheme="minorHAnsi"/>
          <w:color w:val="000000" w:themeColor="text1"/>
        </w:rPr>
        <w:t xml:space="preserve">wyeliminowania wyżej wymienionych z terenu </w:t>
      </w:r>
      <w:r w:rsidR="00993ED2">
        <w:rPr>
          <w:rFonts w:asciiTheme="minorHAnsi" w:hAnsiTheme="minorHAnsi" w:cstheme="minorHAnsi"/>
          <w:color w:val="000000" w:themeColor="text1"/>
        </w:rPr>
        <w:t>zakładu karnego oraz </w:t>
      </w:r>
      <w:r w:rsidR="00E01B31" w:rsidRPr="00087121">
        <w:rPr>
          <w:rFonts w:asciiTheme="minorHAnsi" w:hAnsiTheme="minorHAnsi" w:cstheme="minorHAnsi"/>
          <w:color w:val="000000" w:themeColor="text1"/>
        </w:rPr>
        <w:t>oddziału zewnętrznego</w:t>
      </w:r>
      <w:r w:rsidRPr="00087121">
        <w:rPr>
          <w:rFonts w:asciiTheme="minorHAnsi" w:hAnsiTheme="minorHAnsi" w:cstheme="minorHAnsi"/>
          <w:color w:val="000000" w:themeColor="text1"/>
        </w:rPr>
        <w:t xml:space="preserve"> (np. nieuszczelnione kanały ciepłown</w:t>
      </w:r>
      <w:r w:rsidR="00963462" w:rsidRPr="00087121">
        <w:rPr>
          <w:rFonts w:asciiTheme="minorHAnsi" w:hAnsiTheme="minorHAnsi" w:cstheme="minorHAnsi"/>
          <w:color w:val="000000" w:themeColor="text1"/>
        </w:rPr>
        <w:t>icze, uszkodzone posadzki itp.)</w:t>
      </w:r>
      <w:r w:rsidR="00FB5999" w:rsidRPr="00087121">
        <w:rPr>
          <w:rFonts w:asciiTheme="minorHAnsi" w:hAnsiTheme="minorHAnsi" w:cstheme="minorHAnsi"/>
          <w:color w:val="000000" w:themeColor="text1"/>
        </w:rPr>
        <w:t>;</w:t>
      </w:r>
    </w:p>
    <w:p w14:paraId="10D6A789" w14:textId="0745CBC7" w:rsidR="00CF70DF" w:rsidRPr="00087121" w:rsidRDefault="00FC1C34" w:rsidP="00993ED2">
      <w:pPr>
        <w:pStyle w:val="Akapitzlist"/>
        <w:numPr>
          <w:ilvl w:val="0"/>
          <w:numId w:val="4"/>
        </w:numPr>
        <w:tabs>
          <w:tab w:val="left" w:pos="993"/>
        </w:tabs>
        <w:spacing w:after="0" w:line="360" w:lineRule="auto"/>
        <w:ind w:left="851" w:hanging="425"/>
        <w:jc w:val="both"/>
        <w:rPr>
          <w:rFonts w:asciiTheme="minorHAnsi" w:hAnsiTheme="minorHAnsi" w:cstheme="minorHAnsi"/>
        </w:rPr>
      </w:pPr>
      <w:r w:rsidRPr="00087121">
        <w:rPr>
          <w:rFonts w:asciiTheme="minorHAnsi" w:hAnsiTheme="minorHAnsi" w:cstheme="minorHAnsi"/>
          <w:color w:val="000000" w:themeColor="text1"/>
        </w:rPr>
        <w:t xml:space="preserve">usuwania resztek trutki </w:t>
      </w:r>
      <w:r w:rsidR="00A20C03" w:rsidRPr="00087121">
        <w:rPr>
          <w:rFonts w:asciiTheme="minorHAnsi" w:hAnsiTheme="minorHAnsi" w:cstheme="minorHAnsi"/>
          <w:color w:val="000000" w:themeColor="text1"/>
        </w:rPr>
        <w:t>oraz</w:t>
      </w:r>
      <w:r w:rsidRPr="00087121">
        <w:rPr>
          <w:rFonts w:asciiTheme="minorHAnsi" w:hAnsiTheme="minorHAnsi" w:cstheme="minorHAnsi"/>
          <w:color w:val="000000" w:themeColor="text1"/>
        </w:rPr>
        <w:t xml:space="preserve"> padłych zwierząt z terenu </w:t>
      </w:r>
      <w:r w:rsidR="00875C61" w:rsidRPr="00087121">
        <w:rPr>
          <w:rFonts w:asciiTheme="minorHAnsi" w:hAnsiTheme="minorHAnsi" w:cstheme="minorHAnsi"/>
          <w:color w:val="000000" w:themeColor="text1"/>
        </w:rPr>
        <w:t>zakładu karnego oraz oddziału zewnętrznego</w:t>
      </w:r>
      <w:r w:rsidRPr="00087121">
        <w:rPr>
          <w:rFonts w:asciiTheme="minorHAnsi" w:hAnsiTheme="minorHAnsi" w:cstheme="minorHAnsi"/>
          <w:color w:val="000000" w:themeColor="text1"/>
        </w:rPr>
        <w:t xml:space="preserve"> oraz ich utylizację poza terenem </w:t>
      </w:r>
      <w:r w:rsidR="00875C61" w:rsidRPr="00087121">
        <w:rPr>
          <w:rFonts w:asciiTheme="minorHAnsi" w:hAnsiTheme="minorHAnsi" w:cstheme="minorHAnsi"/>
          <w:color w:val="000000" w:themeColor="text1"/>
        </w:rPr>
        <w:t xml:space="preserve">zakładu karnego oraz oddziału </w:t>
      </w:r>
      <w:r w:rsidR="00144F42" w:rsidRPr="00087121">
        <w:rPr>
          <w:rFonts w:asciiTheme="minorHAnsi" w:hAnsiTheme="minorHAnsi" w:cstheme="minorHAnsi"/>
          <w:color w:val="000000" w:themeColor="text1"/>
        </w:rPr>
        <w:t>zewnętrznego</w:t>
      </w:r>
      <w:r w:rsidR="00FB5999" w:rsidRPr="00087121">
        <w:rPr>
          <w:rFonts w:asciiTheme="minorHAnsi" w:hAnsiTheme="minorHAnsi" w:cstheme="minorHAnsi"/>
          <w:color w:val="000000" w:themeColor="text1"/>
        </w:rPr>
        <w:t>;</w:t>
      </w:r>
    </w:p>
    <w:p w14:paraId="42646232" w14:textId="1C22B41C" w:rsidR="00CF70DF" w:rsidRPr="00087121" w:rsidRDefault="00FC1C34" w:rsidP="00993ED2">
      <w:pPr>
        <w:pStyle w:val="Akapitzlist"/>
        <w:numPr>
          <w:ilvl w:val="0"/>
          <w:numId w:val="4"/>
        </w:numPr>
        <w:tabs>
          <w:tab w:val="left" w:pos="993"/>
        </w:tabs>
        <w:spacing w:after="0" w:line="360" w:lineRule="auto"/>
        <w:ind w:left="851" w:hanging="425"/>
        <w:jc w:val="both"/>
        <w:rPr>
          <w:rFonts w:asciiTheme="minorHAnsi" w:hAnsiTheme="minorHAnsi" w:cstheme="minorHAnsi"/>
        </w:rPr>
      </w:pPr>
      <w:r w:rsidRPr="00087121">
        <w:rPr>
          <w:rFonts w:asciiTheme="minorHAnsi" w:hAnsiTheme="minorHAnsi" w:cstheme="minorHAnsi"/>
          <w:color w:val="000000" w:themeColor="text1"/>
        </w:rPr>
        <w:t xml:space="preserve">sporządzenia programu profilaktyki zwalczania szkodników w </w:t>
      </w:r>
      <w:r w:rsidR="00AC2B1C" w:rsidRPr="00087121">
        <w:rPr>
          <w:rFonts w:asciiTheme="minorHAnsi" w:hAnsiTheme="minorHAnsi" w:cstheme="minorHAnsi"/>
          <w:color w:val="000000" w:themeColor="text1"/>
          <w:kern w:val="1"/>
          <w:lang w:eastAsia="ar-SA"/>
        </w:rPr>
        <w:t>Zakładzie Karnego w</w:t>
      </w:r>
      <w:r w:rsidR="007A5903" w:rsidRPr="00087121">
        <w:rPr>
          <w:rFonts w:asciiTheme="minorHAnsi" w:hAnsiTheme="minorHAnsi" w:cstheme="minorHAnsi"/>
          <w:color w:val="000000" w:themeColor="text1"/>
          <w:kern w:val="1"/>
          <w:lang w:eastAsia="ar-SA"/>
        </w:rPr>
        <w:t> </w:t>
      </w:r>
      <w:r w:rsidR="00AC2B1C" w:rsidRPr="00087121">
        <w:rPr>
          <w:rFonts w:asciiTheme="minorHAnsi" w:hAnsiTheme="minorHAnsi" w:cstheme="minorHAnsi"/>
          <w:color w:val="000000" w:themeColor="text1"/>
          <w:kern w:val="1"/>
          <w:lang w:eastAsia="ar-SA"/>
        </w:rPr>
        <w:t>Żytkowicach, Brzustów 62, 26-930 Garbatka – Letnisko oraz Oddzia</w:t>
      </w:r>
      <w:r w:rsidR="00D145B4" w:rsidRPr="00087121">
        <w:rPr>
          <w:rFonts w:asciiTheme="minorHAnsi" w:hAnsiTheme="minorHAnsi" w:cstheme="minorHAnsi"/>
          <w:color w:val="000000" w:themeColor="text1"/>
          <w:kern w:val="1"/>
          <w:lang w:eastAsia="ar-SA"/>
        </w:rPr>
        <w:t>le</w:t>
      </w:r>
      <w:r w:rsidR="00AC2B1C" w:rsidRPr="00087121">
        <w:rPr>
          <w:rFonts w:asciiTheme="minorHAnsi" w:hAnsiTheme="minorHAnsi" w:cstheme="minorHAnsi"/>
          <w:color w:val="000000" w:themeColor="text1"/>
          <w:kern w:val="1"/>
          <w:lang w:eastAsia="ar-SA"/>
        </w:rPr>
        <w:t xml:space="preserve"> Zewnętrznego w</w:t>
      </w:r>
      <w:r w:rsidR="007A5903" w:rsidRPr="00087121">
        <w:rPr>
          <w:rFonts w:asciiTheme="minorHAnsi" w:hAnsiTheme="minorHAnsi" w:cstheme="minorHAnsi"/>
          <w:color w:val="000000" w:themeColor="text1"/>
          <w:kern w:val="1"/>
          <w:lang w:eastAsia="ar-SA"/>
        </w:rPr>
        <w:t> </w:t>
      </w:r>
      <w:r w:rsidR="00AC2B1C" w:rsidRPr="00087121">
        <w:rPr>
          <w:rFonts w:asciiTheme="minorHAnsi" w:hAnsiTheme="minorHAnsi" w:cstheme="minorHAnsi"/>
          <w:color w:val="000000" w:themeColor="text1"/>
          <w:kern w:val="1"/>
          <w:lang w:eastAsia="ar-SA"/>
        </w:rPr>
        <w:t>Pionkach, Adolfin 60, 26-670 Pionki</w:t>
      </w:r>
      <w:r w:rsidRPr="00087121">
        <w:rPr>
          <w:rFonts w:asciiTheme="minorHAnsi" w:hAnsiTheme="minorHAnsi" w:cstheme="minorHAnsi"/>
          <w:color w:val="000000" w:themeColor="text1"/>
        </w:rPr>
        <w:t xml:space="preserve"> w opar</w:t>
      </w:r>
      <w:r w:rsidR="00993ED2">
        <w:rPr>
          <w:rFonts w:asciiTheme="minorHAnsi" w:hAnsiTheme="minorHAnsi" w:cstheme="minorHAnsi"/>
          <w:color w:val="000000" w:themeColor="text1"/>
        </w:rPr>
        <w:t>ciu o założenia systemu HACCP i </w:t>
      </w:r>
      <w:r w:rsidRPr="00087121">
        <w:rPr>
          <w:rFonts w:asciiTheme="minorHAnsi" w:hAnsiTheme="minorHAnsi" w:cstheme="minorHAnsi"/>
          <w:color w:val="000000" w:themeColor="text1"/>
        </w:rPr>
        <w:t xml:space="preserve">przekazanie go nie później niż w terminie </w:t>
      </w:r>
      <w:r w:rsidR="00D145B4" w:rsidRPr="00087121">
        <w:rPr>
          <w:rFonts w:asciiTheme="minorHAnsi" w:hAnsiTheme="minorHAnsi" w:cstheme="minorHAnsi"/>
          <w:color w:val="000000" w:themeColor="text1"/>
        </w:rPr>
        <w:t>14</w:t>
      </w:r>
      <w:r w:rsidRPr="00087121">
        <w:rPr>
          <w:rFonts w:asciiTheme="minorHAnsi" w:hAnsiTheme="minorHAnsi" w:cstheme="minorHAnsi"/>
          <w:color w:val="000000" w:themeColor="text1"/>
        </w:rPr>
        <w:t xml:space="preserve"> dni od dnia zawarcia umowy;</w:t>
      </w:r>
    </w:p>
    <w:p w14:paraId="532FEC0D" w14:textId="2017ECFC" w:rsidR="00FC1C34" w:rsidRPr="00087121" w:rsidRDefault="00FC1C34" w:rsidP="00993ED2">
      <w:pPr>
        <w:pStyle w:val="Akapitzlist"/>
        <w:numPr>
          <w:ilvl w:val="0"/>
          <w:numId w:val="4"/>
        </w:numPr>
        <w:tabs>
          <w:tab w:val="left" w:pos="993"/>
        </w:tabs>
        <w:spacing w:after="0" w:line="360" w:lineRule="auto"/>
        <w:ind w:left="851" w:hanging="425"/>
        <w:jc w:val="both"/>
        <w:rPr>
          <w:rFonts w:asciiTheme="minorHAnsi" w:hAnsiTheme="minorHAnsi" w:cstheme="minorHAnsi"/>
        </w:rPr>
      </w:pPr>
      <w:r w:rsidRPr="00087121">
        <w:rPr>
          <w:rFonts w:asciiTheme="minorHAnsi" w:hAnsiTheme="minorHAnsi" w:cstheme="minorHAnsi"/>
          <w:color w:val="000000" w:themeColor="text1"/>
        </w:rPr>
        <w:t>prowadzenia dokumentacji monitorowania i zwalczania szkodników, zawierającej informacje, dotyczące w szczególności:</w:t>
      </w:r>
    </w:p>
    <w:p w14:paraId="707F930D" w14:textId="7C01C65D" w:rsidR="00FC1C34" w:rsidRPr="00087121" w:rsidRDefault="00FC1C34" w:rsidP="00993ED2">
      <w:pPr>
        <w:pStyle w:val="Default"/>
        <w:numPr>
          <w:ilvl w:val="0"/>
          <w:numId w:val="26"/>
        </w:numPr>
        <w:spacing w:line="360" w:lineRule="auto"/>
        <w:ind w:left="1134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87121">
        <w:rPr>
          <w:rFonts w:asciiTheme="minorHAnsi" w:hAnsiTheme="minorHAnsi" w:cstheme="minorHAnsi"/>
          <w:color w:val="000000" w:themeColor="text1"/>
          <w:sz w:val="22"/>
          <w:szCs w:val="22"/>
        </w:rPr>
        <w:t>aktualnego poziomu aktywności, gatunku oraz miejs</w:t>
      </w:r>
      <w:r w:rsidR="00784C73">
        <w:rPr>
          <w:rFonts w:asciiTheme="minorHAnsi" w:hAnsiTheme="minorHAnsi" w:cstheme="minorHAnsi"/>
          <w:color w:val="000000" w:themeColor="text1"/>
          <w:sz w:val="22"/>
          <w:szCs w:val="22"/>
        </w:rPr>
        <w:t>c występowania szkodników (tzw. </w:t>
      </w:r>
      <w:r w:rsidRPr="00087121">
        <w:rPr>
          <w:rFonts w:asciiTheme="minorHAnsi" w:hAnsiTheme="minorHAnsi" w:cstheme="minorHAnsi"/>
          <w:color w:val="000000" w:themeColor="text1"/>
          <w:sz w:val="22"/>
          <w:szCs w:val="22"/>
        </w:rPr>
        <w:t>przedstawienie analizy trendów);</w:t>
      </w:r>
    </w:p>
    <w:p w14:paraId="69393BE0" w14:textId="731D7991" w:rsidR="00FC1C34" w:rsidRPr="00087121" w:rsidRDefault="00FC1C34" w:rsidP="00993ED2">
      <w:pPr>
        <w:pStyle w:val="Default"/>
        <w:numPr>
          <w:ilvl w:val="0"/>
          <w:numId w:val="26"/>
        </w:numPr>
        <w:spacing w:line="360" w:lineRule="auto"/>
        <w:ind w:left="1134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8712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zaleceń wykonania dodatkowych działań prewencyjnych i interwencyjnych, mających na celu niedopuszczenie do migracji szkodników na teren </w:t>
      </w:r>
      <w:r w:rsidR="00FB5999" w:rsidRPr="00087121">
        <w:rPr>
          <w:rFonts w:asciiTheme="minorHAnsi" w:hAnsiTheme="minorHAnsi" w:cstheme="minorHAnsi"/>
          <w:color w:val="000000" w:themeColor="text1"/>
          <w:sz w:val="22"/>
          <w:szCs w:val="22"/>
        </w:rPr>
        <w:t>jednostek organizacyjnych</w:t>
      </w:r>
      <w:r w:rsidRPr="0008712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oraz stworzenie środowiska uniemożliwiającego ich bytowanie;</w:t>
      </w:r>
    </w:p>
    <w:p w14:paraId="53BAFEC7" w14:textId="77777777" w:rsidR="00FC1C34" w:rsidRPr="00087121" w:rsidRDefault="00FC1C34" w:rsidP="00993ED2">
      <w:pPr>
        <w:pStyle w:val="Default"/>
        <w:numPr>
          <w:ilvl w:val="0"/>
          <w:numId w:val="26"/>
        </w:numPr>
        <w:spacing w:line="360" w:lineRule="auto"/>
        <w:ind w:left="1134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87121">
        <w:rPr>
          <w:rFonts w:asciiTheme="minorHAnsi" w:hAnsiTheme="minorHAnsi" w:cstheme="minorHAnsi"/>
          <w:color w:val="000000" w:themeColor="text1"/>
          <w:sz w:val="22"/>
          <w:szCs w:val="22"/>
        </w:rPr>
        <w:t>bieżącego odnotowywania prowadzonych czynności w dokumentacji prowadzonej zgodnie z wymogami HACCP.</w:t>
      </w:r>
    </w:p>
    <w:p w14:paraId="345DC29B" w14:textId="51AFE8E3" w:rsidR="00CF70DF" w:rsidRPr="00087121" w:rsidRDefault="00993ED2" w:rsidP="00993ED2">
      <w:pPr>
        <w:pStyle w:val="Akapitzlist"/>
        <w:numPr>
          <w:ilvl w:val="0"/>
          <w:numId w:val="33"/>
        </w:numPr>
        <w:spacing w:after="0" w:line="360" w:lineRule="auto"/>
        <w:ind w:left="851" w:hanging="425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używania</w:t>
      </w:r>
      <w:r w:rsidR="00CF70DF" w:rsidRPr="00087121">
        <w:rPr>
          <w:rFonts w:asciiTheme="minorHAnsi" w:hAnsiTheme="minorHAnsi" w:cstheme="minorHAnsi"/>
          <w:lang w:eastAsia="pl-PL"/>
        </w:rPr>
        <w:t xml:space="preserve"> preparatów i środków chemicznych posiadających dopuszczenia/pozwolenia wymagane prawem w celu ich obrotu/stosowania na terenie Polski -</w:t>
      </w:r>
      <w:r w:rsidR="00CF70DF" w:rsidRPr="00087121">
        <w:rPr>
          <w:rFonts w:asciiTheme="minorHAnsi" w:hAnsiTheme="minorHAnsi" w:cstheme="minorHAnsi"/>
          <w:color w:val="FF0000"/>
          <w:lang w:eastAsia="pl-PL"/>
        </w:rPr>
        <w:t xml:space="preserve"> </w:t>
      </w:r>
      <w:r w:rsidR="00CF70DF" w:rsidRPr="00087121">
        <w:rPr>
          <w:rFonts w:asciiTheme="minorHAnsi" w:hAnsiTheme="minorHAnsi" w:cstheme="minorHAnsi"/>
          <w:lang w:eastAsia="pl-PL"/>
        </w:rPr>
        <w:t xml:space="preserve">Wykonawca </w:t>
      </w:r>
      <w:r w:rsidR="00CF70DF" w:rsidRPr="00087121">
        <w:rPr>
          <w:rFonts w:asciiTheme="minorHAnsi" w:hAnsiTheme="minorHAnsi" w:cstheme="minorHAnsi"/>
        </w:rPr>
        <w:t>w chwili rozpoczęcia pierwszej usługi</w:t>
      </w:r>
      <w:r w:rsidR="00CF70DF" w:rsidRPr="00087121">
        <w:rPr>
          <w:rFonts w:asciiTheme="minorHAnsi" w:hAnsiTheme="minorHAnsi" w:cstheme="minorHAnsi"/>
          <w:lang w:eastAsia="pl-PL"/>
        </w:rPr>
        <w:t xml:space="preserve"> przekaże Zamawiającemu decyzje o dopuszczeniu/pozwoleniu na obrót/stosowanie preparatów i środków chemicznych, </w:t>
      </w:r>
      <w:r w:rsidR="00CF70DF" w:rsidRPr="00087121">
        <w:rPr>
          <w:rFonts w:asciiTheme="minorHAnsi" w:hAnsiTheme="minorHAnsi" w:cstheme="minorHAnsi"/>
          <w:lang w:eastAsia="pl-PL"/>
        </w:rPr>
        <w:lastRenderedPageBreak/>
        <w:t>które Wykonawca zamierza stosować w ramach świadczonych usług, wraz z ich aktual</w:t>
      </w:r>
      <w:r w:rsidR="00087121" w:rsidRPr="00087121">
        <w:rPr>
          <w:rFonts w:asciiTheme="minorHAnsi" w:hAnsiTheme="minorHAnsi" w:cstheme="minorHAnsi"/>
          <w:lang w:eastAsia="pl-PL"/>
        </w:rPr>
        <w:t>nymi kartami charakterystyki. W </w:t>
      </w:r>
      <w:r w:rsidR="00CF70DF" w:rsidRPr="00087121">
        <w:rPr>
          <w:rFonts w:asciiTheme="minorHAnsi" w:hAnsiTheme="minorHAnsi" w:cstheme="minorHAnsi"/>
          <w:lang w:eastAsia="pl-PL"/>
        </w:rPr>
        <w:t>przypadku wycofania preparatu lub środka z obrotu, Wykonawca jest zobowiązany wskazać preparat lub środek zastępczy przekazując Zamawiającemu dokument o jego dopuszczeniu/pozwoleniu na</w:t>
      </w:r>
      <w:r w:rsidR="00784C73">
        <w:rPr>
          <w:rFonts w:asciiTheme="minorHAnsi" w:hAnsiTheme="minorHAnsi" w:cstheme="minorHAnsi"/>
          <w:lang w:eastAsia="pl-PL"/>
        </w:rPr>
        <w:t> obrót/stosowanie wraz z </w:t>
      </w:r>
      <w:r w:rsidR="00CF70DF" w:rsidRPr="00087121">
        <w:rPr>
          <w:rFonts w:asciiTheme="minorHAnsi" w:hAnsiTheme="minorHAnsi" w:cstheme="minorHAnsi"/>
          <w:lang w:eastAsia="pl-PL"/>
        </w:rPr>
        <w:t>kartą charakterystyki;</w:t>
      </w:r>
    </w:p>
    <w:p w14:paraId="3B7AFC36" w14:textId="0AD1407E" w:rsidR="00CF70DF" w:rsidRPr="00087121" w:rsidRDefault="00993ED2" w:rsidP="00993ED2">
      <w:pPr>
        <w:pStyle w:val="Akapitzlist"/>
        <w:numPr>
          <w:ilvl w:val="0"/>
          <w:numId w:val="33"/>
        </w:numPr>
        <w:spacing w:after="0" w:line="360" w:lineRule="auto"/>
        <w:ind w:left="851" w:hanging="425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dostosowania</w:t>
      </w:r>
      <w:r w:rsidR="00CF70DF" w:rsidRPr="00087121">
        <w:rPr>
          <w:rFonts w:asciiTheme="minorHAnsi" w:hAnsiTheme="minorHAnsi" w:cstheme="minorHAnsi"/>
          <w:lang w:eastAsia="pl-PL"/>
        </w:rPr>
        <w:t xml:space="preserve"> się do zaleceń SANEPID-u lub innych instytucji kontrolujących w ramach świadczonego przedmiotu umowy;</w:t>
      </w:r>
    </w:p>
    <w:p w14:paraId="1A79B06A" w14:textId="1BA1E618" w:rsidR="00CF70DF" w:rsidRPr="00087121" w:rsidRDefault="00993ED2" w:rsidP="00993ED2">
      <w:pPr>
        <w:pStyle w:val="Akapitzlist"/>
        <w:numPr>
          <w:ilvl w:val="0"/>
          <w:numId w:val="33"/>
        </w:numPr>
        <w:spacing w:after="0" w:line="360" w:lineRule="auto"/>
        <w:ind w:left="851" w:hanging="425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</w:rPr>
        <w:t>zabezpieczenia</w:t>
      </w:r>
      <w:r w:rsidR="00CF70DF" w:rsidRPr="00087121">
        <w:rPr>
          <w:rFonts w:asciiTheme="minorHAnsi" w:hAnsiTheme="minorHAnsi" w:cstheme="minorHAnsi"/>
        </w:rPr>
        <w:t xml:space="preserve"> we własnym zakresie i na własny ko</w:t>
      </w:r>
      <w:r>
        <w:rPr>
          <w:rFonts w:asciiTheme="minorHAnsi" w:hAnsiTheme="minorHAnsi" w:cstheme="minorHAnsi"/>
        </w:rPr>
        <w:t>szt narzędzia, sprzęt, środki i </w:t>
      </w:r>
      <w:r w:rsidR="00CF70DF" w:rsidRPr="00087121">
        <w:rPr>
          <w:rFonts w:asciiTheme="minorHAnsi" w:hAnsiTheme="minorHAnsi" w:cstheme="minorHAnsi"/>
        </w:rPr>
        <w:t>preparaty niezbędne do świadczenia przedmiotu umowy;</w:t>
      </w:r>
    </w:p>
    <w:p w14:paraId="72BB747D" w14:textId="38A20FFD" w:rsidR="00CF70DF" w:rsidRPr="00087121" w:rsidRDefault="00993ED2" w:rsidP="00993ED2">
      <w:pPr>
        <w:pStyle w:val="Akapitzlist"/>
        <w:numPr>
          <w:ilvl w:val="0"/>
          <w:numId w:val="33"/>
        </w:numPr>
        <w:spacing w:after="0" w:line="360" w:lineRule="auto"/>
        <w:ind w:left="851" w:hanging="425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przestrzegania</w:t>
      </w:r>
      <w:r w:rsidR="00CF70DF" w:rsidRPr="00087121">
        <w:rPr>
          <w:rFonts w:asciiTheme="minorHAnsi" w:hAnsiTheme="minorHAnsi" w:cstheme="minorHAnsi"/>
          <w:lang w:eastAsia="pl-PL"/>
        </w:rPr>
        <w:t xml:space="preserve"> zasad bezpieczeństwa i higieny pracy oraz warunków przeciw pożarowych;</w:t>
      </w:r>
    </w:p>
    <w:p w14:paraId="12C6EADF" w14:textId="4C6C14D4" w:rsidR="00CF70DF" w:rsidRPr="00087121" w:rsidRDefault="00CF70DF" w:rsidP="00993ED2">
      <w:pPr>
        <w:pStyle w:val="Akapitzlist"/>
        <w:numPr>
          <w:ilvl w:val="0"/>
          <w:numId w:val="33"/>
        </w:numPr>
        <w:spacing w:after="0" w:line="360" w:lineRule="auto"/>
        <w:ind w:left="851" w:hanging="425"/>
        <w:jc w:val="both"/>
        <w:rPr>
          <w:rFonts w:asciiTheme="minorHAnsi" w:hAnsiTheme="minorHAnsi" w:cstheme="minorHAnsi"/>
          <w:lang w:eastAsia="pl-PL"/>
        </w:rPr>
      </w:pPr>
      <w:r w:rsidRPr="00087121">
        <w:rPr>
          <w:rFonts w:asciiTheme="minorHAnsi" w:hAnsiTheme="minorHAnsi" w:cstheme="minorHAnsi"/>
          <w:lang w:eastAsia="pl-PL"/>
        </w:rPr>
        <w:t>zagospodarowania odpadów wytworzonych w trakcie realizacji przedmiotu umowy zgodnie z ustawą z dnia 14 grudnia 2012 r. o odpadach (Dz.U. z 2023 r. poz. 1587, z późn zm.) oraz oświadcza, że wytworzone odpady zostaną przekazane do odzysku lub unieszkodliwienia wyłącznie przez podmioty do tego uprawnione, posiadające stosowne zezwolenia w tym zakresie.</w:t>
      </w:r>
    </w:p>
    <w:p w14:paraId="47CD028B" w14:textId="383FFDB7" w:rsidR="00FC1C34" w:rsidRPr="00087121" w:rsidRDefault="00FC1C34" w:rsidP="00784C73">
      <w:pPr>
        <w:pStyle w:val="Default"/>
        <w:numPr>
          <w:ilvl w:val="0"/>
          <w:numId w:val="2"/>
        </w:numPr>
        <w:spacing w:line="360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kern w:val="1"/>
          <w:sz w:val="22"/>
          <w:szCs w:val="22"/>
          <w:lang w:eastAsia="ar-SA"/>
        </w:rPr>
      </w:pPr>
      <w:r w:rsidRPr="00087121">
        <w:rPr>
          <w:rFonts w:asciiTheme="minorHAnsi" w:hAnsiTheme="minorHAnsi" w:cstheme="minorHAnsi"/>
          <w:color w:val="000000" w:themeColor="text1"/>
          <w:kern w:val="1"/>
          <w:sz w:val="22"/>
          <w:szCs w:val="22"/>
          <w:lang w:eastAsia="ar-SA"/>
        </w:rPr>
        <w:t xml:space="preserve">Dokumentacja, o której mowa w ust. </w:t>
      </w:r>
      <w:r w:rsidR="00CF70DF" w:rsidRPr="00087121">
        <w:rPr>
          <w:rFonts w:asciiTheme="minorHAnsi" w:hAnsiTheme="minorHAnsi" w:cstheme="minorHAnsi"/>
          <w:color w:val="000000" w:themeColor="text1"/>
          <w:kern w:val="1"/>
          <w:sz w:val="22"/>
          <w:szCs w:val="22"/>
          <w:lang w:eastAsia="ar-SA"/>
        </w:rPr>
        <w:t xml:space="preserve">3 pkt </w:t>
      </w:r>
      <w:r w:rsidR="00306D21" w:rsidRPr="00087121">
        <w:rPr>
          <w:rFonts w:asciiTheme="minorHAnsi" w:hAnsiTheme="minorHAnsi" w:cstheme="minorHAnsi"/>
          <w:color w:val="000000" w:themeColor="text1"/>
          <w:kern w:val="1"/>
          <w:sz w:val="22"/>
          <w:szCs w:val="22"/>
          <w:lang w:eastAsia="ar-SA"/>
        </w:rPr>
        <w:t>5), 7), 8) oraz 9</w:t>
      </w:r>
      <w:r w:rsidR="00CF70DF" w:rsidRPr="00087121">
        <w:rPr>
          <w:rFonts w:asciiTheme="minorHAnsi" w:hAnsiTheme="minorHAnsi" w:cstheme="minorHAnsi"/>
          <w:color w:val="000000" w:themeColor="text1"/>
          <w:kern w:val="1"/>
          <w:sz w:val="22"/>
          <w:szCs w:val="22"/>
          <w:lang w:eastAsia="ar-SA"/>
        </w:rPr>
        <w:t>)</w:t>
      </w:r>
      <w:r w:rsidRPr="00087121">
        <w:rPr>
          <w:rFonts w:asciiTheme="minorHAnsi" w:hAnsiTheme="minorHAnsi" w:cstheme="minorHAnsi"/>
          <w:color w:val="000000" w:themeColor="text1"/>
          <w:kern w:val="1"/>
          <w:sz w:val="22"/>
          <w:szCs w:val="22"/>
          <w:lang w:eastAsia="ar-SA"/>
        </w:rPr>
        <w:t>, będzie w posiadaniu Zamawiającego.</w:t>
      </w:r>
    </w:p>
    <w:p w14:paraId="1EE757B4" w14:textId="45B5BBC1" w:rsidR="00FC1C34" w:rsidRPr="00087121" w:rsidRDefault="00FC1C34" w:rsidP="00784C73">
      <w:pPr>
        <w:pStyle w:val="Default"/>
        <w:numPr>
          <w:ilvl w:val="0"/>
          <w:numId w:val="2"/>
        </w:numPr>
        <w:spacing w:line="360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kern w:val="1"/>
          <w:sz w:val="22"/>
          <w:szCs w:val="22"/>
          <w:lang w:eastAsia="ar-SA"/>
        </w:rPr>
      </w:pPr>
      <w:r w:rsidRPr="0008712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Zgłoszenia w celu realizacji przedmiotu umowy </w:t>
      </w:r>
      <w:r w:rsidR="00306D21" w:rsidRPr="0008712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zakresie usług doraźnych </w:t>
      </w:r>
      <w:r w:rsidRPr="00087121">
        <w:rPr>
          <w:rFonts w:asciiTheme="minorHAnsi" w:hAnsiTheme="minorHAnsi" w:cstheme="minorHAnsi"/>
          <w:color w:val="000000" w:themeColor="text1"/>
          <w:sz w:val="22"/>
          <w:szCs w:val="22"/>
        </w:rPr>
        <w:t>składane będą Wykonawcy telefonicznie na</w:t>
      </w:r>
      <w:r w:rsidR="007A5903" w:rsidRPr="00087121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087121">
        <w:rPr>
          <w:rFonts w:asciiTheme="minorHAnsi" w:hAnsiTheme="minorHAnsi" w:cstheme="minorHAnsi"/>
          <w:color w:val="000000" w:themeColor="text1"/>
          <w:sz w:val="22"/>
          <w:szCs w:val="22"/>
        </w:rPr>
        <w:t>numer .......................................</w:t>
      </w:r>
      <w:r w:rsidR="00FB5999" w:rsidRPr="0008712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bądź adres </w:t>
      </w:r>
      <w:r w:rsidR="00800402" w:rsidRPr="00087121">
        <w:rPr>
          <w:rFonts w:asciiTheme="minorHAnsi" w:hAnsiTheme="minorHAnsi" w:cstheme="minorHAnsi"/>
          <w:color w:val="000000" w:themeColor="text1"/>
          <w:sz w:val="22"/>
          <w:szCs w:val="22"/>
        </w:rPr>
        <w:t>e-mail ………………………………….</w:t>
      </w:r>
    </w:p>
    <w:p w14:paraId="2C1C59A0" w14:textId="4352E079" w:rsidR="00FC1C34" w:rsidRPr="00087121" w:rsidRDefault="00FC1C34" w:rsidP="00784C73">
      <w:pPr>
        <w:pStyle w:val="Default"/>
        <w:numPr>
          <w:ilvl w:val="0"/>
          <w:numId w:val="2"/>
        </w:numPr>
        <w:spacing w:line="360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kern w:val="1"/>
          <w:sz w:val="22"/>
          <w:szCs w:val="22"/>
          <w:lang w:eastAsia="ar-SA"/>
        </w:rPr>
      </w:pPr>
      <w:r w:rsidRPr="00087121">
        <w:rPr>
          <w:rFonts w:asciiTheme="minorHAnsi" w:hAnsiTheme="minorHAnsi" w:cstheme="minorHAnsi"/>
          <w:color w:val="000000" w:themeColor="text1"/>
          <w:sz w:val="22"/>
          <w:szCs w:val="22"/>
        </w:rPr>
        <w:t>Zamawiający zastrzega sobie możliwość nie wykonania całego zakresu przedmiotu umowy, a</w:t>
      </w:r>
      <w:r w:rsidR="00B441EC" w:rsidRPr="00087121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087121">
        <w:rPr>
          <w:rFonts w:asciiTheme="minorHAnsi" w:hAnsiTheme="minorHAnsi" w:cstheme="minorHAnsi"/>
          <w:color w:val="000000" w:themeColor="text1"/>
          <w:sz w:val="22"/>
          <w:szCs w:val="22"/>
        </w:rPr>
        <w:t>Wykonawcy nie przysługuje z tego tytułu roszczenie. Wykonawcy przysługuje wynagrodzenie wyłącznie za faktycznie zrealizowane usługi.</w:t>
      </w:r>
    </w:p>
    <w:p w14:paraId="64E9E844" w14:textId="77777777" w:rsidR="00FC1C34" w:rsidRPr="00087121" w:rsidRDefault="00FC1C34" w:rsidP="00087121">
      <w:pPr>
        <w:spacing w:after="0" w:line="360" w:lineRule="auto"/>
        <w:jc w:val="center"/>
        <w:rPr>
          <w:rFonts w:asciiTheme="minorHAnsi" w:hAnsiTheme="minorHAnsi" w:cstheme="minorHAnsi"/>
          <w:b/>
          <w:color w:val="000000" w:themeColor="text1"/>
        </w:rPr>
      </w:pPr>
      <w:r w:rsidRPr="00087121">
        <w:rPr>
          <w:rFonts w:asciiTheme="minorHAnsi" w:hAnsiTheme="minorHAnsi" w:cstheme="minorHAnsi"/>
          <w:b/>
          <w:color w:val="000000" w:themeColor="text1"/>
        </w:rPr>
        <w:t>§ 3</w:t>
      </w:r>
    </w:p>
    <w:p w14:paraId="201F88C0" w14:textId="77777777" w:rsidR="00FC1C34" w:rsidRPr="00087121" w:rsidRDefault="00FC1C34" w:rsidP="00784C73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Theme="minorHAnsi" w:hAnsiTheme="minorHAnsi" w:cstheme="minorHAnsi"/>
          <w:lang w:eastAsia="pl-PL"/>
        </w:rPr>
      </w:pPr>
      <w:r w:rsidRPr="00087121">
        <w:rPr>
          <w:rFonts w:asciiTheme="minorHAnsi" w:hAnsiTheme="minorHAnsi" w:cstheme="minorHAnsi"/>
        </w:rPr>
        <w:t>Wykonawca ponosi odpowiedzialność za zaniedbania wynikające z naruszenia postanowień niniejszej umowy, powstałe szkody wynikłe z niezrealizowania lub źle zrealizowanego przedmiotu umowy, w tym za osoby działające w jego imieniu lub na jego zlecenie.</w:t>
      </w:r>
    </w:p>
    <w:p w14:paraId="74CDE56B" w14:textId="519F287D" w:rsidR="00FC1C34" w:rsidRPr="00087121" w:rsidRDefault="00FC1C34" w:rsidP="00784C73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Theme="minorHAnsi" w:hAnsiTheme="minorHAnsi" w:cstheme="minorHAnsi"/>
          <w:lang w:eastAsia="pl-PL"/>
        </w:rPr>
      </w:pPr>
      <w:r w:rsidRPr="00087121">
        <w:rPr>
          <w:rFonts w:asciiTheme="minorHAnsi" w:hAnsiTheme="minorHAnsi" w:cstheme="minorHAnsi"/>
        </w:rPr>
        <w:t xml:space="preserve">W przypadku powstania strat w mieniu/sprzęcie </w:t>
      </w:r>
      <w:r w:rsidR="00522EF3" w:rsidRPr="00087121">
        <w:rPr>
          <w:rFonts w:asciiTheme="minorHAnsi" w:hAnsiTheme="minorHAnsi" w:cstheme="minorHAnsi"/>
          <w:kern w:val="1"/>
          <w:lang w:eastAsia="ar-SA"/>
        </w:rPr>
        <w:t>Zakładu Karnego w Żytkowicach</w:t>
      </w:r>
      <w:r w:rsidR="00E07AB4" w:rsidRPr="00087121">
        <w:rPr>
          <w:rFonts w:asciiTheme="minorHAnsi" w:hAnsiTheme="minorHAnsi" w:cstheme="minorHAnsi"/>
          <w:kern w:val="1"/>
          <w:lang w:eastAsia="ar-SA"/>
        </w:rPr>
        <w:t xml:space="preserve"> bądź</w:t>
      </w:r>
      <w:r w:rsidR="00522EF3" w:rsidRPr="00087121">
        <w:rPr>
          <w:rFonts w:asciiTheme="minorHAnsi" w:hAnsiTheme="minorHAnsi" w:cstheme="minorHAnsi"/>
          <w:kern w:val="1"/>
          <w:lang w:eastAsia="ar-SA"/>
        </w:rPr>
        <w:t xml:space="preserve"> Oddziału Zewnętrznego w Pionkach</w:t>
      </w:r>
      <w:r w:rsidR="00E07AB4" w:rsidRPr="00087121">
        <w:rPr>
          <w:rFonts w:asciiTheme="minorHAnsi" w:hAnsiTheme="minorHAnsi" w:cstheme="minorHAnsi"/>
          <w:kern w:val="1"/>
          <w:lang w:eastAsia="ar-SA"/>
        </w:rPr>
        <w:t xml:space="preserve"> </w:t>
      </w:r>
      <w:r w:rsidRPr="00087121">
        <w:rPr>
          <w:rFonts w:asciiTheme="minorHAnsi" w:hAnsiTheme="minorHAnsi" w:cstheme="minorHAnsi"/>
        </w:rPr>
        <w:t xml:space="preserve">wynikających z realizacji umowy przez Wykonawcę, osoby działające w jego imieniu lub przez niego wyznaczone, Wykonawca </w:t>
      </w:r>
      <w:r w:rsidR="00306D21" w:rsidRPr="00087121">
        <w:rPr>
          <w:rFonts w:asciiTheme="minorHAnsi" w:hAnsiTheme="minorHAnsi" w:cstheme="minorHAnsi"/>
        </w:rPr>
        <w:t xml:space="preserve">niezwłocznie </w:t>
      </w:r>
      <w:r w:rsidRPr="00087121">
        <w:rPr>
          <w:rFonts w:asciiTheme="minorHAnsi" w:hAnsiTheme="minorHAnsi" w:cstheme="minorHAnsi"/>
        </w:rPr>
        <w:t>dokona naprawy lub</w:t>
      </w:r>
      <w:r w:rsidR="007A5903" w:rsidRPr="00087121">
        <w:rPr>
          <w:rFonts w:asciiTheme="minorHAnsi" w:hAnsiTheme="minorHAnsi" w:cstheme="minorHAnsi"/>
        </w:rPr>
        <w:t> </w:t>
      </w:r>
      <w:r w:rsidRPr="00087121">
        <w:rPr>
          <w:rFonts w:asciiTheme="minorHAnsi" w:hAnsiTheme="minorHAnsi" w:cstheme="minorHAnsi"/>
        </w:rPr>
        <w:t>pokryje koszty naprawy ww. mienia/sprzętu.</w:t>
      </w:r>
    </w:p>
    <w:p w14:paraId="19E73881" w14:textId="775337D5" w:rsidR="00FC1C34" w:rsidRPr="00087121" w:rsidRDefault="00FC1C34" w:rsidP="00784C73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Theme="minorHAnsi" w:hAnsiTheme="minorHAnsi" w:cstheme="minorHAnsi"/>
          <w:lang w:eastAsia="pl-PL"/>
        </w:rPr>
      </w:pPr>
      <w:r w:rsidRPr="00087121">
        <w:rPr>
          <w:rFonts w:asciiTheme="minorHAnsi" w:hAnsiTheme="minorHAnsi" w:cstheme="minorHAnsi"/>
        </w:rPr>
        <w:t>Wykonawca oświadcza, że w celu realizacji przedmiotu umowy posiada odpowiednie zasoby techniczne, dysponuje odpowiednią bazą do wykonania usługi w zakresie objętym umową, personel posiadający zdolności, doświadczenie, wiedzę oraz wymagane uprawnienia i</w:t>
      </w:r>
      <w:r w:rsidR="007A5903" w:rsidRPr="00087121">
        <w:rPr>
          <w:rFonts w:asciiTheme="minorHAnsi" w:hAnsiTheme="minorHAnsi" w:cstheme="minorHAnsi"/>
        </w:rPr>
        <w:t> </w:t>
      </w:r>
      <w:r w:rsidRPr="00087121">
        <w:rPr>
          <w:rFonts w:asciiTheme="minorHAnsi" w:hAnsiTheme="minorHAnsi" w:cstheme="minorHAnsi"/>
        </w:rPr>
        <w:t>kwalifikacje w zakresie niezbędnym do wykonania przedmiotu umowy.</w:t>
      </w:r>
    </w:p>
    <w:p w14:paraId="566F5F70" w14:textId="33FFFD92" w:rsidR="00FC1C34" w:rsidRPr="00087121" w:rsidRDefault="00FC1C34" w:rsidP="00784C73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Theme="minorHAnsi" w:hAnsiTheme="minorHAnsi" w:cstheme="minorHAnsi"/>
          <w:lang w:eastAsia="pl-PL"/>
        </w:rPr>
      </w:pPr>
      <w:r w:rsidRPr="00087121">
        <w:rPr>
          <w:rFonts w:asciiTheme="minorHAnsi" w:hAnsiTheme="minorHAnsi" w:cstheme="minorHAnsi"/>
        </w:rPr>
        <w:lastRenderedPageBreak/>
        <w:t>Wykonawca przed realizacją przedmiotu umowy przekaże Zamawiającemu wykaz pracowników oraz wykaz pojazdów mechanicznych, które będzie wykorzystywał przy realizacji umowy. Wykonawca ma obowiązek poinformować o każdorazowej zmianie tych pracowników lub pojazdów. Każdorazowa zmiana informacji, o któryc</w:t>
      </w:r>
      <w:r w:rsidR="00087121" w:rsidRPr="00087121">
        <w:rPr>
          <w:rFonts w:asciiTheme="minorHAnsi" w:hAnsiTheme="minorHAnsi" w:cstheme="minorHAnsi"/>
        </w:rPr>
        <w:t>h mowa w zdaniu poprzednim, nie </w:t>
      </w:r>
      <w:r w:rsidRPr="00087121">
        <w:rPr>
          <w:rFonts w:asciiTheme="minorHAnsi" w:hAnsiTheme="minorHAnsi" w:cstheme="minorHAnsi"/>
        </w:rPr>
        <w:t>wymaga aneksu do umowy.</w:t>
      </w:r>
    </w:p>
    <w:p w14:paraId="09AD3CD5" w14:textId="4B08F953" w:rsidR="00FC1C34" w:rsidRPr="00087121" w:rsidRDefault="00FC1C34" w:rsidP="00784C73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Theme="minorHAnsi" w:hAnsiTheme="minorHAnsi" w:cstheme="minorHAnsi"/>
          <w:lang w:eastAsia="pl-PL"/>
        </w:rPr>
      </w:pPr>
      <w:r w:rsidRPr="00087121">
        <w:rPr>
          <w:rFonts w:asciiTheme="minorHAnsi" w:hAnsiTheme="minorHAnsi" w:cstheme="minorHAnsi"/>
        </w:rPr>
        <w:t>Wykonawca, osoby działające w jego imieniu oraz przez niego wyznaczone w celu świadczenia usług zobowiązane są przestrzegać porządku, zasad poruszania się oraz postępować zgodnie z</w:t>
      </w:r>
      <w:r w:rsidR="007A5903" w:rsidRPr="00087121">
        <w:rPr>
          <w:rFonts w:asciiTheme="minorHAnsi" w:hAnsiTheme="minorHAnsi" w:cstheme="minorHAnsi"/>
        </w:rPr>
        <w:t> </w:t>
      </w:r>
      <w:r w:rsidRPr="00087121">
        <w:rPr>
          <w:rFonts w:asciiTheme="minorHAnsi" w:hAnsiTheme="minorHAnsi" w:cstheme="minorHAnsi"/>
        </w:rPr>
        <w:t>poleceniami osób nadzorujących ich obecność na terenie Zamawiającego.</w:t>
      </w:r>
    </w:p>
    <w:p w14:paraId="5DBF52DD" w14:textId="77777777" w:rsidR="00FC1C34" w:rsidRPr="00087121" w:rsidRDefault="00FC1C34" w:rsidP="00087121">
      <w:pPr>
        <w:spacing w:after="0" w:line="360" w:lineRule="auto"/>
        <w:jc w:val="center"/>
        <w:rPr>
          <w:rFonts w:asciiTheme="minorHAnsi" w:hAnsiTheme="minorHAnsi" w:cstheme="minorHAnsi"/>
          <w:b/>
        </w:rPr>
      </w:pPr>
      <w:r w:rsidRPr="00087121">
        <w:rPr>
          <w:rFonts w:asciiTheme="minorHAnsi" w:hAnsiTheme="minorHAnsi" w:cstheme="minorHAnsi"/>
          <w:b/>
        </w:rPr>
        <w:t>§ 4</w:t>
      </w:r>
    </w:p>
    <w:p w14:paraId="0FDADE4D" w14:textId="2B48ADFF" w:rsidR="00FC1C34" w:rsidRPr="00087121" w:rsidRDefault="00FC1C34" w:rsidP="00784C73">
      <w:pPr>
        <w:numPr>
          <w:ilvl w:val="0"/>
          <w:numId w:val="15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Theme="minorHAnsi" w:hAnsiTheme="minorHAnsi" w:cstheme="minorHAnsi"/>
        </w:rPr>
      </w:pPr>
      <w:r w:rsidRPr="00087121">
        <w:rPr>
          <w:rFonts w:asciiTheme="minorHAnsi" w:hAnsiTheme="minorHAnsi" w:cstheme="minorHAnsi"/>
        </w:rPr>
        <w:t xml:space="preserve">Wykonawca odpowiada za jakość wykonanej usług i udzieli Zamawiającemu </w:t>
      </w:r>
      <w:r w:rsidR="00A20C03" w:rsidRPr="00087121">
        <w:rPr>
          <w:rFonts w:asciiTheme="minorHAnsi" w:hAnsiTheme="minorHAnsi" w:cstheme="minorHAnsi"/>
        </w:rPr>
        <w:t xml:space="preserve">co najmniej miesięcznej </w:t>
      </w:r>
      <w:r w:rsidRPr="00087121">
        <w:rPr>
          <w:rFonts w:asciiTheme="minorHAnsi" w:hAnsiTheme="minorHAnsi" w:cstheme="minorHAnsi"/>
        </w:rPr>
        <w:t>gwarancji na</w:t>
      </w:r>
      <w:r w:rsidR="007A5903" w:rsidRPr="00087121">
        <w:rPr>
          <w:rFonts w:asciiTheme="minorHAnsi" w:hAnsiTheme="minorHAnsi" w:cstheme="minorHAnsi"/>
        </w:rPr>
        <w:t> </w:t>
      </w:r>
      <w:r w:rsidR="00A20C03" w:rsidRPr="00087121">
        <w:rPr>
          <w:rFonts w:asciiTheme="minorHAnsi" w:hAnsiTheme="minorHAnsi" w:cstheme="minorHAnsi"/>
        </w:rPr>
        <w:t>wykonane przez siebie prace po każdej usłudze licząc od dnia jej odbioru.</w:t>
      </w:r>
    </w:p>
    <w:p w14:paraId="5A8EE6AB" w14:textId="1FD9FFBA" w:rsidR="00FC1C34" w:rsidRPr="00087121" w:rsidRDefault="00FC1C34" w:rsidP="00784C73">
      <w:pPr>
        <w:numPr>
          <w:ilvl w:val="0"/>
          <w:numId w:val="15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Theme="minorHAnsi" w:hAnsiTheme="minorHAnsi" w:cstheme="minorHAnsi"/>
        </w:rPr>
      </w:pPr>
      <w:r w:rsidRPr="00087121">
        <w:rPr>
          <w:rFonts w:asciiTheme="minorHAnsi" w:hAnsiTheme="minorHAnsi" w:cstheme="minorHAnsi"/>
        </w:rPr>
        <w:t>Wykonawca każdorazowo dostarczy protokół z wykonanej usługi, w celu zatwierdzenia jej wykonania przez nadzorującego wykonanie usługi pracownika Zamawiającego. Protokół z</w:t>
      </w:r>
      <w:r w:rsidR="007A5903" w:rsidRPr="00087121">
        <w:rPr>
          <w:rFonts w:asciiTheme="minorHAnsi" w:hAnsiTheme="minorHAnsi" w:cstheme="minorHAnsi"/>
        </w:rPr>
        <w:t> </w:t>
      </w:r>
      <w:r w:rsidRPr="00087121">
        <w:rPr>
          <w:rFonts w:asciiTheme="minorHAnsi" w:hAnsiTheme="minorHAnsi" w:cstheme="minorHAnsi"/>
        </w:rPr>
        <w:t>wykonania usługi zawiera co najmniej: datę przeprowadzenia usługi, rodzaj przeprowadzonej usługi, miejsce przeprowadzenia usługi, nazwy środków, które zostały użyte podczas przeprowadzania usługi.</w:t>
      </w:r>
    </w:p>
    <w:p w14:paraId="37341EE4" w14:textId="77777777" w:rsidR="00FC1C34" w:rsidRPr="00087121" w:rsidRDefault="00FC1C34" w:rsidP="00784C73">
      <w:pPr>
        <w:numPr>
          <w:ilvl w:val="0"/>
          <w:numId w:val="15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Theme="minorHAnsi" w:hAnsiTheme="minorHAnsi" w:cstheme="minorHAnsi"/>
        </w:rPr>
      </w:pPr>
      <w:r w:rsidRPr="00087121">
        <w:rPr>
          <w:rFonts w:asciiTheme="minorHAnsi" w:hAnsiTheme="minorHAnsi" w:cstheme="minorHAnsi"/>
        </w:rPr>
        <w:t>Jeśli w czasie świadczenia przedmiotu umowy zostaną stwierdzone wady w jego wykonaniu, Zamawiający ma prawo odmówić przyjęcia usługi i podpisania protokołu usługi do czasu ich usunięcia.</w:t>
      </w:r>
    </w:p>
    <w:p w14:paraId="2643FD91" w14:textId="77777777" w:rsidR="00FC1C34" w:rsidRPr="00087121" w:rsidRDefault="00FC1C34" w:rsidP="00087121">
      <w:pPr>
        <w:spacing w:after="0" w:line="360" w:lineRule="auto"/>
        <w:jc w:val="center"/>
        <w:rPr>
          <w:rFonts w:asciiTheme="minorHAnsi" w:hAnsiTheme="minorHAnsi" w:cstheme="minorHAnsi"/>
          <w:b/>
        </w:rPr>
      </w:pPr>
      <w:r w:rsidRPr="00087121">
        <w:rPr>
          <w:rFonts w:asciiTheme="minorHAnsi" w:hAnsiTheme="minorHAnsi" w:cstheme="minorHAnsi"/>
          <w:b/>
        </w:rPr>
        <w:t>§ 5</w:t>
      </w:r>
    </w:p>
    <w:p w14:paraId="19637174" w14:textId="61C7D3C9" w:rsidR="00FC1C34" w:rsidRPr="00087121" w:rsidRDefault="00FC1C34" w:rsidP="00784C73">
      <w:pPr>
        <w:numPr>
          <w:ilvl w:val="6"/>
          <w:numId w:val="22"/>
        </w:numPr>
        <w:tabs>
          <w:tab w:val="left" w:pos="567"/>
        </w:tabs>
        <w:spacing w:after="0" w:line="360" w:lineRule="auto"/>
        <w:ind w:left="426" w:hanging="426"/>
        <w:jc w:val="both"/>
        <w:rPr>
          <w:rFonts w:asciiTheme="minorHAnsi" w:hAnsiTheme="minorHAnsi" w:cstheme="minorHAnsi"/>
        </w:rPr>
      </w:pPr>
      <w:r w:rsidRPr="00087121">
        <w:rPr>
          <w:rFonts w:asciiTheme="minorHAnsi" w:hAnsiTheme="minorHAnsi" w:cstheme="minorHAnsi"/>
        </w:rPr>
        <w:t>Wykonawca zobowiązany jest do posiadani</w:t>
      </w:r>
      <w:r w:rsidR="00784C73">
        <w:rPr>
          <w:rFonts w:asciiTheme="minorHAnsi" w:hAnsiTheme="minorHAnsi" w:cstheme="minorHAnsi"/>
        </w:rPr>
        <w:t>a i utrzymania ubezpieczenia od </w:t>
      </w:r>
      <w:r w:rsidRPr="00087121">
        <w:rPr>
          <w:rFonts w:asciiTheme="minorHAnsi" w:hAnsiTheme="minorHAnsi" w:cstheme="minorHAnsi"/>
        </w:rPr>
        <w:t>odpowiedzialności cywilnej (OC) prowadzonej działalności w zakresie przedmiotu zamówienia przez cały okres realizacji niniejszej umowy, na sumę gwarancyjną nie niższą niż 100 000,00 zł. Ochrona ubezpieczeniowa winna obejmować odpowiedzialność cywilną wykonawcy oraz jego pracowników</w:t>
      </w:r>
      <w:r w:rsidR="00144F42">
        <w:rPr>
          <w:rFonts w:asciiTheme="minorHAnsi" w:hAnsiTheme="minorHAnsi" w:cstheme="minorHAnsi"/>
        </w:rPr>
        <w:t xml:space="preserve"> za wszelkie sz</w:t>
      </w:r>
      <w:r w:rsidR="00993ED2">
        <w:rPr>
          <w:rFonts w:asciiTheme="minorHAnsi" w:hAnsiTheme="minorHAnsi" w:cstheme="minorHAnsi"/>
        </w:rPr>
        <w:t>kody mogące powstać w związku z </w:t>
      </w:r>
      <w:r w:rsidR="00144F42">
        <w:rPr>
          <w:rFonts w:asciiTheme="minorHAnsi" w:hAnsiTheme="minorHAnsi" w:cstheme="minorHAnsi"/>
        </w:rPr>
        <w:t>wykonywaniem niniejszej umowy</w:t>
      </w:r>
      <w:r w:rsidRPr="00087121">
        <w:rPr>
          <w:rFonts w:asciiTheme="minorHAnsi" w:hAnsiTheme="minorHAnsi" w:cstheme="minorHAnsi"/>
        </w:rPr>
        <w:t xml:space="preserve">. </w:t>
      </w:r>
    </w:p>
    <w:p w14:paraId="17043773" w14:textId="77777777" w:rsidR="00FC1C34" w:rsidRDefault="00FC1C34" w:rsidP="00784C73">
      <w:pPr>
        <w:numPr>
          <w:ilvl w:val="6"/>
          <w:numId w:val="22"/>
        </w:numPr>
        <w:tabs>
          <w:tab w:val="left" w:pos="567"/>
        </w:tabs>
        <w:spacing w:after="0" w:line="360" w:lineRule="auto"/>
        <w:ind w:left="426" w:hanging="426"/>
        <w:jc w:val="both"/>
        <w:rPr>
          <w:rFonts w:asciiTheme="minorHAnsi" w:hAnsiTheme="minorHAnsi" w:cstheme="minorHAnsi"/>
        </w:rPr>
      </w:pPr>
      <w:r w:rsidRPr="00087121">
        <w:rPr>
          <w:rFonts w:asciiTheme="minorHAnsi" w:hAnsiTheme="minorHAnsi" w:cstheme="minorHAnsi"/>
        </w:rPr>
        <w:t>W przypadku, gdy okres obowiązywania polisy OC jest krótszy od terminu realizacji przedmiotu umowy, Wykonawca zobowiązuje się do kontynuacji polisy do czasu zakończenia obowiązywania umowy i przedstawienia jej Zamawiającemu.</w:t>
      </w:r>
    </w:p>
    <w:p w14:paraId="1BA73D0E" w14:textId="5FAD3BCA" w:rsidR="00144F42" w:rsidRPr="00087121" w:rsidRDefault="00144F42" w:rsidP="00784C73">
      <w:pPr>
        <w:numPr>
          <w:ilvl w:val="6"/>
          <w:numId w:val="22"/>
        </w:numPr>
        <w:tabs>
          <w:tab w:val="left" w:pos="567"/>
        </w:tabs>
        <w:spacing w:after="0" w:line="360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 zobowiązany jest na każde żądanie Zamawiającego do okazania polisy ubezpieczeniowej wraz z warunkami ubezpieczenia w terminie do 3 dni roboczych. Brak posiadania aktualnej umowy o której mowa w ust. 1 lub jej nie okazanie w terminie do 3 dni roboczych, stanowi rażące naruszenie umowy.</w:t>
      </w:r>
    </w:p>
    <w:p w14:paraId="0966710F" w14:textId="77777777" w:rsidR="00FC1C34" w:rsidRPr="00087121" w:rsidRDefault="00FC1C34" w:rsidP="00087121">
      <w:pPr>
        <w:spacing w:after="0" w:line="360" w:lineRule="auto"/>
        <w:jc w:val="center"/>
        <w:rPr>
          <w:rFonts w:asciiTheme="minorHAnsi" w:hAnsiTheme="minorHAnsi" w:cstheme="minorHAnsi"/>
          <w:b/>
        </w:rPr>
      </w:pPr>
      <w:r w:rsidRPr="00087121">
        <w:rPr>
          <w:rFonts w:asciiTheme="minorHAnsi" w:hAnsiTheme="minorHAnsi" w:cstheme="minorHAnsi"/>
          <w:b/>
        </w:rPr>
        <w:t>§ 6</w:t>
      </w:r>
    </w:p>
    <w:p w14:paraId="3A0C0446" w14:textId="6D965290" w:rsidR="00FC1C34" w:rsidRPr="00087121" w:rsidRDefault="00FC1C34" w:rsidP="00784C73">
      <w:pPr>
        <w:pStyle w:val="Akapitzlist1"/>
        <w:widowControl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</w:rPr>
      </w:pPr>
      <w:r w:rsidRPr="00087121">
        <w:rPr>
          <w:rFonts w:asciiTheme="minorHAnsi" w:hAnsiTheme="minorHAnsi" w:cstheme="minorHAnsi"/>
        </w:rPr>
        <w:lastRenderedPageBreak/>
        <w:t>Wartość umowy wynosi ................... zł netto, powiększona o należny podatek VAT, co daje kwotę w wysokości ..................... brutto (słownie: ...........</w:t>
      </w:r>
      <w:r w:rsidR="00B96458" w:rsidRPr="00087121">
        <w:rPr>
          <w:rFonts w:asciiTheme="minorHAnsi" w:hAnsiTheme="minorHAnsi" w:cstheme="minorHAnsi"/>
        </w:rPr>
        <w:t xml:space="preserve"> ../100</w:t>
      </w:r>
      <w:r w:rsidRPr="00087121">
        <w:rPr>
          <w:rFonts w:asciiTheme="minorHAnsi" w:hAnsiTheme="minorHAnsi" w:cstheme="minorHAnsi"/>
        </w:rPr>
        <w:t xml:space="preserve"> złotych).</w:t>
      </w:r>
    </w:p>
    <w:p w14:paraId="6E62139E" w14:textId="203D52CC" w:rsidR="00205E4A" w:rsidRPr="00087121" w:rsidRDefault="00FC1C34" w:rsidP="00784C73">
      <w:pPr>
        <w:pStyle w:val="Akapitzlist1"/>
        <w:widowControl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  <w:color w:val="000000" w:themeColor="text1"/>
        </w:rPr>
      </w:pPr>
      <w:r w:rsidRPr="00087121">
        <w:rPr>
          <w:rFonts w:asciiTheme="minorHAnsi" w:hAnsiTheme="minorHAnsi" w:cstheme="minorHAnsi"/>
        </w:rPr>
        <w:t xml:space="preserve">Ceny jednostkowe </w:t>
      </w:r>
      <w:r w:rsidRPr="00087121">
        <w:rPr>
          <w:rFonts w:asciiTheme="minorHAnsi" w:hAnsiTheme="minorHAnsi" w:cstheme="minorHAnsi"/>
          <w:color w:val="000000" w:themeColor="text1"/>
        </w:rPr>
        <w:t xml:space="preserve">dotyczące realizacji przedmiotu umowy zostały określone </w:t>
      </w:r>
      <w:r w:rsidR="00A05D50" w:rsidRPr="00087121">
        <w:rPr>
          <w:rFonts w:asciiTheme="minorHAnsi" w:hAnsiTheme="minorHAnsi" w:cstheme="minorHAnsi"/>
          <w:color w:val="000000" w:themeColor="text1"/>
        </w:rPr>
        <w:t>na podstaw</w:t>
      </w:r>
      <w:r w:rsidR="00205E4A" w:rsidRPr="00087121">
        <w:rPr>
          <w:rFonts w:asciiTheme="minorHAnsi" w:hAnsiTheme="minorHAnsi" w:cstheme="minorHAnsi"/>
          <w:color w:val="000000" w:themeColor="text1"/>
        </w:rPr>
        <w:t>i</w:t>
      </w:r>
      <w:r w:rsidR="00A05D50" w:rsidRPr="00087121">
        <w:rPr>
          <w:rFonts w:asciiTheme="minorHAnsi" w:hAnsiTheme="minorHAnsi" w:cstheme="minorHAnsi"/>
          <w:color w:val="000000" w:themeColor="text1"/>
        </w:rPr>
        <w:t>e</w:t>
      </w:r>
      <w:r w:rsidRPr="00087121">
        <w:rPr>
          <w:rFonts w:asciiTheme="minorHAnsi" w:hAnsiTheme="minorHAnsi" w:cstheme="minorHAnsi"/>
          <w:color w:val="000000" w:themeColor="text1"/>
        </w:rPr>
        <w:t xml:space="preserve"> formularz</w:t>
      </w:r>
      <w:r w:rsidR="00205E4A" w:rsidRPr="00087121">
        <w:rPr>
          <w:rFonts w:asciiTheme="minorHAnsi" w:hAnsiTheme="minorHAnsi" w:cstheme="minorHAnsi"/>
          <w:color w:val="000000" w:themeColor="text1"/>
        </w:rPr>
        <w:t>a ofertowego w wysokości:</w:t>
      </w:r>
    </w:p>
    <w:p w14:paraId="3CFF3A69" w14:textId="0AF86273" w:rsidR="000E5E95" w:rsidRPr="00087121" w:rsidRDefault="000E5E95" w:rsidP="00784C73">
      <w:pPr>
        <w:pStyle w:val="Akapitzlist1"/>
        <w:widowControl/>
        <w:numPr>
          <w:ilvl w:val="0"/>
          <w:numId w:val="28"/>
        </w:numPr>
        <w:spacing w:after="0" w:line="360" w:lineRule="auto"/>
        <w:ind w:hanging="294"/>
        <w:jc w:val="both"/>
        <w:rPr>
          <w:rFonts w:asciiTheme="minorHAnsi" w:hAnsiTheme="minorHAnsi" w:cstheme="minorHAnsi"/>
          <w:color w:val="000000" w:themeColor="text1"/>
        </w:rPr>
      </w:pPr>
      <w:r w:rsidRPr="00087121">
        <w:rPr>
          <w:rFonts w:asciiTheme="minorHAnsi" w:hAnsiTheme="minorHAnsi" w:cstheme="minorHAnsi"/>
          <w:color w:val="000000" w:themeColor="text1"/>
        </w:rPr>
        <w:t>sukcesywny monitoring referatu żywnościowego: ……………………… zł netto</w:t>
      </w:r>
      <w:r w:rsidR="00F613C3" w:rsidRPr="00087121">
        <w:rPr>
          <w:rFonts w:asciiTheme="minorHAnsi" w:hAnsiTheme="minorHAnsi" w:cstheme="minorHAnsi"/>
          <w:color w:val="000000" w:themeColor="text1"/>
        </w:rPr>
        <w:t xml:space="preserve"> za jeden miesiąc</w:t>
      </w:r>
      <w:r w:rsidRPr="00087121">
        <w:rPr>
          <w:rFonts w:asciiTheme="minorHAnsi" w:hAnsiTheme="minorHAnsi" w:cstheme="minorHAnsi"/>
          <w:color w:val="000000" w:themeColor="text1"/>
        </w:rPr>
        <w:t xml:space="preserve">, </w:t>
      </w:r>
      <w:r w:rsidR="004E22AC" w:rsidRPr="00087121">
        <w:rPr>
          <w:rFonts w:asciiTheme="minorHAnsi" w:hAnsiTheme="minorHAnsi" w:cstheme="minorHAnsi"/>
          <w:color w:val="000000" w:themeColor="text1"/>
        </w:rPr>
        <w:t>powiększona o </w:t>
      </w:r>
      <w:r w:rsidRPr="00087121">
        <w:rPr>
          <w:rFonts w:asciiTheme="minorHAnsi" w:hAnsiTheme="minorHAnsi" w:cstheme="minorHAnsi"/>
          <w:color w:val="000000" w:themeColor="text1"/>
        </w:rPr>
        <w:t xml:space="preserve">należny podatek VAT, co daje kwotę w wysokości ..................... brutto </w:t>
      </w:r>
      <w:r w:rsidR="00F613C3" w:rsidRPr="00087121">
        <w:rPr>
          <w:rFonts w:asciiTheme="minorHAnsi" w:hAnsiTheme="minorHAnsi" w:cstheme="minorHAnsi"/>
          <w:color w:val="000000" w:themeColor="text1"/>
        </w:rPr>
        <w:t xml:space="preserve">za jeden miesiąc </w:t>
      </w:r>
      <w:r w:rsidRPr="00087121">
        <w:rPr>
          <w:rFonts w:asciiTheme="minorHAnsi" w:hAnsiTheme="minorHAnsi" w:cstheme="minorHAnsi"/>
          <w:color w:val="000000" w:themeColor="text1"/>
        </w:rPr>
        <w:t>(słownie: ........... ../100 złotych).</w:t>
      </w:r>
    </w:p>
    <w:p w14:paraId="421DFC52" w14:textId="5AFB4406" w:rsidR="0086663A" w:rsidRPr="00087121" w:rsidRDefault="00205E4A" w:rsidP="00784C73">
      <w:pPr>
        <w:pStyle w:val="Akapitzlist1"/>
        <w:widowControl/>
        <w:numPr>
          <w:ilvl w:val="0"/>
          <w:numId w:val="28"/>
        </w:numPr>
        <w:spacing w:after="0" w:line="360" w:lineRule="auto"/>
        <w:ind w:hanging="294"/>
        <w:jc w:val="both"/>
        <w:rPr>
          <w:rFonts w:asciiTheme="minorHAnsi" w:hAnsiTheme="minorHAnsi" w:cstheme="minorHAnsi"/>
          <w:color w:val="000000" w:themeColor="text1"/>
        </w:rPr>
      </w:pPr>
      <w:r w:rsidRPr="00087121">
        <w:rPr>
          <w:rFonts w:asciiTheme="minorHAnsi" w:hAnsiTheme="minorHAnsi" w:cstheme="minorHAnsi"/>
          <w:color w:val="000000" w:themeColor="text1"/>
        </w:rPr>
        <w:t>sukcesywna deratyzacja na terenie Zamawiającego</w:t>
      </w:r>
      <w:r w:rsidR="004E22AC" w:rsidRPr="00087121">
        <w:rPr>
          <w:rFonts w:asciiTheme="minorHAnsi" w:hAnsiTheme="minorHAnsi" w:cstheme="minorHAnsi"/>
          <w:color w:val="000000" w:themeColor="text1"/>
        </w:rPr>
        <w:t>: ……………………… zł netto</w:t>
      </w:r>
      <w:r w:rsidR="00F613C3" w:rsidRPr="00087121">
        <w:rPr>
          <w:rFonts w:asciiTheme="minorHAnsi" w:hAnsiTheme="minorHAnsi" w:cstheme="minorHAnsi"/>
          <w:color w:val="000000" w:themeColor="text1"/>
        </w:rPr>
        <w:t xml:space="preserve"> za jeden miesiąc</w:t>
      </w:r>
      <w:r w:rsidR="004E22AC" w:rsidRPr="00087121">
        <w:rPr>
          <w:rFonts w:asciiTheme="minorHAnsi" w:hAnsiTheme="minorHAnsi" w:cstheme="minorHAnsi"/>
          <w:color w:val="000000" w:themeColor="text1"/>
        </w:rPr>
        <w:t xml:space="preserve">, powiększona o należny podatek VAT, co daje kwotę w wysokości ..................... brutto </w:t>
      </w:r>
      <w:r w:rsidR="00F613C3" w:rsidRPr="00087121">
        <w:rPr>
          <w:rFonts w:asciiTheme="minorHAnsi" w:hAnsiTheme="minorHAnsi" w:cstheme="minorHAnsi"/>
          <w:color w:val="000000" w:themeColor="text1"/>
        </w:rPr>
        <w:t xml:space="preserve">za jeden miesiąc </w:t>
      </w:r>
      <w:r w:rsidR="004E22AC" w:rsidRPr="00087121">
        <w:rPr>
          <w:rFonts w:asciiTheme="minorHAnsi" w:hAnsiTheme="minorHAnsi" w:cstheme="minorHAnsi"/>
          <w:color w:val="000000" w:themeColor="text1"/>
        </w:rPr>
        <w:t>(słownie: ........... ../100 złotych).</w:t>
      </w:r>
    </w:p>
    <w:p w14:paraId="4C1776EA" w14:textId="745EF178" w:rsidR="0086663A" w:rsidRPr="00087121" w:rsidRDefault="00FB5999" w:rsidP="00784C73">
      <w:pPr>
        <w:pStyle w:val="Akapitzlist1"/>
        <w:widowControl/>
        <w:numPr>
          <w:ilvl w:val="0"/>
          <w:numId w:val="28"/>
        </w:numPr>
        <w:spacing w:after="0" w:line="360" w:lineRule="auto"/>
        <w:ind w:hanging="294"/>
        <w:jc w:val="both"/>
        <w:rPr>
          <w:rFonts w:asciiTheme="minorHAnsi" w:hAnsiTheme="minorHAnsi" w:cstheme="minorHAnsi"/>
          <w:color w:val="000000" w:themeColor="text1"/>
        </w:rPr>
      </w:pPr>
      <w:r w:rsidRPr="00087121">
        <w:rPr>
          <w:rFonts w:asciiTheme="minorHAnsi" w:hAnsiTheme="minorHAnsi" w:cstheme="minorHAnsi"/>
        </w:rPr>
        <w:t>n</w:t>
      </w:r>
      <w:r w:rsidR="0086663A" w:rsidRPr="00087121">
        <w:rPr>
          <w:rFonts w:asciiTheme="minorHAnsi" w:hAnsiTheme="minorHAnsi" w:cstheme="minorHAnsi"/>
        </w:rPr>
        <w:t>iezależnie od wynagrodzenia określonego w ust. 1 Z</w:t>
      </w:r>
      <w:r w:rsidR="00306D21" w:rsidRPr="00087121">
        <w:rPr>
          <w:rFonts w:asciiTheme="minorHAnsi" w:hAnsiTheme="minorHAnsi" w:cstheme="minorHAnsi"/>
        </w:rPr>
        <w:t>amawiający zapłaci Wykonawcy za </w:t>
      </w:r>
      <w:r w:rsidR="0086663A" w:rsidRPr="00087121">
        <w:rPr>
          <w:rFonts w:asciiTheme="minorHAnsi" w:hAnsiTheme="minorHAnsi" w:cstheme="minorHAnsi"/>
        </w:rPr>
        <w:t xml:space="preserve">wykonanie doraźnych </w:t>
      </w:r>
      <w:r w:rsidR="0086663A" w:rsidRPr="00087121">
        <w:rPr>
          <w:rFonts w:asciiTheme="minorHAnsi" w:hAnsiTheme="minorHAnsi" w:cstheme="minorHAnsi"/>
          <w:color w:val="000000" w:themeColor="text1"/>
        </w:rPr>
        <w:t>dezynsekcji pomieszczeń na zgłoszenie Zamawiającego</w:t>
      </w:r>
      <w:r w:rsidRPr="00087121">
        <w:rPr>
          <w:rFonts w:asciiTheme="minorHAnsi" w:hAnsiTheme="minorHAnsi" w:cstheme="minorHAnsi"/>
          <w:color w:val="000000" w:themeColor="text1"/>
        </w:rPr>
        <w:t xml:space="preserve"> </w:t>
      </w:r>
      <w:r w:rsidR="00306D21" w:rsidRPr="00087121">
        <w:rPr>
          <w:rFonts w:asciiTheme="minorHAnsi" w:hAnsiTheme="minorHAnsi" w:cstheme="minorHAnsi"/>
          <w:color w:val="000000" w:themeColor="text1"/>
        </w:rPr>
        <w:t xml:space="preserve">w wysokości </w:t>
      </w:r>
      <w:r w:rsidR="0086663A" w:rsidRPr="00087121">
        <w:rPr>
          <w:rFonts w:asciiTheme="minorHAnsi" w:hAnsiTheme="minorHAnsi" w:cstheme="minorHAnsi"/>
          <w:color w:val="000000" w:themeColor="text1"/>
        </w:rPr>
        <w:t>……………………… zł netto za m</w:t>
      </w:r>
      <w:r w:rsidR="0086663A" w:rsidRPr="00087121">
        <w:rPr>
          <w:rFonts w:asciiTheme="minorHAnsi" w:hAnsiTheme="minorHAnsi" w:cstheme="minorHAnsi"/>
          <w:color w:val="000000" w:themeColor="text1"/>
          <w:vertAlign w:val="superscript"/>
        </w:rPr>
        <w:t>2</w:t>
      </w:r>
      <w:r w:rsidR="0086663A" w:rsidRPr="00087121">
        <w:rPr>
          <w:rFonts w:asciiTheme="minorHAnsi" w:hAnsiTheme="minorHAnsi" w:cstheme="minorHAnsi"/>
          <w:color w:val="000000" w:themeColor="text1"/>
        </w:rPr>
        <w:t>, powiększona o należny podatek VAT, co daje kwotę w wysokości ..................... brutto za m</w:t>
      </w:r>
      <w:r w:rsidR="0086663A" w:rsidRPr="00087121">
        <w:rPr>
          <w:rFonts w:asciiTheme="minorHAnsi" w:hAnsiTheme="minorHAnsi" w:cstheme="minorHAnsi"/>
          <w:color w:val="000000" w:themeColor="text1"/>
          <w:vertAlign w:val="superscript"/>
        </w:rPr>
        <w:t>2</w:t>
      </w:r>
      <w:r w:rsidR="0086663A" w:rsidRPr="00087121">
        <w:rPr>
          <w:rFonts w:asciiTheme="minorHAnsi" w:hAnsiTheme="minorHAnsi" w:cstheme="minorHAnsi"/>
          <w:color w:val="000000" w:themeColor="text1"/>
        </w:rPr>
        <w:t>(słownie: ........... ../100 złotych).</w:t>
      </w:r>
    </w:p>
    <w:p w14:paraId="53F9749D" w14:textId="70A37517" w:rsidR="00FC1C34" w:rsidRPr="00087121" w:rsidRDefault="00FC1C34" w:rsidP="00784C73">
      <w:pPr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</w:rPr>
      </w:pPr>
      <w:r w:rsidRPr="00087121">
        <w:rPr>
          <w:rFonts w:asciiTheme="minorHAnsi" w:hAnsiTheme="minorHAnsi" w:cstheme="minorHAnsi"/>
          <w:color w:val="000000" w:themeColor="text1"/>
        </w:rPr>
        <w:t>Wykonawca oświadcza, że w wynagrodzeniu określonym w ust. 1</w:t>
      </w:r>
      <w:r w:rsidR="00FB5999" w:rsidRPr="00087121">
        <w:rPr>
          <w:rFonts w:asciiTheme="minorHAnsi" w:hAnsiTheme="minorHAnsi" w:cstheme="minorHAnsi"/>
          <w:color w:val="000000" w:themeColor="text1"/>
        </w:rPr>
        <w:t xml:space="preserve"> i 2</w:t>
      </w:r>
      <w:r w:rsidRPr="00087121">
        <w:rPr>
          <w:rFonts w:asciiTheme="minorHAnsi" w:hAnsiTheme="minorHAnsi" w:cstheme="minorHAnsi"/>
          <w:color w:val="000000" w:themeColor="text1"/>
        </w:rPr>
        <w:t xml:space="preserve"> uwzględnił wszystkie koszty i wydatki w celu realizacji przedmiotu </w:t>
      </w:r>
      <w:r w:rsidRPr="00087121">
        <w:rPr>
          <w:rFonts w:asciiTheme="minorHAnsi" w:hAnsiTheme="minorHAnsi" w:cstheme="minorHAnsi"/>
        </w:rPr>
        <w:t xml:space="preserve">umowy. </w:t>
      </w:r>
    </w:p>
    <w:p w14:paraId="23FB8F11" w14:textId="77777777" w:rsidR="00FC1C34" w:rsidRPr="00087121" w:rsidRDefault="00FC1C34" w:rsidP="00784C73">
      <w:pPr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</w:rPr>
      </w:pPr>
      <w:r w:rsidRPr="00087121">
        <w:rPr>
          <w:rFonts w:asciiTheme="minorHAnsi" w:hAnsiTheme="minorHAnsi" w:cstheme="minorHAnsi"/>
        </w:rPr>
        <w:t>Wykonawca każdorazowo po wykonaniu usługi wystawi fakturę VAT.</w:t>
      </w:r>
    </w:p>
    <w:p w14:paraId="60A2EF58" w14:textId="77777777" w:rsidR="00FB0C99" w:rsidRPr="00087121" w:rsidRDefault="00FC1C34" w:rsidP="00784C73">
      <w:pPr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</w:rPr>
      </w:pPr>
      <w:r w:rsidRPr="00087121">
        <w:rPr>
          <w:rFonts w:asciiTheme="minorHAnsi" w:hAnsiTheme="minorHAnsi" w:cstheme="minorHAnsi"/>
        </w:rPr>
        <w:t xml:space="preserve">Należność za świadczone usługi regulowane będą przelewami na rachunek bankowy Wykonawcy wskazany na fakturach w terminie do 30 dni od daty dostarczenia </w:t>
      </w:r>
      <w:r w:rsidR="00BC334E" w:rsidRPr="00087121">
        <w:rPr>
          <w:rFonts w:asciiTheme="minorHAnsi" w:hAnsiTheme="minorHAnsi" w:cstheme="minorHAnsi"/>
        </w:rPr>
        <w:t xml:space="preserve">do siedziby Zamawiającego </w:t>
      </w:r>
      <w:r w:rsidRPr="00087121">
        <w:rPr>
          <w:rFonts w:asciiTheme="minorHAnsi" w:hAnsiTheme="minorHAnsi" w:cstheme="minorHAnsi"/>
        </w:rPr>
        <w:t>prawidłowo wystawionych faktur, pod warunkiem obustronnego podpisania protokołu, o którym mowa w § 4 ust. 2.</w:t>
      </w:r>
    </w:p>
    <w:p w14:paraId="7ADB767F" w14:textId="3C02759F" w:rsidR="00FB0C99" w:rsidRPr="00087121" w:rsidRDefault="00FB0C99" w:rsidP="00784C73">
      <w:pPr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</w:rPr>
      </w:pPr>
      <w:r w:rsidRPr="00087121">
        <w:rPr>
          <w:rFonts w:asciiTheme="minorHAnsi" w:hAnsiTheme="minorHAnsi" w:cstheme="minorHAnsi"/>
        </w:rPr>
        <w:t xml:space="preserve">Cena na poszczególne usługi wymienione w § 6 niniejszej umowy mogą ulec zmianie w przypadku zmiany obowiązującej w dniu podpisania umowy stawki podatku VAT. Zmiana ceny wymaga formy pisemnej w postaci aneksu do umowy podpisanego przez Wykonawcę i Zamawiającego, dokonana zostanie na wniosek </w:t>
      </w:r>
      <w:r w:rsidR="00306D21" w:rsidRPr="00087121">
        <w:rPr>
          <w:rFonts w:asciiTheme="minorHAnsi" w:hAnsiTheme="minorHAnsi" w:cstheme="minorHAnsi"/>
        </w:rPr>
        <w:t>jednej ze stron</w:t>
      </w:r>
      <w:r w:rsidRPr="00087121">
        <w:rPr>
          <w:rFonts w:asciiTheme="minorHAnsi" w:hAnsiTheme="minorHAnsi" w:cstheme="minorHAnsi"/>
        </w:rPr>
        <w:t>. Zmiana dotyczy różnicy w stawce podatku VAT.</w:t>
      </w:r>
    </w:p>
    <w:p w14:paraId="75291FC9" w14:textId="4567266F" w:rsidR="00FB0C99" w:rsidRPr="00087121" w:rsidRDefault="00FB0C99" w:rsidP="00784C73">
      <w:pPr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</w:rPr>
      </w:pPr>
      <w:r w:rsidRPr="00087121">
        <w:rPr>
          <w:rFonts w:asciiTheme="minorHAnsi" w:hAnsiTheme="minorHAnsi" w:cstheme="minorHAnsi"/>
        </w:rPr>
        <w:t xml:space="preserve">Ustalone ceny </w:t>
      </w:r>
      <w:r w:rsidR="00306D21" w:rsidRPr="00087121">
        <w:rPr>
          <w:rFonts w:asciiTheme="minorHAnsi" w:hAnsiTheme="minorHAnsi" w:cstheme="minorHAnsi"/>
        </w:rPr>
        <w:t xml:space="preserve">netto </w:t>
      </w:r>
      <w:r w:rsidRPr="00087121">
        <w:rPr>
          <w:rFonts w:asciiTheme="minorHAnsi" w:hAnsiTheme="minorHAnsi" w:cstheme="minorHAnsi"/>
        </w:rPr>
        <w:t>są ostateczne i niezmienne w okresie obowiązywania umowy.</w:t>
      </w:r>
    </w:p>
    <w:p w14:paraId="449453C2" w14:textId="77777777" w:rsidR="00FC1C34" w:rsidRPr="00087121" w:rsidRDefault="00FC1C34" w:rsidP="00087121">
      <w:pPr>
        <w:pStyle w:val="Tekstpodstawowy"/>
        <w:spacing w:line="360" w:lineRule="auto"/>
        <w:jc w:val="center"/>
        <w:rPr>
          <w:rFonts w:asciiTheme="minorHAnsi" w:hAnsiTheme="minorHAnsi" w:cstheme="minorHAnsi"/>
          <w:szCs w:val="22"/>
        </w:rPr>
      </w:pPr>
      <w:r w:rsidRPr="00087121">
        <w:rPr>
          <w:rFonts w:asciiTheme="minorHAnsi" w:hAnsiTheme="minorHAnsi" w:cstheme="minorHAnsi"/>
          <w:szCs w:val="22"/>
        </w:rPr>
        <w:t>§ 7</w:t>
      </w:r>
    </w:p>
    <w:p w14:paraId="095E03A9" w14:textId="36BC6918" w:rsidR="00FC1C34" w:rsidRPr="00087121" w:rsidRDefault="00FC1C34" w:rsidP="00087121">
      <w:pPr>
        <w:suppressAutoHyphens w:val="0"/>
        <w:spacing w:after="0" w:line="360" w:lineRule="auto"/>
        <w:jc w:val="both"/>
        <w:rPr>
          <w:rFonts w:asciiTheme="minorHAnsi" w:hAnsiTheme="minorHAnsi" w:cstheme="minorHAnsi"/>
        </w:rPr>
      </w:pPr>
      <w:r w:rsidRPr="00087121">
        <w:rPr>
          <w:rFonts w:asciiTheme="minorHAnsi" w:hAnsiTheme="minorHAnsi" w:cstheme="minorHAnsi"/>
        </w:rPr>
        <w:t xml:space="preserve">Umowa obowiązuje od </w:t>
      </w:r>
      <w:r w:rsidR="004766F6">
        <w:rPr>
          <w:rFonts w:asciiTheme="minorHAnsi" w:hAnsiTheme="minorHAnsi" w:cstheme="minorHAnsi"/>
        </w:rPr>
        <w:t>01.08</w:t>
      </w:r>
      <w:r w:rsidR="00306D21" w:rsidRPr="00087121">
        <w:rPr>
          <w:rFonts w:asciiTheme="minorHAnsi" w:hAnsiTheme="minorHAnsi" w:cstheme="minorHAnsi"/>
        </w:rPr>
        <w:t>.2024</w:t>
      </w:r>
      <w:r w:rsidRPr="00087121">
        <w:rPr>
          <w:rFonts w:asciiTheme="minorHAnsi" w:hAnsiTheme="minorHAnsi" w:cstheme="minorHAnsi"/>
        </w:rPr>
        <w:t xml:space="preserve"> </w:t>
      </w:r>
      <w:r w:rsidR="004766F6">
        <w:rPr>
          <w:rFonts w:asciiTheme="minorHAnsi" w:hAnsiTheme="minorHAnsi" w:cstheme="minorHAnsi"/>
        </w:rPr>
        <w:t>do dnia 31.07</w:t>
      </w:r>
      <w:r w:rsidR="00846D81" w:rsidRPr="00087121">
        <w:rPr>
          <w:rFonts w:asciiTheme="minorHAnsi" w:hAnsiTheme="minorHAnsi" w:cstheme="minorHAnsi"/>
        </w:rPr>
        <w:t>.202</w:t>
      </w:r>
      <w:r w:rsidR="00DB68BE" w:rsidRPr="00087121">
        <w:rPr>
          <w:rFonts w:asciiTheme="minorHAnsi" w:hAnsiTheme="minorHAnsi" w:cstheme="minorHAnsi"/>
        </w:rPr>
        <w:t>5</w:t>
      </w:r>
      <w:r w:rsidR="00846D81" w:rsidRPr="00087121">
        <w:rPr>
          <w:rFonts w:asciiTheme="minorHAnsi" w:hAnsiTheme="minorHAnsi" w:cstheme="minorHAnsi"/>
        </w:rPr>
        <w:t xml:space="preserve"> roku.</w:t>
      </w:r>
    </w:p>
    <w:p w14:paraId="0A9069CF" w14:textId="77777777" w:rsidR="00FC1C34" w:rsidRPr="00087121" w:rsidRDefault="00FC1C34" w:rsidP="00087121">
      <w:pPr>
        <w:spacing w:after="0" w:line="360" w:lineRule="auto"/>
        <w:jc w:val="center"/>
        <w:rPr>
          <w:rFonts w:asciiTheme="minorHAnsi" w:hAnsiTheme="minorHAnsi" w:cstheme="minorHAnsi"/>
          <w:b/>
        </w:rPr>
      </w:pPr>
      <w:r w:rsidRPr="00087121">
        <w:rPr>
          <w:rFonts w:asciiTheme="minorHAnsi" w:hAnsiTheme="minorHAnsi" w:cstheme="minorHAnsi"/>
          <w:b/>
        </w:rPr>
        <w:t>§ 8</w:t>
      </w:r>
    </w:p>
    <w:p w14:paraId="6137D6B4" w14:textId="77777777" w:rsidR="00FC1C34" w:rsidRPr="00087121" w:rsidRDefault="00FC1C34" w:rsidP="00784C73">
      <w:pPr>
        <w:widowControl w:val="0"/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  <w:color w:val="000000" w:themeColor="text1"/>
        </w:rPr>
      </w:pPr>
      <w:r w:rsidRPr="00087121">
        <w:rPr>
          <w:rFonts w:asciiTheme="minorHAnsi" w:hAnsiTheme="minorHAnsi" w:cstheme="minorHAnsi"/>
        </w:rPr>
        <w:t xml:space="preserve">Strony umawiają się, iż korespondencja dotycząca wykonywania umowy będzie realizowana na następujące </w:t>
      </w:r>
      <w:r w:rsidRPr="00087121">
        <w:rPr>
          <w:rFonts w:asciiTheme="minorHAnsi" w:hAnsiTheme="minorHAnsi" w:cstheme="minorHAnsi"/>
          <w:color w:val="000000" w:themeColor="text1"/>
        </w:rPr>
        <w:t>adresy i numery:</w:t>
      </w:r>
    </w:p>
    <w:p w14:paraId="3634B38C" w14:textId="77777777" w:rsidR="00FC1C34" w:rsidRPr="00087121" w:rsidRDefault="00FC1C34" w:rsidP="00784C73">
      <w:pPr>
        <w:widowControl w:val="0"/>
        <w:numPr>
          <w:ilvl w:val="0"/>
          <w:numId w:val="12"/>
        </w:numPr>
        <w:spacing w:after="0" w:line="360" w:lineRule="auto"/>
        <w:ind w:hanging="294"/>
        <w:jc w:val="both"/>
        <w:rPr>
          <w:rFonts w:asciiTheme="minorHAnsi" w:hAnsiTheme="minorHAnsi" w:cstheme="minorHAnsi"/>
          <w:color w:val="000000" w:themeColor="text1"/>
        </w:rPr>
      </w:pPr>
      <w:r w:rsidRPr="00087121">
        <w:rPr>
          <w:rFonts w:asciiTheme="minorHAnsi" w:hAnsiTheme="minorHAnsi" w:cstheme="minorHAnsi"/>
          <w:color w:val="000000" w:themeColor="text1"/>
        </w:rPr>
        <w:t>Zamawiający:</w:t>
      </w:r>
    </w:p>
    <w:p w14:paraId="1D49A6C6" w14:textId="77777777" w:rsidR="00F01EB5" w:rsidRPr="00087121" w:rsidRDefault="00F01EB5" w:rsidP="00087121">
      <w:pPr>
        <w:spacing w:after="0" w:line="360" w:lineRule="auto"/>
        <w:ind w:left="720"/>
        <w:jc w:val="both"/>
        <w:rPr>
          <w:rFonts w:asciiTheme="minorHAnsi" w:hAnsiTheme="minorHAnsi" w:cstheme="minorHAnsi"/>
          <w:color w:val="000000" w:themeColor="text1"/>
        </w:rPr>
      </w:pPr>
      <w:r w:rsidRPr="00087121">
        <w:rPr>
          <w:rFonts w:asciiTheme="minorHAnsi" w:hAnsiTheme="minorHAnsi" w:cstheme="minorHAnsi"/>
          <w:color w:val="000000" w:themeColor="text1"/>
          <w:kern w:val="1"/>
          <w:lang w:eastAsia="ar-SA"/>
        </w:rPr>
        <w:t>Zakładu Karnego w Żytkowicach, Brzustów 62, 26-930 Garbatka – Letnisko</w:t>
      </w:r>
      <w:r w:rsidRPr="00087121">
        <w:rPr>
          <w:rFonts w:asciiTheme="minorHAnsi" w:hAnsiTheme="minorHAnsi" w:cstheme="minorHAnsi"/>
          <w:color w:val="000000" w:themeColor="text1"/>
        </w:rPr>
        <w:t xml:space="preserve"> </w:t>
      </w:r>
    </w:p>
    <w:p w14:paraId="00519520" w14:textId="1C402C7D" w:rsidR="00FC1C34" w:rsidRPr="00087121" w:rsidRDefault="00FC1C34" w:rsidP="00087121">
      <w:pPr>
        <w:spacing w:after="0" w:line="360" w:lineRule="auto"/>
        <w:ind w:left="720"/>
        <w:jc w:val="both"/>
        <w:rPr>
          <w:rFonts w:asciiTheme="minorHAnsi" w:hAnsiTheme="minorHAnsi" w:cstheme="minorHAnsi"/>
          <w:color w:val="000000" w:themeColor="text1"/>
        </w:rPr>
      </w:pPr>
      <w:r w:rsidRPr="00087121">
        <w:rPr>
          <w:rFonts w:asciiTheme="minorHAnsi" w:hAnsiTheme="minorHAnsi" w:cstheme="minorHAnsi"/>
          <w:color w:val="000000" w:themeColor="text1"/>
        </w:rPr>
        <w:t xml:space="preserve">tel.: </w:t>
      </w:r>
      <w:r w:rsidR="00205E4A" w:rsidRPr="00087121">
        <w:rPr>
          <w:rFonts w:asciiTheme="minorHAnsi" w:hAnsiTheme="minorHAnsi" w:cstheme="minorHAnsi"/>
          <w:color w:val="000000" w:themeColor="text1"/>
        </w:rPr>
        <w:t>48</w:t>
      </w:r>
      <w:r w:rsidR="00F01EB5" w:rsidRPr="00087121">
        <w:rPr>
          <w:rFonts w:asciiTheme="minorHAnsi" w:hAnsiTheme="minorHAnsi" w:cstheme="minorHAnsi"/>
          <w:color w:val="000000" w:themeColor="text1"/>
        </w:rPr>
        <w:t> </w:t>
      </w:r>
      <w:r w:rsidR="00205E4A" w:rsidRPr="00087121">
        <w:rPr>
          <w:rFonts w:asciiTheme="minorHAnsi" w:hAnsiTheme="minorHAnsi" w:cstheme="minorHAnsi"/>
          <w:color w:val="000000" w:themeColor="text1"/>
        </w:rPr>
        <w:t>6</w:t>
      </w:r>
      <w:r w:rsidR="00A20C03" w:rsidRPr="00087121">
        <w:rPr>
          <w:rFonts w:asciiTheme="minorHAnsi" w:hAnsiTheme="minorHAnsi" w:cstheme="minorHAnsi"/>
          <w:color w:val="000000" w:themeColor="text1"/>
        </w:rPr>
        <w:t>6 61</w:t>
      </w:r>
      <w:r w:rsidR="00F01EB5" w:rsidRPr="00087121">
        <w:rPr>
          <w:rFonts w:asciiTheme="minorHAnsi" w:hAnsiTheme="minorHAnsi" w:cstheme="minorHAnsi"/>
          <w:color w:val="000000" w:themeColor="text1"/>
        </w:rPr>
        <w:t xml:space="preserve"> </w:t>
      </w:r>
      <w:r w:rsidR="00A20C03" w:rsidRPr="00087121">
        <w:rPr>
          <w:rFonts w:asciiTheme="minorHAnsi" w:hAnsiTheme="minorHAnsi" w:cstheme="minorHAnsi"/>
          <w:color w:val="000000" w:themeColor="text1"/>
        </w:rPr>
        <w:t>0</w:t>
      </w:r>
      <w:r w:rsidR="00F01EB5" w:rsidRPr="00087121">
        <w:rPr>
          <w:rFonts w:asciiTheme="minorHAnsi" w:hAnsiTheme="minorHAnsi" w:cstheme="minorHAnsi"/>
          <w:color w:val="000000" w:themeColor="text1"/>
        </w:rPr>
        <w:t>00</w:t>
      </w:r>
      <w:r w:rsidRPr="00087121">
        <w:rPr>
          <w:rFonts w:asciiTheme="minorHAnsi" w:hAnsiTheme="minorHAnsi" w:cstheme="minorHAnsi"/>
          <w:color w:val="000000" w:themeColor="text1"/>
        </w:rPr>
        <w:t xml:space="preserve">, fax: </w:t>
      </w:r>
      <w:r w:rsidR="00A20C03" w:rsidRPr="00087121">
        <w:rPr>
          <w:rFonts w:asciiTheme="minorHAnsi" w:hAnsiTheme="minorHAnsi" w:cstheme="minorHAnsi"/>
          <w:color w:val="000000" w:themeColor="text1"/>
        </w:rPr>
        <w:t>48 614 60 30</w:t>
      </w:r>
    </w:p>
    <w:p w14:paraId="54D2A69E" w14:textId="0C7E54C8" w:rsidR="00FC1C34" w:rsidRPr="00087121" w:rsidRDefault="00FC1C34" w:rsidP="00087121">
      <w:pPr>
        <w:spacing w:after="0" w:line="360" w:lineRule="auto"/>
        <w:ind w:left="720"/>
        <w:jc w:val="both"/>
        <w:rPr>
          <w:rFonts w:asciiTheme="minorHAnsi" w:hAnsiTheme="minorHAnsi" w:cstheme="minorHAnsi"/>
          <w:color w:val="000000" w:themeColor="text1"/>
        </w:rPr>
      </w:pPr>
      <w:r w:rsidRPr="00087121">
        <w:rPr>
          <w:rFonts w:asciiTheme="minorHAnsi" w:hAnsiTheme="minorHAnsi" w:cstheme="minorHAnsi"/>
          <w:color w:val="000000" w:themeColor="text1"/>
        </w:rPr>
        <w:t xml:space="preserve">e-mail: </w:t>
      </w:r>
      <w:r w:rsidR="00205E4A" w:rsidRPr="00087121">
        <w:rPr>
          <w:rFonts w:asciiTheme="minorHAnsi" w:hAnsiTheme="minorHAnsi" w:cstheme="minorHAnsi"/>
          <w:color w:val="000000" w:themeColor="text1"/>
        </w:rPr>
        <w:t>zk_zytkowice</w:t>
      </w:r>
      <w:r w:rsidRPr="00087121">
        <w:rPr>
          <w:rFonts w:asciiTheme="minorHAnsi" w:hAnsiTheme="minorHAnsi" w:cstheme="minorHAnsi"/>
          <w:color w:val="000000" w:themeColor="text1"/>
        </w:rPr>
        <w:t xml:space="preserve">@sw.gov.pl </w:t>
      </w:r>
    </w:p>
    <w:p w14:paraId="304EEBDE" w14:textId="77777777" w:rsidR="00FC1C34" w:rsidRPr="00087121" w:rsidRDefault="00FC1C34" w:rsidP="00784C73">
      <w:pPr>
        <w:pStyle w:val="Akapitzlist"/>
        <w:widowControl w:val="0"/>
        <w:numPr>
          <w:ilvl w:val="0"/>
          <w:numId w:val="12"/>
        </w:numPr>
        <w:suppressAutoHyphens w:val="0"/>
        <w:spacing w:after="0" w:line="360" w:lineRule="auto"/>
        <w:ind w:hanging="294"/>
        <w:jc w:val="both"/>
        <w:rPr>
          <w:rFonts w:asciiTheme="minorHAnsi" w:hAnsiTheme="minorHAnsi" w:cstheme="minorHAnsi"/>
          <w:color w:val="000000" w:themeColor="text1"/>
        </w:rPr>
      </w:pPr>
      <w:r w:rsidRPr="00087121">
        <w:rPr>
          <w:rFonts w:asciiTheme="minorHAnsi" w:hAnsiTheme="minorHAnsi" w:cstheme="minorHAnsi"/>
          <w:color w:val="000000" w:themeColor="text1"/>
        </w:rPr>
        <w:lastRenderedPageBreak/>
        <w:t>Wykonawca: ............</w:t>
      </w:r>
    </w:p>
    <w:p w14:paraId="5EBB7E29" w14:textId="77777777" w:rsidR="00FC1C34" w:rsidRPr="00087121" w:rsidRDefault="00FC1C34" w:rsidP="00784C73">
      <w:pPr>
        <w:pStyle w:val="Lista"/>
        <w:numPr>
          <w:ilvl w:val="0"/>
          <w:numId w:val="11"/>
        </w:numPr>
        <w:spacing w:line="360" w:lineRule="auto"/>
        <w:ind w:left="426" w:hanging="426"/>
        <w:jc w:val="both"/>
        <w:rPr>
          <w:rFonts w:asciiTheme="minorHAnsi" w:hAnsiTheme="minorHAnsi" w:cstheme="minorHAnsi"/>
          <w:b w:val="0"/>
          <w:color w:val="000000" w:themeColor="text1"/>
          <w:szCs w:val="22"/>
        </w:rPr>
      </w:pPr>
      <w:r w:rsidRPr="00087121">
        <w:rPr>
          <w:rFonts w:asciiTheme="minorHAnsi" w:hAnsiTheme="minorHAnsi" w:cstheme="minorHAnsi"/>
          <w:b w:val="0"/>
          <w:color w:val="000000" w:themeColor="text1"/>
          <w:szCs w:val="22"/>
        </w:rPr>
        <w:t>Osobami upoważnionymi do kontaktu i nadzoru nad realizacją niniejszej umowy są ze strony:</w:t>
      </w:r>
    </w:p>
    <w:p w14:paraId="59E3D4EB" w14:textId="607F07BF" w:rsidR="00FC1C34" w:rsidRPr="00087121" w:rsidRDefault="00FC1C34" w:rsidP="00784C73">
      <w:pPr>
        <w:pStyle w:val="Lista21"/>
        <w:numPr>
          <w:ilvl w:val="0"/>
          <w:numId w:val="10"/>
        </w:numPr>
        <w:spacing w:after="0" w:line="360" w:lineRule="auto"/>
        <w:ind w:hanging="294"/>
        <w:rPr>
          <w:rFonts w:asciiTheme="minorHAnsi" w:hAnsiTheme="minorHAnsi" w:cstheme="minorHAnsi"/>
          <w:color w:val="000000" w:themeColor="text1"/>
        </w:rPr>
      </w:pPr>
      <w:r w:rsidRPr="00087121">
        <w:rPr>
          <w:rFonts w:asciiTheme="minorHAnsi" w:hAnsiTheme="minorHAnsi" w:cstheme="minorHAnsi"/>
          <w:color w:val="000000" w:themeColor="text1"/>
        </w:rPr>
        <w:t>Zamawiającego: (imię i nazwisko) ............</w:t>
      </w:r>
      <w:r w:rsidR="00784C73">
        <w:rPr>
          <w:rFonts w:asciiTheme="minorHAnsi" w:hAnsiTheme="minorHAnsi" w:cstheme="minorHAnsi"/>
          <w:color w:val="000000" w:themeColor="text1"/>
        </w:rPr>
        <w:t>........................, tel.: </w:t>
      </w:r>
      <w:r w:rsidRPr="00087121">
        <w:rPr>
          <w:rFonts w:asciiTheme="minorHAnsi" w:hAnsiTheme="minorHAnsi" w:cstheme="minorHAnsi"/>
          <w:color w:val="000000" w:themeColor="text1"/>
        </w:rPr>
        <w:t>......................................................., e-mail: .........................................</w:t>
      </w:r>
    </w:p>
    <w:p w14:paraId="146C160A" w14:textId="2526F758" w:rsidR="00FC1C34" w:rsidRPr="00087121" w:rsidRDefault="00FC1C34" w:rsidP="00784C73">
      <w:pPr>
        <w:pStyle w:val="Lista21"/>
        <w:numPr>
          <w:ilvl w:val="0"/>
          <w:numId w:val="10"/>
        </w:numPr>
        <w:spacing w:after="0" w:line="360" w:lineRule="auto"/>
        <w:ind w:hanging="294"/>
        <w:rPr>
          <w:rFonts w:asciiTheme="minorHAnsi" w:hAnsiTheme="minorHAnsi" w:cstheme="minorHAnsi"/>
          <w:color w:val="000000" w:themeColor="text1"/>
        </w:rPr>
      </w:pPr>
      <w:r w:rsidRPr="00087121">
        <w:rPr>
          <w:rFonts w:asciiTheme="minorHAnsi" w:hAnsiTheme="minorHAnsi" w:cstheme="minorHAnsi"/>
          <w:color w:val="000000" w:themeColor="text1"/>
        </w:rPr>
        <w:t>Wykonawcy: (imię i nazwisko) …</w:t>
      </w:r>
      <w:r w:rsidR="00784C73">
        <w:rPr>
          <w:rFonts w:asciiTheme="minorHAnsi" w:hAnsiTheme="minorHAnsi" w:cstheme="minorHAnsi"/>
          <w:color w:val="000000" w:themeColor="text1"/>
        </w:rPr>
        <w:t>..................……………., tel.: </w:t>
      </w:r>
      <w:r w:rsidRPr="00087121">
        <w:rPr>
          <w:rFonts w:asciiTheme="minorHAnsi" w:hAnsiTheme="minorHAnsi" w:cstheme="minorHAnsi"/>
          <w:color w:val="000000" w:themeColor="text1"/>
        </w:rPr>
        <w:t>......................................................., e-mail: …......................................</w:t>
      </w:r>
    </w:p>
    <w:p w14:paraId="119628DF" w14:textId="670359A1" w:rsidR="00FC1C34" w:rsidRPr="00087121" w:rsidRDefault="00FC1C34" w:rsidP="00784C73">
      <w:pPr>
        <w:widowControl w:val="0"/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</w:rPr>
      </w:pPr>
      <w:r w:rsidRPr="00087121">
        <w:rPr>
          <w:rFonts w:asciiTheme="minorHAnsi" w:hAnsiTheme="minorHAnsi" w:cstheme="minorHAnsi"/>
          <w:color w:val="000000" w:themeColor="text1"/>
        </w:rPr>
        <w:t>Strony mają obowiązek informowania się o zmianach informacji zawartych w ust. 1 i 2. W</w:t>
      </w:r>
      <w:r w:rsidR="007A5903" w:rsidRPr="00087121">
        <w:rPr>
          <w:rFonts w:asciiTheme="minorHAnsi" w:hAnsiTheme="minorHAnsi" w:cstheme="minorHAnsi"/>
          <w:color w:val="000000" w:themeColor="text1"/>
        </w:rPr>
        <w:t> </w:t>
      </w:r>
      <w:r w:rsidRPr="00087121">
        <w:rPr>
          <w:rFonts w:asciiTheme="minorHAnsi" w:hAnsiTheme="minorHAnsi" w:cstheme="minorHAnsi"/>
          <w:color w:val="000000" w:themeColor="text1"/>
        </w:rPr>
        <w:t xml:space="preserve">przypadku nie udzielenia informacji o </w:t>
      </w:r>
      <w:r w:rsidRPr="00087121">
        <w:rPr>
          <w:rFonts w:asciiTheme="minorHAnsi" w:hAnsiTheme="minorHAnsi" w:cstheme="minorHAnsi"/>
        </w:rPr>
        <w:t>zmianie danych wskazanych w ust. 1 korespondencję przesłaną pod te adresy lub numery uważa się za doręczoną.</w:t>
      </w:r>
    </w:p>
    <w:p w14:paraId="48AA9F12" w14:textId="77777777" w:rsidR="00FC1C34" w:rsidRPr="00087121" w:rsidRDefault="00FC1C34" w:rsidP="00784C73">
      <w:pPr>
        <w:widowControl w:val="0"/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</w:rPr>
      </w:pPr>
      <w:r w:rsidRPr="00087121">
        <w:rPr>
          <w:rFonts w:asciiTheme="minorHAnsi" w:hAnsiTheme="minorHAnsi" w:cstheme="minorHAnsi"/>
        </w:rPr>
        <w:t xml:space="preserve">Zmiana informacji określonych w ust. 1 i 2 nie stanowią zmiany treści umowy. </w:t>
      </w:r>
    </w:p>
    <w:p w14:paraId="63C39AD7" w14:textId="77777777" w:rsidR="00FC1C34" w:rsidRPr="00087121" w:rsidRDefault="00FC1C34" w:rsidP="00087121">
      <w:pPr>
        <w:spacing w:after="0" w:line="360" w:lineRule="auto"/>
        <w:jc w:val="center"/>
        <w:rPr>
          <w:rFonts w:asciiTheme="minorHAnsi" w:hAnsiTheme="minorHAnsi" w:cstheme="minorHAnsi"/>
          <w:b/>
          <w:lang w:eastAsia="ja-JP" w:bidi="hi-IN"/>
        </w:rPr>
      </w:pPr>
      <w:r w:rsidRPr="00087121">
        <w:rPr>
          <w:rFonts w:asciiTheme="minorHAnsi" w:hAnsiTheme="minorHAnsi" w:cstheme="minorHAnsi"/>
          <w:b/>
          <w:lang w:eastAsia="hi-IN" w:bidi="hi-IN"/>
        </w:rPr>
        <w:t xml:space="preserve">§ </w:t>
      </w:r>
      <w:r w:rsidRPr="00087121">
        <w:rPr>
          <w:rFonts w:asciiTheme="minorHAnsi" w:eastAsia="Times New Roman" w:hAnsiTheme="minorHAnsi" w:cstheme="minorHAnsi"/>
          <w:b/>
          <w:lang w:eastAsia="ja-JP" w:bidi="hi-IN"/>
        </w:rPr>
        <w:t>9</w:t>
      </w:r>
    </w:p>
    <w:p w14:paraId="7C306715" w14:textId="21733742" w:rsidR="006C03A1" w:rsidRPr="00087121" w:rsidRDefault="006C03A1" w:rsidP="00784C73">
      <w:pPr>
        <w:pStyle w:val="Akapitzlist"/>
        <w:numPr>
          <w:ilvl w:val="0"/>
          <w:numId w:val="13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</w:rPr>
      </w:pPr>
      <w:r w:rsidRPr="00087121">
        <w:rPr>
          <w:rFonts w:asciiTheme="minorHAnsi" w:hAnsiTheme="minorHAnsi" w:cstheme="minorHAnsi"/>
        </w:rPr>
        <w:t>W przypadku niewywiązywania się przez Wykonawcę z warunków niniejszej umowy, Zamawiający zastrzega sobie prawo do rozwiąz</w:t>
      </w:r>
      <w:r w:rsidR="00087121" w:rsidRPr="00087121">
        <w:rPr>
          <w:rFonts w:asciiTheme="minorHAnsi" w:hAnsiTheme="minorHAnsi" w:cstheme="minorHAnsi"/>
        </w:rPr>
        <w:t>ania umowy bez wypowiedzenia ze </w:t>
      </w:r>
      <w:r w:rsidRPr="00087121">
        <w:rPr>
          <w:rFonts w:asciiTheme="minorHAnsi" w:hAnsiTheme="minorHAnsi" w:cstheme="minorHAnsi"/>
        </w:rPr>
        <w:t>skutkiem natychmiastowym.</w:t>
      </w:r>
    </w:p>
    <w:p w14:paraId="67EF9866" w14:textId="3BCA7983" w:rsidR="006C03A1" w:rsidRPr="00087121" w:rsidRDefault="006C03A1" w:rsidP="00784C73">
      <w:pPr>
        <w:pStyle w:val="Akapitzlist"/>
        <w:numPr>
          <w:ilvl w:val="0"/>
          <w:numId w:val="13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</w:rPr>
      </w:pPr>
      <w:r w:rsidRPr="00087121">
        <w:rPr>
          <w:rFonts w:asciiTheme="minorHAnsi" w:hAnsiTheme="minorHAnsi" w:cstheme="minorHAnsi"/>
        </w:rPr>
        <w:t>Zamawiający zastrzega sobie prawo do rozwiąz</w:t>
      </w:r>
      <w:r w:rsidR="00087121" w:rsidRPr="00087121">
        <w:rPr>
          <w:rFonts w:asciiTheme="minorHAnsi" w:hAnsiTheme="minorHAnsi" w:cstheme="minorHAnsi"/>
        </w:rPr>
        <w:t>ania umowy bez wypowiedzenia ze </w:t>
      </w:r>
      <w:r w:rsidRPr="00087121">
        <w:rPr>
          <w:rFonts w:asciiTheme="minorHAnsi" w:hAnsiTheme="minorHAnsi" w:cstheme="minorHAnsi"/>
        </w:rPr>
        <w:t>skutkiem natychmiastowym w szczególności w przypadku:</w:t>
      </w:r>
    </w:p>
    <w:p w14:paraId="6DB65FFD" w14:textId="77777777" w:rsidR="006C03A1" w:rsidRPr="00087121" w:rsidRDefault="006C03A1" w:rsidP="00784C73">
      <w:pPr>
        <w:pStyle w:val="Akapitzlist"/>
        <w:spacing w:after="0" w:line="360" w:lineRule="auto"/>
        <w:ind w:left="709" w:hanging="283"/>
        <w:jc w:val="both"/>
        <w:rPr>
          <w:rFonts w:asciiTheme="minorHAnsi" w:hAnsiTheme="minorHAnsi" w:cstheme="minorHAnsi"/>
        </w:rPr>
      </w:pPr>
      <w:r w:rsidRPr="00087121">
        <w:rPr>
          <w:rFonts w:asciiTheme="minorHAnsi" w:hAnsiTheme="minorHAnsi" w:cstheme="minorHAnsi"/>
        </w:rPr>
        <w:t>1) ogłoszenia rozwiązania firmy Wykonawcy albo wydania nakazu zajęcia jego majątku,</w:t>
      </w:r>
    </w:p>
    <w:p w14:paraId="088D4C13" w14:textId="77777777" w:rsidR="006C03A1" w:rsidRPr="00087121" w:rsidRDefault="006C03A1" w:rsidP="00784C73">
      <w:pPr>
        <w:pStyle w:val="Akapitzlist"/>
        <w:spacing w:after="0" w:line="360" w:lineRule="auto"/>
        <w:ind w:left="709" w:hanging="283"/>
        <w:jc w:val="both"/>
        <w:rPr>
          <w:rFonts w:asciiTheme="minorHAnsi" w:hAnsiTheme="minorHAnsi" w:cstheme="minorHAnsi"/>
        </w:rPr>
      </w:pPr>
      <w:r w:rsidRPr="00087121">
        <w:rPr>
          <w:rFonts w:asciiTheme="minorHAnsi" w:hAnsiTheme="minorHAnsi" w:cstheme="minorHAnsi"/>
        </w:rPr>
        <w:t>2) złożenia w stosunku do Wykonawcy wniosku o ogłoszenie upadłości,</w:t>
      </w:r>
    </w:p>
    <w:p w14:paraId="2FAC1C64" w14:textId="77777777" w:rsidR="006C03A1" w:rsidRPr="00087121" w:rsidRDefault="006C03A1" w:rsidP="00784C73">
      <w:pPr>
        <w:pStyle w:val="Akapitzlist"/>
        <w:spacing w:after="0" w:line="360" w:lineRule="auto"/>
        <w:ind w:left="709" w:hanging="283"/>
        <w:jc w:val="both"/>
        <w:rPr>
          <w:rFonts w:asciiTheme="minorHAnsi" w:hAnsiTheme="minorHAnsi" w:cstheme="minorHAnsi"/>
        </w:rPr>
      </w:pPr>
      <w:r w:rsidRPr="00087121">
        <w:rPr>
          <w:rFonts w:asciiTheme="minorHAnsi" w:hAnsiTheme="minorHAnsi" w:cstheme="minorHAnsi"/>
        </w:rPr>
        <w:t>3) innego rażącego naruszenia przez Wykonawcę postanowień umowy.</w:t>
      </w:r>
    </w:p>
    <w:p w14:paraId="78C9F799" w14:textId="77777777" w:rsidR="006C03A1" w:rsidRPr="00087121" w:rsidRDefault="006C03A1" w:rsidP="00784C73">
      <w:pPr>
        <w:pStyle w:val="Akapitzlist"/>
        <w:numPr>
          <w:ilvl w:val="0"/>
          <w:numId w:val="13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</w:rPr>
      </w:pPr>
      <w:r w:rsidRPr="00087121">
        <w:rPr>
          <w:rFonts w:asciiTheme="minorHAnsi" w:hAnsiTheme="minorHAnsi" w:cstheme="minorHAnsi"/>
        </w:rPr>
        <w:t>Zamawiający może odstąpić od umowy w razie zaistnienia istotnej zmiany okoliczności powodującej, że wykonanie umowy nie leży w interesie publicznym, czego nie można było przewidzieć w chwili jej zawarcia, w terminie 30 dni od powzięcia przez Zamawiającego wiadomości o tych okolicznościach.</w:t>
      </w:r>
    </w:p>
    <w:p w14:paraId="772CAF86" w14:textId="5FE54162" w:rsidR="006C03A1" w:rsidRPr="00087121" w:rsidRDefault="006C03A1" w:rsidP="00784C73">
      <w:pPr>
        <w:pStyle w:val="Akapitzlist"/>
        <w:numPr>
          <w:ilvl w:val="0"/>
          <w:numId w:val="13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</w:rPr>
      </w:pPr>
      <w:r w:rsidRPr="00087121">
        <w:rPr>
          <w:rFonts w:asciiTheme="minorHAnsi" w:hAnsiTheme="minorHAnsi" w:cstheme="minorHAnsi"/>
        </w:rPr>
        <w:t>W p</w:t>
      </w:r>
      <w:r w:rsidR="00DB68BE" w:rsidRPr="00087121">
        <w:rPr>
          <w:rFonts w:asciiTheme="minorHAnsi" w:hAnsiTheme="minorHAnsi" w:cstheme="minorHAnsi"/>
        </w:rPr>
        <w:t>rzypadkach, o których mowa w § 9</w:t>
      </w:r>
      <w:r w:rsidRPr="00087121">
        <w:rPr>
          <w:rFonts w:asciiTheme="minorHAnsi" w:hAnsiTheme="minorHAnsi" w:cstheme="minorHAnsi"/>
        </w:rPr>
        <w:t xml:space="preserve"> ust. 1, 2, 3 i 5 Wykonawca może żądać wyłącznie wynagrodzenia należnego z tytułu wykonania części umowy.</w:t>
      </w:r>
    </w:p>
    <w:p w14:paraId="0856AD21" w14:textId="77777777" w:rsidR="006C03A1" w:rsidRPr="00087121" w:rsidRDefault="006C03A1" w:rsidP="00784C73">
      <w:pPr>
        <w:pStyle w:val="Akapitzlist"/>
        <w:numPr>
          <w:ilvl w:val="0"/>
          <w:numId w:val="13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</w:rPr>
      </w:pPr>
      <w:r w:rsidRPr="00087121">
        <w:rPr>
          <w:rFonts w:asciiTheme="minorHAnsi" w:hAnsiTheme="minorHAnsi" w:cstheme="minorHAnsi"/>
        </w:rPr>
        <w:t>W przypadku zaistnienia istotnej zmiany okoliczności, których Wykonawca nie mógł przewidzieć w momencie podpisania umowy powodujących, że nie może on zapewnić prawidłowej realizacji umowy, może złożyć wniosek o rozwiązanie umowy na mocy porozumienia stron z zachowaniem 14-dniowego okresu wypowiedzenia bez naliczania kar umownych. Zamawiający po wnikliwym rozpatrzeniu wniosku wyraża lub nie wyraża zgodę na rozwiązanie umowy na mocy porozumienia stron. 14-dniowy okres wypowiedzenia liczony jest od dnia, w którym Zamawiający wyraził zgodę na rozwiązanie umowy na mocy porozumienia stron.</w:t>
      </w:r>
    </w:p>
    <w:p w14:paraId="12E18863" w14:textId="66FCEE79" w:rsidR="006C03A1" w:rsidRPr="00087121" w:rsidRDefault="006C03A1" w:rsidP="00087121">
      <w:pPr>
        <w:pStyle w:val="Akapitzlist"/>
        <w:spacing w:after="0" w:line="360" w:lineRule="auto"/>
        <w:jc w:val="center"/>
        <w:rPr>
          <w:rFonts w:asciiTheme="minorHAnsi" w:hAnsiTheme="minorHAnsi" w:cstheme="minorHAnsi"/>
          <w:b/>
        </w:rPr>
      </w:pPr>
      <w:r w:rsidRPr="00087121">
        <w:rPr>
          <w:rFonts w:asciiTheme="minorHAnsi" w:hAnsiTheme="minorHAnsi" w:cstheme="minorHAnsi"/>
          <w:b/>
        </w:rPr>
        <w:t>§ 10</w:t>
      </w:r>
    </w:p>
    <w:p w14:paraId="437BF789" w14:textId="441F19D2" w:rsidR="006C03A1" w:rsidRPr="00087121" w:rsidRDefault="006C03A1" w:rsidP="00784C73">
      <w:pPr>
        <w:pStyle w:val="Akapitzlist"/>
        <w:numPr>
          <w:ilvl w:val="0"/>
          <w:numId w:val="37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</w:rPr>
      </w:pPr>
      <w:r w:rsidRPr="00087121">
        <w:rPr>
          <w:rFonts w:asciiTheme="minorHAnsi" w:hAnsiTheme="minorHAnsi" w:cstheme="minorHAnsi"/>
        </w:rPr>
        <w:t xml:space="preserve">W przypadku rozwiązania umowy bez wypowiedzenia ze skutkiem natychmiastowym przez Zamawiającego spowodowanej przyczynami, o których mowa w § </w:t>
      </w:r>
      <w:r w:rsidR="00DB68BE" w:rsidRPr="00087121">
        <w:rPr>
          <w:rFonts w:asciiTheme="minorHAnsi" w:hAnsiTheme="minorHAnsi" w:cstheme="minorHAnsi"/>
        </w:rPr>
        <w:t>9</w:t>
      </w:r>
      <w:r w:rsidR="00087121" w:rsidRPr="00087121">
        <w:rPr>
          <w:rFonts w:asciiTheme="minorHAnsi" w:hAnsiTheme="minorHAnsi" w:cstheme="minorHAnsi"/>
        </w:rPr>
        <w:t xml:space="preserve"> ust. 1 oraz</w:t>
      </w:r>
      <w:r w:rsidRPr="00087121">
        <w:rPr>
          <w:rFonts w:asciiTheme="minorHAnsi" w:hAnsiTheme="minorHAnsi" w:cstheme="minorHAnsi"/>
        </w:rPr>
        <w:t xml:space="preserve"> 2, </w:t>
      </w:r>
      <w:r w:rsidRPr="00087121">
        <w:rPr>
          <w:rFonts w:asciiTheme="minorHAnsi" w:hAnsiTheme="minorHAnsi" w:cstheme="minorHAnsi"/>
        </w:rPr>
        <w:lastRenderedPageBreak/>
        <w:t>Zamawiający ma prawo żądać od Wykonawcy kary umownej w wysokości 10 % wartości brutto zamówienia wynikającego z niniejszej umowy, co nie wyłącza uprawnienia Zamawiającego do dochodzenia odszkodowania przenoszącego wysokość zastrzeżonej kary.</w:t>
      </w:r>
    </w:p>
    <w:p w14:paraId="05D40D67" w14:textId="4B570E7E" w:rsidR="006C03A1" w:rsidRPr="00087121" w:rsidRDefault="006C03A1" w:rsidP="00784C73">
      <w:pPr>
        <w:pStyle w:val="Akapitzlist"/>
        <w:numPr>
          <w:ilvl w:val="0"/>
          <w:numId w:val="36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</w:rPr>
      </w:pPr>
      <w:r w:rsidRPr="00087121">
        <w:rPr>
          <w:rFonts w:asciiTheme="minorHAnsi" w:hAnsiTheme="minorHAnsi" w:cstheme="minorHAnsi"/>
        </w:rPr>
        <w:t>W przypadku odstąpienia od umowy przez Wykonawcę</w:t>
      </w:r>
      <w:r w:rsidR="00087121" w:rsidRPr="00087121">
        <w:rPr>
          <w:rFonts w:asciiTheme="minorHAnsi" w:hAnsiTheme="minorHAnsi" w:cstheme="minorHAnsi"/>
        </w:rPr>
        <w:t>, Zamawiający ma prawo żądać od </w:t>
      </w:r>
      <w:r w:rsidRPr="00087121">
        <w:rPr>
          <w:rFonts w:asciiTheme="minorHAnsi" w:hAnsiTheme="minorHAnsi" w:cstheme="minorHAnsi"/>
        </w:rPr>
        <w:t>niego kary umownej w wysokości 10 % wartości b</w:t>
      </w:r>
      <w:r w:rsidR="00784C73">
        <w:rPr>
          <w:rFonts w:asciiTheme="minorHAnsi" w:hAnsiTheme="minorHAnsi" w:cstheme="minorHAnsi"/>
        </w:rPr>
        <w:t>rutto zamówienia wynikającego z </w:t>
      </w:r>
      <w:r w:rsidRPr="00087121">
        <w:rPr>
          <w:rFonts w:asciiTheme="minorHAnsi" w:hAnsiTheme="minorHAnsi" w:cstheme="minorHAnsi"/>
        </w:rPr>
        <w:t>niniejszej umowy, co nie wyłącza uprawnienia Zamawiającego do dochodzenia odszkodowania przenoszącego wysokość zastrzeżonej kary.</w:t>
      </w:r>
    </w:p>
    <w:p w14:paraId="3312D899" w14:textId="77777777" w:rsidR="006C03A1" w:rsidRPr="00087121" w:rsidRDefault="006C03A1" w:rsidP="00784C73">
      <w:pPr>
        <w:pStyle w:val="Akapitzlist"/>
        <w:numPr>
          <w:ilvl w:val="0"/>
          <w:numId w:val="36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</w:rPr>
      </w:pPr>
      <w:r w:rsidRPr="00087121">
        <w:rPr>
          <w:rFonts w:asciiTheme="minorHAnsi" w:hAnsiTheme="minorHAnsi" w:cstheme="minorHAnsi"/>
        </w:rPr>
        <w:t>Zamawiający zastrzega sobie prawo do naliczania oraz potrącania z należnego Wykonawcy wynagrodzenia kar umownych. Wykonawca oświadcza, iż wyraża zgodę na czynności wymienione w zdaniu pierwszym niniejszego ustępu.</w:t>
      </w:r>
    </w:p>
    <w:p w14:paraId="750C378D" w14:textId="77777777" w:rsidR="006C03A1" w:rsidRPr="00087121" w:rsidRDefault="006C03A1" w:rsidP="00784C73">
      <w:pPr>
        <w:pStyle w:val="Akapitzlist"/>
        <w:numPr>
          <w:ilvl w:val="0"/>
          <w:numId w:val="36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</w:rPr>
      </w:pPr>
      <w:r w:rsidRPr="00087121">
        <w:rPr>
          <w:rFonts w:asciiTheme="minorHAnsi" w:hAnsiTheme="minorHAnsi" w:cstheme="minorHAnsi"/>
        </w:rPr>
        <w:t>Kary umowne wymienione w niniejszej umowie podlegają kumulacji.</w:t>
      </w:r>
    </w:p>
    <w:p w14:paraId="3AD38364" w14:textId="303A8573" w:rsidR="00FC1C34" w:rsidRPr="00087121" w:rsidRDefault="00FC1C34" w:rsidP="00087121">
      <w:pPr>
        <w:spacing w:after="0" w:line="360" w:lineRule="auto"/>
        <w:jc w:val="center"/>
        <w:rPr>
          <w:rFonts w:asciiTheme="minorHAnsi" w:hAnsiTheme="minorHAnsi" w:cstheme="minorHAnsi"/>
          <w:b/>
        </w:rPr>
      </w:pPr>
      <w:r w:rsidRPr="00087121">
        <w:rPr>
          <w:rFonts w:asciiTheme="minorHAnsi" w:hAnsiTheme="minorHAnsi" w:cstheme="minorHAnsi"/>
          <w:b/>
        </w:rPr>
        <w:t>§ 1</w:t>
      </w:r>
      <w:r w:rsidR="006C03A1" w:rsidRPr="00087121">
        <w:rPr>
          <w:rFonts w:asciiTheme="minorHAnsi" w:hAnsiTheme="minorHAnsi" w:cstheme="minorHAnsi"/>
          <w:b/>
        </w:rPr>
        <w:t>1</w:t>
      </w:r>
    </w:p>
    <w:p w14:paraId="5F646885" w14:textId="782E5DD5" w:rsidR="00FC1C34" w:rsidRPr="00087121" w:rsidRDefault="00FC1C34" w:rsidP="00784C73">
      <w:pPr>
        <w:numPr>
          <w:ilvl w:val="0"/>
          <w:numId w:val="8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  <w:lang w:eastAsia="hi-IN" w:bidi="hi-IN"/>
        </w:rPr>
      </w:pPr>
      <w:r w:rsidRPr="00087121">
        <w:rPr>
          <w:rFonts w:asciiTheme="minorHAnsi" w:hAnsiTheme="minorHAnsi" w:cstheme="minorHAnsi"/>
          <w:lang w:eastAsia="hi-IN" w:bidi="hi-IN"/>
        </w:rPr>
        <w:t>W razie nie</w:t>
      </w:r>
      <w:r w:rsidR="00087121" w:rsidRPr="00087121">
        <w:rPr>
          <w:rFonts w:asciiTheme="minorHAnsi" w:hAnsiTheme="minorHAnsi" w:cstheme="minorHAnsi"/>
          <w:lang w:eastAsia="hi-IN" w:bidi="hi-IN"/>
        </w:rPr>
        <w:t xml:space="preserve"> </w:t>
      </w:r>
      <w:r w:rsidRPr="00087121">
        <w:rPr>
          <w:rFonts w:asciiTheme="minorHAnsi" w:hAnsiTheme="minorHAnsi" w:cstheme="minorHAnsi"/>
          <w:lang w:eastAsia="hi-IN" w:bidi="hi-IN"/>
        </w:rPr>
        <w:t>wykonania lub nienależytego wykonania umowy przez Wykonawcę Zamawiający będzie miał prawo do naliczenia Wykonawcy kar umownych:</w:t>
      </w:r>
    </w:p>
    <w:p w14:paraId="2A0AA450" w14:textId="41A84857" w:rsidR="00FC1C34" w:rsidRPr="00087121" w:rsidRDefault="00FC1C34" w:rsidP="00784C73">
      <w:pPr>
        <w:numPr>
          <w:ilvl w:val="0"/>
          <w:numId w:val="9"/>
        </w:numPr>
        <w:spacing w:after="0" w:line="360" w:lineRule="auto"/>
        <w:ind w:hanging="294"/>
        <w:jc w:val="both"/>
        <w:rPr>
          <w:rFonts w:asciiTheme="minorHAnsi" w:hAnsiTheme="minorHAnsi" w:cstheme="minorHAnsi"/>
          <w:lang w:eastAsia="hi-IN" w:bidi="hi-IN"/>
        </w:rPr>
      </w:pPr>
      <w:r w:rsidRPr="00087121">
        <w:rPr>
          <w:rFonts w:asciiTheme="minorHAnsi" w:hAnsiTheme="minorHAnsi" w:cstheme="minorHAnsi"/>
          <w:lang w:eastAsia="hi-IN" w:bidi="hi-IN"/>
        </w:rPr>
        <w:t xml:space="preserve">za </w:t>
      </w:r>
      <w:r w:rsidR="006905E4" w:rsidRPr="00087121">
        <w:rPr>
          <w:rFonts w:asciiTheme="minorHAnsi" w:hAnsiTheme="minorHAnsi" w:cstheme="minorHAnsi"/>
          <w:lang w:eastAsia="hi-IN" w:bidi="hi-IN"/>
        </w:rPr>
        <w:t>opóźnienie</w:t>
      </w:r>
      <w:r w:rsidRPr="00087121">
        <w:rPr>
          <w:rFonts w:asciiTheme="minorHAnsi" w:hAnsiTheme="minorHAnsi" w:cstheme="minorHAnsi"/>
          <w:lang w:eastAsia="hi-IN" w:bidi="hi-IN"/>
        </w:rPr>
        <w:t xml:space="preserve"> w wykonaniu przedmiotu umowy w zakresie realizacji</w:t>
      </w:r>
      <w:r w:rsidRPr="00087121">
        <w:rPr>
          <w:rFonts w:asciiTheme="minorHAnsi" w:hAnsiTheme="minorHAnsi" w:cstheme="minorHAnsi"/>
        </w:rPr>
        <w:t xml:space="preserve"> sukcesywnego monitoringu referatu żywnościowego,</w:t>
      </w:r>
      <w:r w:rsidRPr="00087121">
        <w:rPr>
          <w:rFonts w:asciiTheme="minorHAnsi" w:hAnsiTheme="minorHAnsi" w:cstheme="minorHAnsi"/>
          <w:lang w:eastAsia="hi-IN" w:bidi="hi-IN"/>
        </w:rPr>
        <w:t xml:space="preserve"> w wysokości 0,1% wartości brutto określonej w</w:t>
      </w:r>
      <w:r w:rsidR="007A5903" w:rsidRPr="00087121">
        <w:rPr>
          <w:rFonts w:asciiTheme="minorHAnsi" w:hAnsiTheme="minorHAnsi" w:cstheme="minorHAnsi"/>
          <w:lang w:eastAsia="hi-IN" w:bidi="hi-IN"/>
        </w:rPr>
        <w:t> </w:t>
      </w:r>
      <w:r w:rsidRPr="00087121">
        <w:rPr>
          <w:rFonts w:asciiTheme="minorHAnsi" w:hAnsiTheme="minorHAnsi" w:cstheme="minorHAnsi"/>
          <w:lang w:eastAsia="hi-IN" w:bidi="hi-IN"/>
        </w:rPr>
        <w:t>§</w:t>
      </w:r>
      <w:r w:rsidR="007A5903" w:rsidRPr="00087121">
        <w:rPr>
          <w:rFonts w:asciiTheme="minorHAnsi" w:hAnsiTheme="minorHAnsi" w:cstheme="minorHAnsi"/>
          <w:lang w:eastAsia="hi-IN" w:bidi="hi-IN"/>
        </w:rPr>
        <w:t> </w:t>
      </w:r>
      <w:r w:rsidRPr="00087121">
        <w:rPr>
          <w:rFonts w:asciiTheme="minorHAnsi" w:hAnsiTheme="minorHAnsi" w:cstheme="minorHAnsi"/>
          <w:lang w:eastAsia="hi-IN" w:bidi="hi-IN"/>
        </w:rPr>
        <w:t>6</w:t>
      </w:r>
      <w:r w:rsidR="007A5903" w:rsidRPr="00087121">
        <w:rPr>
          <w:rFonts w:asciiTheme="minorHAnsi" w:hAnsiTheme="minorHAnsi" w:cstheme="minorHAnsi"/>
          <w:lang w:eastAsia="hi-IN" w:bidi="hi-IN"/>
        </w:rPr>
        <w:t> </w:t>
      </w:r>
      <w:r w:rsidRPr="00087121">
        <w:rPr>
          <w:rFonts w:asciiTheme="minorHAnsi" w:hAnsiTheme="minorHAnsi" w:cstheme="minorHAnsi"/>
          <w:lang w:eastAsia="hi-IN" w:bidi="hi-IN"/>
        </w:rPr>
        <w:t xml:space="preserve">ust. 1 - za każdy dzień </w:t>
      </w:r>
      <w:r w:rsidR="00610FE6" w:rsidRPr="00087121">
        <w:rPr>
          <w:rFonts w:asciiTheme="minorHAnsi" w:hAnsiTheme="minorHAnsi" w:cstheme="minorHAnsi"/>
          <w:lang w:eastAsia="hi-IN" w:bidi="hi-IN"/>
        </w:rPr>
        <w:t>opóźnienia</w:t>
      </w:r>
      <w:r w:rsidRPr="00087121">
        <w:rPr>
          <w:rFonts w:asciiTheme="minorHAnsi" w:hAnsiTheme="minorHAnsi" w:cstheme="minorHAnsi"/>
          <w:lang w:eastAsia="hi-IN" w:bidi="hi-IN"/>
        </w:rPr>
        <w:t xml:space="preserve"> w wykonaniu usługi licząc od upływu terminu wskazanego na jej wykonanie - za każdy stwierdzony przypadek;</w:t>
      </w:r>
    </w:p>
    <w:p w14:paraId="754E5D69" w14:textId="7BC0B1C5" w:rsidR="00FC1C34" w:rsidRPr="00087121" w:rsidRDefault="00FC1C34" w:rsidP="00784C73">
      <w:pPr>
        <w:numPr>
          <w:ilvl w:val="0"/>
          <w:numId w:val="9"/>
        </w:numPr>
        <w:spacing w:after="0" w:line="360" w:lineRule="auto"/>
        <w:ind w:hanging="294"/>
        <w:jc w:val="both"/>
        <w:rPr>
          <w:rFonts w:asciiTheme="minorHAnsi" w:hAnsiTheme="minorHAnsi" w:cstheme="minorHAnsi"/>
          <w:lang w:eastAsia="hi-IN" w:bidi="hi-IN"/>
        </w:rPr>
      </w:pPr>
      <w:r w:rsidRPr="00087121">
        <w:rPr>
          <w:rFonts w:asciiTheme="minorHAnsi" w:hAnsiTheme="minorHAnsi" w:cstheme="minorHAnsi"/>
          <w:lang w:eastAsia="hi-IN" w:bidi="hi-IN"/>
        </w:rPr>
        <w:t xml:space="preserve">za </w:t>
      </w:r>
      <w:r w:rsidR="006905E4" w:rsidRPr="00087121">
        <w:rPr>
          <w:rFonts w:asciiTheme="minorHAnsi" w:hAnsiTheme="minorHAnsi" w:cstheme="minorHAnsi"/>
          <w:lang w:eastAsia="hi-IN" w:bidi="hi-IN"/>
        </w:rPr>
        <w:t>opóźnienie</w:t>
      </w:r>
      <w:r w:rsidRPr="00087121">
        <w:rPr>
          <w:rFonts w:asciiTheme="minorHAnsi" w:hAnsiTheme="minorHAnsi" w:cstheme="minorHAnsi"/>
          <w:lang w:eastAsia="hi-IN" w:bidi="hi-IN"/>
        </w:rPr>
        <w:t xml:space="preserve"> w wykonaniu przedmiotu umowy w zakresie </w:t>
      </w:r>
      <w:r w:rsidRPr="00087121">
        <w:rPr>
          <w:rFonts w:asciiTheme="minorHAnsi" w:hAnsiTheme="minorHAnsi" w:cstheme="minorHAnsi"/>
        </w:rPr>
        <w:t>doraźnej dezynsekcji pomieszczeń na zgłoszenie Zamawiającego,</w:t>
      </w:r>
      <w:r w:rsidRPr="00087121">
        <w:rPr>
          <w:rFonts w:asciiTheme="minorHAnsi" w:hAnsiTheme="minorHAnsi" w:cstheme="minorHAnsi"/>
          <w:lang w:eastAsia="hi-IN" w:bidi="hi-IN"/>
        </w:rPr>
        <w:t xml:space="preserve"> w wysokości 0,1% wartości brutto określonej w § 6 ust. 1 za każdy dzień </w:t>
      </w:r>
      <w:r w:rsidR="00610FE6" w:rsidRPr="00087121">
        <w:rPr>
          <w:rFonts w:asciiTheme="minorHAnsi" w:hAnsiTheme="minorHAnsi" w:cstheme="minorHAnsi"/>
          <w:lang w:eastAsia="hi-IN" w:bidi="hi-IN"/>
        </w:rPr>
        <w:t>opóźnienia</w:t>
      </w:r>
      <w:r w:rsidRPr="00087121">
        <w:rPr>
          <w:rFonts w:asciiTheme="minorHAnsi" w:hAnsiTheme="minorHAnsi" w:cstheme="minorHAnsi"/>
          <w:lang w:eastAsia="hi-IN" w:bidi="hi-IN"/>
        </w:rPr>
        <w:t xml:space="preserve"> w wykonaniu usługi, licząc od upływu terminu wskazanego na jej wykonanie - za każdy stwierdzony przypadek, o którym mowa w § 2;</w:t>
      </w:r>
    </w:p>
    <w:p w14:paraId="5A6288DE" w14:textId="41CEE9DE" w:rsidR="00FC1C34" w:rsidRPr="00087121" w:rsidRDefault="00FC1C34" w:rsidP="00784C73">
      <w:pPr>
        <w:numPr>
          <w:ilvl w:val="0"/>
          <w:numId w:val="9"/>
        </w:numPr>
        <w:spacing w:after="0" w:line="360" w:lineRule="auto"/>
        <w:ind w:hanging="294"/>
        <w:jc w:val="both"/>
        <w:rPr>
          <w:rFonts w:asciiTheme="minorHAnsi" w:hAnsiTheme="minorHAnsi" w:cstheme="minorHAnsi"/>
          <w:lang w:eastAsia="hi-IN" w:bidi="hi-IN"/>
        </w:rPr>
      </w:pPr>
      <w:r w:rsidRPr="00087121">
        <w:rPr>
          <w:rFonts w:asciiTheme="minorHAnsi" w:hAnsiTheme="minorHAnsi" w:cstheme="minorHAnsi"/>
          <w:lang w:eastAsia="hi-IN" w:bidi="hi-IN"/>
        </w:rPr>
        <w:t xml:space="preserve">za </w:t>
      </w:r>
      <w:r w:rsidR="006905E4" w:rsidRPr="00087121">
        <w:rPr>
          <w:rFonts w:asciiTheme="minorHAnsi" w:hAnsiTheme="minorHAnsi" w:cstheme="minorHAnsi"/>
          <w:lang w:eastAsia="hi-IN" w:bidi="hi-IN"/>
        </w:rPr>
        <w:t>opóźnienie</w:t>
      </w:r>
      <w:r w:rsidRPr="00087121">
        <w:rPr>
          <w:rFonts w:asciiTheme="minorHAnsi" w:hAnsiTheme="minorHAnsi" w:cstheme="minorHAnsi"/>
          <w:lang w:eastAsia="hi-IN" w:bidi="hi-IN"/>
        </w:rPr>
        <w:t xml:space="preserve"> w wykonaniu przedmiotu umowy w zakresie </w:t>
      </w:r>
      <w:r w:rsidRPr="00087121">
        <w:rPr>
          <w:rFonts w:asciiTheme="minorHAnsi" w:hAnsiTheme="minorHAnsi" w:cstheme="minorHAnsi"/>
        </w:rPr>
        <w:t>sukcesywnej deratyzacji na terenie Zamawiającego,</w:t>
      </w:r>
      <w:r w:rsidRPr="00087121">
        <w:rPr>
          <w:rFonts w:asciiTheme="minorHAnsi" w:hAnsiTheme="minorHAnsi" w:cstheme="minorHAnsi"/>
          <w:lang w:eastAsia="hi-IN" w:bidi="hi-IN"/>
        </w:rPr>
        <w:t xml:space="preserve"> w wysokości 0,1% wartości brutto określonej w § 6 ust. 1 za każdy dzień </w:t>
      </w:r>
      <w:r w:rsidR="00610FE6" w:rsidRPr="00087121">
        <w:rPr>
          <w:rFonts w:asciiTheme="minorHAnsi" w:hAnsiTheme="minorHAnsi" w:cstheme="minorHAnsi"/>
          <w:lang w:eastAsia="hi-IN" w:bidi="hi-IN"/>
        </w:rPr>
        <w:t>opóźnienia</w:t>
      </w:r>
      <w:r w:rsidRPr="00087121">
        <w:rPr>
          <w:rFonts w:asciiTheme="minorHAnsi" w:hAnsiTheme="minorHAnsi" w:cstheme="minorHAnsi"/>
          <w:lang w:eastAsia="hi-IN" w:bidi="hi-IN"/>
        </w:rPr>
        <w:t xml:space="preserve"> w wykonaniu usługi, licząc od upływu terminu wskazanego na jej wykonanie </w:t>
      </w:r>
      <w:r w:rsidR="007A5903" w:rsidRPr="00087121">
        <w:rPr>
          <w:rFonts w:asciiTheme="minorHAnsi" w:hAnsiTheme="minorHAnsi" w:cstheme="minorHAnsi"/>
          <w:lang w:eastAsia="hi-IN" w:bidi="hi-IN"/>
        </w:rPr>
        <w:t>–</w:t>
      </w:r>
      <w:r w:rsidRPr="00087121">
        <w:rPr>
          <w:rFonts w:asciiTheme="minorHAnsi" w:hAnsiTheme="minorHAnsi" w:cstheme="minorHAnsi"/>
          <w:lang w:eastAsia="hi-IN" w:bidi="hi-IN"/>
        </w:rPr>
        <w:t xml:space="preserve"> za</w:t>
      </w:r>
      <w:r w:rsidR="007A5903" w:rsidRPr="00087121">
        <w:rPr>
          <w:rFonts w:asciiTheme="minorHAnsi" w:hAnsiTheme="minorHAnsi" w:cstheme="minorHAnsi"/>
          <w:lang w:eastAsia="hi-IN" w:bidi="hi-IN"/>
        </w:rPr>
        <w:t> </w:t>
      </w:r>
      <w:r w:rsidRPr="00087121">
        <w:rPr>
          <w:rFonts w:asciiTheme="minorHAnsi" w:hAnsiTheme="minorHAnsi" w:cstheme="minorHAnsi"/>
          <w:lang w:eastAsia="hi-IN" w:bidi="hi-IN"/>
        </w:rPr>
        <w:t>każdy stwierdzony przypadek, o którym mowa w § 2;</w:t>
      </w:r>
    </w:p>
    <w:p w14:paraId="02FC255C" w14:textId="3F9D8852" w:rsidR="00FC1C34" w:rsidRPr="00087121" w:rsidRDefault="00FC1C34" w:rsidP="00784C73">
      <w:pPr>
        <w:numPr>
          <w:ilvl w:val="0"/>
          <w:numId w:val="9"/>
        </w:numPr>
        <w:spacing w:after="0" w:line="360" w:lineRule="auto"/>
        <w:ind w:hanging="294"/>
        <w:jc w:val="both"/>
        <w:rPr>
          <w:rFonts w:asciiTheme="minorHAnsi" w:hAnsiTheme="minorHAnsi" w:cstheme="minorHAnsi"/>
          <w:lang w:eastAsia="hi-IN" w:bidi="hi-IN"/>
        </w:rPr>
      </w:pPr>
      <w:r w:rsidRPr="00087121">
        <w:rPr>
          <w:rFonts w:asciiTheme="minorHAnsi" w:hAnsiTheme="minorHAnsi" w:cstheme="minorHAnsi"/>
          <w:lang w:eastAsia="hi-IN" w:bidi="hi-IN"/>
        </w:rPr>
        <w:t xml:space="preserve">za </w:t>
      </w:r>
      <w:r w:rsidR="006905E4" w:rsidRPr="00087121">
        <w:rPr>
          <w:rFonts w:asciiTheme="minorHAnsi" w:hAnsiTheme="minorHAnsi" w:cstheme="minorHAnsi"/>
          <w:lang w:eastAsia="hi-IN" w:bidi="hi-IN"/>
        </w:rPr>
        <w:t>opóźnienie</w:t>
      </w:r>
      <w:r w:rsidRPr="00087121">
        <w:rPr>
          <w:rFonts w:asciiTheme="minorHAnsi" w:hAnsiTheme="minorHAnsi" w:cstheme="minorHAnsi"/>
          <w:lang w:eastAsia="hi-IN" w:bidi="hi-IN"/>
        </w:rPr>
        <w:t xml:space="preserve"> w wykonaniu przedmiotu umowy w zakresie likwidacji </w:t>
      </w:r>
      <w:r w:rsidRPr="00087121">
        <w:rPr>
          <w:rFonts w:asciiTheme="minorHAnsi" w:hAnsiTheme="minorHAnsi" w:cstheme="minorHAnsi"/>
        </w:rPr>
        <w:t>nor, skupisk, miejsc gniazdowania insektów, owadów oraz gryzoni,</w:t>
      </w:r>
      <w:r w:rsidRPr="00087121">
        <w:rPr>
          <w:rFonts w:asciiTheme="minorHAnsi" w:hAnsiTheme="minorHAnsi" w:cstheme="minorHAnsi"/>
          <w:lang w:eastAsia="hi-IN" w:bidi="hi-IN"/>
        </w:rPr>
        <w:t xml:space="preserve"> w wysokości 0,1% wartości brutto określonej w § 6 ust. 1 - za każdy dzień zwłoki w wykonaniu usługi, licząc od upływu terminu wskazanego na jej wykonanie - za każdy stwierdzony przypadek, o którym mowa § 2; </w:t>
      </w:r>
    </w:p>
    <w:p w14:paraId="7C2A261B" w14:textId="6393D38F" w:rsidR="00FC1C34" w:rsidRPr="00087121" w:rsidRDefault="00FC1C34" w:rsidP="00784C73">
      <w:pPr>
        <w:numPr>
          <w:ilvl w:val="0"/>
          <w:numId w:val="9"/>
        </w:numPr>
        <w:spacing w:after="0" w:line="360" w:lineRule="auto"/>
        <w:ind w:hanging="294"/>
        <w:jc w:val="both"/>
        <w:rPr>
          <w:rFonts w:asciiTheme="minorHAnsi" w:hAnsiTheme="minorHAnsi" w:cstheme="minorHAnsi"/>
          <w:lang w:eastAsia="hi-IN" w:bidi="hi-IN"/>
        </w:rPr>
      </w:pPr>
      <w:r w:rsidRPr="00087121">
        <w:rPr>
          <w:rFonts w:asciiTheme="minorHAnsi" w:hAnsiTheme="minorHAnsi" w:cstheme="minorHAnsi"/>
          <w:lang w:eastAsia="hi-IN" w:bidi="hi-IN"/>
        </w:rPr>
        <w:t xml:space="preserve">za </w:t>
      </w:r>
      <w:r w:rsidR="006905E4" w:rsidRPr="00087121">
        <w:rPr>
          <w:rFonts w:asciiTheme="minorHAnsi" w:hAnsiTheme="minorHAnsi" w:cstheme="minorHAnsi"/>
          <w:lang w:eastAsia="hi-IN" w:bidi="hi-IN"/>
        </w:rPr>
        <w:t>opóźnienie</w:t>
      </w:r>
      <w:r w:rsidRPr="00087121">
        <w:rPr>
          <w:rFonts w:asciiTheme="minorHAnsi" w:hAnsiTheme="minorHAnsi" w:cstheme="minorHAnsi"/>
          <w:lang w:eastAsia="hi-IN" w:bidi="hi-IN"/>
        </w:rPr>
        <w:t xml:space="preserve"> w wykonaniu przedmiotu umowy w zakresie d</w:t>
      </w:r>
      <w:r w:rsidRPr="00087121">
        <w:rPr>
          <w:rFonts w:asciiTheme="minorHAnsi" w:eastAsia="Batang" w:hAnsiTheme="minorHAnsi" w:cstheme="minorHAnsi"/>
          <w:lang w:eastAsia="pl-PL"/>
        </w:rPr>
        <w:t>ostawy i montażu urządzeń wskazanych w § 2 ust. 2</w:t>
      </w:r>
      <w:r w:rsidRPr="00087121">
        <w:rPr>
          <w:rFonts w:asciiTheme="minorHAnsi" w:hAnsiTheme="minorHAnsi" w:cstheme="minorHAnsi"/>
        </w:rPr>
        <w:t>,</w:t>
      </w:r>
      <w:r w:rsidRPr="00087121">
        <w:rPr>
          <w:rFonts w:asciiTheme="minorHAnsi" w:hAnsiTheme="minorHAnsi" w:cstheme="minorHAnsi"/>
          <w:lang w:eastAsia="hi-IN" w:bidi="hi-IN"/>
        </w:rPr>
        <w:t xml:space="preserve"> w wysokości 0,1% wartości brutto określonej w § 6 ust. 1 </w:t>
      </w:r>
      <w:r w:rsidR="007A5903" w:rsidRPr="00087121">
        <w:rPr>
          <w:rFonts w:asciiTheme="minorHAnsi" w:hAnsiTheme="minorHAnsi" w:cstheme="minorHAnsi"/>
          <w:lang w:eastAsia="hi-IN" w:bidi="hi-IN"/>
        </w:rPr>
        <w:t>–</w:t>
      </w:r>
      <w:r w:rsidRPr="00087121">
        <w:rPr>
          <w:rFonts w:asciiTheme="minorHAnsi" w:hAnsiTheme="minorHAnsi" w:cstheme="minorHAnsi"/>
          <w:lang w:eastAsia="hi-IN" w:bidi="hi-IN"/>
        </w:rPr>
        <w:t xml:space="preserve"> za</w:t>
      </w:r>
      <w:r w:rsidR="007A5903" w:rsidRPr="00087121">
        <w:rPr>
          <w:rFonts w:asciiTheme="minorHAnsi" w:hAnsiTheme="minorHAnsi" w:cstheme="minorHAnsi"/>
          <w:lang w:eastAsia="hi-IN" w:bidi="hi-IN"/>
        </w:rPr>
        <w:t> </w:t>
      </w:r>
      <w:r w:rsidRPr="00087121">
        <w:rPr>
          <w:rFonts w:asciiTheme="minorHAnsi" w:hAnsiTheme="minorHAnsi" w:cstheme="minorHAnsi"/>
          <w:lang w:eastAsia="hi-IN" w:bidi="hi-IN"/>
        </w:rPr>
        <w:t xml:space="preserve">każdy dzień zwłoki w wykonaniu usługi, licząc od upływu terminu wskazanego na jej wykonanie - za każdy stwierdzony przypadek, o którym mowa § 2; </w:t>
      </w:r>
    </w:p>
    <w:p w14:paraId="16F16339" w14:textId="69C361F5" w:rsidR="00306D21" w:rsidRPr="00087121" w:rsidRDefault="00306D21" w:rsidP="00784C73">
      <w:pPr>
        <w:numPr>
          <w:ilvl w:val="0"/>
          <w:numId w:val="9"/>
        </w:numPr>
        <w:spacing w:after="0" w:line="360" w:lineRule="auto"/>
        <w:ind w:hanging="294"/>
        <w:jc w:val="both"/>
        <w:rPr>
          <w:rFonts w:asciiTheme="minorHAnsi" w:hAnsiTheme="minorHAnsi" w:cstheme="minorHAnsi"/>
          <w:lang w:eastAsia="hi-IN" w:bidi="hi-IN"/>
        </w:rPr>
      </w:pPr>
      <w:r w:rsidRPr="00087121">
        <w:rPr>
          <w:rFonts w:asciiTheme="minorHAnsi" w:hAnsiTheme="minorHAnsi" w:cstheme="minorHAnsi"/>
          <w:lang w:eastAsia="hi-IN" w:bidi="hi-IN"/>
        </w:rPr>
        <w:lastRenderedPageBreak/>
        <w:t xml:space="preserve">za opóźnienie w wykonaniu przedmiotu umowy w zakresie o którym mowa w </w:t>
      </w:r>
      <w:r w:rsidRPr="00087121">
        <w:rPr>
          <w:rFonts w:asciiTheme="minorHAnsi" w:eastAsia="Batang" w:hAnsiTheme="minorHAnsi" w:cstheme="minorHAnsi"/>
          <w:lang w:eastAsia="pl-PL"/>
        </w:rPr>
        <w:t>§ 2 ust. 3 pkt 1), 2), 7), oraz 9)</w:t>
      </w:r>
      <w:r w:rsidRPr="00087121">
        <w:rPr>
          <w:rFonts w:asciiTheme="minorHAnsi" w:hAnsiTheme="minorHAnsi" w:cstheme="minorHAnsi"/>
        </w:rPr>
        <w:t>,</w:t>
      </w:r>
      <w:r w:rsidRPr="00087121">
        <w:rPr>
          <w:rFonts w:asciiTheme="minorHAnsi" w:hAnsiTheme="minorHAnsi" w:cstheme="minorHAnsi"/>
          <w:lang w:eastAsia="hi-IN" w:bidi="hi-IN"/>
        </w:rPr>
        <w:t xml:space="preserve"> w wysokości 0,1% wartości brutto określonej w § 6 ust. 1 – za każdy dzień zwłoki w wykonaniu przedmiotu umowy, licząc od upływu terminu wskazanego na jej wykonanie - za każdy stwierdzony przypadek, o którym mowa § 2;</w:t>
      </w:r>
    </w:p>
    <w:p w14:paraId="152C90A7" w14:textId="2B5A76EA" w:rsidR="00FC1C34" w:rsidRPr="00087121" w:rsidRDefault="00FC1C34" w:rsidP="00784C73">
      <w:pPr>
        <w:numPr>
          <w:ilvl w:val="0"/>
          <w:numId w:val="8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  <w:lang w:eastAsia="hi-IN" w:bidi="hi-IN"/>
        </w:rPr>
      </w:pPr>
      <w:r w:rsidRPr="00087121">
        <w:rPr>
          <w:rFonts w:asciiTheme="minorHAnsi" w:hAnsiTheme="minorHAnsi" w:cstheme="minorHAnsi"/>
          <w:lang w:eastAsia="hi-IN" w:bidi="hi-IN"/>
        </w:rPr>
        <w:t xml:space="preserve">W przypadku braku reakcji Wykonawcy po zgłoszeniu Zamawiającego przekraczającym 48 godziny od dnia zgłoszenia, Zamawiający może wezwać inny podmiot do wykonania czynności będących przedmiotem zgłoszenia, a za wykonane usługi przez inny podmiot koszt poniesie Wykonawca (zakup interwencyjny). Zamawiający przedstawi Wykonawcy notę obciążeniowa płatną w terminie 7 </w:t>
      </w:r>
      <w:r w:rsidR="00434F5A" w:rsidRPr="00087121">
        <w:rPr>
          <w:rFonts w:asciiTheme="minorHAnsi" w:hAnsiTheme="minorHAnsi" w:cstheme="minorHAnsi"/>
          <w:lang w:eastAsia="hi-IN" w:bidi="hi-IN"/>
        </w:rPr>
        <w:t>dniu od doręczenia</w:t>
      </w:r>
      <w:r w:rsidR="00E07620" w:rsidRPr="00087121">
        <w:rPr>
          <w:rFonts w:asciiTheme="minorHAnsi" w:hAnsiTheme="minorHAnsi" w:cstheme="minorHAnsi"/>
          <w:lang w:eastAsia="hi-IN" w:bidi="hi-IN"/>
        </w:rPr>
        <w:t xml:space="preserve">, </w:t>
      </w:r>
      <w:r w:rsidRPr="00087121">
        <w:rPr>
          <w:rFonts w:asciiTheme="minorHAnsi" w:hAnsiTheme="minorHAnsi" w:cstheme="minorHAnsi"/>
          <w:lang w:eastAsia="hi-IN" w:bidi="hi-IN"/>
        </w:rPr>
        <w:t xml:space="preserve">dołączając do niej kopię faktury zakupu interwencyjnego. </w:t>
      </w:r>
    </w:p>
    <w:p w14:paraId="0BD1CF86" w14:textId="77777777" w:rsidR="00FC1C34" w:rsidRPr="00087121" w:rsidRDefault="00FC1C34" w:rsidP="00784C73">
      <w:pPr>
        <w:numPr>
          <w:ilvl w:val="0"/>
          <w:numId w:val="8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  <w:lang w:eastAsia="hi-IN" w:bidi="hi-IN"/>
        </w:rPr>
      </w:pPr>
      <w:r w:rsidRPr="00087121">
        <w:rPr>
          <w:rFonts w:asciiTheme="minorHAnsi" w:hAnsiTheme="minorHAnsi" w:cstheme="minorHAnsi"/>
          <w:lang w:eastAsia="hi-IN" w:bidi="hi-IN"/>
        </w:rPr>
        <w:t xml:space="preserve">Strony ustalają, że łączna maksymalna wysokość kar umownych wyniesie nie więcej niż 20% wartości brutto, określonej w § 6 ust. 1. </w:t>
      </w:r>
    </w:p>
    <w:p w14:paraId="025D11B3" w14:textId="3A284380" w:rsidR="00FC1C34" w:rsidRPr="00087121" w:rsidRDefault="00FC1C34" w:rsidP="00087121">
      <w:pPr>
        <w:spacing w:after="0" w:line="360" w:lineRule="auto"/>
        <w:jc w:val="center"/>
        <w:rPr>
          <w:rFonts w:asciiTheme="minorHAnsi" w:hAnsiTheme="minorHAnsi" w:cstheme="minorHAnsi"/>
          <w:b/>
        </w:rPr>
      </w:pPr>
      <w:r w:rsidRPr="00087121">
        <w:rPr>
          <w:rFonts w:asciiTheme="minorHAnsi" w:hAnsiTheme="minorHAnsi" w:cstheme="minorHAnsi"/>
          <w:b/>
        </w:rPr>
        <w:t>§ 1</w:t>
      </w:r>
      <w:r w:rsidR="006C03A1" w:rsidRPr="00087121">
        <w:rPr>
          <w:rFonts w:asciiTheme="minorHAnsi" w:hAnsiTheme="minorHAnsi" w:cstheme="minorHAnsi"/>
          <w:b/>
        </w:rPr>
        <w:t>2</w:t>
      </w:r>
    </w:p>
    <w:p w14:paraId="477CB2E7" w14:textId="77777777" w:rsidR="00FC1C34" w:rsidRPr="00087121" w:rsidRDefault="00FC1C34" w:rsidP="00087121">
      <w:pPr>
        <w:spacing w:after="0" w:line="360" w:lineRule="auto"/>
        <w:jc w:val="both"/>
        <w:rPr>
          <w:rFonts w:asciiTheme="minorHAnsi" w:hAnsiTheme="minorHAnsi" w:cstheme="minorHAnsi"/>
        </w:rPr>
      </w:pPr>
      <w:r w:rsidRPr="00087121">
        <w:rPr>
          <w:rFonts w:asciiTheme="minorHAnsi" w:hAnsiTheme="minorHAnsi" w:cstheme="minorHAnsi"/>
        </w:rPr>
        <w:t>Wykonawca nie może powierzyć wykonania zobowiązań wynikających z treści niniejszej umowy osobie trzeciej (innemu przedsiębiorcy) bez zgody Zamawiającego pod rygorem rozwiązania umowy w trybie natychmiastowym.</w:t>
      </w:r>
    </w:p>
    <w:p w14:paraId="074F820A" w14:textId="1739DBB2" w:rsidR="00FC1C34" w:rsidRPr="00087121" w:rsidRDefault="00FC1C34" w:rsidP="00087121">
      <w:pPr>
        <w:spacing w:after="0" w:line="360" w:lineRule="auto"/>
        <w:jc w:val="center"/>
        <w:rPr>
          <w:rFonts w:asciiTheme="minorHAnsi" w:hAnsiTheme="minorHAnsi" w:cstheme="minorHAnsi"/>
          <w:b/>
        </w:rPr>
      </w:pPr>
      <w:r w:rsidRPr="00087121">
        <w:rPr>
          <w:rFonts w:asciiTheme="minorHAnsi" w:hAnsiTheme="minorHAnsi" w:cstheme="minorHAnsi"/>
          <w:b/>
        </w:rPr>
        <w:t>§ 1</w:t>
      </w:r>
      <w:r w:rsidR="006C03A1" w:rsidRPr="00087121">
        <w:rPr>
          <w:rFonts w:asciiTheme="minorHAnsi" w:hAnsiTheme="minorHAnsi" w:cstheme="minorHAnsi"/>
          <w:b/>
        </w:rPr>
        <w:t>3</w:t>
      </w:r>
    </w:p>
    <w:p w14:paraId="103C7BCC" w14:textId="77777777" w:rsidR="00FC1C34" w:rsidRPr="00087121" w:rsidRDefault="00FC1C34" w:rsidP="00784C73">
      <w:pPr>
        <w:pStyle w:val="Akapitzlist"/>
        <w:numPr>
          <w:ilvl w:val="0"/>
          <w:numId w:val="14"/>
        </w:numPr>
        <w:spacing w:after="0" w:line="360" w:lineRule="auto"/>
        <w:ind w:left="426" w:hanging="426"/>
        <w:jc w:val="both"/>
        <w:rPr>
          <w:rFonts w:asciiTheme="minorHAnsi" w:eastAsia="Times New Roman" w:hAnsiTheme="minorHAnsi" w:cstheme="minorHAnsi"/>
        </w:rPr>
      </w:pPr>
      <w:r w:rsidRPr="00087121">
        <w:rPr>
          <w:rFonts w:asciiTheme="minorHAnsi" w:eastAsia="Times New Roman" w:hAnsiTheme="minorHAnsi" w:cstheme="minorHAnsi"/>
        </w:rPr>
        <w:t>Cesja wierzytelności przysługująca Wykonawcy jest możliwa wyłącznie za zgodą Zamawiającego.</w:t>
      </w:r>
    </w:p>
    <w:p w14:paraId="7B66037E" w14:textId="77777777" w:rsidR="00FC1C34" w:rsidRPr="00087121" w:rsidRDefault="00FC1C34" w:rsidP="00784C73">
      <w:pPr>
        <w:pStyle w:val="Akapitzlist"/>
        <w:numPr>
          <w:ilvl w:val="0"/>
          <w:numId w:val="14"/>
        </w:numPr>
        <w:spacing w:after="0" w:line="360" w:lineRule="auto"/>
        <w:ind w:left="426" w:hanging="426"/>
        <w:jc w:val="both"/>
        <w:rPr>
          <w:rFonts w:asciiTheme="minorHAnsi" w:eastAsia="Times New Roman" w:hAnsiTheme="minorHAnsi" w:cstheme="minorHAnsi"/>
        </w:rPr>
      </w:pPr>
      <w:r w:rsidRPr="00087121">
        <w:rPr>
          <w:rFonts w:asciiTheme="minorHAnsi" w:hAnsiTheme="minorHAnsi" w:cstheme="minorHAnsi"/>
        </w:rPr>
        <w:t>W sprawach nieuregulowanych w umowie zastosowanie mają przepisy Kodeksu Cywilnego.</w:t>
      </w:r>
    </w:p>
    <w:p w14:paraId="13A0F66E" w14:textId="4373FEB2" w:rsidR="00FC1C34" w:rsidRPr="00087121" w:rsidRDefault="00FC1C34" w:rsidP="00784C73">
      <w:pPr>
        <w:pStyle w:val="Teksttreci"/>
        <w:numPr>
          <w:ilvl w:val="0"/>
          <w:numId w:val="14"/>
        </w:numPr>
        <w:spacing w:before="0" w:after="0" w:line="360" w:lineRule="auto"/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87121">
        <w:rPr>
          <w:rFonts w:asciiTheme="minorHAnsi" w:hAnsiTheme="minorHAnsi" w:cstheme="minorHAnsi"/>
          <w:color w:val="auto"/>
          <w:sz w:val="22"/>
          <w:szCs w:val="22"/>
        </w:rPr>
        <w:t xml:space="preserve">Ewentualne kwestie sporne wynikłe w trakcie realizacji umowy Strony rozstrzygać będą polubownie, jednakże w przypadku nie dojścia do porozumienia, właściwym do rozpoznania sporu będzie sąd właściwy dla </w:t>
      </w:r>
      <w:r w:rsidR="00A3403F" w:rsidRPr="00087121">
        <w:rPr>
          <w:rFonts w:asciiTheme="minorHAnsi" w:hAnsiTheme="minorHAnsi" w:cstheme="minorHAnsi"/>
          <w:color w:val="auto"/>
          <w:sz w:val="22"/>
          <w:szCs w:val="22"/>
        </w:rPr>
        <w:t xml:space="preserve">siedziby </w:t>
      </w:r>
      <w:r w:rsidRPr="00087121">
        <w:rPr>
          <w:rFonts w:asciiTheme="minorHAnsi" w:hAnsiTheme="minorHAnsi" w:cstheme="minorHAnsi"/>
          <w:color w:val="auto"/>
          <w:sz w:val="22"/>
          <w:szCs w:val="22"/>
        </w:rPr>
        <w:t>Zamawiającego.</w:t>
      </w:r>
    </w:p>
    <w:p w14:paraId="211AA4F7" w14:textId="77777777" w:rsidR="00FC1C34" w:rsidRPr="00087121" w:rsidRDefault="00FC1C34" w:rsidP="00784C73">
      <w:pPr>
        <w:pStyle w:val="Teksttreci"/>
        <w:numPr>
          <w:ilvl w:val="0"/>
          <w:numId w:val="14"/>
        </w:numPr>
        <w:spacing w:before="0" w:after="0" w:line="360" w:lineRule="auto"/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87121">
        <w:rPr>
          <w:rFonts w:asciiTheme="minorHAnsi" w:hAnsiTheme="minorHAnsi" w:cstheme="minorHAnsi"/>
          <w:color w:val="auto"/>
          <w:sz w:val="22"/>
          <w:szCs w:val="22"/>
        </w:rPr>
        <w:t>Umowę sporządzono w dwóch jednobrzmiących egzemplarzach, po jednym egzemplarzu dla każdej ze Stron.</w:t>
      </w:r>
    </w:p>
    <w:p w14:paraId="5D320100" w14:textId="77777777" w:rsidR="00FC1C34" w:rsidRDefault="00FC1C34" w:rsidP="00A20C03">
      <w:pPr>
        <w:spacing w:line="360" w:lineRule="auto"/>
        <w:jc w:val="both"/>
        <w:rPr>
          <w:rFonts w:asciiTheme="minorHAnsi" w:hAnsiTheme="minorHAnsi" w:cstheme="minorHAnsi"/>
        </w:rPr>
      </w:pPr>
      <w:r w:rsidRPr="00A20C03">
        <w:rPr>
          <w:rFonts w:asciiTheme="minorHAnsi" w:hAnsiTheme="minorHAnsi" w:cstheme="minorHAnsi"/>
        </w:rPr>
        <w:tab/>
      </w:r>
    </w:p>
    <w:p w14:paraId="6D8CF728" w14:textId="77777777" w:rsidR="00B173D6" w:rsidRDefault="00B173D6" w:rsidP="00A20C03">
      <w:pPr>
        <w:spacing w:line="360" w:lineRule="auto"/>
        <w:jc w:val="both"/>
        <w:rPr>
          <w:rFonts w:asciiTheme="minorHAnsi" w:hAnsiTheme="minorHAnsi" w:cstheme="minorHAnsi"/>
        </w:rPr>
      </w:pPr>
    </w:p>
    <w:p w14:paraId="53F2A5BA" w14:textId="77777777" w:rsidR="00B173D6" w:rsidRDefault="00B173D6" w:rsidP="00A20C03">
      <w:pPr>
        <w:spacing w:line="360" w:lineRule="auto"/>
        <w:jc w:val="both"/>
        <w:rPr>
          <w:rFonts w:asciiTheme="minorHAnsi" w:hAnsiTheme="minorHAnsi" w:cstheme="minorHAnsi"/>
        </w:rPr>
      </w:pPr>
    </w:p>
    <w:p w14:paraId="07C0628B" w14:textId="77777777" w:rsidR="00B173D6" w:rsidRDefault="00B173D6" w:rsidP="00A20C03">
      <w:pPr>
        <w:spacing w:line="360" w:lineRule="auto"/>
        <w:jc w:val="both"/>
        <w:rPr>
          <w:rFonts w:asciiTheme="minorHAnsi" w:hAnsiTheme="minorHAnsi" w:cstheme="minorHAnsi"/>
        </w:rPr>
      </w:pPr>
    </w:p>
    <w:p w14:paraId="7A911861" w14:textId="77777777" w:rsidR="00B173D6" w:rsidRDefault="00B173D6" w:rsidP="00A20C03">
      <w:pPr>
        <w:spacing w:line="360" w:lineRule="auto"/>
        <w:jc w:val="both"/>
        <w:rPr>
          <w:rFonts w:asciiTheme="minorHAnsi" w:hAnsiTheme="minorHAnsi" w:cstheme="minorHAnsi"/>
        </w:rPr>
      </w:pPr>
    </w:p>
    <w:p w14:paraId="1ECCB580" w14:textId="4A6F1C86" w:rsidR="00B173D6" w:rsidRPr="00A20C03" w:rsidRDefault="00B173D6" w:rsidP="00B173D6">
      <w:pPr>
        <w:spacing w:line="36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                                                                                                               Zamawiający</w:t>
      </w:r>
    </w:p>
    <w:p w14:paraId="55E9D574" w14:textId="351B25FC" w:rsidR="006544CB" w:rsidRPr="00FC1C34" w:rsidRDefault="006544CB" w:rsidP="00A20C03">
      <w:pPr>
        <w:spacing w:line="360" w:lineRule="auto"/>
        <w:jc w:val="center"/>
        <w:rPr>
          <w:rFonts w:cs="Calibri"/>
        </w:rPr>
      </w:pPr>
    </w:p>
    <w:sectPr w:rsidR="006544CB" w:rsidRPr="00FC1C34">
      <w:footerReference w:type="default" r:id="rId8"/>
      <w:headerReference w:type="first" r:id="rId9"/>
      <w:pgSz w:w="11906" w:h="16838"/>
      <w:pgMar w:top="964" w:right="1531" w:bottom="908" w:left="1701" w:header="964" w:footer="851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DE361F" w14:textId="77777777" w:rsidR="0061162D" w:rsidRDefault="0061162D">
      <w:pPr>
        <w:spacing w:after="0" w:line="240" w:lineRule="auto"/>
      </w:pPr>
      <w:r>
        <w:separator/>
      </w:r>
    </w:p>
  </w:endnote>
  <w:endnote w:type="continuationSeparator" w:id="0">
    <w:p w14:paraId="7466A7A2" w14:textId="77777777" w:rsidR="0061162D" w:rsidRDefault="00611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charset w:val="EE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45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B7B8E" w14:textId="77777777" w:rsidR="00E3327E" w:rsidRDefault="00BD0F06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8720FE">
      <w:rPr>
        <w:noProof/>
      </w:rPr>
      <w:t>9</w:t>
    </w:r>
    <w:r>
      <w:fldChar w:fldCharType="end"/>
    </w:r>
  </w:p>
  <w:p w14:paraId="64FB7B8F" w14:textId="77777777" w:rsidR="00E3327E" w:rsidRDefault="00E3327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96A5CF" w14:textId="77777777" w:rsidR="0061162D" w:rsidRDefault="0061162D">
      <w:pPr>
        <w:spacing w:after="0" w:line="240" w:lineRule="auto"/>
      </w:pPr>
      <w:r>
        <w:separator/>
      </w:r>
    </w:p>
  </w:footnote>
  <w:footnote w:type="continuationSeparator" w:id="0">
    <w:p w14:paraId="4DEB365E" w14:textId="77777777" w:rsidR="0061162D" w:rsidRDefault="006116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95" w:type="dxa"/>
      <w:tblInd w:w="-42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6"/>
      <w:gridCol w:w="5819"/>
    </w:tblGrid>
    <w:tr w:rsidR="00E3327E" w14:paraId="64FB7B93" w14:textId="77777777">
      <w:tc>
        <w:tcPr>
          <w:tcW w:w="3276" w:type="dxa"/>
          <w:shd w:val="clear" w:color="auto" w:fill="auto"/>
        </w:tcPr>
        <w:p w14:paraId="64FB7B90" w14:textId="77777777" w:rsidR="00E3327E" w:rsidRDefault="00BD0F06">
          <w:pPr>
            <w:pStyle w:val="Nagwek10"/>
            <w:widowControl w:val="0"/>
            <w:tabs>
              <w:tab w:val="clear" w:pos="4536"/>
              <w:tab w:val="clear" w:pos="9072"/>
              <w:tab w:val="left" w:pos="3900"/>
            </w:tabs>
          </w:pPr>
          <w:r>
            <w:rPr>
              <w:noProof/>
              <w:lang w:eastAsia="pl-PL"/>
            </w:rPr>
            <w:drawing>
              <wp:inline distT="0" distB="0" distL="0" distR="0" wp14:anchorId="64FB7B95" wp14:editId="64FB7B96">
                <wp:extent cx="1333500" cy="504825"/>
                <wp:effectExtent l="0" t="0" r="0" b="0"/>
                <wp:docPr id="1" name="Obraz 1" descr="logo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descr="logo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8" w:type="dxa"/>
          <w:shd w:val="clear" w:color="auto" w:fill="auto"/>
        </w:tcPr>
        <w:p w14:paraId="64FB7B91" w14:textId="77777777" w:rsidR="00E3327E" w:rsidRDefault="00BD0F06">
          <w:pPr>
            <w:pStyle w:val="Nagwek10"/>
            <w:widowControl w:val="0"/>
            <w:tabs>
              <w:tab w:val="clear" w:pos="4536"/>
              <w:tab w:val="clear" w:pos="9072"/>
              <w:tab w:val="left" w:pos="3900"/>
            </w:tabs>
            <w:spacing w:before="120" w:after="120" w:line="240" w:lineRule="exact"/>
            <w:jc w:val="right"/>
            <w:rPr>
              <w:b/>
              <w:color w:val="262626"/>
              <w:sz w:val="19"/>
              <w:szCs w:val="19"/>
            </w:rPr>
          </w:pPr>
          <w:r>
            <w:rPr>
              <w:b/>
              <w:color w:val="262626"/>
              <w:sz w:val="19"/>
              <w:szCs w:val="19"/>
            </w:rPr>
            <w:t>Zakład Karny w Żytkowicach</w:t>
          </w:r>
        </w:p>
        <w:p w14:paraId="64FB7B92" w14:textId="77777777" w:rsidR="00E3327E" w:rsidRDefault="00BD0F06">
          <w:pPr>
            <w:pStyle w:val="Nagwek10"/>
            <w:widowControl w:val="0"/>
            <w:tabs>
              <w:tab w:val="clear" w:pos="4536"/>
              <w:tab w:val="clear" w:pos="9072"/>
              <w:tab w:val="left" w:pos="3900"/>
            </w:tabs>
            <w:jc w:val="right"/>
          </w:pPr>
          <w:r>
            <w:rPr>
              <w:color w:val="262626"/>
              <w:sz w:val="17"/>
              <w:szCs w:val="17"/>
            </w:rPr>
            <w:t xml:space="preserve">26-930 Garbatka Letnisko, Brzustów 62                                                                            </w:t>
          </w:r>
          <w:r>
            <w:rPr>
              <w:color w:val="262626"/>
              <w:sz w:val="17"/>
              <w:szCs w:val="17"/>
              <w:lang w:val="en-US"/>
            </w:rPr>
            <w:t>tel. 48 666 10 00, fax 48 61 46 030, email: zk_zytkowice@sw.gov.pl</w:t>
          </w:r>
        </w:p>
      </w:tc>
    </w:tr>
  </w:tbl>
  <w:p w14:paraId="64FB7B94" w14:textId="77777777" w:rsidR="00E3327E" w:rsidRDefault="00E3327E">
    <w:pPr>
      <w:pStyle w:val="Nagwek10"/>
      <w:tabs>
        <w:tab w:val="clear" w:pos="4536"/>
        <w:tab w:val="clear" w:pos="9072"/>
        <w:tab w:val="left" w:pos="3900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9"/>
    <w:multiLevelType w:val="multilevel"/>
    <w:tmpl w:val="CDF49FEE"/>
    <w:name w:val="WW8Num39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ascii="Arial" w:hAnsi="Arial" w:cs="Arial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567"/>
        </w:tabs>
        <w:ind w:left="851" w:hanging="284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Calibri" w:hAnsi="Calibri" w:cs="Arial" w:hint="default"/>
        <w:b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2"/>
        <w:szCs w:val="22"/>
      </w:rPr>
    </w:lvl>
  </w:abstractNum>
  <w:abstractNum w:abstractNumId="2" w15:restartNumberingAfterBreak="0">
    <w:nsid w:val="0000000C"/>
    <w:multiLevelType w:val="singleLevel"/>
    <w:tmpl w:val="BFB40636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eastAsia="TimesNewRomanPSMT" w:hAnsi="Calibri" w:cs="Times New Roman"/>
        <w:color w:val="auto"/>
        <w:sz w:val="22"/>
        <w:szCs w:val="22"/>
      </w:rPr>
    </w:lvl>
  </w:abstractNum>
  <w:abstractNum w:abstractNumId="3" w15:restartNumberingAfterBreak="0">
    <w:nsid w:val="02675D5F"/>
    <w:multiLevelType w:val="hybridMultilevel"/>
    <w:tmpl w:val="FE54989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04863B4E"/>
    <w:multiLevelType w:val="hybridMultilevel"/>
    <w:tmpl w:val="AA3AEE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8E587C"/>
    <w:multiLevelType w:val="multilevel"/>
    <w:tmpl w:val="9CB07AB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CD2041D"/>
    <w:multiLevelType w:val="hybridMultilevel"/>
    <w:tmpl w:val="6EDC8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F23477"/>
    <w:multiLevelType w:val="hybridMultilevel"/>
    <w:tmpl w:val="D53AB4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0647FB"/>
    <w:multiLevelType w:val="multilevel"/>
    <w:tmpl w:val="5A1EB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133C06DD"/>
    <w:multiLevelType w:val="hybridMultilevel"/>
    <w:tmpl w:val="E00249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6C3B15"/>
    <w:multiLevelType w:val="hybridMultilevel"/>
    <w:tmpl w:val="BCE2BD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E573D5"/>
    <w:multiLevelType w:val="hybridMultilevel"/>
    <w:tmpl w:val="F2CE75D2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2" w15:restartNumberingAfterBreak="0">
    <w:nsid w:val="185C388C"/>
    <w:multiLevelType w:val="hybridMultilevel"/>
    <w:tmpl w:val="FCE445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F703B7"/>
    <w:multiLevelType w:val="hybridMultilevel"/>
    <w:tmpl w:val="3B4676D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BEC591A"/>
    <w:multiLevelType w:val="hybridMultilevel"/>
    <w:tmpl w:val="2F4265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6F2CE6"/>
    <w:multiLevelType w:val="hybridMultilevel"/>
    <w:tmpl w:val="C9A0ADB0"/>
    <w:lvl w:ilvl="0" w:tplc="AA9EE99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5A38AE"/>
    <w:multiLevelType w:val="hybridMultilevel"/>
    <w:tmpl w:val="41AE3384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360F2D99"/>
    <w:multiLevelType w:val="multilevel"/>
    <w:tmpl w:val="F710E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3804336E"/>
    <w:multiLevelType w:val="hybridMultilevel"/>
    <w:tmpl w:val="FCE445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8F5EA5"/>
    <w:multiLevelType w:val="hybridMultilevel"/>
    <w:tmpl w:val="C0CABB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C030DC"/>
    <w:multiLevelType w:val="hybridMultilevel"/>
    <w:tmpl w:val="3B4676D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1255732"/>
    <w:multiLevelType w:val="hybridMultilevel"/>
    <w:tmpl w:val="BEAA29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C75DE6"/>
    <w:multiLevelType w:val="hybridMultilevel"/>
    <w:tmpl w:val="FD2896B0"/>
    <w:lvl w:ilvl="0" w:tplc="0415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3" w15:restartNumberingAfterBreak="0">
    <w:nsid w:val="464744CC"/>
    <w:multiLevelType w:val="hybridMultilevel"/>
    <w:tmpl w:val="3460AD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6A2E50"/>
    <w:multiLevelType w:val="hybridMultilevel"/>
    <w:tmpl w:val="BC1ADB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1D7497"/>
    <w:multiLevelType w:val="hybridMultilevel"/>
    <w:tmpl w:val="3184FF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1A7E86"/>
    <w:multiLevelType w:val="hybridMultilevel"/>
    <w:tmpl w:val="62B423C2"/>
    <w:lvl w:ilvl="0" w:tplc="0415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7" w15:restartNumberingAfterBreak="0">
    <w:nsid w:val="5F713953"/>
    <w:multiLevelType w:val="hybridMultilevel"/>
    <w:tmpl w:val="E5AEE1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B86196"/>
    <w:multiLevelType w:val="hybridMultilevel"/>
    <w:tmpl w:val="B9EC24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E4C327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AD4DCF"/>
    <w:multiLevelType w:val="hybridMultilevel"/>
    <w:tmpl w:val="709EEC7E"/>
    <w:lvl w:ilvl="0" w:tplc="589244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6F5818"/>
    <w:multiLevelType w:val="hybridMultilevel"/>
    <w:tmpl w:val="9C70E754"/>
    <w:lvl w:ilvl="0" w:tplc="8F321144">
      <w:start w:val="9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753589"/>
    <w:multiLevelType w:val="multilevel"/>
    <w:tmpl w:val="2BEA03A4"/>
    <w:lvl w:ilvl="0">
      <w:start w:val="2"/>
      <w:numFmt w:val="upperRoman"/>
      <w:lvlText w:val="%1."/>
      <w:lvlJc w:val="right"/>
      <w:pPr>
        <w:tabs>
          <w:tab w:val="num" w:pos="0"/>
        </w:tabs>
        <w:ind w:left="36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70065702"/>
    <w:multiLevelType w:val="hybridMultilevel"/>
    <w:tmpl w:val="6A26AD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AB6846"/>
    <w:multiLevelType w:val="hybridMultilevel"/>
    <w:tmpl w:val="1F404786"/>
    <w:lvl w:ilvl="0" w:tplc="786098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7709DB"/>
    <w:multiLevelType w:val="multilevel"/>
    <w:tmpl w:val="7980A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7CBC7A8A"/>
    <w:multiLevelType w:val="hybridMultilevel"/>
    <w:tmpl w:val="7D5827C4"/>
    <w:lvl w:ilvl="0" w:tplc="0E5C65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8"/>
  </w:num>
  <w:num w:numId="3">
    <w:abstractNumId w:val="9"/>
  </w:num>
  <w:num w:numId="4">
    <w:abstractNumId w:val="20"/>
  </w:num>
  <w:num w:numId="5">
    <w:abstractNumId w:val="6"/>
  </w:num>
  <w:num w:numId="6">
    <w:abstractNumId w:val="4"/>
  </w:num>
  <w:num w:numId="7">
    <w:abstractNumId w:val="29"/>
  </w:num>
  <w:num w:numId="8">
    <w:abstractNumId w:val="19"/>
  </w:num>
  <w:num w:numId="9">
    <w:abstractNumId w:val="10"/>
  </w:num>
  <w:num w:numId="10">
    <w:abstractNumId w:val="2"/>
  </w:num>
  <w:num w:numId="11">
    <w:abstractNumId w:val="25"/>
  </w:num>
  <w:num w:numId="12">
    <w:abstractNumId w:val="18"/>
  </w:num>
  <w:num w:numId="13">
    <w:abstractNumId w:val="15"/>
  </w:num>
  <w:num w:numId="14">
    <w:abstractNumId w:val="33"/>
  </w:num>
  <w:num w:numId="15">
    <w:abstractNumId w:val="14"/>
  </w:num>
  <w:num w:numId="16">
    <w:abstractNumId w:val="23"/>
  </w:num>
  <w:num w:numId="17">
    <w:abstractNumId w:val="26"/>
  </w:num>
  <w:num w:numId="18">
    <w:abstractNumId w:val="21"/>
  </w:num>
  <w:num w:numId="19">
    <w:abstractNumId w:val="32"/>
  </w:num>
  <w:num w:numId="20">
    <w:abstractNumId w:val="22"/>
  </w:num>
  <w:num w:numId="21">
    <w:abstractNumId w:val="12"/>
  </w:num>
  <w:num w:numId="22">
    <w:abstractNumId w:val="1"/>
  </w:num>
  <w:num w:numId="23">
    <w:abstractNumId w:val="24"/>
  </w:num>
  <w:num w:numId="24">
    <w:abstractNumId w:val="11"/>
  </w:num>
  <w:num w:numId="25">
    <w:abstractNumId w:val="7"/>
  </w:num>
  <w:num w:numId="26">
    <w:abstractNumId w:val="16"/>
  </w:num>
  <w:num w:numId="27">
    <w:abstractNumId w:val="3"/>
  </w:num>
  <w:num w:numId="28">
    <w:abstractNumId w:val="27"/>
  </w:num>
  <w:num w:numId="29">
    <w:abstractNumId w:val="5"/>
  </w:num>
  <w:num w:numId="30">
    <w:abstractNumId w:val="13"/>
  </w:num>
  <w:num w:numId="31">
    <w:abstractNumId w:val="31"/>
  </w:num>
  <w:num w:numId="32">
    <w:abstractNumId w:val="35"/>
  </w:num>
  <w:num w:numId="33">
    <w:abstractNumId w:val="30"/>
  </w:num>
  <w:num w:numId="34">
    <w:abstractNumId w:val="34"/>
  </w:num>
  <w:num w:numId="35">
    <w:abstractNumId w:val="17"/>
  </w:num>
  <w:num w:numId="36">
    <w:abstractNumId w:val="8"/>
  </w:num>
  <w:num w:numId="37">
    <w:abstractNumId w:val="8"/>
    <w:lvlOverride w:ilvl="0">
      <w:startOverride w:val="1"/>
    </w:lvlOverride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27E"/>
    <w:rsid w:val="000102B8"/>
    <w:rsid w:val="00086A91"/>
    <w:rsid w:val="00087121"/>
    <w:rsid w:val="000C3C76"/>
    <w:rsid w:val="000E5E95"/>
    <w:rsid w:val="000F1C56"/>
    <w:rsid w:val="00120D4C"/>
    <w:rsid w:val="00144F42"/>
    <w:rsid w:val="001636AD"/>
    <w:rsid w:val="001D51CE"/>
    <w:rsid w:val="00205E4A"/>
    <w:rsid w:val="00250743"/>
    <w:rsid w:val="0025080B"/>
    <w:rsid w:val="00252462"/>
    <w:rsid w:val="00264E42"/>
    <w:rsid w:val="002B193D"/>
    <w:rsid w:val="002B6C8A"/>
    <w:rsid w:val="002D2A10"/>
    <w:rsid w:val="00306D21"/>
    <w:rsid w:val="00382DFD"/>
    <w:rsid w:val="003D186D"/>
    <w:rsid w:val="003D486D"/>
    <w:rsid w:val="003F5E8F"/>
    <w:rsid w:val="00434F5A"/>
    <w:rsid w:val="0044791E"/>
    <w:rsid w:val="0047218A"/>
    <w:rsid w:val="004766F6"/>
    <w:rsid w:val="00484886"/>
    <w:rsid w:val="004931BB"/>
    <w:rsid w:val="004A4A54"/>
    <w:rsid w:val="004C6180"/>
    <w:rsid w:val="004E1302"/>
    <w:rsid w:val="004E22AC"/>
    <w:rsid w:val="00522EF3"/>
    <w:rsid w:val="0052306F"/>
    <w:rsid w:val="00544C96"/>
    <w:rsid w:val="00557DB6"/>
    <w:rsid w:val="00596BDA"/>
    <w:rsid w:val="005D29CE"/>
    <w:rsid w:val="005E7210"/>
    <w:rsid w:val="005F25B3"/>
    <w:rsid w:val="006074A9"/>
    <w:rsid w:val="00610FE6"/>
    <w:rsid w:val="0061162D"/>
    <w:rsid w:val="006544CB"/>
    <w:rsid w:val="00673FF3"/>
    <w:rsid w:val="00687573"/>
    <w:rsid w:val="006879D4"/>
    <w:rsid w:val="006905E4"/>
    <w:rsid w:val="006B0311"/>
    <w:rsid w:val="006C03A1"/>
    <w:rsid w:val="006C2053"/>
    <w:rsid w:val="006F66E6"/>
    <w:rsid w:val="00707276"/>
    <w:rsid w:val="007323CE"/>
    <w:rsid w:val="00736E60"/>
    <w:rsid w:val="00784C73"/>
    <w:rsid w:val="007A5903"/>
    <w:rsid w:val="007B6BEA"/>
    <w:rsid w:val="007F7AA0"/>
    <w:rsid w:val="00800402"/>
    <w:rsid w:val="00801E3A"/>
    <w:rsid w:val="00820AAE"/>
    <w:rsid w:val="00827C38"/>
    <w:rsid w:val="00846D81"/>
    <w:rsid w:val="00861D89"/>
    <w:rsid w:val="0086663A"/>
    <w:rsid w:val="00866858"/>
    <w:rsid w:val="008720FE"/>
    <w:rsid w:val="00875C61"/>
    <w:rsid w:val="00925268"/>
    <w:rsid w:val="009355F3"/>
    <w:rsid w:val="00963462"/>
    <w:rsid w:val="00976A4D"/>
    <w:rsid w:val="00993ED2"/>
    <w:rsid w:val="00994872"/>
    <w:rsid w:val="009978F4"/>
    <w:rsid w:val="009A7B58"/>
    <w:rsid w:val="009D53A7"/>
    <w:rsid w:val="009E03B1"/>
    <w:rsid w:val="009F2FB1"/>
    <w:rsid w:val="00A05D50"/>
    <w:rsid w:val="00A11714"/>
    <w:rsid w:val="00A20C03"/>
    <w:rsid w:val="00A3403F"/>
    <w:rsid w:val="00A56DFD"/>
    <w:rsid w:val="00AA16B5"/>
    <w:rsid w:val="00AC2B1C"/>
    <w:rsid w:val="00AE08D1"/>
    <w:rsid w:val="00B173D6"/>
    <w:rsid w:val="00B20875"/>
    <w:rsid w:val="00B357F9"/>
    <w:rsid w:val="00B441EC"/>
    <w:rsid w:val="00B96458"/>
    <w:rsid w:val="00BB54B4"/>
    <w:rsid w:val="00BC2DE2"/>
    <w:rsid w:val="00BC334E"/>
    <w:rsid w:val="00BD0F06"/>
    <w:rsid w:val="00C50C24"/>
    <w:rsid w:val="00C52087"/>
    <w:rsid w:val="00C74D7B"/>
    <w:rsid w:val="00CB4B06"/>
    <w:rsid w:val="00CF70DF"/>
    <w:rsid w:val="00D145B4"/>
    <w:rsid w:val="00D633D5"/>
    <w:rsid w:val="00DB24A1"/>
    <w:rsid w:val="00DB68BE"/>
    <w:rsid w:val="00DF25D0"/>
    <w:rsid w:val="00E01B31"/>
    <w:rsid w:val="00E07620"/>
    <w:rsid w:val="00E07AB4"/>
    <w:rsid w:val="00E3327E"/>
    <w:rsid w:val="00E62EFC"/>
    <w:rsid w:val="00E7724E"/>
    <w:rsid w:val="00EB23AB"/>
    <w:rsid w:val="00ED4422"/>
    <w:rsid w:val="00EF01E6"/>
    <w:rsid w:val="00F01EB5"/>
    <w:rsid w:val="00F35FE5"/>
    <w:rsid w:val="00F47DD5"/>
    <w:rsid w:val="00F57029"/>
    <w:rsid w:val="00F613C3"/>
    <w:rsid w:val="00F7282B"/>
    <w:rsid w:val="00F81E07"/>
    <w:rsid w:val="00FA60B3"/>
    <w:rsid w:val="00FB0C99"/>
    <w:rsid w:val="00FB5999"/>
    <w:rsid w:val="00FC1C34"/>
    <w:rsid w:val="00FE573C"/>
    <w:rsid w:val="00FF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B7B0E"/>
  <w15:docId w15:val="{6D7D092D-5DC7-4A02-ABAA-3F6F86B97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6AC2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next w:val="Tekstpodstawowy"/>
    <w:link w:val="Nagwek1Znak1"/>
    <w:qFormat/>
    <w:rsid w:val="00FC1C34"/>
    <w:pPr>
      <w:keepNext/>
      <w:widowControl w:val="0"/>
      <w:numPr>
        <w:numId w:val="1"/>
      </w:numPr>
      <w:spacing w:after="200" w:line="276" w:lineRule="auto"/>
      <w:ind w:left="426" w:right="708"/>
      <w:jc w:val="both"/>
      <w:outlineLvl w:val="0"/>
    </w:pPr>
    <w:rPr>
      <w:rFonts w:eastAsia="Lucida Sans Unicode" w:cs="font45"/>
      <w:kern w:val="1"/>
      <w:sz w:val="24"/>
      <w:szCs w:val="22"/>
      <w:lang w:eastAsia="ar-SA"/>
    </w:rPr>
  </w:style>
  <w:style w:type="paragraph" w:styleId="Nagwek2">
    <w:name w:val="heading 2"/>
    <w:next w:val="Tekstpodstawowy"/>
    <w:link w:val="Nagwek2Znak"/>
    <w:qFormat/>
    <w:rsid w:val="00FC1C34"/>
    <w:pPr>
      <w:keepNext/>
      <w:widowControl w:val="0"/>
      <w:numPr>
        <w:ilvl w:val="1"/>
        <w:numId w:val="1"/>
      </w:numPr>
      <w:spacing w:after="200" w:line="276" w:lineRule="auto"/>
      <w:jc w:val="center"/>
      <w:outlineLvl w:val="1"/>
    </w:pPr>
    <w:rPr>
      <w:rFonts w:eastAsia="Lucida Sans Unicode" w:cs="font45"/>
      <w:kern w:val="1"/>
      <w:sz w:val="3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link w:val="Tekstdymka"/>
    <w:uiPriority w:val="99"/>
    <w:semiHidden/>
    <w:qFormat/>
    <w:rsid w:val="003C197C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C197C"/>
  </w:style>
  <w:style w:type="character" w:customStyle="1" w:styleId="StopkaZnak">
    <w:name w:val="Stopka Znak"/>
    <w:basedOn w:val="Domylnaczcionkaakapitu"/>
    <w:uiPriority w:val="99"/>
    <w:qFormat/>
    <w:rsid w:val="003C197C"/>
  </w:style>
  <w:style w:type="character" w:customStyle="1" w:styleId="TekstpodstawowyZnak">
    <w:name w:val="Tekst podstawowy Znak"/>
    <w:link w:val="Tekstpodstawowy"/>
    <w:semiHidden/>
    <w:qFormat/>
    <w:rsid w:val="00DE67B6"/>
    <w:rPr>
      <w:rFonts w:ascii="Times New Roman" w:eastAsia="Times New Roman" w:hAnsi="Times New Roman"/>
      <w:b/>
      <w:sz w:val="22"/>
      <w:szCs w:val="24"/>
    </w:rPr>
  </w:style>
  <w:style w:type="character" w:styleId="Odwoaniedokomentarza">
    <w:name w:val="annotation reference"/>
    <w:uiPriority w:val="99"/>
    <w:semiHidden/>
    <w:unhideWhenUsed/>
    <w:qFormat/>
    <w:rsid w:val="0040385E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40385E"/>
    <w:rPr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40385E"/>
    <w:rPr>
      <w:b/>
      <w:bCs/>
      <w:lang w:eastAsia="en-US"/>
    </w:rPr>
  </w:style>
  <w:style w:type="character" w:customStyle="1" w:styleId="czeinternetowe">
    <w:name w:val="Łącze internetowe"/>
    <w:uiPriority w:val="99"/>
    <w:unhideWhenUsed/>
    <w:rsid w:val="00E0274A"/>
    <w:rPr>
      <w:color w:val="0563C1"/>
      <w:u w:val="single"/>
    </w:rPr>
  </w:style>
  <w:style w:type="character" w:customStyle="1" w:styleId="Domylnaczcionkaakapitu1">
    <w:name w:val="Domyślna czcionka akapitu1"/>
    <w:qFormat/>
    <w:rsid w:val="00D561D0"/>
  </w:style>
  <w:style w:type="character" w:customStyle="1" w:styleId="Nagwek1Znak">
    <w:name w:val="Nagłówek 1 Znak"/>
    <w:basedOn w:val="Domylnaczcionkaakapitu"/>
    <w:link w:val="Nagwek11"/>
    <w:uiPriority w:val="9"/>
    <w:qFormat/>
    <w:rsid w:val="00F10C43"/>
    <w:rPr>
      <w:rFonts w:ascii="Times New Roman" w:eastAsia="Times New Roman" w:hAnsi="Times New Roman"/>
      <w:b/>
      <w:bCs/>
      <w:kern w:val="2"/>
      <w:sz w:val="48"/>
      <w:szCs w:val="48"/>
    </w:rPr>
  </w:style>
  <w:style w:type="character" w:customStyle="1" w:styleId="Wyrnienie">
    <w:name w:val="Wyróżnienie"/>
    <w:basedOn w:val="Domylnaczcionkaakapitu"/>
    <w:qFormat/>
    <w:rsid w:val="0097469C"/>
    <w:rPr>
      <w:i/>
      <w:iCs/>
    </w:rPr>
  </w:style>
  <w:style w:type="character" w:customStyle="1" w:styleId="Znakinumeracji">
    <w:name w:val="Znaki numeracji"/>
    <w:qFormat/>
    <w:rsid w:val="0097469C"/>
  </w:style>
  <w:style w:type="character" w:customStyle="1" w:styleId="StopkaZnak1">
    <w:name w:val="Stopka Znak1"/>
    <w:basedOn w:val="Domylnaczcionkaakapitu"/>
    <w:link w:val="Stopka"/>
    <w:uiPriority w:val="99"/>
    <w:qFormat/>
    <w:rsid w:val="0012038F"/>
    <w:rPr>
      <w:sz w:val="22"/>
      <w:szCs w:val="22"/>
      <w:lang w:eastAsia="en-US"/>
    </w:rPr>
  </w:style>
  <w:style w:type="paragraph" w:styleId="Nagwek">
    <w:name w:val="header"/>
    <w:basedOn w:val="Normalny"/>
    <w:next w:val="Tekstpodstawowy"/>
    <w:link w:val="NagwekZnak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"/>
    <w:semiHidden/>
    <w:unhideWhenUsed/>
    <w:rsid w:val="00DE67B6"/>
    <w:pPr>
      <w:spacing w:after="0" w:line="240" w:lineRule="auto"/>
      <w:jc w:val="right"/>
    </w:pPr>
    <w:rPr>
      <w:rFonts w:ascii="Times New Roman" w:eastAsia="Times New Roman" w:hAnsi="Times New Roman"/>
      <w:b/>
      <w:szCs w:val="24"/>
      <w:lang w:eastAsia="pl-PL"/>
    </w:rPr>
  </w:style>
  <w:style w:type="paragraph" w:styleId="Lista">
    <w:name w:val="List"/>
    <w:basedOn w:val="Tekstpodstawowy"/>
    <w:rsid w:val="0097469C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97469C"/>
    <w:pPr>
      <w:suppressLineNumbers/>
    </w:pPr>
    <w:rPr>
      <w:rFonts w:cs="Mangal"/>
    </w:rPr>
  </w:style>
  <w:style w:type="paragraph" w:customStyle="1" w:styleId="Nagwek11">
    <w:name w:val="Nagłówek 11"/>
    <w:basedOn w:val="Normalny"/>
    <w:link w:val="Nagwek1Znak"/>
    <w:uiPriority w:val="9"/>
    <w:qFormat/>
    <w:rsid w:val="00F10C43"/>
    <w:pPr>
      <w:spacing w:beforeAutospacing="1" w:afterAutospacing="1" w:line="240" w:lineRule="auto"/>
      <w:outlineLvl w:val="0"/>
    </w:pPr>
    <w:rPr>
      <w:rFonts w:ascii="Times New Roman" w:eastAsia="Times New Roman" w:hAnsi="Times New Roman"/>
      <w:b/>
      <w:bCs/>
      <w:kern w:val="2"/>
      <w:sz w:val="48"/>
      <w:szCs w:val="48"/>
      <w:lang w:eastAsia="pl-PL"/>
    </w:rPr>
  </w:style>
  <w:style w:type="paragraph" w:customStyle="1" w:styleId="Gwkaistopka">
    <w:name w:val="Główka i stopka"/>
    <w:basedOn w:val="Normalny"/>
    <w:qFormat/>
    <w:rsid w:val="0097469C"/>
  </w:style>
  <w:style w:type="paragraph" w:customStyle="1" w:styleId="Legenda1">
    <w:name w:val="Legenda1"/>
    <w:basedOn w:val="Normalny"/>
    <w:qFormat/>
    <w:rsid w:val="0097469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uiPriority w:val="99"/>
    <w:unhideWhenUsed/>
    <w:qFormat/>
    <w:rsid w:val="003C197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C197C"/>
    <w:pPr>
      <w:spacing w:after="0" w:line="240" w:lineRule="auto"/>
    </w:pPr>
    <w:rPr>
      <w:rFonts w:ascii="Tahoma" w:hAnsi="Tahoma"/>
      <w:sz w:val="16"/>
      <w:szCs w:val="16"/>
    </w:rPr>
  </w:style>
  <w:style w:type="paragraph" w:styleId="Stopka">
    <w:name w:val="footer"/>
    <w:basedOn w:val="Normalny"/>
    <w:link w:val="StopkaZnak1"/>
    <w:uiPriority w:val="99"/>
    <w:unhideWhenUsed/>
    <w:rsid w:val="0012038F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4038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40385E"/>
    <w:rPr>
      <w:b/>
      <w:bCs/>
    </w:rPr>
  </w:style>
  <w:style w:type="paragraph" w:styleId="Akapitzlist">
    <w:name w:val="List Paragraph"/>
    <w:aliases w:val="ISCG Numerowanie,lp1"/>
    <w:basedOn w:val="Normalny"/>
    <w:link w:val="AkapitzlistZnak"/>
    <w:uiPriority w:val="34"/>
    <w:qFormat/>
    <w:rsid w:val="00D561D0"/>
    <w:pPr>
      <w:ind w:left="720"/>
      <w:contextualSpacing/>
    </w:pPr>
  </w:style>
  <w:style w:type="paragraph" w:customStyle="1" w:styleId="Normalny1">
    <w:name w:val="Normalny1"/>
    <w:qFormat/>
    <w:rsid w:val="00D561D0"/>
    <w:pPr>
      <w:widowControl w:val="0"/>
      <w:spacing w:line="100" w:lineRule="atLeast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mainpub">
    <w:name w:val="mainpub"/>
    <w:basedOn w:val="Normalny"/>
    <w:qFormat/>
    <w:rsid w:val="00F10C43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86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C3C76"/>
    <w:pPr>
      <w:widowControl w:val="0"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AkapitzlistZnak">
    <w:name w:val="Akapit z listą Znak"/>
    <w:aliases w:val="ISCG Numerowanie Znak,lp1 Znak"/>
    <w:link w:val="Akapitzlist"/>
    <w:uiPriority w:val="99"/>
    <w:qFormat/>
    <w:locked/>
    <w:rsid w:val="006544CB"/>
    <w:rPr>
      <w:sz w:val="22"/>
      <w:szCs w:val="22"/>
      <w:lang w:eastAsia="en-US"/>
    </w:rPr>
  </w:style>
  <w:style w:type="character" w:customStyle="1" w:styleId="Nagwek1Znak1">
    <w:name w:val="Nagłówek 1 Znak1"/>
    <w:basedOn w:val="Domylnaczcionkaakapitu"/>
    <w:link w:val="Nagwek1"/>
    <w:rsid w:val="00FC1C34"/>
    <w:rPr>
      <w:rFonts w:eastAsia="Lucida Sans Unicode" w:cs="font45"/>
      <w:kern w:val="1"/>
      <w:sz w:val="24"/>
      <w:szCs w:val="22"/>
      <w:lang w:eastAsia="ar-SA"/>
    </w:rPr>
  </w:style>
  <w:style w:type="character" w:customStyle="1" w:styleId="Nagwek2Znak">
    <w:name w:val="Nagłówek 2 Znak"/>
    <w:basedOn w:val="Domylnaczcionkaakapitu"/>
    <w:link w:val="Nagwek2"/>
    <w:rsid w:val="00FC1C34"/>
    <w:rPr>
      <w:rFonts w:eastAsia="Lucida Sans Unicode" w:cs="font45"/>
      <w:kern w:val="1"/>
      <w:sz w:val="32"/>
      <w:szCs w:val="22"/>
      <w:lang w:eastAsia="ar-SA"/>
    </w:rPr>
  </w:style>
  <w:style w:type="paragraph" w:customStyle="1" w:styleId="Akapitzlist1">
    <w:name w:val="Akapit z listą1"/>
    <w:rsid w:val="00FC1C34"/>
    <w:pPr>
      <w:widowControl w:val="0"/>
      <w:spacing w:after="200" w:line="276" w:lineRule="auto"/>
      <w:ind w:left="720"/>
    </w:pPr>
    <w:rPr>
      <w:rFonts w:eastAsia="Lucida Sans Unicode" w:cs="font45"/>
      <w:kern w:val="1"/>
      <w:sz w:val="22"/>
      <w:szCs w:val="22"/>
      <w:lang w:eastAsia="ar-SA"/>
    </w:rPr>
  </w:style>
  <w:style w:type="paragraph" w:customStyle="1" w:styleId="Default">
    <w:name w:val="Default"/>
    <w:rsid w:val="00FC1C34"/>
    <w:pPr>
      <w:suppressAutoHyphens w:val="0"/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rsid w:val="00FC1C34"/>
    <w:pPr>
      <w:spacing w:before="100" w:after="119" w:line="240" w:lineRule="auto"/>
    </w:pPr>
    <w:rPr>
      <w:rFonts w:ascii="Times New Roman" w:eastAsia="MS Mincho" w:hAnsi="Times New Roman"/>
      <w:sz w:val="24"/>
      <w:lang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FC1C34"/>
    <w:pPr>
      <w:spacing w:after="120" w:line="100" w:lineRule="atLeast"/>
    </w:pPr>
    <w:rPr>
      <w:rFonts w:ascii="Times New Roman" w:eastAsia="MS Mincho" w:hAnsi="Times New Roman"/>
      <w:kern w:val="1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C1C34"/>
    <w:rPr>
      <w:rFonts w:ascii="Times New Roman" w:eastAsia="MS Mincho" w:hAnsi="Times New Roman"/>
      <w:kern w:val="1"/>
      <w:sz w:val="16"/>
      <w:szCs w:val="16"/>
      <w:lang w:eastAsia="ar-SA"/>
    </w:rPr>
  </w:style>
  <w:style w:type="paragraph" w:customStyle="1" w:styleId="Lista21">
    <w:name w:val="Lista 21"/>
    <w:basedOn w:val="Normalny"/>
    <w:rsid w:val="00FC1C34"/>
    <w:pPr>
      <w:spacing w:after="120" w:line="264" w:lineRule="auto"/>
      <w:ind w:left="566" w:hanging="283"/>
      <w:jc w:val="both"/>
    </w:pPr>
    <w:rPr>
      <w:rFonts w:cs="Calibri"/>
      <w:color w:val="000000"/>
      <w:lang w:eastAsia="ar-SA"/>
    </w:rPr>
  </w:style>
  <w:style w:type="paragraph" w:customStyle="1" w:styleId="Teksttreci">
    <w:name w:val="Tekst treści"/>
    <w:basedOn w:val="Normalny"/>
    <w:rsid w:val="00FC1C34"/>
    <w:pPr>
      <w:shd w:val="clear" w:color="auto" w:fill="FFFFFF"/>
      <w:spacing w:before="300" w:after="300" w:line="100" w:lineRule="atLeast"/>
      <w:ind w:hanging="340"/>
    </w:pPr>
    <w:rPr>
      <w:rFonts w:ascii="Times New Roman" w:eastAsia="Times New Roman" w:hAnsi="Times New Roman"/>
      <w:color w:val="00000A"/>
      <w:sz w:val="18"/>
      <w:szCs w:val="18"/>
      <w:lang w:eastAsia="zh-CN"/>
    </w:rPr>
  </w:style>
  <w:style w:type="paragraph" w:customStyle="1" w:styleId="Tekstkomentarza1">
    <w:name w:val="Tekst komentarza1"/>
    <w:basedOn w:val="Normalny"/>
    <w:rsid w:val="00FC1C34"/>
    <w:pPr>
      <w:widowControl w:val="0"/>
      <w:spacing w:after="0" w:line="100" w:lineRule="atLeast"/>
      <w:textAlignment w:val="baseline"/>
    </w:pPr>
    <w:rPr>
      <w:rFonts w:ascii="Times New Roman" w:eastAsia="SimSun" w:hAnsi="Times New Roman" w:cs="Mangal"/>
      <w:kern w:val="1"/>
      <w:sz w:val="20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F4B473-AE69-4FC1-A392-F939FADF7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9</Pages>
  <Words>2954</Words>
  <Characters>17730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D/PEN</vt:lpstr>
    </vt:vector>
  </TitlesOfParts>
  <Company/>
  <LinksUpToDate>false</LinksUpToDate>
  <CharactersWithSpaces>20643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D/PEN</dc:title>
  <dc:subject/>
  <dc:creator>Graf</dc:creator>
  <dc:description/>
  <cp:lastModifiedBy>Damian Bieńko</cp:lastModifiedBy>
  <cp:revision>7</cp:revision>
  <cp:lastPrinted>2024-07-19T08:45:00Z</cp:lastPrinted>
  <dcterms:created xsi:type="dcterms:W3CDTF">2024-07-11T10:26:00Z</dcterms:created>
  <dcterms:modified xsi:type="dcterms:W3CDTF">2024-07-19T08:45:00Z</dcterms:modified>
  <dc:language>pl-PL</dc:language>
</cp:coreProperties>
</file>