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251CF" w14:textId="77777777" w:rsidR="002832B6" w:rsidRPr="00E4141D" w:rsidRDefault="002832B6" w:rsidP="00671A2E">
      <w:pPr>
        <w:pStyle w:val="Nagwek4"/>
        <w:ind w:left="-142"/>
        <w:rPr>
          <w:sz w:val="32"/>
          <w:szCs w:val="32"/>
          <w:lang w:val="pl-PL"/>
        </w:rPr>
      </w:pPr>
      <w:r w:rsidRPr="00E4141D">
        <w:rPr>
          <w:lang w:val="pl-PL"/>
        </w:rPr>
        <w:tab/>
      </w:r>
      <w:r w:rsidRPr="00E4141D">
        <w:rPr>
          <w:sz w:val="32"/>
          <w:szCs w:val="32"/>
          <w:lang w:val="pl-PL"/>
        </w:rPr>
        <w:t>SZCZEGÓŁOWA SPECYFIKACJA TECHNICZNA</w:t>
      </w:r>
    </w:p>
    <w:p w14:paraId="15F92D05" w14:textId="77777777" w:rsidR="002832B6" w:rsidRPr="00E4141D" w:rsidRDefault="002832B6" w:rsidP="00671A2E">
      <w:pPr>
        <w:spacing w:before="183"/>
        <w:ind w:left="-142"/>
        <w:jc w:val="center"/>
        <w:rPr>
          <w:b/>
          <w:sz w:val="32"/>
          <w:szCs w:val="32"/>
          <w:lang w:val="pl-PL"/>
        </w:rPr>
      </w:pPr>
      <w:r w:rsidRPr="00E4141D">
        <w:rPr>
          <w:b/>
          <w:sz w:val="32"/>
          <w:szCs w:val="32"/>
          <w:lang w:val="pl-PL"/>
        </w:rPr>
        <w:t>M 13.01.00 BETON KONSTRUKCYJNY W OBIEKCIE MOSTOWYM</w:t>
      </w:r>
    </w:p>
    <w:p w14:paraId="1340E2D9" w14:textId="77777777" w:rsidR="002832B6" w:rsidRPr="00E4141D" w:rsidRDefault="002832B6" w:rsidP="003F464E">
      <w:pPr>
        <w:pStyle w:val="Tekstpodstawowy"/>
        <w:spacing w:before="10"/>
        <w:rPr>
          <w:b/>
          <w:sz w:val="13"/>
          <w:lang w:val="pl-PL"/>
        </w:rPr>
      </w:pPr>
    </w:p>
    <w:p w14:paraId="3B4B63FE" w14:textId="77777777" w:rsidR="002832B6" w:rsidRPr="00E4141D" w:rsidRDefault="002832B6">
      <w:pPr>
        <w:pStyle w:val="Nagwek7"/>
        <w:numPr>
          <w:ilvl w:val="0"/>
          <w:numId w:val="15"/>
        </w:numPr>
        <w:tabs>
          <w:tab w:val="left" w:pos="453"/>
        </w:tabs>
        <w:spacing w:before="91" w:line="240" w:lineRule="auto"/>
        <w:ind w:left="426" w:right="907" w:hanging="222"/>
        <w:jc w:val="left"/>
        <w:rPr>
          <w:sz w:val="24"/>
          <w:szCs w:val="24"/>
        </w:rPr>
      </w:pPr>
      <w:r w:rsidRPr="00E4141D">
        <w:rPr>
          <w:sz w:val="24"/>
          <w:szCs w:val="24"/>
        </w:rPr>
        <w:t>WST</w:t>
      </w:r>
      <w:r w:rsidRPr="00E4141D">
        <w:rPr>
          <w:b w:val="0"/>
          <w:sz w:val="24"/>
          <w:szCs w:val="24"/>
        </w:rPr>
        <w:t>Ę</w:t>
      </w:r>
      <w:r w:rsidRPr="00E4141D">
        <w:rPr>
          <w:sz w:val="24"/>
          <w:szCs w:val="24"/>
        </w:rPr>
        <w:t>P</w:t>
      </w:r>
    </w:p>
    <w:p w14:paraId="5647D3D9" w14:textId="77777777" w:rsidR="002832B6" w:rsidRPr="00E4141D" w:rsidRDefault="002832B6" w:rsidP="00671A2E">
      <w:pPr>
        <w:pStyle w:val="Tekstpodstawowy"/>
        <w:spacing w:before="1"/>
        <w:ind w:right="907"/>
        <w:rPr>
          <w:b/>
          <w:sz w:val="24"/>
          <w:szCs w:val="24"/>
        </w:rPr>
      </w:pPr>
    </w:p>
    <w:p w14:paraId="1C971E1A" w14:textId="77777777" w:rsidR="002832B6" w:rsidRPr="00E4141D" w:rsidRDefault="002832B6">
      <w:pPr>
        <w:pStyle w:val="Akapitzlist"/>
        <w:numPr>
          <w:ilvl w:val="1"/>
          <w:numId w:val="15"/>
        </w:numPr>
        <w:tabs>
          <w:tab w:val="left" w:pos="616"/>
        </w:tabs>
        <w:spacing w:line="251" w:lineRule="exact"/>
        <w:ind w:right="907" w:hanging="385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Przedmiot</w:t>
      </w:r>
      <w:proofErr w:type="spellEnd"/>
      <w:r w:rsidR="00B264DC" w:rsidRPr="00E4141D">
        <w:rPr>
          <w:b/>
          <w:sz w:val="24"/>
          <w:szCs w:val="24"/>
        </w:rPr>
        <w:t xml:space="preserve"> </w:t>
      </w:r>
      <w:r w:rsidRPr="00E4141D">
        <w:rPr>
          <w:b/>
          <w:sz w:val="24"/>
          <w:szCs w:val="24"/>
        </w:rPr>
        <w:t>SST</w:t>
      </w:r>
    </w:p>
    <w:p w14:paraId="6C6A7EFE" w14:textId="77777777" w:rsidR="00005C5C" w:rsidRPr="00E4141D" w:rsidRDefault="002832B6" w:rsidP="00005C5C">
      <w:pPr>
        <w:ind w:left="284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Przedmiotem niniejszej specyfikacji technicznej są wymagania dotyczące wykonania i odbioru lokalnych napraw powierzchni konstrukcji betonowej betone</w:t>
      </w:r>
      <w:r w:rsidR="00005C5C" w:rsidRPr="00E4141D">
        <w:rPr>
          <w:sz w:val="24"/>
          <w:szCs w:val="24"/>
          <w:lang w:val="pl-PL"/>
        </w:rPr>
        <w:t xml:space="preserve">m konstrukcyjnym, </w:t>
      </w:r>
      <w:r w:rsidR="00005C5C" w:rsidRPr="00E4141D">
        <w:rPr>
          <w:rFonts w:eastAsia="TimesNewRomanPSMT"/>
          <w:sz w:val="24"/>
          <w:szCs w:val="24"/>
          <w:lang w:val="pl-PL"/>
        </w:rPr>
        <w:t>w</w:t>
      </w:r>
      <w:r w:rsidR="00005C5C" w:rsidRPr="00E4141D">
        <w:rPr>
          <w:sz w:val="24"/>
          <w:szCs w:val="24"/>
          <w:lang w:val="pl-PL"/>
        </w:rPr>
        <w:t xml:space="preserve"> ramach zadania: </w:t>
      </w:r>
    </w:p>
    <w:p w14:paraId="4C96D547" w14:textId="77777777" w:rsidR="00005C5C" w:rsidRPr="00E4141D" w:rsidRDefault="00005C5C" w:rsidP="00005C5C">
      <w:pPr>
        <w:ind w:left="284"/>
        <w:jc w:val="both"/>
        <w:rPr>
          <w:b/>
          <w:bCs/>
          <w:sz w:val="24"/>
          <w:szCs w:val="24"/>
          <w:lang w:val="pl-PL"/>
        </w:rPr>
      </w:pPr>
      <w:r w:rsidRPr="00E4141D">
        <w:rPr>
          <w:bCs/>
          <w:sz w:val="24"/>
          <w:szCs w:val="24"/>
          <w:lang w:val="pl-PL"/>
        </w:rPr>
        <w:t>Remont kładki dla pieszych „Niziny nad Al. Jana Pawła II w Bydgoszczy</w:t>
      </w:r>
    </w:p>
    <w:p w14:paraId="5180DA23" w14:textId="77777777" w:rsidR="002832B6" w:rsidRPr="00E4141D" w:rsidRDefault="002832B6" w:rsidP="00671A2E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</w:p>
    <w:p w14:paraId="573D4648" w14:textId="77777777" w:rsidR="002832B6" w:rsidRPr="00E4141D" w:rsidRDefault="002832B6" w:rsidP="00671A2E">
      <w:pPr>
        <w:pStyle w:val="Tekstpodstawowy"/>
        <w:spacing w:before="2"/>
        <w:ind w:right="907"/>
        <w:rPr>
          <w:sz w:val="24"/>
          <w:szCs w:val="24"/>
          <w:lang w:val="pl-PL"/>
        </w:rPr>
      </w:pPr>
    </w:p>
    <w:p w14:paraId="64BE22A1" w14:textId="77777777" w:rsidR="002832B6" w:rsidRPr="00E4141D" w:rsidRDefault="002832B6">
      <w:pPr>
        <w:pStyle w:val="Nagwek7"/>
        <w:numPr>
          <w:ilvl w:val="1"/>
          <w:numId w:val="15"/>
        </w:numPr>
        <w:tabs>
          <w:tab w:val="left" w:pos="619"/>
        </w:tabs>
        <w:ind w:left="618" w:right="907" w:hanging="388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Zakres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stosowania</w:t>
      </w:r>
      <w:proofErr w:type="spellEnd"/>
      <w:r w:rsidR="00B264DC" w:rsidRPr="00E4141D">
        <w:rPr>
          <w:sz w:val="24"/>
          <w:szCs w:val="24"/>
        </w:rPr>
        <w:t xml:space="preserve"> </w:t>
      </w:r>
      <w:r w:rsidRPr="00E4141D">
        <w:rPr>
          <w:sz w:val="24"/>
          <w:szCs w:val="24"/>
        </w:rPr>
        <w:t>ST</w:t>
      </w:r>
    </w:p>
    <w:p w14:paraId="6D435899" w14:textId="77777777" w:rsidR="00B244D9" w:rsidRPr="00E4141D" w:rsidRDefault="002832B6" w:rsidP="00671A2E">
      <w:pPr>
        <w:pStyle w:val="Tekstpodstawowy"/>
        <w:spacing w:line="242" w:lineRule="auto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Specyfikacje  techniczne  są   stosowane  jako   dokument  przetargowy  i kontraktowy  przy  zlecaniu </w:t>
      </w:r>
    </w:p>
    <w:p w14:paraId="4BAAC4D1" w14:textId="77777777" w:rsidR="002832B6" w:rsidRPr="00E4141D" w:rsidRDefault="002832B6" w:rsidP="00671A2E">
      <w:pPr>
        <w:pStyle w:val="Tekstpodstawowy"/>
        <w:spacing w:line="242" w:lineRule="auto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i realizacji robót wymienionych w pkt. 1.1.</w:t>
      </w:r>
    </w:p>
    <w:p w14:paraId="714D5AAB" w14:textId="77777777" w:rsidR="002832B6" w:rsidRPr="00E4141D" w:rsidRDefault="002832B6" w:rsidP="00671A2E">
      <w:pPr>
        <w:pStyle w:val="Tekstpodstawowy"/>
        <w:spacing w:before="10"/>
        <w:ind w:right="907"/>
        <w:rPr>
          <w:sz w:val="24"/>
          <w:szCs w:val="24"/>
          <w:lang w:val="pl-PL"/>
        </w:rPr>
      </w:pPr>
    </w:p>
    <w:p w14:paraId="3F9C3CAB" w14:textId="77777777" w:rsidR="002832B6" w:rsidRPr="00E4141D" w:rsidRDefault="002832B6">
      <w:pPr>
        <w:pStyle w:val="Nagwek7"/>
        <w:numPr>
          <w:ilvl w:val="1"/>
          <w:numId w:val="15"/>
        </w:numPr>
        <w:tabs>
          <w:tab w:val="left" w:pos="619"/>
        </w:tabs>
        <w:spacing w:before="1"/>
        <w:ind w:left="618" w:right="907" w:hanging="388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Zakres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robót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obj</w:t>
      </w:r>
      <w:r w:rsidRPr="00E4141D">
        <w:rPr>
          <w:b w:val="0"/>
          <w:sz w:val="24"/>
          <w:szCs w:val="24"/>
        </w:rPr>
        <w:t>ę</w:t>
      </w:r>
      <w:r w:rsidRPr="00E4141D">
        <w:rPr>
          <w:sz w:val="24"/>
          <w:szCs w:val="24"/>
        </w:rPr>
        <w:t>tych</w:t>
      </w:r>
      <w:proofErr w:type="spellEnd"/>
      <w:r w:rsidR="00B264DC" w:rsidRPr="00E4141D">
        <w:rPr>
          <w:sz w:val="24"/>
          <w:szCs w:val="24"/>
        </w:rPr>
        <w:t xml:space="preserve"> </w:t>
      </w:r>
      <w:r w:rsidRPr="00E4141D">
        <w:rPr>
          <w:sz w:val="24"/>
          <w:szCs w:val="24"/>
        </w:rPr>
        <w:t>ST</w:t>
      </w:r>
    </w:p>
    <w:p w14:paraId="67D05159" w14:textId="77777777" w:rsidR="00005C5C" w:rsidRPr="00E4141D" w:rsidRDefault="002832B6" w:rsidP="00005C5C">
      <w:pPr>
        <w:ind w:left="284"/>
        <w:jc w:val="both"/>
        <w:rPr>
          <w:sz w:val="24"/>
          <w:szCs w:val="24"/>
          <w:lang w:val="pl-PL"/>
        </w:rPr>
      </w:pPr>
      <w:r w:rsidRPr="00E4141D">
        <w:rPr>
          <w:spacing w:val="-4"/>
          <w:sz w:val="24"/>
          <w:szCs w:val="24"/>
          <w:lang w:val="pl-PL"/>
        </w:rPr>
        <w:t xml:space="preserve">Ustalenia zawarte </w:t>
      </w:r>
      <w:r w:rsidRPr="00E4141D">
        <w:rPr>
          <w:sz w:val="24"/>
          <w:szCs w:val="24"/>
          <w:lang w:val="pl-PL"/>
        </w:rPr>
        <w:t xml:space="preserve">w </w:t>
      </w:r>
      <w:r w:rsidRPr="00E4141D">
        <w:rPr>
          <w:spacing w:val="-4"/>
          <w:sz w:val="24"/>
          <w:szCs w:val="24"/>
          <w:lang w:val="pl-PL"/>
        </w:rPr>
        <w:t xml:space="preserve">niniejszej specyfikacji </w:t>
      </w:r>
      <w:r w:rsidRPr="00E4141D">
        <w:rPr>
          <w:spacing w:val="-3"/>
          <w:sz w:val="24"/>
          <w:szCs w:val="24"/>
          <w:lang w:val="pl-PL"/>
        </w:rPr>
        <w:t xml:space="preserve">dotyczą robót </w:t>
      </w:r>
      <w:r w:rsidRPr="00E4141D">
        <w:rPr>
          <w:spacing w:val="-4"/>
          <w:sz w:val="24"/>
          <w:szCs w:val="24"/>
          <w:lang w:val="pl-PL"/>
        </w:rPr>
        <w:t xml:space="preserve">związanych </w:t>
      </w:r>
      <w:r w:rsidRPr="00E4141D">
        <w:rPr>
          <w:sz w:val="24"/>
          <w:szCs w:val="24"/>
          <w:lang w:val="pl-PL"/>
        </w:rPr>
        <w:t xml:space="preserve">z </w:t>
      </w:r>
      <w:r w:rsidR="00005C5C" w:rsidRPr="00E4141D">
        <w:rPr>
          <w:rFonts w:eastAsia="TimesNewRomanPSMT"/>
          <w:sz w:val="24"/>
          <w:szCs w:val="24"/>
          <w:lang w:val="pl-PL"/>
        </w:rPr>
        <w:t>w</w:t>
      </w:r>
      <w:r w:rsidR="00005C5C" w:rsidRPr="00E4141D">
        <w:rPr>
          <w:sz w:val="24"/>
          <w:szCs w:val="24"/>
          <w:lang w:val="pl-PL"/>
        </w:rPr>
        <w:t xml:space="preserve"> ramach zadania: </w:t>
      </w:r>
    </w:p>
    <w:p w14:paraId="3DCDAC62" w14:textId="77777777" w:rsidR="00005C5C" w:rsidRPr="00E4141D" w:rsidRDefault="00005C5C" w:rsidP="00005C5C">
      <w:pPr>
        <w:ind w:left="284"/>
        <w:jc w:val="both"/>
        <w:rPr>
          <w:b/>
          <w:bCs/>
          <w:sz w:val="24"/>
          <w:szCs w:val="24"/>
          <w:lang w:val="pl-PL"/>
        </w:rPr>
      </w:pPr>
      <w:r w:rsidRPr="00E4141D">
        <w:rPr>
          <w:bCs/>
          <w:sz w:val="24"/>
          <w:szCs w:val="24"/>
          <w:lang w:val="pl-PL"/>
        </w:rPr>
        <w:t>Remont kładki dla pieszych „Niziny nad Al. Jana Pawła II w Bydgoszczy</w:t>
      </w:r>
    </w:p>
    <w:p w14:paraId="165AF868" w14:textId="77777777" w:rsidR="002832B6" w:rsidRPr="00E4141D" w:rsidRDefault="00005C5C" w:rsidP="00005C5C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- </w:t>
      </w:r>
      <w:r w:rsidR="002832B6" w:rsidRPr="00E4141D">
        <w:rPr>
          <w:sz w:val="24"/>
          <w:szCs w:val="24"/>
          <w:lang w:val="pl-PL"/>
        </w:rPr>
        <w:t xml:space="preserve">wykonania i odbioru lokalnych napraw powierzchni konstrukcji </w:t>
      </w:r>
      <w:r w:rsidRPr="00E4141D">
        <w:rPr>
          <w:sz w:val="24"/>
          <w:szCs w:val="24"/>
          <w:lang w:val="pl-PL"/>
        </w:rPr>
        <w:t xml:space="preserve">żelbetowej i betonowej </w:t>
      </w:r>
      <w:r w:rsidR="0012754F" w:rsidRPr="00E4141D">
        <w:rPr>
          <w:sz w:val="24"/>
          <w:szCs w:val="24"/>
          <w:lang w:val="pl-PL"/>
        </w:rPr>
        <w:t xml:space="preserve"> w elementach obiektów inż</w:t>
      </w:r>
      <w:r w:rsidR="002832B6" w:rsidRPr="00E4141D">
        <w:rPr>
          <w:sz w:val="24"/>
          <w:szCs w:val="24"/>
          <w:lang w:val="pl-PL"/>
        </w:rPr>
        <w:t>ynierskich.</w:t>
      </w:r>
    </w:p>
    <w:p w14:paraId="3AF8683A" w14:textId="77777777" w:rsidR="002832B6" w:rsidRPr="00E4141D" w:rsidRDefault="002832B6" w:rsidP="00671A2E">
      <w:pPr>
        <w:pStyle w:val="Tekstpodstawowy"/>
        <w:spacing w:before="4"/>
        <w:ind w:right="907"/>
        <w:rPr>
          <w:sz w:val="24"/>
          <w:szCs w:val="24"/>
          <w:lang w:val="pl-PL"/>
        </w:rPr>
      </w:pPr>
    </w:p>
    <w:p w14:paraId="66C3469E" w14:textId="77777777" w:rsidR="002832B6" w:rsidRPr="00E4141D" w:rsidRDefault="002832B6">
      <w:pPr>
        <w:pStyle w:val="Nagwek7"/>
        <w:numPr>
          <w:ilvl w:val="1"/>
          <w:numId w:val="15"/>
        </w:numPr>
        <w:tabs>
          <w:tab w:val="left" w:pos="619"/>
        </w:tabs>
        <w:spacing w:before="1" w:line="240" w:lineRule="auto"/>
        <w:ind w:left="618" w:right="907" w:hanging="387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Okre</w:t>
      </w:r>
      <w:r w:rsidRPr="00E4141D">
        <w:rPr>
          <w:b w:val="0"/>
          <w:sz w:val="24"/>
          <w:szCs w:val="24"/>
        </w:rPr>
        <w:t>ś</w:t>
      </w:r>
      <w:r w:rsidRPr="00E4141D">
        <w:rPr>
          <w:sz w:val="24"/>
          <w:szCs w:val="24"/>
        </w:rPr>
        <w:t>lenia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podstawowe</w:t>
      </w:r>
      <w:proofErr w:type="spellEnd"/>
    </w:p>
    <w:p w14:paraId="6C791B86" w14:textId="77777777" w:rsidR="002832B6" w:rsidRPr="00E4141D" w:rsidRDefault="002832B6" w:rsidP="00671A2E">
      <w:pPr>
        <w:pStyle w:val="Tekstpodstawowy"/>
        <w:spacing w:before="6"/>
        <w:ind w:right="907"/>
        <w:rPr>
          <w:b/>
          <w:sz w:val="24"/>
          <w:szCs w:val="24"/>
        </w:rPr>
      </w:pPr>
    </w:p>
    <w:p w14:paraId="7D21D4BE" w14:textId="77777777" w:rsidR="002832B6" w:rsidRPr="00E4141D" w:rsidRDefault="002832B6">
      <w:pPr>
        <w:pStyle w:val="Akapitzlist"/>
        <w:numPr>
          <w:ilvl w:val="2"/>
          <w:numId w:val="15"/>
        </w:numPr>
        <w:tabs>
          <w:tab w:val="left" w:pos="813"/>
        </w:tabs>
        <w:spacing w:before="1"/>
        <w:ind w:right="907" w:hanging="1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Beton konstrukcyjny – beton w monolitycznych elementach obiektu mostowego o wytrzymałości nie mniejszej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 xml:space="preserve"> wytrzymałość betonu klasy B25.</w:t>
      </w:r>
    </w:p>
    <w:p w14:paraId="15EB80FA" w14:textId="77777777" w:rsidR="002832B6" w:rsidRPr="00E4141D" w:rsidRDefault="002832B6">
      <w:pPr>
        <w:pStyle w:val="Akapitzlist"/>
        <w:numPr>
          <w:ilvl w:val="2"/>
          <w:numId w:val="15"/>
        </w:numPr>
        <w:tabs>
          <w:tab w:val="left" w:pos="873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Beton zwykły - beton o gęstości powy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ej 1,8 kg/dm</w:t>
      </w:r>
      <w:r w:rsidRPr="00E4141D">
        <w:rPr>
          <w:sz w:val="24"/>
          <w:szCs w:val="24"/>
          <w:vertAlign w:val="superscript"/>
          <w:lang w:val="pl-PL"/>
        </w:rPr>
        <w:t>3</w:t>
      </w:r>
      <w:r w:rsidRPr="00E4141D">
        <w:rPr>
          <w:sz w:val="24"/>
          <w:szCs w:val="24"/>
          <w:lang w:val="pl-PL"/>
        </w:rPr>
        <w:t xml:space="preserve"> wykonany z cementu, wody, kruszywa mineralnego o frakcjach piaskowych i grubszych oraz ewentualnych dodatków mineralnych i domieszek chemicznych.</w:t>
      </w:r>
    </w:p>
    <w:p w14:paraId="06BFA55B" w14:textId="77777777" w:rsidR="002832B6" w:rsidRPr="00E4141D" w:rsidRDefault="002832B6">
      <w:pPr>
        <w:pStyle w:val="Akapitzlist"/>
        <w:numPr>
          <w:ilvl w:val="2"/>
          <w:numId w:val="15"/>
        </w:numPr>
        <w:tabs>
          <w:tab w:val="left" w:pos="784"/>
        </w:tabs>
        <w:spacing w:line="252" w:lineRule="exact"/>
        <w:ind w:left="784" w:right="907" w:hanging="553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Mieszanka betonowa - mieszanina wszystkich składników przed związaniem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betonu.</w:t>
      </w:r>
    </w:p>
    <w:p w14:paraId="01373FD2" w14:textId="77777777" w:rsidR="002832B6" w:rsidRPr="00E4141D" w:rsidRDefault="002832B6">
      <w:pPr>
        <w:pStyle w:val="Akapitzlist"/>
        <w:numPr>
          <w:ilvl w:val="2"/>
          <w:numId w:val="15"/>
        </w:numPr>
        <w:tabs>
          <w:tab w:val="left" w:pos="873"/>
        </w:tabs>
        <w:spacing w:before="2"/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Klasa betonu - symbol literowo-liczbowy (np. B30) klasyfikujący beton pod względem jego wytrzymałości na ściskanie; liczba po literze B oznacza wytrzymałość gwarantowaną </w:t>
      </w:r>
      <w:proofErr w:type="spellStart"/>
      <w:r w:rsidRPr="00E4141D">
        <w:rPr>
          <w:sz w:val="24"/>
          <w:szCs w:val="24"/>
          <w:lang w:val="pl-PL"/>
        </w:rPr>
        <w:t>R</w:t>
      </w:r>
      <w:r w:rsidRPr="00E4141D">
        <w:rPr>
          <w:sz w:val="24"/>
          <w:szCs w:val="24"/>
          <w:vertAlign w:val="subscript"/>
          <w:lang w:val="pl-PL"/>
        </w:rPr>
        <w:t>b</w:t>
      </w:r>
      <w:r w:rsidRPr="00E4141D">
        <w:rPr>
          <w:sz w:val="24"/>
          <w:szCs w:val="24"/>
          <w:vertAlign w:val="superscript"/>
          <w:lang w:val="pl-PL"/>
        </w:rPr>
        <w:t>G</w:t>
      </w:r>
      <w:proofErr w:type="spellEnd"/>
      <w:r w:rsidRPr="00E4141D">
        <w:rPr>
          <w:sz w:val="24"/>
          <w:szCs w:val="24"/>
          <w:lang w:val="pl-PL"/>
        </w:rPr>
        <w:t xml:space="preserve"> (np. beton klasy B30 przy </w:t>
      </w:r>
      <w:proofErr w:type="spellStart"/>
      <w:r w:rsidRPr="00E4141D">
        <w:rPr>
          <w:sz w:val="24"/>
          <w:szCs w:val="24"/>
          <w:lang w:val="pl-PL"/>
        </w:rPr>
        <w:t>R</w:t>
      </w:r>
      <w:r w:rsidRPr="00E4141D">
        <w:rPr>
          <w:sz w:val="24"/>
          <w:szCs w:val="24"/>
          <w:vertAlign w:val="subscript"/>
          <w:lang w:val="pl-PL"/>
        </w:rPr>
        <w:t>b</w:t>
      </w:r>
      <w:r w:rsidRPr="00E4141D">
        <w:rPr>
          <w:sz w:val="24"/>
          <w:szCs w:val="24"/>
          <w:vertAlign w:val="superscript"/>
          <w:lang w:val="pl-PL"/>
        </w:rPr>
        <w:t>G</w:t>
      </w:r>
      <w:proofErr w:type="spellEnd"/>
      <w:r w:rsidRPr="00E4141D">
        <w:rPr>
          <w:sz w:val="24"/>
          <w:szCs w:val="24"/>
          <w:lang w:val="pl-PL"/>
        </w:rPr>
        <w:t xml:space="preserve"> = 30MPa).</w:t>
      </w:r>
    </w:p>
    <w:p w14:paraId="3F9811C3" w14:textId="77777777" w:rsidR="002832B6" w:rsidRPr="00E4141D" w:rsidRDefault="002832B6">
      <w:pPr>
        <w:pStyle w:val="Akapitzlist"/>
        <w:numPr>
          <w:ilvl w:val="2"/>
          <w:numId w:val="15"/>
        </w:numPr>
        <w:tabs>
          <w:tab w:val="left" w:pos="806"/>
        </w:tabs>
        <w:ind w:right="907" w:hanging="1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Nasiąkliwość betonu - stosunek masy wody, którą zdolny jest wchłonąć beton do jego masy w stanie suchym.</w:t>
      </w:r>
    </w:p>
    <w:p w14:paraId="47EE41B4" w14:textId="77777777" w:rsidR="002832B6" w:rsidRPr="00E4141D" w:rsidRDefault="002832B6">
      <w:pPr>
        <w:pStyle w:val="Akapitzlist"/>
        <w:numPr>
          <w:ilvl w:val="2"/>
          <w:numId w:val="15"/>
        </w:numPr>
        <w:tabs>
          <w:tab w:val="left" w:pos="785"/>
        </w:tabs>
        <w:ind w:right="907" w:hanging="1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Stopień mrozoodporności - symbol literowo-liczbowy (np. F50) klasyfikujący beton pod względem jego odporności na działanie mrozu; liczba po literze F oznacza wymaganą liczbę cykli zamra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ania i odmra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ania próbek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betonowych.</w:t>
      </w:r>
    </w:p>
    <w:p w14:paraId="1A5B6FDC" w14:textId="77777777" w:rsidR="002832B6" w:rsidRPr="00E4141D" w:rsidRDefault="002832B6">
      <w:pPr>
        <w:pStyle w:val="Akapitzlist"/>
        <w:numPr>
          <w:ilvl w:val="2"/>
          <w:numId w:val="15"/>
        </w:numPr>
        <w:tabs>
          <w:tab w:val="left" w:pos="828"/>
        </w:tabs>
        <w:ind w:right="907" w:hanging="1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Stopień wodoszczelności – symbol literowo-liczbowy (np. W4) klasyfikujący beton pod względem przepuszczalności wody; liczba po literze W oznacza dziesięciokrotną zwiększoną wartość ciśnienia wody    w </w:t>
      </w:r>
      <w:proofErr w:type="spellStart"/>
      <w:r w:rsidRPr="00E4141D">
        <w:rPr>
          <w:sz w:val="24"/>
          <w:szCs w:val="24"/>
          <w:lang w:val="pl-PL"/>
        </w:rPr>
        <w:t>MPa</w:t>
      </w:r>
      <w:proofErr w:type="spellEnd"/>
      <w:r w:rsidRPr="00E4141D">
        <w:rPr>
          <w:sz w:val="24"/>
          <w:szCs w:val="24"/>
          <w:lang w:val="pl-PL"/>
        </w:rPr>
        <w:t>, działającego na próbki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betonowe.</w:t>
      </w:r>
    </w:p>
    <w:p w14:paraId="40DEF9C1" w14:textId="77777777" w:rsidR="002832B6" w:rsidRPr="00E4141D" w:rsidRDefault="002832B6">
      <w:pPr>
        <w:pStyle w:val="Akapitzlist"/>
        <w:numPr>
          <w:ilvl w:val="2"/>
          <w:numId w:val="15"/>
        </w:numPr>
        <w:tabs>
          <w:tab w:val="left" w:pos="905"/>
        </w:tabs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Partia betonu – ilość betonu o tych samych wymaganiach, podlegająca oddzielnej ocenie, wyprodukowana w okresie umownym – nie dłu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szym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 xml:space="preserve"> 1 miesiąc – z takich samych składników, w ten sam sposób i w tych samych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warunkach.</w:t>
      </w:r>
    </w:p>
    <w:p w14:paraId="452028BF" w14:textId="77777777" w:rsidR="002832B6" w:rsidRPr="00E4141D" w:rsidRDefault="002832B6">
      <w:pPr>
        <w:pStyle w:val="Akapitzlist"/>
        <w:numPr>
          <w:ilvl w:val="2"/>
          <w:numId w:val="15"/>
        </w:numPr>
        <w:tabs>
          <w:tab w:val="left" w:pos="852"/>
        </w:tabs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Pozostałe określenia  podstawowe  są  zgodne  z obowiązującymi,  odpowiednimi  polskimi  normami  i z definicjami podanymi w OST D-M-00.00.00 „Wymagania ogólne” [1] pkt 1.4.</w:t>
      </w:r>
    </w:p>
    <w:p w14:paraId="7DC7F3BC" w14:textId="77777777" w:rsidR="002832B6" w:rsidRPr="00E4141D" w:rsidRDefault="002832B6" w:rsidP="00671A2E">
      <w:pPr>
        <w:pStyle w:val="Tekstpodstawowy"/>
        <w:spacing w:before="4"/>
        <w:ind w:right="907"/>
        <w:rPr>
          <w:sz w:val="24"/>
          <w:szCs w:val="24"/>
          <w:lang w:val="pl-PL"/>
        </w:rPr>
      </w:pPr>
    </w:p>
    <w:p w14:paraId="7ADE7704" w14:textId="77777777" w:rsidR="002832B6" w:rsidRPr="00E4141D" w:rsidRDefault="002832B6">
      <w:pPr>
        <w:pStyle w:val="Nagwek7"/>
        <w:numPr>
          <w:ilvl w:val="1"/>
          <w:numId w:val="15"/>
        </w:numPr>
        <w:tabs>
          <w:tab w:val="left" w:pos="565"/>
        </w:tabs>
        <w:ind w:left="564" w:right="907" w:hanging="333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Ogólne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wymagania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dotycz</w:t>
      </w:r>
      <w:r w:rsidRPr="00E4141D">
        <w:rPr>
          <w:b w:val="0"/>
          <w:sz w:val="24"/>
          <w:szCs w:val="24"/>
        </w:rPr>
        <w:t>ą</w:t>
      </w:r>
      <w:r w:rsidRPr="00E4141D">
        <w:rPr>
          <w:sz w:val="24"/>
          <w:szCs w:val="24"/>
        </w:rPr>
        <w:t>ce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robót</w:t>
      </w:r>
      <w:proofErr w:type="spellEnd"/>
    </w:p>
    <w:p w14:paraId="4388E13E" w14:textId="5077E72F" w:rsidR="002832B6" w:rsidRPr="00E4141D" w:rsidRDefault="002832B6" w:rsidP="00671A2E">
      <w:pPr>
        <w:pStyle w:val="Tekstpodstawowy"/>
        <w:ind w:left="232" w:right="907" w:firstLine="70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Ogólne wymagania dotyczące robót podano w OST D-M-00.00.00 „Wymagania ogólne” [1], pkt 1.5. Dla betonu konstrukcyjnego stosowanego w drogowych obiektach in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 xml:space="preserve">ynierskich powinny </w:t>
      </w:r>
      <w:r w:rsidRPr="00E4141D">
        <w:rPr>
          <w:sz w:val="24"/>
          <w:szCs w:val="24"/>
          <w:lang w:val="pl-PL"/>
        </w:rPr>
        <w:lastRenderedPageBreak/>
        <w:t>być spełnione wymagania podane w Rozporządzeniu Ministra Transportu i Gospodarki Morskiej z dnia 30 maja 2000 r.      w sprawie warunków technicznych, jakim powinny odpowiadać drogowe obiekty in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ynierskie i ich usytuowanie”, zwanym dalej Rozporządzeniem[25].</w:t>
      </w:r>
      <w:r w:rsidR="005A4282">
        <w:rPr>
          <w:sz w:val="24"/>
          <w:szCs w:val="24"/>
          <w:lang w:val="pl-PL"/>
        </w:rPr>
        <w:br/>
      </w:r>
    </w:p>
    <w:p w14:paraId="30D3EA49" w14:textId="77777777" w:rsidR="002832B6" w:rsidRPr="00E4141D" w:rsidRDefault="002832B6">
      <w:pPr>
        <w:pStyle w:val="Nagwek7"/>
        <w:numPr>
          <w:ilvl w:val="0"/>
          <w:numId w:val="15"/>
        </w:numPr>
        <w:tabs>
          <w:tab w:val="left" w:pos="907"/>
        </w:tabs>
        <w:spacing w:before="58" w:line="240" w:lineRule="auto"/>
        <w:ind w:left="906" w:right="907" w:hanging="222"/>
        <w:jc w:val="left"/>
        <w:rPr>
          <w:sz w:val="24"/>
          <w:szCs w:val="24"/>
        </w:rPr>
      </w:pPr>
      <w:r w:rsidRPr="00E4141D">
        <w:rPr>
          <w:sz w:val="24"/>
          <w:szCs w:val="24"/>
        </w:rPr>
        <w:t>MATERIAŁY</w:t>
      </w:r>
    </w:p>
    <w:p w14:paraId="4CCFAEFC" w14:textId="77777777" w:rsidR="002832B6" w:rsidRPr="00E4141D" w:rsidRDefault="002832B6" w:rsidP="00671A2E">
      <w:pPr>
        <w:pStyle w:val="Tekstpodstawowy"/>
        <w:spacing w:before="1"/>
        <w:ind w:right="907"/>
        <w:rPr>
          <w:b/>
          <w:sz w:val="24"/>
          <w:szCs w:val="24"/>
        </w:rPr>
      </w:pPr>
    </w:p>
    <w:p w14:paraId="5678E9CA" w14:textId="77777777" w:rsidR="002832B6" w:rsidRPr="00E4141D" w:rsidRDefault="002832B6">
      <w:pPr>
        <w:pStyle w:val="Akapitzlist"/>
        <w:numPr>
          <w:ilvl w:val="1"/>
          <w:numId w:val="15"/>
        </w:numPr>
        <w:tabs>
          <w:tab w:val="left" w:pos="1072"/>
        </w:tabs>
        <w:spacing w:line="250" w:lineRule="exact"/>
        <w:ind w:left="1072" w:right="907" w:hanging="387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Ogólne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wymagania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dotycz</w:t>
      </w:r>
      <w:r w:rsidRPr="00E4141D">
        <w:rPr>
          <w:sz w:val="24"/>
          <w:szCs w:val="24"/>
        </w:rPr>
        <w:t>ą</w:t>
      </w:r>
      <w:r w:rsidRPr="00E4141D">
        <w:rPr>
          <w:b/>
          <w:sz w:val="24"/>
          <w:szCs w:val="24"/>
        </w:rPr>
        <w:t>ce</w:t>
      </w:r>
      <w:proofErr w:type="spellEnd"/>
      <w:r w:rsidR="0012754F"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materiałów</w:t>
      </w:r>
      <w:proofErr w:type="spellEnd"/>
    </w:p>
    <w:p w14:paraId="77ADC7F7" w14:textId="77777777" w:rsidR="002832B6" w:rsidRPr="00E4141D" w:rsidRDefault="002832B6" w:rsidP="00671A2E">
      <w:pPr>
        <w:pStyle w:val="Tekstpodstawowy"/>
        <w:spacing w:line="250" w:lineRule="exact"/>
        <w:ind w:left="1393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Ogólne wymagania dotyczące materiałów, ich pozyskiwania i składowania, podano w OST D-M-</w:t>
      </w:r>
    </w:p>
    <w:p w14:paraId="60DD49E9" w14:textId="77777777" w:rsidR="002832B6" w:rsidRPr="00E4141D" w:rsidRDefault="002832B6" w:rsidP="00671A2E">
      <w:pPr>
        <w:pStyle w:val="Tekstpodstawowy"/>
        <w:spacing w:before="1"/>
        <w:ind w:left="685" w:right="907"/>
        <w:rPr>
          <w:sz w:val="24"/>
          <w:szCs w:val="24"/>
        </w:rPr>
      </w:pPr>
      <w:r w:rsidRPr="00E4141D">
        <w:rPr>
          <w:sz w:val="24"/>
          <w:szCs w:val="24"/>
        </w:rPr>
        <w:t>00.00.00 „</w:t>
      </w:r>
      <w:proofErr w:type="spellStart"/>
      <w:r w:rsidRPr="00E4141D">
        <w:rPr>
          <w:sz w:val="24"/>
          <w:szCs w:val="24"/>
        </w:rPr>
        <w:t>Wymagania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ogólne</w:t>
      </w:r>
      <w:proofErr w:type="spellEnd"/>
      <w:r w:rsidRPr="00E4141D">
        <w:rPr>
          <w:sz w:val="24"/>
          <w:szCs w:val="24"/>
        </w:rPr>
        <w:t>” [1] pkt 2.</w:t>
      </w:r>
    </w:p>
    <w:p w14:paraId="2469612A" w14:textId="77777777" w:rsidR="002832B6" w:rsidRPr="00E4141D" w:rsidRDefault="002832B6" w:rsidP="00671A2E">
      <w:pPr>
        <w:pStyle w:val="Tekstpodstawowy"/>
        <w:spacing w:before="5"/>
        <w:ind w:right="907"/>
        <w:rPr>
          <w:sz w:val="24"/>
          <w:szCs w:val="24"/>
        </w:rPr>
      </w:pPr>
    </w:p>
    <w:p w14:paraId="79C142D9" w14:textId="77777777" w:rsidR="002832B6" w:rsidRPr="00E4141D" w:rsidRDefault="002832B6">
      <w:pPr>
        <w:pStyle w:val="Nagwek7"/>
        <w:numPr>
          <w:ilvl w:val="1"/>
          <w:numId w:val="15"/>
        </w:numPr>
        <w:tabs>
          <w:tab w:val="left" w:pos="1072"/>
        </w:tabs>
        <w:ind w:left="1072" w:right="907" w:hanging="387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Wytrzymało</w:t>
      </w:r>
      <w:r w:rsidRPr="00E4141D">
        <w:rPr>
          <w:b w:val="0"/>
          <w:sz w:val="24"/>
          <w:szCs w:val="24"/>
        </w:rPr>
        <w:t>ść</w:t>
      </w:r>
      <w:proofErr w:type="spellEnd"/>
      <w:r w:rsidR="0012754F" w:rsidRPr="00E4141D">
        <w:rPr>
          <w:b w:val="0"/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betonu</w:t>
      </w:r>
      <w:proofErr w:type="spellEnd"/>
    </w:p>
    <w:p w14:paraId="062E80B0" w14:textId="77777777" w:rsidR="002832B6" w:rsidRPr="00E4141D" w:rsidRDefault="002832B6" w:rsidP="00671A2E">
      <w:pPr>
        <w:pStyle w:val="Tekstpodstawowy"/>
        <w:spacing w:line="250" w:lineRule="exact"/>
        <w:ind w:left="1393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Beton powinien mieć wytrzymałość określoną klasą zgodną z dokumentacją projektową, a tak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e:</w:t>
      </w:r>
    </w:p>
    <w:p w14:paraId="410B8B2C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943"/>
        </w:tabs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 fundamentach i podporach obiektów mostowych, tunelach i konstrukcjach oporowych, których najmniejszy wymiar jest większy od 60 cm, znajdujących się w nieagresywnym środowisku, z wyjątkiem podpór mostów nara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onych na niszczące działanie wody i kry – nie mniejszą ni</w:t>
      </w:r>
      <w:r w:rsidR="00BE7391" w:rsidRPr="00E4141D">
        <w:rPr>
          <w:sz w:val="24"/>
          <w:szCs w:val="24"/>
          <w:lang w:val="pl-PL"/>
        </w:rPr>
        <w:t>ż</w:t>
      </w:r>
      <w:r w:rsidR="00B244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B25,</w:t>
      </w:r>
    </w:p>
    <w:p w14:paraId="72E6E967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820"/>
        </w:tabs>
        <w:spacing w:before="2" w:line="252" w:lineRule="exact"/>
        <w:ind w:left="819" w:right="907" w:hanging="135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 elementach i konstrukcjach wymienionych w pkt a):</w:t>
      </w:r>
    </w:p>
    <w:p w14:paraId="1F950D21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820"/>
        </w:tabs>
        <w:spacing w:line="252" w:lineRule="exact"/>
        <w:ind w:left="819" w:right="907" w:hanging="135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znajdujących się w agresywnym środowisku lub nara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onych na niszczące działanie wody ikry,</w:t>
      </w:r>
    </w:p>
    <w:p w14:paraId="34257671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820"/>
        </w:tabs>
        <w:ind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którychnajmniejszywymiarjestniewiększyni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60cm, nie mniejszą ni</w:t>
      </w:r>
      <w:r w:rsidR="00BE7391" w:rsidRPr="00E4141D">
        <w:rPr>
          <w:sz w:val="24"/>
          <w:szCs w:val="24"/>
          <w:lang w:val="pl-PL"/>
        </w:rPr>
        <w:t>ż</w:t>
      </w:r>
      <w:r w:rsidR="00B244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B30,</w:t>
      </w:r>
    </w:p>
    <w:p w14:paraId="1C3DA385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820"/>
        </w:tabs>
        <w:ind w:left="819" w:right="907" w:hanging="135"/>
        <w:rPr>
          <w:sz w:val="24"/>
          <w:szCs w:val="24"/>
        </w:rPr>
      </w:pPr>
      <w:r w:rsidRPr="00E4141D">
        <w:rPr>
          <w:sz w:val="24"/>
          <w:szCs w:val="24"/>
        </w:rPr>
        <w:t>wkonstrukcjachnośnychprzęsełiwelementachichwyposa</w:t>
      </w:r>
      <w:r w:rsidR="00BE7391" w:rsidRPr="00E4141D">
        <w:rPr>
          <w:sz w:val="24"/>
          <w:szCs w:val="24"/>
        </w:rPr>
        <w:t>ż</w:t>
      </w:r>
      <w:r w:rsidRPr="00E4141D">
        <w:rPr>
          <w:sz w:val="24"/>
          <w:szCs w:val="24"/>
        </w:rPr>
        <w:t>enia,wprzepustach–niemniejsząni</w:t>
      </w:r>
      <w:r w:rsidR="00BE7391" w:rsidRPr="00E4141D">
        <w:rPr>
          <w:sz w:val="24"/>
          <w:szCs w:val="24"/>
        </w:rPr>
        <w:t>ż</w:t>
      </w:r>
      <w:r w:rsidRPr="00E4141D">
        <w:rPr>
          <w:sz w:val="24"/>
          <w:szCs w:val="24"/>
        </w:rPr>
        <w:t>B30,</w:t>
      </w:r>
    </w:p>
    <w:p w14:paraId="03B6F053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820"/>
        </w:tabs>
        <w:spacing w:before="1"/>
        <w:ind w:left="819" w:right="907" w:hanging="13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 konstrukcjach sprę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onych – nie mniejszą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B35.</w:t>
      </w:r>
    </w:p>
    <w:p w14:paraId="1C2E4CD0" w14:textId="77777777" w:rsidR="002832B6" w:rsidRPr="00E4141D" w:rsidRDefault="002832B6" w:rsidP="00671A2E">
      <w:pPr>
        <w:pStyle w:val="Tekstpodstawowy"/>
        <w:spacing w:before="3"/>
        <w:ind w:right="907"/>
        <w:rPr>
          <w:sz w:val="24"/>
          <w:szCs w:val="24"/>
          <w:lang w:val="pl-PL"/>
        </w:rPr>
      </w:pPr>
    </w:p>
    <w:p w14:paraId="374584EE" w14:textId="77777777" w:rsidR="002832B6" w:rsidRPr="00E4141D" w:rsidRDefault="002832B6">
      <w:pPr>
        <w:pStyle w:val="Nagwek7"/>
        <w:numPr>
          <w:ilvl w:val="1"/>
          <w:numId w:val="15"/>
        </w:numPr>
        <w:tabs>
          <w:tab w:val="left" w:pos="1072"/>
        </w:tabs>
        <w:spacing w:line="240" w:lineRule="auto"/>
        <w:ind w:left="1071" w:right="907" w:hanging="387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Składniki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mieszanki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betonowej</w:t>
      </w:r>
      <w:proofErr w:type="spellEnd"/>
    </w:p>
    <w:p w14:paraId="01096F3D" w14:textId="77777777" w:rsidR="002832B6" w:rsidRPr="00E4141D" w:rsidRDefault="002832B6" w:rsidP="00671A2E">
      <w:pPr>
        <w:pStyle w:val="Tekstpodstawowy"/>
        <w:spacing w:before="7"/>
        <w:ind w:right="907"/>
        <w:rPr>
          <w:b/>
          <w:sz w:val="24"/>
          <w:szCs w:val="24"/>
        </w:rPr>
      </w:pPr>
    </w:p>
    <w:p w14:paraId="61FD234B" w14:textId="77777777" w:rsidR="002832B6" w:rsidRPr="00E4141D" w:rsidRDefault="002832B6">
      <w:pPr>
        <w:pStyle w:val="Akapitzlist"/>
        <w:numPr>
          <w:ilvl w:val="2"/>
          <w:numId w:val="15"/>
        </w:numPr>
        <w:tabs>
          <w:tab w:val="left" w:pos="1238"/>
        </w:tabs>
        <w:ind w:left="1237" w:right="907" w:hanging="553"/>
        <w:rPr>
          <w:sz w:val="24"/>
          <w:szCs w:val="24"/>
        </w:rPr>
      </w:pPr>
      <w:r w:rsidRPr="00E4141D">
        <w:rPr>
          <w:sz w:val="24"/>
          <w:szCs w:val="24"/>
        </w:rPr>
        <w:t>Cement</w:t>
      </w:r>
    </w:p>
    <w:p w14:paraId="473FCD90" w14:textId="77777777" w:rsidR="002832B6" w:rsidRPr="00E4141D" w:rsidRDefault="002832B6" w:rsidP="00671A2E">
      <w:pPr>
        <w:pStyle w:val="Tekstpodstawowy"/>
        <w:spacing w:before="2"/>
        <w:ind w:left="685" w:right="907" w:firstLine="70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 wykonania   betonu   konstrukcyjnego   powinien   być   stosowany   cement   portlandzki   CEM  I</w:t>
      </w:r>
      <w:r w:rsidR="00B264DC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nisko</w:t>
      </w:r>
      <w:r w:rsidR="00B264DC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alkaliczny:</w:t>
      </w:r>
    </w:p>
    <w:p w14:paraId="75BDE008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811"/>
        </w:tabs>
        <w:spacing w:line="251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betonu klasy B25 – klasy 32,5N,</w:t>
      </w:r>
    </w:p>
    <w:p w14:paraId="10488121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811"/>
        </w:tabs>
        <w:spacing w:before="1"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betonu klasy B30, B35 i B40 – klasy 42,5N,</w:t>
      </w:r>
    </w:p>
    <w:p w14:paraId="488E89F5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811"/>
        </w:tabs>
        <w:ind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betonu klasy B45 i większej – klasy 52,5 N, spełniający wymagania normy PN-EN 197-1:2002[2].</w:t>
      </w:r>
    </w:p>
    <w:p w14:paraId="1F4F53F9" w14:textId="77777777" w:rsidR="002832B6" w:rsidRPr="00E4141D" w:rsidRDefault="002832B6" w:rsidP="00671A2E">
      <w:pPr>
        <w:pStyle w:val="Tekstpodstawowy"/>
        <w:ind w:left="685" w:right="907"/>
        <w:rPr>
          <w:sz w:val="24"/>
          <w:szCs w:val="24"/>
        </w:rPr>
      </w:pPr>
      <w:r w:rsidRPr="00E4141D">
        <w:rPr>
          <w:sz w:val="24"/>
          <w:szCs w:val="24"/>
          <w:lang w:val="pl-PL"/>
        </w:rPr>
        <w:t xml:space="preserve">Dopuszczalne jest stosowanie jedynie cementu czystego (bez dodatków). </w:t>
      </w:r>
      <w:proofErr w:type="spellStart"/>
      <w:r w:rsidRPr="00E4141D">
        <w:rPr>
          <w:sz w:val="24"/>
          <w:szCs w:val="24"/>
        </w:rPr>
        <w:t>Stosowane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cementy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powinny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charakteryzować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się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następującym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składem</w:t>
      </w:r>
      <w:proofErr w:type="spellEnd"/>
      <w:r w:rsidRPr="00E4141D">
        <w:rPr>
          <w:sz w:val="24"/>
          <w:szCs w:val="24"/>
        </w:rPr>
        <w:t>:</w:t>
      </w:r>
    </w:p>
    <w:p w14:paraId="41553460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813"/>
        </w:tabs>
        <w:spacing w:line="252" w:lineRule="exact"/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zawartość określona ułamkiem masowym krzemianu trójwapniowego (alitu) C</w:t>
      </w:r>
      <w:r w:rsidRPr="00E4141D">
        <w:rPr>
          <w:sz w:val="24"/>
          <w:szCs w:val="24"/>
          <w:vertAlign w:val="subscript"/>
          <w:lang w:val="pl-PL"/>
        </w:rPr>
        <w:t>3</w:t>
      </w:r>
      <w:r w:rsidRPr="00E4141D">
        <w:rPr>
          <w:sz w:val="24"/>
          <w:szCs w:val="24"/>
          <w:lang w:val="pl-PL"/>
        </w:rPr>
        <w:t>S – nie większa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60%,</w:t>
      </w:r>
    </w:p>
    <w:p w14:paraId="7CC71433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813"/>
        </w:tabs>
        <w:spacing w:line="252" w:lineRule="exact"/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zawartość określona ułamkiem masowym C</w:t>
      </w:r>
      <w:r w:rsidRPr="00E4141D">
        <w:rPr>
          <w:sz w:val="24"/>
          <w:szCs w:val="24"/>
          <w:vertAlign w:val="subscript"/>
          <w:lang w:val="pl-PL"/>
        </w:rPr>
        <w:t>4</w:t>
      </w:r>
      <w:r w:rsidRPr="00E4141D">
        <w:rPr>
          <w:sz w:val="24"/>
          <w:szCs w:val="24"/>
          <w:lang w:val="pl-PL"/>
        </w:rPr>
        <w:t>AF + 2 x C</w:t>
      </w:r>
      <w:r w:rsidRPr="00E4141D">
        <w:rPr>
          <w:sz w:val="24"/>
          <w:szCs w:val="24"/>
          <w:vertAlign w:val="subscript"/>
          <w:lang w:val="pl-PL"/>
        </w:rPr>
        <w:t>3</w:t>
      </w:r>
      <w:r w:rsidRPr="00E4141D">
        <w:rPr>
          <w:sz w:val="24"/>
          <w:szCs w:val="24"/>
          <w:lang w:val="pl-PL"/>
        </w:rPr>
        <w:t>A - nie większa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20%,</w:t>
      </w:r>
    </w:p>
    <w:p w14:paraId="7C5ED3BF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813"/>
        </w:tabs>
        <w:spacing w:before="2" w:line="252" w:lineRule="exact"/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zawartość określona ułamkiem masowym glinianu trójwapniowego C</w:t>
      </w:r>
      <w:r w:rsidRPr="00E4141D">
        <w:rPr>
          <w:sz w:val="24"/>
          <w:szCs w:val="24"/>
          <w:vertAlign w:val="subscript"/>
          <w:lang w:val="pl-PL"/>
        </w:rPr>
        <w:t>3</w:t>
      </w:r>
      <w:r w:rsidRPr="00E4141D">
        <w:rPr>
          <w:sz w:val="24"/>
          <w:szCs w:val="24"/>
          <w:lang w:val="pl-PL"/>
        </w:rPr>
        <w:t>A – nie większa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7%,</w:t>
      </w:r>
    </w:p>
    <w:p w14:paraId="5CEE43E4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813"/>
        </w:tabs>
        <w:ind w:right="907" w:firstLine="0"/>
        <w:rPr>
          <w:sz w:val="24"/>
          <w:szCs w:val="24"/>
        </w:rPr>
      </w:pPr>
      <w:r w:rsidRPr="00E4141D">
        <w:rPr>
          <w:sz w:val="24"/>
          <w:szCs w:val="24"/>
          <w:lang w:val="pl-PL"/>
        </w:rPr>
        <w:t xml:space="preserve">zawartość alkaliów nie powinna przekraczać 0,6%, w przypadku kruszywa niereaktywnego 0,9%. </w:t>
      </w:r>
      <w:r w:rsidRPr="00E4141D">
        <w:rPr>
          <w:sz w:val="24"/>
          <w:szCs w:val="24"/>
        </w:rPr>
        <w:t>Przedu</w:t>
      </w:r>
      <w:r w:rsidR="00BE7391" w:rsidRPr="00E4141D">
        <w:rPr>
          <w:sz w:val="24"/>
          <w:szCs w:val="24"/>
        </w:rPr>
        <w:t>ż</w:t>
      </w:r>
      <w:r w:rsidRPr="00E4141D">
        <w:rPr>
          <w:sz w:val="24"/>
          <w:szCs w:val="24"/>
        </w:rPr>
        <w:t>yciemcementudowykonaniamieszankibetonowejnale</w:t>
      </w:r>
      <w:r w:rsidR="00BE7391" w:rsidRPr="00E4141D">
        <w:rPr>
          <w:sz w:val="24"/>
          <w:szCs w:val="24"/>
        </w:rPr>
        <w:t>ż</w:t>
      </w:r>
      <w:r w:rsidRPr="00E4141D">
        <w:rPr>
          <w:sz w:val="24"/>
          <w:szCs w:val="24"/>
        </w:rPr>
        <w:t>yprzeprowadzićkontrolęobejmującą:</w:t>
      </w:r>
    </w:p>
    <w:p w14:paraId="3BAF6542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1045"/>
          <w:tab w:val="left" w:pos="1046"/>
        </w:tabs>
        <w:spacing w:line="252" w:lineRule="exact"/>
        <w:ind w:left="1045"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oznaczenie czasu wiązania wg PN-EN 196-3:1996[4],</w:t>
      </w:r>
    </w:p>
    <w:p w14:paraId="52CC703D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1045"/>
          <w:tab w:val="left" w:pos="1046"/>
        </w:tabs>
        <w:spacing w:line="252" w:lineRule="exact"/>
        <w:ind w:left="1045"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oznaczenie zmiany objętości wg PN-EN 196-3:1996[4].</w:t>
      </w:r>
    </w:p>
    <w:p w14:paraId="07FAB725" w14:textId="77777777" w:rsidR="002832B6" w:rsidRPr="00E4141D" w:rsidRDefault="002832B6" w:rsidP="00671A2E">
      <w:pPr>
        <w:pStyle w:val="Tekstpodstawowy"/>
        <w:spacing w:before="1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Wyniki badań powinny być zgodne z wymaganiami dla cementu określonej klasy podanymi w normie PN-EN 197-1:2002 [2].</w:t>
      </w:r>
    </w:p>
    <w:p w14:paraId="3850B7E5" w14:textId="77777777" w:rsidR="002832B6" w:rsidRPr="00E4141D" w:rsidRDefault="002832B6" w:rsidP="00671A2E">
      <w:pPr>
        <w:pStyle w:val="Tekstpodstawowy"/>
        <w:spacing w:before="1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Dla 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adnej  z klas cementów nie dopuszcza się występowania grudek nie dających się rozgnieść        w</w:t>
      </w:r>
      <w:r w:rsidR="00005C5C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palcach.</w:t>
      </w:r>
    </w:p>
    <w:p w14:paraId="0BABA18A" w14:textId="77777777" w:rsidR="002832B6" w:rsidRPr="00E4141D" w:rsidRDefault="002832B6" w:rsidP="00671A2E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Cement nale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y przechowywać w sposób zgodny z postanowieniami PN-EN 197-1:2002 [2] oraz BN- 88/6731-08 [5].</w:t>
      </w:r>
    </w:p>
    <w:p w14:paraId="5260DA56" w14:textId="22ECE69E" w:rsidR="002832B6" w:rsidRPr="00E4141D" w:rsidRDefault="002832B6" w:rsidP="00671A2E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 ka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 xml:space="preserve">dej  partii  dostarczonego  cementu  musi  być  dołączone  świadectwo  jakości  </w:t>
      </w:r>
      <w:r w:rsidRPr="00E4141D">
        <w:rPr>
          <w:sz w:val="24"/>
          <w:szCs w:val="24"/>
          <w:lang w:val="pl-PL"/>
        </w:rPr>
        <w:lastRenderedPageBreak/>
        <w:t>(atest)  wraz   z wynikami badań z uwzględnieniem wymagań Rozporządzenia [25] oraz ST. Ka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da partia cementu przed jej u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yciem do betonu musi uzyskać akceptację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In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yniera.</w:t>
      </w:r>
    </w:p>
    <w:p w14:paraId="68A4FFB7" w14:textId="77777777" w:rsidR="002832B6" w:rsidRPr="00E4141D" w:rsidRDefault="002832B6" w:rsidP="00671A2E">
      <w:pPr>
        <w:pStyle w:val="Tekstpodstawowy"/>
        <w:spacing w:before="10"/>
        <w:ind w:right="907"/>
        <w:rPr>
          <w:sz w:val="24"/>
          <w:szCs w:val="24"/>
          <w:lang w:val="pl-PL"/>
        </w:rPr>
      </w:pPr>
    </w:p>
    <w:p w14:paraId="1CF2ED98" w14:textId="77777777" w:rsidR="002832B6" w:rsidRPr="00E4141D" w:rsidRDefault="002832B6">
      <w:pPr>
        <w:pStyle w:val="Akapitzlist"/>
        <w:numPr>
          <w:ilvl w:val="2"/>
          <w:numId w:val="15"/>
        </w:numPr>
        <w:tabs>
          <w:tab w:val="left" w:pos="1236"/>
        </w:tabs>
        <w:spacing w:before="1" w:line="252" w:lineRule="exact"/>
        <w:ind w:left="1235" w:right="907" w:hanging="551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Kruszywo</w:t>
      </w:r>
      <w:proofErr w:type="spellEnd"/>
    </w:p>
    <w:p w14:paraId="2E919917" w14:textId="77777777" w:rsidR="002832B6" w:rsidRPr="00E4141D" w:rsidRDefault="002832B6" w:rsidP="00671A2E">
      <w:pPr>
        <w:pStyle w:val="Tekstpodstawowy"/>
        <w:ind w:left="685" w:right="907" w:firstLine="708"/>
        <w:jc w:val="both"/>
        <w:rPr>
          <w:sz w:val="24"/>
          <w:szCs w:val="24"/>
        </w:rPr>
      </w:pPr>
      <w:r w:rsidRPr="00E4141D">
        <w:rPr>
          <w:sz w:val="24"/>
          <w:szCs w:val="24"/>
          <w:lang w:val="pl-PL"/>
        </w:rPr>
        <w:t>Kruszywo do wykonania betonu konstrukcyjnego powinno być marki nie mniejszej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 xml:space="preserve"> symbol liczbowy klasy betonu i odpowiadać wymaganiom normy PN-86/B-06712 [6] dla kruszyw mineralnych. </w:t>
      </w:r>
      <w:proofErr w:type="spellStart"/>
      <w:r w:rsidRPr="00E4141D">
        <w:rPr>
          <w:sz w:val="24"/>
          <w:szCs w:val="24"/>
        </w:rPr>
        <w:t>Ponadto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kruszywo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powinno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spełniać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wymagania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określone</w:t>
      </w:r>
      <w:proofErr w:type="spellEnd"/>
      <w:r w:rsidRPr="00E4141D">
        <w:rPr>
          <w:sz w:val="24"/>
          <w:szCs w:val="24"/>
        </w:rPr>
        <w:t xml:space="preserve"> w </w:t>
      </w:r>
      <w:proofErr w:type="spellStart"/>
      <w:r w:rsidRPr="00E4141D">
        <w:rPr>
          <w:sz w:val="24"/>
          <w:szCs w:val="24"/>
        </w:rPr>
        <w:t>punktach</w:t>
      </w:r>
      <w:proofErr w:type="spellEnd"/>
      <w:r w:rsidRPr="00E4141D">
        <w:rPr>
          <w:sz w:val="24"/>
          <w:szCs w:val="24"/>
        </w:rPr>
        <w:t xml:space="preserve"> 2.3.2.1 </w:t>
      </w:r>
      <w:proofErr w:type="spellStart"/>
      <w:r w:rsidRPr="00E4141D">
        <w:rPr>
          <w:sz w:val="24"/>
          <w:szCs w:val="24"/>
        </w:rPr>
        <w:t>i</w:t>
      </w:r>
      <w:proofErr w:type="spellEnd"/>
      <w:r w:rsidRPr="00E4141D">
        <w:rPr>
          <w:sz w:val="24"/>
          <w:szCs w:val="24"/>
        </w:rPr>
        <w:t xml:space="preserve"> 2.3.2.2.</w:t>
      </w:r>
    </w:p>
    <w:p w14:paraId="22AADC07" w14:textId="77777777" w:rsidR="002832B6" w:rsidRPr="00E4141D" w:rsidRDefault="002832B6">
      <w:pPr>
        <w:pStyle w:val="Akapitzlist"/>
        <w:numPr>
          <w:ilvl w:val="3"/>
          <w:numId w:val="15"/>
        </w:numPr>
        <w:tabs>
          <w:tab w:val="left" w:pos="1401"/>
        </w:tabs>
        <w:spacing w:line="252" w:lineRule="exact"/>
        <w:ind w:right="907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Kruszywo</w:t>
      </w:r>
      <w:proofErr w:type="spellEnd"/>
      <w:r w:rsidR="00005C5C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grube</w:t>
      </w:r>
      <w:proofErr w:type="spellEnd"/>
    </w:p>
    <w:p w14:paraId="0FC7B5C3" w14:textId="77777777" w:rsidR="002832B6" w:rsidRPr="00E4141D" w:rsidRDefault="002832B6" w:rsidP="00671A2E">
      <w:pPr>
        <w:pStyle w:val="Tekstpodstawowy"/>
        <w:spacing w:line="252" w:lineRule="exact"/>
        <w:ind w:left="685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Jako kruszywo grube powinny być stosowane:</w:t>
      </w:r>
    </w:p>
    <w:p w14:paraId="7B94BCAC" w14:textId="77777777" w:rsidR="002832B6" w:rsidRPr="00E4141D" w:rsidRDefault="002832B6">
      <w:pPr>
        <w:pStyle w:val="Akapitzlist"/>
        <w:numPr>
          <w:ilvl w:val="0"/>
          <w:numId w:val="13"/>
        </w:numPr>
        <w:tabs>
          <w:tab w:val="left" w:pos="991"/>
        </w:tabs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betonów klas B30 i wy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szych - grysy granitowe, bazaltowe lub z innych skał zbadanych przez uprawnioną jednostkę badawczą, o maksymalnym wymiarze ziarna nie większym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 xml:space="preserve"> 16 mm, spełniające następujące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wymagania:</w:t>
      </w:r>
    </w:p>
    <w:p w14:paraId="14171397" w14:textId="77777777" w:rsidR="002832B6" w:rsidRPr="00E4141D" w:rsidRDefault="002832B6">
      <w:pPr>
        <w:pStyle w:val="Akapitzlist"/>
        <w:numPr>
          <w:ilvl w:val="0"/>
          <w:numId w:val="14"/>
        </w:numPr>
        <w:tabs>
          <w:tab w:val="left" w:pos="813"/>
        </w:tabs>
        <w:spacing w:line="252" w:lineRule="exact"/>
        <w:ind w:left="812" w:right="907" w:hanging="12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zawartość określona ułamkiem masowym pyłów mineralnych nie powinna być większa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1%,</w:t>
      </w:r>
    </w:p>
    <w:p w14:paraId="54573A22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381"/>
        </w:tabs>
        <w:spacing w:before="54"/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wskaźnik określony ułamkiem masowym rozkruszenia dla grysów granitowych nie powinien być większy niż 16%, dla grysów bazaltowych i innych nie powinien być większy niż8%,</w:t>
      </w:r>
    </w:p>
    <w:p w14:paraId="315DFF9F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6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nasiąkliwość dla kruszywa marki 30 i marki 50 odmiany II nie powinna być większa niż1,2%,</w:t>
      </w:r>
    </w:p>
    <w:p w14:paraId="7E24455C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379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mrozoodporność dla kruszywa marki 30 wg metody bezpośredniej nie powinna być większa niż 2%, a wg zmodyfikowanej metody bezpośredniej, wg PN-B-11112:1996 [8] nie większa niż10%,</w:t>
      </w:r>
    </w:p>
    <w:p w14:paraId="5085C904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400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zawartość podziarna, określona ułamkiem masowym, nie powinna być większa niż 5%, a nadziarna nie większa niż10%,</w:t>
      </w:r>
    </w:p>
    <w:p w14:paraId="377D7C30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360"/>
        </w:tabs>
        <w:spacing w:line="252" w:lineRule="exact"/>
        <w:ind w:left="359" w:right="907" w:hanging="129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zawartość ziaren nieforemnych nie powinna być wyższa niż20%,</w:t>
      </w:r>
    </w:p>
    <w:p w14:paraId="64122031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420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reaktywność alkaliczna z cementem określona wg PN-91/B-06714.34 [7] nie wywołująca zwiększenia wymiarów liniowych ponad0,1%,</w:t>
      </w:r>
    </w:p>
    <w:p w14:paraId="2669E114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360"/>
        </w:tabs>
        <w:ind w:left="359" w:right="907" w:hanging="129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zawartość związków siarki nie powinna być wyższa niż0,1%,</w:t>
      </w:r>
    </w:p>
    <w:p w14:paraId="46EC779C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360"/>
        </w:tabs>
        <w:spacing w:before="2" w:line="252" w:lineRule="exact"/>
        <w:ind w:left="359" w:right="907" w:hanging="129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zawartość zanieczyszczeń obcych nie powinna być wyższa niż0,25%,</w:t>
      </w:r>
    </w:p>
    <w:p w14:paraId="78B5701D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360"/>
        </w:tabs>
        <w:spacing w:line="252" w:lineRule="exact"/>
        <w:ind w:left="359" w:right="907" w:hanging="129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zawartość zanieczyszczeń organicznych nie powodująca barwy ciemniejszej </w:t>
      </w:r>
      <w:proofErr w:type="spellStart"/>
      <w:r w:rsidRPr="00E4141D">
        <w:rPr>
          <w:sz w:val="24"/>
          <w:szCs w:val="24"/>
          <w:lang w:val="pl-PL"/>
        </w:rPr>
        <w:t>odwzorcowej</w:t>
      </w:r>
      <w:proofErr w:type="spellEnd"/>
      <w:r w:rsidRPr="00E4141D">
        <w:rPr>
          <w:sz w:val="24"/>
          <w:szCs w:val="24"/>
          <w:lang w:val="pl-PL"/>
        </w:rPr>
        <w:t>,</w:t>
      </w:r>
    </w:p>
    <w:p w14:paraId="639AFD92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360"/>
        </w:tabs>
        <w:spacing w:line="252" w:lineRule="exact"/>
        <w:ind w:left="359" w:right="907" w:hanging="129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w kruszywie nie dopuszcza się </w:t>
      </w:r>
      <w:proofErr w:type="spellStart"/>
      <w:r w:rsidRPr="00E4141D">
        <w:rPr>
          <w:sz w:val="24"/>
          <w:szCs w:val="24"/>
          <w:lang w:val="pl-PL"/>
        </w:rPr>
        <w:t>grudekgliny</w:t>
      </w:r>
      <w:proofErr w:type="spellEnd"/>
      <w:r w:rsidRPr="00E4141D">
        <w:rPr>
          <w:sz w:val="24"/>
          <w:szCs w:val="24"/>
          <w:lang w:val="pl-PL"/>
        </w:rPr>
        <w:t>,</w:t>
      </w:r>
    </w:p>
    <w:p w14:paraId="4BFEBFC0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393"/>
        </w:tabs>
        <w:spacing w:before="1"/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dla betonów klasy B35 i klas wyższych uziarnienie kruszywa powinno być ustalone doświadczalnie.                        Do betonu klasy B30 powinno się stosować kruszywo o łącznym uziarnieniu mieszczącym się w granicach podanych na rysunku1.</w:t>
      </w:r>
    </w:p>
    <w:p w14:paraId="070F104E" w14:textId="77777777" w:rsidR="00671A2E" w:rsidRPr="00E4141D" w:rsidRDefault="00671A2E" w:rsidP="003F464E">
      <w:pPr>
        <w:pStyle w:val="Tekstpodstawowy"/>
        <w:spacing w:before="11"/>
        <w:rPr>
          <w:sz w:val="24"/>
          <w:szCs w:val="24"/>
          <w:lang w:val="pl-PL"/>
        </w:rPr>
      </w:pPr>
    </w:p>
    <w:p w14:paraId="67F134DC" w14:textId="77777777" w:rsidR="00671A2E" w:rsidRPr="00E4141D" w:rsidRDefault="00671A2E" w:rsidP="003F464E">
      <w:pPr>
        <w:pStyle w:val="Tekstpodstawowy"/>
        <w:spacing w:after="7"/>
        <w:ind w:left="231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Rysunek 1. Graniczne krzywe uziarnienia kruszywa 0 </w:t>
      </w:r>
      <w:r w:rsidRPr="00E4141D">
        <w:rPr>
          <w:sz w:val="24"/>
          <w:szCs w:val="24"/>
        </w:rPr>
        <w:t></w:t>
      </w:r>
      <w:r w:rsidRPr="00E4141D">
        <w:rPr>
          <w:sz w:val="24"/>
          <w:szCs w:val="24"/>
          <w:lang w:val="pl-PL"/>
        </w:rPr>
        <w:t>16 mm (dla betonu klasy B30)</w:t>
      </w:r>
    </w:p>
    <w:p w14:paraId="2B85C26D" w14:textId="77777777" w:rsidR="00671A2E" w:rsidRPr="00E4141D" w:rsidRDefault="00671A2E" w:rsidP="003F464E">
      <w:pPr>
        <w:pStyle w:val="Tekstpodstawowy"/>
        <w:ind w:left="232"/>
        <w:rPr>
          <w:sz w:val="24"/>
          <w:szCs w:val="24"/>
        </w:rPr>
      </w:pPr>
      <w:r w:rsidRPr="00E4141D">
        <w:rPr>
          <w:noProof/>
          <w:sz w:val="24"/>
          <w:szCs w:val="24"/>
          <w:lang w:val="pl-PL" w:eastAsia="pl-PL"/>
        </w:rPr>
        <w:drawing>
          <wp:inline distT="0" distB="0" distL="0" distR="0" wp14:anchorId="5C765258" wp14:editId="4241E44B">
            <wp:extent cx="4579972" cy="2834640"/>
            <wp:effectExtent l="0" t="0" r="0" b="0"/>
            <wp:docPr id="254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4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9972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095A8" w14:textId="77777777" w:rsidR="00671A2E" w:rsidRPr="00E4141D" w:rsidRDefault="00671A2E">
      <w:pPr>
        <w:pStyle w:val="Akapitzlist"/>
        <w:numPr>
          <w:ilvl w:val="0"/>
          <w:numId w:val="13"/>
        </w:numPr>
        <w:tabs>
          <w:tab w:val="left" w:pos="508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do betonu klasy B25 – żwir o maksymalnym wymiarze ziarna nie większym niż 31,5 </w:t>
      </w:r>
      <w:r w:rsidRPr="00E4141D">
        <w:rPr>
          <w:spacing w:val="-2"/>
          <w:sz w:val="24"/>
          <w:szCs w:val="24"/>
          <w:lang w:val="pl-PL"/>
        </w:rPr>
        <w:t xml:space="preserve">mm, </w:t>
      </w:r>
      <w:r w:rsidRPr="00E4141D">
        <w:rPr>
          <w:sz w:val="24"/>
          <w:szCs w:val="24"/>
          <w:lang w:val="pl-PL"/>
        </w:rPr>
        <w:t>spełniający następujące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wymagania:</w:t>
      </w:r>
    </w:p>
    <w:p w14:paraId="70FA2180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360"/>
        </w:tabs>
        <w:spacing w:line="252" w:lineRule="exact"/>
        <w:ind w:left="359" w:right="907" w:hanging="129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w zakresie cech fizycznych i chemicznych określone w normie PN-86/B-06712 [6] dla kruszywa </w:t>
      </w:r>
      <w:r w:rsidRPr="00E4141D">
        <w:rPr>
          <w:sz w:val="24"/>
          <w:szCs w:val="24"/>
          <w:lang w:val="pl-PL"/>
        </w:rPr>
        <w:lastRenderedPageBreak/>
        <w:t>marki30,</w:t>
      </w:r>
    </w:p>
    <w:p w14:paraId="46E412AD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360"/>
        </w:tabs>
        <w:spacing w:line="252" w:lineRule="exact"/>
        <w:ind w:left="359" w:right="907" w:hanging="129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mrozoodporność wg zmodyfikowanej metody bezpośredniej nie powinna być większa niż10%,</w:t>
      </w:r>
    </w:p>
    <w:p w14:paraId="36AD5555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400"/>
        </w:tabs>
        <w:spacing w:before="2"/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zawartość podziarna, określona ułamkiem masowym, nie powinna być większa niż 5%, a nadziarna nie większa niż10%,</w:t>
      </w:r>
    </w:p>
    <w:p w14:paraId="32AF7998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6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nie dopuszcza się grudek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gliny,</w:t>
      </w:r>
    </w:p>
    <w:p w14:paraId="10D87C49" w14:textId="77777777" w:rsidR="00671A2E" w:rsidRPr="00E4141D" w:rsidRDefault="00671A2E">
      <w:pPr>
        <w:pStyle w:val="Akapitzlist"/>
        <w:numPr>
          <w:ilvl w:val="0"/>
          <w:numId w:val="1"/>
        </w:numPr>
        <w:tabs>
          <w:tab w:val="left" w:pos="420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betonu klasy B25 należy stosować kruszywo o łącznym uziarnieniu mieszczącym się w granicach podanych na rysunku2.</w:t>
      </w:r>
    </w:p>
    <w:p w14:paraId="083E2744" w14:textId="75580E7E" w:rsidR="002832B6" w:rsidRPr="00E4141D" w:rsidRDefault="005A4282" w:rsidP="003F464E">
      <w:pPr>
        <w:pStyle w:val="Tekstpodstawowy"/>
        <w:spacing w:before="55" w:after="4"/>
        <w:ind w:left="685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br/>
      </w:r>
      <w:r w:rsidR="002832B6" w:rsidRPr="00E4141D">
        <w:rPr>
          <w:sz w:val="24"/>
          <w:szCs w:val="24"/>
          <w:lang w:val="pl-PL"/>
        </w:rPr>
        <w:t>Rysunek 2. Graniczne krzywe uziarnienia kruszywa 0</w:t>
      </w:r>
      <w:r w:rsidR="002832B6" w:rsidRPr="00E4141D">
        <w:rPr>
          <w:sz w:val="24"/>
          <w:szCs w:val="24"/>
        </w:rPr>
        <w:t></w:t>
      </w:r>
      <w:r w:rsidR="002832B6" w:rsidRPr="00E4141D">
        <w:rPr>
          <w:sz w:val="24"/>
          <w:szCs w:val="24"/>
          <w:lang w:val="pl-PL"/>
        </w:rPr>
        <w:t>31,6 mm (dla betonu klasy B25)</w:t>
      </w:r>
    </w:p>
    <w:p w14:paraId="53751C24" w14:textId="77777777" w:rsidR="002832B6" w:rsidRPr="00E4141D" w:rsidRDefault="002832B6" w:rsidP="003F464E">
      <w:pPr>
        <w:pStyle w:val="Tekstpodstawowy"/>
        <w:ind w:left="685"/>
        <w:rPr>
          <w:sz w:val="24"/>
          <w:szCs w:val="24"/>
        </w:rPr>
      </w:pPr>
      <w:r w:rsidRPr="00E4141D">
        <w:rPr>
          <w:noProof/>
          <w:sz w:val="24"/>
          <w:szCs w:val="24"/>
          <w:lang w:val="pl-PL" w:eastAsia="pl-PL"/>
        </w:rPr>
        <w:drawing>
          <wp:inline distT="0" distB="0" distL="0" distR="0" wp14:anchorId="74DFE16B" wp14:editId="4BD7AD59">
            <wp:extent cx="4575047" cy="2828544"/>
            <wp:effectExtent l="0" t="0" r="0" b="0"/>
            <wp:docPr id="79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4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5047" cy="2828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57302" w14:textId="77777777" w:rsidR="002832B6" w:rsidRPr="00E4141D" w:rsidRDefault="002832B6" w:rsidP="003F464E">
      <w:pPr>
        <w:pStyle w:val="Tekstpodstawowy"/>
        <w:spacing w:before="6"/>
        <w:rPr>
          <w:sz w:val="24"/>
          <w:szCs w:val="24"/>
        </w:rPr>
      </w:pPr>
    </w:p>
    <w:p w14:paraId="07D9FD14" w14:textId="77777777" w:rsidR="002832B6" w:rsidRPr="00E4141D" w:rsidRDefault="002832B6">
      <w:pPr>
        <w:pStyle w:val="Akapitzlist"/>
        <w:numPr>
          <w:ilvl w:val="3"/>
          <w:numId w:val="15"/>
        </w:numPr>
        <w:tabs>
          <w:tab w:val="left" w:pos="1401"/>
        </w:tabs>
        <w:spacing w:line="252" w:lineRule="exact"/>
        <w:ind w:right="907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Kruszywo</w:t>
      </w:r>
      <w:proofErr w:type="spellEnd"/>
      <w:r w:rsidR="00005C5C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drobne</w:t>
      </w:r>
      <w:proofErr w:type="spellEnd"/>
    </w:p>
    <w:p w14:paraId="50CEAA94" w14:textId="77777777" w:rsidR="002832B6" w:rsidRPr="00E4141D" w:rsidRDefault="002832B6" w:rsidP="00A03D95">
      <w:pPr>
        <w:pStyle w:val="Tekstpodstawowy"/>
        <w:ind w:left="685" w:right="907" w:firstLine="283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Jako kruszywo drobne powinny być stosowane piaski o uziarnieniu nie większym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 xml:space="preserve"> 2 mm pochodzenia rzecznego lub kompozycja piasku rzecznego i kopalnianego uszlachetnionego, spełniające wymagania:</w:t>
      </w:r>
    </w:p>
    <w:p w14:paraId="2372C017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13"/>
        </w:tabs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w zakresie zawartości określonych ułamkiem masowym poszczególnych frakcji w </w:t>
      </w:r>
      <w:proofErr w:type="spellStart"/>
      <w:r w:rsidRPr="00E4141D">
        <w:rPr>
          <w:sz w:val="24"/>
          <w:szCs w:val="24"/>
          <w:lang w:val="pl-PL"/>
        </w:rPr>
        <w:t>stosieokruchowym</w:t>
      </w:r>
      <w:proofErr w:type="spellEnd"/>
      <w:r w:rsidRPr="00E4141D">
        <w:rPr>
          <w:sz w:val="24"/>
          <w:szCs w:val="24"/>
          <w:lang w:val="pl-PL"/>
        </w:rPr>
        <w:t>:</w:t>
      </w:r>
    </w:p>
    <w:p w14:paraId="04400169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13"/>
        </w:tabs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ziarna nie większe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 xml:space="preserve"> 0,25 mm –(14</w:t>
      </w:r>
      <w:r w:rsidRPr="00E4141D">
        <w:rPr>
          <w:sz w:val="24"/>
          <w:szCs w:val="24"/>
        </w:rPr>
        <w:t></w:t>
      </w:r>
      <w:r w:rsidRPr="00E4141D">
        <w:rPr>
          <w:sz w:val="24"/>
          <w:szCs w:val="24"/>
          <w:lang w:val="pl-PL"/>
        </w:rPr>
        <w:t>19)%,</w:t>
      </w:r>
    </w:p>
    <w:p w14:paraId="2682BE76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13"/>
        </w:tabs>
        <w:spacing w:before="2" w:line="269" w:lineRule="exact"/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ziarna nie większe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 xml:space="preserve"> 0,5 mm –(33</w:t>
      </w:r>
      <w:r w:rsidRPr="00E4141D">
        <w:rPr>
          <w:sz w:val="24"/>
          <w:szCs w:val="24"/>
        </w:rPr>
        <w:t></w:t>
      </w:r>
      <w:r w:rsidRPr="00E4141D">
        <w:rPr>
          <w:sz w:val="24"/>
          <w:szCs w:val="24"/>
          <w:lang w:val="pl-PL"/>
        </w:rPr>
        <w:t>48)%,</w:t>
      </w:r>
    </w:p>
    <w:p w14:paraId="00D179E1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13"/>
        </w:tabs>
        <w:spacing w:line="268" w:lineRule="exact"/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ziarna nie większe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 xml:space="preserve"> 1 mm –(57</w:t>
      </w:r>
      <w:r w:rsidRPr="00E4141D">
        <w:rPr>
          <w:sz w:val="24"/>
          <w:szCs w:val="24"/>
        </w:rPr>
        <w:t></w:t>
      </w:r>
      <w:r w:rsidRPr="00E4141D">
        <w:rPr>
          <w:sz w:val="24"/>
          <w:szCs w:val="24"/>
          <w:lang w:val="pl-PL"/>
        </w:rPr>
        <w:t>76)%,</w:t>
      </w:r>
    </w:p>
    <w:p w14:paraId="7F3D6B60" w14:textId="77777777" w:rsidR="002832B6" w:rsidRPr="00E4141D" w:rsidRDefault="002832B6" w:rsidP="00A03D95">
      <w:pPr>
        <w:pStyle w:val="Tekstpodstawowy"/>
        <w:spacing w:line="252" w:lineRule="exact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2) w zakresie cech fizycznych i chemicznych:</w:t>
      </w:r>
    </w:p>
    <w:p w14:paraId="724D3C62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13"/>
        </w:tabs>
        <w:spacing w:before="1" w:line="252" w:lineRule="exact"/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zawartość określona ułamkiem masowym pyłów mineralnych nie powinna być większa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1,5%,</w:t>
      </w:r>
    </w:p>
    <w:p w14:paraId="18126062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13"/>
        </w:tabs>
        <w:spacing w:line="252" w:lineRule="exact"/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zawartość określona ułamkiem masowym związków siarki – nie większa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0,2%,</w:t>
      </w:r>
    </w:p>
    <w:p w14:paraId="14084EEB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13"/>
        </w:tabs>
        <w:spacing w:before="1" w:line="252" w:lineRule="exact"/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zawartość określona ułamkiem masowym zanieczyszczeń obcych – nie większa ni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0,25%,</w:t>
      </w:r>
    </w:p>
    <w:p w14:paraId="1DC85382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13"/>
        </w:tabs>
        <w:spacing w:line="252" w:lineRule="exact"/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zawartość zanieczyszczeń organicznych nie powodująca barwy ciemniejszej </w:t>
      </w:r>
      <w:proofErr w:type="spellStart"/>
      <w:r w:rsidRPr="00E4141D">
        <w:rPr>
          <w:sz w:val="24"/>
          <w:szCs w:val="24"/>
          <w:lang w:val="pl-PL"/>
        </w:rPr>
        <w:t>odwzorcowej</w:t>
      </w:r>
      <w:proofErr w:type="spellEnd"/>
      <w:r w:rsidRPr="00E4141D">
        <w:rPr>
          <w:sz w:val="24"/>
          <w:szCs w:val="24"/>
          <w:lang w:val="pl-PL"/>
        </w:rPr>
        <w:t>,</w:t>
      </w:r>
    </w:p>
    <w:p w14:paraId="2938564E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66"/>
        </w:tabs>
        <w:ind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reaktywność alkaliczna z cementem określona wg PN-91/B-06714.34 [7], nie wywołująca zwiększenia wymiarów liniowych ponad0,1%,</w:t>
      </w:r>
    </w:p>
    <w:p w14:paraId="7153AB06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11"/>
        </w:tabs>
        <w:ind w:left="810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dopuszcza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się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grudekgliny</w:t>
      </w:r>
      <w:proofErr w:type="spellEnd"/>
      <w:r w:rsidRPr="00E4141D">
        <w:rPr>
          <w:sz w:val="24"/>
          <w:szCs w:val="24"/>
        </w:rPr>
        <w:t>.</w:t>
      </w:r>
    </w:p>
    <w:p w14:paraId="31D50A54" w14:textId="77777777" w:rsidR="002832B6" w:rsidRPr="00E4141D" w:rsidRDefault="002832B6">
      <w:pPr>
        <w:pStyle w:val="Akapitzlist"/>
        <w:numPr>
          <w:ilvl w:val="3"/>
          <w:numId w:val="15"/>
        </w:numPr>
        <w:tabs>
          <w:tab w:val="left" w:pos="1404"/>
        </w:tabs>
        <w:spacing w:before="2" w:line="252" w:lineRule="exact"/>
        <w:ind w:left="1403" w:right="907" w:hanging="719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Akceptowanie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poszczególnych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partii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kruszywa</w:t>
      </w:r>
      <w:proofErr w:type="spellEnd"/>
    </w:p>
    <w:p w14:paraId="54FA09D0" w14:textId="77777777" w:rsidR="002832B6" w:rsidRPr="00E4141D" w:rsidRDefault="002832B6" w:rsidP="00A03D95">
      <w:pPr>
        <w:pStyle w:val="Tekstpodstawowy"/>
        <w:ind w:left="685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Przed u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yciem poszczególnych partii kruszywa do betonu konieczna jest akceptacja In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yniera, która powinna być wydana na podstawie:</w:t>
      </w:r>
    </w:p>
    <w:p w14:paraId="17574D7A" w14:textId="77777777" w:rsidR="002832B6" w:rsidRPr="00E4141D" w:rsidRDefault="002832B6" w:rsidP="00A03D95">
      <w:pPr>
        <w:pStyle w:val="Tekstpodstawowy"/>
        <w:ind w:left="685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a ) świadectwa jakości kruszywa wystawionego przez dostawcę (deklaracji lub certyfikatu zgodności z PN- 86/B-06712 [6]) i zawierającego wyniki pełnych badań zgodnie z PN-86/B-06712 [6] oraz okresowo wynik badania specjalnego dotyczącego reaktywności alkalicznej,</w:t>
      </w:r>
    </w:p>
    <w:p w14:paraId="0B43FDCA" w14:textId="77777777" w:rsidR="002832B6" w:rsidRPr="00E4141D" w:rsidRDefault="002832B6" w:rsidP="00A03D95">
      <w:pPr>
        <w:pStyle w:val="Tekstpodstawowy"/>
        <w:spacing w:line="252" w:lineRule="exact"/>
        <w:ind w:left="685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b) przeprowadzonych na budowie badań kruszywa obejmujących:</w:t>
      </w:r>
    </w:p>
    <w:p w14:paraId="4A6BF843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11"/>
        </w:tabs>
        <w:spacing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oznaczenie składu ziarnowego wg PN-EN 933-1:2000[9],</w:t>
      </w:r>
    </w:p>
    <w:p w14:paraId="2B1FFFED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11"/>
        </w:tabs>
        <w:spacing w:before="1"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lastRenderedPageBreak/>
        <w:t xml:space="preserve">oznaczenie kształtu </w:t>
      </w:r>
      <w:proofErr w:type="spellStart"/>
      <w:r w:rsidRPr="00E4141D">
        <w:rPr>
          <w:sz w:val="24"/>
          <w:szCs w:val="24"/>
          <w:lang w:val="pl-PL"/>
        </w:rPr>
        <w:t>ziarn</w:t>
      </w:r>
      <w:proofErr w:type="spellEnd"/>
      <w:r w:rsidRPr="00E4141D">
        <w:rPr>
          <w:sz w:val="24"/>
          <w:szCs w:val="24"/>
          <w:lang w:val="pl-PL"/>
        </w:rPr>
        <w:t xml:space="preserve"> wg PN-EN 933-4:2001 [10] (dotyczy </w:t>
      </w:r>
      <w:proofErr w:type="spellStart"/>
      <w:r w:rsidRPr="00E4141D">
        <w:rPr>
          <w:sz w:val="24"/>
          <w:szCs w:val="24"/>
          <w:lang w:val="pl-PL"/>
        </w:rPr>
        <w:t>kruszywagrubego</w:t>
      </w:r>
      <w:proofErr w:type="spellEnd"/>
      <w:r w:rsidRPr="00E4141D">
        <w:rPr>
          <w:sz w:val="24"/>
          <w:szCs w:val="24"/>
          <w:lang w:val="pl-PL"/>
        </w:rPr>
        <w:t>),</w:t>
      </w:r>
    </w:p>
    <w:p w14:paraId="05A9FBEC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11"/>
        </w:tabs>
        <w:spacing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oznaczenie zawartości zanieczyszczeń obcych wg PN-76/B-06714.12[11],</w:t>
      </w:r>
    </w:p>
    <w:p w14:paraId="65323186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11"/>
        </w:tabs>
        <w:spacing w:before="2"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oznaczenie zawartości grudek gliny (oznaczać jak zawartość </w:t>
      </w:r>
      <w:proofErr w:type="spellStart"/>
      <w:r w:rsidRPr="00E4141D">
        <w:rPr>
          <w:sz w:val="24"/>
          <w:szCs w:val="24"/>
          <w:lang w:val="pl-PL"/>
        </w:rPr>
        <w:t>zanieczyszczeńobcych</w:t>
      </w:r>
      <w:proofErr w:type="spellEnd"/>
      <w:r w:rsidRPr="00E4141D">
        <w:rPr>
          <w:sz w:val="24"/>
          <w:szCs w:val="24"/>
          <w:lang w:val="pl-PL"/>
        </w:rPr>
        <w:t>),</w:t>
      </w:r>
    </w:p>
    <w:p w14:paraId="51A2C2A3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11"/>
        </w:tabs>
        <w:spacing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oznaczenie zawartości pyłów mineralnych wg PN-78/B-06714.13[12],</w:t>
      </w:r>
    </w:p>
    <w:p w14:paraId="6C11C2B3" w14:textId="77777777" w:rsidR="002832B6" w:rsidRPr="00E4141D" w:rsidRDefault="002832B6">
      <w:pPr>
        <w:pStyle w:val="Akapitzlist"/>
        <w:numPr>
          <w:ilvl w:val="1"/>
          <w:numId w:val="1"/>
        </w:numPr>
        <w:tabs>
          <w:tab w:val="left" w:pos="849"/>
        </w:tabs>
        <w:ind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nale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>y prowadzić bie</w:t>
      </w:r>
      <w:r w:rsidR="00BE7391" w:rsidRPr="00E4141D">
        <w:rPr>
          <w:sz w:val="24"/>
          <w:szCs w:val="24"/>
          <w:lang w:val="pl-PL"/>
        </w:rPr>
        <w:t>ż</w:t>
      </w:r>
      <w:r w:rsidRPr="00E4141D">
        <w:rPr>
          <w:sz w:val="24"/>
          <w:szCs w:val="24"/>
          <w:lang w:val="pl-PL"/>
        </w:rPr>
        <w:t xml:space="preserve">ącą kontrolę wilgotności kruszywa wg PN-EN 1097-6:2002 [13] dla korygowania recepty </w:t>
      </w:r>
      <w:proofErr w:type="spellStart"/>
      <w:r w:rsidRPr="00E4141D">
        <w:rPr>
          <w:sz w:val="24"/>
          <w:szCs w:val="24"/>
          <w:lang w:val="pl-PL"/>
        </w:rPr>
        <w:t>roboczejbetonu</w:t>
      </w:r>
      <w:proofErr w:type="spellEnd"/>
      <w:r w:rsidRPr="00E4141D">
        <w:rPr>
          <w:sz w:val="24"/>
          <w:szCs w:val="24"/>
          <w:lang w:val="pl-PL"/>
        </w:rPr>
        <w:t>.</w:t>
      </w:r>
    </w:p>
    <w:p w14:paraId="006744EB" w14:textId="77777777" w:rsidR="002832B6" w:rsidRPr="00E4141D" w:rsidRDefault="002832B6" w:rsidP="00A03D95">
      <w:pPr>
        <w:pStyle w:val="Tekstpodstawowy"/>
        <w:spacing w:before="1"/>
        <w:ind w:right="907"/>
        <w:rPr>
          <w:sz w:val="24"/>
          <w:szCs w:val="24"/>
          <w:lang w:val="pl-PL"/>
        </w:rPr>
      </w:pPr>
    </w:p>
    <w:p w14:paraId="14CB9077" w14:textId="77777777" w:rsidR="002832B6" w:rsidRPr="00E4141D" w:rsidRDefault="002832B6">
      <w:pPr>
        <w:pStyle w:val="Akapitzlist"/>
        <w:numPr>
          <w:ilvl w:val="2"/>
          <w:numId w:val="15"/>
        </w:numPr>
        <w:tabs>
          <w:tab w:val="left" w:pos="1238"/>
        </w:tabs>
        <w:spacing w:line="252" w:lineRule="exact"/>
        <w:ind w:left="1237" w:right="907" w:hanging="553"/>
        <w:jc w:val="both"/>
        <w:rPr>
          <w:sz w:val="24"/>
          <w:szCs w:val="24"/>
        </w:rPr>
      </w:pPr>
      <w:r w:rsidRPr="00E4141D">
        <w:rPr>
          <w:sz w:val="24"/>
          <w:szCs w:val="24"/>
        </w:rPr>
        <w:t xml:space="preserve">Woda </w:t>
      </w:r>
      <w:proofErr w:type="spellStart"/>
      <w:r w:rsidRPr="00E4141D">
        <w:rPr>
          <w:sz w:val="24"/>
          <w:szCs w:val="24"/>
        </w:rPr>
        <w:t>zarobowa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dobetonu</w:t>
      </w:r>
      <w:proofErr w:type="spellEnd"/>
    </w:p>
    <w:p w14:paraId="6071D556" w14:textId="77777777" w:rsidR="002832B6" w:rsidRPr="00E4141D" w:rsidRDefault="002832B6" w:rsidP="00A03D95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Wodę zarobową do betonu zaleca się czerpać z wodociągów miejskich. Stosowanie wody wodociągowej nie wymaga badań. Woda zarobowa dla betonu powinna odpowiadać wymaganiom normy PN- EN 1008:2004</w:t>
      </w:r>
    </w:p>
    <w:p w14:paraId="0A121D9E" w14:textId="77777777" w:rsidR="002832B6" w:rsidRPr="00E4141D" w:rsidRDefault="002832B6" w:rsidP="00A03D95">
      <w:pPr>
        <w:pStyle w:val="Tekstpodstawowy"/>
        <w:ind w:right="907"/>
        <w:rPr>
          <w:sz w:val="24"/>
          <w:szCs w:val="24"/>
          <w:lang w:val="pl-PL"/>
        </w:rPr>
      </w:pPr>
    </w:p>
    <w:p w14:paraId="7406E620" w14:textId="77777777" w:rsidR="002832B6" w:rsidRPr="00E4141D" w:rsidRDefault="002832B6">
      <w:pPr>
        <w:pStyle w:val="Akapitzlist"/>
        <w:numPr>
          <w:ilvl w:val="2"/>
          <w:numId w:val="15"/>
        </w:numPr>
        <w:tabs>
          <w:tab w:val="left" w:pos="1293"/>
        </w:tabs>
        <w:ind w:left="1292" w:right="907" w:hanging="553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Domieszki i dodatki do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betonu</w:t>
      </w:r>
    </w:p>
    <w:p w14:paraId="47B74E83" w14:textId="77777777" w:rsidR="00A03D95" w:rsidRPr="00E4141D" w:rsidRDefault="00A03D95" w:rsidP="0012754F">
      <w:pPr>
        <w:pStyle w:val="Tekstpodstawowy"/>
        <w:tabs>
          <w:tab w:val="left" w:pos="2221"/>
          <w:tab w:val="left" w:pos="2785"/>
          <w:tab w:val="left" w:pos="4273"/>
          <w:tab w:val="left" w:pos="5528"/>
          <w:tab w:val="left" w:pos="6831"/>
          <w:tab w:val="left" w:pos="7369"/>
          <w:tab w:val="left" w:pos="8338"/>
        </w:tabs>
        <w:spacing w:before="44" w:line="252" w:lineRule="exact"/>
        <w:ind w:left="939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Dopuszcza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się</w:t>
      </w:r>
      <w:r w:rsidRPr="00E4141D">
        <w:rPr>
          <w:sz w:val="24"/>
          <w:szCs w:val="24"/>
          <w:lang w:val="pl-PL"/>
        </w:rPr>
        <w:tab/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zastosowanie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domieszek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dodatków</w:t>
      </w:r>
      <w:r w:rsidRPr="00E4141D">
        <w:rPr>
          <w:sz w:val="24"/>
          <w:szCs w:val="24"/>
          <w:lang w:val="pl-PL"/>
        </w:rPr>
        <w:tab/>
        <w:t>do</w:t>
      </w:r>
      <w:r w:rsidR="0012754F" w:rsidRPr="00E4141D">
        <w:rPr>
          <w:sz w:val="24"/>
          <w:szCs w:val="24"/>
          <w:lang w:val="pl-PL"/>
        </w:rPr>
        <w:t xml:space="preserve"> b</w:t>
      </w:r>
      <w:r w:rsidRPr="00E4141D">
        <w:rPr>
          <w:sz w:val="24"/>
          <w:szCs w:val="24"/>
          <w:lang w:val="pl-PL"/>
        </w:rPr>
        <w:t>etonu,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 xml:space="preserve">a 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szczególności:</w:t>
      </w:r>
    </w:p>
    <w:p w14:paraId="5E4BDF37" w14:textId="77777777" w:rsidR="00A03D95" w:rsidRPr="00E4141D" w:rsidRDefault="0012754F">
      <w:pPr>
        <w:pStyle w:val="Akapitzlist"/>
        <w:numPr>
          <w:ilvl w:val="0"/>
          <w:numId w:val="12"/>
        </w:numPr>
        <w:tabs>
          <w:tab w:val="left" w:pos="528"/>
        </w:tabs>
        <w:spacing w:line="252" w:lineRule="exact"/>
        <w:ind w:right="907" w:hanging="24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D</w:t>
      </w:r>
      <w:r w:rsidR="00A03D95" w:rsidRPr="00E4141D">
        <w:rPr>
          <w:sz w:val="24"/>
          <w:szCs w:val="24"/>
        </w:rPr>
        <w:t>omieszek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="00A03D95" w:rsidRPr="00E4141D">
        <w:rPr>
          <w:sz w:val="24"/>
          <w:szCs w:val="24"/>
        </w:rPr>
        <w:t>uplastyczniających</w:t>
      </w:r>
      <w:proofErr w:type="spellEnd"/>
      <w:r w:rsidR="00A03D95" w:rsidRPr="00E4141D">
        <w:rPr>
          <w:sz w:val="24"/>
          <w:szCs w:val="24"/>
        </w:rPr>
        <w:t>,</w:t>
      </w:r>
    </w:p>
    <w:p w14:paraId="1FBF22D7" w14:textId="77777777" w:rsidR="00A03D95" w:rsidRPr="00E4141D" w:rsidRDefault="0012754F">
      <w:pPr>
        <w:pStyle w:val="Akapitzlist"/>
        <w:numPr>
          <w:ilvl w:val="0"/>
          <w:numId w:val="12"/>
        </w:numPr>
        <w:tabs>
          <w:tab w:val="left" w:pos="528"/>
        </w:tabs>
        <w:spacing w:before="1" w:line="252" w:lineRule="exact"/>
        <w:ind w:right="907" w:hanging="24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D</w:t>
      </w:r>
      <w:r w:rsidR="00A03D95" w:rsidRPr="00E4141D">
        <w:rPr>
          <w:sz w:val="24"/>
          <w:szCs w:val="24"/>
        </w:rPr>
        <w:t>omieszek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="00A03D95" w:rsidRPr="00E4141D">
        <w:rPr>
          <w:sz w:val="24"/>
          <w:szCs w:val="24"/>
        </w:rPr>
        <w:t>upłynniających</w:t>
      </w:r>
      <w:proofErr w:type="spellEnd"/>
      <w:r w:rsidR="00A03D95" w:rsidRPr="00E4141D">
        <w:rPr>
          <w:sz w:val="24"/>
          <w:szCs w:val="24"/>
        </w:rPr>
        <w:t>,</w:t>
      </w:r>
    </w:p>
    <w:p w14:paraId="02A84E21" w14:textId="77777777" w:rsidR="00A03D95" w:rsidRPr="00E4141D" w:rsidRDefault="00A03D95">
      <w:pPr>
        <w:pStyle w:val="Akapitzlist"/>
        <w:numPr>
          <w:ilvl w:val="0"/>
          <w:numId w:val="12"/>
        </w:numPr>
        <w:tabs>
          <w:tab w:val="left" w:pos="528"/>
        </w:tabs>
        <w:spacing w:line="252" w:lineRule="exact"/>
        <w:ind w:right="907" w:hanging="24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domieszek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zwiększających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wiąźliwość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wody</w:t>
      </w:r>
      <w:proofErr w:type="spellEnd"/>
      <w:r w:rsidRPr="00E4141D">
        <w:rPr>
          <w:sz w:val="24"/>
          <w:szCs w:val="24"/>
        </w:rPr>
        <w:t>,</w:t>
      </w:r>
    </w:p>
    <w:p w14:paraId="0DC9E810" w14:textId="77777777" w:rsidR="00A03D95" w:rsidRPr="00E4141D" w:rsidRDefault="00A03D95">
      <w:pPr>
        <w:pStyle w:val="Akapitzlist"/>
        <w:numPr>
          <w:ilvl w:val="0"/>
          <w:numId w:val="12"/>
        </w:numPr>
        <w:tabs>
          <w:tab w:val="left" w:pos="528"/>
        </w:tabs>
        <w:spacing w:before="1" w:line="252" w:lineRule="exact"/>
        <w:ind w:right="907" w:hanging="24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domieszek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napowietrzających</w:t>
      </w:r>
      <w:proofErr w:type="spellEnd"/>
      <w:r w:rsidRPr="00E4141D">
        <w:rPr>
          <w:sz w:val="24"/>
          <w:szCs w:val="24"/>
        </w:rPr>
        <w:t>,</w:t>
      </w:r>
    </w:p>
    <w:p w14:paraId="15D85767" w14:textId="77777777" w:rsidR="00A03D95" w:rsidRPr="00E4141D" w:rsidRDefault="00A03D95">
      <w:pPr>
        <w:pStyle w:val="Akapitzlist"/>
        <w:numPr>
          <w:ilvl w:val="0"/>
          <w:numId w:val="12"/>
        </w:numPr>
        <w:tabs>
          <w:tab w:val="left" w:pos="528"/>
        </w:tabs>
        <w:spacing w:line="252" w:lineRule="exact"/>
        <w:ind w:right="907" w:hanging="24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domieszek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przyspieszających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wiązanie</w:t>
      </w:r>
      <w:proofErr w:type="spellEnd"/>
      <w:r w:rsidRPr="00E4141D">
        <w:rPr>
          <w:sz w:val="24"/>
          <w:szCs w:val="24"/>
        </w:rPr>
        <w:t>,</w:t>
      </w:r>
    </w:p>
    <w:p w14:paraId="279DCDA1" w14:textId="77777777" w:rsidR="00A03D95" w:rsidRPr="00E4141D" w:rsidRDefault="00A03D95">
      <w:pPr>
        <w:pStyle w:val="Akapitzlist"/>
        <w:numPr>
          <w:ilvl w:val="0"/>
          <w:numId w:val="12"/>
        </w:numPr>
        <w:tabs>
          <w:tab w:val="left" w:pos="528"/>
        </w:tabs>
        <w:spacing w:before="2" w:line="252" w:lineRule="exact"/>
        <w:ind w:right="907" w:hanging="24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domieszek przyspieszających początkowy przyrost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wytrzymałości,</w:t>
      </w:r>
    </w:p>
    <w:p w14:paraId="6BE670B4" w14:textId="77777777" w:rsidR="00A03D95" w:rsidRPr="00E4141D" w:rsidRDefault="00A03D95">
      <w:pPr>
        <w:pStyle w:val="Akapitzlist"/>
        <w:numPr>
          <w:ilvl w:val="0"/>
          <w:numId w:val="12"/>
        </w:numPr>
        <w:tabs>
          <w:tab w:val="left" w:pos="528"/>
        </w:tabs>
        <w:spacing w:line="252" w:lineRule="exact"/>
        <w:ind w:right="907" w:hanging="24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domieszek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opóźniających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wiązanie</w:t>
      </w:r>
      <w:proofErr w:type="spellEnd"/>
      <w:r w:rsidRPr="00E4141D">
        <w:rPr>
          <w:sz w:val="24"/>
          <w:szCs w:val="24"/>
        </w:rPr>
        <w:t>,</w:t>
      </w:r>
    </w:p>
    <w:p w14:paraId="027E93B8" w14:textId="77777777" w:rsidR="00A03D95" w:rsidRPr="00E4141D" w:rsidRDefault="00A03D95">
      <w:pPr>
        <w:pStyle w:val="Akapitzlist"/>
        <w:numPr>
          <w:ilvl w:val="0"/>
          <w:numId w:val="12"/>
        </w:numPr>
        <w:tabs>
          <w:tab w:val="left" w:pos="528"/>
        </w:tabs>
        <w:spacing w:line="252" w:lineRule="exact"/>
        <w:ind w:right="907" w:hanging="24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domieszek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dodatków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uszlachetniających</w:t>
      </w:r>
      <w:proofErr w:type="spellEnd"/>
      <w:r w:rsidRPr="00E4141D">
        <w:rPr>
          <w:sz w:val="24"/>
          <w:szCs w:val="24"/>
        </w:rPr>
        <w:t>,</w:t>
      </w:r>
    </w:p>
    <w:p w14:paraId="4CF5A3BA" w14:textId="77777777" w:rsidR="00A03D95" w:rsidRPr="00E4141D" w:rsidRDefault="00A03D95">
      <w:pPr>
        <w:pStyle w:val="Akapitzlist"/>
        <w:numPr>
          <w:ilvl w:val="0"/>
          <w:numId w:val="12"/>
        </w:numPr>
        <w:tabs>
          <w:tab w:val="left" w:pos="528"/>
        </w:tabs>
        <w:spacing w:before="1" w:line="252" w:lineRule="exact"/>
        <w:ind w:right="907" w:hanging="24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domieszek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dodatków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mineralnych</w:t>
      </w:r>
      <w:proofErr w:type="spellEnd"/>
      <w:r w:rsidRPr="00E4141D">
        <w:rPr>
          <w:sz w:val="24"/>
          <w:szCs w:val="24"/>
        </w:rPr>
        <w:t>,</w:t>
      </w:r>
    </w:p>
    <w:p w14:paraId="06970505" w14:textId="77777777" w:rsidR="00A03D95" w:rsidRPr="00E4141D" w:rsidRDefault="00A03D95">
      <w:pPr>
        <w:pStyle w:val="Akapitzlist"/>
        <w:numPr>
          <w:ilvl w:val="0"/>
          <w:numId w:val="12"/>
        </w:numPr>
        <w:tabs>
          <w:tab w:val="left" w:pos="583"/>
        </w:tabs>
        <w:spacing w:line="252" w:lineRule="exact"/>
        <w:ind w:left="582" w:right="907" w:hanging="352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domieszek barwiących w betonach stosowanych do wykończenia powierzchni schodów i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pochylni,</w:t>
      </w:r>
    </w:p>
    <w:p w14:paraId="6AA85141" w14:textId="77777777" w:rsidR="00A03D95" w:rsidRPr="00E4141D" w:rsidRDefault="00A03D95">
      <w:pPr>
        <w:pStyle w:val="Akapitzlist"/>
        <w:numPr>
          <w:ilvl w:val="0"/>
          <w:numId w:val="12"/>
        </w:numPr>
        <w:tabs>
          <w:tab w:val="left" w:pos="583"/>
        </w:tabs>
        <w:spacing w:before="2" w:line="252" w:lineRule="exact"/>
        <w:ind w:left="582" w:right="907" w:hanging="352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domieszek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mrozoochronnych</w:t>
      </w:r>
      <w:proofErr w:type="spellEnd"/>
      <w:r w:rsidRPr="00E4141D">
        <w:rPr>
          <w:sz w:val="24"/>
          <w:szCs w:val="24"/>
        </w:rPr>
        <w:t>.</w:t>
      </w:r>
    </w:p>
    <w:p w14:paraId="56420C8B" w14:textId="77777777" w:rsidR="00A03D95" w:rsidRPr="00E4141D" w:rsidRDefault="00A03D95" w:rsidP="00A03D95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produkcji mieszanek betonowych wymaga się stosowania domieszek tylko w uzasadnionych przypadkach i pod warunkiem przeprowadzenia kontroli skutków ubocznych, takich jak: zmniejszenie wytrzymałości, zwiększenie nasiąkliwości i skurczu po stwardnieniu betonu. Należy też ocenić wpływy domieszek na zmniejszenie trwałości betonu.</w:t>
      </w:r>
    </w:p>
    <w:p w14:paraId="3EE819D8" w14:textId="77777777" w:rsidR="00A03D95" w:rsidRPr="00E4141D" w:rsidRDefault="00A03D95" w:rsidP="00A03D95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Domieszki do betonu powinny spełniać wymagania PN-EN 934-2:2002 [24] oraz wymagania podane w „Zaleceniach dotyczących stosowania domieszek i dodatków do betonów i zapraw w budownictwie komunikacyjnym” [26].</w:t>
      </w:r>
    </w:p>
    <w:p w14:paraId="69345C24" w14:textId="77777777" w:rsidR="00A03D95" w:rsidRPr="00E4141D" w:rsidRDefault="00A03D95" w:rsidP="00A03D95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Dla zastosowanej domieszki Wykonawca powinien przedstawić aprobatę techniczną wydaną przez </w:t>
      </w:r>
      <w:proofErr w:type="spellStart"/>
      <w:r w:rsidRPr="00E4141D">
        <w:rPr>
          <w:sz w:val="24"/>
          <w:szCs w:val="24"/>
          <w:lang w:val="pl-PL"/>
        </w:rPr>
        <w:t>IBDiM</w:t>
      </w:r>
      <w:proofErr w:type="spellEnd"/>
      <w:r w:rsidRPr="00E4141D">
        <w:rPr>
          <w:sz w:val="24"/>
          <w:szCs w:val="24"/>
          <w:lang w:val="pl-PL"/>
        </w:rPr>
        <w:t xml:space="preserve"> oraz atest producenta.</w:t>
      </w:r>
    </w:p>
    <w:p w14:paraId="18BFC7C4" w14:textId="77777777" w:rsidR="00A03D95" w:rsidRPr="00E4141D" w:rsidRDefault="00A03D95" w:rsidP="00A03D95">
      <w:pPr>
        <w:pStyle w:val="Tekstpodstawowy"/>
        <w:spacing w:before="4"/>
        <w:ind w:right="907"/>
        <w:rPr>
          <w:sz w:val="24"/>
          <w:szCs w:val="24"/>
          <w:lang w:val="pl-PL"/>
        </w:rPr>
      </w:pPr>
    </w:p>
    <w:p w14:paraId="105F7941" w14:textId="77777777" w:rsidR="00A03D95" w:rsidRPr="00E4141D" w:rsidRDefault="00A03D95">
      <w:pPr>
        <w:pStyle w:val="Nagwek7"/>
        <w:numPr>
          <w:ilvl w:val="1"/>
          <w:numId w:val="15"/>
        </w:numPr>
        <w:tabs>
          <w:tab w:val="left" w:pos="619"/>
        </w:tabs>
        <w:spacing w:line="240" w:lineRule="auto"/>
        <w:ind w:left="618" w:right="907" w:hanging="388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Skład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mieszanki</w:t>
      </w:r>
      <w:proofErr w:type="spellEnd"/>
      <w:r w:rsidR="00005C5C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betonowej</w:t>
      </w:r>
      <w:proofErr w:type="spellEnd"/>
    </w:p>
    <w:p w14:paraId="39BB7E4B" w14:textId="77777777" w:rsidR="00A03D95" w:rsidRPr="00E4141D" w:rsidRDefault="00A03D95" w:rsidP="00A03D95">
      <w:pPr>
        <w:pStyle w:val="Tekstpodstawowy"/>
        <w:spacing w:before="7"/>
        <w:ind w:right="907"/>
        <w:rPr>
          <w:b/>
          <w:sz w:val="24"/>
          <w:szCs w:val="24"/>
        </w:rPr>
      </w:pPr>
    </w:p>
    <w:p w14:paraId="68E8C841" w14:textId="77777777" w:rsidR="00A03D95" w:rsidRPr="00E4141D" w:rsidRDefault="00A03D95">
      <w:pPr>
        <w:pStyle w:val="Akapitzlist"/>
        <w:numPr>
          <w:ilvl w:val="2"/>
          <w:numId w:val="15"/>
        </w:numPr>
        <w:tabs>
          <w:tab w:val="left" w:pos="784"/>
        </w:tabs>
        <w:spacing w:line="252" w:lineRule="exact"/>
        <w:ind w:left="784" w:right="907" w:hanging="553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Ustalanie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składu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mieszanki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betonowej</w:t>
      </w:r>
      <w:proofErr w:type="spellEnd"/>
    </w:p>
    <w:p w14:paraId="45574A9E" w14:textId="77777777" w:rsidR="00A03D95" w:rsidRPr="00E4141D" w:rsidRDefault="00A03D95" w:rsidP="00A03D95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Skład mieszanki betonowej powinien być ustalony zgodnie z normą PN-88/B-06250 [15] tak, aby przy najmniejszej ilości wody zapewnić szczelne ułożenie mieszanki w wyniku zagęszczania przez wibrowanie. Skład mieszanki betonowej ustala laboratorium Wykonawcy lub wytwórni betonów i wymaga on zatwierdzenia przez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Inżyniera.</w:t>
      </w:r>
    </w:p>
    <w:p w14:paraId="40D6638B" w14:textId="77777777" w:rsidR="00A03D95" w:rsidRPr="00E4141D" w:rsidRDefault="00A03D95" w:rsidP="00A03D95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Skład   mieszanki    betonowej    powinien    być    ustalony    zgodnie    z „Rozporządzeniem”    [25]                 i następującym</w:t>
      </w:r>
      <w:r w:rsidR="0012754F" w:rsidRPr="00E4141D">
        <w:rPr>
          <w:sz w:val="24"/>
          <w:szCs w:val="24"/>
          <w:lang w:val="pl-PL"/>
        </w:rPr>
        <w:t xml:space="preserve"> </w:t>
      </w:r>
      <w:proofErr w:type="spellStart"/>
      <w:r w:rsidRPr="00E4141D">
        <w:rPr>
          <w:sz w:val="24"/>
          <w:szCs w:val="24"/>
          <w:lang w:val="pl-PL"/>
        </w:rPr>
        <w:t>izasadami</w:t>
      </w:r>
      <w:proofErr w:type="spellEnd"/>
      <w:r w:rsidRPr="00E4141D">
        <w:rPr>
          <w:sz w:val="24"/>
          <w:szCs w:val="24"/>
          <w:lang w:val="pl-PL"/>
        </w:rPr>
        <w:t>:</w:t>
      </w:r>
    </w:p>
    <w:p w14:paraId="7BB5A4A8" w14:textId="77777777" w:rsidR="00A03D95" w:rsidRPr="00E4141D" w:rsidRDefault="00A03D95">
      <w:pPr>
        <w:pStyle w:val="Akapitzlist"/>
        <w:numPr>
          <w:ilvl w:val="0"/>
          <w:numId w:val="11"/>
        </w:numPr>
        <w:tabs>
          <w:tab w:val="left" w:pos="516"/>
        </w:tabs>
        <w:spacing w:before="1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skład mieszanki betonowej powinien przy najmniejszej ilości wody zapewnić szczelne ułożenie mieszanki w wyniku zagęszczania przez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wibrowanie,</w:t>
      </w:r>
    </w:p>
    <w:p w14:paraId="027AC715" w14:textId="77777777" w:rsidR="00A03D95" w:rsidRPr="00E4141D" w:rsidRDefault="00A03D95">
      <w:pPr>
        <w:pStyle w:val="Akapitzlist"/>
        <w:numPr>
          <w:ilvl w:val="0"/>
          <w:numId w:val="11"/>
        </w:numPr>
        <w:tabs>
          <w:tab w:val="left" w:pos="516"/>
        </w:tabs>
        <w:spacing w:line="252" w:lineRule="exact"/>
        <w:ind w:right="907" w:hanging="285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wartość stosunku c/w nie może być mniejsza od 2 (wartość stosunku w /c nie większa niż0,5),</w:t>
      </w:r>
    </w:p>
    <w:p w14:paraId="3B342275" w14:textId="77777777" w:rsidR="00A03D95" w:rsidRPr="00E4141D" w:rsidRDefault="00A03D95">
      <w:pPr>
        <w:pStyle w:val="Akapitzlist"/>
        <w:numPr>
          <w:ilvl w:val="0"/>
          <w:numId w:val="11"/>
        </w:numPr>
        <w:tabs>
          <w:tab w:val="left" w:pos="516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konsystencja mieszanki nie może być rzadsza od plastycznej od 7s do 13 s (K-3 wg PN-88/B-06250 [15]), sprawdzona aparatem </w:t>
      </w:r>
      <w:proofErr w:type="spellStart"/>
      <w:r w:rsidRPr="00E4141D">
        <w:rPr>
          <w:sz w:val="24"/>
          <w:szCs w:val="24"/>
          <w:lang w:val="pl-PL"/>
        </w:rPr>
        <w:t>Ve</w:t>
      </w:r>
      <w:proofErr w:type="spellEnd"/>
      <w:r w:rsidRPr="00E4141D">
        <w:rPr>
          <w:sz w:val="24"/>
          <w:szCs w:val="24"/>
          <w:lang w:val="pl-PL"/>
        </w:rPr>
        <w:t xml:space="preserve">-Be lub od 2 cm do 5 cm wg metody stożka opadowego. Dopuszcza się badanie stożkiem opadowym wyłącznie w warunkach budowy. Różnice między założoną konsystencją mieszanki,                        a kontrolowaną nie mogą przekroczyć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 xml:space="preserve"> 20% wartości wskaźnika </w:t>
      </w:r>
      <w:proofErr w:type="spellStart"/>
      <w:r w:rsidRPr="00E4141D">
        <w:rPr>
          <w:sz w:val="24"/>
          <w:szCs w:val="24"/>
          <w:lang w:val="pl-PL"/>
        </w:rPr>
        <w:t>Ve</w:t>
      </w:r>
      <w:proofErr w:type="spellEnd"/>
      <w:r w:rsidRPr="00E4141D">
        <w:rPr>
          <w:sz w:val="24"/>
          <w:szCs w:val="24"/>
          <w:lang w:val="pl-PL"/>
        </w:rPr>
        <w:t xml:space="preserve">-Be i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 xml:space="preserve"> 10 mm przy pomiarze stożkiem opadowym.</w:t>
      </w:r>
    </w:p>
    <w:p w14:paraId="5A1AB454" w14:textId="77777777" w:rsidR="00A03D95" w:rsidRPr="00E4141D" w:rsidRDefault="00A03D95">
      <w:pPr>
        <w:pStyle w:val="Akapitzlist"/>
        <w:numPr>
          <w:ilvl w:val="0"/>
          <w:numId w:val="11"/>
        </w:numPr>
        <w:tabs>
          <w:tab w:val="left" w:pos="516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lastRenderedPageBreak/>
        <w:t>stosunek poszczególnych frakcji kruszywa grubego ustalany doświadczalnie powinien odpowiadać najmniejszej jamistości. Zawartość powietrza w mieszance betonowej badana metodą ciśnieniową wg                      PN- 88/B-06250 [15] nie powinna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przekraczać:</w:t>
      </w:r>
    </w:p>
    <w:p w14:paraId="4D84D27B" w14:textId="77777777" w:rsidR="00A03D95" w:rsidRPr="00E4141D" w:rsidRDefault="00A03D95">
      <w:pPr>
        <w:pStyle w:val="Akapitzlist"/>
        <w:numPr>
          <w:ilvl w:val="0"/>
          <w:numId w:val="1"/>
        </w:numPr>
        <w:tabs>
          <w:tab w:val="left" w:pos="360"/>
        </w:tabs>
        <w:spacing w:line="252" w:lineRule="exact"/>
        <w:ind w:left="359" w:right="907" w:hanging="129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wartości 2 % w przypadku niestosowania domieszek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napowietrzających,</w:t>
      </w:r>
    </w:p>
    <w:p w14:paraId="7B8B9BF6" w14:textId="77777777" w:rsidR="00A03D95" w:rsidRPr="00E4141D" w:rsidRDefault="00A03D95">
      <w:pPr>
        <w:pStyle w:val="Akapitzlist"/>
        <w:numPr>
          <w:ilvl w:val="0"/>
          <w:numId w:val="1"/>
        </w:numPr>
        <w:tabs>
          <w:tab w:val="left" w:pos="357"/>
        </w:tabs>
        <w:spacing w:after="6"/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przedziałów wartości podanych w tablicy 1 w przypadku stosowania domieszek napowietrzających. </w:t>
      </w:r>
    </w:p>
    <w:p w14:paraId="446D089C" w14:textId="77777777" w:rsidR="002832B6" w:rsidRDefault="002832B6" w:rsidP="00A03D95">
      <w:pPr>
        <w:ind w:right="907"/>
        <w:jc w:val="both"/>
        <w:rPr>
          <w:sz w:val="24"/>
          <w:szCs w:val="24"/>
          <w:lang w:val="pl-PL"/>
        </w:rPr>
      </w:pPr>
    </w:p>
    <w:p w14:paraId="1839A450" w14:textId="77777777" w:rsidR="002832B6" w:rsidRPr="00E4141D" w:rsidRDefault="002832B6" w:rsidP="00A03D95">
      <w:pPr>
        <w:pStyle w:val="Tekstpodstawowy"/>
        <w:spacing w:before="2"/>
        <w:ind w:right="907"/>
        <w:rPr>
          <w:sz w:val="24"/>
          <w:szCs w:val="24"/>
          <w:lang w:val="pl-PL"/>
        </w:rPr>
      </w:pPr>
    </w:p>
    <w:p w14:paraId="766141C3" w14:textId="77777777" w:rsidR="002832B6" w:rsidRPr="00E4141D" w:rsidRDefault="002832B6" w:rsidP="00A03D95">
      <w:pPr>
        <w:pStyle w:val="Tekstpodstawowy"/>
        <w:spacing w:line="20" w:lineRule="exact"/>
        <w:ind w:left="198" w:right="907"/>
        <w:rPr>
          <w:sz w:val="24"/>
          <w:szCs w:val="24"/>
          <w:lang w:val="pl-PL"/>
        </w:rPr>
      </w:pPr>
    </w:p>
    <w:p w14:paraId="0C24D898" w14:textId="23742456" w:rsidR="002832B6" w:rsidRPr="00E4141D" w:rsidRDefault="002832B6" w:rsidP="00A03D95">
      <w:pPr>
        <w:pStyle w:val="Akapitzlist"/>
        <w:tabs>
          <w:tab w:val="left" w:pos="357"/>
        </w:tabs>
        <w:spacing w:after="6"/>
        <w:ind w:left="232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Tablica 1. Zawartość powietrza w mieszance betonowej z domieszkami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napowietrzającymi</w:t>
      </w:r>
      <w:r w:rsidR="005A4282">
        <w:rPr>
          <w:sz w:val="24"/>
          <w:szCs w:val="24"/>
          <w:lang w:val="pl-PL"/>
        </w:rPr>
        <w:br/>
      </w: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403"/>
        <w:gridCol w:w="1701"/>
        <w:gridCol w:w="1732"/>
      </w:tblGrid>
      <w:tr w:rsidR="002832B6" w:rsidRPr="00725B6E" w14:paraId="72ACD8D8" w14:textId="77777777" w:rsidTr="0047238A">
        <w:trPr>
          <w:trHeight w:val="496"/>
        </w:trPr>
        <w:tc>
          <w:tcPr>
            <w:tcW w:w="566" w:type="dxa"/>
            <w:vMerge w:val="restart"/>
            <w:tcBorders>
              <w:bottom w:val="double" w:sz="1" w:space="0" w:color="000000"/>
            </w:tcBorders>
          </w:tcPr>
          <w:p w14:paraId="7C95F158" w14:textId="77777777" w:rsidR="002832B6" w:rsidRPr="00E4141D" w:rsidRDefault="002832B6" w:rsidP="003F464E">
            <w:pPr>
              <w:pStyle w:val="TableParagraph"/>
              <w:spacing w:before="6"/>
              <w:ind w:left="0"/>
              <w:rPr>
                <w:sz w:val="24"/>
                <w:szCs w:val="24"/>
                <w:lang w:val="pl-PL"/>
              </w:rPr>
            </w:pPr>
          </w:p>
          <w:p w14:paraId="1F58AAAB" w14:textId="77777777" w:rsidR="002832B6" w:rsidRPr="00E4141D" w:rsidRDefault="002832B6" w:rsidP="003F464E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Lp</w:t>
            </w:r>
            <w:proofErr w:type="spellEnd"/>
            <w:r w:rsidRPr="00E4141D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vMerge w:val="restart"/>
            <w:tcBorders>
              <w:bottom w:val="double" w:sz="1" w:space="0" w:color="000000"/>
            </w:tcBorders>
          </w:tcPr>
          <w:p w14:paraId="2798129A" w14:textId="77777777" w:rsidR="002832B6" w:rsidRPr="00E4141D" w:rsidRDefault="002832B6" w:rsidP="003F464E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14:paraId="100E656E" w14:textId="77777777" w:rsidR="002832B6" w:rsidRPr="00E4141D" w:rsidRDefault="002832B6" w:rsidP="003F464E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Rodzaj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sz w:val="24"/>
                <w:szCs w:val="24"/>
              </w:rPr>
              <w:t>betonu</w:t>
            </w:r>
            <w:proofErr w:type="spellEnd"/>
          </w:p>
        </w:tc>
        <w:tc>
          <w:tcPr>
            <w:tcW w:w="3433" w:type="dxa"/>
            <w:gridSpan w:val="2"/>
          </w:tcPr>
          <w:p w14:paraId="1355EB61" w14:textId="77777777" w:rsidR="002832B6" w:rsidRPr="00E4141D" w:rsidRDefault="002832B6" w:rsidP="003F464E">
            <w:pPr>
              <w:pStyle w:val="TableParagraph"/>
              <w:spacing w:line="247" w:lineRule="exact"/>
              <w:ind w:left="106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Zawartość powietrza, w %,</w:t>
            </w:r>
          </w:p>
          <w:p w14:paraId="6233A77A" w14:textId="77777777" w:rsidR="002832B6" w:rsidRPr="00E4141D" w:rsidRDefault="002832B6" w:rsidP="003F464E">
            <w:pPr>
              <w:pStyle w:val="TableParagraph"/>
              <w:spacing w:before="1" w:line="228" w:lineRule="exact"/>
              <w:ind w:left="106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przy uziarnieniu kruszywa</w:t>
            </w:r>
          </w:p>
        </w:tc>
      </w:tr>
      <w:tr w:rsidR="002832B6" w:rsidRPr="00E4141D" w14:paraId="5C0DCFA9" w14:textId="77777777" w:rsidTr="0047238A">
        <w:trPr>
          <w:trHeight w:val="243"/>
        </w:trPr>
        <w:tc>
          <w:tcPr>
            <w:tcW w:w="566" w:type="dxa"/>
            <w:vMerge/>
            <w:tcBorders>
              <w:top w:val="nil"/>
              <w:bottom w:val="double" w:sz="1" w:space="0" w:color="000000"/>
            </w:tcBorders>
          </w:tcPr>
          <w:p w14:paraId="6C07DB64" w14:textId="77777777" w:rsidR="002832B6" w:rsidRPr="00E4141D" w:rsidRDefault="002832B6" w:rsidP="003F464E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3403" w:type="dxa"/>
            <w:vMerge/>
            <w:tcBorders>
              <w:top w:val="nil"/>
              <w:bottom w:val="double" w:sz="1" w:space="0" w:color="000000"/>
            </w:tcBorders>
          </w:tcPr>
          <w:p w14:paraId="04786E2A" w14:textId="77777777" w:rsidR="002832B6" w:rsidRPr="00E4141D" w:rsidRDefault="002832B6" w:rsidP="003F464E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701" w:type="dxa"/>
          </w:tcPr>
          <w:p w14:paraId="1B26E4DA" w14:textId="77777777" w:rsidR="002832B6" w:rsidRPr="00E4141D" w:rsidRDefault="002832B6" w:rsidP="003F464E">
            <w:pPr>
              <w:pStyle w:val="TableParagraph"/>
              <w:spacing w:line="224" w:lineRule="exact"/>
              <w:ind w:left="105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0 ÷ 31,5 mm</w:t>
            </w:r>
          </w:p>
        </w:tc>
        <w:tc>
          <w:tcPr>
            <w:tcW w:w="1732" w:type="dxa"/>
          </w:tcPr>
          <w:p w14:paraId="3E263D63" w14:textId="77777777" w:rsidR="002832B6" w:rsidRPr="00E4141D" w:rsidRDefault="002832B6" w:rsidP="003F464E">
            <w:pPr>
              <w:pStyle w:val="TableParagraph"/>
              <w:spacing w:line="224" w:lineRule="exact"/>
              <w:ind w:left="103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0 ÷ 16 mm</w:t>
            </w:r>
          </w:p>
        </w:tc>
      </w:tr>
      <w:tr w:rsidR="002832B6" w:rsidRPr="00E4141D" w14:paraId="0C770186" w14:textId="77777777" w:rsidTr="0047238A">
        <w:trPr>
          <w:trHeight w:val="505"/>
        </w:trPr>
        <w:tc>
          <w:tcPr>
            <w:tcW w:w="566" w:type="dxa"/>
            <w:tcBorders>
              <w:top w:val="double" w:sz="1" w:space="0" w:color="000000"/>
            </w:tcBorders>
          </w:tcPr>
          <w:p w14:paraId="18E4784A" w14:textId="77777777" w:rsidR="002832B6" w:rsidRPr="00E4141D" w:rsidRDefault="002832B6" w:rsidP="003F464E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double" w:sz="1" w:space="0" w:color="000000"/>
            </w:tcBorders>
          </w:tcPr>
          <w:p w14:paraId="0FE765F5" w14:textId="77777777" w:rsidR="002832B6" w:rsidRPr="00E4141D" w:rsidRDefault="002832B6" w:rsidP="003F464E">
            <w:pPr>
              <w:pStyle w:val="TableParagraph"/>
              <w:tabs>
                <w:tab w:val="left" w:pos="931"/>
                <w:tab w:val="left" w:pos="2030"/>
                <w:tab w:val="left" w:pos="2536"/>
              </w:tabs>
              <w:spacing w:line="246" w:lineRule="exact"/>
              <w:ind w:left="108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Beton</w:t>
            </w:r>
            <w:r w:rsidRPr="00E4141D">
              <w:rPr>
                <w:sz w:val="24"/>
                <w:szCs w:val="24"/>
                <w:lang w:val="pl-PL"/>
              </w:rPr>
              <w:tab/>
              <w:t>nara</w:t>
            </w:r>
            <w:r w:rsidR="00BE7391" w:rsidRPr="00E4141D">
              <w:rPr>
                <w:sz w:val="24"/>
                <w:szCs w:val="24"/>
                <w:lang w:val="pl-PL"/>
              </w:rPr>
              <w:t>ż</w:t>
            </w:r>
            <w:r w:rsidRPr="00E4141D">
              <w:rPr>
                <w:sz w:val="24"/>
                <w:szCs w:val="24"/>
                <w:lang w:val="pl-PL"/>
              </w:rPr>
              <w:t>ony</w:t>
            </w:r>
            <w:r w:rsidRPr="00E4141D">
              <w:rPr>
                <w:sz w:val="24"/>
                <w:szCs w:val="24"/>
                <w:lang w:val="pl-PL"/>
              </w:rPr>
              <w:tab/>
              <w:t>na</w:t>
            </w:r>
            <w:r w:rsidRPr="00E4141D">
              <w:rPr>
                <w:sz w:val="24"/>
                <w:szCs w:val="24"/>
                <w:lang w:val="pl-PL"/>
              </w:rPr>
              <w:tab/>
              <w:t>czynniki</w:t>
            </w:r>
          </w:p>
          <w:p w14:paraId="3B3F2EE3" w14:textId="77777777" w:rsidR="002832B6" w:rsidRPr="00E4141D" w:rsidRDefault="002832B6" w:rsidP="003F464E">
            <w:pPr>
              <w:pStyle w:val="TableParagraph"/>
              <w:spacing w:before="1" w:line="238" w:lineRule="exact"/>
              <w:ind w:left="108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atmosferyczne</w:t>
            </w:r>
          </w:p>
        </w:tc>
        <w:tc>
          <w:tcPr>
            <w:tcW w:w="1701" w:type="dxa"/>
          </w:tcPr>
          <w:p w14:paraId="01F68DDD" w14:textId="77777777" w:rsidR="002832B6" w:rsidRPr="00E4141D" w:rsidRDefault="002832B6" w:rsidP="003F464E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3 ÷ 5</w:t>
            </w:r>
          </w:p>
        </w:tc>
        <w:tc>
          <w:tcPr>
            <w:tcW w:w="1732" w:type="dxa"/>
          </w:tcPr>
          <w:p w14:paraId="6AAD1121" w14:textId="77777777" w:rsidR="002832B6" w:rsidRPr="00E4141D" w:rsidRDefault="002832B6" w:rsidP="003F464E">
            <w:pPr>
              <w:pStyle w:val="TableParagraph"/>
              <w:spacing w:line="246" w:lineRule="exact"/>
              <w:ind w:left="103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3,5 ÷ 5,5</w:t>
            </w:r>
          </w:p>
        </w:tc>
      </w:tr>
      <w:tr w:rsidR="002832B6" w:rsidRPr="00E4141D" w14:paraId="5BCAE324" w14:textId="77777777" w:rsidTr="0047238A">
        <w:trPr>
          <w:trHeight w:val="506"/>
        </w:trPr>
        <w:tc>
          <w:tcPr>
            <w:tcW w:w="566" w:type="dxa"/>
          </w:tcPr>
          <w:p w14:paraId="4C8236B0" w14:textId="77777777" w:rsidR="002832B6" w:rsidRPr="00E4141D" w:rsidRDefault="002832B6" w:rsidP="003F464E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14:paraId="3A78E2F1" w14:textId="77777777" w:rsidR="002832B6" w:rsidRPr="00E4141D" w:rsidRDefault="002832B6" w:rsidP="003F464E">
            <w:pPr>
              <w:pStyle w:val="TableParagraph"/>
              <w:spacing w:line="247" w:lineRule="exact"/>
              <w:ind w:left="108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Beton nara</w:t>
            </w:r>
            <w:r w:rsidR="00BE7391" w:rsidRPr="00E4141D">
              <w:rPr>
                <w:sz w:val="24"/>
                <w:szCs w:val="24"/>
                <w:lang w:val="pl-PL"/>
              </w:rPr>
              <w:t>ż</w:t>
            </w:r>
            <w:r w:rsidRPr="00E4141D">
              <w:rPr>
                <w:sz w:val="24"/>
                <w:szCs w:val="24"/>
                <w:lang w:val="pl-PL"/>
              </w:rPr>
              <w:t>ony na stały dostęp</w:t>
            </w:r>
          </w:p>
          <w:p w14:paraId="4AA70BB2" w14:textId="77777777" w:rsidR="002832B6" w:rsidRPr="00E4141D" w:rsidRDefault="002832B6" w:rsidP="003F464E">
            <w:pPr>
              <w:pStyle w:val="TableParagraph"/>
              <w:spacing w:before="1" w:line="238" w:lineRule="exact"/>
              <w:ind w:left="108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wody, przed zamarznięciem</w:t>
            </w:r>
          </w:p>
        </w:tc>
        <w:tc>
          <w:tcPr>
            <w:tcW w:w="1701" w:type="dxa"/>
          </w:tcPr>
          <w:p w14:paraId="057884D5" w14:textId="77777777" w:rsidR="002832B6" w:rsidRPr="00E4141D" w:rsidRDefault="002832B6" w:rsidP="003F464E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4 ÷ 6</w:t>
            </w:r>
          </w:p>
        </w:tc>
        <w:tc>
          <w:tcPr>
            <w:tcW w:w="1732" w:type="dxa"/>
          </w:tcPr>
          <w:p w14:paraId="7B8C98B2" w14:textId="77777777" w:rsidR="002832B6" w:rsidRPr="00E4141D" w:rsidRDefault="002832B6" w:rsidP="003F464E">
            <w:pPr>
              <w:pStyle w:val="TableParagraph"/>
              <w:spacing w:line="247" w:lineRule="exact"/>
              <w:ind w:left="103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4,5 ÷ 6,5</w:t>
            </w:r>
          </w:p>
        </w:tc>
      </w:tr>
    </w:tbl>
    <w:p w14:paraId="1178CD4C" w14:textId="77777777" w:rsidR="00A03D95" w:rsidRPr="00E4141D" w:rsidRDefault="00A03D95">
      <w:pPr>
        <w:pStyle w:val="Akapitzlist"/>
        <w:numPr>
          <w:ilvl w:val="0"/>
          <w:numId w:val="11"/>
        </w:numPr>
        <w:tabs>
          <w:tab w:val="left" w:pos="940"/>
        </w:tabs>
        <w:spacing w:before="54"/>
        <w:ind w:left="685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zawartość piasku w stosie okruchowym powinna być jak najmniejsza i jednocześnie zapewniać niezbędną urabialność przy zagęszczeniu przez wibrowanie oraz nie powinna być większa niż 42 % - przy kruszywie grubym do 16 mm i 37 % przy kruszywie grubym do 31,5</w:t>
      </w:r>
      <w:r w:rsidRPr="00E4141D">
        <w:rPr>
          <w:spacing w:val="-2"/>
          <w:sz w:val="24"/>
          <w:szCs w:val="24"/>
          <w:lang w:val="pl-PL"/>
        </w:rPr>
        <w:t>mm,</w:t>
      </w:r>
    </w:p>
    <w:p w14:paraId="6268A1B1" w14:textId="77777777" w:rsidR="00A03D95" w:rsidRPr="00E4141D" w:rsidRDefault="00A03D95">
      <w:pPr>
        <w:pStyle w:val="Akapitzlist"/>
        <w:numPr>
          <w:ilvl w:val="0"/>
          <w:numId w:val="11"/>
        </w:numPr>
        <w:tabs>
          <w:tab w:val="left" w:pos="926"/>
        </w:tabs>
        <w:spacing w:line="252" w:lineRule="exact"/>
        <w:ind w:left="925" w:right="907" w:hanging="241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optymalną zawartość piasku w mieszance betonowej ustala się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następująco:</w:t>
      </w:r>
    </w:p>
    <w:p w14:paraId="630FEF45" w14:textId="77777777" w:rsidR="00A03D95" w:rsidRPr="00E4141D" w:rsidRDefault="00A03D95">
      <w:pPr>
        <w:pStyle w:val="Akapitzlist"/>
        <w:numPr>
          <w:ilvl w:val="0"/>
          <w:numId w:val="10"/>
        </w:numPr>
        <w:tabs>
          <w:tab w:val="left" w:pos="864"/>
        </w:tabs>
        <w:spacing w:before="2"/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 ustalonym optymalnym składem kruszywa  grubego  wykonuje się  kilka (3</w:t>
      </w:r>
      <w:r w:rsidRPr="00E4141D">
        <w:rPr>
          <w:sz w:val="24"/>
          <w:szCs w:val="24"/>
        </w:rPr>
        <w:t></w:t>
      </w:r>
      <w:r w:rsidRPr="00E4141D">
        <w:rPr>
          <w:sz w:val="24"/>
          <w:szCs w:val="24"/>
          <w:lang w:val="pl-PL"/>
        </w:rPr>
        <w:t>5)  mieszanek betonowych    o ustalonym teoretycznie stosunku c/w i o wymaganej konsystencji zawierających różną, ale nie większą od dopuszczalnej ilość piasku,</w:t>
      </w:r>
    </w:p>
    <w:p w14:paraId="755B2073" w14:textId="77777777" w:rsidR="00A03D95" w:rsidRPr="00E4141D" w:rsidRDefault="00A03D95">
      <w:pPr>
        <w:pStyle w:val="Akapitzlist"/>
        <w:numPr>
          <w:ilvl w:val="0"/>
          <w:numId w:val="10"/>
        </w:numPr>
        <w:tabs>
          <w:tab w:val="left" w:pos="892"/>
        </w:tabs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 optymalną ilość piasku przyjmuje się taką, przy której mieszanka betonowa zagęszczona przez wibrowanie charakteryzuje się największą masą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objętościową,</w:t>
      </w:r>
    </w:p>
    <w:p w14:paraId="43F8DBAE" w14:textId="77777777" w:rsidR="00A03D95" w:rsidRPr="00E4141D" w:rsidRDefault="00A03D95">
      <w:pPr>
        <w:pStyle w:val="Akapitzlist"/>
        <w:numPr>
          <w:ilvl w:val="0"/>
          <w:numId w:val="11"/>
        </w:numPr>
        <w:tabs>
          <w:tab w:val="left" w:pos="969"/>
        </w:tabs>
        <w:spacing w:line="252" w:lineRule="exact"/>
        <w:ind w:left="968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maksymalne ilości cementu w zależności od klasy betonu są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następujące:</w:t>
      </w:r>
    </w:p>
    <w:p w14:paraId="3D107E73" w14:textId="77777777" w:rsidR="00A03D95" w:rsidRPr="00E4141D" w:rsidRDefault="00A03D95">
      <w:pPr>
        <w:pStyle w:val="Akapitzlist"/>
        <w:numPr>
          <w:ilvl w:val="0"/>
          <w:numId w:val="9"/>
        </w:numPr>
        <w:tabs>
          <w:tab w:val="left" w:pos="811"/>
        </w:tabs>
        <w:spacing w:line="252" w:lineRule="exact"/>
        <w:ind w:right="907" w:hanging="126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400 kg/m</w:t>
      </w:r>
      <w:r w:rsidRPr="00E4141D">
        <w:rPr>
          <w:sz w:val="24"/>
          <w:szCs w:val="24"/>
          <w:vertAlign w:val="superscript"/>
          <w:lang w:val="pl-PL"/>
        </w:rPr>
        <w:t>3</w:t>
      </w:r>
      <w:r w:rsidRPr="00E4141D">
        <w:rPr>
          <w:sz w:val="24"/>
          <w:szCs w:val="24"/>
          <w:lang w:val="pl-PL"/>
        </w:rPr>
        <w:t xml:space="preserve"> dla betonu klasy B25 iB30,</w:t>
      </w:r>
    </w:p>
    <w:p w14:paraId="3CCFCC42" w14:textId="77777777" w:rsidR="00A03D95" w:rsidRPr="00E4141D" w:rsidRDefault="00A03D95">
      <w:pPr>
        <w:pStyle w:val="Akapitzlist"/>
        <w:numPr>
          <w:ilvl w:val="0"/>
          <w:numId w:val="9"/>
        </w:numPr>
        <w:tabs>
          <w:tab w:val="left" w:pos="811"/>
        </w:tabs>
        <w:spacing w:line="252" w:lineRule="exact"/>
        <w:ind w:right="907" w:hanging="126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450 kg/m</w:t>
      </w:r>
      <w:r w:rsidRPr="00E4141D">
        <w:rPr>
          <w:sz w:val="24"/>
          <w:szCs w:val="24"/>
          <w:vertAlign w:val="superscript"/>
          <w:lang w:val="pl-PL"/>
        </w:rPr>
        <w:t>3</w:t>
      </w:r>
      <w:r w:rsidRPr="00E4141D">
        <w:rPr>
          <w:sz w:val="24"/>
          <w:szCs w:val="24"/>
          <w:lang w:val="pl-PL"/>
        </w:rPr>
        <w:t xml:space="preserve"> dla betonu klas B35 i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wyższych.</w:t>
      </w:r>
    </w:p>
    <w:p w14:paraId="0ADBC896" w14:textId="77777777" w:rsidR="00A03D95" w:rsidRPr="00E4141D" w:rsidRDefault="00A03D95" w:rsidP="00A03D95">
      <w:pPr>
        <w:pStyle w:val="Tekstpodstawowy"/>
        <w:spacing w:before="1" w:line="252" w:lineRule="exact"/>
        <w:ind w:left="1393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Dopuszcza się przekraczanie tych ilości o 10 % w uzasadnionych przypadkach za zgodą Inżyniera,</w:t>
      </w:r>
    </w:p>
    <w:p w14:paraId="2CAAD658" w14:textId="77777777" w:rsidR="00A03D95" w:rsidRPr="00E4141D" w:rsidRDefault="00A03D95">
      <w:pPr>
        <w:pStyle w:val="Akapitzlist"/>
        <w:numPr>
          <w:ilvl w:val="0"/>
          <w:numId w:val="11"/>
        </w:numPr>
        <w:tabs>
          <w:tab w:val="left" w:pos="969"/>
        </w:tabs>
        <w:ind w:left="685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przy  projektowaniu  składu   mieszanki   betonowej   zagęszczanej   przez   wibrowanie   i dojrzewającej  w warunkach naturalnych (średnia temperatura dobowa nie niższa niż 10°C), średnią wymaganą wytrzymałość na ściskanie należy określić jako równą 1,3 </w:t>
      </w:r>
      <w:proofErr w:type="spellStart"/>
      <w:r w:rsidRPr="00E4141D">
        <w:rPr>
          <w:sz w:val="24"/>
          <w:szCs w:val="24"/>
          <w:lang w:val="pl-PL"/>
        </w:rPr>
        <w:t>R</w:t>
      </w:r>
      <w:r w:rsidRPr="00E4141D">
        <w:rPr>
          <w:sz w:val="24"/>
          <w:szCs w:val="24"/>
          <w:vertAlign w:val="subscript"/>
          <w:lang w:val="pl-PL"/>
        </w:rPr>
        <w:t>b</w:t>
      </w:r>
      <w:r w:rsidRPr="00E4141D">
        <w:rPr>
          <w:sz w:val="24"/>
          <w:szCs w:val="24"/>
          <w:vertAlign w:val="superscript"/>
          <w:lang w:val="pl-PL"/>
        </w:rPr>
        <w:t>G</w:t>
      </w:r>
      <w:proofErr w:type="spellEnd"/>
      <w:r w:rsidRPr="00E4141D">
        <w:rPr>
          <w:sz w:val="24"/>
          <w:szCs w:val="24"/>
          <w:lang w:val="pl-PL"/>
        </w:rPr>
        <w:t>.</w:t>
      </w:r>
    </w:p>
    <w:p w14:paraId="30EDBC1F" w14:textId="77777777" w:rsidR="00A03D95" w:rsidRPr="00E4141D" w:rsidRDefault="00A03D95" w:rsidP="003F464E">
      <w:pPr>
        <w:pStyle w:val="Tekstpodstawowy"/>
        <w:rPr>
          <w:sz w:val="24"/>
          <w:szCs w:val="24"/>
          <w:lang w:val="pl-PL"/>
        </w:rPr>
      </w:pPr>
    </w:p>
    <w:p w14:paraId="2B56B60C" w14:textId="77777777" w:rsidR="00A03D95" w:rsidRPr="00E4141D" w:rsidRDefault="00A03D95">
      <w:pPr>
        <w:pStyle w:val="Akapitzlist"/>
        <w:numPr>
          <w:ilvl w:val="2"/>
          <w:numId w:val="15"/>
        </w:numPr>
        <w:tabs>
          <w:tab w:val="left" w:pos="1238"/>
        </w:tabs>
        <w:spacing w:line="252" w:lineRule="exact"/>
        <w:ind w:left="1237" w:hanging="553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Wymagane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właściwości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betonu</w:t>
      </w:r>
      <w:proofErr w:type="spellEnd"/>
    </w:p>
    <w:p w14:paraId="3892BA75" w14:textId="77777777" w:rsidR="00A03D95" w:rsidRPr="00E4141D" w:rsidRDefault="00A03D95" w:rsidP="003F464E">
      <w:pPr>
        <w:pStyle w:val="Tekstpodstawowy"/>
        <w:spacing w:line="252" w:lineRule="exact"/>
        <w:ind w:left="1393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Beton do konstrukcji mostowych musi spełniać wymagania zestawione w tablicy 2.</w:t>
      </w:r>
    </w:p>
    <w:p w14:paraId="7007FB02" w14:textId="77777777" w:rsidR="00A03D95" w:rsidRPr="00E4141D" w:rsidRDefault="00A03D95" w:rsidP="003F464E">
      <w:pPr>
        <w:pStyle w:val="Tekstpodstawowy"/>
        <w:rPr>
          <w:sz w:val="24"/>
          <w:szCs w:val="24"/>
          <w:lang w:val="pl-PL"/>
        </w:rPr>
      </w:pPr>
    </w:p>
    <w:p w14:paraId="7D357A21" w14:textId="77777777" w:rsidR="00A03D95" w:rsidRPr="00E4141D" w:rsidRDefault="00A03D95" w:rsidP="003F464E">
      <w:pPr>
        <w:pStyle w:val="Tekstpodstawowy"/>
        <w:spacing w:after="8"/>
        <w:ind w:left="685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Tablica</w:t>
      </w:r>
      <w:proofErr w:type="spellEnd"/>
      <w:r w:rsidRPr="00E4141D">
        <w:rPr>
          <w:sz w:val="24"/>
          <w:szCs w:val="24"/>
        </w:rPr>
        <w:t xml:space="preserve"> 2. </w:t>
      </w:r>
      <w:proofErr w:type="spellStart"/>
      <w:r w:rsidRPr="00E4141D">
        <w:rPr>
          <w:sz w:val="24"/>
          <w:szCs w:val="24"/>
        </w:rPr>
        <w:t>Wymagane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właściwości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betonu</w:t>
      </w:r>
      <w:proofErr w:type="spellEnd"/>
    </w:p>
    <w:tbl>
      <w:tblPr>
        <w:tblStyle w:val="TableNormal"/>
        <w:tblW w:w="0" w:type="auto"/>
        <w:tblInd w:w="6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644"/>
        <w:gridCol w:w="3262"/>
        <w:gridCol w:w="1985"/>
      </w:tblGrid>
      <w:tr w:rsidR="00A03D95" w:rsidRPr="00E4141D" w14:paraId="78FD5A3B" w14:textId="77777777" w:rsidTr="0047238A">
        <w:trPr>
          <w:trHeight w:val="251"/>
        </w:trPr>
        <w:tc>
          <w:tcPr>
            <w:tcW w:w="499" w:type="dxa"/>
          </w:tcPr>
          <w:p w14:paraId="079B2E51" w14:textId="77777777" w:rsidR="00A03D95" w:rsidRPr="00E4141D" w:rsidRDefault="00A03D95" w:rsidP="003F464E">
            <w:pPr>
              <w:pStyle w:val="TableParagraph"/>
              <w:spacing w:line="231" w:lineRule="exact"/>
              <w:ind w:left="71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Lp</w:t>
            </w:r>
            <w:proofErr w:type="spellEnd"/>
            <w:r w:rsidRPr="00E4141D">
              <w:rPr>
                <w:sz w:val="24"/>
                <w:szCs w:val="24"/>
              </w:rPr>
              <w:t>.</w:t>
            </w:r>
          </w:p>
        </w:tc>
        <w:tc>
          <w:tcPr>
            <w:tcW w:w="1644" w:type="dxa"/>
          </w:tcPr>
          <w:p w14:paraId="674C834F" w14:textId="77777777" w:rsidR="00A03D95" w:rsidRPr="00E4141D" w:rsidRDefault="00A03D95" w:rsidP="003F464E">
            <w:pPr>
              <w:pStyle w:val="TableParagraph"/>
              <w:spacing w:line="231" w:lineRule="exact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Cecha</w:t>
            </w:r>
            <w:proofErr w:type="spellEnd"/>
          </w:p>
        </w:tc>
        <w:tc>
          <w:tcPr>
            <w:tcW w:w="3262" w:type="dxa"/>
          </w:tcPr>
          <w:p w14:paraId="7D565C24" w14:textId="77777777" w:rsidR="00A03D95" w:rsidRPr="00E4141D" w:rsidRDefault="00A03D95" w:rsidP="003F464E">
            <w:pPr>
              <w:pStyle w:val="TableParagraph"/>
              <w:spacing w:line="231" w:lineRule="exact"/>
              <w:ind w:left="71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Wymaganie</w:t>
            </w:r>
            <w:proofErr w:type="spellEnd"/>
          </w:p>
        </w:tc>
        <w:tc>
          <w:tcPr>
            <w:tcW w:w="1985" w:type="dxa"/>
          </w:tcPr>
          <w:p w14:paraId="7519C73D" w14:textId="77777777" w:rsidR="00A03D95" w:rsidRPr="00E4141D" w:rsidRDefault="00A03D95" w:rsidP="003F464E">
            <w:pPr>
              <w:pStyle w:val="TableParagraph"/>
              <w:spacing w:line="231" w:lineRule="exact"/>
              <w:ind w:left="68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Metoda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sz w:val="24"/>
                <w:szCs w:val="24"/>
              </w:rPr>
              <w:t>badań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sz w:val="24"/>
                <w:szCs w:val="24"/>
              </w:rPr>
              <w:t>wg</w:t>
            </w:r>
            <w:proofErr w:type="spellEnd"/>
          </w:p>
        </w:tc>
      </w:tr>
      <w:tr w:rsidR="00A03D95" w:rsidRPr="00E4141D" w14:paraId="1541CE10" w14:textId="77777777" w:rsidTr="0047238A">
        <w:trPr>
          <w:trHeight w:val="301"/>
        </w:trPr>
        <w:tc>
          <w:tcPr>
            <w:tcW w:w="499" w:type="dxa"/>
          </w:tcPr>
          <w:p w14:paraId="2A7B7901" w14:textId="77777777" w:rsidR="00A03D95" w:rsidRPr="00E4141D" w:rsidRDefault="00A03D95" w:rsidP="003F464E">
            <w:pPr>
              <w:pStyle w:val="TableParagraph"/>
              <w:spacing w:line="247" w:lineRule="exact"/>
              <w:ind w:left="71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</w:t>
            </w:r>
          </w:p>
        </w:tc>
        <w:tc>
          <w:tcPr>
            <w:tcW w:w="1644" w:type="dxa"/>
          </w:tcPr>
          <w:p w14:paraId="5DDDE0AC" w14:textId="77777777" w:rsidR="00A03D95" w:rsidRPr="00E4141D" w:rsidRDefault="00A03D95" w:rsidP="003F464E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Nasiąkliwość</w:t>
            </w:r>
            <w:proofErr w:type="spellEnd"/>
          </w:p>
        </w:tc>
        <w:tc>
          <w:tcPr>
            <w:tcW w:w="3262" w:type="dxa"/>
          </w:tcPr>
          <w:p w14:paraId="24010100" w14:textId="77777777" w:rsidR="00A03D95" w:rsidRPr="00E4141D" w:rsidRDefault="00A03D95" w:rsidP="003F464E">
            <w:pPr>
              <w:pStyle w:val="TableParagraph"/>
              <w:spacing w:line="247" w:lineRule="exact"/>
              <w:ind w:left="71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Do 4 %</w:t>
            </w:r>
          </w:p>
        </w:tc>
        <w:tc>
          <w:tcPr>
            <w:tcW w:w="1985" w:type="dxa"/>
          </w:tcPr>
          <w:p w14:paraId="559020A9" w14:textId="77777777" w:rsidR="00A03D95" w:rsidRPr="00E4141D" w:rsidRDefault="00A03D95" w:rsidP="003F464E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PN-88/B-06250 [15]</w:t>
            </w:r>
          </w:p>
        </w:tc>
      </w:tr>
      <w:tr w:rsidR="00A03D95" w:rsidRPr="00E4141D" w14:paraId="352BE586" w14:textId="77777777" w:rsidTr="0047238A">
        <w:trPr>
          <w:trHeight w:val="253"/>
        </w:trPr>
        <w:tc>
          <w:tcPr>
            <w:tcW w:w="499" w:type="dxa"/>
          </w:tcPr>
          <w:p w14:paraId="188AE70D" w14:textId="77777777" w:rsidR="00A03D95" w:rsidRPr="00E4141D" w:rsidRDefault="00A03D95" w:rsidP="003F464E">
            <w:pPr>
              <w:pStyle w:val="TableParagraph"/>
              <w:spacing w:line="234" w:lineRule="exact"/>
              <w:ind w:left="71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2</w:t>
            </w:r>
          </w:p>
        </w:tc>
        <w:tc>
          <w:tcPr>
            <w:tcW w:w="1644" w:type="dxa"/>
          </w:tcPr>
          <w:p w14:paraId="23CE89C8" w14:textId="77777777" w:rsidR="00A03D95" w:rsidRPr="00E4141D" w:rsidRDefault="00A03D95" w:rsidP="003F464E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Wodoszczelność</w:t>
            </w:r>
            <w:proofErr w:type="spellEnd"/>
          </w:p>
        </w:tc>
        <w:tc>
          <w:tcPr>
            <w:tcW w:w="3262" w:type="dxa"/>
          </w:tcPr>
          <w:p w14:paraId="45889001" w14:textId="77777777" w:rsidR="00A03D95" w:rsidRPr="00E4141D" w:rsidRDefault="00A03D95" w:rsidP="003F464E">
            <w:pPr>
              <w:pStyle w:val="TableParagraph"/>
              <w:spacing w:line="234" w:lineRule="exact"/>
              <w:ind w:left="71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Większa</w:t>
            </w:r>
            <w:proofErr w:type="spellEnd"/>
            <w:r w:rsidRPr="00E4141D">
              <w:rPr>
                <w:sz w:val="24"/>
                <w:szCs w:val="24"/>
              </w:rPr>
              <w:t xml:space="preserve"> od 0,8 MPa (W8)</w:t>
            </w:r>
          </w:p>
        </w:tc>
        <w:tc>
          <w:tcPr>
            <w:tcW w:w="1985" w:type="dxa"/>
          </w:tcPr>
          <w:p w14:paraId="230941BE" w14:textId="77777777" w:rsidR="00A03D95" w:rsidRPr="00E4141D" w:rsidRDefault="00A03D95" w:rsidP="003F464E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PN-88/B-06250 [15]</w:t>
            </w:r>
          </w:p>
        </w:tc>
      </w:tr>
      <w:tr w:rsidR="00A03D95" w:rsidRPr="00E4141D" w14:paraId="73F47F74" w14:textId="77777777" w:rsidTr="0047238A">
        <w:trPr>
          <w:trHeight w:val="1012"/>
        </w:trPr>
        <w:tc>
          <w:tcPr>
            <w:tcW w:w="499" w:type="dxa"/>
          </w:tcPr>
          <w:p w14:paraId="701114CD" w14:textId="77777777" w:rsidR="00A03D95" w:rsidRPr="00E4141D" w:rsidRDefault="00A03D95" w:rsidP="003F464E">
            <w:pPr>
              <w:pStyle w:val="TableParagraph"/>
              <w:spacing w:line="246" w:lineRule="exact"/>
              <w:ind w:left="71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3</w:t>
            </w:r>
          </w:p>
        </w:tc>
        <w:tc>
          <w:tcPr>
            <w:tcW w:w="1644" w:type="dxa"/>
          </w:tcPr>
          <w:p w14:paraId="5A57F57B" w14:textId="77777777" w:rsidR="00A03D95" w:rsidRPr="00E4141D" w:rsidRDefault="00A03D95" w:rsidP="003F464E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Mrozoodporność</w:t>
            </w:r>
            <w:proofErr w:type="spellEnd"/>
          </w:p>
        </w:tc>
        <w:tc>
          <w:tcPr>
            <w:tcW w:w="3262" w:type="dxa"/>
          </w:tcPr>
          <w:p w14:paraId="7B715702" w14:textId="77777777" w:rsidR="00A03D95" w:rsidRPr="00E4141D" w:rsidRDefault="00A03D95" w:rsidP="003F464E">
            <w:pPr>
              <w:pStyle w:val="TableParagraph"/>
              <w:tabs>
                <w:tab w:val="left" w:pos="544"/>
                <w:tab w:val="left" w:pos="1017"/>
                <w:tab w:val="left" w:pos="1454"/>
                <w:tab w:val="left" w:pos="1924"/>
                <w:tab w:val="left" w:pos="2505"/>
              </w:tabs>
              <w:ind w:left="71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Ubytek masy nie większy od 5%. Spadek wytrzymałości nie większy od</w:t>
            </w:r>
            <w:r w:rsidRPr="00E4141D">
              <w:rPr>
                <w:sz w:val="24"/>
                <w:szCs w:val="24"/>
                <w:lang w:val="pl-PL"/>
              </w:rPr>
              <w:tab/>
              <w:t>20</w:t>
            </w:r>
            <w:r w:rsidRPr="00E4141D">
              <w:rPr>
                <w:sz w:val="24"/>
                <w:szCs w:val="24"/>
                <w:lang w:val="pl-PL"/>
              </w:rPr>
              <w:tab/>
              <w:t>%</w:t>
            </w:r>
            <w:r w:rsidRPr="00E4141D">
              <w:rPr>
                <w:sz w:val="24"/>
                <w:szCs w:val="24"/>
                <w:lang w:val="pl-PL"/>
              </w:rPr>
              <w:tab/>
              <w:t>po</w:t>
            </w:r>
            <w:r w:rsidRPr="00E4141D">
              <w:rPr>
                <w:sz w:val="24"/>
                <w:szCs w:val="24"/>
                <w:lang w:val="pl-PL"/>
              </w:rPr>
              <w:tab/>
              <w:t>150</w:t>
            </w:r>
            <w:r w:rsidRPr="00E4141D">
              <w:rPr>
                <w:sz w:val="24"/>
                <w:szCs w:val="24"/>
                <w:lang w:val="pl-PL"/>
              </w:rPr>
              <w:tab/>
            </w:r>
            <w:r w:rsidRPr="00E4141D">
              <w:rPr>
                <w:spacing w:val="-4"/>
                <w:sz w:val="24"/>
                <w:szCs w:val="24"/>
                <w:lang w:val="pl-PL"/>
              </w:rPr>
              <w:t>cyklach</w:t>
            </w:r>
          </w:p>
          <w:p w14:paraId="4623D413" w14:textId="77777777" w:rsidR="00A03D95" w:rsidRPr="00E4141D" w:rsidRDefault="00A03D95" w:rsidP="003F464E">
            <w:pPr>
              <w:pStyle w:val="TableParagraph"/>
              <w:spacing w:line="240" w:lineRule="exact"/>
              <w:ind w:left="71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zamrażania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sz w:val="24"/>
                <w:szCs w:val="24"/>
              </w:rPr>
              <w:t>i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sz w:val="24"/>
                <w:szCs w:val="24"/>
              </w:rPr>
              <w:t>odmrażania</w:t>
            </w:r>
            <w:proofErr w:type="spellEnd"/>
            <w:r w:rsidRPr="00E4141D">
              <w:rPr>
                <w:sz w:val="24"/>
                <w:szCs w:val="24"/>
              </w:rPr>
              <w:t xml:space="preserve"> (F150)</w:t>
            </w:r>
          </w:p>
        </w:tc>
        <w:tc>
          <w:tcPr>
            <w:tcW w:w="1985" w:type="dxa"/>
          </w:tcPr>
          <w:p w14:paraId="678BA98D" w14:textId="77777777" w:rsidR="00A03D95" w:rsidRPr="00E4141D" w:rsidRDefault="00A03D95" w:rsidP="003F464E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PN-88/B-06250 [15]</w:t>
            </w:r>
          </w:p>
        </w:tc>
      </w:tr>
    </w:tbl>
    <w:p w14:paraId="05CA814D" w14:textId="77777777" w:rsidR="00A03D95" w:rsidRPr="00E4141D" w:rsidRDefault="00A03D95" w:rsidP="00A03D95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 przypadku zastosowania dodatków i domieszek badanie odporności na działanie mrozu powinno być wykonane wg PN-88/B-06250 [15], z zastosowaniem wody oraz 2% roztworu solnego (NaCl), na oddzielnych próbkach.</w:t>
      </w:r>
    </w:p>
    <w:p w14:paraId="44CF19B3" w14:textId="77777777" w:rsidR="00A03D95" w:rsidRPr="00E4141D" w:rsidRDefault="00A03D95" w:rsidP="00A03D95">
      <w:pPr>
        <w:pStyle w:val="Tekstpodstawowy"/>
        <w:spacing w:before="6"/>
        <w:ind w:right="907"/>
        <w:rPr>
          <w:sz w:val="24"/>
          <w:szCs w:val="24"/>
          <w:lang w:val="pl-PL"/>
        </w:rPr>
      </w:pPr>
    </w:p>
    <w:p w14:paraId="5819C0BE" w14:textId="77777777" w:rsidR="00A03D95" w:rsidRPr="00E4141D" w:rsidRDefault="00A03D95">
      <w:pPr>
        <w:pStyle w:val="Nagwek7"/>
        <w:numPr>
          <w:ilvl w:val="0"/>
          <w:numId w:val="15"/>
        </w:numPr>
        <w:tabs>
          <w:tab w:val="left" w:pos="907"/>
        </w:tabs>
        <w:spacing w:line="240" w:lineRule="auto"/>
        <w:ind w:left="906" w:right="907" w:hanging="222"/>
        <w:jc w:val="both"/>
        <w:rPr>
          <w:sz w:val="24"/>
          <w:szCs w:val="24"/>
        </w:rPr>
      </w:pPr>
      <w:r w:rsidRPr="00E4141D">
        <w:rPr>
          <w:sz w:val="24"/>
          <w:szCs w:val="24"/>
        </w:rPr>
        <w:t>SPRZ</w:t>
      </w:r>
      <w:r w:rsidRPr="00E4141D">
        <w:rPr>
          <w:b w:val="0"/>
          <w:sz w:val="24"/>
          <w:szCs w:val="24"/>
        </w:rPr>
        <w:t>Ę</w:t>
      </w:r>
      <w:r w:rsidRPr="00E4141D">
        <w:rPr>
          <w:sz w:val="24"/>
          <w:szCs w:val="24"/>
        </w:rPr>
        <w:t>T</w:t>
      </w:r>
    </w:p>
    <w:p w14:paraId="6F041542" w14:textId="77777777" w:rsidR="00A03D95" w:rsidRPr="00E4141D" w:rsidRDefault="00A03D95" w:rsidP="00A03D95">
      <w:pPr>
        <w:pStyle w:val="Tekstpodstawowy"/>
        <w:ind w:right="907"/>
        <w:rPr>
          <w:b/>
          <w:sz w:val="24"/>
          <w:szCs w:val="24"/>
        </w:rPr>
      </w:pPr>
    </w:p>
    <w:p w14:paraId="0AB075D2" w14:textId="77777777" w:rsidR="00A03D95" w:rsidRPr="00E4141D" w:rsidRDefault="00A03D95">
      <w:pPr>
        <w:pStyle w:val="Akapitzlist"/>
        <w:numPr>
          <w:ilvl w:val="1"/>
          <w:numId w:val="15"/>
        </w:numPr>
        <w:tabs>
          <w:tab w:val="left" w:pos="1018"/>
        </w:tabs>
        <w:spacing w:line="250" w:lineRule="exact"/>
        <w:ind w:left="1017" w:right="907" w:hanging="333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Ogólne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wymagania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dotycz</w:t>
      </w:r>
      <w:r w:rsidRPr="00E4141D">
        <w:rPr>
          <w:sz w:val="24"/>
          <w:szCs w:val="24"/>
        </w:rPr>
        <w:t>ą</w:t>
      </w:r>
      <w:r w:rsidRPr="00E4141D">
        <w:rPr>
          <w:b/>
          <w:sz w:val="24"/>
          <w:szCs w:val="24"/>
        </w:rPr>
        <w:t>cesprz</w:t>
      </w:r>
      <w:r w:rsidRPr="00E4141D">
        <w:rPr>
          <w:sz w:val="24"/>
          <w:szCs w:val="24"/>
        </w:rPr>
        <w:t>ę</w:t>
      </w:r>
      <w:r w:rsidRPr="00E4141D">
        <w:rPr>
          <w:b/>
          <w:sz w:val="24"/>
          <w:szCs w:val="24"/>
        </w:rPr>
        <w:t>tu</w:t>
      </w:r>
      <w:proofErr w:type="spellEnd"/>
    </w:p>
    <w:p w14:paraId="2EA4C20C" w14:textId="77777777" w:rsidR="00A03D95" w:rsidRPr="00E4141D" w:rsidRDefault="00A03D95" w:rsidP="00A03D95">
      <w:pPr>
        <w:pStyle w:val="Tekstpodstawowy"/>
        <w:spacing w:line="250" w:lineRule="exact"/>
        <w:ind w:left="1393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Ogólne wymagania dotyczące sprzętu podano w OST D-M-00.00.00 „Wymagania ogólne”[1], pkt 3.</w:t>
      </w:r>
    </w:p>
    <w:p w14:paraId="01B50827" w14:textId="77777777" w:rsidR="00A03D95" w:rsidRPr="00E4141D" w:rsidRDefault="00A03D95" w:rsidP="00A03D95">
      <w:pPr>
        <w:pStyle w:val="Tekstpodstawowy"/>
        <w:spacing w:before="2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Sprzęt do wykonania robót musi uzyskać akceptację Inżyniera.</w:t>
      </w:r>
    </w:p>
    <w:p w14:paraId="19065FB7" w14:textId="77777777" w:rsidR="00A03D95" w:rsidRPr="00E4141D" w:rsidRDefault="00A03D95" w:rsidP="00A03D95">
      <w:pPr>
        <w:pStyle w:val="Tekstpodstawowy"/>
        <w:spacing w:before="5"/>
        <w:ind w:right="907"/>
        <w:rPr>
          <w:sz w:val="24"/>
          <w:szCs w:val="24"/>
          <w:lang w:val="pl-PL"/>
        </w:rPr>
      </w:pPr>
    </w:p>
    <w:p w14:paraId="2492B505" w14:textId="77777777" w:rsidR="00A03D95" w:rsidRPr="00E4141D" w:rsidRDefault="00A03D95">
      <w:pPr>
        <w:pStyle w:val="Nagwek7"/>
        <w:numPr>
          <w:ilvl w:val="1"/>
          <w:numId w:val="15"/>
        </w:numPr>
        <w:tabs>
          <w:tab w:val="left" w:pos="1072"/>
        </w:tabs>
        <w:ind w:left="1072" w:right="907" w:hanging="387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Sprz</w:t>
      </w:r>
      <w:r w:rsidRPr="00E4141D">
        <w:rPr>
          <w:b w:val="0"/>
          <w:sz w:val="24"/>
          <w:szCs w:val="24"/>
        </w:rPr>
        <w:t>ę</w:t>
      </w:r>
      <w:r w:rsidRPr="00E4141D">
        <w:rPr>
          <w:sz w:val="24"/>
          <w:szCs w:val="24"/>
        </w:rPr>
        <w:t>t</w:t>
      </w:r>
      <w:proofErr w:type="spellEnd"/>
      <w:r w:rsidRPr="00E4141D">
        <w:rPr>
          <w:sz w:val="24"/>
          <w:szCs w:val="24"/>
        </w:rPr>
        <w:t xml:space="preserve"> do </w:t>
      </w:r>
      <w:proofErr w:type="spellStart"/>
      <w:r w:rsidRPr="00E4141D">
        <w:rPr>
          <w:sz w:val="24"/>
          <w:szCs w:val="24"/>
        </w:rPr>
        <w:t>wykonaniarobót</w:t>
      </w:r>
      <w:proofErr w:type="spellEnd"/>
    </w:p>
    <w:p w14:paraId="2B373A83" w14:textId="77777777" w:rsidR="00A03D95" w:rsidRPr="00E4141D" w:rsidRDefault="00A03D95">
      <w:pPr>
        <w:pStyle w:val="Akapitzlist"/>
        <w:numPr>
          <w:ilvl w:val="2"/>
          <w:numId w:val="15"/>
        </w:numPr>
        <w:tabs>
          <w:tab w:val="left" w:pos="1238"/>
        </w:tabs>
        <w:spacing w:line="250" w:lineRule="exact"/>
        <w:ind w:left="1237" w:right="907" w:hanging="553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Dozowanie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składników</w:t>
      </w:r>
      <w:proofErr w:type="spellEnd"/>
    </w:p>
    <w:p w14:paraId="00CC8830" w14:textId="77777777" w:rsidR="00A03D95" w:rsidRPr="00E4141D" w:rsidRDefault="00A03D95" w:rsidP="00A03D95">
      <w:pPr>
        <w:pStyle w:val="Tekstpodstawowy"/>
        <w:spacing w:line="252" w:lineRule="exact"/>
        <w:ind w:left="1393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Dozatory muszą mieć aktualne świadectwo legalizacji. Składniki muszą być dozowane wagowo.</w:t>
      </w:r>
    </w:p>
    <w:p w14:paraId="41914FB0" w14:textId="77777777" w:rsidR="00A03D95" w:rsidRPr="00E4141D" w:rsidRDefault="00A03D95" w:rsidP="00A03D95">
      <w:pPr>
        <w:pStyle w:val="Tekstpodstawowy"/>
        <w:ind w:right="907"/>
        <w:rPr>
          <w:sz w:val="24"/>
          <w:szCs w:val="24"/>
          <w:lang w:val="pl-PL"/>
        </w:rPr>
      </w:pPr>
    </w:p>
    <w:p w14:paraId="7EAAD9E4" w14:textId="77777777" w:rsidR="00A03D95" w:rsidRPr="00E4141D" w:rsidRDefault="00A03D95">
      <w:pPr>
        <w:pStyle w:val="Akapitzlist"/>
        <w:numPr>
          <w:ilvl w:val="2"/>
          <w:numId w:val="15"/>
        </w:numPr>
        <w:tabs>
          <w:tab w:val="left" w:pos="1238"/>
        </w:tabs>
        <w:ind w:left="1237" w:right="907" w:hanging="553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Mieszanie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składników</w:t>
      </w:r>
      <w:proofErr w:type="spellEnd"/>
    </w:p>
    <w:p w14:paraId="7B760C04" w14:textId="77777777" w:rsidR="00A03D95" w:rsidRPr="00E4141D" w:rsidRDefault="00A03D95" w:rsidP="00A03D95">
      <w:pPr>
        <w:pStyle w:val="Tekstpodstawowy"/>
        <w:spacing w:before="2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Mieszanie składników musi odbywać się wyłącznie w betoniarkach o wymuszonym działaniu (zabrania się stosowania mieszarek </w:t>
      </w:r>
      <w:proofErr w:type="spellStart"/>
      <w:r w:rsidRPr="00E4141D">
        <w:rPr>
          <w:sz w:val="24"/>
          <w:szCs w:val="24"/>
          <w:lang w:val="pl-PL"/>
        </w:rPr>
        <w:t>wolnospadowych</w:t>
      </w:r>
      <w:proofErr w:type="spellEnd"/>
      <w:r w:rsidRPr="00E4141D">
        <w:rPr>
          <w:sz w:val="24"/>
          <w:szCs w:val="24"/>
          <w:lang w:val="pl-PL"/>
        </w:rPr>
        <w:t>).</w:t>
      </w:r>
    </w:p>
    <w:p w14:paraId="7AB7EFF5" w14:textId="77777777" w:rsidR="00A03D95" w:rsidRPr="00E4141D" w:rsidRDefault="00A03D95" w:rsidP="00A03D95">
      <w:pPr>
        <w:pStyle w:val="Tekstpodstawowy"/>
        <w:spacing w:before="10"/>
        <w:ind w:right="907"/>
        <w:rPr>
          <w:sz w:val="24"/>
          <w:szCs w:val="24"/>
          <w:lang w:val="pl-PL"/>
        </w:rPr>
      </w:pPr>
    </w:p>
    <w:p w14:paraId="7D7D899A" w14:textId="77777777" w:rsidR="00A03D95" w:rsidRPr="00E4141D" w:rsidRDefault="00A03D95">
      <w:pPr>
        <w:pStyle w:val="Akapitzlist"/>
        <w:numPr>
          <w:ilvl w:val="2"/>
          <w:numId w:val="15"/>
        </w:numPr>
        <w:tabs>
          <w:tab w:val="left" w:pos="1236"/>
        </w:tabs>
        <w:spacing w:before="1" w:line="252" w:lineRule="exact"/>
        <w:ind w:left="1235" w:right="907" w:hanging="551"/>
        <w:jc w:val="both"/>
        <w:rPr>
          <w:sz w:val="24"/>
          <w:szCs w:val="24"/>
        </w:rPr>
      </w:pPr>
      <w:r w:rsidRPr="00E4141D">
        <w:rPr>
          <w:sz w:val="24"/>
          <w:szCs w:val="24"/>
        </w:rPr>
        <w:t xml:space="preserve">Transport </w:t>
      </w:r>
      <w:proofErr w:type="spellStart"/>
      <w:r w:rsidRPr="00E4141D">
        <w:rPr>
          <w:sz w:val="24"/>
          <w:szCs w:val="24"/>
        </w:rPr>
        <w:t>mieszank</w:t>
      </w:r>
      <w:r w:rsidR="0012754F" w:rsidRPr="00E4141D">
        <w:rPr>
          <w:sz w:val="24"/>
          <w:szCs w:val="24"/>
        </w:rPr>
        <w:t>i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ibetonowej</w:t>
      </w:r>
      <w:proofErr w:type="spellEnd"/>
    </w:p>
    <w:p w14:paraId="5414E609" w14:textId="77777777" w:rsidR="00A03D95" w:rsidRPr="00E4141D" w:rsidRDefault="00A03D95" w:rsidP="00A03D95">
      <w:pPr>
        <w:pStyle w:val="Tekstpodstawowy"/>
        <w:ind w:left="685" w:right="907" w:firstLine="708"/>
        <w:jc w:val="both"/>
        <w:rPr>
          <w:sz w:val="24"/>
          <w:szCs w:val="24"/>
        </w:rPr>
      </w:pPr>
      <w:r w:rsidRPr="00E4141D">
        <w:rPr>
          <w:sz w:val="24"/>
          <w:szCs w:val="24"/>
          <w:lang w:val="pl-PL"/>
        </w:rPr>
        <w:t xml:space="preserve">Do transportu mieszanek betonowych należy stosować mieszalniki samochodowe (tzw. „gruszki”). Zabrania się stosowanie mieszarek </w:t>
      </w:r>
      <w:proofErr w:type="spellStart"/>
      <w:r w:rsidRPr="00E4141D">
        <w:rPr>
          <w:sz w:val="24"/>
          <w:szCs w:val="24"/>
          <w:lang w:val="pl-PL"/>
        </w:rPr>
        <w:t>wolnospadowych</w:t>
      </w:r>
      <w:proofErr w:type="spellEnd"/>
      <w:r w:rsidRPr="00E4141D">
        <w:rPr>
          <w:sz w:val="24"/>
          <w:szCs w:val="24"/>
          <w:lang w:val="pl-PL"/>
        </w:rPr>
        <w:t xml:space="preserve">. Ilość „gruszek” należy dobrać tak, aby zapewnić wymaganą szybkość betonowania z uwzględnieniem odległości dowozu, czasu twardnienia betonu oraz koniecznej rezerwy w przypadku awarii samochodu. </w:t>
      </w:r>
      <w:proofErr w:type="spellStart"/>
      <w:r w:rsidRPr="00E4141D">
        <w:rPr>
          <w:sz w:val="24"/>
          <w:szCs w:val="24"/>
        </w:rPr>
        <w:t>Niedozwolone</w:t>
      </w:r>
      <w:proofErr w:type="spellEnd"/>
      <w:r w:rsidRPr="00E4141D">
        <w:rPr>
          <w:sz w:val="24"/>
          <w:szCs w:val="24"/>
        </w:rPr>
        <w:t xml:space="preserve"> jest </w:t>
      </w:r>
      <w:proofErr w:type="spellStart"/>
      <w:r w:rsidRPr="00E4141D">
        <w:rPr>
          <w:sz w:val="24"/>
          <w:szCs w:val="24"/>
        </w:rPr>
        <w:t>stosowanie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samochodów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skrzyniowych</w:t>
      </w:r>
      <w:proofErr w:type="spellEnd"/>
      <w:r w:rsidRPr="00E4141D">
        <w:rPr>
          <w:sz w:val="24"/>
          <w:szCs w:val="24"/>
        </w:rPr>
        <w:t xml:space="preserve"> ani </w:t>
      </w:r>
      <w:proofErr w:type="spellStart"/>
      <w:r w:rsidRPr="00E4141D">
        <w:rPr>
          <w:sz w:val="24"/>
          <w:szCs w:val="24"/>
        </w:rPr>
        <w:t>wywrotek</w:t>
      </w:r>
      <w:proofErr w:type="spellEnd"/>
      <w:r w:rsidRPr="00E4141D">
        <w:rPr>
          <w:sz w:val="24"/>
          <w:szCs w:val="24"/>
        </w:rPr>
        <w:t>.</w:t>
      </w:r>
    </w:p>
    <w:p w14:paraId="40C9C24F" w14:textId="77777777" w:rsidR="00A03D95" w:rsidRPr="00E4141D" w:rsidRDefault="00A03D95" w:rsidP="00A03D95">
      <w:pPr>
        <w:pStyle w:val="Tekstpodstawowy"/>
        <w:ind w:right="907"/>
        <w:rPr>
          <w:sz w:val="24"/>
          <w:szCs w:val="24"/>
        </w:rPr>
      </w:pPr>
    </w:p>
    <w:p w14:paraId="17301EC7" w14:textId="77777777" w:rsidR="00A03D95" w:rsidRPr="00E4141D" w:rsidRDefault="00A03D95">
      <w:pPr>
        <w:pStyle w:val="Akapitzlist"/>
        <w:numPr>
          <w:ilvl w:val="2"/>
          <w:numId w:val="15"/>
        </w:numPr>
        <w:tabs>
          <w:tab w:val="left" w:pos="1238"/>
        </w:tabs>
        <w:ind w:left="1237" w:right="907" w:hanging="553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Podawanie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mieszanki</w:t>
      </w:r>
      <w:proofErr w:type="spellEnd"/>
    </w:p>
    <w:p w14:paraId="2C19761C" w14:textId="77777777" w:rsidR="00A03D95" w:rsidRPr="00E4141D" w:rsidRDefault="00A03D95" w:rsidP="00A03D95">
      <w:pPr>
        <w:pStyle w:val="Tekstpodstawowy"/>
        <w:spacing w:before="54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podawania mieszanek należy stosować pojemniki o konstrukcji umożliwiającej łatwe                                     ich opróżnianie lub pompy przystosowane do podawania mieszanek plastycznych.</w:t>
      </w:r>
    </w:p>
    <w:p w14:paraId="67D4E464" w14:textId="77777777" w:rsidR="00A03D95" w:rsidRPr="00E4141D" w:rsidRDefault="00A03D95" w:rsidP="00A03D95">
      <w:pPr>
        <w:pStyle w:val="Tekstpodstawowy"/>
        <w:ind w:right="907"/>
        <w:rPr>
          <w:sz w:val="24"/>
          <w:szCs w:val="24"/>
          <w:lang w:val="pl-PL"/>
        </w:rPr>
      </w:pPr>
    </w:p>
    <w:p w14:paraId="6D4AB075" w14:textId="77777777" w:rsidR="00A03D95" w:rsidRPr="00E4141D" w:rsidRDefault="00A03D95">
      <w:pPr>
        <w:pStyle w:val="Akapitzlist"/>
        <w:numPr>
          <w:ilvl w:val="2"/>
          <w:numId w:val="15"/>
        </w:numPr>
        <w:tabs>
          <w:tab w:val="left" w:pos="784"/>
        </w:tabs>
        <w:spacing w:line="252" w:lineRule="exact"/>
        <w:ind w:left="784" w:right="907" w:hanging="553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Zagęszczanie</w:t>
      </w:r>
      <w:proofErr w:type="spellEnd"/>
    </w:p>
    <w:p w14:paraId="65607A6D" w14:textId="77777777" w:rsidR="00A03D95" w:rsidRPr="00E4141D" w:rsidRDefault="00A03D95" w:rsidP="00A03D95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zagęszczania mieszanki betonowej stosować wibratory wgłębne o częstotliwości min. 6000 drgań/min z buławami o średnicy nie większej od 0,65 odległości między prętami zbrojenia krzyżującymi się    w płaszczyźnie poziomej.</w:t>
      </w:r>
    </w:p>
    <w:p w14:paraId="4145A69A" w14:textId="77777777" w:rsidR="00A03D95" w:rsidRPr="00E4141D" w:rsidRDefault="00A03D95" w:rsidP="00A03D95">
      <w:pPr>
        <w:pStyle w:val="Tekstpodstawowy"/>
        <w:ind w:left="231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Belki i łaty wibracyjne stosowane do wyrównywania powierzchni betonu płyt pomostów powinny charakteryzować się jednakowymi drganiami na całej długości.</w:t>
      </w:r>
    </w:p>
    <w:p w14:paraId="28153737" w14:textId="77777777" w:rsidR="00A03D95" w:rsidRPr="00E4141D" w:rsidRDefault="00A03D95" w:rsidP="00A03D95">
      <w:pPr>
        <w:pStyle w:val="Tekstpodstawowy"/>
        <w:spacing w:before="6"/>
        <w:ind w:right="907"/>
        <w:rPr>
          <w:sz w:val="24"/>
          <w:szCs w:val="24"/>
          <w:lang w:val="pl-PL"/>
        </w:rPr>
      </w:pPr>
    </w:p>
    <w:p w14:paraId="50F40794" w14:textId="77777777" w:rsidR="00A03D95" w:rsidRPr="00E4141D" w:rsidRDefault="00A03D95">
      <w:pPr>
        <w:pStyle w:val="Nagwek7"/>
        <w:numPr>
          <w:ilvl w:val="0"/>
          <w:numId w:val="15"/>
        </w:numPr>
        <w:tabs>
          <w:tab w:val="left" w:pos="453"/>
        </w:tabs>
        <w:spacing w:line="240" w:lineRule="auto"/>
        <w:ind w:left="1045" w:right="907" w:hanging="222"/>
        <w:jc w:val="both"/>
        <w:rPr>
          <w:sz w:val="24"/>
          <w:szCs w:val="24"/>
        </w:rPr>
      </w:pPr>
      <w:r w:rsidRPr="00E4141D">
        <w:rPr>
          <w:sz w:val="24"/>
          <w:szCs w:val="24"/>
        </w:rPr>
        <w:t>TRANSPORT</w:t>
      </w:r>
    </w:p>
    <w:p w14:paraId="3CD3A75C" w14:textId="77777777" w:rsidR="00A03D95" w:rsidRPr="00E4141D" w:rsidRDefault="00A03D95">
      <w:pPr>
        <w:pStyle w:val="Akapitzlist"/>
        <w:numPr>
          <w:ilvl w:val="1"/>
          <w:numId w:val="15"/>
        </w:numPr>
        <w:tabs>
          <w:tab w:val="left" w:pos="619"/>
        </w:tabs>
        <w:spacing w:before="1" w:line="251" w:lineRule="exact"/>
        <w:ind w:left="618" w:right="907" w:hanging="388"/>
        <w:jc w:val="both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Ogólne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wymagania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dotycz</w:t>
      </w:r>
      <w:r w:rsidRPr="00E4141D">
        <w:rPr>
          <w:sz w:val="24"/>
          <w:szCs w:val="24"/>
        </w:rPr>
        <w:t>ą</w:t>
      </w:r>
      <w:r w:rsidRPr="00E4141D">
        <w:rPr>
          <w:b/>
          <w:sz w:val="24"/>
          <w:szCs w:val="24"/>
        </w:rPr>
        <w:t>ce</w:t>
      </w:r>
      <w:proofErr w:type="spellEnd"/>
      <w:r w:rsidR="0012754F"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transportu</w:t>
      </w:r>
      <w:proofErr w:type="spellEnd"/>
    </w:p>
    <w:p w14:paraId="1EC85229" w14:textId="77777777" w:rsidR="00A03D95" w:rsidRPr="00E4141D" w:rsidRDefault="00A03D95" w:rsidP="00A03D95">
      <w:pPr>
        <w:pStyle w:val="Tekstpodstawowy"/>
        <w:spacing w:line="251" w:lineRule="exact"/>
        <w:ind w:left="771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Ogólne wymagania dotyczące transportu podano w OST D-M-00.00.00 „Wymagania ogólne”[1], pkt 4.</w:t>
      </w:r>
    </w:p>
    <w:p w14:paraId="0604AB4A" w14:textId="77777777" w:rsidR="00A03D95" w:rsidRPr="00E4141D" w:rsidRDefault="00A03D95">
      <w:pPr>
        <w:pStyle w:val="Nagwek7"/>
        <w:numPr>
          <w:ilvl w:val="1"/>
          <w:numId w:val="15"/>
        </w:numPr>
        <w:tabs>
          <w:tab w:val="left" w:pos="619"/>
        </w:tabs>
        <w:spacing w:before="3" w:line="251" w:lineRule="exact"/>
        <w:ind w:left="618" w:right="907" w:hanging="388"/>
        <w:jc w:val="both"/>
        <w:rPr>
          <w:sz w:val="24"/>
          <w:szCs w:val="24"/>
        </w:rPr>
      </w:pPr>
      <w:r w:rsidRPr="00E4141D">
        <w:rPr>
          <w:sz w:val="24"/>
          <w:szCs w:val="24"/>
        </w:rPr>
        <w:t xml:space="preserve">Transport </w:t>
      </w:r>
      <w:proofErr w:type="spellStart"/>
      <w:r w:rsidRPr="00E4141D">
        <w:rPr>
          <w:sz w:val="24"/>
          <w:szCs w:val="24"/>
        </w:rPr>
        <w:t>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przechowywanie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cementu</w:t>
      </w:r>
      <w:proofErr w:type="spellEnd"/>
    </w:p>
    <w:p w14:paraId="7C2BF8CA" w14:textId="77777777" w:rsidR="00A03D95" w:rsidRPr="00E4141D" w:rsidRDefault="00A03D95" w:rsidP="00A03D95">
      <w:pPr>
        <w:pStyle w:val="Tekstpodstawowy"/>
        <w:spacing w:line="251" w:lineRule="exact"/>
        <w:ind w:left="939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Transport i przechowywanie cementu powinny być zgodne z BN-88/6731-08 [5].</w:t>
      </w:r>
    </w:p>
    <w:p w14:paraId="3DF46574" w14:textId="77777777" w:rsidR="00A03D95" w:rsidRPr="00E4141D" w:rsidRDefault="00A03D95" w:rsidP="00A03D95">
      <w:pPr>
        <w:pStyle w:val="Tekstpodstawowy"/>
        <w:ind w:left="231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Cement wysyłany w opakowaniu powinien być pakowany w worki papierowe WK co najmniej trzywarstwowe wg PN-76/P-79005 [16]. Masa worka z cementem powinna wynosić 50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>2 kg. Kolory rozpoznawcze worków oraz napisy na workach powinny być zgodne z PN-EN 197-1:2002[2].</w:t>
      </w:r>
    </w:p>
    <w:p w14:paraId="63E4E795" w14:textId="77777777" w:rsidR="00A03D95" w:rsidRPr="00E4141D" w:rsidRDefault="00A03D95" w:rsidP="00A03D95">
      <w:pPr>
        <w:pStyle w:val="Tekstpodstawowy"/>
        <w:ind w:left="231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Cement workowany powinien być składowany składach otwartych (w wydzielonych miejscach zadaszonych            na otwartym terenie, zabezpieczonych z boków przed opadami) lub w magazynach zamkniętych (budynkach lub pomieszczeniach o szczelnym dachu i ścianach). Podłoża składów otwartych powinny być twarde i suche, odpowiednio pochylone, zabezpieczające cement przed ściekami wody deszczowej i zanieczyszczeń. Podłogi magazynów   zamkniętych  powinny  być   suche   i czyste,   zabezpieczające  cement   przed   zawilgoceniem i zanieczyszczeniem.</w:t>
      </w:r>
    </w:p>
    <w:p w14:paraId="5F95342A" w14:textId="77777777" w:rsidR="00A03D95" w:rsidRPr="00E4141D" w:rsidRDefault="00A03D95" w:rsidP="00A03D95">
      <w:pPr>
        <w:pStyle w:val="Tekstpodstawowy"/>
        <w:spacing w:before="1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Do transportu cementu luzem należy stosować cementowagony i cementosamochody wyposażone                  we wsypy umożliwiające grawitacyjne napełnianie zbiorników i urządzenie do ładowania i wyładowania cementu. Cement wysyłany luzem powinien mieć identyfikator zawierający dane zgodnie z PN-EN 197- 1:2002 [2]. Cement luzem powinien być przechowywany w specjalnych </w:t>
      </w:r>
      <w:r w:rsidRPr="00E4141D">
        <w:rPr>
          <w:sz w:val="24"/>
          <w:szCs w:val="24"/>
          <w:lang w:val="pl-PL"/>
        </w:rPr>
        <w:lastRenderedPageBreak/>
        <w:t>magazynach (zbiornikach stalowych, żelbetowych lub betonowych przystosowanych do pneumatycznego załadowywania i wyładowywania cementu luzem, zaopatrzonych w urządzenia do przeprowadzenia kontroli objętości cementu znajdującego                                 się w zbiorniku lub otwory do przeprowadzenia kontroli cementu, włazy do czyszczenia oraz klamry                                na wewnętrznych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ścianach).</w:t>
      </w:r>
    </w:p>
    <w:p w14:paraId="79FF24D1" w14:textId="77777777" w:rsidR="00A03D95" w:rsidRPr="00E4141D" w:rsidRDefault="00A03D95" w:rsidP="00A03D95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każdej partii dostarczanego cementu powinien być dołączony dokument dostawy zawierający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dane oraz sygnaturę odbiorczą kontroli jakości wg PN-B-197-1:2002 [2]. Każda partia cementu, dla której wydano oddzielne świadectwo jakości powinna być przechowywana osobno w sposób umożliwiający jej łatwe rozróżnienie.</w:t>
      </w:r>
    </w:p>
    <w:p w14:paraId="4C3465E7" w14:textId="77777777" w:rsidR="00A03D95" w:rsidRPr="00E4141D" w:rsidRDefault="00A03D95" w:rsidP="00A03D95">
      <w:pPr>
        <w:pStyle w:val="Tekstpodstawowy"/>
        <w:ind w:left="231" w:right="907" w:firstLine="708"/>
        <w:jc w:val="both"/>
        <w:rPr>
          <w:sz w:val="24"/>
          <w:szCs w:val="24"/>
        </w:rPr>
      </w:pPr>
      <w:r w:rsidRPr="00E4141D">
        <w:rPr>
          <w:sz w:val="24"/>
          <w:szCs w:val="24"/>
          <w:lang w:val="pl-PL"/>
        </w:rPr>
        <w:t xml:space="preserve">Dopuszczalny okres przechowywania cementu zależy od miejsca przechowywania. </w:t>
      </w:r>
      <w:r w:rsidRPr="00E4141D">
        <w:rPr>
          <w:sz w:val="24"/>
          <w:szCs w:val="24"/>
        </w:rPr>
        <w:t xml:space="preserve">Cement </w:t>
      </w:r>
      <w:proofErr w:type="spellStart"/>
      <w:r w:rsidRPr="00E4141D">
        <w:rPr>
          <w:sz w:val="24"/>
          <w:szCs w:val="24"/>
        </w:rPr>
        <w:t>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może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być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użyty</w:t>
      </w:r>
      <w:proofErr w:type="spellEnd"/>
      <w:r w:rsidRPr="00E4141D">
        <w:rPr>
          <w:sz w:val="24"/>
          <w:szCs w:val="24"/>
        </w:rPr>
        <w:t xml:space="preserve"> do </w:t>
      </w:r>
      <w:proofErr w:type="spellStart"/>
      <w:r w:rsidRPr="00E4141D">
        <w:rPr>
          <w:sz w:val="24"/>
          <w:szCs w:val="24"/>
        </w:rPr>
        <w:t>betonu</w:t>
      </w:r>
      <w:proofErr w:type="spellEnd"/>
      <w:r w:rsidRPr="00E4141D">
        <w:rPr>
          <w:sz w:val="24"/>
          <w:szCs w:val="24"/>
        </w:rPr>
        <w:t xml:space="preserve"> po </w:t>
      </w:r>
      <w:proofErr w:type="spellStart"/>
      <w:r w:rsidRPr="00E4141D">
        <w:rPr>
          <w:sz w:val="24"/>
          <w:szCs w:val="24"/>
        </w:rPr>
        <w:t>okresie</w:t>
      </w:r>
      <w:proofErr w:type="spellEnd"/>
      <w:r w:rsidRPr="00E4141D">
        <w:rPr>
          <w:sz w:val="24"/>
          <w:szCs w:val="24"/>
        </w:rPr>
        <w:t>:</w:t>
      </w:r>
    </w:p>
    <w:p w14:paraId="1136320D" w14:textId="77777777" w:rsidR="00A03D95" w:rsidRPr="00E4141D" w:rsidRDefault="00A03D95">
      <w:pPr>
        <w:pStyle w:val="Akapitzlist"/>
        <w:numPr>
          <w:ilvl w:val="0"/>
          <w:numId w:val="1"/>
        </w:numPr>
        <w:tabs>
          <w:tab w:val="left" w:pos="357"/>
        </w:tabs>
        <w:ind w:left="356" w:right="907" w:hanging="126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10 dni, w przypadku przechowywania go w zadaszonych składach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otwartych,</w:t>
      </w:r>
    </w:p>
    <w:p w14:paraId="672ADC1C" w14:textId="77777777" w:rsidR="00A03D95" w:rsidRPr="00E4141D" w:rsidRDefault="00A03D95">
      <w:pPr>
        <w:pStyle w:val="Akapitzlist"/>
        <w:numPr>
          <w:ilvl w:val="0"/>
          <w:numId w:val="1"/>
        </w:numPr>
        <w:tabs>
          <w:tab w:val="left" w:pos="357"/>
        </w:tabs>
        <w:ind w:left="356" w:right="907" w:hanging="126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po upływie trwałości podanego przez Wytwórnię, w przypadku przechowywania w składach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zamkniętych.</w:t>
      </w:r>
    </w:p>
    <w:p w14:paraId="724B11A2" w14:textId="77777777" w:rsidR="00A03D95" w:rsidRPr="00E4141D" w:rsidRDefault="00A03D95" w:rsidP="00A03D95">
      <w:pPr>
        <w:pStyle w:val="Tekstpodstawowy"/>
        <w:spacing w:before="2"/>
        <w:ind w:right="907"/>
        <w:rPr>
          <w:sz w:val="24"/>
          <w:szCs w:val="24"/>
          <w:lang w:val="pl-PL"/>
        </w:rPr>
      </w:pPr>
    </w:p>
    <w:p w14:paraId="44F07088" w14:textId="77777777" w:rsidR="00A03D95" w:rsidRPr="00E4141D" w:rsidRDefault="00A03D95">
      <w:pPr>
        <w:pStyle w:val="Nagwek7"/>
        <w:numPr>
          <w:ilvl w:val="1"/>
          <w:numId w:val="15"/>
        </w:numPr>
        <w:tabs>
          <w:tab w:val="left" w:pos="619"/>
        </w:tabs>
        <w:spacing w:before="1" w:line="251" w:lineRule="exact"/>
        <w:ind w:left="618" w:right="907" w:hanging="388"/>
        <w:jc w:val="both"/>
        <w:rPr>
          <w:sz w:val="24"/>
          <w:szCs w:val="24"/>
        </w:rPr>
      </w:pPr>
      <w:r w:rsidRPr="00E4141D">
        <w:rPr>
          <w:sz w:val="24"/>
          <w:szCs w:val="24"/>
        </w:rPr>
        <w:t xml:space="preserve">Transport </w:t>
      </w:r>
      <w:proofErr w:type="spellStart"/>
      <w:r w:rsidRPr="00E4141D">
        <w:rPr>
          <w:sz w:val="24"/>
          <w:szCs w:val="24"/>
        </w:rPr>
        <w:t>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magazynowanie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kruszywa</w:t>
      </w:r>
      <w:proofErr w:type="spellEnd"/>
    </w:p>
    <w:p w14:paraId="5719F4D6" w14:textId="77777777" w:rsidR="00A03D95" w:rsidRPr="00E4141D" w:rsidRDefault="00A03D95" w:rsidP="00A03D95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Kruszywo należy transportować i przechowywać w warunkach zabezpieczających je przed </w:t>
      </w:r>
      <w:proofErr w:type="spellStart"/>
      <w:r w:rsidRPr="00E4141D">
        <w:rPr>
          <w:sz w:val="24"/>
          <w:szCs w:val="24"/>
          <w:lang w:val="pl-PL"/>
        </w:rPr>
        <w:t>rozfrakcjowaniem</w:t>
      </w:r>
      <w:proofErr w:type="spellEnd"/>
      <w:r w:rsidRPr="00E4141D">
        <w:rPr>
          <w:sz w:val="24"/>
          <w:szCs w:val="24"/>
          <w:lang w:val="pl-PL"/>
        </w:rPr>
        <w:t>, zanieczyszczeniem oraz zmieszaniem z kruszywem innych klas petrograficznych, asortymentów,   marek   i gatunków.   Kruszywo   powinno   być   składowane   na   dobrze   zagęszczonym                  i odwodnionym</w:t>
      </w:r>
      <w:r w:rsidR="00B264DC" w:rsidRPr="00E4141D">
        <w:rPr>
          <w:sz w:val="24"/>
          <w:szCs w:val="24"/>
          <w:lang w:val="pl-PL"/>
        </w:rPr>
        <w:t xml:space="preserve">  </w:t>
      </w:r>
      <w:r w:rsidRPr="00E4141D">
        <w:rPr>
          <w:sz w:val="24"/>
          <w:szCs w:val="24"/>
          <w:lang w:val="pl-PL"/>
        </w:rPr>
        <w:t>podłożu.</w:t>
      </w:r>
    </w:p>
    <w:p w14:paraId="19D29102" w14:textId="77777777" w:rsidR="00A03D95" w:rsidRPr="00E4141D" w:rsidRDefault="00A03D95" w:rsidP="00A03D95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</w:p>
    <w:p w14:paraId="3E11B658" w14:textId="77777777" w:rsidR="00A03D95" w:rsidRPr="00E4141D" w:rsidRDefault="00A03D95" w:rsidP="00A03D95">
      <w:pPr>
        <w:pStyle w:val="Tekstpodstawowy"/>
        <w:spacing w:before="2"/>
        <w:ind w:right="907"/>
        <w:rPr>
          <w:sz w:val="24"/>
          <w:szCs w:val="24"/>
          <w:lang w:val="pl-PL"/>
        </w:rPr>
      </w:pPr>
    </w:p>
    <w:p w14:paraId="488D25C9" w14:textId="77777777" w:rsidR="00A03D95" w:rsidRPr="00E4141D" w:rsidRDefault="00A03D95">
      <w:pPr>
        <w:pStyle w:val="Nagwek7"/>
        <w:numPr>
          <w:ilvl w:val="1"/>
          <w:numId w:val="15"/>
        </w:numPr>
        <w:tabs>
          <w:tab w:val="left" w:pos="619"/>
        </w:tabs>
        <w:spacing w:before="1"/>
        <w:ind w:left="618" w:right="907" w:hanging="38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Ogólne zasady transportu masy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betonowej</w:t>
      </w:r>
    </w:p>
    <w:p w14:paraId="69EF655C" w14:textId="77777777" w:rsidR="00A03D95" w:rsidRPr="00E4141D" w:rsidRDefault="00A03D95" w:rsidP="00A03D95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Masę betonową należy transportować środkami nie powodującymi segregacji ani zmian w składzie masy w stosunku do stanu początkowego. Masę betonową można transportować mieszalnikami samochodowymi („gruszkami”). Ilość „gruszek” należy dobrać tak, aby zapewnić wymaganą szybkość betonowania  z uwzględnieniem  odległości  dowozu,  czasu  twardnienia  betonu  oraz  koniecznej  rezerwy                     w przypadku awarii samochodu. Niedozwolone jest stosowanie samochodów skrzyniowych ani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wywrotek.</w:t>
      </w:r>
    </w:p>
    <w:p w14:paraId="2010765B" w14:textId="77777777" w:rsidR="00216178" w:rsidRPr="00E4141D" w:rsidRDefault="00216178" w:rsidP="00A03D95">
      <w:pPr>
        <w:pStyle w:val="Tekstpodstawowy"/>
        <w:spacing w:before="54"/>
        <w:ind w:left="685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Czas trwania transportu i jego organizacja powinny zapewniać dostarczenie do miejsca układania masy betonowej o takiej konsystencji, jaka została ustalona dla danego sposobu zagęszczania i rodzaju konstrukcji. Czas transportu i wbudowania mieszanki nie powinien być dłuższy niż:</w:t>
      </w:r>
    </w:p>
    <w:p w14:paraId="3299452B" w14:textId="77777777" w:rsidR="00216178" w:rsidRPr="00E4141D" w:rsidRDefault="00216178">
      <w:pPr>
        <w:pStyle w:val="Akapitzlist"/>
        <w:numPr>
          <w:ilvl w:val="0"/>
          <w:numId w:val="8"/>
        </w:numPr>
        <w:tabs>
          <w:tab w:val="left" w:pos="811"/>
        </w:tabs>
        <w:spacing w:line="252" w:lineRule="exact"/>
        <w:ind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90 minut przy temperaturze otoczenia nie wyższej niż +15°C,</w:t>
      </w:r>
    </w:p>
    <w:p w14:paraId="3CFF60BB" w14:textId="77777777" w:rsidR="00216178" w:rsidRPr="00E4141D" w:rsidRDefault="00216178">
      <w:pPr>
        <w:pStyle w:val="Akapitzlist"/>
        <w:numPr>
          <w:ilvl w:val="0"/>
          <w:numId w:val="8"/>
        </w:numPr>
        <w:tabs>
          <w:tab w:val="left" w:pos="811"/>
        </w:tabs>
        <w:spacing w:before="1" w:line="252" w:lineRule="exact"/>
        <w:ind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70 minut przy temperaturze otoczenia +20°C,</w:t>
      </w:r>
    </w:p>
    <w:p w14:paraId="2C2EC52B" w14:textId="77777777" w:rsidR="00216178" w:rsidRPr="00E4141D" w:rsidRDefault="00216178">
      <w:pPr>
        <w:pStyle w:val="Akapitzlist"/>
        <w:numPr>
          <w:ilvl w:val="0"/>
          <w:numId w:val="8"/>
        </w:numPr>
        <w:tabs>
          <w:tab w:val="left" w:pos="811"/>
        </w:tabs>
        <w:spacing w:line="252" w:lineRule="exact"/>
        <w:ind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30 minut przy temperaturze otoczenia nie niższej niż +30°C.</w:t>
      </w:r>
    </w:p>
    <w:p w14:paraId="194ED74B" w14:textId="77777777" w:rsidR="00216178" w:rsidRPr="00E4141D" w:rsidRDefault="00216178" w:rsidP="00A03D95">
      <w:pPr>
        <w:pStyle w:val="Tekstpodstawowy"/>
        <w:spacing w:before="1"/>
        <w:ind w:left="685" w:right="907" w:firstLine="70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Mieszankę powinno się dostarczać do miejsca ułożenia w pojemnikach o konstrukcji umożliwiającej łatwe ich opróżnianie.</w:t>
      </w:r>
    </w:p>
    <w:p w14:paraId="00A61577" w14:textId="77777777" w:rsidR="00216178" w:rsidRPr="00E4141D" w:rsidRDefault="00216178" w:rsidP="00A03D95">
      <w:pPr>
        <w:pStyle w:val="Tekstpodstawowy"/>
        <w:ind w:left="685" w:right="907" w:firstLine="70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dostarczania mieszanki na odległość nie większą niż 10 m dopuszcza się stosowanie przenośników taśmowych jednosekcyjnych przy zachowaniu następujących warunków:</w:t>
      </w:r>
    </w:p>
    <w:p w14:paraId="7E923910" w14:textId="77777777" w:rsidR="00216178" w:rsidRPr="00E4141D" w:rsidRDefault="00216178" w:rsidP="00A03D95">
      <w:pPr>
        <w:pStyle w:val="Tekstpodstawowy"/>
        <w:ind w:left="685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a ) masa betonowa powinna być co najmniej konsystencji plastycznej,</w:t>
      </w:r>
    </w:p>
    <w:p w14:paraId="4AA41BEA" w14:textId="77777777" w:rsidR="00216178" w:rsidRPr="00E4141D" w:rsidRDefault="00216178">
      <w:pPr>
        <w:pStyle w:val="Akapitzlist"/>
        <w:numPr>
          <w:ilvl w:val="0"/>
          <w:numId w:val="7"/>
        </w:numPr>
        <w:tabs>
          <w:tab w:val="left" w:pos="969"/>
        </w:tabs>
        <w:spacing w:line="252" w:lineRule="exact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szybkość posuwu taśmy nie powinna być większa niż 1m/s,</w:t>
      </w:r>
    </w:p>
    <w:p w14:paraId="14CFC431" w14:textId="77777777" w:rsidR="00216178" w:rsidRPr="00E4141D" w:rsidRDefault="00216178">
      <w:pPr>
        <w:pStyle w:val="Akapitzlist"/>
        <w:numPr>
          <w:ilvl w:val="0"/>
          <w:numId w:val="7"/>
        </w:numPr>
        <w:tabs>
          <w:tab w:val="left" w:pos="969"/>
        </w:tabs>
        <w:ind w:left="685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kąt pochylenia przenośnika nie powinien być większy niż 18° przy transporcie do góry i 12° przy transporcie </w:t>
      </w:r>
      <w:proofErr w:type="spellStart"/>
      <w:r w:rsidRPr="00E4141D">
        <w:rPr>
          <w:sz w:val="24"/>
          <w:szCs w:val="24"/>
          <w:lang w:val="pl-PL"/>
        </w:rPr>
        <w:t>wdół</w:t>
      </w:r>
      <w:proofErr w:type="spellEnd"/>
      <w:r w:rsidRPr="00E4141D">
        <w:rPr>
          <w:sz w:val="24"/>
          <w:szCs w:val="24"/>
          <w:lang w:val="pl-PL"/>
        </w:rPr>
        <w:t>,</w:t>
      </w:r>
    </w:p>
    <w:p w14:paraId="01A639A9" w14:textId="77777777" w:rsidR="00216178" w:rsidRPr="00E4141D" w:rsidRDefault="00216178">
      <w:pPr>
        <w:pStyle w:val="Akapitzlist"/>
        <w:numPr>
          <w:ilvl w:val="0"/>
          <w:numId w:val="7"/>
        </w:numPr>
        <w:tabs>
          <w:tab w:val="left" w:pos="991"/>
        </w:tabs>
        <w:ind w:left="685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przenośnik powinien być wyposażony w urządzenie do równomiernego wysypywania masy oraz do zgarniania zaprawy i zaczynu z taśmy przy jej ruchu powrotnym przy czym zgarnięty materiał powinien być stopniowo wprowadzony do dostarczanej masy</w:t>
      </w:r>
      <w:r w:rsidR="00B264DC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betonowej.</w:t>
      </w:r>
    </w:p>
    <w:p w14:paraId="60FEC22A" w14:textId="77777777" w:rsidR="00216178" w:rsidRPr="00E4141D" w:rsidRDefault="00216178" w:rsidP="00A03D95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Przy betonowaniu słupów, korpusów podpór oraz wysokich ścian przyczółków do transportu betonu powinno się używać rynien lub lejów zsypowych. Wysokość, z której spada mieszanka betonowa nie powinna wynosić więcej niż 0,5 m. Mieszankę betonową można transportować za pośrednictwem rynien zsypowych   z wysokości do 3,0 m, a za pomocą leja zsypowego – do 8,0m.</w:t>
      </w:r>
    </w:p>
    <w:p w14:paraId="286BA0D3" w14:textId="77777777" w:rsidR="00216178" w:rsidRPr="00E4141D" w:rsidRDefault="00216178">
      <w:pPr>
        <w:pStyle w:val="Nagwek7"/>
        <w:numPr>
          <w:ilvl w:val="0"/>
          <w:numId w:val="15"/>
        </w:numPr>
        <w:tabs>
          <w:tab w:val="left" w:pos="907"/>
        </w:tabs>
        <w:spacing w:line="240" w:lineRule="auto"/>
        <w:ind w:left="906" w:right="907" w:hanging="222"/>
        <w:jc w:val="both"/>
        <w:rPr>
          <w:sz w:val="24"/>
          <w:szCs w:val="24"/>
        </w:rPr>
      </w:pPr>
      <w:r w:rsidRPr="00E4141D">
        <w:rPr>
          <w:sz w:val="24"/>
          <w:szCs w:val="24"/>
        </w:rPr>
        <w:t>WYKONANIEROBÓT</w:t>
      </w:r>
    </w:p>
    <w:p w14:paraId="44057C3E" w14:textId="77777777" w:rsidR="00216178" w:rsidRPr="00E4141D" w:rsidRDefault="00216178" w:rsidP="00216178">
      <w:pPr>
        <w:pStyle w:val="Tekstpodstawowy"/>
        <w:spacing w:before="1"/>
        <w:ind w:right="907"/>
        <w:rPr>
          <w:b/>
          <w:sz w:val="24"/>
          <w:szCs w:val="24"/>
        </w:rPr>
      </w:pPr>
    </w:p>
    <w:p w14:paraId="217C3C34" w14:textId="77777777" w:rsidR="00216178" w:rsidRPr="00E4141D" w:rsidRDefault="00216178">
      <w:pPr>
        <w:pStyle w:val="Akapitzlist"/>
        <w:numPr>
          <w:ilvl w:val="1"/>
          <w:numId w:val="15"/>
        </w:numPr>
        <w:tabs>
          <w:tab w:val="left" w:pos="1072"/>
        </w:tabs>
        <w:spacing w:line="250" w:lineRule="exact"/>
        <w:ind w:left="1071" w:right="907" w:hanging="387"/>
        <w:jc w:val="both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Ogólne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zasady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wykonywaniarobót</w:t>
      </w:r>
      <w:proofErr w:type="spellEnd"/>
    </w:p>
    <w:p w14:paraId="361E5D06" w14:textId="77777777" w:rsidR="00216178" w:rsidRPr="00E4141D" w:rsidRDefault="00216178" w:rsidP="00216178">
      <w:pPr>
        <w:pStyle w:val="Tekstpodstawowy"/>
        <w:spacing w:line="250" w:lineRule="exact"/>
        <w:ind w:left="1393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Ogólne zasady wykonywania robót podano w OST D-M-00.00.00 „Wymagania ogólne”[1], pkt 5.</w:t>
      </w:r>
    </w:p>
    <w:p w14:paraId="45E3899E" w14:textId="77777777" w:rsidR="00216178" w:rsidRPr="00E4141D" w:rsidRDefault="00216178" w:rsidP="00216178">
      <w:pPr>
        <w:pStyle w:val="Tekstpodstawowy"/>
        <w:spacing w:before="5"/>
        <w:ind w:right="907"/>
        <w:rPr>
          <w:sz w:val="24"/>
          <w:szCs w:val="24"/>
          <w:lang w:val="pl-PL"/>
        </w:rPr>
      </w:pPr>
    </w:p>
    <w:p w14:paraId="45235574" w14:textId="77777777" w:rsidR="00216178" w:rsidRPr="00E4141D" w:rsidRDefault="00216178">
      <w:pPr>
        <w:pStyle w:val="Nagwek7"/>
        <w:numPr>
          <w:ilvl w:val="1"/>
          <w:numId w:val="15"/>
        </w:numPr>
        <w:tabs>
          <w:tab w:val="left" w:pos="1072"/>
        </w:tabs>
        <w:ind w:left="1071" w:right="907" w:hanging="387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Zalecenia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ogólne</w:t>
      </w:r>
      <w:proofErr w:type="spellEnd"/>
    </w:p>
    <w:p w14:paraId="779221EC" w14:textId="77777777" w:rsidR="00216178" w:rsidRPr="00E4141D" w:rsidRDefault="00216178">
      <w:pPr>
        <w:pStyle w:val="Akapitzlist"/>
        <w:numPr>
          <w:ilvl w:val="2"/>
          <w:numId w:val="15"/>
        </w:numPr>
        <w:tabs>
          <w:tab w:val="left" w:pos="1238"/>
        </w:tabs>
        <w:spacing w:line="250" w:lineRule="exact"/>
        <w:ind w:left="1237" w:right="907" w:hanging="553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Zgodność wykonywania robót z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dokumentacją</w:t>
      </w:r>
    </w:p>
    <w:p w14:paraId="3C2C5252" w14:textId="77777777" w:rsidR="00216178" w:rsidRPr="00E4141D" w:rsidRDefault="00216178" w:rsidP="00216178">
      <w:pPr>
        <w:pStyle w:val="Tekstpodstawowy"/>
        <w:spacing w:before="2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Sposób wykonania robót powinien być zgodny z ST oraz z wymaganiami norm PN-88/B-06250 [15], PN-99/S-10040 [17] i „Rozporządzeniem” [25] oraz dokumentacją technologiczną dostarczoną przez Wykonawcę i zatwierdzoną przez Zamawiającego.</w:t>
      </w:r>
    </w:p>
    <w:p w14:paraId="0B5EE9BC" w14:textId="77777777" w:rsidR="00216178" w:rsidRPr="00E4141D" w:rsidRDefault="00216178" w:rsidP="00216178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Dokumentacja technologiczna dostarczona przez Wykonawcę powinna zawierać projekt organizacji    i harmonogram robót uwzględniający wszystkie warunki, w jakich będą wykonywane roboty betoniarskie, projekty wykonawcze rusztowań i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>, projekt technologiczny</w:t>
      </w:r>
      <w:r w:rsidR="00B264DC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betonowania.</w:t>
      </w:r>
    </w:p>
    <w:p w14:paraId="533991E2" w14:textId="77777777" w:rsidR="00216178" w:rsidRPr="00E4141D" w:rsidRDefault="00216178" w:rsidP="00216178">
      <w:pPr>
        <w:pStyle w:val="Tekstpodstawowy"/>
        <w:spacing w:line="252" w:lineRule="exact"/>
        <w:ind w:left="1393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Projekt technologiczny betonowania powinien obejmować:</w:t>
      </w:r>
    </w:p>
    <w:p w14:paraId="629E7AF8" w14:textId="77777777" w:rsidR="00216178" w:rsidRPr="00E4141D" w:rsidRDefault="00216178" w:rsidP="00216178">
      <w:pPr>
        <w:pStyle w:val="Tekstpodstawowy"/>
        <w:spacing w:line="252" w:lineRule="exact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-wybór składników betonu,</w:t>
      </w:r>
    </w:p>
    <w:p w14:paraId="74E05D33" w14:textId="77777777" w:rsidR="00216178" w:rsidRPr="00E4141D" w:rsidRDefault="00216178" w:rsidP="00216178">
      <w:pPr>
        <w:pStyle w:val="Tekstpodstawowy"/>
        <w:spacing w:line="252" w:lineRule="exact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-opracowanie receptur laboratoryjnych i roboczych,</w:t>
      </w:r>
    </w:p>
    <w:p w14:paraId="5E6456F3" w14:textId="77777777" w:rsidR="00216178" w:rsidRPr="00E4141D" w:rsidRDefault="00216178" w:rsidP="00216178">
      <w:pPr>
        <w:pStyle w:val="Tekstpodstawowy"/>
        <w:spacing w:before="2" w:line="252" w:lineRule="exact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-sposób wytwarzania mieszanki betonowej,</w:t>
      </w:r>
    </w:p>
    <w:p w14:paraId="4A6897FF" w14:textId="77777777" w:rsidR="00216178" w:rsidRPr="00E4141D" w:rsidRDefault="00216178" w:rsidP="00216178">
      <w:pPr>
        <w:pStyle w:val="Tekstpodstawowy"/>
        <w:spacing w:line="252" w:lineRule="exact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-sposób transportu mieszanki betonowej,</w:t>
      </w:r>
    </w:p>
    <w:p w14:paraId="299BE4CF" w14:textId="77777777" w:rsidR="00216178" w:rsidRPr="00E4141D" w:rsidRDefault="00216178" w:rsidP="00216178">
      <w:pPr>
        <w:pStyle w:val="Tekstpodstawowy"/>
        <w:spacing w:line="252" w:lineRule="exact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-kolejność i sposób betonowania,</w:t>
      </w:r>
    </w:p>
    <w:p w14:paraId="5CA5A480" w14:textId="77777777" w:rsidR="00216178" w:rsidRPr="00E4141D" w:rsidRDefault="00216178" w:rsidP="00216178">
      <w:pPr>
        <w:pStyle w:val="Tekstpodstawowy"/>
        <w:spacing w:before="1" w:line="252" w:lineRule="exact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-wskazanie przerw roboczych i sposobu łączenia betonu w przerwach,</w:t>
      </w:r>
    </w:p>
    <w:p w14:paraId="59A4B165" w14:textId="77777777" w:rsidR="00216178" w:rsidRPr="00E4141D" w:rsidRDefault="00216178" w:rsidP="00216178">
      <w:pPr>
        <w:pStyle w:val="Tekstpodstawowy"/>
        <w:spacing w:line="252" w:lineRule="exact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-sposób pielęgnacji betonu,</w:t>
      </w:r>
    </w:p>
    <w:p w14:paraId="1E3642F0" w14:textId="77777777" w:rsidR="00216178" w:rsidRPr="00E4141D" w:rsidRDefault="00216178" w:rsidP="00216178">
      <w:pPr>
        <w:pStyle w:val="Tekstpodstawowy"/>
        <w:spacing w:before="2" w:line="252" w:lineRule="exact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-warunki rozformowania konstrukcji,</w:t>
      </w:r>
    </w:p>
    <w:p w14:paraId="22B2C376" w14:textId="77777777" w:rsidR="00216178" w:rsidRPr="00E4141D" w:rsidRDefault="00216178" w:rsidP="00216178">
      <w:pPr>
        <w:pStyle w:val="Tekstpodstawowy"/>
        <w:spacing w:line="252" w:lineRule="exact"/>
        <w:ind w:left="685" w:right="907"/>
        <w:rPr>
          <w:sz w:val="24"/>
          <w:szCs w:val="24"/>
        </w:rPr>
      </w:pPr>
      <w:r w:rsidRPr="00E4141D">
        <w:rPr>
          <w:sz w:val="24"/>
          <w:szCs w:val="24"/>
        </w:rPr>
        <w:t>-</w:t>
      </w:r>
      <w:proofErr w:type="spellStart"/>
      <w:r w:rsidRPr="00E4141D">
        <w:rPr>
          <w:sz w:val="24"/>
          <w:szCs w:val="24"/>
        </w:rPr>
        <w:t>zestawienie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koniecznych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badań</w:t>
      </w:r>
      <w:proofErr w:type="spellEnd"/>
      <w:r w:rsidRPr="00E4141D">
        <w:rPr>
          <w:sz w:val="24"/>
          <w:szCs w:val="24"/>
        </w:rPr>
        <w:t>.</w:t>
      </w:r>
    </w:p>
    <w:p w14:paraId="3F014A47" w14:textId="77777777" w:rsidR="00216178" w:rsidRPr="00E4141D" w:rsidRDefault="00216178" w:rsidP="00216178">
      <w:pPr>
        <w:pStyle w:val="Tekstpodstawowy"/>
        <w:ind w:right="907"/>
        <w:rPr>
          <w:sz w:val="24"/>
          <w:szCs w:val="24"/>
        </w:rPr>
      </w:pPr>
    </w:p>
    <w:p w14:paraId="2F8B596A" w14:textId="77777777" w:rsidR="00216178" w:rsidRPr="00E4141D" w:rsidRDefault="00216178">
      <w:pPr>
        <w:pStyle w:val="Akapitzlist"/>
        <w:numPr>
          <w:ilvl w:val="2"/>
          <w:numId w:val="15"/>
        </w:numPr>
        <w:tabs>
          <w:tab w:val="left" w:pos="1238"/>
        </w:tabs>
        <w:spacing w:line="252" w:lineRule="exact"/>
        <w:ind w:left="1237" w:right="907" w:hanging="553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Zakres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robót</w:t>
      </w:r>
      <w:proofErr w:type="spellEnd"/>
    </w:p>
    <w:p w14:paraId="0FF20643" w14:textId="77777777" w:rsidR="00216178" w:rsidRPr="00E4141D" w:rsidRDefault="00216178" w:rsidP="00216178">
      <w:pPr>
        <w:pStyle w:val="Tekstpodstawowy"/>
        <w:spacing w:line="252" w:lineRule="exact"/>
        <w:ind w:left="1393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Podstawowe czynności przy wykonywaniu robót obejmują:</w:t>
      </w:r>
    </w:p>
    <w:p w14:paraId="52E6E825" w14:textId="77777777" w:rsidR="00216178" w:rsidRPr="00E4141D" w:rsidRDefault="00216178">
      <w:pPr>
        <w:pStyle w:val="Akapitzlist"/>
        <w:numPr>
          <w:ilvl w:val="0"/>
          <w:numId w:val="6"/>
        </w:numPr>
        <w:tabs>
          <w:tab w:val="left" w:pos="811"/>
        </w:tabs>
        <w:spacing w:before="2" w:line="252" w:lineRule="exact"/>
        <w:ind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roboty przygotowawcze (w tym wykonanie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i</w:t>
      </w:r>
      <w:r w:rsidR="00B264DC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rusztowań),</w:t>
      </w:r>
    </w:p>
    <w:p w14:paraId="7F64A8EE" w14:textId="77777777" w:rsidR="00216178" w:rsidRPr="00E4141D" w:rsidRDefault="00216178">
      <w:pPr>
        <w:pStyle w:val="Akapitzlist"/>
        <w:numPr>
          <w:ilvl w:val="0"/>
          <w:numId w:val="6"/>
        </w:numPr>
        <w:tabs>
          <w:tab w:val="left" w:pos="813"/>
        </w:tabs>
        <w:spacing w:line="252" w:lineRule="exact"/>
        <w:ind w:left="812" w:right="907" w:hanging="128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wytworzenie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mieszanki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betonowej</w:t>
      </w:r>
      <w:proofErr w:type="spellEnd"/>
      <w:r w:rsidRPr="00E4141D">
        <w:rPr>
          <w:sz w:val="24"/>
          <w:szCs w:val="24"/>
        </w:rPr>
        <w:t>,</w:t>
      </w:r>
    </w:p>
    <w:p w14:paraId="53B1BC54" w14:textId="77777777" w:rsidR="00216178" w:rsidRPr="00E4141D" w:rsidRDefault="00216178">
      <w:pPr>
        <w:pStyle w:val="Akapitzlist"/>
        <w:numPr>
          <w:ilvl w:val="0"/>
          <w:numId w:val="6"/>
        </w:numPr>
        <w:tabs>
          <w:tab w:val="left" w:pos="811"/>
        </w:tabs>
        <w:spacing w:line="252" w:lineRule="exact"/>
        <w:ind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podawanie, układanie i zagęszczanie mieszanki</w:t>
      </w:r>
      <w:r w:rsidR="00B264DC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betonowej,</w:t>
      </w:r>
    </w:p>
    <w:p w14:paraId="6492C4BF" w14:textId="77777777" w:rsidR="00216178" w:rsidRPr="00E4141D" w:rsidRDefault="00216178">
      <w:pPr>
        <w:pStyle w:val="Akapitzlist"/>
        <w:numPr>
          <w:ilvl w:val="0"/>
          <w:numId w:val="6"/>
        </w:numPr>
        <w:tabs>
          <w:tab w:val="left" w:pos="811"/>
        </w:tabs>
        <w:spacing w:before="1" w:line="252" w:lineRule="exact"/>
        <w:ind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pielęgnację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betonu</w:t>
      </w:r>
      <w:proofErr w:type="spellEnd"/>
      <w:r w:rsidRPr="00E4141D">
        <w:rPr>
          <w:sz w:val="24"/>
          <w:szCs w:val="24"/>
        </w:rPr>
        <w:t>,</w:t>
      </w:r>
    </w:p>
    <w:p w14:paraId="6D92B23E" w14:textId="77777777" w:rsidR="00216178" w:rsidRPr="00E4141D" w:rsidRDefault="00216178">
      <w:pPr>
        <w:pStyle w:val="Akapitzlist"/>
        <w:numPr>
          <w:ilvl w:val="0"/>
          <w:numId w:val="6"/>
        </w:numPr>
        <w:tabs>
          <w:tab w:val="left" w:pos="811"/>
        </w:tabs>
        <w:spacing w:line="252" w:lineRule="exact"/>
        <w:ind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rozbiórkę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deskowań</w:t>
      </w:r>
      <w:proofErr w:type="spellEnd"/>
      <w:r w:rsidRPr="00E4141D">
        <w:rPr>
          <w:sz w:val="24"/>
          <w:szCs w:val="24"/>
        </w:rPr>
        <w:t xml:space="preserve"> </w:t>
      </w:r>
      <w:r w:rsidR="00B264DC" w:rsidRPr="00E4141D">
        <w:rPr>
          <w:sz w:val="24"/>
          <w:szCs w:val="24"/>
        </w:rPr>
        <w:t xml:space="preserve">I </w:t>
      </w:r>
      <w:proofErr w:type="spellStart"/>
      <w:r w:rsidRPr="00E4141D">
        <w:rPr>
          <w:sz w:val="24"/>
          <w:szCs w:val="24"/>
        </w:rPr>
        <w:t>rusztowań</w:t>
      </w:r>
      <w:proofErr w:type="spellEnd"/>
      <w:r w:rsidRPr="00E4141D">
        <w:rPr>
          <w:sz w:val="24"/>
          <w:szCs w:val="24"/>
        </w:rPr>
        <w:t>,</w:t>
      </w:r>
    </w:p>
    <w:p w14:paraId="2FCCF314" w14:textId="77777777" w:rsidR="00216178" w:rsidRPr="00E4141D" w:rsidRDefault="00216178">
      <w:pPr>
        <w:pStyle w:val="Akapitzlist"/>
        <w:numPr>
          <w:ilvl w:val="0"/>
          <w:numId w:val="6"/>
        </w:numPr>
        <w:tabs>
          <w:tab w:val="left" w:pos="813"/>
        </w:tabs>
        <w:spacing w:before="1" w:line="252" w:lineRule="exact"/>
        <w:ind w:left="812" w:right="907" w:hanging="128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wykańczanie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powierzchni</w:t>
      </w:r>
      <w:proofErr w:type="spellEnd"/>
      <w:r w:rsidR="00B264DC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betonu</w:t>
      </w:r>
      <w:proofErr w:type="spellEnd"/>
      <w:r w:rsidRPr="00E4141D">
        <w:rPr>
          <w:sz w:val="24"/>
          <w:szCs w:val="24"/>
        </w:rPr>
        <w:t>,</w:t>
      </w:r>
    </w:p>
    <w:p w14:paraId="64961829" w14:textId="77777777" w:rsidR="00216178" w:rsidRPr="00E4141D" w:rsidRDefault="00216178">
      <w:pPr>
        <w:pStyle w:val="Akapitzlist"/>
        <w:numPr>
          <w:ilvl w:val="0"/>
          <w:numId w:val="6"/>
        </w:numPr>
        <w:tabs>
          <w:tab w:val="left" w:pos="811"/>
        </w:tabs>
        <w:spacing w:line="252" w:lineRule="exact"/>
        <w:ind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roboty</w:t>
      </w:r>
      <w:proofErr w:type="spellEnd"/>
      <w:r w:rsidR="00B264DC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wykończeniowe</w:t>
      </w:r>
      <w:proofErr w:type="spellEnd"/>
      <w:r w:rsidRPr="00E4141D">
        <w:rPr>
          <w:sz w:val="24"/>
          <w:szCs w:val="24"/>
        </w:rPr>
        <w:t>.</w:t>
      </w:r>
    </w:p>
    <w:p w14:paraId="6D29CB30" w14:textId="77777777" w:rsidR="00216178" w:rsidRPr="00E4141D" w:rsidRDefault="00216178" w:rsidP="00216178">
      <w:pPr>
        <w:pStyle w:val="Tekstpodstawowy"/>
        <w:ind w:right="907"/>
        <w:rPr>
          <w:sz w:val="24"/>
          <w:szCs w:val="24"/>
        </w:rPr>
      </w:pPr>
    </w:p>
    <w:p w14:paraId="7764D8A9" w14:textId="77777777" w:rsidR="00216178" w:rsidRPr="00E4141D" w:rsidRDefault="00216178">
      <w:pPr>
        <w:pStyle w:val="Nagwek7"/>
        <w:numPr>
          <w:ilvl w:val="1"/>
          <w:numId w:val="15"/>
        </w:numPr>
        <w:tabs>
          <w:tab w:val="left" w:pos="619"/>
        </w:tabs>
        <w:spacing w:before="92" w:line="251" w:lineRule="exact"/>
        <w:ind w:left="618" w:right="907" w:hanging="388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Roboty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przygotowawcze</w:t>
      </w:r>
      <w:proofErr w:type="spellEnd"/>
    </w:p>
    <w:p w14:paraId="72D8BEB5" w14:textId="77777777" w:rsidR="00216178" w:rsidRPr="00E4141D" w:rsidRDefault="00216178" w:rsidP="00216178">
      <w:pPr>
        <w:pStyle w:val="Tekstpodstawowy"/>
        <w:ind w:left="232" w:right="907" w:firstLine="70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Przed przystąpieniem do robót betoniarskich, powinna być stwierdzona przez Inżyniera prawidłowość wykonania wszystkich robót poprzedzających betonowanie, a w szczególności:</w:t>
      </w:r>
    </w:p>
    <w:p w14:paraId="00191494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prawidłowość wykonania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>, rusztowań, usztywnień pomostów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itp.,</w:t>
      </w:r>
    </w:p>
    <w:p w14:paraId="5D3717C1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prawidłowość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wykonania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zbrojenia</w:t>
      </w:r>
      <w:proofErr w:type="spellEnd"/>
      <w:r w:rsidRPr="00E4141D">
        <w:rPr>
          <w:sz w:val="24"/>
          <w:szCs w:val="24"/>
        </w:rPr>
        <w:t>,</w:t>
      </w:r>
    </w:p>
    <w:p w14:paraId="2597247A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60"/>
        </w:tabs>
        <w:spacing w:line="252" w:lineRule="exact"/>
        <w:ind w:left="359" w:right="907" w:hanging="129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zgodność rzędnych z dokumentacja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projektową,</w:t>
      </w:r>
    </w:p>
    <w:p w14:paraId="325F29DF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czystość deskowania oraz obecność wkładek dystansowych zapewniających wymaganą wielkość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otuliny.</w:t>
      </w:r>
    </w:p>
    <w:p w14:paraId="07D629C8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przygotowanie powierzchni betonu uprzednio ułożonego w miejscu przerwy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roboczej,</w:t>
      </w:r>
    </w:p>
    <w:p w14:paraId="3E0D81FF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74"/>
        </w:tabs>
        <w:spacing w:before="1"/>
        <w:ind w:left="231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prawidłowość wykonania wszystkich robót zanikających, między innymi wykonania przerw dylatacyjnych, warstw izolacyjnych, ułożenia łożysk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itp.,</w:t>
      </w:r>
    </w:p>
    <w:p w14:paraId="2740F126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62"/>
        </w:tabs>
        <w:spacing w:before="1"/>
        <w:ind w:left="231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prawidłowość rozmieszczenia i niezmienność kształtu elementów wbudowywanych w betonową konstrukcję (kanały, wpusty, sączki, kotwy, rury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itp.),</w:t>
      </w:r>
    </w:p>
    <w:p w14:paraId="01700CA9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60"/>
        </w:tabs>
        <w:spacing w:line="251" w:lineRule="exact"/>
        <w:ind w:left="359" w:right="907" w:hanging="129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gotowość sprzętu i urządzeń do prowadzenia betonowania.</w:t>
      </w:r>
    </w:p>
    <w:p w14:paraId="42A2584E" w14:textId="77777777" w:rsidR="00216178" w:rsidRPr="00E4141D" w:rsidRDefault="00216178" w:rsidP="00216178">
      <w:pPr>
        <w:pStyle w:val="Tekstpodstawowy"/>
        <w:ind w:right="907"/>
        <w:rPr>
          <w:sz w:val="24"/>
          <w:szCs w:val="24"/>
          <w:lang w:val="pl-PL"/>
        </w:rPr>
      </w:pPr>
    </w:p>
    <w:p w14:paraId="692288EB" w14:textId="77777777" w:rsidR="00216178" w:rsidRPr="00E4141D" w:rsidRDefault="00216178">
      <w:pPr>
        <w:pStyle w:val="Akapitzlist"/>
        <w:numPr>
          <w:ilvl w:val="2"/>
          <w:numId w:val="15"/>
        </w:numPr>
        <w:tabs>
          <w:tab w:val="left" w:pos="784"/>
        </w:tabs>
        <w:ind w:left="783" w:right="907" w:hanging="553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Deskowania</w:t>
      </w:r>
      <w:proofErr w:type="spellEnd"/>
    </w:p>
    <w:p w14:paraId="6CEB89D7" w14:textId="77777777" w:rsidR="00216178" w:rsidRPr="00E4141D" w:rsidRDefault="00216178" w:rsidP="00216178">
      <w:pPr>
        <w:pStyle w:val="Tekstpodstawowy"/>
        <w:spacing w:before="2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Wykonawca  dostarczy  projekt  techniczny  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  wykonany   w oparciu   o rysunki   zawarte              w dokumentacji projektowej lub wg własnego opracowania, zgodnie z PN-99/S-10040 [17]. W przypadkach stosowania nietypowych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projekt ich powinien być każdorazowo </w:t>
      </w:r>
      <w:r w:rsidRPr="00E4141D">
        <w:rPr>
          <w:sz w:val="24"/>
          <w:szCs w:val="24"/>
          <w:lang w:val="pl-PL"/>
        </w:rPr>
        <w:lastRenderedPageBreak/>
        <w:t xml:space="preserve">oparty na obliczeniach statycznych. Ustalona konstrukcja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powinna być sprawdzona na siły wywołane parciem świeżej masy betonowej               i uderzenia przy jej wylewaniu z pojemników z uwzględnieniem szybkości betonowania, sposobu zagęszczenia i obciążania </w:t>
      </w:r>
      <w:r w:rsidR="0012754F" w:rsidRPr="00E4141D">
        <w:rPr>
          <w:sz w:val="24"/>
          <w:szCs w:val="24"/>
          <w:lang w:val="pl-PL"/>
        </w:rPr>
        <w:t>pomostami r</w:t>
      </w:r>
      <w:r w:rsidRPr="00E4141D">
        <w:rPr>
          <w:sz w:val="24"/>
          <w:szCs w:val="24"/>
          <w:lang w:val="pl-PL"/>
        </w:rPr>
        <w:t>oboczymi.</w:t>
      </w:r>
    </w:p>
    <w:p w14:paraId="23140195" w14:textId="77777777" w:rsidR="00216178" w:rsidRPr="00E4141D" w:rsidRDefault="00216178" w:rsidP="00216178">
      <w:pPr>
        <w:pStyle w:val="Tekstpodstawowy"/>
        <w:spacing w:line="251" w:lineRule="exact"/>
        <w:ind w:left="231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Konstrukcja deskowania powinna spełniać następujące warunki:</w:t>
      </w:r>
    </w:p>
    <w:p w14:paraId="518D6A00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60"/>
        </w:tabs>
        <w:spacing w:line="252" w:lineRule="exact"/>
        <w:ind w:left="359" w:right="907" w:hanging="129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zapewniać odpowiednią sztywność i niezmienność kształtu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konstrukcji,</w:t>
      </w:r>
    </w:p>
    <w:p w14:paraId="392856AB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60"/>
        </w:tabs>
        <w:spacing w:before="1"/>
        <w:ind w:left="231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zapewniać wykończenie powierzchni betonu, zgodnie z wymaganiami dokumentacji projektowej,</w:t>
      </w:r>
    </w:p>
    <w:p w14:paraId="5B91C1B3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60"/>
        </w:tabs>
        <w:spacing w:before="1" w:line="252" w:lineRule="exact"/>
        <w:ind w:left="359" w:right="907" w:hanging="129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zapewniać odpowiednią szczelność; połączenia na śruby między płytami są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niedozwolone,</w:t>
      </w:r>
    </w:p>
    <w:p w14:paraId="01C0D93B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60"/>
        </w:tabs>
        <w:spacing w:line="252" w:lineRule="exact"/>
        <w:ind w:left="359" w:right="907" w:hanging="129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wykazywać odporność na deformację pod wpływem warunków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atmosferycznych,</w:t>
      </w:r>
    </w:p>
    <w:p w14:paraId="5E5A60CF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79"/>
        </w:tabs>
        <w:ind w:left="231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powierzchnie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stykające się z betonem powinny być pokryte warstwą specjalnego oleju do form, zaakceptowanego przez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Inżyniera.</w:t>
      </w:r>
    </w:p>
    <w:p w14:paraId="4C40BDC4" w14:textId="77777777" w:rsidR="00216178" w:rsidRPr="00E4141D" w:rsidRDefault="00216178" w:rsidP="00216178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Deskowania   powinny   być   przed   wypełnieniem   mieszanką   betonową   dokładnie   sprawdzone     i odebrane, aby wykluczały możliwość jakichkolwiek zniekształceń lub odchyleń w wymiarach betonowej konstrukcji. Wykonawca powinien zawiadomić Inżyniera, o tym że deskowanie jest gotowe do wypełnienia betonem,natylewcześnie,abyInżynierbyłwstaniedokonaćinspekcjideskowaniaprzedułożeniembetonu.</w:t>
      </w:r>
    </w:p>
    <w:p w14:paraId="6ABCED81" w14:textId="77777777" w:rsidR="00216178" w:rsidRPr="00E4141D" w:rsidRDefault="00216178" w:rsidP="00216178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Dopuszcza się następujące odchylenia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od wymiarów nominalnych przewidzianych dokumentacją projektową:</w:t>
      </w:r>
    </w:p>
    <w:p w14:paraId="6CF05DE1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57"/>
        </w:tabs>
        <w:spacing w:before="1" w:line="252" w:lineRule="exact"/>
        <w:ind w:left="356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rozstaw żeber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± 0,5% i nie więcej niż 2cm,</w:t>
      </w:r>
    </w:p>
    <w:p w14:paraId="5C4E6FC8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60"/>
        </w:tabs>
        <w:spacing w:line="252" w:lineRule="exact"/>
        <w:ind w:left="359" w:right="907" w:hanging="129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grubość desek jednego elementu deskowania: ± 0,2</w:t>
      </w:r>
      <w:r w:rsidRPr="00E4141D">
        <w:rPr>
          <w:spacing w:val="-2"/>
          <w:sz w:val="24"/>
          <w:szCs w:val="24"/>
          <w:lang w:val="pl-PL"/>
        </w:rPr>
        <w:t>cm,</w:t>
      </w:r>
    </w:p>
    <w:p w14:paraId="48232CFD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57"/>
        </w:tabs>
        <w:spacing w:before="1" w:line="252" w:lineRule="exact"/>
        <w:ind w:left="356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odchylenie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od prostoliniowości lub od płaszczyzny o1%,</w:t>
      </w:r>
    </w:p>
    <w:p w14:paraId="0881BDE1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odchylenie ścian od pionu o ± 0,2%, lecz nie więcej niż 0,5cm,</w:t>
      </w:r>
    </w:p>
    <w:p w14:paraId="745E1DA7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60"/>
        </w:tabs>
        <w:spacing w:line="252" w:lineRule="exact"/>
        <w:ind w:left="359" w:right="907" w:hanging="129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wybrzuszenie powierzchni o ± 0,2 cm na odcinku 3m,</w:t>
      </w:r>
    </w:p>
    <w:p w14:paraId="59A4835B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57"/>
        </w:tabs>
        <w:spacing w:before="2"/>
        <w:ind w:left="356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odchyłki wymiarów wewnętrznych deskowania (przekrojów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betonowych):</w:t>
      </w:r>
    </w:p>
    <w:p w14:paraId="17502549" w14:textId="77777777" w:rsidR="00216178" w:rsidRPr="00E4141D" w:rsidRDefault="00216178" w:rsidP="00216178">
      <w:pPr>
        <w:pStyle w:val="Tekstpodstawowy"/>
        <w:spacing w:line="269" w:lineRule="exact"/>
        <w:ind w:left="231" w:right="907"/>
        <w:rPr>
          <w:sz w:val="24"/>
          <w:szCs w:val="24"/>
          <w:lang w:val="pl-PL"/>
        </w:rPr>
      </w:pPr>
      <w:r w:rsidRPr="00E4141D">
        <w:rPr>
          <w:sz w:val="24"/>
          <w:szCs w:val="24"/>
        </w:rPr>
        <w:t></w:t>
      </w:r>
      <w:r w:rsidRPr="00E4141D">
        <w:rPr>
          <w:sz w:val="24"/>
          <w:szCs w:val="24"/>
          <w:lang w:val="pl-PL"/>
        </w:rPr>
        <w:t>0,2% wysokości lecz nie więcej niż –0,5 cm,</w:t>
      </w:r>
    </w:p>
    <w:p w14:paraId="78B31238" w14:textId="77777777" w:rsidR="00216178" w:rsidRPr="00E4141D" w:rsidRDefault="00216178" w:rsidP="00216178">
      <w:pPr>
        <w:pStyle w:val="Tekstpodstawowy"/>
        <w:spacing w:line="252" w:lineRule="exact"/>
        <w:ind w:left="231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+0,5% wysokości, lecz nie więcej niż +2 cm,</w:t>
      </w:r>
    </w:p>
    <w:p w14:paraId="08CEF119" w14:textId="77777777" w:rsidR="00216178" w:rsidRPr="00E4141D" w:rsidRDefault="00216178" w:rsidP="00216178">
      <w:pPr>
        <w:pStyle w:val="Tekstpodstawowy"/>
        <w:spacing w:before="2" w:line="269" w:lineRule="exact"/>
        <w:ind w:left="231" w:right="907"/>
        <w:rPr>
          <w:sz w:val="24"/>
          <w:szCs w:val="24"/>
          <w:lang w:val="pl-PL"/>
        </w:rPr>
      </w:pPr>
      <w:r w:rsidRPr="00E4141D">
        <w:rPr>
          <w:sz w:val="24"/>
          <w:szCs w:val="24"/>
        </w:rPr>
        <w:t></w:t>
      </w:r>
      <w:r w:rsidRPr="00E4141D">
        <w:rPr>
          <w:sz w:val="24"/>
          <w:szCs w:val="24"/>
          <w:lang w:val="pl-PL"/>
        </w:rPr>
        <w:t>0,2% grubości (szerokości), lecz nie więcej niż –0,2 cm,</w:t>
      </w:r>
    </w:p>
    <w:p w14:paraId="0603FE37" w14:textId="77777777" w:rsidR="00216178" w:rsidRPr="00E4141D" w:rsidRDefault="00216178" w:rsidP="00216178">
      <w:pPr>
        <w:pStyle w:val="Tekstpodstawowy"/>
        <w:ind w:left="231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+0,5% grubości (szerokości), lecz nie więcej niż +0,5 cm. Dopuszczalne ugięcia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>:</w:t>
      </w:r>
    </w:p>
    <w:p w14:paraId="623C24F2" w14:textId="77777777" w:rsidR="00216178" w:rsidRPr="00E4141D" w:rsidRDefault="00216178" w:rsidP="00216178">
      <w:pPr>
        <w:pStyle w:val="Tekstpodstawowy"/>
        <w:tabs>
          <w:tab w:val="left" w:pos="1083"/>
          <w:tab w:val="left" w:pos="1364"/>
        </w:tabs>
        <w:spacing w:line="252" w:lineRule="exact"/>
        <w:ind w:left="231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1/200</w:t>
      </w:r>
      <w:r w:rsidRPr="00E4141D">
        <w:rPr>
          <w:i/>
          <w:sz w:val="24"/>
          <w:szCs w:val="24"/>
          <w:lang w:val="pl-PL"/>
        </w:rPr>
        <w:t>l</w:t>
      </w:r>
      <w:r w:rsidRPr="00E4141D">
        <w:rPr>
          <w:i/>
          <w:sz w:val="24"/>
          <w:szCs w:val="24"/>
          <w:lang w:val="pl-PL"/>
        </w:rPr>
        <w:tab/>
      </w:r>
      <w:r w:rsidRPr="00E4141D">
        <w:rPr>
          <w:sz w:val="24"/>
          <w:szCs w:val="24"/>
          <w:lang w:val="pl-PL"/>
        </w:rPr>
        <w:t>-</w:t>
      </w:r>
      <w:r w:rsidRPr="00E4141D">
        <w:rPr>
          <w:sz w:val="24"/>
          <w:szCs w:val="24"/>
          <w:lang w:val="pl-PL"/>
        </w:rPr>
        <w:tab/>
        <w:t>w deskach i belkach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pomostów,</w:t>
      </w:r>
    </w:p>
    <w:p w14:paraId="3862551F" w14:textId="77777777" w:rsidR="00216178" w:rsidRPr="00E4141D" w:rsidRDefault="00216178" w:rsidP="00216178">
      <w:pPr>
        <w:pStyle w:val="Tekstpodstawowy"/>
        <w:tabs>
          <w:tab w:val="left" w:pos="1083"/>
          <w:tab w:val="left" w:pos="1364"/>
        </w:tabs>
        <w:ind w:left="231" w:right="907" w:hanging="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1/400</w:t>
      </w:r>
      <w:r w:rsidRPr="00E4141D">
        <w:rPr>
          <w:i/>
          <w:sz w:val="24"/>
          <w:szCs w:val="24"/>
          <w:lang w:val="pl-PL"/>
        </w:rPr>
        <w:t>l</w:t>
      </w:r>
      <w:r w:rsidRPr="00E4141D">
        <w:rPr>
          <w:i/>
          <w:sz w:val="24"/>
          <w:szCs w:val="24"/>
          <w:lang w:val="pl-PL"/>
        </w:rPr>
        <w:tab/>
      </w:r>
      <w:r w:rsidRPr="00E4141D">
        <w:rPr>
          <w:sz w:val="24"/>
          <w:szCs w:val="24"/>
          <w:lang w:val="pl-PL"/>
        </w:rPr>
        <w:t>-</w:t>
      </w:r>
      <w:r w:rsidRPr="00E4141D">
        <w:rPr>
          <w:sz w:val="24"/>
          <w:szCs w:val="24"/>
          <w:lang w:val="pl-PL"/>
        </w:rPr>
        <w:tab/>
        <w:t xml:space="preserve">w deskach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widocznych powierzchni mostów betonowych i żelbetowych,</w:t>
      </w:r>
    </w:p>
    <w:p w14:paraId="2F684DBF" w14:textId="77777777" w:rsidR="00216178" w:rsidRPr="00E4141D" w:rsidRDefault="00216178" w:rsidP="00216178">
      <w:pPr>
        <w:pStyle w:val="Tekstpodstawowy"/>
        <w:tabs>
          <w:tab w:val="left" w:pos="1083"/>
          <w:tab w:val="left" w:pos="1364"/>
        </w:tabs>
        <w:ind w:left="231" w:right="907" w:hanging="1"/>
        <w:rPr>
          <w:i/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 1/250</w:t>
      </w:r>
      <w:r w:rsidRPr="00E4141D">
        <w:rPr>
          <w:i/>
          <w:sz w:val="24"/>
          <w:szCs w:val="24"/>
          <w:lang w:val="pl-PL"/>
        </w:rPr>
        <w:t>l</w:t>
      </w:r>
      <w:r w:rsidRPr="00E4141D">
        <w:rPr>
          <w:i/>
          <w:sz w:val="24"/>
          <w:szCs w:val="24"/>
          <w:lang w:val="pl-PL"/>
        </w:rPr>
        <w:tab/>
      </w:r>
      <w:r w:rsidRPr="00E4141D">
        <w:rPr>
          <w:sz w:val="24"/>
          <w:szCs w:val="24"/>
          <w:lang w:val="pl-PL"/>
        </w:rPr>
        <w:t>-</w:t>
      </w:r>
      <w:r w:rsidRPr="00E4141D">
        <w:rPr>
          <w:sz w:val="24"/>
          <w:szCs w:val="24"/>
          <w:lang w:val="pl-PL"/>
        </w:rPr>
        <w:tab/>
        <w:t>wdeskachdeskowańniewidocznychpowierzchnimostówbetonowychiżelbetowych. Wszystkie deskowania powinny być tego samego typu, dostarczone przez jednego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producenta.</w:t>
      </w:r>
    </w:p>
    <w:p w14:paraId="4F7B56CD" w14:textId="77777777" w:rsidR="00216178" w:rsidRPr="00E4141D" w:rsidRDefault="00216178" w:rsidP="00216178">
      <w:pPr>
        <w:pStyle w:val="Tekstpodstawowy"/>
        <w:ind w:right="907"/>
        <w:rPr>
          <w:sz w:val="24"/>
          <w:szCs w:val="24"/>
          <w:lang w:val="pl-PL"/>
        </w:rPr>
      </w:pPr>
    </w:p>
    <w:p w14:paraId="49BDDC13" w14:textId="77777777" w:rsidR="00216178" w:rsidRPr="00E4141D" w:rsidRDefault="00216178">
      <w:pPr>
        <w:pStyle w:val="Akapitzlist"/>
        <w:numPr>
          <w:ilvl w:val="2"/>
          <w:numId w:val="15"/>
        </w:numPr>
        <w:tabs>
          <w:tab w:val="left" w:pos="784"/>
        </w:tabs>
        <w:spacing w:line="252" w:lineRule="exact"/>
        <w:ind w:left="783" w:right="907" w:hanging="553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Rusztowania</w:t>
      </w:r>
      <w:proofErr w:type="spellEnd"/>
    </w:p>
    <w:p w14:paraId="13B0AA6F" w14:textId="77777777" w:rsidR="00216178" w:rsidRPr="00E4141D" w:rsidRDefault="00216178" w:rsidP="00216178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Rusztowania i ich posadowienie dla ustroju niosącego należy wykonać według projektu technologicznego, opartego na obliczeniach statyczno-wytrzymałościowych. Rusztowania powinny spełniać wymagania podane w PN-99/S-10040 [17]. Rusztowania muszą uwzględniać podniesienie wykonawcze</w:t>
      </w:r>
    </w:p>
    <w:p w14:paraId="7B871C84" w14:textId="77777777" w:rsidR="00216178" w:rsidRPr="00E4141D" w:rsidRDefault="00216178" w:rsidP="00216178">
      <w:pPr>
        <w:pStyle w:val="Tekstpodstawowy"/>
        <w:spacing w:before="54"/>
        <w:ind w:left="685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ustroju niosącego (podane w dokumentacji projektowej) oraz wpływ osiadania samych podpór tymczasowych przyjętych przez Wykonawcę. Sposób posadowienia rusztowania mostów należy uzgodnić z administratorem cieku lub rzeki oraz uzyskać wszelkie pozwolenia.</w:t>
      </w:r>
    </w:p>
    <w:p w14:paraId="095DFD00" w14:textId="77777777" w:rsidR="00216178" w:rsidRPr="00E4141D" w:rsidRDefault="00216178" w:rsidP="00216178">
      <w:pPr>
        <w:pStyle w:val="Tekstpodstawowy"/>
        <w:spacing w:line="252" w:lineRule="exact"/>
        <w:ind w:left="1393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 konstrukcji rusztowań można dopuścić następujące odchylenia od wymiarów lub położenia:</w:t>
      </w:r>
    </w:p>
    <w:p w14:paraId="75BFA504" w14:textId="77777777" w:rsidR="00216178" w:rsidRPr="00E4141D" w:rsidRDefault="00216178">
      <w:pPr>
        <w:pStyle w:val="Akapitzlist"/>
        <w:numPr>
          <w:ilvl w:val="1"/>
          <w:numId w:val="1"/>
        </w:numPr>
        <w:tabs>
          <w:tab w:val="left" w:pos="813"/>
        </w:tabs>
        <w:spacing w:before="1" w:line="252" w:lineRule="exact"/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zmniejszenie przekroju elementu nie więcej niż o15%,</w:t>
      </w:r>
    </w:p>
    <w:p w14:paraId="542A7740" w14:textId="77777777" w:rsidR="00216178" w:rsidRPr="00E4141D" w:rsidRDefault="00216178">
      <w:pPr>
        <w:pStyle w:val="Akapitzlist"/>
        <w:numPr>
          <w:ilvl w:val="1"/>
          <w:numId w:val="1"/>
        </w:numPr>
        <w:tabs>
          <w:tab w:val="left" w:pos="811"/>
        </w:tabs>
        <w:spacing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odchylenie rozstawu pali lub ram do 5%, lecz nie więcej niż o 20cm,</w:t>
      </w:r>
    </w:p>
    <w:p w14:paraId="7C2DA232" w14:textId="77777777" w:rsidR="00216178" w:rsidRPr="00E4141D" w:rsidRDefault="00216178">
      <w:pPr>
        <w:pStyle w:val="Akapitzlist"/>
        <w:numPr>
          <w:ilvl w:val="1"/>
          <w:numId w:val="1"/>
        </w:numPr>
        <w:tabs>
          <w:tab w:val="left" w:pos="825"/>
        </w:tabs>
        <w:spacing w:before="2"/>
        <w:ind w:right="907" w:hanging="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odchylenie od pionu pali lub ram do 0,01 radiana w mierze łukowej, lecz nie więcej niż wychylenie o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 xml:space="preserve"> 10 cm w poziomie w mierze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liniowej,</w:t>
      </w:r>
    </w:p>
    <w:p w14:paraId="7DB45118" w14:textId="77777777" w:rsidR="00216178" w:rsidRPr="00E4141D" w:rsidRDefault="00216178">
      <w:pPr>
        <w:pStyle w:val="Akapitzlist"/>
        <w:numPr>
          <w:ilvl w:val="1"/>
          <w:numId w:val="1"/>
        </w:numPr>
        <w:tabs>
          <w:tab w:val="left" w:pos="811"/>
        </w:tabs>
        <w:spacing w:line="268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różnice w rozstawie belek poprzecznych (oczepów) lub podłużnic (rygli lub </w:t>
      </w:r>
      <w:proofErr w:type="spellStart"/>
      <w:r w:rsidRPr="00E4141D">
        <w:rPr>
          <w:sz w:val="24"/>
          <w:szCs w:val="24"/>
          <w:lang w:val="pl-PL"/>
        </w:rPr>
        <w:t>dźwigarków</w:t>
      </w:r>
      <w:proofErr w:type="spellEnd"/>
      <w:r w:rsidRPr="00E4141D">
        <w:rPr>
          <w:sz w:val="24"/>
          <w:szCs w:val="24"/>
          <w:lang w:val="pl-PL"/>
        </w:rPr>
        <w:t xml:space="preserve">) o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 xml:space="preserve"> 20cm,</w:t>
      </w:r>
    </w:p>
    <w:p w14:paraId="09980C85" w14:textId="77777777" w:rsidR="00216178" w:rsidRPr="00E4141D" w:rsidRDefault="00216178">
      <w:pPr>
        <w:pStyle w:val="Akapitzlist"/>
        <w:numPr>
          <w:ilvl w:val="1"/>
          <w:numId w:val="1"/>
        </w:numPr>
        <w:tabs>
          <w:tab w:val="left" w:pos="811"/>
        </w:tabs>
        <w:spacing w:before="1"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różnice w położeniu górnej krawędzi oczepu +2 cm i –1cm,</w:t>
      </w:r>
    </w:p>
    <w:p w14:paraId="2924F51A" w14:textId="77777777" w:rsidR="00216178" w:rsidRPr="00E4141D" w:rsidRDefault="00216178">
      <w:pPr>
        <w:pStyle w:val="Akapitzlist"/>
        <w:numPr>
          <w:ilvl w:val="1"/>
          <w:numId w:val="1"/>
        </w:numPr>
        <w:tabs>
          <w:tab w:val="left" w:pos="811"/>
        </w:tabs>
        <w:spacing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strzałki różne od obliczeniowych do10%.</w:t>
      </w:r>
    </w:p>
    <w:p w14:paraId="09DBB56C" w14:textId="77777777" w:rsidR="00216178" w:rsidRPr="00E4141D" w:rsidRDefault="00216178" w:rsidP="00216178">
      <w:pPr>
        <w:pStyle w:val="Tekstpodstawowy"/>
        <w:spacing w:before="5"/>
        <w:ind w:right="907"/>
        <w:rPr>
          <w:sz w:val="24"/>
          <w:szCs w:val="24"/>
          <w:lang w:val="pl-PL"/>
        </w:rPr>
      </w:pPr>
    </w:p>
    <w:p w14:paraId="4CCBB4F1" w14:textId="77777777" w:rsidR="00216178" w:rsidRPr="00E4141D" w:rsidRDefault="00216178">
      <w:pPr>
        <w:pStyle w:val="Nagwek7"/>
        <w:numPr>
          <w:ilvl w:val="1"/>
          <w:numId w:val="15"/>
        </w:numPr>
        <w:tabs>
          <w:tab w:val="left" w:pos="1073"/>
        </w:tabs>
        <w:ind w:left="1072" w:right="907" w:hanging="388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Wytworzenie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mieszanki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betonowej</w:t>
      </w:r>
      <w:proofErr w:type="spellEnd"/>
    </w:p>
    <w:p w14:paraId="3DE9710B" w14:textId="77777777" w:rsidR="00216178" w:rsidRPr="00E4141D" w:rsidRDefault="00216178" w:rsidP="00216178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Wytwarzanie mieszanki betonowej powinno się odbywać wyłącznie w </w:t>
      </w:r>
      <w:r w:rsidRPr="00E4141D">
        <w:rPr>
          <w:sz w:val="24"/>
          <w:szCs w:val="24"/>
          <w:lang w:val="pl-PL"/>
        </w:rPr>
        <w:lastRenderedPageBreak/>
        <w:t>wyspecjalizowanym zakładzie produkcji betonu, który może zapewnić spełnienie żądanych w ST wymagań. Wykonywanie masy betonowej powinno odbywać się na podstawie recepty roboczej zaakceptowanej przez Inżyniera.</w:t>
      </w:r>
    </w:p>
    <w:p w14:paraId="3FA297A0" w14:textId="77777777" w:rsidR="00216178" w:rsidRPr="00E4141D" w:rsidRDefault="00216178" w:rsidP="00216178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Dane  dotyczące  mieszanki   roboczej   powinny  być  umieszczone  w sposób  trwały  na  tablicy,                     w odniesieniu do 1 m</w:t>
      </w:r>
      <w:r w:rsidRPr="00E4141D">
        <w:rPr>
          <w:sz w:val="24"/>
          <w:szCs w:val="24"/>
          <w:vertAlign w:val="superscript"/>
          <w:lang w:val="pl-PL"/>
        </w:rPr>
        <w:t>3</w:t>
      </w:r>
      <w:r w:rsidRPr="00E4141D">
        <w:rPr>
          <w:sz w:val="24"/>
          <w:szCs w:val="24"/>
          <w:lang w:val="pl-PL"/>
        </w:rPr>
        <w:t xml:space="preserve"> betonu i do jednego </w:t>
      </w:r>
      <w:proofErr w:type="spellStart"/>
      <w:r w:rsidRPr="00E4141D">
        <w:rPr>
          <w:sz w:val="24"/>
          <w:szCs w:val="24"/>
          <w:lang w:val="pl-PL"/>
        </w:rPr>
        <w:t>zarobu</w:t>
      </w:r>
      <w:proofErr w:type="spellEnd"/>
      <w:r w:rsidRPr="00E4141D">
        <w:rPr>
          <w:sz w:val="24"/>
          <w:szCs w:val="24"/>
          <w:lang w:val="pl-PL"/>
        </w:rPr>
        <w:t>. Tablice powinny być ustawiane w pobliżu miejsca mieszania mieszanki betonowej.</w:t>
      </w:r>
    </w:p>
    <w:p w14:paraId="5B9FACCA" w14:textId="77777777" w:rsidR="00216178" w:rsidRPr="00E4141D" w:rsidRDefault="00216178" w:rsidP="00216178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Przygotowując mieszankę betonową  wszystkie  składniki  powinno się dozować wyłącznie  wagowo    z dokładnością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 xml:space="preserve"> 3% w przypadku kruszywa oraz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 xml:space="preserve"> 2% w przypadku pozostałych składników. Wagi powinny być kontrolowane co najmniej raz w roku. Urządzenia dozujące wodę i płynne domieszki powinny być sprawdzane co najmniej raz w miesiącu. Przy dozowaniu składników powinno się uwzględniać korektę związaną ze zmiennym zawilgoceniem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kruszywa.</w:t>
      </w:r>
    </w:p>
    <w:p w14:paraId="17B4AF28" w14:textId="77777777" w:rsidR="00216178" w:rsidRPr="00E4141D" w:rsidRDefault="00216178" w:rsidP="00216178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Składniki powinno się mieszać wyłącznie w betoniarkach przeciwbieżnych. Czas mieszania powinien być ustalony doświadczalnie w zależności od składu mieszanki betonowej oraz od rodzaju urządzenia mieszającego, jednak nie powinien być krótszy niż 2 minuty.</w:t>
      </w:r>
    </w:p>
    <w:p w14:paraId="09B048FB" w14:textId="77777777" w:rsidR="00216178" w:rsidRPr="00E4141D" w:rsidRDefault="00216178" w:rsidP="00216178">
      <w:pPr>
        <w:pStyle w:val="Tekstpodstawowy"/>
        <w:spacing w:before="2"/>
        <w:ind w:right="907"/>
        <w:rPr>
          <w:sz w:val="24"/>
          <w:szCs w:val="24"/>
          <w:lang w:val="pl-PL"/>
        </w:rPr>
      </w:pPr>
    </w:p>
    <w:p w14:paraId="4AEC888B" w14:textId="77777777" w:rsidR="00216178" w:rsidRPr="00E4141D" w:rsidRDefault="00216178">
      <w:pPr>
        <w:pStyle w:val="Nagwek7"/>
        <w:numPr>
          <w:ilvl w:val="1"/>
          <w:numId w:val="15"/>
        </w:numPr>
        <w:tabs>
          <w:tab w:val="left" w:pos="1070"/>
        </w:tabs>
        <w:spacing w:line="240" w:lineRule="auto"/>
        <w:ind w:left="1069" w:right="907" w:hanging="385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Podawanie, układanie i zag</w:t>
      </w:r>
      <w:r w:rsidRPr="00E4141D">
        <w:rPr>
          <w:b w:val="0"/>
          <w:sz w:val="24"/>
          <w:szCs w:val="24"/>
          <w:lang w:val="pl-PL"/>
        </w:rPr>
        <w:t>ę</w:t>
      </w:r>
      <w:r w:rsidRPr="00E4141D">
        <w:rPr>
          <w:sz w:val="24"/>
          <w:szCs w:val="24"/>
          <w:lang w:val="pl-PL"/>
        </w:rPr>
        <w:t>szczanie mieszanki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betonowej</w:t>
      </w:r>
    </w:p>
    <w:p w14:paraId="6F3F21A6" w14:textId="77777777" w:rsidR="00216178" w:rsidRPr="00E4141D" w:rsidRDefault="00216178" w:rsidP="00216178">
      <w:pPr>
        <w:pStyle w:val="Tekstpodstawowy"/>
        <w:spacing w:before="7"/>
        <w:ind w:right="907"/>
        <w:rPr>
          <w:b/>
          <w:sz w:val="24"/>
          <w:szCs w:val="24"/>
          <w:lang w:val="pl-PL"/>
        </w:rPr>
      </w:pPr>
    </w:p>
    <w:p w14:paraId="63FABF62" w14:textId="77777777" w:rsidR="00216178" w:rsidRPr="00E4141D" w:rsidRDefault="00216178">
      <w:pPr>
        <w:pStyle w:val="Akapitzlist"/>
        <w:numPr>
          <w:ilvl w:val="2"/>
          <w:numId w:val="15"/>
        </w:numPr>
        <w:tabs>
          <w:tab w:val="left" w:pos="1238"/>
        </w:tabs>
        <w:spacing w:line="252" w:lineRule="exact"/>
        <w:ind w:left="1237" w:right="907" w:hanging="553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Roboty przed przystąpieniem do układania </w:t>
      </w:r>
      <w:proofErr w:type="spellStart"/>
      <w:r w:rsidRPr="00E4141D">
        <w:rPr>
          <w:sz w:val="24"/>
          <w:szCs w:val="24"/>
          <w:lang w:val="pl-PL"/>
        </w:rPr>
        <w:t>mieszankibetonowej</w:t>
      </w:r>
      <w:proofErr w:type="spellEnd"/>
    </w:p>
    <w:p w14:paraId="258D09F7" w14:textId="77777777" w:rsidR="00216178" w:rsidRPr="00E4141D" w:rsidRDefault="00216178" w:rsidP="00216178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Przed przystąpieniem do układania betonu należy sprawdzić prawidłowość wykonania wszystkich robót poprzedzających betonowanie, zgodnie z pkt.5.3.</w:t>
      </w:r>
    </w:p>
    <w:p w14:paraId="2EC409C5" w14:textId="77777777" w:rsidR="00216178" w:rsidRPr="00E4141D" w:rsidRDefault="00216178" w:rsidP="00216178">
      <w:pPr>
        <w:pStyle w:val="Tekstpodstawowy"/>
        <w:ind w:left="685" w:right="907" w:firstLine="7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Deskowanie należy pokryć środkiem antyadhezyjnym dopuszczonym do stosowania                                      w budownictwie. Należy  pamiętać  o wykonaniu   wszelkiego   rodzaju   otworów,   nisz,   zagłębień,   zamocowań   zgodnie                   z dokumentacją projektową. Wszystkie konsekwencje wynikające z braku lub nieprawidłowości tych elementów obciążają  całkowicie  Wykonawcę  zarówno  jeśli  chodzi                            o późniejsze  rozkucia  i naprawy,  jak i ewentualne opóźnienia w wykonaniu prac własnych                                           i towarzyszących (wykonywanych przez innych podwykonawców).</w:t>
      </w:r>
    </w:p>
    <w:p w14:paraId="31B79785" w14:textId="77777777" w:rsidR="00216178" w:rsidRPr="00E4141D" w:rsidRDefault="00216178" w:rsidP="00216178">
      <w:pPr>
        <w:pStyle w:val="Tekstpodstawowy"/>
        <w:ind w:right="907"/>
        <w:rPr>
          <w:sz w:val="24"/>
          <w:szCs w:val="24"/>
          <w:lang w:val="pl-PL"/>
        </w:rPr>
      </w:pPr>
    </w:p>
    <w:p w14:paraId="6B3C91B2" w14:textId="77777777" w:rsidR="00216178" w:rsidRPr="00E4141D" w:rsidRDefault="00216178">
      <w:pPr>
        <w:pStyle w:val="Akapitzlist"/>
        <w:numPr>
          <w:ilvl w:val="2"/>
          <w:numId w:val="15"/>
        </w:numPr>
        <w:tabs>
          <w:tab w:val="left" w:pos="1238"/>
        </w:tabs>
        <w:spacing w:before="1" w:line="252" w:lineRule="exact"/>
        <w:ind w:left="1237" w:right="907" w:hanging="553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Układanie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mieszanki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betonowej</w:t>
      </w:r>
      <w:proofErr w:type="spellEnd"/>
    </w:p>
    <w:p w14:paraId="0DAE4557" w14:textId="77777777" w:rsidR="00216178" w:rsidRPr="00E4141D" w:rsidRDefault="00216178" w:rsidP="00216178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Przy stosowaniu pomp do układania mieszanki betonowej wymaga się sprawdzenia ustalonej konsystencji mieszanki betonowej przy wylocie.</w:t>
      </w:r>
    </w:p>
    <w:p w14:paraId="71A6CED4" w14:textId="77777777" w:rsidR="00216178" w:rsidRPr="00E4141D" w:rsidRDefault="00216178" w:rsidP="00216178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Mieszanki betonowej nie należy zrzucać z wysokości większej niż 0,75 m od powierzchni, na którą spada. W przypadku gdy wysokość ta jest większa, należy mieszankę podawać za pomocą rynny zsypowej                 (do wysokości 3,0 m) lub leja zsypowego teleskopowego (do wysokości 8,0m).</w:t>
      </w:r>
    </w:p>
    <w:p w14:paraId="27598C02" w14:textId="77777777" w:rsidR="00216178" w:rsidRPr="00E4141D" w:rsidRDefault="00216178" w:rsidP="00216178">
      <w:pPr>
        <w:pStyle w:val="Tekstpodstawowy"/>
        <w:spacing w:before="1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Przy wykonywaniu elementów konstrukcji monolitycznych należy przestrzegać dokumentacji technologicznej, która powinna uwzględniać następujące zalecenia:</w:t>
      </w:r>
    </w:p>
    <w:p w14:paraId="315CFF45" w14:textId="77777777" w:rsidR="00216178" w:rsidRPr="00E4141D" w:rsidRDefault="00216178">
      <w:pPr>
        <w:pStyle w:val="Akapitzlist"/>
        <w:numPr>
          <w:ilvl w:val="1"/>
          <w:numId w:val="1"/>
        </w:numPr>
        <w:tabs>
          <w:tab w:val="left" w:pos="856"/>
        </w:tabs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 fundamentach i korpusach podpór mieszankę betonową należy układać bezpośrednio z pojemnika                           lub rurociągu pompy, bądź też za pośrednictwem rynny, warstwami o grubości do 40 cm, zagęszczając wibratorami wgłębnymi;</w:t>
      </w:r>
    </w:p>
    <w:p w14:paraId="57B9CC09" w14:textId="77777777" w:rsidR="00216178" w:rsidRPr="00E4141D" w:rsidRDefault="00216178">
      <w:pPr>
        <w:pStyle w:val="Akapitzlist"/>
        <w:numPr>
          <w:ilvl w:val="1"/>
          <w:numId w:val="1"/>
        </w:numPr>
        <w:tabs>
          <w:tab w:val="left" w:pos="873"/>
        </w:tabs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przy wykonywaniu płyt mieszankę betonową należy układać bezpośrednio z pojemnika lub rurociągu pompy;</w:t>
      </w:r>
    </w:p>
    <w:p w14:paraId="0DD56A89" w14:textId="77777777" w:rsidR="00216178" w:rsidRPr="00E4141D" w:rsidRDefault="00216178">
      <w:pPr>
        <w:pStyle w:val="Akapitzlist"/>
        <w:numPr>
          <w:ilvl w:val="1"/>
          <w:numId w:val="1"/>
        </w:numPr>
        <w:tabs>
          <w:tab w:val="left" w:pos="912"/>
        </w:tabs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przy betonowaniu chodników, gzymsów, wsporników, zamków i stref </w:t>
      </w:r>
      <w:proofErr w:type="spellStart"/>
      <w:r w:rsidRPr="00E4141D">
        <w:rPr>
          <w:sz w:val="24"/>
          <w:szCs w:val="24"/>
          <w:lang w:val="pl-PL"/>
        </w:rPr>
        <w:t>przydylatacyjnych</w:t>
      </w:r>
      <w:proofErr w:type="spellEnd"/>
      <w:r w:rsidRPr="00E4141D">
        <w:rPr>
          <w:sz w:val="24"/>
          <w:szCs w:val="24"/>
          <w:lang w:val="pl-PL"/>
        </w:rPr>
        <w:t xml:space="preserve"> stosować wibratory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wgłębne.</w:t>
      </w:r>
    </w:p>
    <w:p w14:paraId="4F64C783" w14:textId="77777777" w:rsidR="00216178" w:rsidRPr="00E4141D" w:rsidRDefault="00216178">
      <w:pPr>
        <w:pStyle w:val="Akapitzlist"/>
        <w:numPr>
          <w:ilvl w:val="2"/>
          <w:numId w:val="15"/>
        </w:numPr>
        <w:tabs>
          <w:tab w:val="left" w:pos="1238"/>
        </w:tabs>
        <w:ind w:left="1237" w:right="907" w:hanging="553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Zagęszczanie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mieszanki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betonowej</w:t>
      </w:r>
      <w:proofErr w:type="spellEnd"/>
    </w:p>
    <w:p w14:paraId="6846B9D7" w14:textId="77777777" w:rsidR="00216178" w:rsidRPr="00E4141D" w:rsidRDefault="00216178" w:rsidP="00216178">
      <w:pPr>
        <w:pStyle w:val="Tekstpodstawowy"/>
        <w:spacing w:before="54" w:line="252" w:lineRule="exact"/>
        <w:ind w:left="939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Przy zagęszczaniu mieszanki betonowej należy stosować następujące warunki:</w:t>
      </w:r>
    </w:p>
    <w:p w14:paraId="7C54515B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72"/>
        </w:tabs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wibratory wgłębne należy stosować o częstotliwości min. 6000 drgań na minutę, z buławami o średnicy                    nie większej niż 0,65 odległości między prętami zbrojenia leżącymi w płaszczyźnie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poziomej,</w:t>
      </w:r>
    </w:p>
    <w:p w14:paraId="49C2119C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439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podczas zagęszczania wibratorami wgłębnymi nie wolno dotykać zbrojenia ani deskowania buławą </w:t>
      </w:r>
      <w:r w:rsidRPr="00E4141D">
        <w:rPr>
          <w:sz w:val="24"/>
          <w:szCs w:val="24"/>
          <w:lang w:val="pl-PL"/>
        </w:rPr>
        <w:lastRenderedPageBreak/>
        <w:t>wibratora,</w:t>
      </w:r>
    </w:p>
    <w:p w14:paraId="352A69C2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91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podczas zagęszczania wibratorami wgłębnymi należy zagłębiać buławę na głębokość 5÷8 cm w warstwę poprzednią i przytrzymywać  buławę  w jednym  miejscu  w czasie  20÷30  s,  po  czym  wyjmować  powoli              w stanie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wibrującym,</w:t>
      </w:r>
    </w:p>
    <w:p w14:paraId="37281A62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403"/>
        </w:tabs>
        <w:spacing w:line="242" w:lineRule="auto"/>
        <w:ind w:left="231" w:right="907" w:firstLine="0"/>
        <w:jc w:val="both"/>
        <w:rPr>
          <w:sz w:val="24"/>
          <w:szCs w:val="24"/>
        </w:rPr>
      </w:pPr>
      <w:r w:rsidRPr="00E4141D">
        <w:rPr>
          <w:sz w:val="24"/>
          <w:szCs w:val="24"/>
          <w:lang w:val="pl-PL"/>
        </w:rPr>
        <w:t xml:space="preserve">kolejne miejsca zagłębienia buławy powinny być od siebie oddalone o 1,4 R, gdzie R jest promieniem skutecznego działania wibratora. </w:t>
      </w:r>
      <w:proofErr w:type="spellStart"/>
      <w:r w:rsidRPr="00E4141D">
        <w:rPr>
          <w:sz w:val="24"/>
          <w:szCs w:val="24"/>
        </w:rPr>
        <w:t>Odległość</w:t>
      </w:r>
      <w:proofErr w:type="spellEnd"/>
      <w:r w:rsidRPr="00E4141D">
        <w:rPr>
          <w:sz w:val="24"/>
          <w:szCs w:val="24"/>
        </w:rPr>
        <w:t xml:space="preserve"> ta </w:t>
      </w:r>
      <w:proofErr w:type="spellStart"/>
      <w:r w:rsidRPr="00E4141D">
        <w:rPr>
          <w:sz w:val="24"/>
          <w:szCs w:val="24"/>
        </w:rPr>
        <w:t>zwykle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wynosi</w:t>
      </w:r>
      <w:proofErr w:type="spellEnd"/>
      <w:r w:rsidRPr="00E4141D">
        <w:rPr>
          <w:sz w:val="24"/>
          <w:szCs w:val="24"/>
        </w:rPr>
        <w:t xml:space="preserve"> 0,35</w:t>
      </w:r>
      <w:r w:rsidR="00266840" w:rsidRPr="00E4141D">
        <w:rPr>
          <w:sz w:val="24"/>
          <w:szCs w:val="24"/>
        </w:rPr>
        <w:t>-</w:t>
      </w:r>
      <w:r w:rsidRPr="00E4141D">
        <w:rPr>
          <w:sz w:val="24"/>
          <w:szCs w:val="24"/>
        </w:rPr>
        <w:t>0,7m,</w:t>
      </w:r>
    </w:p>
    <w:p w14:paraId="1888F274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84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grubość płyt zagęszczanych wibratorami nie powinna być mniejsza niż 12 cm; płyty o mniejszej grubości należy zagęszczać za pomocą łat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wibracyjnych,</w:t>
      </w:r>
    </w:p>
    <w:p w14:paraId="58C9FF3E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432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belki  (łaty)  wibracyjne  powinny  być  stosowane  do  wyrównania  powierzchni  betonu  płyt  pomostów                i charakteryzować się jednakowymi drganiami na całej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długości,</w:t>
      </w:r>
    </w:p>
    <w:p w14:paraId="5851C2B7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88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czas zagęszczania wibratorem powierzchniowym lub belką (łatą) wibracyjną w jednym miejscu powinien wynosić od 30 do 60s,</w:t>
      </w:r>
    </w:p>
    <w:p w14:paraId="53A7D479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434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wibratory przyczepne mogą być stosowane do zagęszczania mieszanki betonowej w elementach                           nie grubszych niż 0,5 m, przy jednostronnym dostępie oraz 2,0 m przy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obustronnym,</w:t>
      </w:r>
    </w:p>
    <w:p w14:paraId="688F18AC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62"/>
        </w:tabs>
        <w:ind w:left="231" w:right="907" w:firstLine="0"/>
        <w:jc w:val="both"/>
        <w:rPr>
          <w:sz w:val="24"/>
          <w:szCs w:val="24"/>
        </w:rPr>
      </w:pPr>
      <w:r w:rsidRPr="00E4141D">
        <w:rPr>
          <w:sz w:val="24"/>
          <w:szCs w:val="24"/>
          <w:lang w:val="pl-PL"/>
        </w:rPr>
        <w:t xml:space="preserve">zasięg działania wibratorów przyczepnych wynosi zwykle od 20 do 50 cm w kierunku głębokości i od 1,0              do 1,5 m w kierunku długości elementu. Rozstaw wibratorów należy ustalić doświadczalnie, tak aby                              nie powstawały martwe pola. </w:t>
      </w:r>
      <w:proofErr w:type="spellStart"/>
      <w:r w:rsidRPr="00E4141D">
        <w:rPr>
          <w:sz w:val="24"/>
          <w:szCs w:val="24"/>
        </w:rPr>
        <w:t>Mocowanie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wibratorów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powinno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być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trwałe</w:t>
      </w:r>
      <w:proofErr w:type="spellEnd"/>
      <w:r w:rsidRPr="00E4141D">
        <w:rPr>
          <w:sz w:val="24"/>
          <w:szCs w:val="24"/>
        </w:rPr>
        <w:t xml:space="preserve"> </w:t>
      </w:r>
      <w:r w:rsidR="0012754F" w:rsidRPr="00E4141D">
        <w:rPr>
          <w:sz w:val="24"/>
          <w:szCs w:val="24"/>
        </w:rPr>
        <w:t xml:space="preserve">I </w:t>
      </w:r>
      <w:proofErr w:type="spellStart"/>
      <w:r w:rsidRPr="00E4141D">
        <w:rPr>
          <w:sz w:val="24"/>
          <w:szCs w:val="24"/>
        </w:rPr>
        <w:t>sztywne</w:t>
      </w:r>
      <w:proofErr w:type="spellEnd"/>
      <w:r w:rsidRPr="00E4141D">
        <w:rPr>
          <w:sz w:val="24"/>
          <w:szCs w:val="24"/>
        </w:rPr>
        <w:t>.</w:t>
      </w:r>
    </w:p>
    <w:p w14:paraId="54B25BD8" w14:textId="77777777" w:rsidR="00216178" w:rsidRPr="00E4141D" w:rsidRDefault="00216178" w:rsidP="00216178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Oprzyrządowanie, czasy i sposoby wibrowania powinny być uzgodnione i zatwierdzone przez Inżyniera. Zabrania się wyładunku mieszanki w jedną hałdę i rozprowadzenie jej przy pomocy wibratorów.</w:t>
      </w:r>
    </w:p>
    <w:p w14:paraId="597A53BF" w14:textId="77777777" w:rsidR="00216178" w:rsidRPr="00E4141D" w:rsidRDefault="00216178" w:rsidP="00216178">
      <w:pPr>
        <w:pStyle w:val="Tekstpodstawowy"/>
        <w:spacing w:before="7"/>
        <w:ind w:right="907"/>
        <w:rPr>
          <w:sz w:val="24"/>
          <w:szCs w:val="24"/>
          <w:lang w:val="pl-PL"/>
        </w:rPr>
      </w:pPr>
    </w:p>
    <w:p w14:paraId="44EB9DE7" w14:textId="77777777" w:rsidR="00216178" w:rsidRPr="00E4141D" w:rsidRDefault="00216178">
      <w:pPr>
        <w:pStyle w:val="Akapitzlist"/>
        <w:numPr>
          <w:ilvl w:val="2"/>
          <w:numId w:val="15"/>
        </w:numPr>
        <w:tabs>
          <w:tab w:val="left" w:pos="784"/>
        </w:tabs>
        <w:spacing w:line="252" w:lineRule="exact"/>
        <w:ind w:left="783" w:right="907" w:hanging="553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Przerwy</w:t>
      </w:r>
      <w:proofErr w:type="spellEnd"/>
      <w:r w:rsidRPr="00E4141D">
        <w:rPr>
          <w:sz w:val="24"/>
          <w:szCs w:val="24"/>
        </w:rPr>
        <w:t xml:space="preserve"> w</w:t>
      </w:r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betonowaniu</w:t>
      </w:r>
      <w:proofErr w:type="spellEnd"/>
    </w:p>
    <w:p w14:paraId="1E1586C1" w14:textId="77777777" w:rsidR="00216178" w:rsidRPr="00E4141D" w:rsidRDefault="00216178" w:rsidP="00216178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Przerwy w betonowaniu należy sytuować w miejscach uprzednio przewidzianych w dokumentacji projektowej i uzgodnionych z Inżynierem. Ukształtowanie powierzchni betonu w przerwie roboczej powinno być uzgodnione z Inżynierem, a w prostszych przypadkach można się kierować zasadą, że powinna ona być prostopadła do kierunku </w:t>
      </w:r>
      <w:proofErr w:type="spellStart"/>
      <w:r w:rsidRPr="00E4141D">
        <w:rPr>
          <w:sz w:val="24"/>
          <w:szCs w:val="24"/>
          <w:lang w:val="pl-PL"/>
        </w:rPr>
        <w:t>naprężeń</w:t>
      </w:r>
      <w:proofErr w:type="spellEnd"/>
      <w:r w:rsidRPr="00E4141D">
        <w:rPr>
          <w:sz w:val="24"/>
          <w:szCs w:val="24"/>
          <w:lang w:val="pl-PL"/>
        </w:rPr>
        <w:t xml:space="preserve"> głównych, ukształtowana i zlokalizowana zgodnie z PN-91/S-10042 [18]. Powierzchnia betonu w miejscu przerwania betonowania powinna być starannie przygotowana do połączenia betonu stwardniałego ze świeżym przez:</w:t>
      </w:r>
    </w:p>
    <w:p w14:paraId="3ADF59CE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72"/>
        </w:tabs>
        <w:spacing w:before="1"/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usunięcie z powierzchni betonu stwardniałego luźnych okruchów betonu oraz warstwy pozostałego szkliwa cementowego,</w:t>
      </w:r>
    </w:p>
    <w:p w14:paraId="2584F673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439"/>
        </w:tabs>
        <w:ind w:left="231" w:right="907" w:hanging="1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narzucenie warstwy kontaktowej z gęstego zaczynu cementowego o grubości 2</w:t>
      </w:r>
      <w:r w:rsidRPr="00E4141D">
        <w:rPr>
          <w:sz w:val="24"/>
          <w:szCs w:val="24"/>
        </w:rPr>
        <w:t></w:t>
      </w:r>
      <w:r w:rsidRPr="00E4141D">
        <w:rPr>
          <w:sz w:val="24"/>
          <w:szCs w:val="24"/>
          <w:lang w:val="pl-PL"/>
        </w:rPr>
        <w:t xml:space="preserve">3 mm lub zaprawy cementowej 1:1 o grubości 5 </w:t>
      </w:r>
      <w:r w:rsidRPr="00E4141D">
        <w:rPr>
          <w:spacing w:val="-2"/>
          <w:sz w:val="24"/>
          <w:szCs w:val="24"/>
          <w:lang w:val="pl-PL"/>
        </w:rPr>
        <w:t xml:space="preserve">mm; </w:t>
      </w:r>
      <w:r w:rsidRPr="00E4141D">
        <w:rPr>
          <w:sz w:val="24"/>
          <w:szCs w:val="24"/>
          <w:lang w:val="pl-PL"/>
        </w:rPr>
        <w:t xml:space="preserve">dopuszcza się stosowanie warstw </w:t>
      </w:r>
      <w:proofErr w:type="spellStart"/>
      <w:r w:rsidRPr="00E4141D">
        <w:rPr>
          <w:sz w:val="24"/>
          <w:szCs w:val="24"/>
          <w:lang w:val="pl-PL"/>
        </w:rPr>
        <w:t>sczepnych</w:t>
      </w:r>
      <w:proofErr w:type="spellEnd"/>
      <w:r w:rsidRPr="00E4141D">
        <w:rPr>
          <w:sz w:val="24"/>
          <w:szCs w:val="24"/>
          <w:lang w:val="pl-PL"/>
        </w:rPr>
        <w:t xml:space="preserve">, dla których Wykonawca przedstawi aprobatę techniczną wydaną </w:t>
      </w:r>
      <w:proofErr w:type="spellStart"/>
      <w:r w:rsidRPr="00E4141D">
        <w:rPr>
          <w:sz w:val="24"/>
          <w:szCs w:val="24"/>
          <w:lang w:val="pl-PL"/>
        </w:rPr>
        <w:t>przezIBDiM</w:t>
      </w:r>
      <w:proofErr w:type="spellEnd"/>
      <w:r w:rsidRPr="00E4141D">
        <w:rPr>
          <w:sz w:val="24"/>
          <w:szCs w:val="24"/>
          <w:lang w:val="pl-PL"/>
        </w:rPr>
        <w:t>,</w:t>
      </w:r>
    </w:p>
    <w:p w14:paraId="78EF5F9B" w14:textId="77777777" w:rsidR="00216178" w:rsidRPr="00E4141D" w:rsidRDefault="00216178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6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obfite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zwilżenie</w:t>
      </w:r>
      <w:proofErr w:type="spellEnd"/>
      <w:r w:rsidR="0012754F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wodą</w:t>
      </w:r>
      <w:proofErr w:type="spellEnd"/>
      <w:r w:rsidRPr="00E4141D">
        <w:rPr>
          <w:sz w:val="24"/>
          <w:szCs w:val="24"/>
        </w:rPr>
        <w:t>.</w:t>
      </w:r>
    </w:p>
    <w:p w14:paraId="1233C89A" w14:textId="77777777" w:rsidR="00216178" w:rsidRPr="00E4141D" w:rsidRDefault="00216178" w:rsidP="00216178">
      <w:pPr>
        <w:pStyle w:val="Tekstpodstawowy"/>
        <w:spacing w:line="252" w:lineRule="exact"/>
        <w:ind w:left="939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Powyższe zabiegi należy wykonać bezpośrednio przed rozpoczęciem betonowania.</w:t>
      </w:r>
    </w:p>
    <w:p w14:paraId="67A38932" w14:textId="77777777" w:rsidR="00216178" w:rsidRPr="00E4141D" w:rsidRDefault="00216178" w:rsidP="00216178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 przypadku przerwy w układaniu betonu zagęszczonego przez wibrowanie, wznowienie betonowania nie powinno się odbyć później niż w ciągu 3 godzin lub po całkowitym stwardnieniu betonu. Jeżelitemperaturapowietrzajestwyższaniż20°Ctoczastrwaniaprzerwyniepowinienprzekraczać2godzin. Po wznowieniu betonowania należy unikać dotykania wibratorem deskowania, zbrojenia i poprzednio ułożonego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betonu.</w:t>
      </w:r>
    </w:p>
    <w:p w14:paraId="07D3276C" w14:textId="77777777" w:rsidR="00216178" w:rsidRPr="00E4141D" w:rsidRDefault="00216178" w:rsidP="00216178">
      <w:pPr>
        <w:pStyle w:val="Tekstpodstawowy"/>
        <w:spacing w:before="1"/>
        <w:ind w:right="907"/>
        <w:rPr>
          <w:sz w:val="24"/>
          <w:szCs w:val="24"/>
          <w:lang w:val="pl-PL"/>
        </w:rPr>
      </w:pPr>
    </w:p>
    <w:p w14:paraId="4A9C0F0F" w14:textId="77777777" w:rsidR="00216178" w:rsidRPr="00E4141D" w:rsidRDefault="00216178">
      <w:pPr>
        <w:pStyle w:val="Akapitzlist"/>
        <w:numPr>
          <w:ilvl w:val="2"/>
          <w:numId w:val="15"/>
        </w:numPr>
        <w:tabs>
          <w:tab w:val="left" w:pos="784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Warunki atmosferyczne przy układaniu mieszanki betonowej i wiązaniu betonu a ) Temperatura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otoczenia</w:t>
      </w:r>
    </w:p>
    <w:p w14:paraId="5FFA8E76" w14:textId="77777777" w:rsidR="00216178" w:rsidRPr="00E4141D" w:rsidRDefault="00216178" w:rsidP="00216178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Betonowanie konstrukcji należy wykonywać wyłącznie w temperaturach nie niższych niż plus 5°C, zachowując warunki umożliwiające uzyskanie przez beton wytrzymałości co najmniej 15 </w:t>
      </w:r>
      <w:proofErr w:type="spellStart"/>
      <w:r w:rsidRPr="00E4141D">
        <w:rPr>
          <w:sz w:val="24"/>
          <w:szCs w:val="24"/>
          <w:lang w:val="pl-PL"/>
        </w:rPr>
        <w:t>MPa</w:t>
      </w:r>
      <w:proofErr w:type="spellEnd"/>
      <w:r w:rsidRPr="00E4141D">
        <w:rPr>
          <w:sz w:val="24"/>
          <w:szCs w:val="24"/>
          <w:lang w:val="pl-PL"/>
        </w:rPr>
        <w:t xml:space="preserve"> przed pierwszym zamarznięciem. Uzyskanie wytrzymałości 15 </w:t>
      </w:r>
      <w:proofErr w:type="spellStart"/>
      <w:r w:rsidRPr="00E4141D">
        <w:rPr>
          <w:sz w:val="24"/>
          <w:szCs w:val="24"/>
          <w:lang w:val="pl-PL"/>
        </w:rPr>
        <w:t>MPa</w:t>
      </w:r>
      <w:proofErr w:type="spellEnd"/>
      <w:r w:rsidRPr="00E4141D">
        <w:rPr>
          <w:sz w:val="24"/>
          <w:szCs w:val="24"/>
          <w:lang w:val="pl-PL"/>
        </w:rPr>
        <w:t xml:space="preserve"> powinno być zbadane na próbkach przechowywanych w takich samych warunkach jak zabetonowana konstrukcja.</w:t>
      </w:r>
    </w:p>
    <w:p w14:paraId="2A3820CE" w14:textId="77777777" w:rsidR="00216178" w:rsidRPr="00E4141D" w:rsidRDefault="00216178" w:rsidP="00216178">
      <w:pPr>
        <w:pStyle w:val="Tekstpodstawowy"/>
        <w:ind w:left="231" w:right="907" w:hanging="1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W wyjątkowych przypadkach dopuszcza się betonowanie w temperaturze do -5°C, jednak wymaga to zgody Inżyniera oraz zapewnienia mieszance betonowej temperatury +20°C w chwili układania i </w:t>
      </w:r>
      <w:r w:rsidRPr="00E4141D">
        <w:rPr>
          <w:sz w:val="24"/>
          <w:szCs w:val="24"/>
          <w:lang w:val="pl-PL"/>
        </w:rPr>
        <w:lastRenderedPageBreak/>
        <w:t>zabezpieczenia uformowaneg</w:t>
      </w:r>
      <w:r w:rsidR="0012754F" w:rsidRPr="00E4141D">
        <w:rPr>
          <w:sz w:val="24"/>
          <w:szCs w:val="24"/>
          <w:lang w:val="pl-PL"/>
        </w:rPr>
        <w:t>o</w:t>
      </w:r>
      <w:r w:rsidRPr="00E4141D">
        <w:rPr>
          <w:sz w:val="24"/>
          <w:szCs w:val="24"/>
          <w:lang w:val="pl-PL"/>
        </w:rPr>
        <w:t xml:space="preserve"> elementu przed utratą ciepła w czasie co najmniej 7 dni i uzyskania przez niego wytrzymałości 15 </w:t>
      </w:r>
      <w:proofErr w:type="spellStart"/>
      <w:r w:rsidRPr="00E4141D">
        <w:rPr>
          <w:sz w:val="24"/>
          <w:szCs w:val="24"/>
          <w:lang w:val="pl-PL"/>
        </w:rPr>
        <w:t>MPa</w:t>
      </w:r>
      <w:proofErr w:type="spellEnd"/>
      <w:r w:rsidRPr="00E4141D">
        <w:rPr>
          <w:sz w:val="24"/>
          <w:szCs w:val="24"/>
          <w:lang w:val="pl-PL"/>
        </w:rPr>
        <w:t>. Temperatura mieszanki betonowej w chwili opróżniania betoniarki nie powinna być wyższa niż 35°C.</w:t>
      </w:r>
    </w:p>
    <w:p w14:paraId="464F53CE" w14:textId="77777777" w:rsidR="00216178" w:rsidRPr="00E4141D" w:rsidRDefault="00216178">
      <w:pPr>
        <w:pStyle w:val="Akapitzlist"/>
        <w:numPr>
          <w:ilvl w:val="0"/>
          <w:numId w:val="5"/>
        </w:numPr>
        <w:tabs>
          <w:tab w:val="left" w:pos="472"/>
        </w:tabs>
        <w:ind w:right="907" w:hanging="241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Zabezpieczenie robót betonowych podczas</w:t>
      </w:r>
      <w:r w:rsidR="0012754F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opadów</w:t>
      </w:r>
    </w:p>
    <w:p w14:paraId="6C4EDEEC" w14:textId="77777777" w:rsidR="00266840" w:rsidRPr="00E4141D" w:rsidRDefault="00266840" w:rsidP="00216178">
      <w:pPr>
        <w:ind w:right="907"/>
        <w:jc w:val="both"/>
        <w:rPr>
          <w:lang w:val="pl-PL"/>
        </w:rPr>
      </w:pPr>
    </w:p>
    <w:p w14:paraId="28CB02D1" w14:textId="77777777" w:rsidR="00266840" w:rsidRPr="00E4141D" w:rsidRDefault="00266840" w:rsidP="00266840">
      <w:pPr>
        <w:rPr>
          <w:lang w:val="pl-PL"/>
        </w:rPr>
      </w:pPr>
    </w:p>
    <w:p w14:paraId="0F37C1CD" w14:textId="77777777" w:rsidR="00216178" w:rsidRPr="00E4141D" w:rsidRDefault="00266840" w:rsidP="00266840">
      <w:pPr>
        <w:pStyle w:val="Tekstpodstawowy"/>
        <w:spacing w:before="54"/>
        <w:ind w:left="284" w:right="907" w:hanging="40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        </w:t>
      </w:r>
      <w:r w:rsidR="00216178" w:rsidRPr="00E4141D">
        <w:rPr>
          <w:sz w:val="24"/>
          <w:szCs w:val="24"/>
          <w:lang w:val="pl-PL"/>
        </w:rPr>
        <w:t>Przed przystąpieniem do betonowania należy przygotować sposób postępowania na wypadek wystąpienia ulewnego deszczu. Konieczne jest przygotowanie odpowiedniej ilości osłon wodoszczelnych dla zabezpieczenia odkrytych powierzchni świeżego betonu. Niedopuszczalne jest betonowanie w czasie deszczu bez stosowania odpowiednich zabezpieczeń.</w:t>
      </w:r>
    </w:p>
    <w:p w14:paraId="69129FF3" w14:textId="77777777" w:rsidR="00216178" w:rsidRPr="00E4141D" w:rsidRDefault="00216178" w:rsidP="00216178">
      <w:pPr>
        <w:pStyle w:val="Tekstpodstawowy"/>
        <w:spacing w:before="4"/>
        <w:ind w:right="907"/>
        <w:rPr>
          <w:sz w:val="24"/>
          <w:szCs w:val="24"/>
          <w:lang w:val="pl-PL"/>
        </w:rPr>
      </w:pPr>
    </w:p>
    <w:p w14:paraId="0A8F1C40" w14:textId="77777777" w:rsidR="00216178" w:rsidRPr="00E4141D" w:rsidRDefault="00216178">
      <w:pPr>
        <w:pStyle w:val="Nagwek7"/>
        <w:numPr>
          <w:ilvl w:val="1"/>
          <w:numId w:val="15"/>
        </w:numPr>
        <w:tabs>
          <w:tab w:val="left" w:pos="1070"/>
        </w:tabs>
        <w:spacing w:line="251" w:lineRule="exact"/>
        <w:ind w:left="1069" w:right="907" w:hanging="385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Piel</w:t>
      </w:r>
      <w:r w:rsidRPr="00E4141D">
        <w:rPr>
          <w:b w:val="0"/>
          <w:sz w:val="24"/>
          <w:szCs w:val="24"/>
        </w:rPr>
        <w:t>ę</w:t>
      </w:r>
      <w:r w:rsidRPr="00E4141D">
        <w:rPr>
          <w:sz w:val="24"/>
          <w:szCs w:val="24"/>
        </w:rPr>
        <w:t>gnacja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betonu</w:t>
      </w:r>
      <w:proofErr w:type="spellEnd"/>
    </w:p>
    <w:p w14:paraId="2F3B771A" w14:textId="77777777" w:rsidR="00216178" w:rsidRPr="00E4141D" w:rsidRDefault="00216178" w:rsidP="00216178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Bezpośrednio po zakończeniu betonowania zaleca się przykrycie powierzchni betonu lekkimi osłonami wodoszczelnymi zapobiegającymi odparowaniu wody z betonu i chroniącymi beton przed deszczem i nasłonecznieniem.</w:t>
      </w:r>
    </w:p>
    <w:p w14:paraId="1754EE99" w14:textId="77777777" w:rsidR="00216178" w:rsidRPr="00E4141D" w:rsidRDefault="00216178" w:rsidP="00216178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Przytemperaturzeotoczeniawyższejniż+5°Cnależyniepóźniejniżpo12godzinachodzakończenia betonowania rozpocząć pielęgnację wilgotnościową betonu i prowadzić ją co najmniej przez 7 dni (przez polewanie co najmniej 3 razy na dobę). Przy temperaturze +15°C i wyższej, beton należy polewać w ciągu pierwszych 3 dni co 3 godziny w dzień i co najmniej raz w nocy, a w następne dni jak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wyżej.</w:t>
      </w:r>
    </w:p>
    <w:p w14:paraId="3052285E" w14:textId="77777777" w:rsidR="00216178" w:rsidRPr="00E4141D" w:rsidRDefault="00216178" w:rsidP="00216178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Nanoszenie błon nieprzepuszczających wody jest dopuszczalne tylko wtedy, gdy beton nie będzie się łączył z następną warstwą konstrukcji monolitycznej, a także gdy nie są stawiane specjalne wymagania odnośnie jakości pielęgnowanej powierzchni.</w:t>
      </w:r>
    </w:p>
    <w:p w14:paraId="5AE36E3F" w14:textId="77777777" w:rsidR="00216178" w:rsidRPr="00E4141D" w:rsidRDefault="00216178" w:rsidP="00216178">
      <w:pPr>
        <w:pStyle w:val="Tekstpodstawowy"/>
        <w:spacing w:line="252" w:lineRule="exact"/>
        <w:ind w:left="1393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Woda stosowana do polewania betonu powinna spełniać wymagania normy PN-EN 1008:2004 [14].</w:t>
      </w:r>
    </w:p>
    <w:p w14:paraId="62094765" w14:textId="77777777" w:rsidR="00216178" w:rsidRPr="00E4141D" w:rsidRDefault="00216178" w:rsidP="00216178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W czasie dojrzewania betonu elementy powinny być chronione przed uderzeniami i drganiami przynajmniej do chwili uzyskania przez niego wytrzymałości na ściskanie co najmniej 15 </w:t>
      </w:r>
      <w:proofErr w:type="spellStart"/>
      <w:r w:rsidRPr="00E4141D">
        <w:rPr>
          <w:sz w:val="24"/>
          <w:szCs w:val="24"/>
          <w:lang w:val="pl-PL"/>
        </w:rPr>
        <w:t>MPa</w:t>
      </w:r>
      <w:proofErr w:type="spellEnd"/>
      <w:r w:rsidRPr="00E4141D">
        <w:rPr>
          <w:sz w:val="24"/>
          <w:szCs w:val="24"/>
          <w:lang w:val="pl-PL"/>
        </w:rPr>
        <w:t>.</w:t>
      </w:r>
    </w:p>
    <w:p w14:paraId="1904C5BC" w14:textId="77777777" w:rsidR="00216178" w:rsidRPr="00E4141D" w:rsidRDefault="00216178" w:rsidP="00216178">
      <w:pPr>
        <w:pStyle w:val="Tekstpodstawowy"/>
        <w:spacing w:before="2"/>
        <w:ind w:right="907"/>
        <w:rPr>
          <w:sz w:val="24"/>
          <w:szCs w:val="24"/>
          <w:lang w:val="pl-PL"/>
        </w:rPr>
      </w:pPr>
    </w:p>
    <w:p w14:paraId="6722812E" w14:textId="77777777" w:rsidR="00216178" w:rsidRPr="00E4141D" w:rsidRDefault="00216178">
      <w:pPr>
        <w:pStyle w:val="Nagwek7"/>
        <w:numPr>
          <w:ilvl w:val="1"/>
          <w:numId w:val="15"/>
        </w:numPr>
        <w:tabs>
          <w:tab w:val="left" w:pos="1072"/>
        </w:tabs>
        <w:spacing w:line="251" w:lineRule="exact"/>
        <w:ind w:left="1072" w:right="907" w:hanging="387"/>
        <w:jc w:val="both"/>
        <w:rPr>
          <w:b w:val="0"/>
          <w:sz w:val="24"/>
          <w:szCs w:val="24"/>
        </w:rPr>
      </w:pPr>
      <w:proofErr w:type="spellStart"/>
      <w:r w:rsidRPr="00E4141D">
        <w:rPr>
          <w:sz w:val="24"/>
          <w:szCs w:val="24"/>
        </w:rPr>
        <w:t>Rozbiórka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deskowa</w:t>
      </w:r>
      <w:r w:rsidRPr="00E4141D">
        <w:rPr>
          <w:b w:val="0"/>
          <w:sz w:val="24"/>
          <w:szCs w:val="24"/>
        </w:rPr>
        <w:t>ń</w:t>
      </w:r>
      <w:proofErr w:type="spellEnd"/>
      <w:r w:rsidRPr="00E4141D">
        <w:rPr>
          <w:b w:val="0"/>
          <w:sz w:val="24"/>
          <w:szCs w:val="24"/>
        </w:rPr>
        <w:t xml:space="preserve"> </w:t>
      </w:r>
      <w:r w:rsidR="00561CC7" w:rsidRPr="00E4141D">
        <w:rPr>
          <w:sz w:val="24"/>
          <w:szCs w:val="24"/>
        </w:rPr>
        <w:t xml:space="preserve">I </w:t>
      </w:r>
      <w:proofErr w:type="spellStart"/>
      <w:r w:rsidRPr="00E4141D">
        <w:rPr>
          <w:sz w:val="24"/>
          <w:szCs w:val="24"/>
        </w:rPr>
        <w:t>rusztowa</w:t>
      </w:r>
      <w:r w:rsidRPr="00E4141D">
        <w:rPr>
          <w:b w:val="0"/>
          <w:sz w:val="24"/>
          <w:szCs w:val="24"/>
        </w:rPr>
        <w:t>ń</w:t>
      </w:r>
      <w:proofErr w:type="spellEnd"/>
    </w:p>
    <w:p w14:paraId="31C2B148" w14:textId="77777777" w:rsidR="00216178" w:rsidRPr="00E4141D" w:rsidRDefault="00216178" w:rsidP="00216178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Rozformowanie konstrukcji, może nastąpić po osiągnięciu przez beton pełnej wytrzymałości projektowej i po okresie dojrzewania określonym w ST i dokumentacji projektowej. Wcześniejsze rozformowanie elementów konstrukcji jest możliwe jedynie po uzgodnieniu z projektantem i akceptacji Inżyniera.</w:t>
      </w:r>
    </w:p>
    <w:p w14:paraId="1517DC65" w14:textId="77777777" w:rsidR="00216178" w:rsidRPr="00E4141D" w:rsidRDefault="00216178" w:rsidP="00216178">
      <w:pPr>
        <w:pStyle w:val="Tekstpodstawowy"/>
        <w:spacing w:before="3"/>
        <w:ind w:right="907"/>
        <w:rPr>
          <w:sz w:val="24"/>
          <w:szCs w:val="24"/>
          <w:lang w:val="pl-PL"/>
        </w:rPr>
      </w:pPr>
    </w:p>
    <w:p w14:paraId="4F6EBBDF" w14:textId="77777777" w:rsidR="00216178" w:rsidRPr="00E4141D" w:rsidRDefault="00216178">
      <w:pPr>
        <w:pStyle w:val="Nagwek7"/>
        <w:numPr>
          <w:ilvl w:val="1"/>
          <w:numId w:val="15"/>
        </w:numPr>
        <w:tabs>
          <w:tab w:val="left" w:pos="1072"/>
        </w:tabs>
        <w:ind w:left="1071" w:right="907" w:hanging="387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Wyka</w:t>
      </w:r>
      <w:r w:rsidRPr="00E4141D">
        <w:rPr>
          <w:b w:val="0"/>
          <w:sz w:val="24"/>
          <w:szCs w:val="24"/>
        </w:rPr>
        <w:t>ń</w:t>
      </w:r>
      <w:r w:rsidRPr="00E4141D">
        <w:rPr>
          <w:sz w:val="24"/>
          <w:szCs w:val="24"/>
        </w:rPr>
        <w:t>czanie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powierzchni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betonu</w:t>
      </w:r>
      <w:proofErr w:type="spellEnd"/>
    </w:p>
    <w:p w14:paraId="662A4828" w14:textId="77777777" w:rsidR="00216178" w:rsidRPr="00E4141D" w:rsidRDefault="00216178" w:rsidP="00216178">
      <w:pPr>
        <w:pStyle w:val="Tekstpodstawowy"/>
        <w:spacing w:line="250" w:lineRule="exact"/>
        <w:ind w:left="1393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Dla widocznych powierzchni betonowych obowiązują następujące wymagania:</w:t>
      </w:r>
    </w:p>
    <w:p w14:paraId="7F1F00D1" w14:textId="77777777" w:rsidR="00216178" w:rsidRPr="00E4141D" w:rsidRDefault="00216178">
      <w:pPr>
        <w:pStyle w:val="Akapitzlist"/>
        <w:numPr>
          <w:ilvl w:val="1"/>
          <w:numId w:val="5"/>
        </w:numPr>
        <w:tabs>
          <w:tab w:val="left" w:pos="914"/>
        </w:tabs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wszystkie betonowe powierzchnie muszą być gładkie i równe, bez zagłębień, wybrzuszeń ponad powierzchnię,</w:t>
      </w:r>
    </w:p>
    <w:p w14:paraId="636F4D68" w14:textId="77777777" w:rsidR="00216178" w:rsidRPr="00E4141D" w:rsidRDefault="00216178">
      <w:pPr>
        <w:pStyle w:val="Akapitzlist"/>
        <w:numPr>
          <w:ilvl w:val="1"/>
          <w:numId w:val="5"/>
        </w:numPr>
        <w:tabs>
          <w:tab w:val="left" w:pos="811"/>
        </w:tabs>
        <w:ind w:left="810" w:right="907" w:hanging="126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pęknięcia i rysy są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niedopuszczalne,</w:t>
      </w:r>
    </w:p>
    <w:p w14:paraId="3FF975CF" w14:textId="77777777" w:rsidR="00216178" w:rsidRPr="00E4141D" w:rsidRDefault="00216178">
      <w:pPr>
        <w:pStyle w:val="Akapitzlist"/>
        <w:numPr>
          <w:ilvl w:val="1"/>
          <w:numId w:val="5"/>
        </w:numPr>
        <w:tabs>
          <w:tab w:val="left" w:pos="816"/>
        </w:tabs>
        <w:spacing w:before="2"/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równość górnej powierzchni ustroju nośnego przeznaczonej pod izolację powinna odpowiadać wymaganiom producenta zastosowanej hydroizolacji i ST określającej warunki układania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hydroizolacji,</w:t>
      </w:r>
    </w:p>
    <w:p w14:paraId="602956AC" w14:textId="77777777" w:rsidR="00216178" w:rsidRPr="00E4141D" w:rsidRDefault="00216178">
      <w:pPr>
        <w:pStyle w:val="Akapitzlist"/>
        <w:numPr>
          <w:ilvl w:val="1"/>
          <w:numId w:val="5"/>
        </w:numPr>
        <w:tabs>
          <w:tab w:val="left" w:pos="955"/>
        </w:tabs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kształtowanie odpowiednich spadków poprzecznych i podłużnych powinno następować podczas betonowania elementu. Wyklucza się szpachlowanie konstrukcji po </w:t>
      </w:r>
      <w:proofErr w:type="spellStart"/>
      <w:r w:rsidRPr="00E4141D">
        <w:rPr>
          <w:sz w:val="24"/>
          <w:szCs w:val="24"/>
          <w:lang w:val="pl-PL"/>
        </w:rPr>
        <w:t>rozdeskowaniu</w:t>
      </w:r>
      <w:proofErr w:type="spellEnd"/>
      <w:r w:rsidRPr="00E4141D">
        <w:rPr>
          <w:sz w:val="24"/>
          <w:szCs w:val="24"/>
          <w:lang w:val="pl-PL"/>
        </w:rPr>
        <w:t>. Powierzchnię płyty powinno się wyrównywać podczas betonowania łatami wibracyjnymi. Odchylenie równości powierzchni zmierzone na łacie długości 4,0 m nie powinno przekraczać 1,0cm,</w:t>
      </w:r>
    </w:p>
    <w:p w14:paraId="2CEEE179" w14:textId="77777777" w:rsidR="00216178" w:rsidRPr="00E4141D" w:rsidRDefault="00216178">
      <w:pPr>
        <w:pStyle w:val="Akapitzlist"/>
        <w:numPr>
          <w:ilvl w:val="1"/>
          <w:numId w:val="5"/>
        </w:numPr>
        <w:tabs>
          <w:tab w:val="left" w:pos="842"/>
        </w:tabs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ostre krawędzie betonu po </w:t>
      </w:r>
      <w:proofErr w:type="spellStart"/>
      <w:r w:rsidRPr="00E4141D">
        <w:rPr>
          <w:sz w:val="24"/>
          <w:szCs w:val="24"/>
          <w:lang w:val="pl-PL"/>
        </w:rPr>
        <w:t>rozdeskowaniu</w:t>
      </w:r>
      <w:proofErr w:type="spellEnd"/>
      <w:r w:rsidRPr="00E4141D">
        <w:rPr>
          <w:sz w:val="24"/>
          <w:szCs w:val="24"/>
          <w:lang w:val="pl-PL"/>
        </w:rPr>
        <w:t xml:space="preserve"> powinny być oszlifowane; jeżeli dokumentacja projektowa nie przewiduje specjalnego wykończenia powierzchni betonowych konstrukcji, to bezpośrednio po rozebraniu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należy wszystkie wystające nierówności wyrównać za pomocą tarcz karborundowych i czystej wody,</w:t>
      </w:r>
    </w:p>
    <w:p w14:paraId="634CA264" w14:textId="77777777" w:rsidR="00216178" w:rsidRPr="00E4141D" w:rsidRDefault="00216178">
      <w:pPr>
        <w:pStyle w:val="Akapitzlist"/>
        <w:numPr>
          <w:ilvl w:val="1"/>
          <w:numId w:val="5"/>
        </w:numPr>
        <w:tabs>
          <w:tab w:val="left" w:pos="849"/>
        </w:tabs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lastRenderedPageBreak/>
        <w:t>gładkość powierzchni powinna cechować się brakiem lokalnych progów, raków, wgłębień i wybrzuszeń, wystających ziaren kruszywa itp. Dopuszczalne są lokalne nierówności do 3 mm lub wgłębienia do 5</w:t>
      </w:r>
      <w:r w:rsidRPr="00E4141D">
        <w:rPr>
          <w:spacing w:val="-2"/>
          <w:sz w:val="24"/>
          <w:szCs w:val="24"/>
          <w:lang w:val="pl-PL"/>
        </w:rPr>
        <w:t>mm,</w:t>
      </w:r>
    </w:p>
    <w:p w14:paraId="0DFEC274" w14:textId="77777777" w:rsidR="00216178" w:rsidRPr="00E4141D" w:rsidRDefault="00216178">
      <w:pPr>
        <w:pStyle w:val="Akapitzlist"/>
        <w:numPr>
          <w:ilvl w:val="1"/>
          <w:numId w:val="5"/>
        </w:numPr>
        <w:tabs>
          <w:tab w:val="left" w:pos="837"/>
        </w:tabs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ewentualne łączniki stalowe  (drut, śruby itp.), które spełniały funkcję stężeń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lub inne i wystają    z betonu po </w:t>
      </w:r>
      <w:proofErr w:type="spellStart"/>
      <w:r w:rsidRPr="00E4141D">
        <w:rPr>
          <w:sz w:val="24"/>
          <w:szCs w:val="24"/>
          <w:lang w:val="pl-PL"/>
        </w:rPr>
        <w:t>rozdeskowaniu</w:t>
      </w:r>
      <w:proofErr w:type="spellEnd"/>
      <w:r w:rsidRPr="00E4141D">
        <w:rPr>
          <w:sz w:val="24"/>
          <w:szCs w:val="24"/>
          <w:lang w:val="pl-PL"/>
        </w:rPr>
        <w:t>, powinny być obcięte przynajmniej 1 cm pod wykończoną powierzchnią betonu,  a otwory powinny być wypełnione zaprawą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cementową.</w:t>
      </w:r>
    </w:p>
    <w:p w14:paraId="017693BE" w14:textId="77777777" w:rsidR="00216178" w:rsidRPr="00E4141D" w:rsidRDefault="00216178" w:rsidP="00216178">
      <w:pPr>
        <w:pStyle w:val="Tekstpodstawowy"/>
        <w:ind w:left="685" w:right="907" w:firstLine="7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Wszystkie uszkodzenia powierzchni powinny być naprawione na koszt Wykonawcy. Części  wystające powinny być skute lub zeszlifowane, a zagłębienia wypełnione betonem żywicznym o składzie zatwierdzonymprzezInżyniera.Bardzodużeubytkiinierównościpłytyprzekraczające2cmnależynaprawić betonemcementowymbezskurczowymwykonanymwgspecjalnejtechnologiizatwierdzonejprzezInżyniera.</w:t>
      </w:r>
    </w:p>
    <w:p w14:paraId="3D0E8AF5" w14:textId="77777777" w:rsidR="00216178" w:rsidRPr="00E4141D" w:rsidRDefault="00216178" w:rsidP="00216178">
      <w:pPr>
        <w:pStyle w:val="Tekstpodstawowy"/>
        <w:spacing w:before="4"/>
        <w:ind w:right="907"/>
        <w:rPr>
          <w:sz w:val="24"/>
          <w:szCs w:val="24"/>
          <w:lang w:val="pl-PL"/>
        </w:rPr>
      </w:pPr>
    </w:p>
    <w:p w14:paraId="71F5B5EA" w14:textId="77777777" w:rsidR="000E7D90" w:rsidRPr="00E4141D" w:rsidRDefault="000E7D90" w:rsidP="00216178">
      <w:pPr>
        <w:pStyle w:val="Tekstpodstawowy"/>
        <w:spacing w:before="4"/>
        <w:ind w:right="907"/>
        <w:rPr>
          <w:sz w:val="24"/>
          <w:szCs w:val="24"/>
          <w:lang w:val="pl-PL"/>
        </w:rPr>
      </w:pPr>
    </w:p>
    <w:p w14:paraId="7A50C04D" w14:textId="77777777" w:rsidR="000E7D90" w:rsidRPr="00E4141D" w:rsidRDefault="000E7D90" w:rsidP="00216178">
      <w:pPr>
        <w:pStyle w:val="Tekstpodstawowy"/>
        <w:spacing w:before="4"/>
        <w:ind w:right="907"/>
        <w:rPr>
          <w:sz w:val="24"/>
          <w:szCs w:val="24"/>
          <w:lang w:val="pl-PL"/>
        </w:rPr>
      </w:pPr>
    </w:p>
    <w:p w14:paraId="06EE3234" w14:textId="77777777" w:rsidR="00216178" w:rsidRPr="00E4141D" w:rsidRDefault="00216178">
      <w:pPr>
        <w:pStyle w:val="Nagwek7"/>
        <w:numPr>
          <w:ilvl w:val="1"/>
          <w:numId w:val="15"/>
        </w:numPr>
        <w:tabs>
          <w:tab w:val="left" w:pos="1072"/>
        </w:tabs>
        <w:ind w:left="1072" w:right="907" w:hanging="387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Robotywy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ko</w:t>
      </w:r>
      <w:r w:rsidRPr="00E4141D">
        <w:rPr>
          <w:b w:val="0"/>
          <w:sz w:val="24"/>
          <w:szCs w:val="24"/>
        </w:rPr>
        <w:t>ń</w:t>
      </w:r>
      <w:r w:rsidRPr="00E4141D">
        <w:rPr>
          <w:sz w:val="24"/>
          <w:szCs w:val="24"/>
        </w:rPr>
        <w:t>czeniowe</w:t>
      </w:r>
      <w:proofErr w:type="spellEnd"/>
    </w:p>
    <w:p w14:paraId="7B089B7A" w14:textId="77777777" w:rsidR="00216178" w:rsidRPr="00E4141D" w:rsidRDefault="00216178" w:rsidP="00216178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Roboty wykończeniowe powinny być zgodne z dokumentacją projektową i ST. Do robót wykończeniowych należą prace związane z dostosowaniem wykonanych robót do istniejących warunków terenowych, takie jak:</w:t>
      </w:r>
    </w:p>
    <w:p w14:paraId="14418611" w14:textId="77777777" w:rsidR="00216178" w:rsidRPr="00E4141D" w:rsidRDefault="00216178">
      <w:pPr>
        <w:pStyle w:val="Akapitzlist"/>
        <w:numPr>
          <w:ilvl w:val="1"/>
          <w:numId w:val="5"/>
        </w:numPr>
        <w:tabs>
          <w:tab w:val="left" w:pos="811"/>
        </w:tabs>
        <w:spacing w:line="252" w:lineRule="exact"/>
        <w:ind w:left="810" w:right="907" w:hanging="126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odtworzenie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elementów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czasowo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usuniętych</w:t>
      </w:r>
      <w:proofErr w:type="spellEnd"/>
      <w:r w:rsidRPr="00E4141D">
        <w:rPr>
          <w:sz w:val="24"/>
          <w:szCs w:val="24"/>
        </w:rPr>
        <w:t>,</w:t>
      </w:r>
    </w:p>
    <w:p w14:paraId="30C0FFA3" w14:textId="77777777" w:rsidR="000E7D90" w:rsidRPr="00E4141D" w:rsidRDefault="000E7D90">
      <w:pPr>
        <w:pStyle w:val="Akapitzlist"/>
        <w:numPr>
          <w:ilvl w:val="0"/>
          <w:numId w:val="1"/>
        </w:numPr>
        <w:tabs>
          <w:tab w:val="left" w:pos="709"/>
        </w:tabs>
        <w:spacing w:before="54"/>
        <w:ind w:left="851" w:right="907" w:hanging="142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roboty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porządkujce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otoczenie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terenurobót</w:t>
      </w:r>
      <w:proofErr w:type="spellEnd"/>
      <w:r w:rsidRPr="00E4141D">
        <w:rPr>
          <w:sz w:val="24"/>
          <w:szCs w:val="24"/>
        </w:rPr>
        <w:t>.</w:t>
      </w:r>
    </w:p>
    <w:p w14:paraId="771BD24C" w14:textId="77777777" w:rsidR="000E7D90" w:rsidRPr="00E4141D" w:rsidRDefault="000E7D90">
      <w:pPr>
        <w:pStyle w:val="Nagwek7"/>
        <w:numPr>
          <w:ilvl w:val="0"/>
          <w:numId w:val="15"/>
        </w:numPr>
        <w:tabs>
          <w:tab w:val="left" w:pos="453"/>
        </w:tabs>
        <w:spacing w:line="240" w:lineRule="auto"/>
        <w:ind w:left="1045" w:right="907" w:hanging="222"/>
        <w:jc w:val="both"/>
        <w:rPr>
          <w:sz w:val="24"/>
          <w:szCs w:val="24"/>
        </w:rPr>
      </w:pPr>
      <w:r w:rsidRPr="00E4141D">
        <w:rPr>
          <w:sz w:val="24"/>
          <w:szCs w:val="24"/>
        </w:rPr>
        <w:t>KONTROLA JAKO</w:t>
      </w:r>
      <w:r w:rsidRPr="00E4141D">
        <w:rPr>
          <w:b w:val="0"/>
          <w:sz w:val="24"/>
          <w:szCs w:val="24"/>
        </w:rPr>
        <w:t>Ś</w:t>
      </w:r>
      <w:r w:rsidRPr="00E4141D">
        <w:rPr>
          <w:sz w:val="24"/>
          <w:szCs w:val="24"/>
        </w:rPr>
        <w:t>CIROBÓT</w:t>
      </w:r>
    </w:p>
    <w:p w14:paraId="015FB5C2" w14:textId="77777777" w:rsidR="000E7D90" w:rsidRPr="00E4141D" w:rsidRDefault="000E7D90" w:rsidP="000E7D90">
      <w:pPr>
        <w:pStyle w:val="Tekstpodstawowy"/>
        <w:ind w:right="907"/>
        <w:rPr>
          <w:b/>
          <w:sz w:val="24"/>
          <w:szCs w:val="24"/>
        </w:rPr>
      </w:pPr>
    </w:p>
    <w:p w14:paraId="4FCC889A" w14:textId="77777777" w:rsidR="000E7D90" w:rsidRPr="00E4141D" w:rsidRDefault="000E7D90">
      <w:pPr>
        <w:pStyle w:val="Akapitzlist"/>
        <w:numPr>
          <w:ilvl w:val="1"/>
          <w:numId w:val="15"/>
        </w:numPr>
        <w:tabs>
          <w:tab w:val="left" w:pos="619"/>
        </w:tabs>
        <w:spacing w:line="250" w:lineRule="exact"/>
        <w:ind w:left="618" w:right="907" w:hanging="388"/>
        <w:jc w:val="both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Ogólne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zasady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kontroli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jako</w:t>
      </w:r>
      <w:r w:rsidRPr="00E4141D">
        <w:rPr>
          <w:sz w:val="24"/>
          <w:szCs w:val="24"/>
        </w:rPr>
        <w:t>ś</w:t>
      </w:r>
      <w:r w:rsidRPr="00E4141D">
        <w:rPr>
          <w:b/>
          <w:sz w:val="24"/>
          <w:szCs w:val="24"/>
        </w:rPr>
        <w:t>cirobót</w:t>
      </w:r>
      <w:proofErr w:type="spellEnd"/>
    </w:p>
    <w:p w14:paraId="74A14D77" w14:textId="2117BE5D" w:rsidR="000E7D90" w:rsidRPr="00E4141D" w:rsidRDefault="000E7D90" w:rsidP="000E7D90">
      <w:pPr>
        <w:pStyle w:val="Tekstpodstawowy"/>
        <w:spacing w:line="250" w:lineRule="exact"/>
        <w:ind w:left="939" w:right="907"/>
        <w:jc w:val="both"/>
        <w:rPr>
          <w:sz w:val="24"/>
          <w:szCs w:val="24"/>
          <w:lang w:val="pl-PL"/>
        </w:rPr>
      </w:pPr>
      <w:r w:rsidRPr="005A4282">
        <w:rPr>
          <w:sz w:val="24"/>
          <w:szCs w:val="24"/>
          <w:lang w:val="pl-PL"/>
        </w:rPr>
        <w:t>Ogólne zasady kontroli jakości robót podano w OST D-M-00.00.00 [1] „Wymagania ogólne”</w:t>
      </w:r>
    </w:p>
    <w:p w14:paraId="6B25CB82" w14:textId="77777777" w:rsidR="000E7D90" w:rsidRPr="00E4141D" w:rsidRDefault="000E7D90" w:rsidP="000E7D90">
      <w:pPr>
        <w:pStyle w:val="Tekstpodstawowy"/>
        <w:spacing w:before="5"/>
        <w:ind w:right="907"/>
        <w:rPr>
          <w:sz w:val="24"/>
          <w:szCs w:val="24"/>
          <w:lang w:val="pl-PL"/>
        </w:rPr>
      </w:pPr>
    </w:p>
    <w:p w14:paraId="23FD2F0B" w14:textId="77777777" w:rsidR="000E7D90" w:rsidRPr="00E4141D" w:rsidRDefault="000E7D90">
      <w:pPr>
        <w:pStyle w:val="Nagwek7"/>
        <w:numPr>
          <w:ilvl w:val="1"/>
          <w:numId w:val="15"/>
        </w:numPr>
        <w:tabs>
          <w:tab w:val="left" w:pos="619"/>
        </w:tabs>
        <w:ind w:left="618" w:right="907" w:hanging="388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Badania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przed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przyst</w:t>
      </w:r>
      <w:r w:rsidRPr="00E4141D">
        <w:rPr>
          <w:b w:val="0"/>
          <w:sz w:val="24"/>
          <w:szCs w:val="24"/>
        </w:rPr>
        <w:t>ą</w:t>
      </w:r>
      <w:r w:rsidRPr="00E4141D">
        <w:rPr>
          <w:sz w:val="24"/>
          <w:szCs w:val="24"/>
        </w:rPr>
        <w:t>pieniem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dorobót</w:t>
      </w:r>
      <w:proofErr w:type="spellEnd"/>
    </w:p>
    <w:p w14:paraId="4302735E" w14:textId="77777777" w:rsidR="000E7D90" w:rsidRPr="00E4141D" w:rsidRDefault="000E7D90" w:rsidP="000E7D90">
      <w:pPr>
        <w:pStyle w:val="Tekstpodstawowy"/>
        <w:spacing w:line="250" w:lineRule="exact"/>
        <w:ind w:left="939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Przed przystąpieniem do robót Wykonawca powinien:</w:t>
      </w:r>
    </w:p>
    <w:p w14:paraId="5010A3BB" w14:textId="77777777" w:rsidR="000E7D90" w:rsidRPr="00E4141D" w:rsidRDefault="000E7D90">
      <w:pPr>
        <w:pStyle w:val="Akapitzlist"/>
        <w:numPr>
          <w:ilvl w:val="0"/>
          <w:numId w:val="1"/>
        </w:numPr>
        <w:tabs>
          <w:tab w:val="left" w:pos="391"/>
        </w:tabs>
        <w:spacing w:before="2"/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uzyskać wymagane dokumenty, dopuszczające wyroby budowlane do obrotu i powszechnego stosowania (certyfikaty zgodności, deklaracje zgodności, aprobaty techniczne, ew. badania materiałów wykonane przez dostawców  itp.)   i na  ich  podstawie  sprawdzić  właściwości   zastosowanych  materiałów  na  zgodność                     z wymaganiami podanymi </w:t>
      </w:r>
      <w:proofErr w:type="spellStart"/>
      <w:r w:rsidRPr="00E4141D">
        <w:rPr>
          <w:sz w:val="24"/>
          <w:szCs w:val="24"/>
          <w:lang w:val="pl-PL"/>
        </w:rPr>
        <w:t>wST</w:t>
      </w:r>
      <w:proofErr w:type="spellEnd"/>
      <w:r w:rsidRPr="00E4141D">
        <w:rPr>
          <w:sz w:val="24"/>
          <w:szCs w:val="24"/>
          <w:lang w:val="pl-PL"/>
        </w:rPr>
        <w:t>,</w:t>
      </w:r>
    </w:p>
    <w:p w14:paraId="29661AD2" w14:textId="77777777" w:rsidR="000E7D90" w:rsidRPr="00E4141D" w:rsidRDefault="000E7D90">
      <w:pPr>
        <w:pStyle w:val="Akapitzlist"/>
        <w:numPr>
          <w:ilvl w:val="0"/>
          <w:numId w:val="1"/>
        </w:numPr>
        <w:tabs>
          <w:tab w:val="left" w:pos="367"/>
        </w:tabs>
        <w:ind w:left="231"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wykonać własne badania właściwości materiałów przeznaczonych do wykonania robót, określone w </w:t>
      </w:r>
      <w:proofErr w:type="spellStart"/>
      <w:r w:rsidRPr="00E4141D">
        <w:rPr>
          <w:sz w:val="24"/>
          <w:szCs w:val="24"/>
          <w:lang w:val="pl-PL"/>
        </w:rPr>
        <w:t>pkcie</w:t>
      </w:r>
      <w:proofErr w:type="spellEnd"/>
      <w:r w:rsidRPr="00E4141D">
        <w:rPr>
          <w:sz w:val="24"/>
          <w:szCs w:val="24"/>
          <w:lang w:val="pl-PL"/>
        </w:rPr>
        <w:t xml:space="preserve"> 2 lub przez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Inżyniera.</w:t>
      </w:r>
    </w:p>
    <w:p w14:paraId="4D1FB49E" w14:textId="77777777" w:rsidR="000E7D90" w:rsidRPr="00E4141D" w:rsidRDefault="000E7D90" w:rsidP="000E7D90">
      <w:pPr>
        <w:pStyle w:val="Tekstpodstawowy"/>
        <w:ind w:left="939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Wszystkie dokumenty oraz wyniki badań Wykonawca przedstawia Inżynierowi do akceptacji.</w:t>
      </w:r>
    </w:p>
    <w:p w14:paraId="5460F26E" w14:textId="77777777" w:rsidR="000E7D90" w:rsidRPr="00E4141D" w:rsidRDefault="000E7D90" w:rsidP="000E7D90">
      <w:pPr>
        <w:pStyle w:val="Tekstpodstawowy"/>
        <w:spacing w:before="4"/>
        <w:ind w:right="907"/>
        <w:rPr>
          <w:sz w:val="24"/>
          <w:szCs w:val="24"/>
          <w:lang w:val="pl-PL"/>
        </w:rPr>
      </w:pPr>
    </w:p>
    <w:p w14:paraId="2641486B" w14:textId="77777777" w:rsidR="000E7D90" w:rsidRPr="00E4141D" w:rsidRDefault="000E7D90">
      <w:pPr>
        <w:pStyle w:val="Nagwek7"/>
        <w:numPr>
          <w:ilvl w:val="1"/>
          <w:numId w:val="15"/>
        </w:numPr>
        <w:tabs>
          <w:tab w:val="left" w:pos="619"/>
        </w:tabs>
        <w:ind w:left="618" w:right="907" w:hanging="388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Badania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składników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mieszanki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betonowej</w:t>
      </w:r>
      <w:proofErr w:type="spellEnd"/>
    </w:p>
    <w:p w14:paraId="3183FE46" w14:textId="77777777" w:rsidR="000E7D90" w:rsidRPr="00E4141D" w:rsidRDefault="000E7D90" w:rsidP="000E7D90">
      <w:pPr>
        <w:pStyle w:val="Tekstpodstawowy"/>
        <w:spacing w:line="242" w:lineRule="auto"/>
        <w:ind w:left="231" w:right="907" w:firstLine="70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Bezpośrednio przed użyciem cementu do wykonania mieszanki betonowej należy przeprowadzić kontrolę obejmującą:</w:t>
      </w:r>
    </w:p>
    <w:p w14:paraId="2FBE8F42" w14:textId="77777777" w:rsidR="000E7D90" w:rsidRPr="00E4141D" w:rsidRDefault="000E7D90">
      <w:pPr>
        <w:pStyle w:val="Akapitzlist"/>
        <w:numPr>
          <w:ilvl w:val="0"/>
          <w:numId w:val="1"/>
        </w:numPr>
        <w:tabs>
          <w:tab w:val="left" w:pos="357"/>
        </w:tabs>
        <w:spacing w:line="248" w:lineRule="exact"/>
        <w:ind w:left="356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oznaczenie czasu wiązania wg PN-EN 196-3:1996[4],</w:t>
      </w:r>
    </w:p>
    <w:p w14:paraId="3C8AA9EC" w14:textId="77777777" w:rsidR="000E7D90" w:rsidRPr="00E4141D" w:rsidRDefault="000E7D90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oznaczenie zmiany objętości wg PN-EN 196-3:1996[4],</w:t>
      </w:r>
    </w:p>
    <w:p w14:paraId="2EA59F7F" w14:textId="77777777" w:rsidR="000E7D90" w:rsidRPr="00E4141D" w:rsidRDefault="000E7D90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obecności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grudek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gliny</w:t>
      </w:r>
      <w:proofErr w:type="spellEnd"/>
      <w:r w:rsidRPr="00E4141D">
        <w:rPr>
          <w:sz w:val="24"/>
          <w:szCs w:val="24"/>
        </w:rPr>
        <w:t>.</w:t>
      </w:r>
    </w:p>
    <w:p w14:paraId="22E4A008" w14:textId="77777777" w:rsidR="000E7D90" w:rsidRPr="00E4141D" w:rsidRDefault="000E7D90" w:rsidP="000E7D90">
      <w:pPr>
        <w:pStyle w:val="Tekstpodstawowy"/>
        <w:spacing w:line="252" w:lineRule="exact"/>
        <w:ind w:left="939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Wyniki badań powinny odpowiadać wymaganiom podanym w tablicy 3.</w:t>
      </w:r>
    </w:p>
    <w:p w14:paraId="37DC2507" w14:textId="77777777" w:rsidR="000E7D90" w:rsidRPr="00E4141D" w:rsidRDefault="000E7D90" w:rsidP="003F464E">
      <w:pPr>
        <w:pStyle w:val="Tekstpodstawowy"/>
        <w:spacing w:before="5"/>
        <w:rPr>
          <w:sz w:val="24"/>
          <w:szCs w:val="24"/>
          <w:lang w:val="pl-PL"/>
        </w:rPr>
      </w:pPr>
    </w:p>
    <w:p w14:paraId="13855A62" w14:textId="77777777" w:rsidR="000E7D90" w:rsidRPr="00E4141D" w:rsidRDefault="000E7D90" w:rsidP="003F464E">
      <w:pPr>
        <w:pStyle w:val="Tekstpodstawowy"/>
        <w:spacing w:after="5"/>
        <w:ind w:left="23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Tablica</w:t>
      </w:r>
      <w:proofErr w:type="spellEnd"/>
      <w:r w:rsidRPr="00E4141D">
        <w:rPr>
          <w:sz w:val="24"/>
          <w:szCs w:val="24"/>
        </w:rPr>
        <w:t xml:space="preserve"> 3. </w:t>
      </w:r>
      <w:proofErr w:type="spellStart"/>
      <w:r w:rsidRPr="00E4141D">
        <w:rPr>
          <w:sz w:val="24"/>
          <w:szCs w:val="24"/>
        </w:rPr>
        <w:t>Wymagania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dla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cementu</w:t>
      </w:r>
      <w:proofErr w:type="spellEnd"/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1133"/>
        <w:gridCol w:w="1135"/>
        <w:gridCol w:w="849"/>
        <w:gridCol w:w="751"/>
        <w:gridCol w:w="1092"/>
        <w:gridCol w:w="1637"/>
      </w:tblGrid>
      <w:tr w:rsidR="000E7D90" w:rsidRPr="00E4141D" w14:paraId="4137C2F1" w14:textId="77777777" w:rsidTr="0047238A">
        <w:trPr>
          <w:trHeight w:val="325"/>
        </w:trPr>
        <w:tc>
          <w:tcPr>
            <w:tcW w:w="1063" w:type="dxa"/>
            <w:vMerge w:val="restart"/>
          </w:tcPr>
          <w:p w14:paraId="7DE91719" w14:textId="77777777" w:rsidR="000E7D90" w:rsidRPr="00E4141D" w:rsidRDefault="000E7D90" w:rsidP="003F464E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14:paraId="72280E71" w14:textId="77777777" w:rsidR="000E7D90" w:rsidRPr="00E4141D" w:rsidRDefault="000E7D90" w:rsidP="003F464E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Klasa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sz w:val="24"/>
                <w:szCs w:val="24"/>
              </w:rPr>
              <w:t>cementu</w:t>
            </w:r>
            <w:proofErr w:type="spellEnd"/>
          </w:p>
        </w:tc>
        <w:tc>
          <w:tcPr>
            <w:tcW w:w="3868" w:type="dxa"/>
            <w:gridSpan w:val="4"/>
          </w:tcPr>
          <w:p w14:paraId="05BF08B4" w14:textId="77777777" w:rsidR="000E7D90" w:rsidRPr="00E4141D" w:rsidRDefault="000E7D90" w:rsidP="003F464E">
            <w:pPr>
              <w:pStyle w:val="TableParagraph"/>
              <w:spacing w:line="247" w:lineRule="exact"/>
              <w:ind w:left="67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Wytrzymałość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sz w:val="24"/>
                <w:szCs w:val="24"/>
              </w:rPr>
              <w:t>na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sz w:val="24"/>
                <w:szCs w:val="24"/>
              </w:rPr>
              <w:t>ściskanie</w:t>
            </w:r>
            <w:proofErr w:type="spellEnd"/>
            <w:r w:rsidRPr="00E4141D">
              <w:rPr>
                <w:sz w:val="24"/>
                <w:szCs w:val="24"/>
              </w:rPr>
              <w:t>, MPa,</w:t>
            </w:r>
          </w:p>
        </w:tc>
        <w:tc>
          <w:tcPr>
            <w:tcW w:w="1092" w:type="dxa"/>
            <w:vMerge w:val="restart"/>
            <w:tcBorders>
              <w:bottom w:val="double" w:sz="1" w:space="0" w:color="000000"/>
            </w:tcBorders>
          </w:tcPr>
          <w:p w14:paraId="0CBD9A6A" w14:textId="77777777" w:rsidR="000E7D90" w:rsidRPr="00E4141D" w:rsidRDefault="000E7D90" w:rsidP="003F464E">
            <w:pPr>
              <w:pStyle w:val="TableParagraph"/>
              <w:spacing w:line="247" w:lineRule="exact"/>
              <w:ind w:left="125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Początek</w:t>
            </w:r>
          </w:p>
          <w:p w14:paraId="60D990C0" w14:textId="77777777" w:rsidR="000E7D90" w:rsidRPr="00E4141D" w:rsidRDefault="000E7D90" w:rsidP="003F464E">
            <w:pPr>
              <w:pStyle w:val="TableParagraph"/>
              <w:spacing w:before="92"/>
              <w:ind w:left="70" w:firstLine="55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 xml:space="preserve">czasu </w:t>
            </w:r>
            <w:proofErr w:type="spellStart"/>
            <w:r w:rsidRPr="00E4141D">
              <w:rPr>
                <w:sz w:val="24"/>
                <w:szCs w:val="24"/>
                <w:lang w:val="pl-PL"/>
              </w:rPr>
              <w:t>wią-zania</w:t>
            </w:r>
            <w:proofErr w:type="spellEnd"/>
            <w:r w:rsidRPr="00E4141D">
              <w:rPr>
                <w:sz w:val="24"/>
                <w:szCs w:val="24"/>
                <w:lang w:val="pl-PL"/>
              </w:rPr>
              <w:t>, min</w:t>
            </w:r>
          </w:p>
        </w:tc>
        <w:tc>
          <w:tcPr>
            <w:tcW w:w="1637" w:type="dxa"/>
            <w:vMerge w:val="restart"/>
          </w:tcPr>
          <w:p w14:paraId="1592F117" w14:textId="77777777" w:rsidR="000E7D90" w:rsidRPr="00E4141D" w:rsidRDefault="000E7D90" w:rsidP="003F464E">
            <w:pPr>
              <w:pStyle w:val="TableParagraph"/>
              <w:ind w:left="70" w:hanging="1"/>
              <w:jc w:val="both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Stałość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sz w:val="24"/>
                <w:szCs w:val="24"/>
              </w:rPr>
              <w:t>objętości</w:t>
            </w:r>
            <w:proofErr w:type="spellEnd"/>
            <w:r w:rsidRPr="00E4141D">
              <w:rPr>
                <w:sz w:val="24"/>
                <w:szCs w:val="24"/>
              </w:rPr>
              <w:t xml:space="preserve"> (</w:t>
            </w:r>
            <w:proofErr w:type="spellStart"/>
            <w:r w:rsidRPr="00E4141D">
              <w:rPr>
                <w:sz w:val="24"/>
                <w:szCs w:val="24"/>
              </w:rPr>
              <w:t>rozszerzalność</w:t>
            </w:r>
            <w:proofErr w:type="spellEnd"/>
            <w:r w:rsidRPr="00E4141D">
              <w:rPr>
                <w:sz w:val="24"/>
                <w:szCs w:val="24"/>
              </w:rPr>
              <w:t>), mm</w:t>
            </w:r>
          </w:p>
        </w:tc>
      </w:tr>
      <w:tr w:rsidR="000E7D90" w:rsidRPr="00E4141D" w14:paraId="755BCE58" w14:textId="77777777" w:rsidTr="0047238A">
        <w:trPr>
          <w:trHeight w:val="238"/>
        </w:trPr>
        <w:tc>
          <w:tcPr>
            <w:tcW w:w="1063" w:type="dxa"/>
            <w:vMerge/>
            <w:tcBorders>
              <w:top w:val="nil"/>
            </w:tcBorders>
          </w:tcPr>
          <w:p w14:paraId="133E6B40" w14:textId="77777777" w:rsidR="000E7D90" w:rsidRPr="00E4141D" w:rsidRDefault="000E7D90" w:rsidP="003F464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5CA5259A" w14:textId="77777777" w:rsidR="000E7D90" w:rsidRPr="00E4141D" w:rsidRDefault="000E7D90" w:rsidP="003F464E">
            <w:pPr>
              <w:pStyle w:val="TableParagraph"/>
              <w:spacing w:line="219" w:lineRule="exact"/>
              <w:ind w:left="67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wczesna</w:t>
            </w:r>
            <w:proofErr w:type="spellEnd"/>
          </w:p>
        </w:tc>
        <w:tc>
          <w:tcPr>
            <w:tcW w:w="1600" w:type="dxa"/>
            <w:gridSpan w:val="2"/>
            <w:vMerge w:val="restart"/>
          </w:tcPr>
          <w:p w14:paraId="46A07D5B" w14:textId="77777777" w:rsidR="000E7D90" w:rsidRPr="00E4141D" w:rsidRDefault="000E7D90" w:rsidP="003F464E">
            <w:pPr>
              <w:pStyle w:val="TableParagraph"/>
              <w:spacing w:line="237" w:lineRule="exact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normowa</w:t>
            </w:r>
            <w:proofErr w:type="spellEnd"/>
            <w:r w:rsidRPr="00E4141D">
              <w:rPr>
                <w:sz w:val="24"/>
                <w:szCs w:val="24"/>
              </w:rPr>
              <w:t>,</w:t>
            </w:r>
          </w:p>
          <w:p w14:paraId="15F5E1EE" w14:textId="77777777" w:rsidR="000E7D90" w:rsidRPr="00E4141D" w:rsidRDefault="000E7D90" w:rsidP="003F464E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 xml:space="preserve">po 28 </w:t>
            </w:r>
            <w:proofErr w:type="spellStart"/>
            <w:r w:rsidRPr="00E4141D">
              <w:rPr>
                <w:sz w:val="24"/>
                <w:szCs w:val="24"/>
              </w:rPr>
              <w:t>dniach</w:t>
            </w:r>
            <w:proofErr w:type="spellEnd"/>
          </w:p>
        </w:tc>
        <w:tc>
          <w:tcPr>
            <w:tcW w:w="1092" w:type="dxa"/>
            <w:vMerge/>
            <w:tcBorders>
              <w:top w:val="nil"/>
              <w:bottom w:val="double" w:sz="1" w:space="0" w:color="000000"/>
            </w:tcBorders>
          </w:tcPr>
          <w:p w14:paraId="14E92115" w14:textId="77777777" w:rsidR="000E7D90" w:rsidRPr="00E4141D" w:rsidRDefault="000E7D90" w:rsidP="003F464E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14:paraId="4EA6F041" w14:textId="77777777" w:rsidR="000E7D90" w:rsidRPr="00E4141D" w:rsidRDefault="000E7D90" w:rsidP="003F464E">
            <w:pPr>
              <w:rPr>
                <w:sz w:val="24"/>
                <w:szCs w:val="24"/>
              </w:rPr>
            </w:pPr>
          </w:p>
        </w:tc>
      </w:tr>
      <w:tr w:rsidR="000E7D90" w:rsidRPr="00E4141D" w14:paraId="6F875D9A" w14:textId="77777777" w:rsidTr="0047238A">
        <w:trPr>
          <w:trHeight w:val="505"/>
        </w:trPr>
        <w:tc>
          <w:tcPr>
            <w:tcW w:w="1063" w:type="dxa"/>
            <w:vMerge/>
            <w:tcBorders>
              <w:top w:val="nil"/>
            </w:tcBorders>
          </w:tcPr>
          <w:p w14:paraId="5E07F2EA" w14:textId="77777777" w:rsidR="000E7D90" w:rsidRPr="00E4141D" w:rsidRDefault="000E7D90" w:rsidP="003F464E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71FED90A" w14:textId="77777777" w:rsidR="000E7D90" w:rsidRPr="00E4141D" w:rsidRDefault="000E7D90" w:rsidP="003F464E">
            <w:pPr>
              <w:pStyle w:val="TableParagraph"/>
              <w:tabs>
                <w:tab w:val="right" w:pos="1063"/>
              </w:tabs>
              <w:spacing w:before="3"/>
              <w:ind w:left="67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po</w:t>
            </w:r>
            <w:r w:rsidRPr="00E4141D">
              <w:rPr>
                <w:sz w:val="24"/>
                <w:szCs w:val="24"/>
              </w:rPr>
              <w:tab/>
              <w:t>2</w:t>
            </w:r>
          </w:p>
          <w:p w14:paraId="58D95343" w14:textId="77777777" w:rsidR="000E7D90" w:rsidRPr="00E4141D" w:rsidRDefault="000E7D90" w:rsidP="003F464E">
            <w:pPr>
              <w:pStyle w:val="TableParagraph"/>
              <w:spacing w:before="1" w:line="228" w:lineRule="exact"/>
              <w:ind w:left="67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dniach</w:t>
            </w:r>
            <w:proofErr w:type="spellEnd"/>
          </w:p>
        </w:tc>
        <w:tc>
          <w:tcPr>
            <w:tcW w:w="1135" w:type="dxa"/>
          </w:tcPr>
          <w:p w14:paraId="245C0A48" w14:textId="77777777" w:rsidR="000E7D90" w:rsidRPr="00E4141D" w:rsidRDefault="000E7D90" w:rsidP="003F464E">
            <w:pPr>
              <w:pStyle w:val="TableParagraph"/>
              <w:tabs>
                <w:tab w:val="right" w:pos="1065"/>
              </w:tabs>
              <w:spacing w:before="3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po</w:t>
            </w:r>
            <w:r w:rsidRPr="00E4141D">
              <w:rPr>
                <w:sz w:val="24"/>
                <w:szCs w:val="24"/>
              </w:rPr>
              <w:tab/>
              <w:t>7</w:t>
            </w:r>
          </w:p>
          <w:p w14:paraId="7A0336EE" w14:textId="77777777" w:rsidR="000E7D90" w:rsidRPr="00E4141D" w:rsidRDefault="000E7D90" w:rsidP="003F464E">
            <w:pPr>
              <w:pStyle w:val="TableParagraph"/>
              <w:spacing w:before="1" w:line="228" w:lineRule="exact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dniach</w:t>
            </w:r>
            <w:proofErr w:type="spellEnd"/>
          </w:p>
        </w:tc>
        <w:tc>
          <w:tcPr>
            <w:tcW w:w="1600" w:type="dxa"/>
            <w:gridSpan w:val="2"/>
            <w:vMerge/>
            <w:tcBorders>
              <w:top w:val="nil"/>
            </w:tcBorders>
          </w:tcPr>
          <w:p w14:paraId="685F534D" w14:textId="77777777" w:rsidR="000E7D90" w:rsidRPr="00E4141D" w:rsidRDefault="000E7D90" w:rsidP="003F464E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op w:val="nil"/>
              <w:bottom w:val="double" w:sz="1" w:space="0" w:color="000000"/>
            </w:tcBorders>
          </w:tcPr>
          <w:p w14:paraId="2C0BA124" w14:textId="77777777" w:rsidR="000E7D90" w:rsidRPr="00E4141D" w:rsidRDefault="000E7D90" w:rsidP="003F464E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14:paraId="5531B8B2" w14:textId="77777777" w:rsidR="000E7D90" w:rsidRPr="00E4141D" w:rsidRDefault="000E7D90" w:rsidP="003F464E">
            <w:pPr>
              <w:rPr>
                <w:sz w:val="24"/>
                <w:szCs w:val="24"/>
              </w:rPr>
            </w:pPr>
          </w:p>
        </w:tc>
      </w:tr>
      <w:tr w:rsidR="000E7D90" w:rsidRPr="00E4141D" w14:paraId="47C72045" w14:textId="77777777" w:rsidTr="0047238A">
        <w:trPr>
          <w:trHeight w:val="515"/>
        </w:trPr>
        <w:tc>
          <w:tcPr>
            <w:tcW w:w="1063" w:type="dxa"/>
          </w:tcPr>
          <w:p w14:paraId="371ECE17" w14:textId="77777777" w:rsidR="000E7D90" w:rsidRPr="00E4141D" w:rsidRDefault="000E7D90" w:rsidP="003F464E">
            <w:pPr>
              <w:pStyle w:val="TableParagraph"/>
              <w:spacing w:before="3" w:line="250" w:lineRule="atLeast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Klasa</w:t>
            </w:r>
            <w:proofErr w:type="spellEnd"/>
            <w:r w:rsidRPr="00E4141D">
              <w:rPr>
                <w:sz w:val="24"/>
                <w:szCs w:val="24"/>
              </w:rPr>
              <w:t xml:space="preserve"> 32,5</w:t>
            </w:r>
          </w:p>
        </w:tc>
        <w:tc>
          <w:tcPr>
            <w:tcW w:w="1133" w:type="dxa"/>
          </w:tcPr>
          <w:p w14:paraId="33D5069F" w14:textId="77777777" w:rsidR="000E7D90" w:rsidRPr="00E4141D" w:rsidRDefault="000E7D90" w:rsidP="003F464E">
            <w:pPr>
              <w:pStyle w:val="TableParagraph"/>
              <w:spacing w:before="3"/>
              <w:ind w:left="67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14:paraId="0E6BD96E" w14:textId="77777777" w:rsidR="000E7D90" w:rsidRPr="00E4141D" w:rsidRDefault="000E7D90" w:rsidP="003F464E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 16</w:t>
            </w:r>
          </w:p>
        </w:tc>
        <w:tc>
          <w:tcPr>
            <w:tcW w:w="849" w:type="dxa"/>
          </w:tcPr>
          <w:p w14:paraId="5A81185E" w14:textId="77777777" w:rsidR="000E7D90" w:rsidRPr="00E4141D" w:rsidRDefault="000E7D90" w:rsidP="003F464E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 32,5</w:t>
            </w:r>
          </w:p>
        </w:tc>
        <w:tc>
          <w:tcPr>
            <w:tcW w:w="751" w:type="dxa"/>
          </w:tcPr>
          <w:p w14:paraId="2590ABF6" w14:textId="77777777" w:rsidR="000E7D90" w:rsidRPr="00E4141D" w:rsidRDefault="000E7D90" w:rsidP="003F464E">
            <w:pPr>
              <w:pStyle w:val="TableParagraph"/>
              <w:spacing w:before="4"/>
              <w:ind w:left="70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 52,5</w:t>
            </w:r>
          </w:p>
        </w:tc>
        <w:tc>
          <w:tcPr>
            <w:tcW w:w="1092" w:type="dxa"/>
            <w:tcBorders>
              <w:top w:val="double" w:sz="1" w:space="0" w:color="000000"/>
            </w:tcBorders>
          </w:tcPr>
          <w:p w14:paraId="3A21BFBA" w14:textId="77777777" w:rsidR="000E7D90" w:rsidRPr="00E4141D" w:rsidRDefault="000E7D90" w:rsidP="003F464E">
            <w:pPr>
              <w:pStyle w:val="TableParagraph"/>
              <w:spacing w:before="124"/>
              <w:ind w:left="70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 75</w:t>
            </w:r>
          </w:p>
        </w:tc>
        <w:tc>
          <w:tcPr>
            <w:tcW w:w="1637" w:type="dxa"/>
            <w:vMerge w:val="restart"/>
          </w:tcPr>
          <w:p w14:paraId="3BC527B9" w14:textId="77777777" w:rsidR="000E7D90" w:rsidRPr="00E4141D" w:rsidRDefault="000E7D90" w:rsidP="003F464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1591C64B" w14:textId="77777777" w:rsidR="000E7D90" w:rsidRPr="00E4141D" w:rsidRDefault="000E7D90" w:rsidP="003F464E">
            <w:pPr>
              <w:pStyle w:val="TableParagraph"/>
              <w:spacing w:before="7"/>
              <w:ind w:left="0"/>
              <w:rPr>
                <w:sz w:val="24"/>
                <w:szCs w:val="24"/>
              </w:rPr>
            </w:pPr>
          </w:p>
          <w:p w14:paraId="1470D5CF" w14:textId="77777777" w:rsidR="000E7D90" w:rsidRPr="00E4141D" w:rsidRDefault="000E7D90" w:rsidP="003F464E">
            <w:pPr>
              <w:pStyle w:val="TableParagraph"/>
              <w:ind w:left="70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 10</w:t>
            </w:r>
          </w:p>
        </w:tc>
      </w:tr>
      <w:tr w:rsidR="000E7D90" w:rsidRPr="00E4141D" w14:paraId="2651DFFD" w14:textId="77777777" w:rsidTr="0047238A">
        <w:trPr>
          <w:trHeight w:val="506"/>
        </w:trPr>
        <w:tc>
          <w:tcPr>
            <w:tcW w:w="1063" w:type="dxa"/>
          </w:tcPr>
          <w:p w14:paraId="3D2DC824" w14:textId="77777777" w:rsidR="000E7D90" w:rsidRPr="00E4141D" w:rsidRDefault="000E7D90" w:rsidP="003F464E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lastRenderedPageBreak/>
              <w:t>Klasa</w:t>
            </w:r>
            <w:proofErr w:type="spellEnd"/>
          </w:p>
          <w:p w14:paraId="2063D516" w14:textId="77777777" w:rsidR="000E7D90" w:rsidRPr="00E4141D" w:rsidRDefault="000E7D90" w:rsidP="003F464E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42,5</w:t>
            </w:r>
          </w:p>
        </w:tc>
        <w:tc>
          <w:tcPr>
            <w:tcW w:w="1133" w:type="dxa"/>
          </w:tcPr>
          <w:p w14:paraId="30F275D3" w14:textId="77777777" w:rsidR="000E7D90" w:rsidRPr="00E4141D" w:rsidRDefault="000E7D90" w:rsidP="003F464E">
            <w:pPr>
              <w:pStyle w:val="TableParagraph"/>
              <w:spacing w:line="264" w:lineRule="exact"/>
              <w:ind w:left="67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 10</w:t>
            </w:r>
          </w:p>
        </w:tc>
        <w:tc>
          <w:tcPr>
            <w:tcW w:w="1135" w:type="dxa"/>
          </w:tcPr>
          <w:p w14:paraId="609EE868" w14:textId="77777777" w:rsidR="000E7D90" w:rsidRPr="00E4141D" w:rsidRDefault="000E7D90" w:rsidP="003F464E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14:paraId="4B46C5EE" w14:textId="77777777" w:rsidR="000E7D90" w:rsidRPr="00E4141D" w:rsidRDefault="000E7D90" w:rsidP="003F464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 42,5</w:t>
            </w:r>
          </w:p>
        </w:tc>
        <w:tc>
          <w:tcPr>
            <w:tcW w:w="751" w:type="dxa"/>
          </w:tcPr>
          <w:p w14:paraId="752427BB" w14:textId="77777777" w:rsidR="000E7D90" w:rsidRPr="00E4141D" w:rsidRDefault="000E7D90" w:rsidP="003F464E">
            <w:pPr>
              <w:pStyle w:val="TableParagraph"/>
              <w:spacing w:line="264" w:lineRule="exact"/>
              <w:ind w:left="70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 62,5</w:t>
            </w:r>
          </w:p>
        </w:tc>
        <w:tc>
          <w:tcPr>
            <w:tcW w:w="1092" w:type="dxa"/>
          </w:tcPr>
          <w:p w14:paraId="07151CD6" w14:textId="77777777" w:rsidR="000E7D90" w:rsidRPr="00E4141D" w:rsidRDefault="000E7D90" w:rsidP="003F464E">
            <w:pPr>
              <w:pStyle w:val="TableParagraph"/>
              <w:spacing w:line="264" w:lineRule="exact"/>
              <w:ind w:left="70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 60</w:t>
            </w:r>
          </w:p>
        </w:tc>
        <w:tc>
          <w:tcPr>
            <w:tcW w:w="1637" w:type="dxa"/>
            <w:vMerge/>
            <w:tcBorders>
              <w:top w:val="nil"/>
            </w:tcBorders>
          </w:tcPr>
          <w:p w14:paraId="4FFFE06F" w14:textId="77777777" w:rsidR="000E7D90" w:rsidRPr="00E4141D" w:rsidRDefault="000E7D90" w:rsidP="003F464E">
            <w:pPr>
              <w:rPr>
                <w:sz w:val="24"/>
                <w:szCs w:val="24"/>
              </w:rPr>
            </w:pPr>
          </w:p>
        </w:tc>
      </w:tr>
      <w:tr w:rsidR="000E7D90" w:rsidRPr="00E4141D" w14:paraId="12E7816F" w14:textId="77777777" w:rsidTr="0047238A">
        <w:trPr>
          <w:trHeight w:val="506"/>
        </w:trPr>
        <w:tc>
          <w:tcPr>
            <w:tcW w:w="1063" w:type="dxa"/>
          </w:tcPr>
          <w:p w14:paraId="2E0AA256" w14:textId="77777777" w:rsidR="000E7D90" w:rsidRPr="00E4141D" w:rsidRDefault="000E7D90" w:rsidP="003F464E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Klasa</w:t>
            </w:r>
            <w:proofErr w:type="spellEnd"/>
          </w:p>
          <w:p w14:paraId="69028446" w14:textId="77777777" w:rsidR="000E7D90" w:rsidRPr="00E4141D" w:rsidRDefault="000E7D90" w:rsidP="003F464E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52,5</w:t>
            </w:r>
          </w:p>
        </w:tc>
        <w:tc>
          <w:tcPr>
            <w:tcW w:w="1133" w:type="dxa"/>
          </w:tcPr>
          <w:p w14:paraId="209952C4" w14:textId="77777777" w:rsidR="000E7D90" w:rsidRPr="00E4141D" w:rsidRDefault="000E7D90" w:rsidP="003F464E">
            <w:pPr>
              <w:pStyle w:val="TableParagraph"/>
              <w:spacing w:line="264" w:lineRule="exact"/>
              <w:ind w:left="67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 20</w:t>
            </w:r>
          </w:p>
        </w:tc>
        <w:tc>
          <w:tcPr>
            <w:tcW w:w="1135" w:type="dxa"/>
          </w:tcPr>
          <w:p w14:paraId="3508DACF" w14:textId="77777777" w:rsidR="000E7D90" w:rsidRPr="00E4141D" w:rsidRDefault="000E7D90" w:rsidP="003F464E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14:paraId="2FBEF41E" w14:textId="77777777" w:rsidR="000E7D90" w:rsidRPr="00E4141D" w:rsidRDefault="000E7D90" w:rsidP="003F464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 52,5</w:t>
            </w:r>
          </w:p>
        </w:tc>
        <w:tc>
          <w:tcPr>
            <w:tcW w:w="751" w:type="dxa"/>
          </w:tcPr>
          <w:p w14:paraId="4BA7F039" w14:textId="77777777" w:rsidR="000E7D90" w:rsidRPr="00E4141D" w:rsidRDefault="000E7D90" w:rsidP="003F464E">
            <w:pPr>
              <w:pStyle w:val="TableParagraph"/>
              <w:spacing w:line="247" w:lineRule="exact"/>
              <w:ind w:left="70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-</w:t>
            </w:r>
          </w:p>
        </w:tc>
        <w:tc>
          <w:tcPr>
            <w:tcW w:w="1092" w:type="dxa"/>
          </w:tcPr>
          <w:p w14:paraId="04B7A5EF" w14:textId="77777777" w:rsidR="000E7D90" w:rsidRPr="00E4141D" w:rsidRDefault="000E7D90" w:rsidP="003F464E">
            <w:pPr>
              <w:pStyle w:val="TableParagraph"/>
              <w:spacing w:line="264" w:lineRule="exact"/>
              <w:ind w:left="70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 45</w:t>
            </w:r>
          </w:p>
        </w:tc>
        <w:tc>
          <w:tcPr>
            <w:tcW w:w="1637" w:type="dxa"/>
            <w:vMerge/>
            <w:tcBorders>
              <w:top w:val="nil"/>
            </w:tcBorders>
          </w:tcPr>
          <w:p w14:paraId="14657288" w14:textId="77777777" w:rsidR="000E7D90" w:rsidRPr="00E4141D" w:rsidRDefault="000E7D90" w:rsidP="003F464E">
            <w:pPr>
              <w:rPr>
                <w:sz w:val="24"/>
                <w:szCs w:val="24"/>
              </w:rPr>
            </w:pPr>
          </w:p>
        </w:tc>
      </w:tr>
    </w:tbl>
    <w:p w14:paraId="565D3160" w14:textId="77777777" w:rsidR="00216178" w:rsidRPr="00E4141D" w:rsidRDefault="00216178" w:rsidP="00216178">
      <w:pPr>
        <w:ind w:right="907"/>
        <w:jc w:val="both"/>
        <w:rPr>
          <w:sz w:val="24"/>
          <w:szCs w:val="24"/>
        </w:rPr>
      </w:pPr>
    </w:p>
    <w:p w14:paraId="503C169A" w14:textId="77777777" w:rsidR="000E7D90" w:rsidRPr="00E4141D" w:rsidRDefault="000E7D90" w:rsidP="003F464E">
      <w:pPr>
        <w:pStyle w:val="Tekstpodstawowy"/>
        <w:ind w:left="23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Nie dopuszcza się obecności grudek gliny.</w:t>
      </w:r>
    </w:p>
    <w:p w14:paraId="2C3BECE9" w14:textId="77777777" w:rsidR="000E7D90" w:rsidRPr="00E4141D" w:rsidRDefault="000E7D90" w:rsidP="003F464E">
      <w:pPr>
        <w:pStyle w:val="Tekstpodstawowy"/>
        <w:spacing w:before="1"/>
        <w:rPr>
          <w:sz w:val="24"/>
          <w:szCs w:val="24"/>
          <w:lang w:val="pl-PL"/>
        </w:rPr>
      </w:pPr>
    </w:p>
    <w:p w14:paraId="11FC6DC1" w14:textId="77777777" w:rsidR="000E7D90" w:rsidRPr="00E4141D" w:rsidRDefault="000E7D90" w:rsidP="003F464E">
      <w:pPr>
        <w:pStyle w:val="Tekstpodstawowy"/>
        <w:spacing w:line="252" w:lineRule="exact"/>
        <w:ind w:left="939"/>
        <w:rPr>
          <w:sz w:val="24"/>
          <w:szCs w:val="24"/>
        </w:rPr>
      </w:pPr>
      <w:r w:rsidRPr="00E4141D">
        <w:rPr>
          <w:sz w:val="24"/>
          <w:szCs w:val="24"/>
        </w:rPr>
        <w:t xml:space="preserve">W </w:t>
      </w:r>
      <w:proofErr w:type="spellStart"/>
      <w:r w:rsidRPr="00E4141D">
        <w:rPr>
          <w:sz w:val="24"/>
          <w:szCs w:val="24"/>
        </w:rPr>
        <w:t>przypadku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gdy</w:t>
      </w:r>
      <w:proofErr w:type="spellEnd"/>
      <w:r w:rsidRPr="00E4141D">
        <w:rPr>
          <w:sz w:val="24"/>
          <w:szCs w:val="24"/>
        </w:rPr>
        <w:t>:</w:t>
      </w:r>
    </w:p>
    <w:p w14:paraId="1C0B470D" w14:textId="77777777" w:rsidR="000E7D90" w:rsidRPr="00E4141D" w:rsidRDefault="000E7D90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czas wiązania lub zmiany objętości nie odpowiadają PN-EN 196-3:1996[4],</w:t>
      </w:r>
    </w:p>
    <w:p w14:paraId="77B19190" w14:textId="77777777" w:rsidR="000E7D90" w:rsidRPr="00E4141D" w:rsidRDefault="000E7D90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cement przechowywany jest niezgodnie z postanowieniami PN-EN 197-1:2002[2],</w:t>
      </w:r>
    </w:p>
    <w:p w14:paraId="722A4B54" w14:textId="77777777" w:rsidR="000E7D90" w:rsidRPr="00E4141D" w:rsidRDefault="000E7D90">
      <w:pPr>
        <w:pStyle w:val="Akapitzlist"/>
        <w:numPr>
          <w:ilvl w:val="0"/>
          <w:numId w:val="1"/>
        </w:numPr>
        <w:tabs>
          <w:tab w:val="left" w:pos="357"/>
        </w:tabs>
        <w:spacing w:before="1"/>
        <w:ind w:left="231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okres przechowywania cementu jest dłuższy niż podano w PN-EN 197-1:2002 [2], obowiązuje oznaczenie wytrzymałości cementu na ściskanie wg PN-EN 196-1:1996[3].</w:t>
      </w:r>
    </w:p>
    <w:p w14:paraId="5B98C5D5" w14:textId="77777777" w:rsidR="000E7D90" w:rsidRPr="00E4141D" w:rsidRDefault="000E7D90" w:rsidP="003F464E">
      <w:pPr>
        <w:pStyle w:val="Tekstpodstawowy"/>
        <w:rPr>
          <w:sz w:val="24"/>
          <w:szCs w:val="24"/>
          <w:lang w:val="pl-PL"/>
        </w:rPr>
      </w:pPr>
    </w:p>
    <w:p w14:paraId="0EEA6103" w14:textId="77777777" w:rsidR="000E7D90" w:rsidRPr="00E4141D" w:rsidRDefault="000E7D90" w:rsidP="003F464E">
      <w:pPr>
        <w:pStyle w:val="Tekstpodstawowy"/>
        <w:ind w:left="232" w:firstLine="7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Przed użyciem kruszywa do wykonania mieszanki betonowej, dla każdej dostarczonej partii, należy przeprowadzić kontrolę obejmującą:</w:t>
      </w:r>
    </w:p>
    <w:p w14:paraId="50986164" w14:textId="77777777" w:rsidR="000E7D90" w:rsidRPr="00E4141D" w:rsidRDefault="000E7D90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hanging="12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oznaczenie składu ziarnowego wg PN-EN 933-2:2000[9],</w:t>
      </w:r>
    </w:p>
    <w:p w14:paraId="00DD271A" w14:textId="77777777" w:rsidR="000E7D90" w:rsidRPr="00E4141D" w:rsidRDefault="000E7D90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hanging="12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oznaczenie kształtu </w:t>
      </w:r>
      <w:proofErr w:type="spellStart"/>
      <w:r w:rsidRPr="00E4141D">
        <w:rPr>
          <w:sz w:val="24"/>
          <w:szCs w:val="24"/>
          <w:lang w:val="pl-PL"/>
        </w:rPr>
        <w:t>ziarn</w:t>
      </w:r>
      <w:proofErr w:type="spellEnd"/>
      <w:r w:rsidRPr="00E4141D">
        <w:rPr>
          <w:sz w:val="24"/>
          <w:szCs w:val="24"/>
          <w:lang w:val="pl-PL"/>
        </w:rPr>
        <w:t xml:space="preserve"> wg PN-EN 933-4:2001 [10] (dotyczy kruszywa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grubego),</w:t>
      </w:r>
    </w:p>
    <w:p w14:paraId="3F31C7E5" w14:textId="77777777" w:rsidR="000E7D90" w:rsidRPr="00E4141D" w:rsidRDefault="000E7D90">
      <w:pPr>
        <w:pStyle w:val="Akapitzlist"/>
        <w:numPr>
          <w:ilvl w:val="0"/>
          <w:numId w:val="1"/>
        </w:numPr>
        <w:tabs>
          <w:tab w:val="left" w:pos="357"/>
        </w:tabs>
        <w:spacing w:before="2" w:line="252" w:lineRule="exact"/>
        <w:ind w:left="356" w:hanging="12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oznaczenie zawartości zanieczyszczeń obcych wg PN-76/B-06714.12[11],</w:t>
      </w:r>
    </w:p>
    <w:p w14:paraId="73CE5F8D" w14:textId="77777777" w:rsidR="000E7D90" w:rsidRPr="00E4141D" w:rsidRDefault="000E7D90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hanging="12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oznaczenie zawartości grudek gliny (oznaczać jak zawartość zanieczyszczeń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obcych),</w:t>
      </w:r>
    </w:p>
    <w:p w14:paraId="4F3494D7" w14:textId="77777777" w:rsidR="000E7D90" w:rsidRPr="00E4141D" w:rsidRDefault="000E7D90">
      <w:pPr>
        <w:pStyle w:val="Akapitzlist"/>
        <w:numPr>
          <w:ilvl w:val="0"/>
          <w:numId w:val="1"/>
        </w:numPr>
        <w:tabs>
          <w:tab w:val="left" w:pos="357"/>
        </w:tabs>
        <w:spacing w:before="1"/>
        <w:ind w:left="356" w:hanging="12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oznaczenie zawartości pyłów mineralnych wg PN-78/B-06714.13[12].</w:t>
      </w:r>
    </w:p>
    <w:p w14:paraId="2F3ED63F" w14:textId="77777777" w:rsidR="000E7D90" w:rsidRPr="00E4141D" w:rsidRDefault="000E7D90" w:rsidP="003F464E">
      <w:pPr>
        <w:pStyle w:val="Tekstpodstawowy"/>
        <w:spacing w:before="9"/>
        <w:rPr>
          <w:sz w:val="24"/>
          <w:szCs w:val="24"/>
          <w:lang w:val="pl-PL"/>
        </w:rPr>
      </w:pPr>
    </w:p>
    <w:p w14:paraId="18ADF612" w14:textId="77777777" w:rsidR="000E7D90" w:rsidRPr="00E4141D" w:rsidRDefault="000E7D90" w:rsidP="000E7D90">
      <w:pPr>
        <w:pStyle w:val="Tekstpodstawowy"/>
        <w:spacing w:before="1"/>
        <w:ind w:left="940" w:right="85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Wyniki badań powinny być zgodne z wymaganiami podanymi w pkt 2.3.2.</w:t>
      </w:r>
    </w:p>
    <w:p w14:paraId="64C5D971" w14:textId="77777777" w:rsidR="000E7D90" w:rsidRPr="00E4141D" w:rsidRDefault="000E7D90" w:rsidP="000E7D90">
      <w:pPr>
        <w:pStyle w:val="Tekstpodstawowy"/>
        <w:spacing w:before="1"/>
        <w:ind w:left="232" w:right="850" w:hanging="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Przed użyciem wody do wykonania mieszanki betonowej oraz w przypadku stwierdzenia zanieczyszczeń należy przeprowadzić badania zgodnie z PN-EN 1008:2004 [14].</w:t>
      </w:r>
    </w:p>
    <w:p w14:paraId="1533BA24" w14:textId="77777777" w:rsidR="000E7D90" w:rsidRPr="00E4141D" w:rsidRDefault="000E7D90" w:rsidP="00216178">
      <w:pPr>
        <w:ind w:right="907"/>
        <w:jc w:val="both"/>
        <w:rPr>
          <w:sz w:val="24"/>
          <w:szCs w:val="24"/>
          <w:lang w:val="pl-PL"/>
        </w:rPr>
      </w:pPr>
    </w:p>
    <w:p w14:paraId="7C78B4BE" w14:textId="77777777" w:rsidR="000E7D90" w:rsidRPr="00E4141D" w:rsidRDefault="000E7D90" w:rsidP="000E7D90">
      <w:pPr>
        <w:pStyle w:val="Tekstpodstawowy"/>
        <w:spacing w:before="54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Dodatki i domieszki do betonu należy badać zgodnie z ich aprobatą techniczną wydaną przez </w:t>
      </w:r>
      <w:proofErr w:type="spellStart"/>
      <w:r w:rsidRPr="00E4141D">
        <w:rPr>
          <w:sz w:val="24"/>
          <w:szCs w:val="24"/>
          <w:lang w:val="pl-PL"/>
        </w:rPr>
        <w:t>IBDiM</w:t>
      </w:r>
      <w:proofErr w:type="spellEnd"/>
      <w:r w:rsidRPr="00E4141D">
        <w:rPr>
          <w:sz w:val="24"/>
          <w:szCs w:val="24"/>
          <w:lang w:val="pl-PL"/>
        </w:rPr>
        <w:t xml:space="preserve"> oraz               PN- EN 934-2:2002 [24].</w:t>
      </w:r>
    </w:p>
    <w:p w14:paraId="3DBAC9AC" w14:textId="77777777" w:rsidR="000E7D90" w:rsidRPr="00E4141D" w:rsidRDefault="000E7D90" w:rsidP="000E7D90">
      <w:pPr>
        <w:pStyle w:val="Tekstpodstawowy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Wszystkie dokumenty oraz wyniki badań Wykonawca przedstawi Inżynierowi do akceptacji.</w:t>
      </w:r>
    </w:p>
    <w:p w14:paraId="41D78DA5" w14:textId="77777777" w:rsidR="000E7D90" w:rsidRPr="00E4141D" w:rsidRDefault="000E7D90" w:rsidP="000E7D90">
      <w:pPr>
        <w:pStyle w:val="Tekstpodstawowy"/>
        <w:spacing w:before="5"/>
        <w:ind w:right="907"/>
        <w:rPr>
          <w:sz w:val="24"/>
          <w:szCs w:val="24"/>
          <w:lang w:val="pl-PL"/>
        </w:rPr>
      </w:pPr>
    </w:p>
    <w:p w14:paraId="0561DBB2" w14:textId="45805124" w:rsidR="000E7D90" w:rsidRPr="00E4141D" w:rsidRDefault="000E7D90">
      <w:pPr>
        <w:pStyle w:val="Nagwek7"/>
        <w:numPr>
          <w:ilvl w:val="1"/>
          <w:numId w:val="15"/>
        </w:numPr>
        <w:tabs>
          <w:tab w:val="left" w:pos="1072"/>
        </w:tabs>
        <w:spacing w:line="240" w:lineRule="auto"/>
        <w:ind w:left="1072" w:right="907" w:hanging="387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Kontrola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jako</w:t>
      </w:r>
      <w:r w:rsidRPr="00E4141D">
        <w:rPr>
          <w:b w:val="0"/>
          <w:sz w:val="24"/>
          <w:szCs w:val="24"/>
        </w:rPr>
        <w:t>ś</w:t>
      </w:r>
      <w:r w:rsidRPr="00E4141D">
        <w:rPr>
          <w:sz w:val="24"/>
          <w:szCs w:val="24"/>
        </w:rPr>
        <w:t>ci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mieszanki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betonowej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="005A4282">
        <w:rPr>
          <w:sz w:val="24"/>
          <w:szCs w:val="24"/>
        </w:rPr>
        <w:t>i</w:t>
      </w:r>
      <w:proofErr w:type="spellEnd"/>
      <w:r w:rsidR="005A4282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betonu</w:t>
      </w:r>
      <w:proofErr w:type="spellEnd"/>
    </w:p>
    <w:p w14:paraId="1635EC98" w14:textId="77777777" w:rsidR="000E7D90" w:rsidRPr="00E4141D" w:rsidRDefault="000E7D90" w:rsidP="000E7D90">
      <w:pPr>
        <w:pStyle w:val="Tekstpodstawowy"/>
        <w:spacing w:before="7"/>
        <w:ind w:right="907"/>
        <w:rPr>
          <w:b/>
          <w:sz w:val="24"/>
          <w:szCs w:val="24"/>
        </w:rPr>
      </w:pPr>
    </w:p>
    <w:p w14:paraId="2DC24E26" w14:textId="77777777" w:rsidR="000E7D90" w:rsidRPr="00E4141D" w:rsidRDefault="000E7D90">
      <w:pPr>
        <w:pStyle w:val="Akapitzlist"/>
        <w:numPr>
          <w:ilvl w:val="2"/>
          <w:numId w:val="15"/>
        </w:numPr>
        <w:tabs>
          <w:tab w:val="left" w:pos="1238"/>
        </w:tabs>
        <w:spacing w:line="252" w:lineRule="exact"/>
        <w:ind w:left="1237" w:right="907" w:hanging="553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Zakres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kontroli</w:t>
      </w:r>
      <w:proofErr w:type="spellEnd"/>
    </w:p>
    <w:p w14:paraId="123CD3DC" w14:textId="77777777" w:rsidR="000E7D90" w:rsidRPr="00E4141D" w:rsidRDefault="000E7D90" w:rsidP="000E7D90">
      <w:pPr>
        <w:pStyle w:val="Tekstpodstawowy"/>
        <w:spacing w:line="252" w:lineRule="exact"/>
        <w:ind w:left="1393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Kontroli podlegają następujące właściwości mieszanki betonowej:</w:t>
      </w:r>
    </w:p>
    <w:p w14:paraId="42986069" w14:textId="77777777" w:rsidR="000E7D90" w:rsidRPr="00E4141D" w:rsidRDefault="000E7D90">
      <w:pPr>
        <w:pStyle w:val="Akapitzlist"/>
        <w:numPr>
          <w:ilvl w:val="0"/>
          <w:numId w:val="4"/>
        </w:numPr>
        <w:tabs>
          <w:tab w:val="left" w:pos="813"/>
        </w:tabs>
        <w:spacing w:line="252" w:lineRule="exact"/>
        <w:ind w:left="812" w:right="907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konsystencja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mieszanki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betonowej</w:t>
      </w:r>
      <w:proofErr w:type="spellEnd"/>
      <w:r w:rsidRPr="00E4141D">
        <w:rPr>
          <w:sz w:val="24"/>
          <w:szCs w:val="24"/>
        </w:rPr>
        <w:t>,</w:t>
      </w:r>
    </w:p>
    <w:p w14:paraId="6AB76C8A" w14:textId="77777777" w:rsidR="000E7D90" w:rsidRPr="00E4141D" w:rsidRDefault="000E7D90">
      <w:pPr>
        <w:pStyle w:val="Akapitzlist"/>
        <w:numPr>
          <w:ilvl w:val="0"/>
          <w:numId w:val="4"/>
        </w:numPr>
        <w:tabs>
          <w:tab w:val="left" w:pos="813"/>
        </w:tabs>
        <w:spacing w:before="2"/>
        <w:ind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zawartość powietrza w mieszance betonowej, oraz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betonu:</w:t>
      </w:r>
    </w:p>
    <w:p w14:paraId="19CBE684" w14:textId="77777777" w:rsidR="000E7D90" w:rsidRPr="00E4141D" w:rsidRDefault="000E7D90">
      <w:pPr>
        <w:pStyle w:val="Akapitzlist"/>
        <w:numPr>
          <w:ilvl w:val="0"/>
          <w:numId w:val="4"/>
        </w:numPr>
        <w:tabs>
          <w:tab w:val="left" w:pos="813"/>
        </w:tabs>
        <w:spacing w:line="252" w:lineRule="exact"/>
        <w:ind w:left="812" w:right="907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wytrzymałość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betonu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na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ściskanie</w:t>
      </w:r>
      <w:proofErr w:type="spellEnd"/>
      <w:r w:rsidRPr="00E4141D">
        <w:rPr>
          <w:sz w:val="24"/>
          <w:szCs w:val="24"/>
        </w:rPr>
        <w:t>,</w:t>
      </w:r>
    </w:p>
    <w:p w14:paraId="3E571D83" w14:textId="77777777" w:rsidR="000E7D90" w:rsidRPr="00E4141D" w:rsidRDefault="000E7D90">
      <w:pPr>
        <w:pStyle w:val="Akapitzlist"/>
        <w:numPr>
          <w:ilvl w:val="0"/>
          <w:numId w:val="4"/>
        </w:numPr>
        <w:tabs>
          <w:tab w:val="left" w:pos="811"/>
        </w:tabs>
        <w:spacing w:line="252" w:lineRule="exact"/>
        <w:ind w:left="810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nasiąkliwość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betonu</w:t>
      </w:r>
      <w:proofErr w:type="spellEnd"/>
      <w:r w:rsidRPr="00E4141D">
        <w:rPr>
          <w:sz w:val="24"/>
          <w:szCs w:val="24"/>
        </w:rPr>
        <w:t>,</w:t>
      </w:r>
    </w:p>
    <w:p w14:paraId="2F13EFFA" w14:textId="77777777" w:rsidR="000E7D90" w:rsidRPr="00E4141D" w:rsidRDefault="000E7D90">
      <w:pPr>
        <w:pStyle w:val="Akapitzlist"/>
        <w:numPr>
          <w:ilvl w:val="0"/>
          <w:numId w:val="4"/>
        </w:numPr>
        <w:tabs>
          <w:tab w:val="left" w:pos="811"/>
        </w:tabs>
        <w:spacing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odporność betonu na działanie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mrozu,</w:t>
      </w:r>
    </w:p>
    <w:p w14:paraId="2AEA04F1" w14:textId="77777777" w:rsidR="000E7D90" w:rsidRPr="00E4141D" w:rsidRDefault="000E7D90">
      <w:pPr>
        <w:pStyle w:val="Akapitzlist"/>
        <w:numPr>
          <w:ilvl w:val="0"/>
          <w:numId w:val="4"/>
        </w:numPr>
        <w:tabs>
          <w:tab w:val="left" w:pos="811"/>
        </w:tabs>
        <w:spacing w:before="2" w:line="252" w:lineRule="exact"/>
        <w:ind w:left="810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przepuszczalność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wody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przez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</w:t>
      </w:r>
      <w:proofErr w:type="spellEnd"/>
      <w:r w:rsidRPr="00E4141D">
        <w:rPr>
          <w:sz w:val="24"/>
          <w:szCs w:val="24"/>
        </w:rPr>
        <w:t>.</w:t>
      </w:r>
    </w:p>
    <w:p w14:paraId="6ECC5116" w14:textId="77777777" w:rsidR="000E7D90" w:rsidRPr="00E4141D" w:rsidRDefault="000E7D90" w:rsidP="000E7D90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Ilość pobieranych próbek do kontroli jakości betonu powinna być zgodna z wymaganiami podanymi               w PN-88/B-06250 [15] oraz w planie kontroli jakości betonu zawierającego m.in. podział obiektu (konstrukcji) na części podlegające osobnej ocenie oraz szczegółowe określenie liczebności i terminów pobierania próbek   do kontroli jakości mieszanki i betonu. Plan kontroli jakości betonu podlega akceptacji Inżyniera. Projektant może określić dodatkowe wymagania dotyczące kontroli </w:t>
      </w:r>
      <w:proofErr w:type="spellStart"/>
      <w:r w:rsidRPr="00E4141D">
        <w:rPr>
          <w:sz w:val="24"/>
          <w:szCs w:val="24"/>
          <w:lang w:val="pl-PL"/>
        </w:rPr>
        <w:t>jakościbetonu</w:t>
      </w:r>
      <w:proofErr w:type="spellEnd"/>
      <w:r w:rsidRPr="00E4141D">
        <w:rPr>
          <w:sz w:val="24"/>
          <w:szCs w:val="24"/>
          <w:lang w:val="pl-PL"/>
        </w:rPr>
        <w:t>.</w:t>
      </w:r>
    </w:p>
    <w:p w14:paraId="2F4FBA65" w14:textId="77777777" w:rsidR="000E7D90" w:rsidRPr="00E4141D" w:rsidRDefault="000E7D90" w:rsidP="000E7D90">
      <w:pPr>
        <w:pStyle w:val="Tekstpodstawowy"/>
        <w:ind w:right="907"/>
        <w:rPr>
          <w:sz w:val="24"/>
          <w:szCs w:val="24"/>
          <w:lang w:val="pl-PL"/>
        </w:rPr>
      </w:pPr>
    </w:p>
    <w:p w14:paraId="20AE82D8" w14:textId="77777777" w:rsidR="000E7D90" w:rsidRPr="00E4141D" w:rsidRDefault="000E7D90">
      <w:pPr>
        <w:pStyle w:val="Akapitzlist"/>
        <w:numPr>
          <w:ilvl w:val="2"/>
          <w:numId w:val="15"/>
        </w:numPr>
        <w:tabs>
          <w:tab w:val="left" w:pos="1238"/>
        </w:tabs>
        <w:spacing w:line="252" w:lineRule="exact"/>
        <w:ind w:left="1237" w:right="907" w:hanging="553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Sprawdzenie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konsystencji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mieszanki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betonowej</w:t>
      </w:r>
      <w:proofErr w:type="spellEnd"/>
    </w:p>
    <w:p w14:paraId="61DE5D40" w14:textId="77777777" w:rsidR="000E7D90" w:rsidRPr="00E4141D" w:rsidRDefault="000E7D90" w:rsidP="000E7D90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Sprawdzenie konsystencji przeprowadza się zgodnie z planem kontroli jakości betonu a także                            na próbkach laboratoryjnych podczas projektowania składu mieszanki betonowej i następnie przy stanowisku betonowania, co najmniej 2 razy w czasie jednej zmiany roboczej, a w tym raz na jej początku. Badanie należy przeprowadzić zgodnie z PN-88/B-06250  [15].  Różnice pomiędzy przyjętą  konsystencją  mieszanki                        a kontrolowaną nie powinny przekroczyć wartości podanych w pkt.2.4.1.</w:t>
      </w:r>
    </w:p>
    <w:p w14:paraId="2AAC56B7" w14:textId="77777777" w:rsidR="000E7D90" w:rsidRPr="00E4141D" w:rsidRDefault="000E7D90" w:rsidP="000E7D90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lastRenderedPageBreak/>
        <w:t>Dopuszcza się korygowanie konsystencji mieszanki betonowej wyłącznie poprzez zmianę zawartości zaczynu w mieszance, przy zachowaniu stałego stosunku wodno-cementowego w /c, ewentualnie przez zastosowanie domieszek chemicznych, zgodnie z pkt. 2.3.4 niniejszej specyfikacji technicznej.</w:t>
      </w:r>
    </w:p>
    <w:p w14:paraId="308764A0" w14:textId="77777777" w:rsidR="000E7D90" w:rsidRPr="00E4141D" w:rsidRDefault="000E7D90" w:rsidP="000E7D90">
      <w:pPr>
        <w:pStyle w:val="Tekstpodstawowy"/>
        <w:spacing w:before="1"/>
        <w:ind w:right="907"/>
        <w:rPr>
          <w:sz w:val="24"/>
          <w:szCs w:val="24"/>
          <w:lang w:val="pl-PL"/>
        </w:rPr>
      </w:pPr>
    </w:p>
    <w:p w14:paraId="552C262A" w14:textId="77777777" w:rsidR="000E7D90" w:rsidRPr="00E4141D" w:rsidRDefault="000E7D90">
      <w:pPr>
        <w:pStyle w:val="Akapitzlist"/>
        <w:numPr>
          <w:ilvl w:val="2"/>
          <w:numId w:val="15"/>
        </w:numPr>
        <w:tabs>
          <w:tab w:val="left" w:pos="1238"/>
        </w:tabs>
        <w:spacing w:line="252" w:lineRule="exact"/>
        <w:ind w:left="1237" w:right="907" w:hanging="553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Sprawdzenie zawartości powietrza w mieszance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betonowej</w:t>
      </w:r>
    </w:p>
    <w:p w14:paraId="19C10382" w14:textId="77777777" w:rsidR="000E7D90" w:rsidRPr="00E4141D" w:rsidRDefault="000E7D90" w:rsidP="000E7D90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Sprawdzenie zawartości powietrza w mieszance betonowej przeprowadza się metodą ciśnieniową zgodnie z planem kontroli jakości betonu a także podczas projektowania składu mieszanki betonowej, a przy stosowaniu domieszek napowietrznych co najmniej raz w czasie zmiany roboczej podczas betonowania. Badanie to należy przeprowadzić używając przyrządu pomiarowego wg PN-85/B-04500 [19] zgodnie z PN- 88/B-06250 [15].</w:t>
      </w:r>
    </w:p>
    <w:p w14:paraId="1CB05B6F" w14:textId="77777777" w:rsidR="000E7D90" w:rsidRPr="00E4141D" w:rsidRDefault="000E7D90" w:rsidP="000E7D90">
      <w:pPr>
        <w:pStyle w:val="Tekstpodstawowy"/>
        <w:ind w:left="685" w:right="907" w:firstLine="707"/>
        <w:jc w:val="both"/>
        <w:rPr>
          <w:sz w:val="24"/>
          <w:szCs w:val="24"/>
        </w:rPr>
      </w:pPr>
      <w:r w:rsidRPr="00E4141D">
        <w:rPr>
          <w:sz w:val="24"/>
          <w:szCs w:val="24"/>
          <w:lang w:val="pl-PL"/>
        </w:rPr>
        <w:t xml:space="preserve">Zawartość powietrza w zagęszczonej mieszance betonowej nie powinna przekraczać przedziałów wartości podanych w rozdz. </w:t>
      </w:r>
      <w:r w:rsidRPr="00E4141D">
        <w:rPr>
          <w:sz w:val="24"/>
          <w:szCs w:val="24"/>
        </w:rPr>
        <w:t xml:space="preserve">2.4.1 </w:t>
      </w:r>
      <w:proofErr w:type="spellStart"/>
      <w:r w:rsidRPr="00E4141D">
        <w:rPr>
          <w:sz w:val="24"/>
          <w:szCs w:val="24"/>
        </w:rPr>
        <w:t>niniejszej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specyfikacji</w:t>
      </w:r>
      <w:proofErr w:type="spellEnd"/>
      <w:r w:rsidRPr="00E4141D">
        <w:rPr>
          <w:sz w:val="24"/>
          <w:szCs w:val="24"/>
        </w:rPr>
        <w:t>.</w:t>
      </w:r>
    </w:p>
    <w:p w14:paraId="34B0768F" w14:textId="77777777" w:rsidR="000E7D90" w:rsidRPr="00E4141D" w:rsidRDefault="000E7D90" w:rsidP="000E7D90">
      <w:pPr>
        <w:pStyle w:val="Tekstpodstawowy"/>
        <w:spacing w:before="10"/>
        <w:ind w:right="907"/>
        <w:rPr>
          <w:sz w:val="24"/>
          <w:szCs w:val="24"/>
        </w:rPr>
      </w:pPr>
    </w:p>
    <w:p w14:paraId="70C11F7E" w14:textId="77777777" w:rsidR="000E7D90" w:rsidRPr="00E4141D" w:rsidRDefault="000E7D90">
      <w:pPr>
        <w:pStyle w:val="Akapitzlist"/>
        <w:numPr>
          <w:ilvl w:val="2"/>
          <w:numId w:val="15"/>
        </w:numPr>
        <w:tabs>
          <w:tab w:val="left" w:pos="1238"/>
        </w:tabs>
        <w:ind w:left="1237" w:right="907" w:hanging="553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Sprawdzenie wytrzymałości betonu na ściskanie (klasy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betonu)</w:t>
      </w:r>
    </w:p>
    <w:p w14:paraId="3BE212EB" w14:textId="77777777" w:rsidR="000E7D90" w:rsidRPr="00E4141D" w:rsidRDefault="000E7D90" w:rsidP="000E7D90">
      <w:pPr>
        <w:pStyle w:val="Tekstpodstawowy"/>
        <w:spacing w:before="2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 celu  sprawdzenia  wytrzymałości   betonu  na  ściskanie  (klasy  betonu)  należy  pobrać  próbki    o liczności określonej w planie kontroli jakości, lecz nie mniej niż: 6 próbek na partię betonu lub na jeden element obiektu (np. słup, podporę) o objętości do 50 m</w:t>
      </w:r>
      <w:r w:rsidRPr="00E4141D">
        <w:rPr>
          <w:sz w:val="24"/>
          <w:szCs w:val="24"/>
          <w:vertAlign w:val="superscript"/>
          <w:lang w:val="pl-PL"/>
        </w:rPr>
        <w:t>3</w:t>
      </w:r>
      <w:r w:rsidRPr="00E4141D">
        <w:rPr>
          <w:sz w:val="24"/>
          <w:szCs w:val="24"/>
          <w:lang w:val="pl-PL"/>
        </w:rPr>
        <w:t>, 12 próbek w przypadku elementów konstrukcji betonowych o objętości powyżej 50 m</w:t>
      </w:r>
      <w:r w:rsidRPr="00E4141D">
        <w:rPr>
          <w:sz w:val="24"/>
          <w:szCs w:val="24"/>
          <w:vertAlign w:val="superscript"/>
          <w:lang w:val="pl-PL"/>
        </w:rPr>
        <w:t>3</w:t>
      </w:r>
      <w:r w:rsidRPr="00E4141D">
        <w:rPr>
          <w:sz w:val="24"/>
          <w:szCs w:val="24"/>
          <w:lang w:val="pl-PL"/>
        </w:rPr>
        <w:t xml:space="preserve">, 1 próbkę na 100 </w:t>
      </w:r>
      <w:proofErr w:type="spellStart"/>
      <w:r w:rsidRPr="00E4141D">
        <w:rPr>
          <w:sz w:val="24"/>
          <w:szCs w:val="24"/>
          <w:lang w:val="pl-PL"/>
        </w:rPr>
        <w:t>zarobów</w:t>
      </w:r>
      <w:proofErr w:type="spellEnd"/>
      <w:r w:rsidRPr="00E4141D">
        <w:rPr>
          <w:sz w:val="24"/>
          <w:szCs w:val="24"/>
          <w:lang w:val="pl-PL"/>
        </w:rPr>
        <w:t>, 1 próbkę na 50 m</w:t>
      </w:r>
      <w:r w:rsidRPr="00E4141D">
        <w:rPr>
          <w:sz w:val="24"/>
          <w:szCs w:val="24"/>
          <w:vertAlign w:val="superscript"/>
          <w:lang w:val="pl-PL"/>
        </w:rPr>
        <w:t>3</w:t>
      </w:r>
      <w:r w:rsidRPr="00E4141D">
        <w:rPr>
          <w:sz w:val="24"/>
          <w:szCs w:val="24"/>
          <w:lang w:val="pl-PL"/>
        </w:rPr>
        <w:t>, 1 próbkę na zmianę roboczą oraz 3 próbki na partię betonu. Próbki pobiera się przy stanowisku betonowania, losowo po jednej, równomiernie w okresie betonowania, a następnie przechowuje się i bada zgodnie z PN-88/B-06250 [15]. Ocenie podlegają wszystkie wyniki badania próbek pobranych z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partii.</w:t>
      </w:r>
    </w:p>
    <w:p w14:paraId="6AFC9BCF" w14:textId="77777777" w:rsidR="000E7D90" w:rsidRPr="00E4141D" w:rsidRDefault="000E7D90" w:rsidP="000E7D90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Typ  próbek  do  badań  wytrzymałości  na  ściskanie  określono  w normie  PN-88/B-06250  [15].    Wprzypadkubadaniapróbekinnychniżpodstawowe(sześcienneoboku150mm),wynikinależysprowadzić do próbki podstawowej, stosując współczynniki przeliczeniowe wg PN-88/B-06250[15].</w:t>
      </w:r>
    </w:p>
    <w:p w14:paraId="77F23740" w14:textId="77777777" w:rsidR="000E7D90" w:rsidRPr="00E4141D" w:rsidRDefault="000E7D90" w:rsidP="000E7D90">
      <w:pPr>
        <w:pStyle w:val="Tekstpodstawowy"/>
        <w:ind w:left="685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określonej klasy można zakwalifikować beton o określonej wytrzymałości gwarantowanej określonej wg PN-88/B-06250 [15].</w:t>
      </w:r>
    </w:p>
    <w:p w14:paraId="223E978D" w14:textId="77777777" w:rsidR="008E5D3B" w:rsidRPr="00E4141D" w:rsidRDefault="000E7D90" w:rsidP="00561CC7">
      <w:pPr>
        <w:pStyle w:val="Tekstpodstawowy"/>
        <w:ind w:left="685" w:right="907" w:firstLine="70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Badanie betonu, jeżeli dokumentacja projektowa nie zakłada ina</w:t>
      </w:r>
      <w:r w:rsidR="00561CC7" w:rsidRPr="00E4141D">
        <w:rPr>
          <w:sz w:val="24"/>
          <w:szCs w:val="24"/>
          <w:lang w:val="pl-PL"/>
        </w:rPr>
        <w:t xml:space="preserve">czej, powinno być przeprowadzana na </w:t>
      </w:r>
      <w:r w:rsidRPr="00E4141D">
        <w:rPr>
          <w:sz w:val="24"/>
          <w:szCs w:val="24"/>
          <w:lang w:val="pl-PL"/>
        </w:rPr>
        <w:t>próbkach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betonu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wieku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28dni.Jeżeli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badanie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jest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przeprowadzane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próbkach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innym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wieku,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należy</w:t>
      </w:r>
      <w:r w:rsidR="008E5D3B" w:rsidRPr="00E4141D">
        <w:rPr>
          <w:sz w:val="24"/>
          <w:szCs w:val="24"/>
          <w:lang w:val="pl-PL"/>
        </w:rPr>
        <w:t xml:space="preserve"> wynik sprowadzić do wytrzymałości odpowiadającej wiekowi betonu 28 dni, stosując współczynniki przeliczeniowe wg PN-88/B-06250 [15].</w:t>
      </w:r>
    </w:p>
    <w:p w14:paraId="5648B518" w14:textId="77777777" w:rsidR="008E5D3B" w:rsidRPr="00E4141D" w:rsidRDefault="008E5D3B" w:rsidP="000E7D90">
      <w:pPr>
        <w:pStyle w:val="Tekstpodstawowy"/>
        <w:spacing w:before="10"/>
        <w:ind w:right="907"/>
        <w:rPr>
          <w:sz w:val="24"/>
          <w:szCs w:val="24"/>
          <w:lang w:val="pl-PL"/>
        </w:rPr>
      </w:pPr>
    </w:p>
    <w:p w14:paraId="3E582E63" w14:textId="77777777" w:rsidR="008E5D3B" w:rsidRPr="00E4141D" w:rsidRDefault="008E5D3B">
      <w:pPr>
        <w:pStyle w:val="Akapitzlist"/>
        <w:numPr>
          <w:ilvl w:val="2"/>
          <w:numId w:val="15"/>
        </w:numPr>
        <w:tabs>
          <w:tab w:val="left" w:pos="784"/>
        </w:tabs>
        <w:ind w:left="784" w:right="907" w:hanging="552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Sprawdzenie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nasiąkliwości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betonu</w:t>
      </w:r>
      <w:proofErr w:type="spellEnd"/>
    </w:p>
    <w:p w14:paraId="57F86F8B" w14:textId="77777777" w:rsidR="008E5D3B" w:rsidRPr="00E4141D" w:rsidRDefault="008E5D3B" w:rsidP="000E7D90">
      <w:pPr>
        <w:pStyle w:val="Tekstpodstawowy"/>
        <w:spacing w:before="2"/>
        <w:ind w:left="232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Badanie należy przeprowadzić zgodnie z PN-88/B-06250 [15]. Sprawdzenie nasiąkliwości betonu przeprowadza się na próbkach laboratoryjnych przy ustalaniu składu mieszanki betonowej oraz na próbkach pobranych przy stanowisku betonowania zgodnie z planem kontroli, lecz co najmniej 3 razy w okresie wykonywania obiektu oraz nie rzadziej niż 1 raz na 5 tys. m</w:t>
      </w:r>
      <w:r w:rsidRPr="00E4141D">
        <w:rPr>
          <w:sz w:val="24"/>
          <w:szCs w:val="24"/>
          <w:vertAlign w:val="superscript"/>
          <w:lang w:val="pl-PL"/>
        </w:rPr>
        <w:t>3</w:t>
      </w:r>
      <w:r w:rsidRPr="00E4141D">
        <w:rPr>
          <w:sz w:val="24"/>
          <w:szCs w:val="24"/>
          <w:lang w:val="pl-PL"/>
        </w:rPr>
        <w:t xml:space="preserve"> betonu. Zaleca się badanie nasiąkliwości                               na próbkach wyciętych z konstrukcji. Oznaczanie nasiąkliwości na próbkach wyciętych z konstrukcji przeprowadza się zgodnie z planem kontroli, zaleca się wykonanie badania na co najmniej na 5 próbkach pobranych z wybranych losowo różnych miejsc konstrukcji, po 28 dniach dojrzewania betonu.</w:t>
      </w:r>
    </w:p>
    <w:p w14:paraId="70DC10B1" w14:textId="77777777" w:rsidR="008E5D3B" w:rsidRPr="00E4141D" w:rsidRDefault="008E5D3B" w:rsidP="000E7D90">
      <w:pPr>
        <w:pStyle w:val="Tekstpodstawowy"/>
        <w:spacing w:before="11"/>
        <w:ind w:right="907"/>
        <w:rPr>
          <w:sz w:val="24"/>
          <w:szCs w:val="24"/>
          <w:lang w:val="pl-PL"/>
        </w:rPr>
      </w:pPr>
    </w:p>
    <w:p w14:paraId="45795767" w14:textId="77777777" w:rsidR="008E5D3B" w:rsidRPr="00E4141D" w:rsidRDefault="008E5D3B">
      <w:pPr>
        <w:pStyle w:val="Akapitzlist"/>
        <w:numPr>
          <w:ilvl w:val="2"/>
          <w:numId w:val="15"/>
        </w:numPr>
        <w:tabs>
          <w:tab w:val="left" w:pos="785"/>
        </w:tabs>
        <w:spacing w:line="252" w:lineRule="exact"/>
        <w:ind w:left="784" w:right="907" w:hanging="553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Sprawdzenie odporności betonu na działanie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mrozu</w:t>
      </w:r>
    </w:p>
    <w:p w14:paraId="5B1AE30F" w14:textId="77777777" w:rsidR="008E5D3B" w:rsidRPr="00E4141D" w:rsidRDefault="008E5D3B" w:rsidP="000E7D90">
      <w:pPr>
        <w:pStyle w:val="Tekstpodstawowy"/>
        <w:ind w:left="232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Badanie należy przeprowadzić zgodnie z PN-88/B-06250 [15]. Sprawdzenie stopnia mrozoodporności betonu przeprowadza się na próbkach wykonanych w warunkach laboratoryjnych podczas ustalania składu mieszanki betonowej oraz na próbkach pobieranych przy stanowisku betonowania zgodnie z planem kontroli, lecz co najmniej 2 razy w okresie wykonywania obiektu oraz nie rzadziej niż 1 raz na 5 tys. m</w:t>
      </w:r>
      <w:r w:rsidRPr="00E4141D">
        <w:rPr>
          <w:sz w:val="24"/>
          <w:szCs w:val="24"/>
          <w:vertAlign w:val="superscript"/>
          <w:lang w:val="pl-PL"/>
        </w:rPr>
        <w:t>3</w:t>
      </w:r>
      <w:r w:rsidRPr="00E4141D">
        <w:rPr>
          <w:sz w:val="24"/>
          <w:szCs w:val="24"/>
          <w:lang w:val="pl-PL"/>
        </w:rPr>
        <w:t xml:space="preserve"> betonu. Zaleca się badanie mrozoodporności na próbkach wyciętych z konstrukcji, w liczbie wskazanej w planie kontroli.                Do sprawdzania stopnia mrozoodporności </w:t>
      </w:r>
      <w:r w:rsidRPr="00E4141D">
        <w:rPr>
          <w:sz w:val="24"/>
          <w:szCs w:val="24"/>
          <w:lang w:val="pl-PL"/>
        </w:rPr>
        <w:lastRenderedPageBreak/>
        <w:t>betonu w elementach mających styczność ze środkami odmrażającymi, zaleca się stosowanie badania wg metody przyspieszonej (wg PN-88/B-06250 [15]).</w:t>
      </w:r>
    </w:p>
    <w:p w14:paraId="31858BB8" w14:textId="77777777" w:rsidR="008E5D3B" w:rsidRPr="00E4141D" w:rsidRDefault="008E5D3B" w:rsidP="000E7D90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 przypadku zastosowania dodatków i domieszek badanie odporności betonu na działanie mrozu powinno być wykonane wg PN-88/B-06250 [15], z zastosowaniem wody oraz 2% roztworu solnego (NaCl),              na oddzielnych próbkach.</w:t>
      </w:r>
    </w:p>
    <w:p w14:paraId="6B4DE071" w14:textId="77777777" w:rsidR="008E5D3B" w:rsidRPr="00E4141D" w:rsidRDefault="008E5D3B" w:rsidP="000E7D90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Wymagany stopień mrozoodporności betonu F150 jest osiągnięty, jeśli spełnione są następujące warunki:</w:t>
      </w:r>
    </w:p>
    <w:p w14:paraId="25A83DA6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57"/>
        </w:tabs>
        <w:ind w:left="356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po badaniu metodą zwykłą, wg PN-88/B-06250[15]:</w:t>
      </w:r>
    </w:p>
    <w:p w14:paraId="4251C0AD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57"/>
        </w:tabs>
        <w:spacing w:before="1" w:line="252" w:lineRule="exact"/>
        <w:ind w:left="356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próbka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wykazuje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pęknięć</w:t>
      </w:r>
      <w:proofErr w:type="spellEnd"/>
      <w:r w:rsidRPr="00E4141D">
        <w:rPr>
          <w:sz w:val="24"/>
          <w:szCs w:val="24"/>
        </w:rPr>
        <w:t>,</w:t>
      </w:r>
    </w:p>
    <w:p w14:paraId="55598F9A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76"/>
        </w:tabs>
        <w:ind w:left="231" w:right="907" w:hanging="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łączna masa ubytków betonu w postaci zniszczonych narożników i krawędzi, odprysków kruszywa itp. nie przekracza 5% masy próbek niezamrażanych,</w:t>
      </w:r>
    </w:p>
    <w:p w14:paraId="67E6F038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420"/>
        </w:tabs>
        <w:ind w:left="231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obniżenie wytrzymałości na ściskanie w stosunku do wytrzymałości próbek nie zamrażanych nie jest większe niż20%,</w:t>
      </w:r>
    </w:p>
    <w:p w14:paraId="219A760D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po badaniu metodą przyspieszoną wg PN-88/B-06250[15]:</w:t>
      </w:r>
    </w:p>
    <w:p w14:paraId="3DAFA52B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próbka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wykazuje</w:t>
      </w:r>
      <w:proofErr w:type="spellEnd"/>
      <w:r w:rsidR="00266840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pęknięć</w:t>
      </w:r>
      <w:proofErr w:type="spellEnd"/>
      <w:r w:rsidRPr="00E4141D">
        <w:rPr>
          <w:sz w:val="24"/>
          <w:szCs w:val="24"/>
        </w:rPr>
        <w:t>,</w:t>
      </w:r>
    </w:p>
    <w:p w14:paraId="1660314C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422"/>
        </w:tabs>
        <w:spacing w:before="2"/>
        <w:ind w:left="231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ubytek objętości betonu w postaci złuszczeń, odłamków i odprysków nie przekracza w żadnej próbce wartości 0,05m</w:t>
      </w:r>
      <w:r w:rsidRPr="00E4141D">
        <w:rPr>
          <w:sz w:val="24"/>
          <w:szCs w:val="24"/>
          <w:vertAlign w:val="superscript"/>
          <w:lang w:val="pl-PL"/>
        </w:rPr>
        <w:t>3</w:t>
      </w:r>
      <w:r w:rsidRPr="00E4141D">
        <w:rPr>
          <w:sz w:val="24"/>
          <w:szCs w:val="24"/>
          <w:lang w:val="pl-PL"/>
        </w:rPr>
        <w:t>/m</w:t>
      </w:r>
      <w:r w:rsidRPr="00E4141D">
        <w:rPr>
          <w:sz w:val="24"/>
          <w:szCs w:val="24"/>
          <w:vertAlign w:val="superscript"/>
          <w:lang w:val="pl-PL"/>
        </w:rPr>
        <w:t>2</w:t>
      </w:r>
      <w:r w:rsidRPr="00E4141D">
        <w:rPr>
          <w:sz w:val="24"/>
          <w:szCs w:val="24"/>
          <w:lang w:val="pl-PL"/>
        </w:rPr>
        <w:t xml:space="preserve"> powierzchni zanurzonej w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wodzie.</w:t>
      </w:r>
    </w:p>
    <w:p w14:paraId="034FFFD0" w14:textId="77777777" w:rsidR="008E5D3B" w:rsidRPr="00E4141D" w:rsidRDefault="008E5D3B" w:rsidP="000E7D90">
      <w:pPr>
        <w:pStyle w:val="Tekstpodstawowy"/>
        <w:spacing w:before="11"/>
        <w:ind w:right="907"/>
        <w:rPr>
          <w:sz w:val="24"/>
          <w:szCs w:val="24"/>
          <w:lang w:val="pl-PL"/>
        </w:rPr>
      </w:pPr>
    </w:p>
    <w:p w14:paraId="2F1581D1" w14:textId="77777777" w:rsidR="008E5D3B" w:rsidRPr="00E4141D" w:rsidRDefault="008E5D3B">
      <w:pPr>
        <w:pStyle w:val="Akapitzlist"/>
        <w:numPr>
          <w:ilvl w:val="2"/>
          <w:numId w:val="15"/>
        </w:numPr>
        <w:tabs>
          <w:tab w:val="left" w:pos="784"/>
        </w:tabs>
        <w:spacing w:line="252" w:lineRule="exact"/>
        <w:ind w:left="784" w:right="907" w:hanging="553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Sprawdzenie przepuszczalności wody przez beton (wodoszczelności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betonu)</w:t>
      </w:r>
    </w:p>
    <w:p w14:paraId="6721EBB1" w14:textId="77777777" w:rsidR="008E5D3B" w:rsidRPr="00E4141D" w:rsidRDefault="008E5D3B" w:rsidP="000E7D90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Badanie należy przeprowadzić zgodnie z PN-88/B-06250 [15]. Sprawdzenie stopnia wodoszczelności betonu przeprowadza się na próbkach wykonanych w warunkach laboratoryjnych podczas projektowania składu mieszanki betonowej oraz na próbkach pobieranych przy stanowisku betonowania zgodnie z planem kontroli, lecz co najmniej 3 razy w okresie betonowania, ale nie rzadziej niż raz na 5000 m</w:t>
      </w:r>
      <w:r w:rsidRPr="00E4141D">
        <w:rPr>
          <w:sz w:val="24"/>
          <w:szCs w:val="24"/>
          <w:vertAlign w:val="superscript"/>
          <w:lang w:val="pl-PL"/>
        </w:rPr>
        <w:t>3</w:t>
      </w:r>
      <w:r w:rsidRPr="00E4141D">
        <w:rPr>
          <w:sz w:val="24"/>
          <w:szCs w:val="24"/>
          <w:lang w:val="pl-PL"/>
        </w:rPr>
        <w:t xml:space="preserve"> betonu. Dopuszcza się badanie wodoszczelności na próbkach wyciętych z konstrukcji, pod warunkiem, że nie spowoduje to obniżenia wodoszczelności obiektu. Wymagany stopień wodoszczelności betonu W8 jest osiągnięty, jeśli pod ciśnieniem wody równym 0,8 </w:t>
      </w:r>
      <w:proofErr w:type="spellStart"/>
      <w:r w:rsidRPr="00E4141D">
        <w:rPr>
          <w:sz w:val="24"/>
          <w:szCs w:val="24"/>
          <w:lang w:val="pl-PL"/>
        </w:rPr>
        <w:t>MPa</w:t>
      </w:r>
      <w:proofErr w:type="spellEnd"/>
      <w:r w:rsidRPr="00E4141D">
        <w:rPr>
          <w:sz w:val="24"/>
          <w:szCs w:val="24"/>
          <w:lang w:val="pl-PL"/>
        </w:rPr>
        <w:t xml:space="preserve"> w czterech na sześć próbek badanych zgodnie z PN- 88/B-06250 [15], nie stwierdza się oznak przesiąkania wody.</w:t>
      </w:r>
    </w:p>
    <w:p w14:paraId="1B5BE20F" w14:textId="77777777" w:rsidR="008E5D3B" w:rsidRPr="00E4141D" w:rsidRDefault="008E5D3B" w:rsidP="000E7D90">
      <w:pPr>
        <w:pStyle w:val="Tekstpodstawowy"/>
        <w:ind w:right="907"/>
        <w:rPr>
          <w:sz w:val="24"/>
          <w:szCs w:val="24"/>
          <w:lang w:val="pl-PL"/>
        </w:rPr>
      </w:pPr>
    </w:p>
    <w:p w14:paraId="2EFC1D7C" w14:textId="77777777" w:rsidR="008E5D3B" w:rsidRPr="00E4141D" w:rsidRDefault="008E5D3B">
      <w:pPr>
        <w:pStyle w:val="Akapitzlist"/>
        <w:numPr>
          <w:ilvl w:val="2"/>
          <w:numId w:val="15"/>
        </w:numPr>
        <w:tabs>
          <w:tab w:val="left" w:pos="784"/>
        </w:tabs>
        <w:spacing w:line="252" w:lineRule="exact"/>
        <w:ind w:left="783" w:right="907" w:hanging="553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Pobranie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próbek</w:t>
      </w:r>
      <w:proofErr w:type="spellEnd"/>
      <w:r w:rsidRPr="00E4141D">
        <w:rPr>
          <w:sz w:val="24"/>
          <w:szCs w:val="24"/>
        </w:rPr>
        <w:t xml:space="preserve"> </w:t>
      </w:r>
      <w:r w:rsidR="00561CC7" w:rsidRPr="00E4141D">
        <w:rPr>
          <w:sz w:val="24"/>
          <w:szCs w:val="24"/>
        </w:rPr>
        <w:t xml:space="preserve">I </w:t>
      </w:r>
      <w:proofErr w:type="spellStart"/>
      <w:r w:rsidRPr="00E4141D">
        <w:rPr>
          <w:sz w:val="24"/>
          <w:szCs w:val="24"/>
        </w:rPr>
        <w:t>badanie</w:t>
      </w:r>
      <w:proofErr w:type="spellEnd"/>
    </w:p>
    <w:p w14:paraId="1903F531" w14:textId="77777777" w:rsidR="008E5D3B" w:rsidRPr="00E4141D" w:rsidRDefault="008E5D3B" w:rsidP="000E7D90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Na Wykonawcy spoczywa obowiązek zapewnienia wykonania badań laboratoryjnych przewidzianych normą PN-88/B-06250 [15] i planem kontroli jakości oraz gromadzenie, przechowywanie i okazywanie Inżynierowi wszystkich wyników badań dotyczących jakości betonu i stosowanych materiałów.</w:t>
      </w:r>
    </w:p>
    <w:p w14:paraId="47E215CB" w14:textId="77777777" w:rsidR="008E5D3B" w:rsidRPr="00E4141D" w:rsidRDefault="008E5D3B" w:rsidP="000E7D90">
      <w:pPr>
        <w:pStyle w:val="Tekstpodstawowy"/>
        <w:ind w:right="907"/>
        <w:rPr>
          <w:sz w:val="24"/>
          <w:szCs w:val="24"/>
          <w:lang w:val="pl-PL"/>
        </w:rPr>
      </w:pPr>
    </w:p>
    <w:p w14:paraId="476AE10A" w14:textId="77777777" w:rsidR="008E5D3B" w:rsidRPr="00E4141D" w:rsidRDefault="008E5D3B">
      <w:pPr>
        <w:pStyle w:val="Akapitzlist"/>
        <w:numPr>
          <w:ilvl w:val="2"/>
          <w:numId w:val="15"/>
        </w:numPr>
        <w:tabs>
          <w:tab w:val="left" w:pos="784"/>
        </w:tabs>
        <w:spacing w:line="252" w:lineRule="exact"/>
        <w:ind w:left="783" w:right="907" w:hanging="553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Badania nieniszczące betonu w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konstrukcji</w:t>
      </w:r>
    </w:p>
    <w:p w14:paraId="6A4823BB" w14:textId="77777777" w:rsidR="008E5D3B" w:rsidRPr="00E4141D" w:rsidRDefault="008E5D3B" w:rsidP="000E7D90">
      <w:pPr>
        <w:pStyle w:val="Tekstpodstawowy"/>
        <w:ind w:left="231" w:right="907" w:firstLine="70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 przypadkach technicznie uzasadnionych Inżynier może zlecić przeprowadzenie badania betonu      w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konstrukcji.</w:t>
      </w:r>
    </w:p>
    <w:p w14:paraId="6C8FBABC" w14:textId="77777777" w:rsidR="008E5D3B" w:rsidRPr="00E4141D" w:rsidRDefault="008E5D3B" w:rsidP="000E7D90">
      <w:pPr>
        <w:pStyle w:val="Tekstpodstawowy"/>
        <w:spacing w:line="252" w:lineRule="exact"/>
        <w:ind w:left="939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badania betonu w konstrukcji mogą być wykorzystane następujące metody:</w:t>
      </w:r>
    </w:p>
    <w:p w14:paraId="60FBBD86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709"/>
        </w:tabs>
        <w:spacing w:line="252" w:lineRule="exact"/>
        <w:ind w:left="709" w:right="907" w:hanging="142"/>
        <w:rPr>
          <w:sz w:val="24"/>
          <w:szCs w:val="24"/>
          <w:lang w:val="pl-PL"/>
        </w:rPr>
      </w:pPr>
      <w:proofErr w:type="spellStart"/>
      <w:r w:rsidRPr="00E4141D">
        <w:rPr>
          <w:sz w:val="24"/>
          <w:szCs w:val="24"/>
          <w:lang w:val="pl-PL"/>
        </w:rPr>
        <w:t>sklerometryczna</w:t>
      </w:r>
      <w:proofErr w:type="spellEnd"/>
      <w:r w:rsidRPr="00E4141D">
        <w:rPr>
          <w:sz w:val="24"/>
          <w:szCs w:val="24"/>
          <w:lang w:val="pl-PL"/>
        </w:rPr>
        <w:t xml:space="preserve"> (np. za pomocą młotka Schmidta wg PN-74/B-06262[20]),</w:t>
      </w:r>
    </w:p>
    <w:p w14:paraId="34A2A801" w14:textId="77777777" w:rsidR="008E5D3B" w:rsidRPr="00E4141D" w:rsidRDefault="008E5D3B">
      <w:pPr>
        <w:pStyle w:val="Akapitzlist"/>
        <w:numPr>
          <w:ilvl w:val="1"/>
          <w:numId w:val="1"/>
        </w:numPr>
        <w:tabs>
          <w:tab w:val="left" w:pos="811"/>
        </w:tabs>
        <w:spacing w:before="54" w:line="252" w:lineRule="exact"/>
        <w:ind w:left="810" w:right="907" w:hanging="126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ultradźwiękowa</w:t>
      </w:r>
      <w:proofErr w:type="spellEnd"/>
      <w:r w:rsidRPr="00E4141D">
        <w:rPr>
          <w:sz w:val="24"/>
          <w:szCs w:val="24"/>
        </w:rPr>
        <w:t xml:space="preserve"> (</w:t>
      </w:r>
      <w:proofErr w:type="spellStart"/>
      <w:r w:rsidRPr="00E4141D">
        <w:rPr>
          <w:sz w:val="24"/>
          <w:szCs w:val="24"/>
        </w:rPr>
        <w:t>wg</w:t>
      </w:r>
      <w:proofErr w:type="spellEnd"/>
      <w:r w:rsidRPr="00E4141D">
        <w:rPr>
          <w:sz w:val="24"/>
          <w:szCs w:val="24"/>
        </w:rPr>
        <w:t xml:space="preserve"> PN-74/B-06261[21]),</w:t>
      </w:r>
    </w:p>
    <w:p w14:paraId="5F13FE89" w14:textId="77777777" w:rsidR="008E5D3B" w:rsidRPr="00E4141D" w:rsidRDefault="008E5D3B">
      <w:pPr>
        <w:pStyle w:val="Akapitzlist"/>
        <w:numPr>
          <w:ilvl w:val="1"/>
          <w:numId w:val="1"/>
        </w:numPr>
        <w:tabs>
          <w:tab w:val="left" w:pos="811"/>
        </w:tabs>
        <w:spacing w:line="252" w:lineRule="exact"/>
        <w:ind w:left="810" w:right="907" w:hanging="126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lokalnie niszczące (np. metoda badań próbek wyciętych z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konstrukcji),</w:t>
      </w:r>
    </w:p>
    <w:p w14:paraId="1D18B53F" w14:textId="77777777" w:rsidR="008E5D3B" w:rsidRPr="00E4141D" w:rsidRDefault="008E5D3B">
      <w:pPr>
        <w:pStyle w:val="Akapitzlist"/>
        <w:numPr>
          <w:ilvl w:val="1"/>
          <w:numId w:val="1"/>
        </w:numPr>
        <w:tabs>
          <w:tab w:val="left" w:pos="873"/>
        </w:tabs>
        <w:spacing w:before="1"/>
        <w:ind w:right="907" w:firstLine="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inne metody badań pośrednich i bezpośrednich betonu w konstrukcji, pod warunkiem zweryfikowania proponowanej w nich kalibracji cech wytrzymałościowych w konstrukcji i na pobranych z konstrukcji odwiertach lub wykonanych wcześniej próbkach.</w:t>
      </w:r>
    </w:p>
    <w:p w14:paraId="57EE05CE" w14:textId="77777777" w:rsidR="008E5D3B" w:rsidRPr="00E4141D" w:rsidRDefault="008E5D3B" w:rsidP="000E7D90">
      <w:pPr>
        <w:pStyle w:val="Tekstpodstawowy"/>
        <w:spacing w:before="5"/>
        <w:ind w:right="907"/>
        <w:rPr>
          <w:sz w:val="24"/>
          <w:szCs w:val="24"/>
          <w:lang w:val="pl-PL"/>
        </w:rPr>
      </w:pPr>
    </w:p>
    <w:p w14:paraId="61619A75" w14:textId="77777777" w:rsidR="008E5D3B" w:rsidRPr="00E4141D" w:rsidRDefault="008E5D3B">
      <w:pPr>
        <w:pStyle w:val="Nagwek7"/>
        <w:numPr>
          <w:ilvl w:val="1"/>
          <w:numId w:val="15"/>
        </w:numPr>
        <w:tabs>
          <w:tab w:val="left" w:pos="1072"/>
        </w:tabs>
        <w:spacing w:before="1"/>
        <w:ind w:left="1072" w:right="907" w:hanging="38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Tolerancje wymiarów betonowych konstrukcji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mostowych</w:t>
      </w:r>
    </w:p>
    <w:p w14:paraId="786F668C" w14:textId="77777777" w:rsidR="008E5D3B" w:rsidRPr="00E4141D" w:rsidRDefault="008E5D3B" w:rsidP="000E7D90">
      <w:pPr>
        <w:pStyle w:val="Tekstpodstawowy"/>
        <w:ind w:left="685" w:right="907" w:firstLine="70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Podane niżej tolerancje wymiarów można traktować jako miarodajne tylko wtedy, gdy dokumentacja projektowa albo ST nie przewidują inaczej.</w:t>
      </w:r>
    </w:p>
    <w:p w14:paraId="64BE0636" w14:textId="77777777" w:rsidR="008E5D3B" w:rsidRPr="00E4141D" w:rsidRDefault="008E5D3B" w:rsidP="000E7D90">
      <w:pPr>
        <w:pStyle w:val="Tekstpodstawowy"/>
        <w:ind w:left="1393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Dopuszczalne odchyłki wymiarowe od określonych w dokumentacji projektowej wynoszą:</w:t>
      </w:r>
    </w:p>
    <w:p w14:paraId="69014179" w14:textId="77777777" w:rsidR="008E5D3B" w:rsidRPr="00E4141D" w:rsidRDefault="008E5D3B">
      <w:pPr>
        <w:pStyle w:val="Akapitzlist"/>
        <w:numPr>
          <w:ilvl w:val="0"/>
          <w:numId w:val="3"/>
        </w:numPr>
        <w:tabs>
          <w:tab w:val="left" w:pos="811"/>
        </w:tabs>
        <w:spacing w:line="269" w:lineRule="exact"/>
        <w:ind w:left="810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długość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przęsła</w:t>
      </w:r>
      <w:proofErr w:type="spellEnd"/>
      <w:r w:rsidRPr="00E4141D">
        <w:rPr>
          <w:sz w:val="24"/>
          <w:szCs w:val="24"/>
        </w:rPr>
        <w:t xml:space="preserve">: </w:t>
      </w:r>
      <w:r w:rsidRPr="00E4141D">
        <w:rPr>
          <w:sz w:val="24"/>
          <w:szCs w:val="24"/>
        </w:rPr>
        <w:t> 2,0cm,</w:t>
      </w:r>
    </w:p>
    <w:p w14:paraId="7039A276" w14:textId="77777777" w:rsidR="008E5D3B" w:rsidRPr="00E4141D" w:rsidRDefault="008E5D3B">
      <w:pPr>
        <w:pStyle w:val="Akapitzlist"/>
        <w:numPr>
          <w:ilvl w:val="0"/>
          <w:numId w:val="3"/>
        </w:numPr>
        <w:tabs>
          <w:tab w:val="left" w:pos="811"/>
        </w:tabs>
        <w:spacing w:line="269" w:lineRule="exact"/>
        <w:ind w:left="810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lastRenderedPageBreak/>
        <w:t>rozpiętość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usytuowania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łożysk</w:t>
      </w:r>
      <w:proofErr w:type="spellEnd"/>
      <w:r w:rsidRPr="00E4141D">
        <w:rPr>
          <w:sz w:val="24"/>
          <w:szCs w:val="24"/>
        </w:rPr>
        <w:t xml:space="preserve">: </w:t>
      </w:r>
      <w:r w:rsidRPr="00E4141D">
        <w:rPr>
          <w:sz w:val="24"/>
          <w:szCs w:val="24"/>
        </w:rPr>
        <w:t> 1,0 cm,</w:t>
      </w:r>
    </w:p>
    <w:p w14:paraId="6E1A6B18" w14:textId="77777777" w:rsidR="008E5D3B" w:rsidRPr="00E4141D" w:rsidRDefault="008E5D3B">
      <w:pPr>
        <w:pStyle w:val="Akapitzlist"/>
        <w:numPr>
          <w:ilvl w:val="0"/>
          <w:numId w:val="3"/>
        </w:numPr>
        <w:tabs>
          <w:tab w:val="left" w:pos="811"/>
        </w:tabs>
        <w:spacing w:line="269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oś podłużna w planie: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 xml:space="preserve"> 2,0cm,</w:t>
      </w:r>
    </w:p>
    <w:p w14:paraId="068B7D05" w14:textId="77777777" w:rsidR="008E5D3B" w:rsidRPr="00E4141D" w:rsidRDefault="008E5D3B">
      <w:pPr>
        <w:pStyle w:val="Akapitzlist"/>
        <w:numPr>
          <w:ilvl w:val="0"/>
          <w:numId w:val="3"/>
        </w:numPr>
        <w:tabs>
          <w:tab w:val="left" w:pos="811"/>
        </w:tabs>
        <w:spacing w:line="268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usytuowanie w planie belek podłużnych i poprzecznych: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 xml:space="preserve"> 2,0cm,</w:t>
      </w:r>
    </w:p>
    <w:p w14:paraId="3047E1B0" w14:textId="77777777" w:rsidR="008E5D3B" w:rsidRPr="00E4141D" w:rsidRDefault="008E5D3B">
      <w:pPr>
        <w:pStyle w:val="Akapitzlist"/>
        <w:numPr>
          <w:ilvl w:val="0"/>
          <w:numId w:val="3"/>
        </w:numPr>
        <w:tabs>
          <w:tab w:val="left" w:pos="813"/>
        </w:tabs>
        <w:spacing w:line="252" w:lineRule="exact"/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wysokość dźwigara: +0,5% i -0,2%, lecz nie więcej niż 5</w:t>
      </w:r>
      <w:r w:rsidRPr="00E4141D">
        <w:rPr>
          <w:spacing w:val="-2"/>
          <w:sz w:val="24"/>
          <w:szCs w:val="24"/>
          <w:lang w:val="pl-PL"/>
        </w:rPr>
        <w:t>mm,</w:t>
      </w:r>
    </w:p>
    <w:p w14:paraId="50A9F19B" w14:textId="77777777" w:rsidR="008E5D3B" w:rsidRPr="00E4141D" w:rsidRDefault="008E5D3B">
      <w:pPr>
        <w:pStyle w:val="Akapitzlist"/>
        <w:numPr>
          <w:ilvl w:val="0"/>
          <w:numId w:val="3"/>
        </w:numPr>
        <w:tabs>
          <w:tab w:val="left" w:pos="811"/>
        </w:tabs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szerokość dźwigara: +0,4% i -0,2%, lecz nie więcej niż3mm,</w:t>
      </w:r>
    </w:p>
    <w:p w14:paraId="22A6AAE4" w14:textId="77777777" w:rsidR="008E5D3B" w:rsidRPr="00E4141D" w:rsidRDefault="008E5D3B">
      <w:pPr>
        <w:pStyle w:val="Akapitzlist"/>
        <w:numPr>
          <w:ilvl w:val="0"/>
          <w:numId w:val="3"/>
        </w:numPr>
        <w:tabs>
          <w:tab w:val="left" w:pos="813"/>
        </w:tabs>
        <w:spacing w:line="269" w:lineRule="exact"/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grubość płyt: +1% i -0,5%, lecz nie więcej niż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 xml:space="preserve"> 0,5cm,</w:t>
      </w:r>
    </w:p>
    <w:p w14:paraId="6EF6AFA9" w14:textId="77777777" w:rsidR="008E5D3B" w:rsidRPr="00E4141D" w:rsidRDefault="008E5D3B">
      <w:pPr>
        <w:pStyle w:val="Akapitzlist"/>
        <w:numPr>
          <w:ilvl w:val="0"/>
          <w:numId w:val="3"/>
        </w:numPr>
        <w:tabs>
          <w:tab w:val="left" w:pos="811"/>
        </w:tabs>
        <w:ind w:right="907" w:hanging="70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rzędne wysokościowe: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 xml:space="preserve"> 1,0 cm, Tolerancje dla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fundamentów:</w:t>
      </w:r>
    </w:p>
    <w:p w14:paraId="08BDE780" w14:textId="77777777" w:rsidR="008E5D3B" w:rsidRPr="00E4141D" w:rsidRDefault="008E5D3B">
      <w:pPr>
        <w:pStyle w:val="Akapitzlist"/>
        <w:numPr>
          <w:ilvl w:val="0"/>
          <w:numId w:val="3"/>
        </w:numPr>
        <w:tabs>
          <w:tab w:val="left" w:pos="811"/>
        </w:tabs>
        <w:spacing w:before="1" w:line="269" w:lineRule="exact"/>
        <w:ind w:left="810" w:right="907" w:hanging="126"/>
        <w:rPr>
          <w:sz w:val="24"/>
          <w:szCs w:val="24"/>
        </w:rPr>
      </w:pPr>
      <w:r w:rsidRPr="00E4141D">
        <w:rPr>
          <w:sz w:val="24"/>
          <w:szCs w:val="24"/>
          <w:lang w:val="pl-PL"/>
        </w:rPr>
        <w:t xml:space="preserve">usytuowanie w planie: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 xml:space="preserve"> 5,0 cm (dla fundamentów o szer. </w:t>
      </w:r>
      <w:r w:rsidRPr="00E4141D">
        <w:rPr>
          <w:sz w:val="24"/>
          <w:szCs w:val="24"/>
        </w:rPr>
        <w:t xml:space="preserve">&lt; 2,0 m: </w:t>
      </w:r>
      <w:r w:rsidRPr="00E4141D">
        <w:rPr>
          <w:sz w:val="24"/>
          <w:szCs w:val="24"/>
        </w:rPr>
        <w:t> 2,0cm),</w:t>
      </w:r>
    </w:p>
    <w:p w14:paraId="7866CBC6" w14:textId="77777777" w:rsidR="008E5D3B" w:rsidRPr="00E4141D" w:rsidRDefault="008E5D3B">
      <w:pPr>
        <w:pStyle w:val="Akapitzlist"/>
        <w:numPr>
          <w:ilvl w:val="0"/>
          <w:numId w:val="3"/>
        </w:numPr>
        <w:tabs>
          <w:tab w:val="left" w:pos="811"/>
        </w:tabs>
        <w:spacing w:line="269" w:lineRule="exact"/>
        <w:ind w:left="810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rzędne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wierzchu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ławy</w:t>
      </w:r>
      <w:proofErr w:type="spellEnd"/>
      <w:r w:rsidRPr="00E4141D">
        <w:rPr>
          <w:sz w:val="24"/>
          <w:szCs w:val="24"/>
        </w:rPr>
        <w:t xml:space="preserve">: </w:t>
      </w:r>
      <w:r w:rsidRPr="00E4141D">
        <w:rPr>
          <w:sz w:val="24"/>
          <w:szCs w:val="24"/>
        </w:rPr>
        <w:t> 2,0cm,</w:t>
      </w:r>
    </w:p>
    <w:p w14:paraId="1AA46690" w14:textId="77777777" w:rsidR="008E5D3B" w:rsidRPr="00E4141D" w:rsidRDefault="008E5D3B">
      <w:pPr>
        <w:pStyle w:val="Akapitzlist"/>
        <w:numPr>
          <w:ilvl w:val="0"/>
          <w:numId w:val="3"/>
        </w:numPr>
        <w:tabs>
          <w:tab w:val="left" w:pos="811"/>
        </w:tabs>
        <w:spacing w:before="1"/>
        <w:ind w:right="907" w:hanging="70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płaszczyzny i krawędzie- odchylenie od pionu: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 xml:space="preserve"> 2,0 cm, Tolerancje dla podpór masywnych i</w:t>
      </w:r>
      <w:r w:rsidR="00266840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słupowych:</w:t>
      </w:r>
    </w:p>
    <w:p w14:paraId="2FFF7110" w14:textId="77777777" w:rsidR="008E5D3B" w:rsidRPr="00E4141D" w:rsidRDefault="008E5D3B">
      <w:pPr>
        <w:pStyle w:val="Akapitzlist"/>
        <w:numPr>
          <w:ilvl w:val="0"/>
          <w:numId w:val="3"/>
        </w:numPr>
        <w:tabs>
          <w:tab w:val="left" w:pos="811"/>
        </w:tabs>
        <w:spacing w:line="250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pochylenie ścian i słupów: 0,5% wysokości (jednak dla słupów nie więcej niż 1,5cm),</w:t>
      </w:r>
    </w:p>
    <w:p w14:paraId="75A148FA" w14:textId="77777777" w:rsidR="008E5D3B" w:rsidRPr="00E4141D" w:rsidRDefault="008E5D3B">
      <w:pPr>
        <w:pStyle w:val="Akapitzlist"/>
        <w:numPr>
          <w:ilvl w:val="0"/>
          <w:numId w:val="3"/>
        </w:numPr>
        <w:tabs>
          <w:tab w:val="left" w:pos="813"/>
        </w:tabs>
        <w:spacing w:before="3" w:line="269" w:lineRule="exact"/>
        <w:ind w:left="812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wymiary w planie: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 xml:space="preserve"> 2,0 cm dla podpór masywnych, </w:t>
      </w:r>
      <w:r w:rsidRPr="00E4141D">
        <w:rPr>
          <w:sz w:val="24"/>
          <w:szCs w:val="24"/>
        </w:rPr>
        <w:t></w:t>
      </w:r>
      <w:r w:rsidRPr="00E4141D">
        <w:rPr>
          <w:sz w:val="24"/>
          <w:szCs w:val="24"/>
          <w:lang w:val="pl-PL"/>
        </w:rPr>
        <w:t xml:space="preserve"> 1,0 cm dla podpór</w:t>
      </w:r>
      <w:r w:rsidR="00266840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słupowych,</w:t>
      </w:r>
    </w:p>
    <w:p w14:paraId="47799AAD" w14:textId="77777777" w:rsidR="008E5D3B" w:rsidRPr="00E4141D" w:rsidRDefault="008E5D3B">
      <w:pPr>
        <w:pStyle w:val="Akapitzlist"/>
        <w:numPr>
          <w:ilvl w:val="0"/>
          <w:numId w:val="3"/>
        </w:numPr>
        <w:tabs>
          <w:tab w:val="left" w:pos="811"/>
        </w:tabs>
        <w:spacing w:line="269" w:lineRule="exact"/>
        <w:ind w:left="810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rzędne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wierzchu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podpory</w:t>
      </w:r>
      <w:proofErr w:type="spellEnd"/>
      <w:r w:rsidRPr="00E4141D">
        <w:rPr>
          <w:sz w:val="24"/>
          <w:szCs w:val="24"/>
        </w:rPr>
        <w:t xml:space="preserve">: </w:t>
      </w:r>
      <w:r w:rsidRPr="00E4141D">
        <w:rPr>
          <w:sz w:val="24"/>
          <w:szCs w:val="24"/>
        </w:rPr>
        <w:t> 1,0cm.</w:t>
      </w:r>
    </w:p>
    <w:p w14:paraId="1F2FC26E" w14:textId="77777777" w:rsidR="008E5D3B" w:rsidRPr="00E4141D" w:rsidRDefault="008E5D3B" w:rsidP="000E7D90">
      <w:pPr>
        <w:pStyle w:val="Tekstpodstawowy"/>
        <w:spacing w:before="4"/>
        <w:ind w:right="907"/>
        <w:rPr>
          <w:sz w:val="24"/>
          <w:szCs w:val="24"/>
        </w:rPr>
      </w:pPr>
    </w:p>
    <w:p w14:paraId="0642B8CD" w14:textId="77777777" w:rsidR="008E5D3B" w:rsidRPr="00E4141D" w:rsidRDefault="008E5D3B">
      <w:pPr>
        <w:pStyle w:val="Nagwek7"/>
        <w:numPr>
          <w:ilvl w:val="1"/>
          <w:numId w:val="15"/>
        </w:numPr>
        <w:tabs>
          <w:tab w:val="left" w:pos="1072"/>
        </w:tabs>
        <w:ind w:left="1071" w:right="907" w:hanging="387"/>
        <w:rPr>
          <w:b w:val="0"/>
          <w:sz w:val="24"/>
          <w:szCs w:val="24"/>
        </w:rPr>
      </w:pPr>
      <w:proofErr w:type="spellStart"/>
      <w:r w:rsidRPr="00E4141D">
        <w:rPr>
          <w:sz w:val="24"/>
          <w:szCs w:val="24"/>
        </w:rPr>
        <w:t>Kontrola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rusztowa</w:t>
      </w:r>
      <w:r w:rsidRPr="00E4141D">
        <w:rPr>
          <w:b w:val="0"/>
          <w:sz w:val="24"/>
          <w:szCs w:val="24"/>
        </w:rPr>
        <w:t>ń</w:t>
      </w:r>
      <w:proofErr w:type="spellEnd"/>
      <w:r w:rsidRPr="00E4141D">
        <w:rPr>
          <w:b w:val="0"/>
          <w:sz w:val="24"/>
          <w:szCs w:val="24"/>
        </w:rPr>
        <w:t xml:space="preserve"> </w:t>
      </w:r>
      <w:proofErr w:type="spellStart"/>
      <w:r w:rsidR="00561CC7" w:rsidRPr="00E4141D">
        <w:rPr>
          <w:b w:val="0"/>
          <w:sz w:val="24"/>
          <w:szCs w:val="24"/>
        </w:rPr>
        <w:t>i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deskowa</w:t>
      </w:r>
      <w:r w:rsidRPr="00E4141D">
        <w:rPr>
          <w:b w:val="0"/>
          <w:sz w:val="24"/>
          <w:szCs w:val="24"/>
        </w:rPr>
        <w:t>ń</w:t>
      </w:r>
      <w:proofErr w:type="spellEnd"/>
    </w:p>
    <w:p w14:paraId="48B844D9" w14:textId="77777777" w:rsidR="008E5D3B" w:rsidRPr="00E4141D" w:rsidRDefault="008E5D3B" w:rsidP="000E7D90">
      <w:pPr>
        <w:pStyle w:val="Tekstpodstawowy"/>
        <w:spacing w:line="242" w:lineRule="auto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Badania elementów rusztowań i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należy przeprowadzać w zależności od użytego materiału zgodnie z :</w:t>
      </w:r>
    </w:p>
    <w:p w14:paraId="60361165" w14:textId="77777777" w:rsidR="008E5D3B" w:rsidRPr="00E4141D" w:rsidRDefault="008E5D3B">
      <w:pPr>
        <w:pStyle w:val="Akapitzlist"/>
        <w:numPr>
          <w:ilvl w:val="0"/>
          <w:numId w:val="2"/>
        </w:numPr>
        <w:tabs>
          <w:tab w:val="left" w:pos="811"/>
        </w:tabs>
        <w:spacing w:line="248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PN-89/S-10050 [22] w przypadku elementów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stalowych,</w:t>
      </w:r>
    </w:p>
    <w:p w14:paraId="1546445C" w14:textId="77777777" w:rsidR="008E5D3B" w:rsidRPr="00E4141D" w:rsidRDefault="008E5D3B">
      <w:pPr>
        <w:pStyle w:val="Akapitzlist"/>
        <w:numPr>
          <w:ilvl w:val="0"/>
          <w:numId w:val="2"/>
        </w:numPr>
        <w:tabs>
          <w:tab w:val="left" w:pos="811"/>
        </w:tabs>
        <w:spacing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PN-93/S-10080 [23] w przypadku konstrukcji drewnianych.</w:t>
      </w:r>
    </w:p>
    <w:p w14:paraId="43B929C8" w14:textId="77777777" w:rsidR="008E5D3B" w:rsidRPr="00E4141D" w:rsidRDefault="008E5D3B" w:rsidP="000E7D90">
      <w:pPr>
        <w:pStyle w:val="Tekstpodstawowy"/>
        <w:spacing w:line="252" w:lineRule="exact"/>
        <w:ind w:left="1393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Każde rusztowanie podlega odbiorowi, w czasie którego należy sprawdzać:</w:t>
      </w:r>
    </w:p>
    <w:p w14:paraId="3184A584" w14:textId="77777777" w:rsidR="008E5D3B" w:rsidRPr="00E4141D" w:rsidRDefault="008E5D3B">
      <w:pPr>
        <w:pStyle w:val="Akapitzlist"/>
        <w:numPr>
          <w:ilvl w:val="0"/>
          <w:numId w:val="2"/>
        </w:numPr>
        <w:tabs>
          <w:tab w:val="left" w:pos="811"/>
        </w:tabs>
        <w:spacing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rodzaj użytego materiału na zgodność z projektem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technologicznym,</w:t>
      </w:r>
    </w:p>
    <w:p w14:paraId="48CE73D9" w14:textId="77777777" w:rsidR="008E5D3B" w:rsidRPr="00E4141D" w:rsidRDefault="008E5D3B">
      <w:pPr>
        <w:pStyle w:val="Akapitzlist"/>
        <w:numPr>
          <w:ilvl w:val="0"/>
          <w:numId w:val="2"/>
        </w:numPr>
        <w:tabs>
          <w:tab w:val="left" w:pos="811"/>
        </w:tabs>
        <w:spacing w:line="252" w:lineRule="exact"/>
        <w:ind w:left="810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łączniki</w:t>
      </w:r>
      <w:proofErr w:type="spellEnd"/>
      <w:r w:rsidRPr="00E4141D">
        <w:rPr>
          <w:sz w:val="24"/>
          <w:szCs w:val="24"/>
        </w:rPr>
        <w:t xml:space="preserve">, </w:t>
      </w:r>
      <w:proofErr w:type="spellStart"/>
      <w:r w:rsidRPr="00E4141D">
        <w:rPr>
          <w:sz w:val="24"/>
          <w:szCs w:val="24"/>
        </w:rPr>
        <w:t>złącza</w:t>
      </w:r>
      <w:proofErr w:type="spellEnd"/>
      <w:r w:rsidRPr="00E4141D">
        <w:rPr>
          <w:sz w:val="24"/>
          <w:szCs w:val="24"/>
        </w:rPr>
        <w:t>,</w:t>
      </w:r>
    </w:p>
    <w:p w14:paraId="333F1CD5" w14:textId="77777777" w:rsidR="008E5D3B" w:rsidRPr="00E4141D" w:rsidRDefault="008E5D3B">
      <w:pPr>
        <w:pStyle w:val="Akapitzlist"/>
        <w:numPr>
          <w:ilvl w:val="0"/>
          <w:numId w:val="2"/>
        </w:numPr>
        <w:tabs>
          <w:tab w:val="left" w:pos="832"/>
        </w:tabs>
        <w:ind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poziomy górnych krawędzi przed obciążeniem i po obciążeniu oraz krawędzi dolnych stanowiących miarę odkształcalności posadowienia(niwelacyjnie),</w:t>
      </w:r>
    </w:p>
    <w:p w14:paraId="1741D86B" w14:textId="77777777" w:rsidR="008E5D3B" w:rsidRPr="00E4141D" w:rsidRDefault="008E5D3B">
      <w:pPr>
        <w:pStyle w:val="Akapitzlist"/>
        <w:numPr>
          <w:ilvl w:val="0"/>
          <w:numId w:val="2"/>
        </w:numPr>
        <w:tabs>
          <w:tab w:val="left" w:pos="811"/>
        </w:tabs>
        <w:spacing w:line="252" w:lineRule="exact"/>
        <w:ind w:left="810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efektywnośćstężeń</w:t>
      </w:r>
      <w:proofErr w:type="spellEnd"/>
      <w:r w:rsidRPr="00E4141D">
        <w:rPr>
          <w:sz w:val="24"/>
          <w:szCs w:val="24"/>
        </w:rPr>
        <w:t>,</w:t>
      </w:r>
    </w:p>
    <w:p w14:paraId="54184DD2" w14:textId="77777777" w:rsidR="008E5D3B" w:rsidRPr="00E4141D" w:rsidRDefault="008E5D3B">
      <w:pPr>
        <w:pStyle w:val="Akapitzlist"/>
        <w:numPr>
          <w:ilvl w:val="0"/>
          <w:numId w:val="2"/>
        </w:numPr>
        <w:tabs>
          <w:tab w:val="left" w:pos="813"/>
        </w:tabs>
        <w:spacing w:line="252" w:lineRule="exact"/>
        <w:ind w:left="812" w:right="907" w:hanging="128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wielkość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podniesienia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wykonawczego</w:t>
      </w:r>
      <w:proofErr w:type="spellEnd"/>
      <w:r w:rsidRPr="00E4141D">
        <w:rPr>
          <w:sz w:val="24"/>
          <w:szCs w:val="24"/>
        </w:rPr>
        <w:t>,</w:t>
      </w:r>
    </w:p>
    <w:p w14:paraId="436E6008" w14:textId="77777777" w:rsidR="008E5D3B" w:rsidRPr="00E4141D" w:rsidRDefault="008E5D3B">
      <w:pPr>
        <w:pStyle w:val="Akapitzlist"/>
        <w:numPr>
          <w:ilvl w:val="0"/>
          <w:numId w:val="2"/>
        </w:numPr>
        <w:tabs>
          <w:tab w:val="left" w:pos="811"/>
        </w:tabs>
        <w:spacing w:before="2"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przygotowanie podłoża i sposób przezywania nacisków na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podłoże.</w:t>
      </w:r>
    </w:p>
    <w:p w14:paraId="7C66FE93" w14:textId="77777777" w:rsidR="008E5D3B" w:rsidRPr="00E4141D" w:rsidRDefault="008E5D3B" w:rsidP="000E7D90">
      <w:pPr>
        <w:pStyle w:val="Tekstpodstawowy"/>
        <w:spacing w:line="252" w:lineRule="exact"/>
        <w:ind w:left="1393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Każde deskowanie powinno podlegać odbiorowi. Przedmiotem kontroli w czasie odbioru powinny</w:t>
      </w:r>
    </w:p>
    <w:p w14:paraId="16414E48" w14:textId="77777777" w:rsidR="008E5D3B" w:rsidRPr="00E4141D" w:rsidRDefault="008E5D3B" w:rsidP="000E7D90">
      <w:pPr>
        <w:pStyle w:val="Tekstpodstawowy"/>
        <w:spacing w:before="1" w:line="252" w:lineRule="exact"/>
        <w:ind w:left="685" w:right="907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być</w:t>
      </w:r>
      <w:proofErr w:type="spellEnd"/>
      <w:r w:rsidRPr="00E4141D">
        <w:rPr>
          <w:sz w:val="24"/>
          <w:szCs w:val="24"/>
        </w:rPr>
        <w:t>:</w:t>
      </w:r>
    </w:p>
    <w:p w14:paraId="6264E3D1" w14:textId="77777777" w:rsidR="008E5D3B" w:rsidRPr="00E4141D" w:rsidRDefault="008E5D3B">
      <w:pPr>
        <w:pStyle w:val="Akapitzlist"/>
        <w:numPr>
          <w:ilvl w:val="0"/>
          <w:numId w:val="2"/>
        </w:numPr>
        <w:tabs>
          <w:tab w:val="left" w:pos="811"/>
        </w:tabs>
        <w:spacing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rodzaj użytego materiału na zgodność z projektem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technologicznym,</w:t>
      </w:r>
    </w:p>
    <w:p w14:paraId="5384A397" w14:textId="77777777" w:rsidR="008E5D3B" w:rsidRPr="00E4141D" w:rsidRDefault="008E5D3B">
      <w:pPr>
        <w:pStyle w:val="Akapitzlist"/>
        <w:numPr>
          <w:ilvl w:val="0"/>
          <w:numId w:val="2"/>
        </w:numPr>
        <w:tabs>
          <w:tab w:val="left" w:pos="811"/>
        </w:tabs>
        <w:spacing w:line="252" w:lineRule="exact"/>
        <w:ind w:left="810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szczelność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w płaszczyznach i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narożach,</w:t>
      </w:r>
    </w:p>
    <w:p w14:paraId="2284A974" w14:textId="77777777" w:rsidR="008E5D3B" w:rsidRPr="00E4141D" w:rsidRDefault="008E5D3B">
      <w:pPr>
        <w:pStyle w:val="Akapitzlist"/>
        <w:numPr>
          <w:ilvl w:val="0"/>
          <w:numId w:val="2"/>
        </w:numPr>
        <w:tabs>
          <w:tab w:val="left" w:pos="912"/>
        </w:tabs>
        <w:spacing w:before="1"/>
        <w:ind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poziom  górnej   krawędzi  i powierzchni 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 przed  betonowaniem  i po  nim  oraz  porównanie      z poziomem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wymaganym.</w:t>
      </w:r>
    </w:p>
    <w:p w14:paraId="56659990" w14:textId="77777777" w:rsidR="008E5D3B" w:rsidRPr="00E4141D" w:rsidRDefault="008E5D3B" w:rsidP="000E7D90">
      <w:pPr>
        <w:pStyle w:val="Tekstpodstawowy"/>
        <w:spacing w:before="1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Rusztowania i deskowania w czasie betonowania  powinny być  przedmiotem kontroli  geodezyjnej                 w nawiązaniu do niezależnych</w:t>
      </w:r>
      <w:r w:rsidR="00266840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reperów.</w:t>
      </w:r>
    </w:p>
    <w:p w14:paraId="12C0FBA9" w14:textId="77777777" w:rsidR="008E5D3B" w:rsidRPr="00E4141D" w:rsidRDefault="008E5D3B" w:rsidP="000E7D90">
      <w:pPr>
        <w:pStyle w:val="Tekstpodstawowy"/>
        <w:ind w:left="685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Podczas budowy rusztowań i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oraz podczas ich obciążania świeżym betonem powinny być prowadzone badania geodezyjne w nawiązaniu do reperów państwowych. Pomiary te powinny                       być prowadzone również w czasie dojrzewania betonu, oraz przy rozbiórce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i rusztowań                                      aż do wykonania próbnego obciążenia.</w:t>
      </w:r>
    </w:p>
    <w:p w14:paraId="10834DC7" w14:textId="77777777" w:rsidR="008E5D3B" w:rsidRPr="00E4141D" w:rsidRDefault="008E5D3B">
      <w:pPr>
        <w:pStyle w:val="Nagwek7"/>
        <w:numPr>
          <w:ilvl w:val="1"/>
          <w:numId w:val="15"/>
        </w:numPr>
        <w:tabs>
          <w:tab w:val="left" w:pos="619"/>
        </w:tabs>
        <w:spacing w:before="92" w:line="251" w:lineRule="exact"/>
        <w:ind w:left="618" w:right="907" w:hanging="388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Kontrola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wyko</w:t>
      </w:r>
      <w:r w:rsidRPr="00E4141D">
        <w:rPr>
          <w:b w:val="0"/>
          <w:sz w:val="24"/>
          <w:szCs w:val="24"/>
        </w:rPr>
        <w:t>ń</w:t>
      </w:r>
      <w:r w:rsidRPr="00E4141D">
        <w:rPr>
          <w:sz w:val="24"/>
          <w:szCs w:val="24"/>
        </w:rPr>
        <w:t>czenia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powierzchni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betonowych</w:t>
      </w:r>
      <w:proofErr w:type="spellEnd"/>
    </w:p>
    <w:p w14:paraId="184B746E" w14:textId="77777777" w:rsidR="008E5D3B" w:rsidRPr="00E4141D" w:rsidRDefault="008E5D3B" w:rsidP="000E7D90">
      <w:pPr>
        <w:pStyle w:val="Tekstpodstawowy"/>
        <w:ind w:left="231" w:right="907" w:firstLine="70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Jeżeli dokumentacja projektowa oraz ST nie przewidują inaczej, wszystkie widoczne powierzchnie betonowe powinny być gładkie i mieć jednolitą barwę i fakturę. Na powierzchniach tych nie mogą być widoczne żadne zabrudzenia, przebarwienia czy inne wady pozostawione przez wewnętrzną wykładzinę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, która powinna być odpowiednio przymocowana do deskowania. Pęknięcia elementów konstrukcyjnych                                     są niedopuszczalne. Dopuszcza się rysy skurczowe przy rozwarciu nie większym niż 0,2 </w:t>
      </w:r>
      <w:r w:rsidRPr="00E4141D">
        <w:rPr>
          <w:spacing w:val="-2"/>
          <w:sz w:val="24"/>
          <w:szCs w:val="24"/>
          <w:lang w:val="pl-PL"/>
        </w:rPr>
        <w:t xml:space="preserve">mm; </w:t>
      </w:r>
      <w:r w:rsidRPr="00E4141D">
        <w:rPr>
          <w:sz w:val="24"/>
          <w:szCs w:val="24"/>
          <w:lang w:val="pl-PL"/>
        </w:rPr>
        <w:t>jeżeli otulina zbrojenia jest zgodna z PN-91/S-10042 [18]. Rysy te nie powinny przekraczać długości 1,0 mwkierunkupodłużnymipołowyszerokościbelkiwkierunkupoprzecznym,leczniewięcejniż0,5m.</w:t>
      </w:r>
    </w:p>
    <w:p w14:paraId="21BE6F16" w14:textId="77777777" w:rsidR="008E5D3B" w:rsidRPr="00E4141D" w:rsidRDefault="008E5D3B" w:rsidP="000E7D90">
      <w:pPr>
        <w:pStyle w:val="Tekstpodstawowy"/>
        <w:ind w:left="231" w:right="907" w:firstLine="708"/>
        <w:jc w:val="both"/>
        <w:rPr>
          <w:sz w:val="24"/>
          <w:szCs w:val="24"/>
        </w:rPr>
      </w:pPr>
      <w:r w:rsidRPr="00E4141D">
        <w:rPr>
          <w:sz w:val="24"/>
          <w:szCs w:val="24"/>
          <w:lang w:val="pl-PL"/>
        </w:rPr>
        <w:t xml:space="preserve">Należywykluczyćpustki,rakiiwykruszyny.Lokalneubytkinależywypełnićbetonemominimalnym skurczu i wytrzymałości nie mniejszej niż wytrzymałość betonu w konstrukcji. </w:t>
      </w:r>
      <w:proofErr w:type="spellStart"/>
      <w:r w:rsidRPr="00E4141D">
        <w:rPr>
          <w:sz w:val="24"/>
          <w:szCs w:val="24"/>
        </w:rPr>
        <w:t>Wszystkie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nieprawidłowości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wykończenia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powierzchni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muszą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być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naprawione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przez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Wykonawcę</w:t>
      </w:r>
      <w:proofErr w:type="spellEnd"/>
      <w:r w:rsidRPr="00E4141D">
        <w:rPr>
          <w:sz w:val="24"/>
          <w:szCs w:val="24"/>
        </w:rPr>
        <w:t>.</w:t>
      </w:r>
    </w:p>
    <w:p w14:paraId="21B871A4" w14:textId="77777777" w:rsidR="008E5D3B" w:rsidRPr="00E4141D" w:rsidRDefault="008E5D3B" w:rsidP="000E7D90">
      <w:pPr>
        <w:pStyle w:val="Tekstpodstawowy"/>
        <w:spacing w:before="2"/>
        <w:ind w:right="907"/>
        <w:rPr>
          <w:sz w:val="24"/>
          <w:szCs w:val="24"/>
        </w:rPr>
      </w:pPr>
    </w:p>
    <w:p w14:paraId="3BEC6177" w14:textId="77777777" w:rsidR="008E5D3B" w:rsidRPr="00E4141D" w:rsidRDefault="008E5D3B">
      <w:pPr>
        <w:pStyle w:val="Nagwek7"/>
        <w:numPr>
          <w:ilvl w:val="0"/>
          <w:numId w:val="15"/>
        </w:numPr>
        <w:tabs>
          <w:tab w:val="left" w:pos="453"/>
        </w:tabs>
        <w:spacing w:line="240" w:lineRule="auto"/>
        <w:ind w:left="1045" w:right="907" w:hanging="222"/>
        <w:jc w:val="left"/>
        <w:rPr>
          <w:sz w:val="24"/>
          <w:szCs w:val="24"/>
        </w:rPr>
      </w:pPr>
      <w:r w:rsidRPr="00E4141D">
        <w:rPr>
          <w:sz w:val="24"/>
          <w:szCs w:val="24"/>
        </w:rPr>
        <w:t>OBMIARROBÓT</w:t>
      </w:r>
    </w:p>
    <w:p w14:paraId="7663F79B" w14:textId="77777777" w:rsidR="008E5D3B" w:rsidRPr="00E4141D" w:rsidRDefault="008E5D3B">
      <w:pPr>
        <w:pStyle w:val="Akapitzlist"/>
        <w:numPr>
          <w:ilvl w:val="1"/>
          <w:numId w:val="15"/>
        </w:numPr>
        <w:tabs>
          <w:tab w:val="left" w:pos="619"/>
        </w:tabs>
        <w:spacing w:before="1" w:line="250" w:lineRule="exact"/>
        <w:ind w:left="618" w:right="907" w:hanging="388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Ogólne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zasady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obmiaru</w:t>
      </w:r>
      <w:proofErr w:type="spellEnd"/>
      <w:r w:rsidR="00561CC7"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robót</w:t>
      </w:r>
      <w:proofErr w:type="spellEnd"/>
    </w:p>
    <w:p w14:paraId="741EEC4B" w14:textId="77777777" w:rsidR="008E5D3B" w:rsidRPr="00E4141D" w:rsidRDefault="008E5D3B" w:rsidP="000E7D90">
      <w:pPr>
        <w:pStyle w:val="Tekstpodstawowy"/>
        <w:spacing w:line="250" w:lineRule="exact"/>
        <w:ind w:left="939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Ogólne zasady obmiaru robót podano w OST D-M-00.00.00 „Wymagania ogólne” [1], pkt 7.</w:t>
      </w:r>
    </w:p>
    <w:p w14:paraId="615BE42B" w14:textId="77777777" w:rsidR="008E5D3B" w:rsidRPr="00E4141D" w:rsidRDefault="008E5D3B">
      <w:pPr>
        <w:pStyle w:val="Nagwek7"/>
        <w:numPr>
          <w:ilvl w:val="1"/>
          <w:numId w:val="15"/>
        </w:numPr>
        <w:tabs>
          <w:tab w:val="left" w:pos="619"/>
        </w:tabs>
        <w:spacing w:before="6"/>
        <w:ind w:left="618" w:right="907" w:hanging="387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Jednostka</w:t>
      </w:r>
      <w:proofErr w:type="spellEnd"/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obmiarowa</w:t>
      </w:r>
      <w:proofErr w:type="spellEnd"/>
    </w:p>
    <w:p w14:paraId="1D4D2741" w14:textId="77777777" w:rsidR="008E5D3B" w:rsidRPr="00E4141D" w:rsidRDefault="008E5D3B" w:rsidP="000E7D90">
      <w:pPr>
        <w:pStyle w:val="Tekstpodstawowy"/>
        <w:spacing w:line="250" w:lineRule="exact"/>
        <w:ind w:left="940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Jednostką obmiarową jest m</w:t>
      </w:r>
      <w:r w:rsidRPr="00E4141D">
        <w:rPr>
          <w:sz w:val="24"/>
          <w:szCs w:val="24"/>
          <w:vertAlign w:val="superscript"/>
          <w:lang w:val="pl-PL"/>
        </w:rPr>
        <w:t>3</w:t>
      </w:r>
      <w:r w:rsidRPr="00E4141D">
        <w:rPr>
          <w:sz w:val="24"/>
          <w:szCs w:val="24"/>
          <w:lang w:val="pl-PL"/>
        </w:rPr>
        <w:t xml:space="preserve"> (metr sześcienny) wbudowanego betonu danej klasy.</w:t>
      </w:r>
    </w:p>
    <w:p w14:paraId="33E7B617" w14:textId="77777777" w:rsidR="008E5D3B" w:rsidRPr="00E4141D" w:rsidRDefault="008E5D3B" w:rsidP="000E7D90">
      <w:pPr>
        <w:pStyle w:val="Tekstpodstawowy"/>
        <w:spacing w:before="5"/>
        <w:ind w:right="907"/>
        <w:rPr>
          <w:sz w:val="24"/>
          <w:szCs w:val="24"/>
          <w:lang w:val="pl-PL"/>
        </w:rPr>
      </w:pPr>
    </w:p>
    <w:p w14:paraId="5B416326" w14:textId="77777777" w:rsidR="008E5D3B" w:rsidRPr="00E4141D" w:rsidRDefault="008E5D3B">
      <w:pPr>
        <w:pStyle w:val="Nagwek7"/>
        <w:numPr>
          <w:ilvl w:val="0"/>
          <w:numId w:val="15"/>
        </w:numPr>
        <w:tabs>
          <w:tab w:val="left" w:pos="453"/>
        </w:tabs>
        <w:spacing w:before="1" w:line="252" w:lineRule="exact"/>
        <w:ind w:left="1045" w:right="907" w:hanging="222"/>
        <w:jc w:val="left"/>
        <w:rPr>
          <w:sz w:val="24"/>
          <w:szCs w:val="24"/>
        </w:rPr>
      </w:pPr>
      <w:r w:rsidRPr="00E4141D">
        <w:rPr>
          <w:sz w:val="24"/>
          <w:szCs w:val="24"/>
        </w:rPr>
        <w:t>ODBIÓRROBÓT</w:t>
      </w:r>
    </w:p>
    <w:p w14:paraId="76859DFD" w14:textId="77777777" w:rsidR="008E5D3B" w:rsidRPr="00E4141D" w:rsidRDefault="008E5D3B">
      <w:pPr>
        <w:pStyle w:val="Akapitzlist"/>
        <w:numPr>
          <w:ilvl w:val="1"/>
          <w:numId w:val="15"/>
        </w:numPr>
        <w:tabs>
          <w:tab w:val="left" w:pos="619"/>
        </w:tabs>
        <w:spacing w:line="251" w:lineRule="exact"/>
        <w:ind w:left="618" w:right="907" w:hanging="388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Ogólne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zasady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odbioru</w:t>
      </w:r>
      <w:proofErr w:type="spellEnd"/>
      <w:r w:rsidR="00561CC7"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robót</w:t>
      </w:r>
      <w:proofErr w:type="spellEnd"/>
    </w:p>
    <w:p w14:paraId="7F0AF668" w14:textId="77777777" w:rsidR="008E5D3B" w:rsidRPr="00E4141D" w:rsidRDefault="008E5D3B" w:rsidP="000E7D90">
      <w:pPr>
        <w:pStyle w:val="Tekstpodstawowy"/>
        <w:spacing w:line="251" w:lineRule="exact"/>
        <w:ind w:left="939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Ogólne zasady odbioru robót podano w OST D-M-00.00.00 „Wymagania ogólne” [1], pkt 8 .</w:t>
      </w:r>
    </w:p>
    <w:p w14:paraId="629BEB97" w14:textId="77777777" w:rsidR="008E5D3B" w:rsidRPr="00E4141D" w:rsidRDefault="008E5D3B" w:rsidP="000E7D90">
      <w:pPr>
        <w:pStyle w:val="Tekstpodstawowy"/>
        <w:ind w:left="231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Roboty uznaje się za wykonane zgodnie z dokumentacją projektową, ST i wymaganiami Inżyniera, jeżeli wszystkie pomiary i badania z zachowaniem tolerancji wg punktu 6 dały wyniki pozytywne.</w:t>
      </w:r>
    </w:p>
    <w:p w14:paraId="12A9EAC8" w14:textId="77777777" w:rsidR="008E5D3B" w:rsidRPr="00E4141D" w:rsidRDefault="008E5D3B" w:rsidP="000E7D90">
      <w:pPr>
        <w:pStyle w:val="Tekstpodstawowy"/>
        <w:spacing w:before="3"/>
        <w:ind w:right="907"/>
        <w:rPr>
          <w:sz w:val="24"/>
          <w:szCs w:val="24"/>
          <w:lang w:val="pl-PL"/>
        </w:rPr>
      </w:pPr>
    </w:p>
    <w:p w14:paraId="1BA0B5DA" w14:textId="77777777" w:rsidR="008E5D3B" w:rsidRPr="00E4141D" w:rsidRDefault="008E5D3B">
      <w:pPr>
        <w:pStyle w:val="Nagwek7"/>
        <w:numPr>
          <w:ilvl w:val="1"/>
          <w:numId w:val="15"/>
        </w:numPr>
        <w:tabs>
          <w:tab w:val="left" w:pos="619"/>
        </w:tabs>
        <w:spacing w:line="251" w:lineRule="exact"/>
        <w:ind w:left="618" w:right="907" w:hanging="38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Odbiór robót zanikaj</w:t>
      </w:r>
      <w:r w:rsidRPr="00E4141D">
        <w:rPr>
          <w:b w:val="0"/>
          <w:sz w:val="24"/>
          <w:szCs w:val="24"/>
          <w:lang w:val="pl-PL"/>
        </w:rPr>
        <w:t>ą</w:t>
      </w:r>
      <w:r w:rsidRPr="00E4141D">
        <w:rPr>
          <w:sz w:val="24"/>
          <w:szCs w:val="24"/>
          <w:lang w:val="pl-PL"/>
        </w:rPr>
        <w:t>cych i ulegaj</w:t>
      </w:r>
      <w:r w:rsidRPr="00E4141D">
        <w:rPr>
          <w:b w:val="0"/>
          <w:sz w:val="24"/>
          <w:szCs w:val="24"/>
          <w:lang w:val="pl-PL"/>
        </w:rPr>
        <w:t>ą</w:t>
      </w:r>
      <w:r w:rsidRPr="00E4141D">
        <w:rPr>
          <w:sz w:val="24"/>
          <w:szCs w:val="24"/>
          <w:lang w:val="pl-PL"/>
        </w:rPr>
        <w:t>cych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zakryciu</w:t>
      </w:r>
    </w:p>
    <w:p w14:paraId="7F6D32B3" w14:textId="77777777" w:rsidR="008E5D3B" w:rsidRPr="00E4141D" w:rsidRDefault="008E5D3B" w:rsidP="000E7D90">
      <w:pPr>
        <w:pStyle w:val="Tekstpodstawowy"/>
        <w:spacing w:line="251" w:lineRule="exact"/>
        <w:ind w:left="940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Odbiorowi robót zanikających i ulegających zakryciu podlegają:</w:t>
      </w:r>
    </w:p>
    <w:p w14:paraId="1B3EFA4F" w14:textId="77777777" w:rsidR="008E5D3B" w:rsidRPr="00E4141D" w:rsidRDefault="008E5D3B" w:rsidP="000E7D90">
      <w:pPr>
        <w:pStyle w:val="Tekstpodstawowy"/>
        <w:tabs>
          <w:tab w:val="left" w:pos="1407"/>
          <w:tab w:val="left" w:pos="2495"/>
          <w:tab w:val="left" w:pos="3779"/>
          <w:tab w:val="left" w:pos="4952"/>
          <w:tab w:val="left" w:pos="5758"/>
          <w:tab w:val="left" w:pos="7412"/>
          <w:tab w:val="left" w:pos="8672"/>
          <w:tab w:val="left" w:pos="9637"/>
        </w:tabs>
        <w:ind w:left="232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wykonanie</w:t>
      </w:r>
      <w:r w:rsidRPr="00E4141D">
        <w:rPr>
          <w:sz w:val="24"/>
          <w:szCs w:val="24"/>
          <w:lang w:val="pl-PL"/>
        </w:rPr>
        <w:tab/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ab/>
      </w:r>
      <w:r w:rsidR="00266840" w:rsidRPr="00E4141D">
        <w:rPr>
          <w:sz w:val="24"/>
          <w:szCs w:val="24"/>
          <w:lang w:val="pl-PL"/>
        </w:rPr>
        <w:t>i rusztowań</w:t>
      </w:r>
      <w:r w:rsidRPr="00E4141D">
        <w:rPr>
          <w:sz w:val="24"/>
          <w:szCs w:val="24"/>
          <w:lang w:val="pl-PL"/>
        </w:rPr>
        <w:t>,</w:t>
      </w:r>
      <w:r w:rsidRPr="00E4141D">
        <w:rPr>
          <w:sz w:val="24"/>
          <w:szCs w:val="24"/>
          <w:lang w:val="pl-PL"/>
        </w:rPr>
        <w:tab/>
        <w:t>wykonanie</w:t>
      </w:r>
      <w:r w:rsidRPr="00E4141D">
        <w:rPr>
          <w:sz w:val="24"/>
          <w:szCs w:val="24"/>
          <w:lang w:val="pl-PL"/>
        </w:rPr>
        <w:tab/>
        <w:t>betonu</w:t>
      </w:r>
      <w:r w:rsidRPr="00E4141D">
        <w:rPr>
          <w:sz w:val="24"/>
          <w:szCs w:val="24"/>
          <w:lang w:val="pl-PL"/>
        </w:rPr>
        <w:tab/>
        <w:t>w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konstrukcjach</w:t>
      </w:r>
      <w:r w:rsidRPr="00E4141D">
        <w:rPr>
          <w:sz w:val="24"/>
          <w:szCs w:val="24"/>
          <w:lang w:val="pl-PL"/>
        </w:rPr>
        <w:tab/>
        <w:t>ulegających</w:t>
      </w:r>
      <w:r w:rsidRPr="00E4141D">
        <w:rPr>
          <w:sz w:val="24"/>
          <w:szCs w:val="24"/>
          <w:lang w:val="pl-PL"/>
        </w:rPr>
        <w:tab/>
        <w:t>zakryciu</w:t>
      </w:r>
      <w:r w:rsidRPr="00E4141D">
        <w:rPr>
          <w:sz w:val="24"/>
          <w:szCs w:val="24"/>
          <w:lang w:val="pl-PL"/>
        </w:rPr>
        <w:tab/>
      </w:r>
      <w:r w:rsidRPr="00E4141D">
        <w:rPr>
          <w:spacing w:val="-5"/>
          <w:sz w:val="24"/>
          <w:szCs w:val="24"/>
          <w:lang w:val="pl-PL"/>
        </w:rPr>
        <w:t xml:space="preserve">(np. </w:t>
      </w:r>
      <w:r w:rsidRPr="00E4141D">
        <w:rPr>
          <w:sz w:val="24"/>
          <w:szCs w:val="24"/>
          <w:lang w:val="pl-PL"/>
        </w:rPr>
        <w:t>fundamentów).</w:t>
      </w:r>
    </w:p>
    <w:p w14:paraId="5A157726" w14:textId="77777777" w:rsidR="008E5D3B" w:rsidRPr="00E4141D" w:rsidRDefault="008E5D3B" w:rsidP="000E7D90">
      <w:pPr>
        <w:pStyle w:val="Tekstpodstawowy"/>
        <w:ind w:left="232" w:right="907" w:firstLine="70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Odbiór tych robót powinien być zgodny z wymaganiami </w:t>
      </w:r>
      <w:proofErr w:type="spellStart"/>
      <w:r w:rsidRPr="00E4141D">
        <w:rPr>
          <w:sz w:val="24"/>
          <w:szCs w:val="24"/>
          <w:lang w:val="pl-PL"/>
        </w:rPr>
        <w:t>pktu</w:t>
      </w:r>
      <w:proofErr w:type="spellEnd"/>
      <w:r w:rsidRPr="00E4141D">
        <w:rPr>
          <w:sz w:val="24"/>
          <w:szCs w:val="24"/>
          <w:lang w:val="pl-PL"/>
        </w:rPr>
        <w:t xml:space="preserve"> 8.2 OST D-M-00.00.00 „Wymagania ogólne“ [1] oraz niniejszej ST.</w:t>
      </w:r>
    </w:p>
    <w:p w14:paraId="0488CD77" w14:textId="77777777" w:rsidR="008E5D3B" w:rsidRPr="00E4141D" w:rsidRDefault="008E5D3B" w:rsidP="000E7D90">
      <w:pPr>
        <w:pStyle w:val="Tekstpodstawowy"/>
        <w:spacing w:before="4"/>
        <w:ind w:right="907"/>
        <w:rPr>
          <w:sz w:val="24"/>
          <w:szCs w:val="24"/>
          <w:lang w:val="pl-PL"/>
        </w:rPr>
      </w:pPr>
    </w:p>
    <w:p w14:paraId="0F3F0DD9" w14:textId="77777777" w:rsidR="008E5D3B" w:rsidRPr="00E4141D" w:rsidRDefault="008E5D3B">
      <w:pPr>
        <w:pStyle w:val="Nagwek7"/>
        <w:numPr>
          <w:ilvl w:val="0"/>
          <w:numId w:val="15"/>
        </w:numPr>
        <w:tabs>
          <w:tab w:val="left" w:pos="453"/>
        </w:tabs>
        <w:spacing w:before="1" w:line="240" w:lineRule="auto"/>
        <w:ind w:left="1045" w:right="907" w:hanging="365"/>
        <w:jc w:val="left"/>
        <w:rPr>
          <w:sz w:val="24"/>
          <w:szCs w:val="24"/>
        </w:rPr>
      </w:pPr>
      <w:r w:rsidRPr="00E4141D">
        <w:rPr>
          <w:sz w:val="24"/>
          <w:szCs w:val="24"/>
        </w:rPr>
        <w:t>PODSTAWAPŁATNO</w:t>
      </w:r>
      <w:r w:rsidRPr="00E4141D">
        <w:rPr>
          <w:b w:val="0"/>
          <w:sz w:val="24"/>
          <w:szCs w:val="24"/>
        </w:rPr>
        <w:t>Ś</w:t>
      </w:r>
      <w:r w:rsidRPr="00E4141D">
        <w:rPr>
          <w:sz w:val="24"/>
          <w:szCs w:val="24"/>
        </w:rPr>
        <w:t>CI</w:t>
      </w:r>
    </w:p>
    <w:p w14:paraId="0102F97B" w14:textId="77777777" w:rsidR="008E5D3B" w:rsidRPr="00E4141D" w:rsidRDefault="008E5D3B">
      <w:pPr>
        <w:pStyle w:val="Akapitzlist"/>
        <w:numPr>
          <w:ilvl w:val="1"/>
          <w:numId w:val="15"/>
        </w:numPr>
        <w:tabs>
          <w:tab w:val="left" w:pos="619"/>
        </w:tabs>
        <w:spacing w:before="1" w:line="250" w:lineRule="exact"/>
        <w:ind w:left="618" w:right="907" w:hanging="387"/>
        <w:rPr>
          <w:b/>
          <w:sz w:val="24"/>
          <w:szCs w:val="24"/>
          <w:lang w:val="pl-PL"/>
        </w:rPr>
      </w:pPr>
      <w:r w:rsidRPr="00E4141D">
        <w:rPr>
          <w:b/>
          <w:sz w:val="24"/>
          <w:szCs w:val="24"/>
          <w:lang w:val="pl-PL"/>
        </w:rPr>
        <w:t>Ogólne ustalenia dotycz</w:t>
      </w:r>
      <w:r w:rsidRPr="00E4141D">
        <w:rPr>
          <w:sz w:val="24"/>
          <w:szCs w:val="24"/>
          <w:lang w:val="pl-PL"/>
        </w:rPr>
        <w:t>ą</w:t>
      </w:r>
      <w:r w:rsidRPr="00E4141D">
        <w:rPr>
          <w:b/>
          <w:sz w:val="24"/>
          <w:szCs w:val="24"/>
          <w:lang w:val="pl-PL"/>
        </w:rPr>
        <w:t>ce podstawy</w:t>
      </w:r>
      <w:r w:rsidR="00561CC7" w:rsidRPr="00E4141D">
        <w:rPr>
          <w:b/>
          <w:sz w:val="24"/>
          <w:szCs w:val="24"/>
          <w:lang w:val="pl-PL"/>
        </w:rPr>
        <w:t xml:space="preserve"> </w:t>
      </w:r>
      <w:r w:rsidRPr="00E4141D">
        <w:rPr>
          <w:b/>
          <w:sz w:val="24"/>
          <w:szCs w:val="24"/>
          <w:lang w:val="pl-PL"/>
        </w:rPr>
        <w:t>płatno</w:t>
      </w:r>
      <w:r w:rsidRPr="00E4141D">
        <w:rPr>
          <w:sz w:val="24"/>
          <w:szCs w:val="24"/>
          <w:lang w:val="pl-PL"/>
        </w:rPr>
        <w:t>ś</w:t>
      </w:r>
      <w:r w:rsidRPr="00E4141D">
        <w:rPr>
          <w:b/>
          <w:sz w:val="24"/>
          <w:szCs w:val="24"/>
          <w:lang w:val="pl-PL"/>
        </w:rPr>
        <w:t>ci</w:t>
      </w:r>
    </w:p>
    <w:p w14:paraId="6A298746" w14:textId="77777777" w:rsidR="008E5D3B" w:rsidRPr="00E4141D" w:rsidRDefault="008E5D3B" w:rsidP="000E7D90">
      <w:pPr>
        <w:pStyle w:val="Tekstpodstawowy"/>
        <w:ind w:left="232" w:right="907" w:firstLine="70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Ogólne ustalenia dotyczące podstawy płatności podano w OST D-M-00.00.00 „Wymagania ogólne” [1], pkt9.</w:t>
      </w:r>
    </w:p>
    <w:p w14:paraId="56376CFC" w14:textId="77777777" w:rsidR="008E5D3B" w:rsidRPr="00E4141D" w:rsidRDefault="008E5D3B">
      <w:pPr>
        <w:pStyle w:val="Nagwek7"/>
        <w:numPr>
          <w:ilvl w:val="1"/>
          <w:numId w:val="15"/>
        </w:numPr>
        <w:tabs>
          <w:tab w:val="left" w:pos="565"/>
        </w:tabs>
        <w:spacing w:before="2"/>
        <w:ind w:left="564" w:right="907" w:hanging="333"/>
        <w:rPr>
          <w:sz w:val="24"/>
          <w:szCs w:val="24"/>
        </w:rPr>
      </w:pPr>
      <w:r w:rsidRPr="00E4141D">
        <w:rPr>
          <w:sz w:val="24"/>
          <w:szCs w:val="24"/>
        </w:rPr>
        <w:t xml:space="preserve">Cena </w:t>
      </w:r>
      <w:proofErr w:type="spellStart"/>
      <w:r w:rsidRPr="00E4141D">
        <w:rPr>
          <w:sz w:val="24"/>
          <w:szCs w:val="24"/>
        </w:rPr>
        <w:t>jednostki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obmiarowej</w:t>
      </w:r>
      <w:proofErr w:type="spellEnd"/>
    </w:p>
    <w:p w14:paraId="275CDBB6" w14:textId="77777777" w:rsidR="008E5D3B" w:rsidRPr="00E4141D" w:rsidRDefault="008E5D3B" w:rsidP="000E7D90">
      <w:pPr>
        <w:pStyle w:val="Tekstpodstawowy"/>
        <w:spacing w:line="250" w:lineRule="exact"/>
        <w:ind w:left="940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Cena wykonania 1 m</w:t>
      </w:r>
      <w:r w:rsidRPr="00E4141D">
        <w:rPr>
          <w:sz w:val="24"/>
          <w:szCs w:val="24"/>
          <w:vertAlign w:val="superscript"/>
          <w:lang w:val="pl-PL"/>
        </w:rPr>
        <w:t>3</w:t>
      </w:r>
      <w:r w:rsidRPr="00E4141D">
        <w:rPr>
          <w:sz w:val="24"/>
          <w:szCs w:val="24"/>
          <w:lang w:val="pl-PL"/>
        </w:rPr>
        <w:t xml:space="preserve"> betonu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obejmuje:</w:t>
      </w:r>
    </w:p>
    <w:p w14:paraId="306598A1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57"/>
        </w:tabs>
        <w:spacing w:before="2" w:line="252" w:lineRule="exact"/>
        <w:ind w:left="356" w:right="907" w:hanging="12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prace pomiarowe i roboty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przygotowawcze,</w:t>
      </w:r>
    </w:p>
    <w:p w14:paraId="449D2537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oznakowanie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robót</w:t>
      </w:r>
      <w:proofErr w:type="spellEnd"/>
      <w:r w:rsidRPr="00E4141D">
        <w:rPr>
          <w:sz w:val="24"/>
          <w:szCs w:val="24"/>
        </w:rPr>
        <w:t>,</w:t>
      </w:r>
    </w:p>
    <w:p w14:paraId="5BA988D1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6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dostarczenie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materiałów</w:t>
      </w:r>
      <w:proofErr w:type="spellEnd"/>
      <w:r w:rsidRPr="00E4141D">
        <w:rPr>
          <w:sz w:val="24"/>
          <w:szCs w:val="24"/>
        </w:rPr>
        <w:t xml:space="preserve"> </w:t>
      </w:r>
      <w:r w:rsidR="00987C83" w:rsidRPr="00E4141D">
        <w:rPr>
          <w:sz w:val="24"/>
          <w:szCs w:val="24"/>
        </w:rPr>
        <w:t xml:space="preserve">I </w:t>
      </w:r>
      <w:proofErr w:type="spellStart"/>
      <w:r w:rsidRPr="00E4141D">
        <w:rPr>
          <w:sz w:val="24"/>
          <w:szCs w:val="24"/>
        </w:rPr>
        <w:t>sprzętu</w:t>
      </w:r>
      <w:proofErr w:type="spellEnd"/>
      <w:r w:rsidRPr="00E4141D">
        <w:rPr>
          <w:sz w:val="24"/>
          <w:szCs w:val="24"/>
        </w:rPr>
        <w:t>,</w:t>
      </w:r>
    </w:p>
    <w:p w14:paraId="11F2B1F7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60"/>
        </w:tabs>
        <w:spacing w:before="1" w:line="252" w:lineRule="exact"/>
        <w:ind w:left="359" w:right="907" w:hanging="129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wykonanie i uzgodnienia projektów technologicznych (w tym projektów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 xml:space="preserve"> i</w:t>
      </w:r>
      <w:r w:rsidR="00266840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rusztowań),</w:t>
      </w:r>
    </w:p>
    <w:p w14:paraId="26A203C2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88"/>
        </w:tabs>
        <w:ind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wykonanie operatów wodnoprawnych dla konstrukcji tymczasowych (np. rusztowania) na czas robót nad rzekami i ciekami, uzyskanie wszelkich uzgodnień i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pozwoleń,</w:t>
      </w:r>
    </w:p>
    <w:p w14:paraId="3076F7B4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opracowanie recept laboratoryjnych mieszanek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betonowych,</w:t>
      </w:r>
    </w:p>
    <w:p w14:paraId="5F098024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60"/>
        </w:tabs>
        <w:spacing w:line="252" w:lineRule="exact"/>
        <w:ind w:left="359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wykonanie deskowania oraz rusztowania z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pomostem,</w:t>
      </w:r>
    </w:p>
    <w:p w14:paraId="0A85D76C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57"/>
        </w:tabs>
        <w:spacing w:before="2" w:line="252" w:lineRule="exact"/>
        <w:ind w:left="356" w:right="907" w:hanging="125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oczyszczenie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deskowania</w:t>
      </w:r>
      <w:proofErr w:type="spellEnd"/>
      <w:r w:rsidRPr="00E4141D">
        <w:rPr>
          <w:sz w:val="24"/>
          <w:szCs w:val="24"/>
        </w:rPr>
        <w:t>,</w:t>
      </w:r>
    </w:p>
    <w:p w14:paraId="4BA604C1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5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przygotowanie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i</w:t>
      </w:r>
      <w:proofErr w:type="spellEnd"/>
      <w:r w:rsidRPr="00E4141D">
        <w:rPr>
          <w:sz w:val="24"/>
          <w:szCs w:val="24"/>
        </w:rPr>
        <w:t xml:space="preserve"> transport</w:t>
      </w:r>
      <w:r w:rsidR="00987C83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mieszanki</w:t>
      </w:r>
      <w:proofErr w:type="spellEnd"/>
      <w:r w:rsidRPr="00E4141D">
        <w:rPr>
          <w:sz w:val="24"/>
          <w:szCs w:val="24"/>
        </w:rPr>
        <w:t>,</w:t>
      </w:r>
    </w:p>
    <w:p w14:paraId="3B1134A2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57"/>
        </w:tabs>
        <w:spacing w:before="1" w:line="252" w:lineRule="exact"/>
        <w:ind w:left="356" w:right="907" w:hanging="12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ułożenie mieszanki betonowej z zagęszczeniem i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pielęgnacją,</w:t>
      </w:r>
    </w:p>
    <w:p w14:paraId="1E1D007F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przygotowanie betonu i wykonanie warstw </w:t>
      </w:r>
      <w:proofErr w:type="spellStart"/>
      <w:r w:rsidRPr="00E4141D">
        <w:rPr>
          <w:sz w:val="24"/>
          <w:szCs w:val="24"/>
          <w:lang w:val="pl-PL"/>
        </w:rPr>
        <w:t>sczepnych</w:t>
      </w:r>
      <w:proofErr w:type="spellEnd"/>
      <w:r w:rsidRPr="00E4141D">
        <w:rPr>
          <w:sz w:val="24"/>
          <w:szCs w:val="24"/>
          <w:lang w:val="pl-PL"/>
        </w:rPr>
        <w:t xml:space="preserve"> w przypadku przerw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roboczych,</w:t>
      </w:r>
    </w:p>
    <w:p w14:paraId="59A8D337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60"/>
        </w:tabs>
        <w:spacing w:line="252" w:lineRule="exact"/>
        <w:ind w:left="359" w:right="907" w:hanging="12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wykonanie dojazdów i stanowisk roboczych dla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sprzętu,</w:t>
      </w:r>
    </w:p>
    <w:p w14:paraId="3CBBBEF8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60"/>
        </w:tabs>
        <w:spacing w:before="2" w:line="252" w:lineRule="exact"/>
        <w:ind w:left="359" w:right="907" w:hanging="128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wykonanie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przerw</w:t>
      </w:r>
      <w:proofErr w:type="spellEnd"/>
      <w:r w:rsidR="00987C83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dylatacyjnych</w:t>
      </w:r>
      <w:proofErr w:type="spellEnd"/>
      <w:r w:rsidRPr="00E4141D">
        <w:rPr>
          <w:sz w:val="24"/>
          <w:szCs w:val="24"/>
        </w:rPr>
        <w:t>,</w:t>
      </w:r>
    </w:p>
    <w:p w14:paraId="099A0FB5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456"/>
        </w:tabs>
        <w:ind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wykonanie w konstrukcji wszystkich wymaganych dokumentacją projektową otworów jak również osadzenie potrzebnych zakotwień, marek, rur itp.,</w:t>
      </w:r>
    </w:p>
    <w:p w14:paraId="76593D89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rozbiórkę </w:t>
      </w:r>
      <w:proofErr w:type="spellStart"/>
      <w:r w:rsidRPr="00E4141D">
        <w:rPr>
          <w:sz w:val="24"/>
          <w:szCs w:val="24"/>
          <w:lang w:val="pl-PL"/>
        </w:rPr>
        <w:t>deskowań</w:t>
      </w:r>
      <w:proofErr w:type="spellEnd"/>
      <w:r w:rsidRPr="00E4141D">
        <w:rPr>
          <w:sz w:val="24"/>
          <w:szCs w:val="24"/>
          <w:lang w:val="pl-PL"/>
        </w:rPr>
        <w:t>, rusztowań i pomostów,</w:t>
      </w:r>
    </w:p>
    <w:p w14:paraId="589AA61B" w14:textId="77777777" w:rsidR="008E5D3B" w:rsidRPr="00E4141D" w:rsidRDefault="008E5D3B">
      <w:pPr>
        <w:pStyle w:val="Akapitzlist"/>
        <w:numPr>
          <w:ilvl w:val="0"/>
          <w:numId w:val="1"/>
        </w:numPr>
        <w:tabs>
          <w:tab w:val="left" w:pos="357"/>
        </w:tabs>
        <w:spacing w:line="252" w:lineRule="exact"/>
        <w:ind w:left="356" w:right="907" w:hanging="12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oczyszczenie stanowiska pracy i usunięcie, będących własnością Wykonawcy, materiałów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rozbiórkowych,</w:t>
      </w:r>
    </w:p>
    <w:p w14:paraId="3FE34508" w14:textId="77777777" w:rsidR="008E5D3B" w:rsidRPr="00E4141D" w:rsidRDefault="008E5D3B">
      <w:pPr>
        <w:pStyle w:val="Akapitzlist"/>
        <w:numPr>
          <w:ilvl w:val="1"/>
          <w:numId w:val="1"/>
        </w:numPr>
        <w:spacing w:before="54" w:line="252" w:lineRule="exact"/>
        <w:ind w:left="426" w:right="907" w:hanging="142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wykonanie badań i pomiarów wymaganych w specyfikacji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technicznej,</w:t>
      </w:r>
    </w:p>
    <w:p w14:paraId="0CDC1AFA" w14:textId="77777777" w:rsidR="008E5D3B" w:rsidRPr="00E4141D" w:rsidRDefault="008E5D3B">
      <w:pPr>
        <w:pStyle w:val="Akapitzlist"/>
        <w:numPr>
          <w:ilvl w:val="1"/>
          <w:numId w:val="1"/>
        </w:numPr>
        <w:spacing w:line="252" w:lineRule="exact"/>
        <w:ind w:left="426" w:right="907" w:hanging="142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odwiezienie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sprzętu</w:t>
      </w:r>
      <w:proofErr w:type="spellEnd"/>
      <w:r w:rsidRPr="00E4141D">
        <w:rPr>
          <w:sz w:val="24"/>
          <w:szCs w:val="24"/>
        </w:rPr>
        <w:t>.</w:t>
      </w:r>
    </w:p>
    <w:p w14:paraId="73039ED7" w14:textId="77777777" w:rsidR="008E5D3B" w:rsidRPr="00E4141D" w:rsidRDefault="008E5D3B" w:rsidP="000E7D90">
      <w:pPr>
        <w:pStyle w:val="Tekstpodstawowy"/>
        <w:spacing w:before="1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Wszystkie roboty powinny być wykonane wg wymagań dokumentacji projektowej, ST i specyfikacji technicznej.</w:t>
      </w:r>
    </w:p>
    <w:p w14:paraId="6CF19CE2" w14:textId="77777777" w:rsidR="008E5D3B" w:rsidRPr="00E4141D" w:rsidRDefault="008E5D3B" w:rsidP="000E7D90">
      <w:pPr>
        <w:pStyle w:val="Tekstpodstawowy"/>
        <w:spacing w:before="4"/>
        <w:ind w:right="907"/>
        <w:rPr>
          <w:sz w:val="24"/>
          <w:szCs w:val="24"/>
          <w:lang w:val="pl-PL"/>
        </w:rPr>
      </w:pPr>
    </w:p>
    <w:p w14:paraId="0C1C70D5" w14:textId="77777777" w:rsidR="008E5D3B" w:rsidRPr="00E4141D" w:rsidRDefault="008E5D3B">
      <w:pPr>
        <w:pStyle w:val="Nagwek7"/>
        <w:numPr>
          <w:ilvl w:val="1"/>
          <w:numId w:val="15"/>
        </w:numPr>
        <w:tabs>
          <w:tab w:val="left" w:pos="1072"/>
        </w:tabs>
        <w:spacing w:line="251" w:lineRule="exact"/>
        <w:ind w:left="1072" w:right="907" w:hanging="38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Sposób rozliczenia robót tymczasowych i prac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towarzysz</w:t>
      </w:r>
      <w:r w:rsidRPr="00E4141D">
        <w:rPr>
          <w:b w:val="0"/>
          <w:sz w:val="24"/>
          <w:szCs w:val="24"/>
          <w:lang w:val="pl-PL"/>
        </w:rPr>
        <w:t>ą</w:t>
      </w:r>
      <w:r w:rsidRPr="00E4141D">
        <w:rPr>
          <w:sz w:val="24"/>
          <w:szCs w:val="24"/>
          <w:lang w:val="pl-PL"/>
        </w:rPr>
        <w:t>cych</w:t>
      </w:r>
    </w:p>
    <w:p w14:paraId="3A21500E" w14:textId="77777777" w:rsidR="008E5D3B" w:rsidRPr="00E4141D" w:rsidRDefault="008E5D3B" w:rsidP="000E7D90">
      <w:pPr>
        <w:pStyle w:val="Tekstpodstawowy"/>
        <w:spacing w:line="251" w:lineRule="exact"/>
        <w:ind w:left="1393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Cena wykonania robót określonych niniejsza ST obejmuje:</w:t>
      </w:r>
    </w:p>
    <w:p w14:paraId="2B08F72A" w14:textId="77777777" w:rsidR="008E5D3B" w:rsidRPr="00E4141D" w:rsidRDefault="008E5D3B" w:rsidP="000E7D90">
      <w:pPr>
        <w:pStyle w:val="Tekstpodstawowy"/>
        <w:ind w:left="685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roboty tymczasowe, które są potrzebne do wykonania robót podstawowych, ale nie są przekazywane Zamawiającemu i są usuwane po wykonaniu robót podstawowych, prace </w:t>
      </w:r>
      <w:r w:rsidRPr="00E4141D">
        <w:rPr>
          <w:sz w:val="24"/>
          <w:szCs w:val="24"/>
          <w:lang w:val="pl-PL"/>
        </w:rPr>
        <w:lastRenderedPageBreak/>
        <w:t>towarzyszące, które są niezbędne do wykonania robót podstawowych, niezaliczane do robót tymczasowych.</w:t>
      </w:r>
    </w:p>
    <w:p w14:paraId="11FEC414" w14:textId="77777777" w:rsidR="008E5D3B" w:rsidRPr="00E4141D" w:rsidRDefault="008E5D3B" w:rsidP="000E7D90">
      <w:pPr>
        <w:pStyle w:val="Tekstpodstawowy"/>
        <w:spacing w:before="5"/>
        <w:ind w:right="907"/>
        <w:rPr>
          <w:sz w:val="24"/>
          <w:szCs w:val="24"/>
          <w:lang w:val="pl-PL"/>
        </w:rPr>
      </w:pPr>
    </w:p>
    <w:p w14:paraId="75B4E11E" w14:textId="77777777" w:rsidR="008E5D3B" w:rsidRPr="00E4141D" w:rsidRDefault="008E5D3B">
      <w:pPr>
        <w:pStyle w:val="Nagwek7"/>
        <w:numPr>
          <w:ilvl w:val="0"/>
          <w:numId w:val="15"/>
        </w:numPr>
        <w:tabs>
          <w:tab w:val="left" w:pos="1017"/>
        </w:tabs>
        <w:spacing w:line="240" w:lineRule="auto"/>
        <w:ind w:left="1016" w:right="907" w:hanging="332"/>
        <w:jc w:val="both"/>
        <w:rPr>
          <w:sz w:val="24"/>
          <w:szCs w:val="24"/>
        </w:rPr>
      </w:pPr>
      <w:r w:rsidRPr="00E4141D">
        <w:rPr>
          <w:sz w:val="24"/>
          <w:szCs w:val="24"/>
        </w:rPr>
        <w:t>PRZEPISY ZWI</w:t>
      </w:r>
      <w:r w:rsidRPr="00E4141D">
        <w:rPr>
          <w:b w:val="0"/>
          <w:sz w:val="24"/>
          <w:szCs w:val="24"/>
        </w:rPr>
        <w:t>Ą</w:t>
      </w:r>
      <w:r w:rsidRPr="00E4141D">
        <w:rPr>
          <w:sz w:val="24"/>
          <w:szCs w:val="24"/>
        </w:rPr>
        <w:t>ZANE</w:t>
      </w:r>
    </w:p>
    <w:p w14:paraId="372D4265" w14:textId="77777777" w:rsidR="008E5D3B" w:rsidRPr="00E4141D" w:rsidRDefault="008E5D3B" w:rsidP="000E7D90">
      <w:pPr>
        <w:pStyle w:val="Tekstpodstawowy"/>
        <w:spacing w:before="10"/>
        <w:ind w:right="907"/>
        <w:rPr>
          <w:b/>
          <w:sz w:val="24"/>
          <w:szCs w:val="24"/>
        </w:rPr>
      </w:pPr>
    </w:p>
    <w:p w14:paraId="5E58F854" w14:textId="77777777" w:rsidR="008E5D3B" w:rsidRPr="00E4141D" w:rsidRDefault="008E5D3B">
      <w:pPr>
        <w:pStyle w:val="Akapitzlist"/>
        <w:numPr>
          <w:ilvl w:val="1"/>
          <w:numId w:val="15"/>
        </w:numPr>
        <w:tabs>
          <w:tab w:val="left" w:pos="1183"/>
        </w:tabs>
        <w:spacing w:line="251" w:lineRule="exact"/>
        <w:ind w:left="1182" w:right="907" w:hanging="498"/>
        <w:jc w:val="both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Specyfikacje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techniczne</w:t>
      </w:r>
      <w:proofErr w:type="spellEnd"/>
      <w:r w:rsidR="00987C83" w:rsidRPr="00E4141D">
        <w:rPr>
          <w:b/>
          <w:sz w:val="24"/>
          <w:szCs w:val="24"/>
        </w:rPr>
        <w:t xml:space="preserve"> </w:t>
      </w:r>
      <w:r w:rsidRPr="00E4141D">
        <w:rPr>
          <w:b/>
          <w:sz w:val="24"/>
          <w:szCs w:val="24"/>
        </w:rPr>
        <w:t>(ST)</w:t>
      </w:r>
    </w:p>
    <w:p w14:paraId="163B8DFA" w14:textId="77777777" w:rsidR="008E5D3B" w:rsidRPr="00E4141D" w:rsidRDefault="008E5D3B" w:rsidP="000E7D90">
      <w:pPr>
        <w:pStyle w:val="Tekstpodstawowy"/>
        <w:spacing w:line="251" w:lineRule="exact"/>
        <w:ind w:left="685" w:right="907"/>
        <w:jc w:val="both"/>
        <w:rPr>
          <w:sz w:val="24"/>
          <w:szCs w:val="24"/>
        </w:rPr>
      </w:pPr>
      <w:r w:rsidRPr="00E4141D">
        <w:rPr>
          <w:sz w:val="24"/>
          <w:szCs w:val="24"/>
        </w:rPr>
        <w:t xml:space="preserve">1. D-M-00.00.00 </w:t>
      </w:r>
      <w:proofErr w:type="spellStart"/>
      <w:r w:rsidRPr="00E4141D">
        <w:rPr>
          <w:sz w:val="24"/>
          <w:szCs w:val="24"/>
        </w:rPr>
        <w:t>Wymagania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ogólne</w:t>
      </w:r>
      <w:proofErr w:type="spellEnd"/>
    </w:p>
    <w:p w14:paraId="05C27309" w14:textId="77777777" w:rsidR="008E5D3B" w:rsidRPr="00E4141D" w:rsidRDefault="008E5D3B" w:rsidP="000E7D90">
      <w:pPr>
        <w:pStyle w:val="Tekstpodstawowy"/>
        <w:spacing w:before="5"/>
        <w:ind w:right="907"/>
        <w:rPr>
          <w:sz w:val="24"/>
          <w:szCs w:val="24"/>
        </w:rPr>
      </w:pPr>
    </w:p>
    <w:p w14:paraId="0FC3D120" w14:textId="77777777" w:rsidR="008E5D3B" w:rsidRPr="00E4141D" w:rsidRDefault="008E5D3B">
      <w:pPr>
        <w:pStyle w:val="Nagwek7"/>
        <w:numPr>
          <w:ilvl w:val="1"/>
          <w:numId w:val="15"/>
        </w:numPr>
        <w:tabs>
          <w:tab w:val="left" w:pos="1183"/>
        </w:tabs>
        <w:ind w:left="1182" w:right="907" w:hanging="498"/>
        <w:rPr>
          <w:sz w:val="24"/>
          <w:szCs w:val="24"/>
        </w:rPr>
      </w:pPr>
      <w:r w:rsidRPr="00E4141D">
        <w:rPr>
          <w:sz w:val="24"/>
          <w:szCs w:val="24"/>
        </w:rPr>
        <w:t>Normy</w:t>
      </w:r>
    </w:p>
    <w:p w14:paraId="663A7C95" w14:textId="77777777" w:rsidR="008E5D3B" w:rsidRPr="00E4141D" w:rsidRDefault="008E5D3B" w:rsidP="000E7D90">
      <w:pPr>
        <w:pStyle w:val="Tekstpodstawowy"/>
        <w:tabs>
          <w:tab w:val="left" w:pos="2953"/>
        </w:tabs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PN-EN197-1:2002</w:t>
      </w:r>
      <w:r w:rsidRPr="00E4141D">
        <w:rPr>
          <w:sz w:val="24"/>
          <w:szCs w:val="24"/>
          <w:lang w:val="pl-PL"/>
        </w:rPr>
        <w:tab/>
        <w:t>Cement. Część 1: Skład, wymagania i kryteria zgodności dotyczące cementów powszechnego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użytku</w:t>
      </w:r>
    </w:p>
    <w:p w14:paraId="6CCA56AA" w14:textId="77777777" w:rsidR="008E5D3B" w:rsidRPr="00E4141D" w:rsidRDefault="008E5D3B" w:rsidP="000E7D90">
      <w:pPr>
        <w:pStyle w:val="Tekstpodstawowy"/>
        <w:tabs>
          <w:tab w:val="left" w:pos="2953"/>
        </w:tabs>
        <w:spacing w:line="252" w:lineRule="exact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PN-EN196-1:1996</w:t>
      </w:r>
      <w:r w:rsidRPr="00E4141D">
        <w:rPr>
          <w:sz w:val="24"/>
          <w:szCs w:val="24"/>
          <w:lang w:val="pl-PL"/>
        </w:rPr>
        <w:tab/>
        <w:t>Metody badania cementu – Oznaczanie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wytrzymałości</w:t>
      </w:r>
    </w:p>
    <w:p w14:paraId="296B9F3C" w14:textId="77777777" w:rsidR="008E5D3B" w:rsidRPr="00E4141D" w:rsidRDefault="008E5D3B" w:rsidP="000E7D90">
      <w:pPr>
        <w:pStyle w:val="Tekstpodstawowy"/>
        <w:tabs>
          <w:tab w:val="left" w:pos="2953"/>
        </w:tabs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PN-EN196-3:1996</w:t>
      </w:r>
      <w:r w:rsidRPr="00E4141D">
        <w:rPr>
          <w:sz w:val="24"/>
          <w:szCs w:val="24"/>
          <w:lang w:val="pl-PL"/>
        </w:rPr>
        <w:tab/>
        <w:t>Metody badania cementu – Oznaczanie czasu wiązania i stałości objętości BN-88/6731-08</w:t>
      </w:r>
      <w:r w:rsidRPr="00E4141D">
        <w:rPr>
          <w:sz w:val="24"/>
          <w:szCs w:val="24"/>
          <w:lang w:val="pl-PL"/>
        </w:rPr>
        <w:tab/>
        <w:t>Cement. Transport i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przechowywanie</w:t>
      </w:r>
    </w:p>
    <w:p w14:paraId="20C894CB" w14:textId="77777777" w:rsidR="008E5D3B" w:rsidRPr="00E4141D" w:rsidRDefault="008E5D3B" w:rsidP="000E7D90">
      <w:pPr>
        <w:pStyle w:val="Tekstpodstawowy"/>
        <w:tabs>
          <w:tab w:val="left" w:pos="2953"/>
        </w:tabs>
        <w:spacing w:line="252" w:lineRule="exact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PN-86/B-06712</w:t>
      </w:r>
      <w:r w:rsidRPr="00E4141D">
        <w:rPr>
          <w:sz w:val="24"/>
          <w:szCs w:val="24"/>
          <w:lang w:val="pl-PL"/>
        </w:rPr>
        <w:tab/>
        <w:t>Kruszywa mineralne do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betonu</w:t>
      </w:r>
    </w:p>
    <w:p w14:paraId="4A00FAF9" w14:textId="77777777" w:rsidR="008E5D3B" w:rsidRPr="00E4141D" w:rsidRDefault="008E5D3B" w:rsidP="000E7D90">
      <w:pPr>
        <w:pStyle w:val="Tekstpodstawowy"/>
        <w:tabs>
          <w:tab w:val="left" w:pos="2953"/>
        </w:tabs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PN-91/B-06714.34</w:t>
      </w:r>
      <w:r w:rsidRPr="00E4141D">
        <w:rPr>
          <w:sz w:val="24"/>
          <w:szCs w:val="24"/>
          <w:lang w:val="pl-PL"/>
        </w:rPr>
        <w:tab/>
        <w:t>Kruszywa mineralne. Badania. Oznaczanie reaktywności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alkalicznej PN-B-11112:1996</w:t>
      </w:r>
      <w:r w:rsidRPr="00E4141D">
        <w:rPr>
          <w:sz w:val="24"/>
          <w:szCs w:val="24"/>
          <w:lang w:val="pl-PL"/>
        </w:rPr>
        <w:tab/>
        <w:t>Kruszywa mineralne. Kruszywa łamane do nawierzchni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drogowych</w:t>
      </w:r>
    </w:p>
    <w:p w14:paraId="22A90A62" w14:textId="77777777" w:rsidR="008E5D3B" w:rsidRPr="00E4141D" w:rsidRDefault="008E5D3B" w:rsidP="000E7D90">
      <w:pPr>
        <w:pStyle w:val="Tekstpodstawowy"/>
        <w:tabs>
          <w:tab w:val="left" w:pos="2953"/>
        </w:tabs>
        <w:ind w:left="685" w:right="907"/>
        <w:rPr>
          <w:sz w:val="24"/>
          <w:szCs w:val="24"/>
          <w:lang w:val="pl-PL"/>
        </w:rPr>
      </w:pPr>
      <w:r w:rsidRPr="00E4141D">
        <w:rPr>
          <w:spacing w:val="-4"/>
          <w:sz w:val="24"/>
          <w:szCs w:val="24"/>
          <w:lang w:val="pl-PL"/>
        </w:rPr>
        <w:t>PN-EN933-1:2000</w:t>
      </w:r>
      <w:r w:rsidRPr="00E4141D">
        <w:rPr>
          <w:spacing w:val="-4"/>
          <w:sz w:val="24"/>
          <w:szCs w:val="24"/>
          <w:lang w:val="pl-PL"/>
        </w:rPr>
        <w:tab/>
      </w:r>
      <w:r w:rsidRPr="00E4141D">
        <w:rPr>
          <w:spacing w:val="-3"/>
          <w:sz w:val="24"/>
          <w:szCs w:val="24"/>
          <w:lang w:val="pl-PL"/>
        </w:rPr>
        <w:t xml:space="preserve">Badanie </w:t>
      </w:r>
      <w:r w:rsidRPr="00E4141D">
        <w:rPr>
          <w:spacing w:val="-4"/>
          <w:sz w:val="24"/>
          <w:szCs w:val="24"/>
          <w:lang w:val="pl-PL"/>
        </w:rPr>
        <w:t xml:space="preserve">geometrycznych właściwości kruszyw. Oznaczanie </w:t>
      </w:r>
      <w:r w:rsidRPr="00E4141D">
        <w:rPr>
          <w:spacing w:val="-3"/>
          <w:sz w:val="24"/>
          <w:szCs w:val="24"/>
          <w:lang w:val="pl-PL"/>
        </w:rPr>
        <w:t>składu</w:t>
      </w:r>
      <w:r w:rsidR="00987C83" w:rsidRPr="00E4141D">
        <w:rPr>
          <w:spacing w:val="-3"/>
          <w:sz w:val="24"/>
          <w:szCs w:val="24"/>
          <w:lang w:val="pl-PL"/>
        </w:rPr>
        <w:t xml:space="preserve"> </w:t>
      </w:r>
      <w:r w:rsidRPr="00E4141D">
        <w:rPr>
          <w:spacing w:val="-4"/>
          <w:sz w:val="24"/>
          <w:szCs w:val="24"/>
          <w:lang w:val="pl-PL"/>
        </w:rPr>
        <w:t>ziarnowego</w:t>
      </w:r>
    </w:p>
    <w:p w14:paraId="4A0028F8" w14:textId="77777777" w:rsidR="008E5D3B" w:rsidRPr="00E4141D" w:rsidRDefault="008E5D3B" w:rsidP="000E7D90">
      <w:pPr>
        <w:pStyle w:val="Tekstpodstawowy"/>
        <w:tabs>
          <w:tab w:val="left" w:pos="2953"/>
        </w:tabs>
        <w:ind w:left="740" w:right="907" w:hanging="56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PN-EN933-4:2001</w:t>
      </w:r>
      <w:r w:rsidRPr="00E4141D">
        <w:rPr>
          <w:sz w:val="24"/>
          <w:szCs w:val="24"/>
          <w:lang w:val="pl-PL"/>
        </w:rPr>
        <w:tab/>
        <w:t xml:space="preserve">Badania geometrycznych właściwości kruszyw. Część 4. Oznaczanie kształtu </w:t>
      </w:r>
      <w:proofErr w:type="spellStart"/>
      <w:r w:rsidRPr="00E4141D">
        <w:rPr>
          <w:sz w:val="24"/>
          <w:szCs w:val="24"/>
          <w:lang w:val="pl-PL"/>
        </w:rPr>
        <w:t>ziarn</w:t>
      </w:r>
      <w:proofErr w:type="spellEnd"/>
      <w:r w:rsidRPr="00E4141D">
        <w:rPr>
          <w:sz w:val="24"/>
          <w:szCs w:val="24"/>
          <w:lang w:val="pl-PL"/>
        </w:rPr>
        <w:t xml:space="preserve"> PN-76/B-06714.12</w:t>
      </w:r>
      <w:r w:rsidRPr="00E4141D">
        <w:rPr>
          <w:sz w:val="24"/>
          <w:szCs w:val="24"/>
          <w:lang w:val="pl-PL"/>
        </w:rPr>
        <w:tab/>
        <w:t>Kruszywa mineralne. Badania. Oznaczanie zawartości zanieczyszczeń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obcych</w:t>
      </w:r>
    </w:p>
    <w:p w14:paraId="033083FF" w14:textId="77777777" w:rsidR="008E5D3B" w:rsidRPr="00E4141D" w:rsidRDefault="008E5D3B" w:rsidP="000E7D90">
      <w:pPr>
        <w:pStyle w:val="Tekstpodstawowy"/>
        <w:tabs>
          <w:tab w:val="left" w:pos="2953"/>
        </w:tabs>
        <w:spacing w:line="251" w:lineRule="exact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PN-78/B-06714.13</w:t>
      </w:r>
      <w:r w:rsidRPr="00E4141D">
        <w:rPr>
          <w:sz w:val="24"/>
          <w:szCs w:val="24"/>
          <w:lang w:val="pl-PL"/>
        </w:rPr>
        <w:tab/>
        <w:t>Kruszywa mineralne. Badania. Oznaczanie zawartości pyłów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mineralnych</w:t>
      </w:r>
    </w:p>
    <w:p w14:paraId="77446F34" w14:textId="77777777" w:rsidR="008E5D3B" w:rsidRPr="00E4141D" w:rsidRDefault="008E5D3B" w:rsidP="000E7D90">
      <w:pPr>
        <w:pStyle w:val="Tekstpodstawowy"/>
        <w:tabs>
          <w:tab w:val="left" w:pos="2953"/>
        </w:tabs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PN-EN1097-6:2002</w:t>
      </w:r>
      <w:r w:rsidRPr="00E4141D">
        <w:rPr>
          <w:sz w:val="24"/>
          <w:szCs w:val="24"/>
          <w:lang w:val="pl-PL"/>
        </w:rPr>
        <w:tab/>
        <w:t>Badanie mechanicznych i fizycznych właściwości kruszyw - Część 6: Oznaczanie gęstości ziaren i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nasiąkliwości</w:t>
      </w:r>
    </w:p>
    <w:p w14:paraId="176B061F" w14:textId="77777777" w:rsidR="008E5D3B" w:rsidRPr="00E4141D" w:rsidRDefault="008E5D3B" w:rsidP="000E7D90">
      <w:pPr>
        <w:pStyle w:val="Tekstpodstawowy"/>
        <w:tabs>
          <w:tab w:val="left" w:pos="2953"/>
        </w:tabs>
        <w:spacing w:before="1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PN-EN1008:2004</w:t>
      </w:r>
      <w:r w:rsidRPr="00E4141D">
        <w:rPr>
          <w:sz w:val="24"/>
          <w:szCs w:val="24"/>
          <w:lang w:val="pl-PL"/>
        </w:rPr>
        <w:tab/>
        <w:t>Woda zarobowa do betonu. Specyfikacja pobierania próbek, badanie i ocena przydatności wody zarobowej do betonu, w tym wody odzyskanej z procesów produkcji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betonu</w:t>
      </w:r>
    </w:p>
    <w:p w14:paraId="7FD690C6" w14:textId="77777777" w:rsidR="008E5D3B" w:rsidRPr="00E4141D" w:rsidRDefault="008E5D3B" w:rsidP="000E7D90">
      <w:pPr>
        <w:pStyle w:val="Tekstpodstawowy"/>
        <w:tabs>
          <w:tab w:val="left" w:pos="2953"/>
        </w:tabs>
        <w:spacing w:line="252" w:lineRule="exact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PN-88/B-06250</w:t>
      </w:r>
      <w:r w:rsidRPr="00E4141D">
        <w:rPr>
          <w:sz w:val="24"/>
          <w:szCs w:val="24"/>
          <w:lang w:val="pl-PL"/>
        </w:rPr>
        <w:tab/>
        <w:t>Beton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zwykły</w:t>
      </w:r>
    </w:p>
    <w:p w14:paraId="657D0100" w14:textId="77777777" w:rsidR="008E5D3B" w:rsidRPr="00E4141D" w:rsidRDefault="008E5D3B" w:rsidP="000E7D90">
      <w:pPr>
        <w:pStyle w:val="Tekstpodstawowy"/>
        <w:tabs>
          <w:tab w:val="left" w:pos="2953"/>
        </w:tabs>
        <w:spacing w:line="252" w:lineRule="exact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PN-76/P-79005</w:t>
      </w:r>
      <w:r w:rsidRPr="00E4141D">
        <w:rPr>
          <w:sz w:val="24"/>
          <w:szCs w:val="24"/>
          <w:lang w:val="pl-PL"/>
        </w:rPr>
        <w:tab/>
        <w:t>Opakowania transportowe. Worki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papierowe</w:t>
      </w:r>
    </w:p>
    <w:p w14:paraId="079C4D9F" w14:textId="77777777" w:rsidR="008E5D3B" w:rsidRPr="00E4141D" w:rsidRDefault="008E5D3B" w:rsidP="000E7D90">
      <w:pPr>
        <w:pStyle w:val="Tekstpodstawowy"/>
        <w:tabs>
          <w:tab w:val="left" w:pos="2953"/>
        </w:tabs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PN-99/S-10040</w:t>
      </w:r>
      <w:r w:rsidRPr="00E4141D">
        <w:rPr>
          <w:sz w:val="24"/>
          <w:szCs w:val="24"/>
          <w:lang w:val="pl-PL"/>
        </w:rPr>
        <w:tab/>
        <w:t>Obiekty  mostowe.  Konstrukcje   betonowe,   żelbetowe   i sprężone.  Wymagania  i badania</w:t>
      </w:r>
    </w:p>
    <w:p w14:paraId="125A8077" w14:textId="77777777" w:rsidR="008E5D3B" w:rsidRPr="00E4141D" w:rsidRDefault="008E5D3B" w:rsidP="000E7D90">
      <w:pPr>
        <w:pStyle w:val="Tekstpodstawowy"/>
        <w:tabs>
          <w:tab w:val="left" w:pos="2953"/>
        </w:tabs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PN-91/S-10042</w:t>
      </w:r>
      <w:r w:rsidRPr="00E4141D">
        <w:rPr>
          <w:sz w:val="24"/>
          <w:szCs w:val="24"/>
          <w:lang w:val="pl-PL"/>
        </w:rPr>
        <w:tab/>
        <w:t>Obiektymostowe.Konstrukcjebetonowe,żelbetoweisprężone.Projektowanie PN-85/B-04500</w:t>
      </w:r>
      <w:r w:rsidRPr="00E4141D">
        <w:rPr>
          <w:sz w:val="24"/>
          <w:szCs w:val="24"/>
          <w:lang w:val="pl-PL"/>
        </w:rPr>
        <w:tab/>
        <w:t>Zaprawy budowlane. Badanie cech fizycznych i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wytrzymałościowych</w:t>
      </w:r>
    </w:p>
    <w:p w14:paraId="34FF1572" w14:textId="77777777" w:rsidR="008E5D3B" w:rsidRPr="00E4141D" w:rsidRDefault="008E5D3B" w:rsidP="000E7D90">
      <w:pPr>
        <w:pStyle w:val="Tekstpodstawowy"/>
        <w:tabs>
          <w:tab w:val="left" w:pos="2953"/>
        </w:tabs>
        <w:spacing w:before="1"/>
        <w:ind w:left="685" w:right="907"/>
        <w:rPr>
          <w:i/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PN-74/B-06262</w:t>
      </w:r>
      <w:r w:rsidRPr="00E4141D">
        <w:rPr>
          <w:sz w:val="24"/>
          <w:szCs w:val="24"/>
          <w:lang w:val="pl-PL"/>
        </w:rPr>
        <w:tab/>
        <w:t xml:space="preserve">Nieniszczące badania konstrukcji z betonu. Metoda </w:t>
      </w:r>
      <w:proofErr w:type="spellStart"/>
      <w:r w:rsidRPr="00E4141D">
        <w:rPr>
          <w:sz w:val="24"/>
          <w:szCs w:val="24"/>
          <w:lang w:val="pl-PL"/>
        </w:rPr>
        <w:t>sklerometryczna</w:t>
      </w:r>
      <w:proofErr w:type="spellEnd"/>
      <w:r w:rsidRPr="00E4141D">
        <w:rPr>
          <w:sz w:val="24"/>
          <w:szCs w:val="24"/>
          <w:lang w:val="pl-PL"/>
        </w:rPr>
        <w:t xml:space="preserve"> badania wytrzymałości betonu na ściskanie za pomocą młotka </w:t>
      </w:r>
      <w:r w:rsidRPr="00E4141D">
        <w:rPr>
          <w:i/>
          <w:sz w:val="24"/>
          <w:szCs w:val="24"/>
          <w:lang w:val="pl-PL"/>
        </w:rPr>
        <w:t xml:space="preserve">Schmidta </w:t>
      </w:r>
      <w:proofErr w:type="spellStart"/>
      <w:r w:rsidRPr="00E4141D">
        <w:rPr>
          <w:sz w:val="24"/>
          <w:szCs w:val="24"/>
          <w:lang w:val="pl-PL"/>
        </w:rPr>
        <w:t>typu</w:t>
      </w:r>
      <w:r w:rsidRPr="00E4141D">
        <w:rPr>
          <w:i/>
          <w:sz w:val="24"/>
          <w:szCs w:val="24"/>
          <w:lang w:val="pl-PL"/>
        </w:rPr>
        <w:t>N</w:t>
      </w:r>
      <w:proofErr w:type="spellEnd"/>
    </w:p>
    <w:p w14:paraId="38E68371" w14:textId="77777777" w:rsidR="008E5D3B" w:rsidRPr="00E4141D" w:rsidRDefault="008E5D3B" w:rsidP="000E7D90">
      <w:pPr>
        <w:pStyle w:val="Tekstpodstawowy"/>
        <w:tabs>
          <w:tab w:val="left" w:pos="2953"/>
        </w:tabs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PN-74/B-06261</w:t>
      </w:r>
      <w:r w:rsidRPr="00E4141D">
        <w:rPr>
          <w:sz w:val="24"/>
          <w:szCs w:val="24"/>
          <w:lang w:val="pl-PL"/>
        </w:rPr>
        <w:tab/>
        <w:t>Nieniszczące badania konstrukcji z betonu. Metoda ultradźwiękowa badania wytrzymałości betonu naściskanie</w:t>
      </w:r>
    </w:p>
    <w:p w14:paraId="7E4D5565" w14:textId="77777777" w:rsidR="008E5D3B" w:rsidRPr="00E4141D" w:rsidRDefault="008E5D3B" w:rsidP="000E7D90">
      <w:pPr>
        <w:pStyle w:val="Tekstpodstawowy"/>
        <w:tabs>
          <w:tab w:val="left" w:pos="2953"/>
        </w:tabs>
        <w:spacing w:before="1"/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PN-89/S-10050</w:t>
      </w:r>
      <w:r w:rsidRPr="00E4141D">
        <w:rPr>
          <w:sz w:val="24"/>
          <w:szCs w:val="24"/>
          <w:lang w:val="pl-PL"/>
        </w:rPr>
        <w:tab/>
        <w:t>Obiekty mostowe. Konstrukcje stalowe. Wymagania i badania PN-93/S-10080</w:t>
      </w:r>
      <w:r w:rsidRPr="00E4141D">
        <w:rPr>
          <w:sz w:val="24"/>
          <w:szCs w:val="24"/>
          <w:lang w:val="pl-PL"/>
        </w:rPr>
        <w:tab/>
        <w:t>Obiekty mostowe. Konstrukcje drewniane. Wymagania i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badania</w:t>
      </w:r>
    </w:p>
    <w:p w14:paraId="77D2119A" w14:textId="66B5ACBD" w:rsidR="008E5D3B" w:rsidRPr="00E4141D" w:rsidRDefault="008E5D3B" w:rsidP="000E7D90">
      <w:pPr>
        <w:pStyle w:val="Tekstpodstawowy"/>
        <w:tabs>
          <w:tab w:val="left" w:pos="2953"/>
        </w:tabs>
        <w:ind w:left="685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PN-EN934-2:2002</w:t>
      </w:r>
      <w:r w:rsidRPr="00E4141D">
        <w:rPr>
          <w:sz w:val="24"/>
          <w:szCs w:val="24"/>
          <w:lang w:val="pl-PL"/>
        </w:rPr>
        <w:tab/>
        <w:t>Domieszki do betonu, zaprawy i zaczynu. Część 2. Domieszki do betonu. Definicje, wymagania, zgodność, znakowanie i etykietowanie</w:t>
      </w:r>
      <w:r w:rsidR="005A4282">
        <w:rPr>
          <w:sz w:val="24"/>
          <w:szCs w:val="24"/>
          <w:lang w:val="pl-PL"/>
        </w:rPr>
        <w:br/>
      </w:r>
    </w:p>
    <w:p w14:paraId="50FA4259" w14:textId="77777777" w:rsidR="008E5D3B" w:rsidRPr="00E4141D" w:rsidRDefault="008E5D3B" w:rsidP="000E7D90">
      <w:pPr>
        <w:pStyle w:val="Tekstpodstawowy"/>
        <w:spacing w:before="4"/>
        <w:ind w:right="907"/>
        <w:rPr>
          <w:sz w:val="24"/>
          <w:szCs w:val="24"/>
          <w:lang w:val="pl-PL"/>
        </w:rPr>
      </w:pPr>
    </w:p>
    <w:p w14:paraId="2BD01E7C" w14:textId="77777777" w:rsidR="008E5D3B" w:rsidRPr="00E4141D" w:rsidRDefault="008E5D3B">
      <w:pPr>
        <w:pStyle w:val="Nagwek7"/>
        <w:numPr>
          <w:ilvl w:val="1"/>
          <w:numId w:val="15"/>
        </w:numPr>
        <w:tabs>
          <w:tab w:val="left" w:pos="1183"/>
        </w:tabs>
        <w:ind w:left="1182" w:right="907" w:hanging="498"/>
        <w:rPr>
          <w:sz w:val="24"/>
          <w:szCs w:val="24"/>
        </w:rPr>
      </w:pPr>
      <w:r w:rsidRPr="00E4141D">
        <w:rPr>
          <w:sz w:val="24"/>
          <w:szCs w:val="24"/>
        </w:rPr>
        <w:t>Inne</w:t>
      </w:r>
      <w:r w:rsidR="00561CC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dokumenty</w:t>
      </w:r>
      <w:proofErr w:type="spellEnd"/>
    </w:p>
    <w:p w14:paraId="6A2E3FD4" w14:textId="77777777" w:rsidR="008E5D3B" w:rsidRPr="00E4141D" w:rsidRDefault="008E5D3B" w:rsidP="007E562A">
      <w:pPr>
        <w:pStyle w:val="Tekstpodstawowy"/>
        <w:tabs>
          <w:tab w:val="left" w:pos="1782"/>
          <w:tab w:val="left" w:pos="2903"/>
          <w:tab w:val="left" w:pos="4122"/>
          <w:tab w:val="left" w:pos="5300"/>
          <w:tab w:val="left" w:pos="6526"/>
          <w:tab w:val="left" w:pos="6987"/>
          <w:tab w:val="left" w:pos="7986"/>
          <w:tab w:val="left" w:pos="8979"/>
        </w:tabs>
        <w:ind w:left="685" w:right="907"/>
        <w:rPr>
          <w:sz w:val="24"/>
          <w:szCs w:val="24"/>
          <w:lang w:val="pl-PL"/>
        </w:rPr>
        <w:sectPr w:rsidR="008E5D3B" w:rsidRPr="00E4141D">
          <w:headerReference w:type="even" r:id="rId10"/>
          <w:headerReference w:type="default" r:id="rId11"/>
          <w:footerReference w:type="even" r:id="rId12"/>
          <w:pgSz w:w="11900" w:h="16840"/>
          <w:pgMar w:top="1260" w:right="380" w:bottom="1260" w:left="620" w:header="955" w:footer="1064" w:gutter="0"/>
          <w:cols w:space="708"/>
        </w:sectPr>
      </w:pPr>
      <w:r w:rsidRPr="00E4141D">
        <w:rPr>
          <w:sz w:val="24"/>
          <w:szCs w:val="24"/>
          <w:lang w:val="pl-PL"/>
        </w:rPr>
        <w:t>Rozporządzenie Ministra Transportu i Gospodarki Morskiej z dnia 30 maja 2000 r. w sprawie warunków technicznych, jakim powinny odpowiadać obiekty inżynierskie i ich usytuowanie. Dz.U . nr 63, poz. 735 Zalecenia</w:t>
      </w:r>
      <w:r w:rsidRPr="00E4141D">
        <w:rPr>
          <w:sz w:val="24"/>
          <w:szCs w:val="24"/>
          <w:lang w:val="pl-PL"/>
        </w:rPr>
        <w:tab/>
        <w:t>dotyczące</w:t>
      </w:r>
      <w:r w:rsidRPr="00E4141D">
        <w:rPr>
          <w:sz w:val="24"/>
          <w:szCs w:val="24"/>
          <w:lang w:val="pl-PL"/>
        </w:rPr>
        <w:tab/>
        <w:t>stosowania</w:t>
      </w:r>
      <w:r w:rsidRPr="00E4141D">
        <w:rPr>
          <w:sz w:val="24"/>
          <w:szCs w:val="24"/>
          <w:lang w:val="pl-PL"/>
        </w:rPr>
        <w:tab/>
        <w:t>domieszek</w:t>
      </w:r>
      <w:r w:rsidRPr="00E4141D">
        <w:rPr>
          <w:sz w:val="24"/>
          <w:szCs w:val="24"/>
          <w:lang w:val="pl-PL"/>
        </w:rPr>
        <w:tab/>
        <w:t>i</w:t>
      </w:r>
      <w:r w:rsidR="00561CC7" w:rsidRPr="00E4141D">
        <w:rPr>
          <w:sz w:val="24"/>
          <w:szCs w:val="24"/>
          <w:lang w:val="pl-PL"/>
        </w:rPr>
        <w:t xml:space="preserve"> d</w:t>
      </w:r>
      <w:r w:rsidRPr="00E4141D">
        <w:rPr>
          <w:sz w:val="24"/>
          <w:szCs w:val="24"/>
          <w:lang w:val="pl-PL"/>
        </w:rPr>
        <w:t>odatków</w:t>
      </w:r>
      <w:r w:rsidRPr="00E4141D">
        <w:rPr>
          <w:sz w:val="24"/>
          <w:szCs w:val="24"/>
          <w:lang w:val="pl-PL"/>
        </w:rPr>
        <w:tab/>
        <w:t>do</w:t>
      </w:r>
      <w:r w:rsidRPr="00E4141D">
        <w:rPr>
          <w:sz w:val="24"/>
          <w:szCs w:val="24"/>
          <w:lang w:val="pl-PL"/>
        </w:rPr>
        <w:tab/>
        <w:t>betonów</w:t>
      </w:r>
      <w:r w:rsidRPr="00E4141D">
        <w:rPr>
          <w:sz w:val="24"/>
          <w:szCs w:val="24"/>
          <w:lang w:val="pl-PL"/>
        </w:rPr>
        <w:tab/>
        <w:t>i</w:t>
      </w:r>
      <w:r w:rsidR="00561CC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zapraw</w:t>
      </w:r>
      <w:r w:rsidRPr="00E4141D">
        <w:rPr>
          <w:sz w:val="24"/>
          <w:szCs w:val="24"/>
          <w:lang w:val="pl-PL"/>
        </w:rPr>
        <w:tab/>
        <w:t xml:space="preserve">w                   </w:t>
      </w:r>
      <w:r w:rsidRPr="00E4141D">
        <w:rPr>
          <w:spacing w:val="-3"/>
          <w:sz w:val="24"/>
          <w:szCs w:val="24"/>
          <w:lang w:val="pl-PL"/>
        </w:rPr>
        <w:t xml:space="preserve">budownictwie </w:t>
      </w:r>
      <w:r w:rsidRPr="00E4141D">
        <w:rPr>
          <w:sz w:val="24"/>
          <w:szCs w:val="24"/>
          <w:lang w:val="pl-PL"/>
        </w:rPr>
        <w:t>komunikacyjnym. GDDP,1998</w:t>
      </w:r>
    </w:p>
    <w:p w14:paraId="17BB330F" w14:textId="77777777" w:rsidR="006B6BFF" w:rsidRPr="00E4141D" w:rsidRDefault="006B6BFF" w:rsidP="003F464E">
      <w:pPr>
        <w:tabs>
          <w:tab w:val="left" w:pos="3885"/>
        </w:tabs>
        <w:rPr>
          <w:lang w:val="pl-PL"/>
        </w:rPr>
      </w:pPr>
    </w:p>
    <w:p w14:paraId="03A28A57" w14:textId="77777777" w:rsidR="00DE743D" w:rsidRPr="00E4141D" w:rsidRDefault="00DE743D" w:rsidP="007E562A">
      <w:pPr>
        <w:pStyle w:val="Nagwek4"/>
        <w:ind w:left="0"/>
        <w:rPr>
          <w:sz w:val="32"/>
          <w:szCs w:val="32"/>
        </w:rPr>
      </w:pPr>
      <w:r w:rsidRPr="00E4141D">
        <w:rPr>
          <w:sz w:val="32"/>
          <w:szCs w:val="32"/>
        </w:rPr>
        <w:t>SZCZEGÓŁOWA SPECYFIKACJA TECHNICZNA</w:t>
      </w:r>
    </w:p>
    <w:p w14:paraId="0DA1CE73" w14:textId="77777777" w:rsidR="00DE743D" w:rsidRPr="00E4141D" w:rsidRDefault="00DE743D" w:rsidP="007E562A">
      <w:pPr>
        <w:pStyle w:val="Tekstpodstawowy"/>
        <w:spacing w:before="11"/>
        <w:ind w:right="907"/>
        <w:rPr>
          <w:b/>
          <w:sz w:val="24"/>
          <w:szCs w:val="24"/>
        </w:rPr>
      </w:pPr>
    </w:p>
    <w:p w14:paraId="1379D704" w14:textId="62B0C69E" w:rsidR="00933894" w:rsidRPr="00E4141D" w:rsidRDefault="00933894" w:rsidP="00BF6E5D">
      <w:pPr>
        <w:pStyle w:val="Nagwek1"/>
        <w:tabs>
          <w:tab w:val="left" w:pos="2011"/>
        </w:tabs>
        <w:spacing w:before="60"/>
        <w:ind w:right="907"/>
        <w:jc w:val="center"/>
        <w:rPr>
          <w:b/>
          <w:bCs w:val="0"/>
          <w:sz w:val="32"/>
        </w:rPr>
      </w:pPr>
      <w:r w:rsidRPr="00E4141D">
        <w:rPr>
          <w:b/>
          <w:bCs w:val="0"/>
          <w:sz w:val="32"/>
        </w:rPr>
        <w:t>M.12.01.00.</w:t>
      </w:r>
      <w:r w:rsidRPr="00E4141D">
        <w:rPr>
          <w:b/>
          <w:bCs w:val="0"/>
          <w:sz w:val="32"/>
        </w:rPr>
        <w:tab/>
        <w:t>STAL ZBROJENIOWA. WYMAGANIAOGÓLNE</w:t>
      </w:r>
      <w:r w:rsidR="005A4282">
        <w:rPr>
          <w:b/>
          <w:bCs w:val="0"/>
          <w:sz w:val="32"/>
        </w:rPr>
        <w:br/>
      </w:r>
    </w:p>
    <w:p w14:paraId="443A61A3" w14:textId="32C0942F" w:rsidR="00933894" w:rsidRPr="00725B6E" w:rsidRDefault="00933894">
      <w:pPr>
        <w:pStyle w:val="Nagwek3"/>
        <w:numPr>
          <w:ilvl w:val="0"/>
          <w:numId w:val="25"/>
        </w:numPr>
        <w:tabs>
          <w:tab w:val="left" w:pos="879"/>
        </w:tabs>
        <w:spacing w:line="219" w:lineRule="exact"/>
        <w:ind w:left="698" w:right="907" w:hanging="360"/>
        <w:jc w:val="left"/>
        <w:rPr>
          <w:b/>
          <w:sz w:val="24"/>
          <w:szCs w:val="24"/>
        </w:rPr>
      </w:pPr>
      <w:r w:rsidRPr="00725B6E">
        <w:rPr>
          <w:b/>
          <w:sz w:val="24"/>
          <w:szCs w:val="24"/>
        </w:rPr>
        <w:t>WSTĘP</w:t>
      </w:r>
      <w:r w:rsidR="005A4282">
        <w:rPr>
          <w:b/>
          <w:sz w:val="24"/>
          <w:szCs w:val="24"/>
        </w:rPr>
        <w:br/>
      </w:r>
    </w:p>
    <w:p w14:paraId="0EC07200" w14:textId="77777777" w:rsidR="00933894" w:rsidRPr="00E4141D" w:rsidRDefault="00933894">
      <w:pPr>
        <w:pStyle w:val="Akapitzlist"/>
        <w:numPr>
          <w:ilvl w:val="1"/>
          <w:numId w:val="25"/>
        </w:numPr>
        <w:tabs>
          <w:tab w:val="left" w:pos="1057"/>
        </w:tabs>
        <w:spacing w:line="219" w:lineRule="exact"/>
        <w:ind w:right="907" w:hanging="359"/>
        <w:rPr>
          <w:bCs/>
          <w:sz w:val="24"/>
          <w:szCs w:val="24"/>
        </w:rPr>
      </w:pPr>
      <w:proofErr w:type="spellStart"/>
      <w:r w:rsidRPr="00E4141D">
        <w:rPr>
          <w:bCs/>
          <w:sz w:val="24"/>
          <w:szCs w:val="24"/>
        </w:rPr>
        <w:t>Przedmiot</w:t>
      </w:r>
      <w:proofErr w:type="spellEnd"/>
      <w:r w:rsidR="00987C83" w:rsidRPr="00E4141D">
        <w:rPr>
          <w:bCs/>
          <w:sz w:val="24"/>
          <w:szCs w:val="24"/>
        </w:rPr>
        <w:t xml:space="preserve"> </w:t>
      </w:r>
      <w:r w:rsidRPr="00E4141D">
        <w:rPr>
          <w:bCs/>
          <w:sz w:val="24"/>
          <w:szCs w:val="24"/>
        </w:rPr>
        <w:t>STWIORB</w:t>
      </w:r>
    </w:p>
    <w:p w14:paraId="07E21DEE" w14:textId="77777777" w:rsidR="00933894" w:rsidRPr="00E4141D" w:rsidRDefault="00933894" w:rsidP="00EC07D5">
      <w:pPr>
        <w:pStyle w:val="Tekstpodstawowy"/>
        <w:spacing w:before="4"/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PrzedmiotemniniejszejSzczegółowejSpecyfikacjiTechnicznejsąwymaganiadotyczącewykonaniaiodbiorurobótzwiązanychzprzygotowaniem, montażem i kontrolą robót przy wykonywaniu zbrojenia prętami stalowymi.</w:t>
      </w:r>
    </w:p>
    <w:p w14:paraId="08A2E238" w14:textId="77777777" w:rsidR="00933894" w:rsidRPr="00E4141D" w:rsidRDefault="00933894">
      <w:pPr>
        <w:pStyle w:val="Nagwek3"/>
        <w:numPr>
          <w:ilvl w:val="1"/>
          <w:numId w:val="24"/>
        </w:numPr>
        <w:tabs>
          <w:tab w:val="left" w:pos="1019"/>
        </w:tabs>
        <w:spacing w:before="11"/>
        <w:ind w:left="993" w:right="907" w:hanging="32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Zakres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stosowania</w:t>
      </w:r>
      <w:proofErr w:type="spellEnd"/>
      <w:r w:rsidR="00987C83" w:rsidRPr="00E4141D">
        <w:rPr>
          <w:sz w:val="24"/>
          <w:szCs w:val="24"/>
        </w:rPr>
        <w:t xml:space="preserve"> </w:t>
      </w:r>
      <w:r w:rsidRPr="00E4141D">
        <w:rPr>
          <w:sz w:val="24"/>
          <w:szCs w:val="24"/>
        </w:rPr>
        <w:t>STWIORB</w:t>
      </w:r>
    </w:p>
    <w:p w14:paraId="6BCD3F01" w14:textId="77777777" w:rsidR="00933894" w:rsidRPr="00E4141D" w:rsidRDefault="00933894" w:rsidP="007E562A">
      <w:pPr>
        <w:pStyle w:val="Tekstpodstawowy"/>
        <w:spacing w:before="2"/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Szczegółowa specyfikacja stanowi dokument przetargowy i kontaktowy przy zleceniu i realizacji robót wymienionych w pkt.1.1.</w:t>
      </w:r>
    </w:p>
    <w:p w14:paraId="3BF70033" w14:textId="77777777" w:rsidR="00933894" w:rsidRPr="00E4141D" w:rsidRDefault="00933894">
      <w:pPr>
        <w:pStyle w:val="Nagwek3"/>
        <w:numPr>
          <w:ilvl w:val="1"/>
          <w:numId w:val="24"/>
        </w:numPr>
        <w:tabs>
          <w:tab w:val="left" w:pos="1406"/>
          <w:tab w:val="left" w:pos="1407"/>
        </w:tabs>
        <w:spacing w:before="11"/>
        <w:ind w:left="1406" w:right="907" w:hanging="709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Zakres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robót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objętych</w:t>
      </w:r>
      <w:proofErr w:type="spellEnd"/>
      <w:r w:rsidR="00987C83" w:rsidRPr="00E4141D">
        <w:rPr>
          <w:sz w:val="24"/>
          <w:szCs w:val="24"/>
        </w:rPr>
        <w:t xml:space="preserve"> </w:t>
      </w:r>
      <w:r w:rsidRPr="00E4141D">
        <w:rPr>
          <w:sz w:val="24"/>
          <w:szCs w:val="24"/>
        </w:rPr>
        <w:t>STWIORB</w:t>
      </w:r>
    </w:p>
    <w:p w14:paraId="0DCF81AB" w14:textId="77777777" w:rsidR="00933894" w:rsidRPr="00E4141D" w:rsidRDefault="00933894" w:rsidP="007E562A">
      <w:pPr>
        <w:pStyle w:val="Tekstpodstawowy"/>
        <w:spacing w:before="4" w:line="254" w:lineRule="auto"/>
        <w:ind w:right="907"/>
        <w:jc w:val="both"/>
        <w:rPr>
          <w:sz w:val="24"/>
          <w:szCs w:val="24"/>
        </w:rPr>
      </w:pPr>
      <w:r w:rsidRPr="00E4141D">
        <w:rPr>
          <w:w w:val="95"/>
          <w:sz w:val="24"/>
          <w:szCs w:val="24"/>
        </w:rPr>
        <w:t xml:space="preserve">Ustaleniazawartewniniejszejspecyfikacjidotyczązasadprowadzeniarobótzwiązanychzprzygotowaniem,montażemoraz </w:t>
      </w:r>
      <w:r w:rsidRPr="00E4141D">
        <w:rPr>
          <w:sz w:val="24"/>
          <w:szCs w:val="24"/>
        </w:rPr>
        <w:t>kontroląjakościrobótimateriałówprzywykonywaniuzbrojeniabetonuprętamiwiotkimi.</w:t>
      </w:r>
    </w:p>
    <w:p w14:paraId="6CAE2821" w14:textId="77777777" w:rsidR="00933894" w:rsidRPr="00E4141D" w:rsidRDefault="00933894">
      <w:pPr>
        <w:pStyle w:val="Nagwek3"/>
        <w:numPr>
          <w:ilvl w:val="1"/>
          <w:numId w:val="24"/>
        </w:numPr>
        <w:tabs>
          <w:tab w:val="left" w:pos="1119"/>
        </w:tabs>
        <w:spacing w:line="217" w:lineRule="exact"/>
        <w:ind w:left="1118" w:right="907" w:hanging="42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Określenia</w:t>
      </w:r>
      <w:proofErr w:type="spellEnd"/>
      <w:r w:rsidR="00987C83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podstawowe</w:t>
      </w:r>
      <w:proofErr w:type="spellEnd"/>
    </w:p>
    <w:p w14:paraId="70465DDD" w14:textId="77777777" w:rsidR="00933894" w:rsidRPr="00E4141D" w:rsidRDefault="00933894">
      <w:pPr>
        <w:pStyle w:val="Akapitzlist"/>
        <w:numPr>
          <w:ilvl w:val="2"/>
          <w:numId w:val="24"/>
        </w:numPr>
        <w:tabs>
          <w:tab w:val="left" w:pos="1118"/>
        </w:tabs>
        <w:spacing w:line="219" w:lineRule="exact"/>
        <w:ind w:right="907"/>
        <w:jc w:val="both"/>
        <w:rPr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Pręty</w:t>
      </w:r>
      <w:proofErr w:type="spellEnd"/>
      <w:r w:rsidR="00266840" w:rsidRPr="00E4141D">
        <w:rPr>
          <w:b/>
          <w:sz w:val="24"/>
          <w:szCs w:val="24"/>
        </w:rPr>
        <w:t xml:space="preserve"> </w:t>
      </w:r>
      <w:r w:rsidRPr="00E4141D">
        <w:rPr>
          <w:b/>
          <w:sz w:val="24"/>
          <w:szCs w:val="24"/>
        </w:rPr>
        <w:t>stalowewiotkie</w:t>
      </w:r>
      <w:r w:rsidRPr="00E4141D">
        <w:rPr>
          <w:sz w:val="24"/>
          <w:szCs w:val="24"/>
        </w:rPr>
        <w:t>-prętystaloweoprzekrojukołowymgładkielubżebrowaneośrednicydo40mm.</w:t>
      </w:r>
    </w:p>
    <w:p w14:paraId="568BEC6F" w14:textId="77777777" w:rsidR="00933894" w:rsidRPr="00E4141D" w:rsidRDefault="00933894">
      <w:pPr>
        <w:pStyle w:val="Akapitzlist"/>
        <w:numPr>
          <w:ilvl w:val="2"/>
          <w:numId w:val="24"/>
        </w:numPr>
        <w:tabs>
          <w:tab w:val="left" w:pos="1118"/>
        </w:tabs>
        <w:spacing w:before="1"/>
        <w:ind w:right="907"/>
        <w:rPr>
          <w:sz w:val="24"/>
          <w:szCs w:val="24"/>
        </w:rPr>
      </w:pPr>
      <w:r w:rsidRPr="00E4141D">
        <w:rPr>
          <w:b/>
          <w:w w:val="95"/>
          <w:sz w:val="24"/>
          <w:szCs w:val="24"/>
        </w:rPr>
        <w:t>Zbrojenieniesprężające</w:t>
      </w:r>
      <w:r w:rsidRPr="00E4141D">
        <w:rPr>
          <w:w w:val="95"/>
          <w:sz w:val="24"/>
          <w:szCs w:val="24"/>
        </w:rPr>
        <w:t>-zbrojeniekonstrukcjibetonowejniewprowadzającedoniejnaprężeńczynnych.</w:t>
      </w:r>
    </w:p>
    <w:p w14:paraId="50FA2F9F" w14:textId="77777777" w:rsidR="00933894" w:rsidRPr="00E4141D" w:rsidRDefault="00933894" w:rsidP="007E562A">
      <w:pPr>
        <w:pStyle w:val="Tekstpodstawowy"/>
        <w:ind w:right="907"/>
        <w:rPr>
          <w:sz w:val="24"/>
          <w:szCs w:val="24"/>
        </w:rPr>
      </w:pPr>
    </w:p>
    <w:p w14:paraId="2901C3AD" w14:textId="2101A16C" w:rsidR="00933894" w:rsidRPr="00725B6E" w:rsidRDefault="00933894">
      <w:pPr>
        <w:pStyle w:val="Nagwek3"/>
        <w:numPr>
          <w:ilvl w:val="0"/>
          <w:numId w:val="25"/>
        </w:numPr>
        <w:tabs>
          <w:tab w:val="left" w:pos="920"/>
        </w:tabs>
        <w:spacing w:before="1" w:line="219" w:lineRule="exact"/>
        <w:ind w:left="919" w:right="907" w:hanging="222"/>
        <w:jc w:val="left"/>
        <w:rPr>
          <w:b/>
          <w:sz w:val="24"/>
          <w:szCs w:val="24"/>
        </w:rPr>
      </w:pPr>
      <w:r w:rsidRPr="00725B6E">
        <w:rPr>
          <w:b/>
          <w:sz w:val="24"/>
          <w:szCs w:val="24"/>
        </w:rPr>
        <w:t>MATERIAŁY</w:t>
      </w:r>
      <w:r w:rsidR="005A4282">
        <w:rPr>
          <w:b/>
          <w:sz w:val="24"/>
          <w:szCs w:val="24"/>
        </w:rPr>
        <w:br/>
      </w:r>
    </w:p>
    <w:p w14:paraId="43BC8051" w14:textId="77777777" w:rsidR="00933894" w:rsidRPr="00E4141D" w:rsidRDefault="00933894">
      <w:pPr>
        <w:pStyle w:val="Akapitzlist"/>
        <w:numPr>
          <w:ilvl w:val="1"/>
          <w:numId w:val="23"/>
        </w:numPr>
        <w:tabs>
          <w:tab w:val="left" w:pos="1019"/>
        </w:tabs>
        <w:spacing w:line="219" w:lineRule="exact"/>
        <w:ind w:right="907" w:hanging="321"/>
        <w:rPr>
          <w:b/>
          <w:sz w:val="24"/>
          <w:szCs w:val="24"/>
        </w:rPr>
      </w:pPr>
      <w:r w:rsidRPr="00E4141D">
        <w:rPr>
          <w:b/>
          <w:sz w:val="24"/>
          <w:szCs w:val="24"/>
        </w:rPr>
        <w:t>Stal</w:t>
      </w:r>
      <w:r w:rsidR="00987C83"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zbrojeniowa</w:t>
      </w:r>
      <w:proofErr w:type="spellEnd"/>
    </w:p>
    <w:p w14:paraId="31936D4E" w14:textId="77777777" w:rsidR="00933894" w:rsidRPr="00E4141D" w:rsidRDefault="00933894" w:rsidP="007E562A">
      <w:pPr>
        <w:pStyle w:val="Tekstpodstawowy"/>
        <w:spacing w:before="3" w:line="256" w:lineRule="auto"/>
        <w:ind w:right="907"/>
        <w:jc w:val="both"/>
        <w:rPr>
          <w:sz w:val="24"/>
          <w:szCs w:val="24"/>
        </w:rPr>
      </w:pPr>
      <w:r w:rsidRPr="00E4141D">
        <w:rPr>
          <w:sz w:val="24"/>
          <w:szCs w:val="24"/>
        </w:rPr>
        <w:t>PrętystalowedozbrojeniabetonupowinnybyćzgodnezwymogaminormPN-H93220:2006,PN-EN10080:2007,PN-B 03264:2002, PN- EN 1992-1-1:2005(U) - Eurokod2;</w:t>
      </w:r>
    </w:p>
    <w:p w14:paraId="7FD526EB" w14:textId="77777777" w:rsidR="00933894" w:rsidRPr="00E4141D" w:rsidRDefault="00933894" w:rsidP="007E562A">
      <w:pPr>
        <w:pStyle w:val="Tekstpodstawowy"/>
        <w:spacing w:line="203" w:lineRule="exact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zbrojenia betonu prętami wiotkimi należy stosować następujące gatunek stali oraz średnice prętów:</w:t>
      </w:r>
    </w:p>
    <w:p w14:paraId="2F43008E" w14:textId="77777777" w:rsidR="00933894" w:rsidRPr="00E4141D" w:rsidRDefault="00933894">
      <w:pPr>
        <w:pStyle w:val="Nagwek3"/>
        <w:numPr>
          <w:ilvl w:val="1"/>
          <w:numId w:val="26"/>
        </w:numPr>
        <w:tabs>
          <w:tab w:val="left" w:pos="1058"/>
          <w:tab w:val="left" w:pos="1059"/>
        </w:tabs>
        <w:spacing w:before="11"/>
        <w:ind w:left="692" w:right="907" w:hanging="361"/>
        <w:rPr>
          <w:b/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A-IIIN w asortymencie średnic Ø 8 </w:t>
      </w:r>
      <w:r w:rsidRPr="00E4141D">
        <w:rPr>
          <w:sz w:val="24"/>
          <w:szCs w:val="24"/>
        </w:rPr>
        <w:t></w:t>
      </w:r>
      <w:r w:rsidRPr="00E4141D">
        <w:rPr>
          <w:sz w:val="24"/>
          <w:szCs w:val="24"/>
          <w:lang w:val="pl-PL"/>
        </w:rPr>
        <w:t xml:space="preserve"> Ø 32 oraz A-I S235JR(St3SX) w asortymencie średnic Ø 8 </w:t>
      </w:r>
      <w:r w:rsidRPr="00E4141D">
        <w:rPr>
          <w:sz w:val="24"/>
          <w:szCs w:val="24"/>
        </w:rPr>
        <w:t></w:t>
      </w:r>
      <w:r w:rsidRPr="00E4141D">
        <w:rPr>
          <w:sz w:val="24"/>
          <w:szCs w:val="24"/>
          <w:lang w:val="pl-PL"/>
        </w:rPr>
        <w:t xml:space="preserve"> Ø32.</w:t>
      </w:r>
    </w:p>
    <w:p w14:paraId="387912BD" w14:textId="77777777" w:rsidR="00933894" w:rsidRPr="00E4141D" w:rsidRDefault="00933894" w:rsidP="007E562A">
      <w:pPr>
        <w:pStyle w:val="Tekstpodstawowy"/>
        <w:spacing w:before="1"/>
        <w:ind w:right="907"/>
        <w:rPr>
          <w:sz w:val="24"/>
          <w:szCs w:val="24"/>
          <w:lang w:val="pl-PL"/>
        </w:rPr>
      </w:pPr>
    </w:p>
    <w:p w14:paraId="17D0BD9F" w14:textId="77777777" w:rsidR="00933894" w:rsidRPr="00E4141D" w:rsidRDefault="00933894">
      <w:pPr>
        <w:pStyle w:val="Akapitzlist"/>
        <w:numPr>
          <w:ilvl w:val="2"/>
          <w:numId w:val="23"/>
        </w:numPr>
        <w:tabs>
          <w:tab w:val="left" w:pos="1158"/>
        </w:tabs>
        <w:ind w:right="907" w:hanging="460"/>
        <w:rPr>
          <w:b/>
          <w:sz w:val="24"/>
          <w:szCs w:val="24"/>
          <w:lang w:val="pl-PL"/>
        </w:rPr>
      </w:pPr>
      <w:r w:rsidRPr="00E4141D">
        <w:rPr>
          <w:b/>
          <w:sz w:val="24"/>
          <w:szCs w:val="24"/>
          <w:lang w:val="pl-PL"/>
        </w:rPr>
        <w:t>Własno</w:t>
      </w:r>
      <w:r w:rsidRPr="00E4141D">
        <w:rPr>
          <w:sz w:val="24"/>
          <w:szCs w:val="24"/>
          <w:lang w:val="pl-PL"/>
        </w:rPr>
        <w:t>ś</w:t>
      </w:r>
      <w:r w:rsidRPr="00E4141D">
        <w:rPr>
          <w:b/>
          <w:sz w:val="24"/>
          <w:szCs w:val="24"/>
          <w:lang w:val="pl-PL"/>
        </w:rPr>
        <w:t>ci mechaniczne i technologiczne stali</w:t>
      </w:r>
      <w:r w:rsidR="00987C83" w:rsidRPr="00E4141D">
        <w:rPr>
          <w:b/>
          <w:sz w:val="24"/>
          <w:szCs w:val="24"/>
          <w:lang w:val="pl-PL"/>
        </w:rPr>
        <w:t xml:space="preserve"> </w:t>
      </w:r>
      <w:r w:rsidRPr="00E4141D">
        <w:rPr>
          <w:b/>
          <w:sz w:val="24"/>
          <w:szCs w:val="24"/>
          <w:lang w:val="pl-PL"/>
        </w:rPr>
        <w:t>zbrojeniowej</w:t>
      </w:r>
    </w:p>
    <w:p w14:paraId="3E0731E3" w14:textId="77777777" w:rsidR="00933894" w:rsidRPr="00E4141D" w:rsidRDefault="00933894" w:rsidP="007E562A">
      <w:pPr>
        <w:pStyle w:val="Tekstpodstawowy"/>
        <w:spacing w:before="4"/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Pręty okrągłe, żebrowane ze stali klasy AIIIN o następujących parametrach:</w:t>
      </w:r>
    </w:p>
    <w:p w14:paraId="3511A2FD" w14:textId="77777777" w:rsidR="00933894" w:rsidRPr="00E4141D" w:rsidRDefault="00933894">
      <w:pPr>
        <w:pStyle w:val="Akapitzlist"/>
        <w:numPr>
          <w:ilvl w:val="1"/>
          <w:numId w:val="26"/>
        </w:numPr>
        <w:tabs>
          <w:tab w:val="left" w:pos="1058"/>
          <w:tab w:val="left" w:pos="1059"/>
        </w:tabs>
        <w:spacing w:before="11"/>
        <w:ind w:right="907" w:hanging="361"/>
        <w:rPr>
          <w:sz w:val="24"/>
          <w:szCs w:val="24"/>
        </w:rPr>
      </w:pPr>
      <w:r w:rsidRPr="00E4141D">
        <w:rPr>
          <w:sz w:val="24"/>
          <w:szCs w:val="24"/>
        </w:rPr>
        <w:t>średnicaprętawmm10÷20,</w:t>
      </w:r>
    </w:p>
    <w:p w14:paraId="00A68F5E" w14:textId="77777777" w:rsidR="00933894" w:rsidRPr="00E4141D" w:rsidRDefault="00933894">
      <w:pPr>
        <w:pStyle w:val="Akapitzlist"/>
        <w:numPr>
          <w:ilvl w:val="1"/>
          <w:numId w:val="26"/>
        </w:numPr>
        <w:tabs>
          <w:tab w:val="left" w:pos="1058"/>
          <w:tab w:val="left" w:pos="1059"/>
          <w:tab w:val="left" w:pos="7203"/>
          <w:tab w:val="right" w:pos="8773"/>
        </w:tabs>
        <w:spacing w:before="13"/>
        <w:ind w:right="907" w:hanging="361"/>
        <w:rPr>
          <w:sz w:val="24"/>
          <w:szCs w:val="24"/>
          <w:lang w:val="pl-PL"/>
        </w:rPr>
      </w:pPr>
      <w:r w:rsidRPr="00E4141D">
        <w:rPr>
          <w:w w:val="90"/>
          <w:position w:val="2"/>
          <w:sz w:val="24"/>
          <w:szCs w:val="24"/>
          <w:lang w:val="pl-PL"/>
        </w:rPr>
        <w:t>charakterystyczna</w:t>
      </w:r>
      <w:r w:rsidR="00987C83" w:rsidRPr="00E4141D">
        <w:rPr>
          <w:w w:val="90"/>
          <w:position w:val="2"/>
          <w:sz w:val="24"/>
          <w:szCs w:val="24"/>
          <w:lang w:val="pl-PL"/>
        </w:rPr>
        <w:t xml:space="preserve"> </w:t>
      </w:r>
      <w:r w:rsidRPr="00E4141D">
        <w:rPr>
          <w:w w:val="90"/>
          <w:position w:val="2"/>
          <w:sz w:val="24"/>
          <w:szCs w:val="24"/>
          <w:lang w:val="pl-PL"/>
        </w:rPr>
        <w:t>granica</w:t>
      </w:r>
      <w:r w:rsidR="00987C83" w:rsidRPr="00E4141D">
        <w:rPr>
          <w:w w:val="90"/>
          <w:position w:val="2"/>
          <w:sz w:val="24"/>
          <w:szCs w:val="24"/>
          <w:lang w:val="pl-PL"/>
        </w:rPr>
        <w:t xml:space="preserve"> </w:t>
      </w:r>
      <w:r w:rsidRPr="00E4141D">
        <w:rPr>
          <w:w w:val="90"/>
          <w:position w:val="2"/>
          <w:sz w:val="24"/>
          <w:szCs w:val="24"/>
          <w:lang w:val="pl-PL"/>
        </w:rPr>
        <w:t>plastyczności</w:t>
      </w:r>
      <w:r w:rsidRPr="00E4141D">
        <w:rPr>
          <w:w w:val="90"/>
          <w:position w:val="2"/>
          <w:sz w:val="24"/>
          <w:szCs w:val="24"/>
          <w:lang w:val="pl-PL"/>
        </w:rPr>
        <w:tab/>
      </w:r>
      <w:r w:rsidRPr="00E4141D">
        <w:rPr>
          <w:position w:val="2"/>
          <w:sz w:val="24"/>
          <w:szCs w:val="24"/>
          <w:lang w:val="pl-PL"/>
        </w:rPr>
        <w:t>f</w:t>
      </w:r>
      <w:proofErr w:type="spellStart"/>
      <w:r w:rsidRPr="00E4141D">
        <w:rPr>
          <w:sz w:val="24"/>
          <w:szCs w:val="24"/>
          <w:lang w:val="pl-PL"/>
        </w:rPr>
        <w:t>yk</w:t>
      </w:r>
      <w:proofErr w:type="spellEnd"/>
      <w:r w:rsidRPr="00E4141D">
        <w:rPr>
          <w:sz w:val="24"/>
          <w:szCs w:val="24"/>
          <w:lang w:val="pl-PL"/>
        </w:rPr>
        <w:t xml:space="preserve"> </w:t>
      </w:r>
      <w:r w:rsidRPr="00E4141D">
        <w:rPr>
          <w:position w:val="2"/>
          <w:sz w:val="24"/>
          <w:szCs w:val="24"/>
          <w:lang w:val="pl-PL"/>
        </w:rPr>
        <w:t>[</w:t>
      </w:r>
      <w:proofErr w:type="spellStart"/>
      <w:r w:rsidRPr="00E4141D">
        <w:rPr>
          <w:position w:val="2"/>
          <w:sz w:val="24"/>
          <w:szCs w:val="24"/>
          <w:lang w:val="pl-PL"/>
        </w:rPr>
        <w:t>MPa</w:t>
      </w:r>
      <w:proofErr w:type="spellEnd"/>
      <w:r w:rsidRPr="00E4141D">
        <w:rPr>
          <w:position w:val="2"/>
          <w:sz w:val="24"/>
          <w:szCs w:val="24"/>
          <w:lang w:val="pl-PL"/>
        </w:rPr>
        <w:t>]</w:t>
      </w:r>
      <w:r w:rsidRPr="00E4141D">
        <w:rPr>
          <w:position w:val="2"/>
          <w:sz w:val="24"/>
          <w:szCs w:val="24"/>
          <w:lang w:val="pl-PL"/>
        </w:rPr>
        <w:tab/>
        <w:t>500</w:t>
      </w:r>
    </w:p>
    <w:p w14:paraId="10D6B941" w14:textId="77777777" w:rsidR="00933894" w:rsidRPr="00E4141D" w:rsidRDefault="00933894">
      <w:pPr>
        <w:pStyle w:val="Akapitzlist"/>
        <w:numPr>
          <w:ilvl w:val="1"/>
          <w:numId w:val="26"/>
        </w:numPr>
        <w:tabs>
          <w:tab w:val="left" w:pos="1058"/>
          <w:tab w:val="left" w:pos="1059"/>
          <w:tab w:val="left" w:pos="7203"/>
          <w:tab w:val="right" w:pos="8773"/>
        </w:tabs>
        <w:spacing w:before="4"/>
        <w:ind w:right="907" w:hanging="361"/>
        <w:rPr>
          <w:sz w:val="24"/>
          <w:szCs w:val="24"/>
          <w:lang w:val="pl-PL"/>
        </w:rPr>
      </w:pPr>
      <w:r w:rsidRPr="00E4141D">
        <w:rPr>
          <w:w w:val="95"/>
          <w:position w:val="2"/>
          <w:sz w:val="24"/>
          <w:szCs w:val="24"/>
          <w:lang w:val="pl-PL"/>
        </w:rPr>
        <w:t>obliczeniowa</w:t>
      </w:r>
      <w:r w:rsidR="00987C83" w:rsidRPr="00E4141D">
        <w:rPr>
          <w:w w:val="95"/>
          <w:position w:val="2"/>
          <w:sz w:val="24"/>
          <w:szCs w:val="24"/>
          <w:lang w:val="pl-PL"/>
        </w:rPr>
        <w:t xml:space="preserve"> </w:t>
      </w:r>
      <w:r w:rsidRPr="00E4141D">
        <w:rPr>
          <w:w w:val="95"/>
          <w:position w:val="2"/>
          <w:sz w:val="24"/>
          <w:szCs w:val="24"/>
          <w:lang w:val="pl-PL"/>
        </w:rPr>
        <w:t>granica</w:t>
      </w:r>
      <w:r w:rsidR="00987C83" w:rsidRPr="00E4141D">
        <w:rPr>
          <w:w w:val="95"/>
          <w:position w:val="2"/>
          <w:sz w:val="24"/>
          <w:szCs w:val="24"/>
          <w:lang w:val="pl-PL"/>
        </w:rPr>
        <w:t xml:space="preserve"> </w:t>
      </w:r>
      <w:r w:rsidRPr="00E4141D">
        <w:rPr>
          <w:w w:val="95"/>
          <w:position w:val="2"/>
          <w:sz w:val="24"/>
          <w:szCs w:val="24"/>
          <w:lang w:val="pl-PL"/>
        </w:rPr>
        <w:t>plastyczności</w:t>
      </w:r>
      <w:r w:rsidRPr="00E4141D">
        <w:rPr>
          <w:w w:val="95"/>
          <w:position w:val="2"/>
          <w:sz w:val="24"/>
          <w:szCs w:val="24"/>
          <w:lang w:val="pl-PL"/>
        </w:rPr>
        <w:tab/>
      </w:r>
      <w:r w:rsidRPr="00E4141D">
        <w:rPr>
          <w:position w:val="2"/>
          <w:sz w:val="24"/>
          <w:szCs w:val="24"/>
          <w:lang w:val="pl-PL"/>
        </w:rPr>
        <w:t>f</w:t>
      </w:r>
      <w:proofErr w:type="spellStart"/>
      <w:r w:rsidRPr="00E4141D">
        <w:rPr>
          <w:sz w:val="24"/>
          <w:szCs w:val="24"/>
          <w:lang w:val="pl-PL"/>
        </w:rPr>
        <w:t>yd</w:t>
      </w:r>
      <w:proofErr w:type="spellEnd"/>
      <w:r w:rsidRPr="00E4141D">
        <w:rPr>
          <w:sz w:val="24"/>
          <w:szCs w:val="24"/>
          <w:lang w:val="pl-PL"/>
        </w:rPr>
        <w:t xml:space="preserve">  </w:t>
      </w:r>
      <w:r w:rsidRPr="00E4141D">
        <w:rPr>
          <w:position w:val="2"/>
          <w:sz w:val="24"/>
          <w:szCs w:val="24"/>
          <w:lang w:val="pl-PL"/>
        </w:rPr>
        <w:t>[</w:t>
      </w:r>
      <w:proofErr w:type="spellStart"/>
      <w:r w:rsidRPr="00E4141D">
        <w:rPr>
          <w:position w:val="2"/>
          <w:sz w:val="24"/>
          <w:szCs w:val="24"/>
          <w:lang w:val="pl-PL"/>
        </w:rPr>
        <w:t>MPa</w:t>
      </w:r>
      <w:proofErr w:type="spellEnd"/>
      <w:r w:rsidRPr="00E4141D">
        <w:rPr>
          <w:position w:val="2"/>
          <w:sz w:val="24"/>
          <w:szCs w:val="24"/>
          <w:lang w:val="pl-PL"/>
        </w:rPr>
        <w:t>]</w:t>
      </w:r>
      <w:r w:rsidRPr="00E4141D">
        <w:rPr>
          <w:position w:val="2"/>
          <w:sz w:val="24"/>
          <w:szCs w:val="24"/>
          <w:lang w:val="pl-PL"/>
        </w:rPr>
        <w:tab/>
        <w:t>420</w:t>
      </w:r>
    </w:p>
    <w:p w14:paraId="188DBD9F" w14:textId="77777777" w:rsidR="00933894" w:rsidRPr="00E4141D" w:rsidRDefault="00933894">
      <w:pPr>
        <w:pStyle w:val="Akapitzlist"/>
        <w:numPr>
          <w:ilvl w:val="1"/>
          <w:numId w:val="26"/>
        </w:numPr>
        <w:tabs>
          <w:tab w:val="left" w:pos="1058"/>
          <w:tab w:val="left" w:pos="1059"/>
          <w:tab w:val="left" w:pos="7789"/>
        </w:tabs>
        <w:spacing w:before="7"/>
        <w:ind w:right="907" w:hanging="361"/>
        <w:rPr>
          <w:sz w:val="24"/>
          <w:szCs w:val="24"/>
        </w:rPr>
      </w:pPr>
      <w:r w:rsidRPr="00E4141D">
        <w:rPr>
          <w:w w:val="95"/>
          <w:position w:val="2"/>
          <w:sz w:val="24"/>
          <w:szCs w:val="24"/>
        </w:rPr>
        <w:t>stosunekmiędzywartościamiwytrzymałościnarozciąganieigranicyplastyczności(f</w:t>
      </w:r>
      <w:r w:rsidRPr="00E4141D">
        <w:rPr>
          <w:w w:val="95"/>
          <w:sz w:val="24"/>
          <w:szCs w:val="24"/>
        </w:rPr>
        <w:t>t</w:t>
      </w:r>
      <w:r w:rsidRPr="00E4141D">
        <w:rPr>
          <w:w w:val="95"/>
          <w:position w:val="2"/>
          <w:sz w:val="24"/>
          <w:szCs w:val="24"/>
        </w:rPr>
        <w:t>/f</w:t>
      </w:r>
      <w:r w:rsidRPr="00E4141D">
        <w:rPr>
          <w:w w:val="95"/>
          <w:sz w:val="24"/>
          <w:szCs w:val="24"/>
        </w:rPr>
        <w:t>y</w:t>
      </w:r>
      <w:r w:rsidRPr="00E4141D">
        <w:rPr>
          <w:w w:val="95"/>
          <w:position w:val="2"/>
          <w:sz w:val="24"/>
          <w:szCs w:val="24"/>
        </w:rPr>
        <w:t>)</w:t>
      </w:r>
      <w:r w:rsidRPr="00E4141D">
        <w:rPr>
          <w:w w:val="95"/>
          <w:sz w:val="24"/>
          <w:szCs w:val="24"/>
        </w:rPr>
        <w:t>k</w:t>
      </w:r>
      <w:r w:rsidRPr="00E4141D">
        <w:rPr>
          <w:w w:val="95"/>
          <w:sz w:val="24"/>
          <w:szCs w:val="24"/>
        </w:rPr>
        <w:tab/>
      </w:r>
      <w:r w:rsidRPr="00E4141D">
        <w:rPr>
          <w:position w:val="2"/>
          <w:sz w:val="24"/>
          <w:szCs w:val="24"/>
        </w:rPr>
        <w:t>1,15-1,35</w:t>
      </w:r>
    </w:p>
    <w:p w14:paraId="10B034EC" w14:textId="77777777" w:rsidR="00933894" w:rsidRPr="00E4141D" w:rsidRDefault="00933894">
      <w:pPr>
        <w:pStyle w:val="Akapitzlist"/>
        <w:numPr>
          <w:ilvl w:val="1"/>
          <w:numId w:val="26"/>
        </w:numPr>
        <w:tabs>
          <w:tab w:val="left" w:pos="1058"/>
          <w:tab w:val="left" w:pos="1059"/>
          <w:tab w:val="left" w:pos="7162"/>
          <w:tab w:val="right" w:pos="7880"/>
        </w:tabs>
        <w:spacing w:before="4"/>
        <w:ind w:right="907" w:hanging="361"/>
        <w:rPr>
          <w:sz w:val="24"/>
          <w:szCs w:val="24"/>
          <w:lang w:val="pl-PL"/>
        </w:rPr>
      </w:pPr>
      <w:r w:rsidRPr="00E4141D">
        <w:rPr>
          <w:w w:val="95"/>
          <w:position w:val="2"/>
          <w:sz w:val="24"/>
          <w:szCs w:val="24"/>
          <w:lang w:val="pl-PL"/>
        </w:rPr>
        <w:t>wydłużenie</w:t>
      </w:r>
      <w:r w:rsidR="00614503" w:rsidRPr="00E4141D">
        <w:rPr>
          <w:w w:val="95"/>
          <w:position w:val="2"/>
          <w:sz w:val="24"/>
          <w:szCs w:val="24"/>
          <w:lang w:val="pl-PL"/>
        </w:rPr>
        <w:t xml:space="preserve"> </w:t>
      </w:r>
      <w:r w:rsidRPr="00E4141D">
        <w:rPr>
          <w:w w:val="95"/>
          <w:position w:val="2"/>
          <w:sz w:val="24"/>
          <w:szCs w:val="24"/>
          <w:lang w:val="pl-PL"/>
        </w:rPr>
        <w:t>procentowe</w:t>
      </w:r>
      <w:r w:rsidR="00987C83" w:rsidRPr="00E4141D">
        <w:rPr>
          <w:w w:val="95"/>
          <w:position w:val="2"/>
          <w:sz w:val="24"/>
          <w:szCs w:val="24"/>
          <w:lang w:val="pl-PL"/>
        </w:rPr>
        <w:t xml:space="preserve"> </w:t>
      </w:r>
      <w:r w:rsidRPr="00E4141D">
        <w:rPr>
          <w:w w:val="95"/>
          <w:position w:val="2"/>
          <w:sz w:val="24"/>
          <w:szCs w:val="24"/>
          <w:lang w:val="pl-PL"/>
        </w:rPr>
        <w:t>całkowite</w:t>
      </w:r>
      <w:r w:rsidR="00614503" w:rsidRPr="00E4141D">
        <w:rPr>
          <w:w w:val="95"/>
          <w:position w:val="2"/>
          <w:sz w:val="24"/>
          <w:szCs w:val="24"/>
          <w:lang w:val="pl-PL"/>
        </w:rPr>
        <w:t xml:space="preserve"> </w:t>
      </w:r>
      <w:r w:rsidRPr="00E4141D">
        <w:rPr>
          <w:w w:val="95"/>
          <w:position w:val="2"/>
          <w:sz w:val="24"/>
          <w:szCs w:val="24"/>
          <w:lang w:val="pl-PL"/>
        </w:rPr>
        <w:t>przy</w:t>
      </w:r>
      <w:r w:rsidR="00614503" w:rsidRPr="00E4141D">
        <w:rPr>
          <w:w w:val="95"/>
          <w:position w:val="2"/>
          <w:sz w:val="24"/>
          <w:szCs w:val="24"/>
          <w:lang w:val="pl-PL"/>
        </w:rPr>
        <w:t xml:space="preserve"> </w:t>
      </w:r>
      <w:r w:rsidRPr="00E4141D">
        <w:rPr>
          <w:w w:val="95"/>
          <w:position w:val="2"/>
          <w:sz w:val="24"/>
          <w:szCs w:val="24"/>
          <w:lang w:val="pl-PL"/>
        </w:rPr>
        <w:t>maksymalnej</w:t>
      </w:r>
      <w:r w:rsidR="00987C83" w:rsidRPr="00E4141D">
        <w:rPr>
          <w:w w:val="95"/>
          <w:position w:val="2"/>
          <w:sz w:val="24"/>
          <w:szCs w:val="24"/>
          <w:lang w:val="pl-PL"/>
        </w:rPr>
        <w:t xml:space="preserve"> </w:t>
      </w:r>
      <w:r w:rsidRPr="00E4141D">
        <w:rPr>
          <w:w w:val="95"/>
          <w:position w:val="2"/>
          <w:sz w:val="24"/>
          <w:szCs w:val="24"/>
          <w:lang w:val="pl-PL"/>
        </w:rPr>
        <w:t>sile</w:t>
      </w:r>
      <w:r w:rsidRPr="00E4141D">
        <w:rPr>
          <w:w w:val="95"/>
          <w:position w:val="2"/>
          <w:sz w:val="24"/>
          <w:szCs w:val="24"/>
          <w:lang w:val="pl-PL"/>
        </w:rPr>
        <w:tab/>
      </w:r>
      <w:r w:rsidRPr="00E4141D">
        <w:rPr>
          <w:position w:val="2"/>
          <w:sz w:val="24"/>
          <w:szCs w:val="24"/>
        </w:rPr>
        <w:t>ε</w:t>
      </w:r>
      <w:proofErr w:type="spellStart"/>
      <w:r w:rsidRPr="00E4141D">
        <w:rPr>
          <w:sz w:val="24"/>
          <w:szCs w:val="24"/>
          <w:lang w:val="pl-PL"/>
        </w:rPr>
        <w:t>uk</w:t>
      </w:r>
      <w:proofErr w:type="spellEnd"/>
      <w:r w:rsidRPr="00E4141D">
        <w:rPr>
          <w:position w:val="2"/>
          <w:sz w:val="24"/>
          <w:szCs w:val="24"/>
          <w:lang w:val="pl-PL"/>
        </w:rPr>
        <w:t>[%]</w:t>
      </w:r>
      <w:r w:rsidRPr="00E4141D">
        <w:rPr>
          <w:position w:val="2"/>
          <w:sz w:val="24"/>
          <w:szCs w:val="24"/>
          <w:lang w:val="pl-PL"/>
        </w:rPr>
        <w:tab/>
        <w:t>8</w:t>
      </w:r>
    </w:p>
    <w:p w14:paraId="52EB0DC0" w14:textId="77777777" w:rsidR="00933894" w:rsidRPr="00E4141D" w:rsidRDefault="00933894">
      <w:pPr>
        <w:pStyle w:val="Akapitzlist"/>
        <w:numPr>
          <w:ilvl w:val="1"/>
          <w:numId w:val="26"/>
        </w:numPr>
        <w:tabs>
          <w:tab w:val="left" w:pos="1058"/>
          <w:tab w:val="left" w:pos="1059"/>
          <w:tab w:val="left" w:pos="7081"/>
        </w:tabs>
        <w:spacing w:before="7"/>
        <w:ind w:right="907" w:hanging="361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obciążenie</w:t>
      </w:r>
      <w:r w:rsidR="00987C8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dynamiczne</w:t>
      </w:r>
      <w:r w:rsidRPr="00E4141D">
        <w:rPr>
          <w:w w:val="95"/>
          <w:sz w:val="24"/>
          <w:szCs w:val="24"/>
          <w:lang w:val="pl-PL"/>
        </w:rPr>
        <w:tab/>
      </w:r>
      <w:r w:rsidRPr="00E4141D">
        <w:rPr>
          <w:sz w:val="24"/>
          <w:szCs w:val="24"/>
          <w:lang w:val="pl-PL"/>
        </w:rPr>
        <w:t>min. 2 mln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cykli</w:t>
      </w:r>
    </w:p>
    <w:p w14:paraId="1E7B4FF0" w14:textId="77777777" w:rsidR="00933894" w:rsidRPr="00E4141D" w:rsidRDefault="00933894">
      <w:pPr>
        <w:pStyle w:val="Akapitzlist"/>
        <w:numPr>
          <w:ilvl w:val="1"/>
          <w:numId w:val="26"/>
        </w:numPr>
        <w:tabs>
          <w:tab w:val="left" w:pos="1058"/>
          <w:tab w:val="left" w:pos="1059"/>
          <w:tab w:val="left" w:pos="7081"/>
        </w:tabs>
        <w:spacing w:before="14"/>
        <w:ind w:right="907" w:hanging="361"/>
        <w:rPr>
          <w:sz w:val="24"/>
          <w:szCs w:val="24"/>
        </w:rPr>
      </w:pPr>
      <w:proofErr w:type="spellStart"/>
      <w:r w:rsidRPr="00E4141D">
        <w:rPr>
          <w:w w:val="95"/>
          <w:sz w:val="24"/>
          <w:szCs w:val="24"/>
        </w:rPr>
        <w:t>obciążenie</w:t>
      </w:r>
      <w:proofErr w:type="spellEnd"/>
      <w:r w:rsidR="00987C83" w:rsidRPr="00E4141D">
        <w:rPr>
          <w:w w:val="95"/>
          <w:sz w:val="24"/>
          <w:szCs w:val="24"/>
        </w:rPr>
        <w:t xml:space="preserve"> </w:t>
      </w:r>
      <w:proofErr w:type="spellStart"/>
      <w:r w:rsidRPr="00E4141D">
        <w:rPr>
          <w:w w:val="95"/>
          <w:sz w:val="24"/>
          <w:szCs w:val="24"/>
        </w:rPr>
        <w:t>cykliczne</w:t>
      </w:r>
      <w:proofErr w:type="spellEnd"/>
      <w:r w:rsidRPr="00E4141D">
        <w:rPr>
          <w:w w:val="95"/>
          <w:sz w:val="24"/>
          <w:szCs w:val="24"/>
        </w:rPr>
        <w:tab/>
      </w:r>
      <w:r w:rsidRPr="00E4141D">
        <w:rPr>
          <w:sz w:val="24"/>
          <w:szCs w:val="24"/>
        </w:rPr>
        <w:t>min. 3cykle</w:t>
      </w:r>
    </w:p>
    <w:p w14:paraId="7BB6696C" w14:textId="77777777" w:rsidR="00933894" w:rsidRPr="00E4141D" w:rsidRDefault="00933894">
      <w:pPr>
        <w:pStyle w:val="Akapitzlist"/>
        <w:numPr>
          <w:ilvl w:val="1"/>
          <w:numId w:val="26"/>
        </w:numPr>
        <w:tabs>
          <w:tab w:val="left" w:pos="1058"/>
          <w:tab w:val="left" w:pos="1059"/>
          <w:tab w:val="left" w:pos="7081"/>
        </w:tabs>
        <w:spacing w:before="11"/>
        <w:ind w:right="907" w:hanging="361"/>
        <w:rPr>
          <w:sz w:val="24"/>
          <w:szCs w:val="24"/>
        </w:rPr>
      </w:pPr>
      <w:proofErr w:type="spellStart"/>
      <w:r w:rsidRPr="00E4141D">
        <w:rPr>
          <w:w w:val="95"/>
          <w:position w:val="2"/>
          <w:sz w:val="24"/>
          <w:szCs w:val="24"/>
        </w:rPr>
        <w:t>spajalność</w:t>
      </w:r>
      <w:proofErr w:type="spellEnd"/>
      <w:r w:rsidRPr="00E4141D">
        <w:rPr>
          <w:w w:val="95"/>
          <w:position w:val="2"/>
          <w:sz w:val="24"/>
          <w:szCs w:val="24"/>
        </w:rPr>
        <w:tab/>
      </w:r>
      <w:proofErr w:type="spellStart"/>
      <w:r w:rsidRPr="00E4141D">
        <w:rPr>
          <w:position w:val="2"/>
          <w:sz w:val="24"/>
          <w:szCs w:val="24"/>
        </w:rPr>
        <w:t>gwarantowana</w:t>
      </w:r>
      <w:proofErr w:type="spellEnd"/>
      <w:r w:rsidR="00614503" w:rsidRPr="00E4141D">
        <w:rPr>
          <w:position w:val="2"/>
          <w:sz w:val="24"/>
          <w:szCs w:val="24"/>
        </w:rPr>
        <w:t xml:space="preserve"> </w:t>
      </w:r>
      <w:r w:rsidRPr="00E4141D">
        <w:rPr>
          <w:position w:val="2"/>
          <w:sz w:val="24"/>
          <w:szCs w:val="24"/>
        </w:rPr>
        <w:t>C</w:t>
      </w:r>
      <w:r w:rsidRPr="00E4141D">
        <w:rPr>
          <w:sz w:val="24"/>
          <w:szCs w:val="24"/>
        </w:rPr>
        <w:t>eq</w:t>
      </w:r>
      <w:r w:rsidRPr="00E4141D">
        <w:rPr>
          <w:position w:val="2"/>
          <w:sz w:val="24"/>
          <w:szCs w:val="24"/>
        </w:rPr>
        <w:t>≤0,50</w:t>
      </w:r>
    </w:p>
    <w:p w14:paraId="1FF76021" w14:textId="77777777" w:rsidR="00933894" w:rsidRPr="00E4141D" w:rsidRDefault="00933894" w:rsidP="007E562A">
      <w:pPr>
        <w:pStyle w:val="Tekstpodstawowy"/>
        <w:spacing w:before="7"/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Pręty okrągłe, żebrowane ze stali klasy AI gatunku S235JR o następujących parametrach:</w:t>
      </w:r>
    </w:p>
    <w:p w14:paraId="702F8A42" w14:textId="77777777" w:rsidR="00933894" w:rsidRPr="00E4141D" w:rsidRDefault="00933894">
      <w:pPr>
        <w:pStyle w:val="Akapitzlist"/>
        <w:numPr>
          <w:ilvl w:val="0"/>
          <w:numId w:val="22"/>
        </w:numPr>
        <w:tabs>
          <w:tab w:val="left" w:pos="1058"/>
          <w:tab w:val="left" w:pos="1059"/>
        </w:tabs>
        <w:spacing w:before="9"/>
        <w:ind w:right="907" w:hanging="361"/>
        <w:rPr>
          <w:sz w:val="24"/>
          <w:szCs w:val="24"/>
        </w:rPr>
      </w:pPr>
      <w:r w:rsidRPr="00E4141D">
        <w:rPr>
          <w:sz w:val="24"/>
          <w:szCs w:val="24"/>
        </w:rPr>
        <w:t>średniceprętawmm10-32,</w:t>
      </w:r>
    </w:p>
    <w:p w14:paraId="6AD7EFA0" w14:textId="77777777" w:rsidR="00933894" w:rsidRPr="00E4141D" w:rsidRDefault="00933894">
      <w:pPr>
        <w:pStyle w:val="Akapitzlist"/>
        <w:numPr>
          <w:ilvl w:val="0"/>
          <w:numId w:val="22"/>
        </w:numPr>
        <w:tabs>
          <w:tab w:val="left" w:pos="1058"/>
          <w:tab w:val="left" w:pos="1059"/>
          <w:tab w:val="left" w:pos="6370"/>
        </w:tabs>
        <w:spacing w:before="10"/>
        <w:ind w:right="907" w:hanging="361"/>
        <w:rPr>
          <w:sz w:val="24"/>
          <w:szCs w:val="24"/>
        </w:rPr>
      </w:pPr>
      <w:proofErr w:type="spellStart"/>
      <w:r w:rsidRPr="00E4141D">
        <w:rPr>
          <w:w w:val="95"/>
          <w:sz w:val="24"/>
          <w:szCs w:val="24"/>
        </w:rPr>
        <w:t>granica</w:t>
      </w:r>
      <w:proofErr w:type="spellEnd"/>
      <w:r w:rsidR="00987C83" w:rsidRPr="00E4141D">
        <w:rPr>
          <w:w w:val="95"/>
          <w:sz w:val="24"/>
          <w:szCs w:val="24"/>
        </w:rPr>
        <w:t xml:space="preserve"> </w:t>
      </w:r>
      <w:proofErr w:type="spellStart"/>
      <w:r w:rsidRPr="00E4141D">
        <w:rPr>
          <w:w w:val="95"/>
          <w:sz w:val="24"/>
          <w:szCs w:val="24"/>
        </w:rPr>
        <w:t>plastyczności</w:t>
      </w:r>
      <w:proofErr w:type="spellEnd"/>
      <w:r w:rsidRPr="00E4141D">
        <w:rPr>
          <w:w w:val="95"/>
          <w:sz w:val="24"/>
          <w:szCs w:val="24"/>
        </w:rPr>
        <w:tab/>
      </w:r>
      <w:r w:rsidRPr="00E4141D">
        <w:rPr>
          <w:sz w:val="24"/>
          <w:szCs w:val="24"/>
        </w:rPr>
        <w:t>Re = min225MPa,</w:t>
      </w:r>
    </w:p>
    <w:p w14:paraId="7910AB75" w14:textId="77777777" w:rsidR="00933894" w:rsidRPr="00E4141D" w:rsidRDefault="00933894">
      <w:pPr>
        <w:pStyle w:val="Akapitzlist"/>
        <w:numPr>
          <w:ilvl w:val="0"/>
          <w:numId w:val="22"/>
        </w:numPr>
        <w:tabs>
          <w:tab w:val="left" w:pos="1058"/>
          <w:tab w:val="left" w:pos="1059"/>
          <w:tab w:val="left" w:pos="6370"/>
        </w:tabs>
        <w:spacing w:before="7"/>
        <w:ind w:right="907" w:hanging="361"/>
        <w:rPr>
          <w:sz w:val="24"/>
          <w:szCs w:val="24"/>
        </w:rPr>
      </w:pPr>
      <w:proofErr w:type="spellStart"/>
      <w:r w:rsidRPr="00E4141D">
        <w:rPr>
          <w:w w:val="95"/>
          <w:sz w:val="24"/>
          <w:szCs w:val="24"/>
        </w:rPr>
        <w:t>wytrzymałość</w:t>
      </w:r>
      <w:proofErr w:type="spellEnd"/>
      <w:r w:rsidR="00987C83" w:rsidRPr="00E4141D">
        <w:rPr>
          <w:w w:val="95"/>
          <w:sz w:val="24"/>
          <w:szCs w:val="24"/>
        </w:rPr>
        <w:t xml:space="preserve"> </w:t>
      </w:r>
      <w:proofErr w:type="spellStart"/>
      <w:r w:rsidRPr="00E4141D">
        <w:rPr>
          <w:w w:val="95"/>
          <w:sz w:val="24"/>
          <w:szCs w:val="24"/>
        </w:rPr>
        <w:t>narozciąganie</w:t>
      </w:r>
      <w:proofErr w:type="spellEnd"/>
      <w:r w:rsidRPr="00E4141D">
        <w:rPr>
          <w:w w:val="95"/>
          <w:sz w:val="24"/>
          <w:szCs w:val="24"/>
        </w:rPr>
        <w:tab/>
      </w:r>
      <w:r w:rsidRPr="00E4141D">
        <w:rPr>
          <w:sz w:val="24"/>
          <w:szCs w:val="24"/>
        </w:rPr>
        <w:t>Rm=340-470MPa,</w:t>
      </w:r>
    </w:p>
    <w:p w14:paraId="0F8E9BB9" w14:textId="77777777" w:rsidR="00933894" w:rsidRPr="00E4141D" w:rsidRDefault="00933894">
      <w:pPr>
        <w:pStyle w:val="Akapitzlist"/>
        <w:numPr>
          <w:ilvl w:val="0"/>
          <w:numId w:val="22"/>
        </w:numPr>
        <w:tabs>
          <w:tab w:val="left" w:pos="1058"/>
          <w:tab w:val="left" w:pos="1059"/>
          <w:tab w:val="left" w:pos="6370"/>
        </w:tabs>
        <w:spacing w:before="10"/>
        <w:ind w:right="907" w:hanging="36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wydłużenie</w:t>
      </w:r>
      <w:proofErr w:type="spellEnd"/>
      <w:r w:rsidRPr="00E4141D">
        <w:rPr>
          <w:sz w:val="24"/>
          <w:szCs w:val="24"/>
        </w:rPr>
        <w:tab/>
        <w:t>A5= min.26%</w:t>
      </w:r>
    </w:p>
    <w:p w14:paraId="6CF8B131" w14:textId="77777777" w:rsidR="00933894" w:rsidRPr="00E4141D" w:rsidRDefault="00933894">
      <w:pPr>
        <w:pStyle w:val="Nagwek3"/>
        <w:numPr>
          <w:ilvl w:val="1"/>
          <w:numId w:val="23"/>
        </w:numPr>
        <w:spacing w:before="8"/>
        <w:ind w:right="907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Drut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montażowy</w:t>
      </w:r>
      <w:proofErr w:type="spellEnd"/>
    </w:p>
    <w:p w14:paraId="1BB28C5B" w14:textId="77777777" w:rsidR="00933894" w:rsidRPr="00E4141D" w:rsidRDefault="00933894" w:rsidP="00614503">
      <w:pPr>
        <w:pStyle w:val="Tekstpodstawowy"/>
        <w:spacing w:before="4"/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Domontażuprętówzbrojenianależyużywaćwyżarzonegodrutustalowegozwanegowiązałkowym(jeżeliniestosujesiępołączeń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spawanych lub zgrzewanych).</w:t>
      </w:r>
    </w:p>
    <w:p w14:paraId="2BBF33BC" w14:textId="77777777" w:rsidR="00933894" w:rsidRPr="00E4141D" w:rsidRDefault="00933894">
      <w:pPr>
        <w:pStyle w:val="Nagwek3"/>
        <w:numPr>
          <w:ilvl w:val="1"/>
          <w:numId w:val="21"/>
        </w:numPr>
        <w:tabs>
          <w:tab w:val="left" w:pos="1019"/>
        </w:tabs>
        <w:spacing w:before="11"/>
        <w:ind w:left="993" w:right="907" w:hanging="32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lastRenderedPageBreak/>
        <w:t>Podkładki</w:t>
      </w:r>
      <w:proofErr w:type="spellEnd"/>
      <w:r w:rsidR="00987C83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dystansowe</w:t>
      </w:r>
      <w:proofErr w:type="spellEnd"/>
    </w:p>
    <w:p w14:paraId="6130815F" w14:textId="77777777" w:rsidR="00933894" w:rsidRPr="00E4141D" w:rsidRDefault="00933894" w:rsidP="007E562A">
      <w:pPr>
        <w:pStyle w:val="Tekstpodstawowy"/>
        <w:spacing w:before="4" w:line="254" w:lineRule="auto"/>
        <w:ind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Dopuszczasięstosowaniestabilizatorówipodkładekdystansowychzbetonulubzaprawyiztworzywsztucznych.Podkładki </w:t>
      </w:r>
      <w:r w:rsidRPr="00E4141D">
        <w:rPr>
          <w:w w:val="90"/>
          <w:sz w:val="24"/>
          <w:szCs w:val="24"/>
          <w:lang w:val="pl-PL"/>
        </w:rPr>
        <w:t xml:space="preserve">dystansowe muszą być przymocowane do prętów. Nie dopuszcza się stosowania prętów stalowych jako podkładek dystansowych. </w:t>
      </w:r>
      <w:r w:rsidRPr="00E4141D">
        <w:rPr>
          <w:w w:val="95"/>
          <w:sz w:val="24"/>
          <w:szCs w:val="24"/>
          <w:lang w:val="pl-PL"/>
        </w:rPr>
        <w:t xml:space="preserve">Przyczymprzydużejmasiezbrojenianp.ławfundamentowychdolnepodkładkidystansowepowinnybyćbetonowe,zewzględu </w:t>
      </w:r>
      <w:r w:rsidRPr="00E4141D">
        <w:rPr>
          <w:sz w:val="24"/>
          <w:szCs w:val="24"/>
          <w:lang w:val="pl-PL"/>
        </w:rPr>
        <w:t>na</w:t>
      </w:r>
      <w:r w:rsidR="00987C83" w:rsidRPr="00E4141D">
        <w:rPr>
          <w:sz w:val="24"/>
          <w:szCs w:val="24"/>
          <w:lang w:val="pl-PL"/>
        </w:rPr>
        <w:t xml:space="preserve"> </w:t>
      </w:r>
      <w:proofErr w:type="spellStart"/>
      <w:r w:rsidRPr="00E4141D">
        <w:rPr>
          <w:sz w:val="24"/>
          <w:szCs w:val="24"/>
          <w:lang w:val="pl-PL"/>
        </w:rPr>
        <w:t>to,że</w:t>
      </w:r>
      <w:proofErr w:type="spellEnd"/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plastikowe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ulegają</w:t>
      </w:r>
      <w:r w:rsidR="00987C83" w:rsidRPr="00E4141D">
        <w:rPr>
          <w:sz w:val="24"/>
          <w:szCs w:val="24"/>
          <w:lang w:val="pl-PL"/>
        </w:rPr>
        <w:t xml:space="preserve"> zgnieceniu pod c</w:t>
      </w:r>
      <w:r w:rsidRPr="00E4141D">
        <w:rPr>
          <w:sz w:val="24"/>
          <w:szCs w:val="24"/>
          <w:lang w:val="pl-PL"/>
        </w:rPr>
        <w:t>iężarem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zbrojenia.</w:t>
      </w:r>
    </w:p>
    <w:p w14:paraId="1CDFFDB1" w14:textId="77777777" w:rsidR="00933894" w:rsidRPr="00E4141D" w:rsidRDefault="00933894">
      <w:pPr>
        <w:pStyle w:val="Nagwek3"/>
        <w:numPr>
          <w:ilvl w:val="1"/>
          <w:numId w:val="21"/>
        </w:numPr>
        <w:tabs>
          <w:tab w:val="left" w:pos="1019"/>
        </w:tabs>
        <w:spacing w:line="218" w:lineRule="exact"/>
        <w:ind w:left="1134" w:right="907" w:hanging="425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Wymagania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przy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odbiorze</w:t>
      </w:r>
      <w:proofErr w:type="spellEnd"/>
    </w:p>
    <w:p w14:paraId="58144385" w14:textId="77777777" w:rsidR="00933894" w:rsidRPr="00E4141D" w:rsidRDefault="00933894" w:rsidP="007E562A">
      <w:pPr>
        <w:pStyle w:val="Tekstpodstawowy"/>
        <w:spacing w:before="1"/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Pręty stalowe do zbrojenia betonu powinny odpowiadać wymaganiom PN-H 93220:2006.</w:t>
      </w:r>
    </w:p>
    <w:p w14:paraId="1C6F2574" w14:textId="77777777" w:rsidR="00933894" w:rsidRPr="00E4141D" w:rsidRDefault="00933894" w:rsidP="007E562A">
      <w:pPr>
        <w:pStyle w:val="Tekstpodstawowy"/>
        <w:spacing w:before="14"/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Przeznaczona do odbioru partia prętów musi być zaopatrzona w atest, w którym ma być podane:</w:t>
      </w:r>
    </w:p>
    <w:p w14:paraId="6EFC8856" w14:textId="77777777" w:rsidR="00933894" w:rsidRPr="00E4141D" w:rsidRDefault="00987C83">
      <w:pPr>
        <w:pStyle w:val="Akapitzlist"/>
        <w:numPr>
          <w:ilvl w:val="0"/>
          <w:numId w:val="22"/>
        </w:numPr>
        <w:tabs>
          <w:tab w:val="left" w:pos="1058"/>
          <w:tab w:val="left" w:pos="1059"/>
        </w:tabs>
        <w:spacing w:before="9"/>
        <w:ind w:right="907" w:hanging="361"/>
        <w:rPr>
          <w:sz w:val="24"/>
          <w:szCs w:val="24"/>
        </w:rPr>
      </w:pPr>
      <w:r w:rsidRPr="00E4141D">
        <w:rPr>
          <w:sz w:val="24"/>
          <w:szCs w:val="24"/>
        </w:rPr>
        <w:t>N</w:t>
      </w:r>
      <w:r w:rsidR="00933894" w:rsidRPr="00E4141D">
        <w:rPr>
          <w:sz w:val="24"/>
          <w:szCs w:val="24"/>
        </w:rPr>
        <w:t>azwa</w:t>
      </w:r>
      <w:r w:rsidRPr="00E4141D">
        <w:rPr>
          <w:sz w:val="24"/>
          <w:szCs w:val="24"/>
        </w:rPr>
        <w:t xml:space="preserve"> </w:t>
      </w:r>
      <w:proofErr w:type="spellStart"/>
      <w:r w:rsidR="00933894" w:rsidRPr="00E4141D">
        <w:rPr>
          <w:sz w:val="24"/>
          <w:szCs w:val="24"/>
        </w:rPr>
        <w:t>wytwórcy</w:t>
      </w:r>
      <w:proofErr w:type="spellEnd"/>
      <w:r w:rsidR="00933894" w:rsidRPr="00E4141D">
        <w:rPr>
          <w:sz w:val="24"/>
          <w:szCs w:val="24"/>
        </w:rPr>
        <w:t>,</w:t>
      </w:r>
    </w:p>
    <w:p w14:paraId="69074A18" w14:textId="77777777" w:rsidR="00933894" w:rsidRPr="00E4141D" w:rsidRDefault="00933894">
      <w:pPr>
        <w:pStyle w:val="Akapitzlist"/>
        <w:numPr>
          <w:ilvl w:val="0"/>
          <w:numId w:val="22"/>
        </w:numPr>
        <w:tabs>
          <w:tab w:val="left" w:pos="1058"/>
          <w:tab w:val="left" w:pos="1059"/>
        </w:tabs>
        <w:spacing w:before="10"/>
        <w:ind w:right="907" w:hanging="361"/>
        <w:rPr>
          <w:sz w:val="24"/>
          <w:szCs w:val="24"/>
        </w:rPr>
      </w:pPr>
      <w:r w:rsidRPr="00E4141D">
        <w:rPr>
          <w:sz w:val="24"/>
          <w:szCs w:val="24"/>
        </w:rPr>
        <w:t>oznaczeniewyrobuwgPN-82/H-93215,PN-84/H-93000</w:t>
      </w:r>
    </w:p>
    <w:p w14:paraId="57B2687D" w14:textId="77777777" w:rsidR="00933894" w:rsidRPr="00E4141D" w:rsidRDefault="00933894">
      <w:pPr>
        <w:pStyle w:val="Akapitzlist"/>
        <w:numPr>
          <w:ilvl w:val="0"/>
          <w:numId w:val="22"/>
        </w:numPr>
        <w:tabs>
          <w:tab w:val="left" w:pos="1058"/>
          <w:tab w:val="left" w:pos="1059"/>
        </w:tabs>
        <w:spacing w:before="10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numer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wytopu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lub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numer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partii,</w:t>
      </w:r>
    </w:p>
    <w:p w14:paraId="725F6138" w14:textId="77777777" w:rsidR="00933894" w:rsidRPr="00E4141D" w:rsidRDefault="00933894">
      <w:pPr>
        <w:pStyle w:val="Akapitzlist"/>
        <w:numPr>
          <w:ilvl w:val="0"/>
          <w:numId w:val="22"/>
        </w:numPr>
        <w:tabs>
          <w:tab w:val="left" w:pos="1058"/>
          <w:tab w:val="left" w:pos="1059"/>
        </w:tabs>
        <w:spacing w:before="7"/>
        <w:ind w:right="907" w:hanging="361"/>
        <w:rPr>
          <w:sz w:val="24"/>
          <w:szCs w:val="24"/>
        </w:rPr>
      </w:pPr>
      <w:r w:rsidRPr="00E4141D">
        <w:rPr>
          <w:sz w:val="24"/>
          <w:szCs w:val="24"/>
        </w:rPr>
        <w:t>wszystkiewynikiprzeprowadzonychbadań,orazskładchemicznywganalizywytopowej,</w:t>
      </w:r>
    </w:p>
    <w:p w14:paraId="50218B11" w14:textId="77777777" w:rsidR="00933894" w:rsidRPr="00E4141D" w:rsidRDefault="00933894">
      <w:pPr>
        <w:pStyle w:val="Akapitzlist"/>
        <w:numPr>
          <w:ilvl w:val="0"/>
          <w:numId w:val="22"/>
        </w:numPr>
        <w:tabs>
          <w:tab w:val="left" w:pos="1058"/>
          <w:tab w:val="left" w:pos="1059"/>
        </w:tabs>
        <w:spacing w:before="10"/>
        <w:ind w:right="907" w:hanging="361"/>
        <w:rPr>
          <w:sz w:val="24"/>
          <w:szCs w:val="24"/>
        </w:rPr>
      </w:pPr>
      <w:r w:rsidRPr="00E4141D">
        <w:rPr>
          <w:sz w:val="24"/>
          <w:szCs w:val="24"/>
        </w:rPr>
        <w:t>masa</w:t>
      </w:r>
      <w:r w:rsidR="00987C83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partii</w:t>
      </w:r>
      <w:proofErr w:type="spellEnd"/>
      <w:r w:rsidRPr="00E4141D">
        <w:rPr>
          <w:sz w:val="24"/>
          <w:szCs w:val="24"/>
        </w:rPr>
        <w:t>,</w:t>
      </w:r>
    </w:p>
    <w:p w14:paraId="31E0F068" w14:textId="77777777" w:rsidR="00933894" w:rsidRPr="00E4141D" w:rsidRDefault="00933894">
      <w:pPr>
        <w:pStyle w:val="Akapitzlist"/>
        <w:numPr>
          <w:ilvl w:val="0"/>
          <w:numId w:val="22"/>
        </w:numPr>
        <w:tabs>
          <w:tab w:val="left" w:pos="1058"/>
          <w:tab w:val="left" w:pos="1059"/>
        </w:tabs>
        <w:spacing w:before="8"/>
        <w:ind w:right="907" w:hanging="36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rodzaj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obróbki</w:t>
      </w:r>
      <w:proofErr w:type="spellEnd"/>
      <w:r w:rsidR="00987C83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cieplnej</w:t>
      </w:r>
      <w:proofErr w:type="spellEnd"/>
      <w:r w:rsidRPr="00E4141D">
        <w:rPr>
          <w:sz w:val="24"/>
          <w:szCs w:val="24"/>
        </w:rPr>
        <w:t>.</w:t>
      </w:r>
    </w:p>
    <w:p w14:paraId="1D738878" w14:textId="77777777" w:rsidR="00933894" w:rsidRPr="00E4141D" w:rsidRDefault="00933894" w:rsidP="00614503">
      <w:pPr>
        <w:pStyle w:val="Tekstpodstawowy"/>
        <w:spacing w:before="13"/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Na przywieszkach metalowych przymocowanych do każdej wiązki prętów lub kręgu prętów muszą znajdować się następujące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informacje:</w:t>
      </w:r>
    </w:p>
    <w:p w14:paraId="74473064" w14:textId="77777777" w:rsidR="00933894" w:rsidRPr="00E4141D" w:rsidRDefault="00933894">
      <w:pPr>
        <w:pStyle w:val="Akapitzlist"/>
        <w:numPr>
          <w:ilvl w:val="0"/>
          <w:numId w:val="22"/>
        </w:numPr>
        <w:tabs>
          <w:tab w:val="left" w:pos="1058"/>
          <w:tab w:val="left" w:pos="1059"/>
        </w:tabs>
        <w:spacing w:before="11"/>
        <w:ind w:right="907" w:hanging="36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znak</w:t>
      </w:r>
      <w:proofErr w:type="spellEnd"/>
      <w:r w:rsidR="00614503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wytwórcy</w:t>
      </w:r>
      <w:proofErr w:type="spellEnd"/>
      <w:r w:rsidRPr="00E4141D">
        <w:rPr>
          <w:sz w:val="24"/>
          <w:szCs w:val="24"/>
        </w:rPr>
        <w:t>,</w:t>
      </w:r>
    </w:p>
    <w:p w14:paraId="6A18737F" w14:textId="77777777" w:rsidR="00933894" w:rsidRPr="00E4141D" w:rsidRDefault="00933894">
      <w:pPr>
        <w:pStyle w:val="Akapitzlist"/>
        <w:numPr>
          <w:ilvl w:val="0"/>
          <w:numId w:val="22"/>
        </w:numPr>
        <w:tabs>
          <w:tab w:val="left" w:pos="1058"/>
          <w:tab w:val="left" w:pos="1059"/>
        </w:tabs>
        <w:spacing w:before="8"/>
        <w:ind w:right="907" w:hanging="36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średnica</w:t>
      </w:r>
      <w:proofErr w:type="spellEnd"/>
      <w:r w:rsidR="00987C83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nominalna</w:t>
      </w:r>
      <w:proofErr w:type="spellEnd"/>
      <w:r w:rsidRPr="00E4141D">
        <w:rPr>
          <w:sz w:val="24"/>
          <w:szCs w:val="24"/>
        </w:rPr>
        <w:t>,</w:t>
      </w:r>
    </w:p>
    <w:p w14:paraId="4713C30D" w14:textId="77777777" w:rsidR="00933894" w:rsidRPr="00E4141D" w:rsidRDefault="00933894">
      <w:pPr>
        <w:pStyle w:val="Akapitzlist"/>
        <w:numPr>
          <w:ilvl w:val="0"/>
          <w:numId w:val="22"/>
        </w:numPr>
        <w:tabs>
          <w:tab w:val="left" w:pos="1058"/>
          <w:tab w:val="left" w:pos="1059"/>
        </w:tabs>
        <w:spacing w:before="10"/>
        <w:ind w:right="907" w:hanging="36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znak</w:t>
      </w:r>
      <w:proofErr w:type="spellEnd"/>
      <w:r w:rsidR="00987C83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stali</w:t>
      </w:r>
      <w:proofErr w:type="spellEnd"/>
      <w:r w:rsidRPr="00E4141D">
        <w:rPr>
          <w:sz w:val="24"/>
          <w:szCs w:val="24"/>
        </w:rPr>
        <w:t>,</w:t>
      </w:r>
    </w:p>
    <w:p w14:paraId="5C2EA37C" w14:textId="77777777" w:rsidR="00933894" w:rsidRPr="00E4141D" w:rsidRDefault="00933894">
      <w:pPr>
        <w:pStyle w:val="Akapitzlist"/>
        <w:numPr>
          <w:ilvl w:val="0"/>
          <w:numId w:val="22"/>
        </w:numPr>
        <w:tabs>
          <w:tab w:val="left" w:pos="1058"/>
          <w:tab w:val="left" w:pos="1059"/>
        </w:tabs>
        <w:spacing w:before="7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numer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wytopu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lub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numer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partii,</w:t>
      </w:r>
    </w:p>
    <w:p w14:paraId="0442BD1E" w14:textId="77777777" w:rsidR="00933894" w:rsidRPr="00E4141D" w:rsidRDefault="00933894">
      <w:pPr>
        <w:pStyle w:val="Akapitzlist"/>
        <w:numPr>
          <w:ilvl w:val="0"/>
          <w:numId w:val="22"/>
        </w:numPr>
        <w:tabs>
          <w:tab w:val="left" w:pos="1058"/>
          <w:tab w:val="left" w:pos="1059"/>
        </w:tabs>
        <w:spacing w:before="10"/>
        <w:ind w:right="907" w:hanging="36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znak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obróbki</w:t>
      </w:r>
      <w:proofErr w:type="spellEnd"/>
      <w:r w:rsidR="00987C83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cieplnej</w:t>
      </w:r>
      <w:proofErr w:type="spellEnd"/>
      <w:r w:rsidRPr="00E4141D">
        <w:rPr>
          <w:sz w:val="24"/>
          <w:szCs w:val="24"/>
        </w:rPr>
        <w:t>.</w:t>
      </w:r>
    </w:p>
    <w:p w14:paraId="0F5DDF0D" w14:textId="77777777" w:rsidR="00933894" w:rsidRPr="00E4141D" w:rsidRDefault="00933894" w:rsidP="007E562A">
      <w:pPr>
        <w:pStyle w:val="Tekstpodstawowy"/>
        <w:spacing w:before="12"/>
        <w:ind w:right="907"/>
        <w:rPr>
          <w:sz w:val="24"/>
          <w:szCs w:val="24"/>
        </w:rPr>
      </w:pPr>
      <w:r w:rsidRPr="00E4141D">
        <w:rPr>
          <w:sz w:val="24"/>
          <w:szCs w:val="24"/>
          <w:lang w:val="pl-PL"/>
        </w:rPr>
        <w:t xml:space="preserve">Każda wiązka i krąg prętów powinny mieć oznakowania farbą olejną. </w:t>
      </w:r>
      <w:proofErr w:type="spellStart"/>
      <w:r w:rsidRPr="00E4141D">
        <w:rPr>
          <w:sz w:val="24"/>
          <w:szCs w:val="24"/>
        </w:rPr>
        <w:t>Przy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odbiorze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stali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należy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przeprowadzić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następujące</w:t>
      </w:r>
      <w:proofErr w:type="spellEnd"/>
      <w:r w:rsidR="00987C83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badania</w:t>
      </w:r>
      <w:proofErr w:type="spellEnd"/>
      <w:r w:rsidRPr="00E4141D">
        <w:rPr>
          <w:sz w:val="24"/>
          <w:szCs w:val="24"/>
        </w:rPr>
        <w:t>:</w:t>
      </w:r>
    </w:p>
    <w:p w14:paraId="1F429D36" w14:textId="77777777" w:rsidR="00933894" w:rsidRPr="00E4141D" w:rsidRDefault="00933894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125"/>
        <w:ind w:right="907" w:hanging="362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sprawdzenie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zgodności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przywieszek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zamówieniem,</w:t>
      </w:r>
    </w:p>
    <w:p w14:paraId="5995EFE4" w14:textId="77777777" w:rsidR="00933894" w:rsidRPr="00E4141D" w:rsidRDefault="00933894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10"/>
        <w:ind w:right="907" w:hanging="362"/>
        <w:rPr>
          <w:sz w:val="24"/>
          <w:szCs w:val="24"/>
          <w:lang w:val="pl-PL"/>
        </w:rPr>
      </w:pPr>
      <w:r w:rsidRPr="00E4141D">
        <w:rPr>
          <w:w w:val="90"/>
          <w:sz w:val="24"/>
          <w:szCs w:val="24"/>
          <w:lang w:val="pl-PL"/>
        </w:rPr>
        <w:t>sprawdzenie stanu powierzchni wgPN-82/H-93215,</w:t>
      </w:r>
    </w:p>
    <w:p w14:paraId="6820DE69" w14:textId="77777777" w:rsidR="00933894" w:rsidRPr="00E4141D" w:rsidRDefault="00933894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7"/>
        <w:ind w:right="907" w:hanging="362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sprawdzenie</w:t>
      </w:r>
      <w:r w:rsidR="00987C8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wymiarów</w:t>
      </w:r>
      <w:r w:rsidR="00987C83" w:rsidRPr="00E4141D">
        <w:rPr>
          <w:w w:val="95"/>
          <w:sz w:val="24"/>
          <w:szCs w:val="24"/>
          <w:lang w:val="pl-PL"/>
        </w:rPr>
        <w:t xml:space="preserve"> I </w:t>
      </w:r>
      <w:r w:rsidRPr="00E4141D">
        <w:rPr>
          <w:w w:val="95"/>
          <w:sz w:val="24"/>
          <w:szCs w:val="24"/>
          <w:lang w:val="pl-PL"/>
        </w:rPr>
        <w:t>masy</w:t>
      </w:r>
      <w:r w:rsidR="00987C8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wg</w:t>
      </w:r>
      <w:r w:rsidR="00987C8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normy</w:t>
      </w:r>
      <w:r w:rsidR="00987C8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jak</w:t>
      </w:r>
      <w:r w:rsidR="00987C8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wyżej,</w:t>
      </w:r>
    </w:p>
    <w:p w14:paraId="50014127" w14:textId="77777777" w:rsidR="00933894" w:rsidRPr="00E4141D" w:rsidRDefault="00933894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10"/>
        <w:ind w:right="907" w:hanging="362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próba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rozciągania</w:t>
      </w:r>
      <w:proofErr w:type="spellEnd"/>
      <w:r w:rsidRPr="00E4141D">
        <w:rPr>
          <w:sz w:val="24"/>
          <w:szCs w:val="24"/>
        </w:rPr>
        <w:t xml:space="preserve"> wgPN-80/H-04310,</w:t>
      </w:r>
    </w:p>
    <w:p w14:paraId="5B2D5B4B" w14:textId="77777777" w:rsidR="00933894" w:rsidRPr="00E4141D" w:rsidRDefault="00933894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10"/>
        <w:ind w:right="907" w:hanging="362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próba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zginania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zimnoPN-78/H-04408.</w:t>
      </w:r>
    </w:p>
    <w:p w14:paraId="76143C30" w14:textId="77777777" w:rsidR="00933894" w:rsidRPr="00E4141D" w:rsidRDefault="00933894" w:rsidP="007E562A">
      <w:pPr>
        <w:pStyle w:val="Tekstpodstawowy"/>
        <w:spacing w:before="10" w:line="256" w:lineRule="auto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Dobadańnależypobraćminimum3próbkizkażdegokręgulubwiązki.Próbkinależypobraćzróżnychmiejsc.Jakośćprętów </w:t>
      </w:r>
      <w:r w:rsidRPr="00E4141D">
        <w:rPr>
          <w:sz w:val="24"/>
          <w:szCs w:val="24"/>
          <w:lang w:val="pl-PL"/>
        </w:rPr>
        <w:t>należyocenićpozytywnie,jeżeliwszystkiebadaniaodbiorczedadząwynikpozytywny.</w:t>
      </w:r>
    </w:p>
    <w:p w14:paraId="0155E584" w14:textId="77777777" w:rsidR="00933894" w:rsidRPr="00E4141D" w:rsidRDefault="00933894" w:rsidP="007E562A">
      <w:pPr>
        <w:pStyle w:val="Tekstpodstawowy"/>
        <w:spacing w:before="8"/>
        <w:ind w:right="907"/>
        <w:rPr>
          <w:sz w:val="24"/>
          <w:szCs w:val="24"/>
          <w:lang w:val="pl-PL"/>
        </w:rPr>
      </w:pPr>
    </w:p>
    <w:p w14:paraId="5752B7F7" w14:textId="77777777" w:rsidR="00933894" w:rsidRPr="00725B6E" w:rsidRDefault="00933894">
      <w:pPr>
        <w:pStyle w:val="Nagwek3"/>
        <w:numPr>
          <w:ilvl w:val="0"/>
          <w:numId w:val="25"/>
        </w:numPr>
        <w:tabs>
          <w:tab w:val="left" w:pos="593"/>
        </w:tabs>
        <w:ind w:left="592" w:right="907" w:hanging="360"/>
        <w:jc w:val="left"/>
        <w:rPr>
          <w:b/>
          <w:sz w:val="24"/>
          <w:szCs w:val="24"/>
        </w:rPr>
      </w:pPr>
      <w:r w:rsidRPr="00725B6E">
        <w:rPr>
          <w:b/>
          <w:sz w:val="24"/>
          <w:szCs w:val="24"/>
        </w:rPr>
        <w:t>SPRZĘT</w:t>
      </w:r>
    </w:p>
    <w:p w14:paraId="1B6875B8" w14:textId="77777777" w:rsidR="00933894" w:rsidRPr="00E4141D" w:rsidRDefault="00933894" w:rsidP="007E562A">
      <w:pPr>
        <w:pStyle w:val="Tekstpodstawowy"/>
        <w:spacing w:before="1" w:line="256" w:lineRule="auto"/>
        <w:ind w:left="412" w:right="907"/>
        <w:jc w:val="both"/>
        <w:rPr>
          <w:sz w:val="24"/>
          <w:szCs w:val="24"/>
        </w:rPr>
      </w:pPr>
      <w:r w:rsidRPr="00E4141D">
        <w:rPr>
          <w:w w:val="95"/>
          <w:sz w:val="24"/>
          <w:szCs w:val="24"/>
        </w:rPr>
        <w:t xml:space="preserve">Sprzętużywanyprzyprzygotowaniuimontażuzbrojeniawiotkiegowmostowychkonstrukcjachpowinienspełniaćwymagania </w:t>
      </w:r>
      <w:r w:rsidRPr="00E4141D">
        <w:rPr>
          <w:sz w:val="24"/>
          <w:szCs w:val="24"/>
        </w:rPr>
        <w:t>obowiązującewbudownictwieogólnymimusibyćzaakceptowanyprzezInżyniera.</w:t>
      </w:r>
    </w:p>
    <w:p w14:paraId="1178E3DF" w14:textId="77777777" w:rsidR="00933894" w:rsidRPr="00E4141D" w:rsidRDefault="00933894" w:rsidP="007E562A">
      <w:pPr>
        <w:pStyle w:val="Tekstpodstawowy"/>
        <w:spacing w:line="254" w:lineRule="auto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Wszystkierodzajesprzętujakgiętarki,prościarki,zgrzewarki,spawarkipowinnybyćsprawne,orazposiadaćfabrycznągwarancję i instrukcję obsługi. Sprzęt powinien spełniać warunki BHP jak np. powinien posiadać osłony zębatych i pasowych zespołów </w:t>
      </w:r>
      <w:r w:rsidRPr="00E4141D">
        <w:rPr>
          <w:w w:val="90"/>
          <w:sz w:val="24"/>
          <w:szCs w:val="24"/>
          <w:lang w:val="pl-PL"/>
        </w:rPr>
        <w:t xml:space="preserve">napędowych, oraz uziemienie urządzeń elektrycznych. Miejsca lub urządzenia szczególnie niebezpieczne dla obsługi powinny być </w:t>
      </w:r>
      <w:r w:rsidRPr="00E4141D">
        <w:rPr>
          <w:sz w:val="24"/>
          <w:szCs w:val="24"/>
          <w:lang w:val="pl-PL"/>
        </w:rPr>
        <w:t>specjalnie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oznaczone.</w:t>
      </w:r>
    </w:p>
    <w:p w14:paraId="65CA9530" w14:textId="77777777" w:rsidR="00933894" w:rsidRPr="00E4141D" w:rsidRDefault="00933894" w:rsidP="007E562A">
      <w:pPr>
        <w:pStyle w:val="Tekstpodstawowy"/>
        <w:spacing w:line="254" w:lineRule="auto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WyżejwymienionysprzętpowinienbyćkontrolowanyprzezosobęodpowiedzialnązaBHPnabudowie.Osobyposługując</w:t>
      </w:r>
      <w:r w:rsidR="00987C83" w:rsidRPr="00E4141D">
        <w:rPr>
          <w:w w:val="95"/>
          <w:sz w:val="24"/>
          <w:szCs w:val="24"/>
          <w:lang w:val="pl-PL"/>
        </w:rPr>
        <w:t xml:space="preserve">e </w:t>
      </w:r>
      <w:r w:rsidRPr="00E4141D">
        <w:rPr>
          <w:w w:val="95"/>
          <w:sz w:val="24"/>
          <w:szCs w:val="24"/>
          <w:lang w:val="pl-PL"/>
        </w:rPr>
        <w:t xml:space="preserve">się </w:t>
      </w:r>
      <w:r w:rsidRPr="00E4141D">
        <w:rPr>
          <w:sz w:val="24"/>
          <w:szCs w:val="24"/>
          <w:lang w:val="pl-PL"/>
        </w:rPr>
        <w:t>sprzętem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powinny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być</w:t>
      </w:r>
      <w:r w:rsidR="00987C8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prawidłowo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przeszkolone.</w:t>
      </w:r>
    </w:p>
    <w:p w14:paraId="27CA2E9A" w14:textId="77777777" w:rsidR="00933894" w:rsidRPr="00E4141D" w:rsidRDefault="00933894" w:rsidP="007E562A">
      <w:pPr>
        <w:pStyle w:val="Tekstpodstawowy"/>
        <w:spacing w:before="8"/>
        <w:ind w:right="907"/>
        <w:rPr>
          <w:sz w:val="24"/>
          <w:szCs w:val="24"/>
          <w:lang w:val="pl-PL"/>
        </w:rPr>
      </w:pPr>
    </w:p>
    <w:p w14:paraId="126A8D75" w14:textId="77777777" w:rsidR="00933894" w:rsidRPr="00725B6E" w:rsidRDefault="00933894">
      <w:pPr>
        <w:pStyle w:val="Nagwek3"/>
        <w:numPr>
          <w:ilvl w:val="0"/>
          <w:numId w:val="25"/>
        </w:numPr>
        <w:tabs>
          <w:tab w:val="left" w:pos="593"/>
          <w:tab w:val="left" w:pos="3828"/>
        </w:tabs>
        <w:spacing w:before="1"/>
        <w:ind w:left="592" w:right="907" w:hanging="360"/>
        <w:jc w:val="left"/>
        <w:rPr>
          <w:b/>
          <w:sz w:val="24"/>
          <w:szCs w:val="24"/>
        </w:rPr>
      </w:pPr>
      <w:r w:rsidRPr="00725B6E">
        <w:rPr>
          <w:b/>
          <w:sz w:val="24"/>
          <w:szCs w:val="24"/>
        </w:rPr>
        <w:t>TRANSPORT</w:t>
      </w:r>
    </w:p>
    <w:p w14:paraId="1CC18E3C" w14:textId="77777777" w:rsidR="00933894" w:rsidRPr="00E4141D" w:rsidRDefault="00933894" w:rsidP="007E562A">
      <w:pPr>
        <w:pStyle w:val="Tekstpodstawowy"/>
        <w:spacing w:before="3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Ogólne warunki transportu według STWIORB D-M.00.00.00 pkt. 4.</w:t>
      </w:r>
    </w:p>
    <w:p w14:paraId="487A4746" w14:textId="77777777" w:rsidR="00933894" w:rsidRPr="00E4141D" w:rsidRDefault="00933894" w:rsidP="00FA72D2">
      <w:pPr>
        <w:pStyle w:val="Tekstpodstawowy"/>
        <w:spacing w:before="12" w:line="256" w:lineRule="auto"/>
        <w:ind w:left="412" w:right="907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Załadunek,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transport,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rozładunek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i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składowanie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materiałów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do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wykonania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zbrojenia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oraz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już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wykonanych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wkładek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zbrojeniowych </w:t>
      </w:r>
      <w:r w:rsidRPr="00E4141D">
        <w:rPr>
          <w:sz w:val="24"/>
          <w:szCs w:val="24"/>
          <w:lang w:val="pl-PL"/>
        </w:rPr>
        <w:t>powinny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odbywać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się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tak,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aby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zachować</w:t>
      </w:r>
      <w:r w:rsidR="00FA72D2" w:rsidRPr="00E4141D">
        <w:rPr>
          <w:sz w:val="24"/>
          <w:szCs w:val="24"/>
          <w:lang w:val="pl-PL"/>
        </w:rPr>
        <w:t xml:space="preserve"> dobry s</w:t>
      </w:r>
      <w:r w:rsidRPr="00E4141D">
        <w:rPr>
          <w:sz w:val="24"/>
          <w:szCs w:val="24"/>
          <w:lang w:val="pl-PL"/>
        </w:rPr>
        <w:t>tan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techniczny.</w:t>
      </w:r>
    </w:p>
    <w:p w14:paraId="160D1A1B" w14:textId="77777777" w:rsidR="00933894" w:rsidRPr="00E4141D" w:rsidRDefault="00933894" w:rsidP="007E562A">
      <w:pPr>
        <w:pStyle w:val="Tekstpodstawowy"/>
        <w:spacing w:before="8"/>
        <w:ind w:right="907"/>
        <w:rPr>
          <w:sz w:val="24"/>
          <w:szCs w:val="24"/>
          <w:lang w:val="pl-PL"/>
        </w:rPr>
      </w:pPr>
    </w:p>
    <w:p w14:paraId="0FAF30D7" w14:textId="77777777" w:rsidR="00933894" w:rsidRPr="00725B6E" w:rsidRDefault="00933894">
      <w:pPr>
        <w:pStyle w:val="Nagwek3"/>
        <w:numPr>
          <w:ilvl w:val="0"/>
          <w:numId w:val="25"/>
        </w:numPr>
        <w:tabs>
          <w:tab w:val="left" w:pos="634"/>
        </w:tabs>
        <w:ind w:left="633" w:right="907" w:hanging="222"/>
        <w:jc w:val="left"/>
        <w:rPr>
          <w:b/>
          <w:sz w:val="24"/>
          <w:szCs w:val="24"/>
        </w:rPr>
      </w:pPr>
      <w:r w:rsidRPr="00725B6E">
        <w:rPr>
          <w:b/>
          <w:sz w:val="24"/>
          <w:szCs w:val="24"/>
        </w:rPr>
        <w:t>WYKONANIEROBÓT</w:t>
      </w:r>
    </w:p>
    <w:p w14:paraId="4EF14FF7" w14:textId="77777777" w:rsidR="00933894" w:rsidRPr="00E4141D" w:rsidRDefault="00933894">
      <w:pPr>
        <w:pStyle w:val="Akapitzlist"/>
        <w:numPr>
          <w:ilvl w:val="1"/>
          <w:numId w:val="20"/>
        </w:numPr>
        <w:tabs>
          <w:tab w:val="left" w:pos="733"/>
        </w:tabs>
        <w:spacing w:before="1" w:line="219" w:lineRule="exact"/>
        <w:ind w:right="907" w:hanging="321"/>
        <w:jc w:val="left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lastRenderedPageBreak/>
        <w:t>Przygotowanie</w:t>
      </w:r>
      <w:proofErr w:type="spellEnd"/>
      <w:r w:rsidR="00FA72D2"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zbrojenia</w:t>
      </w:r>
      <w:proofErr w:type="spellEnd"/>
    </w:p>
    <w:p w14:paraId="1A95A8D9" w14:textId="77777777" w:rsidR="00933894" w:rsidRPr="00E4141D" w:rsidRDefault="00933894">
      <w:pPr>
        <w:pStyle w:val="Akapitzlist"/>
        <w:numPr>
          <w:ilvl w:val="2"/>
          <w:numId w:val="20"/>
        </w:numPr>
        <w:tabs>
          <w:tab w:val="left" w:pos="872"/>
        </w:tabs>
        <w:spacing w:line="219" w:lineRule="exact"/>
        <w:ind w:right="907" w:hanging="460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Czyszczenie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prętów</w:t>
      </w:r>
      <w:proofErr w:type="spellEnd"/>
      <w:r w:rsidR="00FA72D2"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zbrojeniowych</w:t>
      </w:r>
      <w:proofErr w:type="spellEnd"/>
    </w:p>
    <w:p w14:paraId="7A7B58CE" w14:textId="77777777" w:rsidR="00933894" w:rsidRPr="00E4141D" w:rsidRDefault="00933894" w:rsidP="00FA72D2">
      <w:pPr>
        <w:pStyle w:val="Tekstpodstawowy"/>
        <w:spacing w:before="4" w:line="254" w:lineRule="auto"/>
        <w:ind w:left="412" w:right="907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Prętystaloweprzedichużyciemdowykonaniawkładekzbrojeniowychnależyoczyścićzkurzu,ziarni,zgorzeliny,luźnejrdzy, tłustych plam lub innych zanieczyszczeń. Czyszczenie prętów musi być wykonane metodami nie powodującymi zmian we właściwościach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technicznych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stali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np.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przez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piaskowanie.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Pręty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zatłuszczone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lub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zabrudzone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farbami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można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opalać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lampami </w:t>
      </w:r>
      <w:r w:rsidRPr="00E4141D">
        <w:rPr>
          <w:sz w:val="24"/>
          <w:szCs w:val="24"/>
          <w:lang w:val="pl-PL"/>
        </w:rPr>
        <w:t>benzynowymi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lub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czyścić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preparatami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rozpuszczającymi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tłuszcz.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Stal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tylko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zabłoconą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można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zmyć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strumieniem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wody.</w:t>
      </w:r>
    </w:p>
    <w:p w14:paraId="690ADE14" w14:textId="77777777" w:rsidR="00933894" w:rsidRPr="00E4141D" w:rsidRDefault="00933894" w:rsidP="007E562A">
      <w:pPr>
        <w:pStyle w:val="Tekstpodstawowy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Pręty oblodzone odmraża się strumieniem ciepłej wody.</w:t>
      </w:r>
    </w:p>
    <w:p w14:paraId="60F6A039" w14:textId="77777777" w:rsidR="00933894" w:rsidRPr="00E4141D" w:rsidRDefault="00933894" w:rsidP="007E562A">
      <w:pPr>
        <w:pStyle w:val="Tekstpodstawowy"/>
        <w:spacing w:before="12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Możliwe są również inne sposoby czyszczenia stali zbrojeniowej akceptowane przez Inżyniera.</w:t>
      </w:r>
    </w:p>
    <w:p w14:paraId="706D8751" w14:textId="77777777" w:rsidR="00933894" w:rsidRPr="00E4141D" w:rsidRDefault="00933894" w:rsidP="00FA72D2">
      <w:pPr>
        <w:pStyle w:val="Tekstpodstawowy"/>
        <w:spacing w:before="14" w:line="256" w:lineRule="auto"/>
        <w:ind w:left="412" w:right="907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Przygotowane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do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wbudowania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elementy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zbrojeniowe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i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składowane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na</w:t>
      </w:r>
      <w:r w:rsidR="00FA72D2" w:rsidRPr="00E4141D">
        <w:rPr>
          <w:w w:val="95"/>
          <w:sz w:val="24"/>
          <w:szCs w:val="24"/>
          <w:lang w:val="pl-PL"/>
        </w:rPr>
        <w:t xml:space="preserve">  p</w:t>
      </w:r>
      <w:r w:rsidRPr="00E4141D">
        <w:rPr>
          <w:w w:val="95"/>
          <w:sz w:val="24"/>
          <w:szCs w:val="24"/>
          <w:lang w:val="pl-PL"/>
        </w:rPr>
        <w:t>lacu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budowy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na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okres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powyżej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5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dni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należy</w:t>
      </w:r>
      <w:r w:rsidR="00FA72D2" w:rsidRPr="00E4141D">
        <w:rPr>
          <w:w w:val="95"/>
          <w:sz w:val="24"/>
          <w:szCs w:val="24"/>
          <w:lang w:val="pl-PL"/>
        </w:rPr>
        <w:t xml:space="preserve"> zabezpieczy</w:t>
      </w:r>
      <w:r w:rsidRPr="00E4141D">
        <w:rPr>
          <w:w w:val="95"/>
          <w:sz w:val="24"/>
          <w:szCs w:val="24"/>
          <w:lang w:val="pl-PL"/>
        </w:rPr>
        <w:t xml:space="preserve"> przed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korozją.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tym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celu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proofErr w:type="spellStart"/>
      <w:r w:rsidR="00FA72D2" w:rsidRPr="00E4141D">
        <w:rPr>
          <w:w w:val="95"/>
          <w:sz w:val="24"/>
          <w:szCs w:val="24"/>
          <w:lang w:val="pl-PL"/>
        </w:rPr>
        <w:t>dopuszc</w:t>
      </w:r>
      <w:r w:rsidRPr="00E4141D">
        <w:rPr>
          <w:w w:val="95"/>
          <w:sz w:val="24"/>
          <w:szCs w:val="24"/>
          <w:lang w:val="pl-PL"/>
        </w:rPr>
        <w:t>a</w:t>
      </w:r>
      <w:proofErr w:type="spellEnd"/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się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powlekanie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ich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mleczkiem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cementowym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,które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przed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zamontowaniem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należy</w:t>
      </w:r>
      <w:r w:rsidR="00FA72D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usunąć.</w:t>
      </w:r>
    </w:p>
    <w:p w14:paraId="34ED1BBF" w14:textId="77777777" w:rsidR="00933894" w:rsidRPr="00E4141D" w:rsidRDefault="00933894">
      <w:pPr>
        <w:pStyle w:val="Nagwek3"/>
        <w:numPr>
          <w:ilvl w:val="2"/>
          <w:numId w:val="20"/>
        </w:numPr>
        <w:tabs>
          <w:tab w:val="left" w:pos="872"/>
        </w:tabs>
        <w:spacing w:line="213" w:lineRule="exact"/>
        <w:ind w:left="1726" w:right="907" w:hanging="460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Prostowanie</w:t>
      </w:r>
      <w:proofErr w:type="spellEnd"/>
      <w:r w:rsidR="00FA72D2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prętów</w:t>
      </w:r>
      <w:proofErr w:type="spellEnd"/>
    </w:p>
    <w:p w14:paraId="074E48D4" w14:textId="77777777" w:rsidR="00933894" w:rsidRPr="00E4141D" w:rsidRDefault="00933894" w:rsidP="007E562A">
      <w:pPr>
        <w:pStyle w:val="Tekstpodstawowy"/>
        <w:spacing w:before="3" w:line="254" w:lineRule="auto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Dopuszczalna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wielkość</w:t>
      </w:r>
      <w:r w:rsidR="00614503" w:rsidRPr="00E4141D">
        <w:rPr>
          <w:w w:val="95"/>
          <w:sz w:val="24"/>
          <w:szCs w:val="24"/>
          <w:lang w:val="pl-PL"/>
        </w:rPr>
        <w:t xml:space="preserve"> miejscowego o</w:t>
      </w:r>
      <w:r w:rsidRPr="00E4141D">
        <w:rPr>
          <w:w w:val="95"/>
          <w:sz w:val="24"/>
          <w:szCs w:val="24"/>
          <w:lang w:val="pl-PL"/>
        </w:rPr>
        <w:t>dchylenia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od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linii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prostej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wynosi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4mm.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proofErr w:type="spellStart"/>
      <w:r w:rsidR="00614503" w:rsidRPr="00E4141D">
        <w:rPr>
          <w:w w:val="95"/>
          <w:sz w:val="24"/>
          <w:szCs w:val="24"/>
          <w:lang w:val="pl-PL"/>
        </w:rPr>
        <w:t>Dopuszc</w:t>
      </w:r>
      <w:r w:rsidRPr="00E4141D">
        <w:rPr>
          <w:w w:val="95"/>
          <w:sz w:val="24"/>
          <w:szCs w:val="24"/>
          <w:lang w:val="pl-PL"/>
        </w:rPr>
        <w:t>a</w:t>
      </w:r>
      <w:proofErr w:type="spellEnd"/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się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prostowanie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prętów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za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pomocą </w:t>
      </w:r>
      <w:r w:rsidRPr="00E4141D">
        <w:rPr>
          <w:sz w:val="24"/>
          <w:szCs w:val="24"/>
          <w:lang w:val="pl-PL"/>
        </w:rPr>
        <w:t>kluczy, młotków i</w:t>
      </w:r>
      <w:r w:rsidR="00614503" w:rsidRPr="00E4141D">
        <w:rPr>
          <w:sz w:val="24"/>
          <w:szCs w:val="24"/>
          <w:lang w:val="pl-PL"/>
        </w:rPr>
        <w:t xml:space="preserve"> </w:t>
      </w:r>
      <w:proofErr w:type="spellStart"/>
      <w:r w:rsidRPr="00E4141D">
        <w:rPr>
          <w:sz w:val="24"/>
          <w:szCs w:val="24"/>
          <w:lang w:val="pl-PL"/>
        </w:rPr>
        <w:t>prościarek</w:t>
      </w:r>
      <w:proofErr w:type="spellEnd"/>
      <w:r w:rsidRPr="00E4141D">
        <w:rPr>
          <w:sz w:val="24"/>
          <w:szCs w:val="24"/>
          <w:lang w:val="pl-PL"/>
        </w:rPr>
        <w:t>.</w:t>
      </w:r>
    </w:p>
    <w:p w14:paraId="614CA9B5" w14:textId="77777777" w:rsidR="00933894" w:rsidRPr="00E4141D" w:rsidRDefault="00933894">
      <w:pPr>
        <w:pStyle w:val="Nagwek3"/>
        <w:numPr>
          <w:ilvl w:val="2"/>
          <w:numId w:val="20"/>
        </w:numPr>
        <w:tabs>
          <w:tab w:val="left" w:pos="872"/>
        </w:tabs>
        <w:spacing w:line="218" w:lineRule="exact"/>
        <w:ind w:left="1726" w:right="907" w:hanging="460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Cięcie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prętów</w:t>
      </w:r>
      <w:proofErr w:type="spellEnd"/>
      <w:r w:rsidR="00FA72D2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zbrojeniowych</w:t>
      </w:r>
      <w:proofErr w:type="spellEnd"/>
    </w:p>
    <w:p w14:paraId="5517638A" w14:textId="77777777" w:rsidR="00933894" w:rsidRPr="00E4141D" w:rsidRDefault="00933894" w:rsidP="007E562A">
      <w:pPr>
        <w:pStyle w:val="Tekstpodstawowy"/>
        <w:spacing w:before="1" w:line="256" w:lineRule="auto"/>
        <w:ind w:left="412" w:right="907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Cięcie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prętów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należy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wykonać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przy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maksymalnym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wykorzystaniu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materiału.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Wskazane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jest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sporządzanie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tym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celu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planu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cięcia </w:t>
      </w:r>
      <w:r w:rsidRPr="00E4141D">
        <w:rPr>
          <w:sz w:val="24"/>
          <w:szCs w:val="24"/>
          <w:lang w:val="pl-PL"/>
        </w:rPr>
        <w:t>prętów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zbrojeniowych.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Pręty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ucina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się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</w:t>
      </w:r>
      <w:r w:rsidR="00614503" w:rsidRPr="00E4141D">
        <w:rPr>
          <w:sz w:val="24"/>
          <w:szCs w:val="24"/>
          <w:lang w:val="pl-PL"/>
        </w:rPr>
        <w:t xml:space="preserve"> dokładnością </w:t>
      </w:r>
      <w:r w:rsidRPr="00E4141D">
        <w:rPr>
          <w:sz w:val="24"/>
          <w:szCs w:val="24"/>
          <w:lang w:val="pl-PL"/>
        </w:rPr>
        <w:t>o1,0cm.</w:t>
      </w:r>
    </w:p>
    <w:p w14:paraId="7D52765A" w14:textId="77777777" w:rsidR="00933894" w:rsidRPr="00E4141D" w:rsidRDefault="00933894" w:rsidP="007E562A">
      <w:pPr>
        <w:pStyle w:val="Tekstpodstawowy"/>
        <w:spacing w:line="203" w:lineRule="exact"/>
        <w:ind w:left="412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Cięcie przeprowadza się przy użyciu nożyc mechanicznych. Dopuszcza się również cięcie palnikiem acetylenowym.</w:t>
      </w:r>
    </w:p>
    <w:p w14:paraId="5F935700" w14:textId="77777777" w:rsidR="00933894" w:rsidRPr="00E4141D" w:rsidRDefault="00933894" w:rsidP="007E562A">
      <w:pPr>
        <w:pStyle w:val="Tekstpodstawowy"/>
        <w:spacing w:before="14" w:line="256" w:lineRule="auto"/>
        <w:ind w:left="412" w:right="907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Należy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ucinać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pręty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krótsze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od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długości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podanej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projekcie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wydłużeni</w:t>
      </w:r>
      <w:r w:rsidR="00614503" w:rsidRPr="00E4141D">
        <w:rPr>
          <w:w w:val="95"/>
          <w:sz w:val="24"/>
          <w:szCs w:val="24"/>
          <w:lang w:val="pl-PL"/>
        </w:rPr>
        <w:t xml:space="preserve">a </w:t>
      </w:r>
      <w:r w:rsidRPr="00E4141D">
        <w:rPr>
          <w:w w:val="95"/>
          <w:sz w:val="24"/>
          <w:szCs w:val="24"/>
          <w:lang w:val="pl-PL"/>
        </w:rPr>
        <w:t>zależne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od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wielkości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ilości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odgięć.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Wydłużenie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prętów </w:t>
      </w:r>
      <w:r w:rsidRPr="00E4141D">
        <w:rPr>
          <w:sz w:val="24"/>
          <w:szCs w:val="24"/>
          <w:lang w:val="pl-PL"/>
        </w:rPr>
        <w:t>(cm)powstające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podczas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ich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odginania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oda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nykątpodajeponiższaTabela1.</w:t>
      </w:r>
    </w:p>
    <w:p w14:paraId="327D8207" w14:textId="77777777" w:rsidR="00933894" w:rsidRPr="00E4141D" w:rsidRDefault="00933894" w:rsidP="007E562A">
      <w:pPr>
        <w:pStyle w:val="Tekstpodstawowy"/>
        <w:spacing w:before="8"/>
        <w:rPr>
          <w:sz w:val="24"/>
          <w:szCs w:val="24"/>
          <w:lang w:val="pl-PL"/>
        </w:rPr>
      </w:pPr>
    </w:p>
    <w:p w14:paraId="13F21705" w14:textId="77777777" w:rsidR="00933894" w:rsidRPr="00E4141D" w:rsidRDefault="00933894" w:rsidP="007E562A">
      <w:pPr>
        <w:pStyle w:val="Nagwek3"/>
        <w:tabs>
          <w:tab w:val="left" w:pos="1333"/>
        </w:tabs>
        <w:ind w:left="412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Tabela1.</w:t>
      </w:r>
      <w:r w:rsidRPr="00E4141D">
        <w:rPr>
          <w:sz w:val="24"/>
          <w:szCs w:val="24"/>
          <w:lang w:val="pl-PL"/>
        </w:rPr>
        <w:tab/>
        <w:t>Wydłużenia prętów w (cm) powstające podczas ich odginania o dany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kąt.</w:t>
      </w:r>
    </w:p>
    <w:tbl>
      <w:tblPr>
        <w:tblStyle w:val="TableNormal"/>
        <w:tblW w:w="0" w:type="auto"/>
        <w:tblInd w:w="4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1716"/>
        <w:gridCol w:w="1716"/>
        <w:gridCol w:w="1718"/>
        <w:gridCol w:w="1721"/>
      </w:tblGrid>
      <w:tr w:rsidR="00933894" w:rsidRPr="00E4141D" w14:paraId="04BF03A9" w14:textId="77777777" w:rsidTr="007E562A">
        <w:trPr>
          <w:trHeight w:val="404"/>
        </w:trPr>
        <w:tc>
          <w:tcPr>
            <w:tcW w:w="1724" w:type="dxa"/>
          </w:tcPr>
          <w:p w14:paraId="4969D170" w14:textId="77777777" w:rsidR="00933894" w:rsidRPr="00E4141D" w:rsidRDefault="00933894" w:rsidP="007E562A">
            <w:pPr>
              <w:pStyle w:val="TableParagraph"/>
              <w:spacing w:line="218" w:lineRule="exact"/>
              <w:ind w:left="71"/>
              <w:rPr>
                <w:b/>
                <w:sz w:val="24"/>
                <w:szCs w:val="24"/>
              </w:rPr>
            </w:pPr>
            <w:proofErr w:type="spellStart"/>
            <w:r w:rsidRPr="00E4141D">
              <w:rPr>
                <w:b/>
                <w:sz w:val="24"/>
                <w:szCs w:val="24"/>
              </w:rPr>
              <w:t>Średnica</w:t>
            </w:r>
            <w:proofErr w:type="spellEnd"/>
            <w:r w:rsidRPr="00E414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b/>
                <w:sz w:val="24"/>
                <w:szCs w:val="24"/>
              </w:rPr>
              <w:t>pręta</w:t>
            </w:r>
            <w:proofErr w:type="spellEnd"/>
          </w:p>
          <w:p w14:paraId="7B949F7C" w14:textId="77777777" w:rsidR="00933894" w:rsidRPr="00E4141D" w:rsidRDefault="00933894" w:rsidP="007E562A">
            <w:pPr>
              <w:pStyle w:val="TableParagraph"/>
              <w:spacing w:before="1"/>
              <w:ind w:left="71"/>
              <w:rPr>
                <w:b/>
                <w:sz w:val="24"/>
                <w:szCs w:val="24"/>
              </w:rPr>
            </w:pPr>
            <w:r w:rsidRPr="00E4141D">
              <w:rPr>
                <w:b/>
                <w:sz w:val="24"/>
                <w:szCs w:val="24"/>
              </w:rPr>
              <w:t>mm</w:t>
            </w:r>
          </w:p>
        </w:tc>
        <w:tc>
          <w:tcPr>
            <w:tcW w:w="6871" w:type="dxa"/>
            <w:gridSpan w:val="4"/>
          </w:tcPr>
          <w:p w14:paraId="0FB7442C" w14:textId="77777777" w:rsidR="00933894" w:rsidRPr="00E4141D" w:rsidRDefault="00933894" w:rsidP="007E562A">
            <w:pPr>
              <w:pStyle w:val="TableParagraph"/>
              <w:spacing w:line="218" w:lineRule="exact"/>
              <w:ind w:left="71"/>
              <w:rPr>
                <w:b/>
                <w:sz w:val="24"/>
                <w:szCs w:val="24"/>
              </w:rPr>
            </w:pPr>
            <w:proofErr w:type="spellStart"/>
            <w:r w:rsidRPr="00E4141D">
              <w:rPr>
                <w:b/>
                <w:sz w:val="24"/>
                <w:szCs w:val="24"/>
              </w:rPr>
              <w:t>Kąt</w:t>
            </w:r>
            <w:proofErr w:type="spellEnd"/>
            <w:r w:rsidRPr="00E414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b/>
                <w:sz w:val="24"/>
                <w:szCs w:val="24"/>
              </w:rPr>
              <w:t>odgięcia</w:t>
            </w:r>
            <w:proofErr w:type="spellEnd"/>
          </w:p>
        </w:tc>
      </w:tr>
      <w:tr w:rsidR="00933894" w:rsidRPr="00E4141D" w14:paraId="7EE4C349" w14:textId="77777777" w:rsidTr="007E562A">
        <w:trPr>
          <w:trHeight w:val="171"/>
        </w:trPr>
        <w:tc>
          <w:tcPr>
            <w:tcW w:w="1724" w:type="dxa"/>
          </w:tcPr>
          <w:p w14:paraId="2EFC1C4C" w14:textId="77777777" w:rsidR="00933894" w:rsidRPr="00E4141D" w:rsidRDefault="00933894" w:rsidP="007E56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14:paraId="18D66867" w14:textId="77777777" w:rsidR="00933894" w:rsidRPr="00E4141D" w:rsidRDefault="00933894" w:rsidP="007E562A">
            <w:pPr>
              <w:pStyle w:val="TableParagraph"/>
              <w:spacing w:before="1" w:line="209" w:lineRule="exact"/>
              <w:ind w:left="784"/>
              <w:jc w:val="center"/>
              <w:rPr>
                <w:b/>
                <w:sz w:val="24"/>
                <w:szCs w:val="24"/>
              </w:rPr>
            </w:pPr>
            <w:r w:rsidRPr="00E4141D">
              <w:rPr>
                <w:b/>
                <w:sz w:val="24"/>
                <w:szCs w:val="24"/>
              </w:rPr>
              <w:t>45</w:t>
            </w:r>
            <w:r w:rsidRPr="00E4141D">
              <w:rPr>
                <w:b/>
                <w:sz w:val="24"/>
                <w:szCs w:val="24"/>
              </w:rPr>
              <w:t></w:t>
            </w:r>
          </w:p>
        </w:tc>
        <w:tc>
          <w:tcPr>
            <w:tcW w:w="1716" w:type="dxa"/>
          </w:tcPr>
          <w:p w14:paraId="746FF442" w14:textId="77777777" w:rsidR="00933894" w:rsidRPr="00E4141D" w:rsidRDefault="00933894" w:rsidP="007E562A">
            <w:pPr>
              <w:pStyle w:val="TableParagraph"/>
              <w:spacing w:before="1" w:line="209" w:lineRule="exact"/>
              <w:ind w:left="783"/>
              <w:jc w:val="center"/>
              <w:rPr>
                <w:b/>
                <w:sz w:val="24"/>
                <w:szCs w:val="24"/>
              </w:rPr>
            </w:pPr>
            <w:r w:rsidRPr="00E4141D">
              <w:rPr>
                <w:b/>
                <w:sz w:val="24"/>
                <w:szCs w:val="24"/>
              </w:rPr>
              <w:t>90</w:t>
            </w:r>
            <w:r w:rsidRPr="00E4141D">
              <w:rPr>
                <w:b/>
                <w:sz w:val="24"/>
                <w:szCs w:val="24"/>
              </w:rPr>
              <w:t></w:t>
            </w:r>
          </w:p>
        </w:tc>
        <w:tc>
          <w:tcPr>
            <w:tcW w:w="1718" w:type="dxa"/>
          </w:tcPr>
          <w:p w14:paraId="05FA74B4" w14:textId="77777777" w:rsidR="00933894" w:rsidRPr="00E4141D" w:rsidRDefault="00933894" w:rsidP="007E562A">
            <w:pPr>
              <w:pStyle w:val="TableParagraph"/>
              <w:spacing w:before="1" w:line="209" w:lineRule="exact"/>
              <w:ind w:left="741"/>
              <w:jc w:val="center"/>
              <w:rPr>
                <w:b/>
                <w:sz w:val="24"/>
                <w:szCs w:val="24"/>
              </w:rPr>
            </w:pPr>
            <w:r w:rsidRPr="00E4141D">
              <w:rPr>
                <w:b/>
                <w:sz w:val="24"/>
                <w:szCs w:val="24"/>
              </w:rPr>
              <w:t>135</w:t>
            </w:r>
            <w:r w:rsidRPr="00E4141D">
              <w:rPr>
                <w:b/>
                <w:sz w:val="24"/>
                <w:szCs w:val="24"/>
              </w:rPr>
              <w:t></w:t>
            </w:r>
          </w:p>
        </w:tc>
        <w:tc>
          <w:tcPr>
            <w:tcW w:w="1719" w:type="dxa"/>
          </w:tcPr>
          <w:p w14:paraId="745BC014" w14:textId="77777777" w:rsidR="00933894" w:rsidRPr="00E4141D" w:rsidRDefault="00933894" w:rsidP="007E562A">
            <w:pPr>
              <w:pStyle w:val="TableParagraph"/>
              <w:spacing w:before="1" w:line="209" w:lineRule="exact"/>
              <w:ind w:left="740"/>
              <w:jc w:val="center"/>
              <w:rPr>
                <w:b/>
                <w:sz w:val="24"/>
                <w:szCs w:val="24"/>
              </w:rPr>
            </w:pPr>
            <w:r w:rsidRPr="00E4141D">
              <w:rPr>
                <w:b/>
                <w:sz w:val="24"/>
                <w:szCs w:val="24"/>
              </w:rPr>
              <w:t>180</w:t>
            </w:r>
            <w:r w:rsidRPr="00E4141D">
              <w:rPr>
                <w:b/>
                <w:sz w:val="24"/>
                <w:szCs w:val="24"/>
              </w:rPr>
              <w:t></w:t>
            </w:r>
          </w:p>
        </w:tc>
      </w:tr>
      <w:tr w:rsidR="00933894" w:rsidRPr="00E4141D" w14:paraId="21A5BFF9" w14:textId="77777777" w:rsidTr="007E562A">
        <w:trPr>
          <w:trHeight w:val="176"/>
        </w:trPr>
        <w:tc>
          <w:tcPr>
            <w:tcW w:w="1724" w:type="dxa"/>
            <w:tcBorders>
              <w:bottom w:val="nil"/>
            </w:tcBorders>
          </w:tcPr>
          <w:p w14:paraId="2924C9D2" w14:textId="77777777" w:rsidR="00933894" w:rsidRPr="00E4141D" w:rsidRDefault="00933894" w:rsidP="007E562A">
            <w:pPr>
              <w:pStyle w:val="TableParagraph"/>
              <w:spacing w:before="3"/>
              <w:ind w:left="17"/>
              <w:jc w:val="center"/>
              <w:rPr>
                <w:sz w:val="24"/>
                <w:szCs w:val="24"/>
              </w:rPr>
            </w:pPr>
            <w:r w:rsidRPr="00E4141D">
              <w:rPr>
                <w:w w:val="91"/>
                <w:sz w:val="24"/>
                <w:szCs w:val="24"/>
              </w:rPr>
              <w:t>6</w:t>
            </w:r>
          </w:p>
        </w:tc>
        <w:tc>
          <w:tcPr>
            <w:tcW w:w="1716" w:type="dxa"/>
            <w:tcBorders>
              <w:bottom w:val="nil"/>
            </w:tcBorders>
          </w:tcPr>
          <w:p w14:paraId="035F5256" w14:textId="77777777" w:rsidR="00933894" w:rsidRPr="00E4141D" w:rsidRDefault="00933894" w:rsidP="007E562A">
            <w:pPr>
              <w:pStyle w:val="TableParagraph"/>
              <w:spacing w:before="3"/>
              <w:ind w:left="17"/>
              <w:jc w:val="center"/>
              <w:rPr>
                <w:sz w:val="24"/>
                <w:szCs w:val="24"/>
              </w:rPr>
            </w:pPr>
            <w:r w:rsidRPr="00E4141D">
              <w:rPr>
                <w:w w:val="91"/>
                <w:sz w:val="24"/>
                <w:szCs w:val="24"/>
              </w:rPr>
              <w:t>-</w:t>
            </w:r>
          </w:p>
        </w:tc>
        <w:tc>
          <w:tcPr>
            <w:tcW w:w="1716" w:type="dxa"/>
            <w:tcBorders>
              <w:bottom w:val="nil"/>
            </w:tcBorders>
          </w:tcPr>
          <w:p w14:paraId="7AE666EF" w14:textId="77777777" w:rsidR="00933894" w:rsidRPr="00E4141D" w:rsidRDefault="00933894" w:rsidP="007E562A">
            <w:pPr>
              <w:pStyle w:val="TableParagraph"/>
              <w:spacing w:before="3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0,5</w:t>
            </w:r>
          </w:p>
        </w:tc>
        <w:tc>
          <w:tcPr>
            <w:tcW w:w="1718" w:type="dxa"/>
            <w:tcBorders>
              <w:bottom w:val="nil"/>
            </w:tcBorders>
          </w:tcPr>
          <w:p w14:paraId="7407D9C7" w14:textId="77777777" w:rsidR="00933894" w:rsidRPr="00E4141D" w:rsidRDefault="00933894" w:rsidP="007E562A">
            <w:pPr>
              <w:pStyle w:val="TableParagraph"/>
              <w:spacing w:before="3"/>
              <w:ind w:left="73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0,5</w:t>
            </w:r>
          </w:p>
        </w:tc>
        <w:tc>
          <w:tcPr>
            <w:tcW w:w="1719" w:type="dxa"/>
            <w:tcBorders>
              <w:bottom w:val="nil"/>
            </w:tcBorders>
          </w:tcPr>
          <w:p w14:paraId="6C3AAA57" w14:textId="77777777" w:rsidR="00933894" w:rsidRPr="00E4141D" w:rsidRDefault="00933894" w:rsidP="007E562A">
            <w:pPr>
              <w:pStyle w:val="TableParagraph"/>
              <w:spacing w:before="3"/>
              <w:ind w:left="737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1,0</w:t>
            </w:r>
          </w:p>
        </w:tc>
      </w:tr>
      <w:tr w:rsidR="00933894" w:rsidRPr="00E4141D" w14:paraId="52BEC9F7" w14:textId="77777777" w:rsidTr="007E562A">
        <w:trPr>
          <w:trHeight w:val="163"/>
        </w:trPr>
        <w:tc>
          <w:tcPr>
            <w:tcW w:w="1724" w:type="dxa"/>
            <w:tcBorders>
              <w:top w:val="nil"/>
              <w:bottom w:val="nil"/>
            </w:tcBorders>
          </w:tcPr>
          <w:p w14:paraId="6EC26A60" w14:textId="77777777" w:rsidR="00933894" w:rsidRPr="00E4141D" w:rsidRDefault="00933894" w:rsidP="007E562A">
            <w:pPr>
              <w:pStyle w:val="TableParagraph"/>
              <w:spacing w:line="192" w:lineRule="exact"/>
              <w:ind w:left="17"/>
              <w:jc w:val="center"/>
              <w:rPr>
                <w:sz w:val="24"/>
                <w:szCs w:val="24"/>
              </w:rPr>
            </w:pPr>
            <w:r w:rsidRPr="00E4141D">
              <w:rPr>
                <w:w w:val="91"/>
                <w:sz w:val="24"/>
                <w:szCs w:val="24"/>
              </w:rPr>
              <w:t>8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3377EA8C" w14:textId="77777777" w:rsidR="00933894" w:rsidRPr="00E4141D" w:rsidRDefault="00933894" w:rsidP="007E562A">
            <w:pPr>
              <w:pStyle w:val="TableParagraph"/>
              <w:spacing w:line="192" w:lineRule="exact"/>
              <w:ind w:left="17"/>
              <w:jc w:val="center"/>
              <w:rPr>
                <w:sz w:val="24"/>
                <w:szCs w:val="24"/>
              </w:rPr>
            </w:pPr>
            <w:r w:rsidRPr="00E4141D">
              <w:rPr>
                <w:w w:val="91"/>
                <w:sz w:val="24"/>
                <w:szCs w:val="24"/>
              </w:rPr>
              <w:t>-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1A6DD880" w14:textId="77777777" w:rsidR="00933894" w:rsidRPr="00E4141D" w:rsidRDefault="00933894" w:rsidP="007E562A">
            <w:pPr>
              <w:pStyle w:val="TableParagraph"/>
              <w:spacing w:line="192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1,0</w:t>
            </w:r>
          </w:p>
        </w:tc>
        <w:tc>
          <w:tcPr>
            <w:tcW w:w="1718" w:type="dxa"/>
            <w:tcBorders>
              <w:top w:val="nil"/>
              <w:bottom w:val="nil"/>
            </w:tcBorders>
          </w:tcPr>
          <w:p w14:paraId="03175F99" w14:textId="77777777" w:rsidR="00933894" w:rsidRPr="00E4141D" w:rsidRDefault="00933894" w:rsidP="007E562A">
            <w:pPr>
              <w:pStyle w:val="TableParagraph"/>
              <w:spacing w:line="192" w:lineRule="exact"/>
              <w:ind w:left="73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1,0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14:paraId="32BB33CB" w14:textId="77777777" w:rsidR="00933894" w:rsidRPr="00E4141D" w:rsidRDefault="00933894" w:rsidP="007E562A">
            <w:pPr>
              <w:pStyle w:val="TableParagraph"/>
              <w:spacing w:line="192" w:lineRule="exact"/>
              <w:ind w:left="737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1,0</w:t>
            </w:r>
          </w:p>
        </w:tc>
      </w:tr>
      <w:tr w:rsidR="00933894" w:rsidRPr="00E4141D" w14:paraId="1AB52A0C" w14:textId="77777777" w:rsidTr="007E562A">
        <w:trPr>
          <w:trHeight w:val="163"/>
        </w:trPr>
        <w:tc>
          <w:tcPr>
            <w:tcW w:w="1724" w:type="dxa"/>
            <w:tcBorders>
              <w:top w:val="nil"/>
              <w:bottom w:val="nil"/>
            </w:tcBorders>
          </w:tcPr>
          <w:p w14:paraId="7C56E3B1" w14:textId="77777777" w:rsidR="00933894" w:rsidRPr="00E4141D" w:rsidRDefault="00933894" w:rsidP="007E562A">
            <w:pPr>
              <w:pStyle w:val="TableParagraph"/>
              <w:spacing w:line="194" w:lineRule="exact"/>
              <w:ind w:left="81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2C69EAC6" w14:textId="77777777" w:rsidR="00933894" w:rsidRPr="00E4141D" w:rsidRDefault="00933894" w:rsidP="007E562A">
            <w:pPr>
              <w:pStyle w:val="TableParagraph"/>
              <w:spacing w:line="194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0,5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76606FF0" w14:textId="77777777" w:rsidR="00933894" w:rsidRPr="00E4141D" w:rsidRDefault="00933894" w:rsidP="007E562A">
            <w:pPr>
              <w:pStyle w:val="TableParagraph"/>
              <w:spacing w:line="194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1,0</w:t>
            </w:r>
          </w:p>
        </w:tc>
        <w:tc>
          <w:tcPr>
            <w:tcW w:w="1718" w:type="dxa"/>
            <w:tcBorders>
              <w:top w:val="nil"/>
              <w:bottom w:val="nil"/>
            </w:tcBorders>
          </w:tcPr>
          <w:p w14:paraId="6CB34B5D" w14:textId="77777777" w:rsidR="00933894" w:rsidRPr="00E4141D" w:rsidRDefault="00933894" w:rsidP="007E562A">
            <w:pPr>
              <w:pStyle w:val="TableParagraph"/>
              <w:spacing w:line="194" w:lineRule="exact"/>
              <w:ind w:left="73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1,0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14:paraId="355F0E52" w14:textId="77777777" w:rsidR="00933894" w:rsidRPr="00E4141D" w:rsidRDefault="00933894" w:rsidP="007E562A">
            <w:pPr>
              <w:pStyle w:val="TableParagraph"/>
              <w:spacing w:line="194" w:lineRule="exact"/>
              <w:ind w:left="737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1,5</w:t>
            </w:r>
          </w:p>
        </w:tc>
      </w:tr>
      <w:tr w:rsidR="00933894" w:rsidRPr="00E4141D" w14:paraId="422158D7" w14:textId="77777777" w:rsidTr="007E562A">
        <w:trPr>
          <w:trHeight w:val="163"/>
        </w:trPr>
        <w:tc>
          <w:tcPr>
            <w:tcW w:w="1724" w:type="dxa"/>
            <w:tcBorders>
              <w:top w:val="nil"/>
              <w:bottom w:val="nil"/>
            </w:tcBorders>
          </w:tcPr>
          <w:p w14:paraId="331AC210" w14:textId="77777777" w:rsidR="00933894" w:rsidRPr="00E4141D" w:rsidRDefault="00933894" w:rsidP="007E562A">
            <w:pPr>
              <w:pStyle w:val="TableParagraph"/>
              <w:spacing w:line="192" w:lineRule="exact"/>
              <w:ind w:left="81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2493A007" w14:textId="77777777" w:rsidR="00933894" w:rsidRPr="00E4141D" w:rsidRDefault="00933894" w:rsidP="007E562A">
            <w:pPr>
              <w:pStyle w:val="TableParagraph"/>
              <w:spacing w:line="192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0,5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4E6EF992" w14:textId="77777777" w:rsidR="00933894" w:rsidRPr="00E4141D" w:rsidRDefault="00933894" w:rsidP="007E562A">
            <w:pPr>
              <w:pStyle w:val="TableParagraph"/>
              <w:spacing w:line="192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1,0</w:t>
            </w:r>
          </w:p>
        </w:tc>
        <w:tc>
          <w:tcPr>
            <w:tcW w:w="1718" w:type="dxa"/>
            <w:tcBorders>
              <w:top w:val="nil"/>
              <w:bottom w:val="nil"/>
            </w:tcBorders>
          </w:tcPr>
          <w:p w14:paraId="12692564" w14:textId="77777777" w:rsidR="00933894" w:rsidRPr="00E4141D" w:rsidRDefault="00933894" w:rsidP="007E562A">
            <w:pPr>
              <w:pStyle w:val="TableParagraph"/>
              <w:spacing w:line="192" w:lineRule="exact"/>
              <w:ind w:left="73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1,0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14:paraId="66CC2E84" w14:textId="77777777" w:rsidR="00933894" w:rsidRPr="00E4141D" w:rsidRDefault="00933894" w:rsidP="007E562A">
            <w:pPr>
              <w:pStyle w:val="TableParagraph"/>
              <w:spacing w:line="192" w:lineRule="exact"/>
              <w:ind w:left="737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1,5</w:t>
            </w:r>
          </w:p>
        </w:tc>
      </w:tr>
      <w:tr w:rsidR="00933894" w:rsidRPr="00E4141D" w14:paraId="54030D3B" w14:textId="77777777" w:rsidTr="007E562A">
        <w:trPr>
          <w:trHeight w:val="164"/>
        </w:trPr>
        <w:tc>
          <w:tcPr>
            <w:tcW w:w="1724" w:type="dxa"/>
            <w:tcBorders>
              <w:top w:val="nil"/>
              <w:bottom w:val="nil"/>
            </w:tcBorders>
          </w:tcPr>
          <w:p w14:paraId="145A169C" w14:textId="77777777" w:rsidR="00933894" w:rsidRPr="00E4141D" w:rsidRDefault="00933894" w:rsidP="007E562A">
            <w:pPr>
              <w:pStyle w:val="TableParagraph"/>
              <w:spacing w:line="194" w:lineRule="exact"/>
              <w:ind w:left="81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14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5F2224BA" w14:textId="77777777" w:rsidR="00933894" w:rsidRPr="00E4141D" w:rsidRDefault="00933894" w:rsidP="007E562A">
            <w:pPr>
              <w:pStyle w:val="TableParagraph"/>
              <w:spacing w:line="194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0,5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3BE7ED67" w14:textId="77777777" w:rsidR="00933894" w:rsidRPr="00E4141D" w:rsidRDefault="00933894" w:rsidP="007E562A">
            <w:pPr>
              <w:pStyle w:val="TableParagraph"/>
              <w:spacing w:line="194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1,5</w:t>
            </w:r>
          </w:p>
        </w:tc>
        <w:tc>
          <w:tcPr>
            <w:tcW w:w="1718" w:type="dxa"/>
            <w:tcBorders>
              <w:top w:val="nil"/>
              <w:bottom w:val="nil"/>
            </w:tcBorders>
          </w:tcPr>
          <w:p w14:paraId="4B8B6F98" w14:textId="77777777" w:rsidR="00933894" w:rsidRPr="00E4141D" w:rsidRDefault="00933894" w:rsidP="007E562A">
            <w:pPr>
              <w:pStyle w:val="TableParagraph"/>
              <w:spacing w:line="194" w:lineRule="exact"/>
              <w:ind w:left="73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1,0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14:paraId="3F44F8A1" w14:textId="77777777" w:rsidR="00933894" w:rsidRPr="00E4141D" w:rsidRDefault="00933894" w:rsidP="007E562A">
            <w:pPr>
              <w:pStyle w:val="TableParagraph"/>
              <w:spacing w:line="194" w:lineRule="exact"/>
              <w:ind w:left="737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2,0</w:t>
            </w:r>
          </w:p>
        </w:tc>
      </w:tr>
      <w:tr w:rsidR="00933894" w:rsidRPr="00E4141D" w14:paraId="232507F3" w14:textId="77777777" w:rsidTr="007E562A">
        <w:trPr>
          <w:trHeight w:val="163"/>
        </w:trPr>
        <w:tc>
          <w:tcPr>
            <w:tcW w:w="1724" w:type="dxa"/>
            <w:tcBorders>
              <w:top w:val="nil"/>
              <w:bottom w:val="nil"/>
            </w:tcBorders>
          </w:tcPr>
          <w:p w14:paraId="141F7AFC" w14:textId="77777777" w:rsidR="00933894" w:rsidRPr="00E4141D" w:rsidRDefault="00933894" w:rsidP="007E562A">
            <w:pPr>
              <w:pStyle w:val="TableParagraph"/>
              <w:spacing w:line="194" w:lineRule="exact"/>
              <w:ind w:left="81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16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16BDD444" w14:textId="77777777" w:rsidR="00933894" w:rsidRPr="00E4141D" w:rsidRDefault="00933894" w:rsidP="007E562A">
            <w:pPr>
              <w:pStyle w:val="TableParagraph"/>
              <w:spacing w:line="194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0,5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0B84E975" w14:textId="77777777" w:rsidR="00933894" w:rsidRPr="00E4141D" w:rsidRDefault="00933894" w:rsidP="007E562A">
            <w:pPr>
              <w:pStyle w:val="TableParagraph"/>
              <w:spacing w:line="194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1,5</w:t>
            </w:r>
          </w:p>
        </w:tc>
        <w:tc>
          <w:tcPr>
            <w:tcW w:w="1718" w:type="dxa"/>
            <w:tcBorders>
              <w:top w:val="nil"/>
              <w:bottom w:val="nil"/>
            </w:tcBorders>
          </w:tcPr>
          <w:p w14:paraId="04FCDC30" w14:textId="77777777" w:rsidR="00933894" w:rsidRPr="00E4141D" w:rsidRDefault="00933894" w:rsidP="007E562A">
            <w:pPr>
              <w:pStyle w:val="TableParagraph"/>
              <w:spacing w:line="194" w:lineRule="exact"/>
              <w:ind w:left="73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1,0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14:paraId="7397D721" w14:textId="77777777" w:rsidR="00933894" w:rsidRPr="00E4141D" w:rsidRDefault="00933894" w:rsidP="007E562A">
            <w:pPr>
              <w:pStyle w:val="TableParagraph"/>
              <w:spacing w:line="194" w:lineRule="exact"/>
              <w:ind w:left="737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2,5</w:t>
            </w:r>
          </w:p>
        </w:tc>
      </w:tr>
      <w:tr w:rsidR="00933894" w:rsidRPr="00E4141D" w14:paraId="2A9E4404" w14:textId="77777777" w:rsidTr="007E562A">
        <w:trPr>
          <w:trHeight w:val="163"/>
        </w:trPr>
        <w:tc>
          <w:tcPr>
            <w:tcW w:w="1724" w:type="dxa"/>
            <w:tcBorders>
              <w:top w:val="nil"/>
              <w:bottom w:val="nil"/>
            </w:tcBorders>
          </w:tcPr>
          <w:p w14:paraId="5EAEAB99" w14:textId="77777777" w:rsidR="00933894" w:rsidRPr="00E4141D" w:rsidRDefault="00933894" w:rsidP="007E562A">
            <w:pPr>
              <w:pStyle w:val="TableParagraph"/>
              <w:spacing w:line="193" w:lineRule="exact"/>
              <w:ind w:left="81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20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6DFA00DE" w14:textId="77777777" w:rsidR="00933894" w:rsidRPr="00E4141D" w:rsidRDefault="00933894" w:rsidP="007E562A">
            <w:pPr>
              <w:pStyle w:val="TableParagraph"/>
              <w:spacing w:line="193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1,0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2B004141" w14:textId="77777777" w:rsidR="00933894" w:rsidRPr="00E4141D" w:rsidRDefault="00933894" w:rsidP="007E562A">
            <w:pPr>
              <w:pStyle w:val="TableParagraph"/>
              <w:spacing w:line="193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1,5</w:t>
            </w:r>
          </w:p>
        </w:tc>
        <w:tc>
          <w:tcPr>
            <w:tcW w:w="1718" w:type="dxa"/>
            <w:tcBorders>
              <w:top w:val="nil"/>
              <w:bottom w:val="nil"/>
            </w:tcBorders>
          </w:tcPr>
          <w:p w14:paraId="43D43726" w14:textId="77777777" w:rsidR="00933894" w:rsidRPr="00E4141D" w:rsidRDefault="00933894" w:rsidP="007E562A">
            <w:pPr>
              <w:pStyle w:val="TableParagraph"/>
              <w:spacing w:line="193" w:lineRule="exact"/>
              <w:ind w:left="73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2,0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14:paraId="3F549328" w14:textId="77777777" w:rsidR="00933894" w:rsidRPr="00E4141D" w:rsidRDefault="00933894" w:rsidP="007E562A">
            <w:pPr>
              <w:pStyle w:val="TableParagraph"/>
              <w:spacing w:line="193" w:lineRule="exact"/>
              <w:ind w:left="737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3,0</w:t>
            </w:r>
          </w:p>
        </w:tc>
      </w:tr>
      <w:tr w:rsidR="00933894" w:rsidRPr="00E4141D" w14:paraId="34B2C5E2" w14:textId="77777777" w:rsidTr="007E562A">
        <w:trPr>
          <w:trHeight w:val="163"/>
        </w:trPr>
        <w:tc>
          <w:tcPr>
            <w:tcW w:w="1724" w:type="dxa"/>
            <w:tcBorders>
              <w:top w:val="nil"/>
              <w:bottom w:val="nil"/>
            </w:tcBorders>
          </w:tcPr>
          <w:p w14:paraId="14A4292B" w14:textId="77777777" w:rsidR="00933894" w:rsidRPr="00E4141D" w:rsidRDefault="00933894" w:rsidP="007E562A">
            <w:pPr>
              <w:pStyle w:val="TableParagraph"/>
              <w:spacing w:line="194" w:lineRule="exact"/>
              <w:ind w:left="81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22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78CC16AF" w14:textId="77777777" w:rsidR="00933894" w:rsidRPr="00E4141D" w:rsidRDefault="00933894" w:rsidP="007E562A">
            <w:pPr>
              <w:pStyle w:val="TableParagraph"/>
              <w:spacing w:line="194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1,0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488F1D07" w14:textId="77777777" w:rsidR="00933894" w:rsidRPr="00E4141D" w:rsidRDefault="00933894" w:rsidP="007E562A">
            <w:pPr>
              <w:pStyle w:val="TableParagraph"/>
              <w:spacing w:line="194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2,0</w:t>
            </w:r>
          </w:p>
        </w:tc>
        <w:tc>
          <w:tcPr>
            <w:tcW w:w="1718" w:type="dxa"/>
            <w:tcBorders>
              <w:top w:val="nil"/>
              <w:bottom w:val="nil"/>
            </w:tcBorders>
          </w:tcPr>
          <w:p w14:paraId="35596D49" w14:textId="77777777" w:rsidR="00933894" w:rsidRPr="00E4141D" w:rsidRDefault="00933894" w:rsidP="007E562A">
            <w:pPr>
              <w:pStyle w:val="TableParagraph"/>
              <w:spacing w:line="194" w:lineRule="exact"/>
              <w:ind w:left="73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3,0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14:paraId="42C257E5" w14:textId="77777777" w:rsidR="00933894" w:rsidRPr="00E4141D" w:rsidRDefault="00933894" w:rsidP="007E562A">
            <w:pPr>
              <w:pStyle w:val="TableParagraph"/>
              <w:spacing w:line="194" w:lineRule="exact"/>
              <w:ind w:left="737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4,0</w:t>
            </w:r>
          </w:p>
        </w:tc>
      </w:tr>
      <w:tr w:rsidR="00933894" w:rsidRPr="00E4141D" w14:paraId="5E2D5EB7" w14:textId="77777777" w:rsidTr="007E562A">
        <w:trPr>
          <w:trHeight w:val="163"/>
        </w:trPr>
        <w:tc>
          <w:tcPr>
            <w:tcW w:w="1724" w:type="dxa"/>
            <w:tcBorders>
              <w:top w:val="nil"/>
              <w:bottom w:val="nil"/>
            </w:tcBorders>
          </w:tcPr>
          <w:p w14:paraId="495E32D6" w14:textId="77777777" w:rsidR="00933894" w:rsidRPr="00E4141D" w:rsidRDefault="00933894" w:rsidP="007E562A">
            <w:pPr>
              <w:pStyle w:val="TableParagraph"/>
              <w:spacing w:line="192" w:lineRule="exact"/>
              <w:ind w:left="81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25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3DD11D60" w14:textId="77777777" w:rsidR="00933894" w:rsidRPr="00E4141D" w:rsidRDefault="00933894" w:rsidP="007E562A">
            <w:pPr>
              <w:pStyle w:val="TableParagraph"/>
              <w:spacing w:line="192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1,0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1A60B95A" w14:textId="77777777" w:rsidR="00933894" w:rsidRPr="00E4141D" w:rsidRDefault="00933894" w:rsidP="007E562A">
            <w:pPr>
              <w:pStyle w:val="TableParagraph"/>
              <w:spacing w:line="192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2,5</w:t>
            </w:r>
          </w:p>
        </w:tc>
        <w:tc>
          <w:tcPr>
            <w:tcW w:w="1718" w:type="dxa"/>
            <w:tcBorders>
              <w:top w:val="nil"/>
              <w:bottom w:val="nil"/>
            </w:tcBorders>
          </w:tcPr>
          <w:p w14:paraId="0BB3847F" w14:textId="77777777" w:rsidR="00933894" w:rsidRPr="00E4141D" w:rsidRDefault="00933894" w:rsidP="007E562A">
            <w:pPr>
              <w:pStyle w:val="TableParagraph"/>
              <w:spacing w:line="192" w:lineRule="exact"/>
              <w:ind w:left="73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3,5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14:paraId="00EEA49A" w14:textId="77777777" w:rsidR="00933894" w:rsidRPr="00E4141D" w:rsidRDefault="00933894" w:rsidP="007E562A">
            <w:pPr>
              <w:pStyle w:val="TableParagraph"/>
              <w:spacing w:line="192" w:lineRule="exact"/>
              <w:ind w:left="737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4,5</w:t>
            </w:r>
          </w:p>
        </w:tc>
      </w:tr>
      <w:tr w:rsidR="00933894" w:rsidRPr="00E4141D" w14:paraId="6556740B" w14:textId="77777777" w:rsidTr="007E562A">
        <w:trPr>
          <w:trHeight w:val="163"/>
        </w:trPr>
        <w:tc>
          <w:tcPr>
            <w:tcW w:w="1724" w:type="dxa"/>
            <w:tcBorders>
              <w:top w:val="nil"/>
              <w:bottom w:val="nil"/>
            </w:tcBorders>
          </w:tcPr>
          <w:p w14:paraId="0D978A38" w14:textId="77777777" w:rsidR="00933894" w:rsidRPr="00E4141D" w:rsidRDefault="00933894" w:rsidP="007E562A">
            <w:pPr>
              <w:pStyle w:val="TableParagraph"/>
              <w:spacing w:line="194" w:lineRule="exact"/>
              <w:ind w:left="81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27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099E4F54" w14:textId="77777777" w:rsidR="00933894" w:rsidRPr="00E4141D" w:rsidRDefault="00933894" w:rsidP="007E562A">
            <w:pPr>
              <w:pStyle w:val="TableParagraph"/>
              <w:spacing w:line="194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2,0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14:paraId="1955F9D9" w14:textId="77777777" w:rsidR="00933894" w:rsidRPr="00E4141D" w:rsidRDefault="00933894" w:rsidP="007E562A">
            <w:pPr>
              <w:pStyle w:val="TableParagraph"/>
              <w:spacing w:line="194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3,0</w:t>
            </w:r>
          </w:p>
        </w:tc>
        <w:tc>
          <w:tcPr>
            <w:tcW w:w="1718" w:type="dxa"/>
            <w:tcBorders>
              <w:top w:val="nil"/>
              <w:bottom w:val="nil"/>
            </w:tcBorders>
          </w:tcPr>
          <w:p w14:paraId="125EB361" w14:textId="77777777" w:rsidR="00933894" w:rsidRPr="00E4141D" w:rsidRDefault="00933894" w:rsidP="007E562A">
            <w:pPr>
              <w:pStyle w:val="TableParagraph"/>
              <w:spacing w:line="194" w:lineRule="exact"/>
              <w:ind w:left="73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4,0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14:paraId="561456E5" w14:textId="77777777" w:rsidR="00933894" w:rsidRPr="00E4141D" w:rsidRDefault="00933894" w:rsidP="007E562A">
            <w:pPr>
              <w:pStyle w:val="TableParagraph"/>
              <w:spacing w:line="194" w:lineRule="exact"/>
              <w:ind w:left="737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5,0</w:t>
            </w:r>
          </w:p>
        </w:tc>
      </w:tr>
      <w:tr w:rsidR="00933894" w:rsidRPr="00E4141D" w14:paraId="64AC20BB" w14:textId="77777777" w:rsidTr="007E562A">
        <w:trPr>
          <w:trHeight w:val="152"/>
        </w:trPr>
        <w:tc>
          <w:tcPr>
            <w:tcW w:w="1724" w:type="dxa"/>
            <w:tcBorders>
              <w:top w:val="nil"/>
            </w:tcBorders>
          </w:tcPr>
          <w:p w14:paraId="40AEB691" w14:textId="77777777" w:rsidR="00933894" w:rsidRPr="00E4141D" w:rsidRDefault="00933894" w:rsidP="007E562A">
            <w:pPr>
              <w:pStyle w:val="TableParagraph"/>
              <w:spacing w:line="184" w:lineRule="exact"/>
              <w:ind w:left="81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30</w:t>
            </w:r>
          </w:p>
        </w:tc>
        <w:tc>
          <w:tcPr>
            <w:tcW w:w="1716" w:type="dxa"/>
            <w:tcBorders>
              <w:top w:val="nil"/>
            </w:tcBorders>
          </w:tcPr>
          <w:p w14:paraId="099EBA16" w14:textId="77777777" w:rsidR="00933894" w:rsidRPr="00E4141D" w:rsidRDefault="00933894" w:rsidP="007E562A">
            <w:pPr>
              <w:pStyle w:val="TableParagraph"/>
              <w:spacing w:line="184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2,5</w:t>
            </w:r>
          </w:p>
        </w:tc>
        <w:tc>
          <w:tcPr>
            <w:tcW w:w="1716" w:type="dxa"/>
            <w:tcBorders>
              <w:top w:val="nil"/>
            </w:tcBorders>
          </w:tcPr>
          <w:p w14:paraId="29559691" w14:textId="77777777" w:rsidR="00933894" w:rsidRPr="00E4141D" w:rsidRDefault="00933894" w:rsidP="007E562A">
            <w:pPr>
              <w:pStyle w:val="TableParagraph"/>
              <w:spacing w:line="184" w:lineRule="exact"/>
              <w:ind w:left="784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3,5</w:t>
            </w:r>
          </w:p>
        </w:tc>
        <w:tc>
          <w:tcPr>
            <w:tcW w:w="1718" w:type="dxa"/>
            <w:tcBorders>
              <w:top w:val="nil"/>
            </w:tcBorders>
          </w:tcPr>
          <w:p w14:paraId="537DF178" w14:textId="77777777" w:rsidR="00933894" w:rsidRPr="00E4141D" w:rsidRDefault="00933894" w:rsidP="007E562A">
            <w:pPr>
              <w:pStyle w:val="TableParagraph"/>
              <w:spacing w:line="184" w:lineRule="exact"/>
              <w:ind w:left="738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5,0</w:t>
            </w:r>
          </w:p>
        </w:tc>
        <w:tc>
          <w:tcPr>
            <w:tcW w:w="1719" w:type="dxa"/>
            <w:tcBorders>
              <w:top w:val="nil"/>
            </w:tcBorders>
          </w:tcPr>
          <w:p w14:paraId="21A57CA9" w14:textId="77777777" w:rsidR="00933894" w:rsidRPr="00E4141D" w:rsidRDefault="00933894" w:rsidP="007E562A">
            <w:pPr>
              <w:pStyle w:val="TableParagraph"/>
              <w:spacing w:line="184" w:lineRule="exact"/>
              <w:ind w:left="737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6,0</w:t>
            </w:r>
          </w:p>
        </w:tc>
      </w:tr>
    </w:tbl>
    <w:p w14:paraId="3A708EC2" w14:textId="77777777" w:rsidR="00933894" w:rsidRPr="00E4141D" w:rsidRDefault="00933894" w:rsidP="007E562A">
      <w:pPr>
        <w:pStyle w:val="Tekstpodstawowy"/>
        <w:spacing w:before="11"/>
        <w:rPr>
          <w:b/>
          <w:sz w:val="24"/>
          <w:szCs w:val="24"/>
        </w:rPr>
      </w:pPr>
    </w:p>
    <w:p w14:paraId="0B2186BD" w14:textId="77777777" w:rsidR="00933894" w:rsidRPr="00E4141D" w:rsidRDefault="00933894">
      <w:pPr>
        <w:pStyle w:val="Akapitzlist"/>
        <w:numPr>
          <w:ilvl w:val="2"/>
          <w:numId w:val="20"/>
        </w:numPr>
        <w:tabs>
          <w:tab w:val="left" w:pos="872"/>
        </w:tabs>
        <w:spacing w:before="1"/>
        <w:ind w:right="907" w:hanging="460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Odgięcia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prętów,haki</w:t>
      </w:r>
      <w:proofErr w:type="spellEnd"/>
    </w:p>
    <w:p w14:paraId="203AC778" w14:textId="77777777" w:rsidR="00933894" w:rsidRPr="00E4141D" w:rsidRDefault="00933894" w:rsidP="00B41504">
      <w:pPr>
        <w:pStyle w:val="Tekstpodstawowy"/>
        <w:spacing w:before="1" w:line="252" w:lineRule="auto"/>
        <w:ind w:left="412" w:right="907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Odgięcia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prętów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i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haki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należy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wykonywać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zastosowaniem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trzpieni</w:t>
      </w:r>
      <w:r w:rsidR="00614503" w:rsidRPr="00E4141D">
        <w:rPr>
          <w:w w:val="95"/>
          <w:sz w:val="24"/>
          <w:szCs w:val="24"/>
          <w:lang w:val="pl-PL"/>
        </w:rPr>
        <w:t xml:space="preserve"> odpowiedniej </w:t>
      </w:r>
      <w:r w:rsidRPr="00E4141D">
        <w:rPr>
          <w:w w:val="95"/>
          <w:sz w:val="24"/>
          <w:szCs w:val="24"/>
          <w:lang w:val="pl-PL"/>
        </w:rPr>
        <w:t>średnicy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określonej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normie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PN-91/S-10042. Na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zimno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na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budowie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można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wykonać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odgięcia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prętów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średnicy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d</w:t>
      </w:r>
      <w:r w:rsidRPr="00E4141D">
        <w:rPr>
          <w:w w:val="95"/>
          <w:sz w:val="24"/>
          <w:szCs w:val="24"/>
        </w:rPr>
        <w:t></w:t>
      </w:r>
      <w:r w:rsidRPr="00E4141D">
        <w:rPr>
          <w:w w:val="95"/>
          <w:sz w:val="24"/>
          <w:szCs w:val="24"/>
          <w:lang w:val="pl-PL"/>
        </w:rPr>
        <w:t>12mm.Pręty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średnicy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większej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powinny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być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odginane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z 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k</w:t>
      </w:r>
      <w:r w:rsidR="00190CC3" w:rsidRPr="00E4141D">
        <w:rPr>
          <w:w w:val="95"/>
          <w:sz w:val="24"/>
          <w:szCs w:val="24"/>
          <w:lang w:val="pl-PL"/>
        </w:rPr>
        <w:t>ontrolowany</w:t>
      </w:r>
      <w:r w:rsidRPr="00E4141D">
        <w:rPr>
          <w:w w:val="95"/>
          <w:sz w:val="24"/>
          <w:szCs w:val="24"/>
          <w:lang w:val="pl-PL"/>
        </w:rPr>
        <w:t>m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podgrzewaniem.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Wewnętrzna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średnica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odgięcia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prętów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zbrojenia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głównego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poza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odgięciem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obrębie</w:t>
      </w:r>
      <w:r w:rsidR="00190CC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haka </w:t>
      </w:r>
      <w:r w:rsidRPr="00E4141D">
        <w:rPr>
          <w:sz w:val="24"/>
          <w:szCs w:val="24"/>
          <w:lang w:val="pl-PL"/>
        </w:rPr>
        <w:t>powinna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być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nie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mniejsza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niż:</w:t>
      </w:r>
    </w:p>
    <w:p w14:paraId="0A031306" w14:textId="77777777" w:rsidR="00933894" w:rsidRPr="00E4141D" w:rsidRDefault="00933894">
      <w:pPr>
        <w:pStyle w:val="Akapitzlist"/>
        <w:numPr>
          <w:ilvl w:val="0"/>
          <w:numId w:val="19"/>
        </w:numPr>
        <w:tabs>
          <w:tab w:val="left" w:pos="1058"/>
          <w:tab w:val="left" w:pos="1059"/>
        </w:tabs>
        <w:spacing w:line="214" w:lineRule="exact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5d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dla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stali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klasyA-0iA-I,</w:t>
      </w:r>
    </w:p>
    <w:p w14:paraId="32FD8B26" w14:textId="77777777" w:rsidR="00933894" w:rsidRPr="00E4141D" w:rsidRDefault="00933894">
      <w:pPr>
        <w:pStyle w:val="Akapitzlist"/>
        <w:numPr>
          <w:ilvl w:val="0"/>
          <w:numId w:val="19"/>
        </w:numPr>
        <w:tabs>
          <w:tab w:val="left" w:pos="1058"/>
          <w:tab w:val="left" w:pos="1059"/>
        </w:tabs>
        <w:spacing w:before="10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10d dla stali </w:t>
      </w:r>
      <w:proofErr w:type="spellStart"/>
      <w:r w:rsidRPr="00E4141D">
        <w:rPr>
          <w:sz w:val="24"/>
          <w:szCs w:val="24"/>
          <w:lang w:val="pl-PL"/>
        </w:rPr>
        <w:t>klasyA</w:t>
      </w:r>
      <w:proofErr w:type="spellEnd"/>
      <w:r w:rsidRPr="00E4141D">
        <w:rPr>
          <w:sz w:val="24"/>
          <w:szCs w:val="24"/>
          <w:lang w:val="pl-PL"/>
        </w:rPr>
        <w:t>-II,</w:t>
      </w:r>
    </w:p>
    <w:p w14:paraId="43CFEC99" w14:textId="77777777" w:rsidR="00933894" w:rsidRPr="00E4141D" w:rsidRDefault="00933894">
      <w:pPr>
        <w:pStyle w:val="Akapitzlist"/>
        <w:numPr>
          <w:ilvl w:val="0"/>
          <w:numId w:val="19"/>
        </w:numPr>
        <w:tabs>
          <w:tab w:val="left" w:pos="1058"/>
          <w:tab w:val="left" w:pos="1059"/>
        </w:tabs>
        <w:spacing w:before="10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15d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dla</w:t>
      </w:r>
      <w:r w:rsidR="00FA72D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stali</w:t>
      </w:r>
      <w:r w:rsidR="00FA72D2" w:rsidRPr="00E4141D">
        <w:rPr>
          <w:sz w:val="24"/>
          <w:szCs w:val="24"/>
          <w:lang w:val="pl-PL"/>
        </w:rPr>
        <w:t xml:space="preserve"> </w:t>
      </w:r>
      <w:proofErr w:type="spellStart"/>
      <w:r w:rsidRPr="00E4141D">
        <w:rPr>
          <w:sz w:val="24"/>
          <w:szCs w:val="24"/>
          <w:lang w:val="pl-PL"/>
        </w:rPr>
        <w:t>klasyA</w:t>
      </w:r>
      <w:proofErr w:type="spellEnd"/>
      <w:r w:rsidRPr="00E4141D">
        <w:rPr>
          <w:sz w:val="24"/>
          <w:szCs w:val="24"/>
          <w:lang w:val="pl-PL"/>
        </w:rPr>
        <w:t>-IIIN.</w:t>
      </w:r>
    </w:p>
    <w:p w14:paraId="1AB4817A" w14:textId="77777777" w:rsidR="00933894" w:rsidRPr="00E4141D" w:rsidRDefault="00933894" w:rsidP="00B41504">
      <w:pPr>
        <w:pStyle w:val="Tekstpodstawowy"/>
        <w:spacing w:before="10" w:line="256" w:lineRule="auto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Wmiejscachzagięćizałamańelementówkonstrukcji,wktórychzagięciuulegająjednocześniewszystkieprętyzbrojenia rozciąganegonależystosowaćśrednicęzagięciarównąconajmniej20d.</w:t>
      </w:r>
    </w:p>
    <w:p w14:paraId="19D7DB45" w14:textId="77777777" w:rsidR="00933894" w:rsidRPr="00E4141D" w:rsidRDefault="00933894" w:rsidP="00B41504">
      <w:pPr>
        <w:pStyle w:val="Tekstpodstawowy"/>
        <w:spacing w:line="254" w:lineRule="auto"/>
        <w:ind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Wewnętrznaśrednicaodgięciastrzemioniprętówmontażowychpowinnaspełniaćwarunkipodanedlahaków.Należyzwrócić uwagęprzyodbiorzehaków(odgięć)prętównaichzewnętrznąstronę.Niedopuszczalnesątampęknięciapowstałepo</w:t>
      </w:r>
      <w:r w:rsidRPr="00E4141D">
        <w:rPr>
          <w:w w:val="95"/>
          <w:sz w:val="24"/>
          <w:szCs w:val="24"/>
          <w:lang w:val="pl-PL"/>
        </w:rPr>
        <w:lastRenderedPageBreak/>
        <w:t xml:space="preserve">dczas </w:t>
      </w:r>
      <w:r w:rsidRPr="00E4141D">
        <w:rPr>
          <w:sz w:val="24"/>
          <w:szCs w:val="24"/>
          <w:lang w:val="pl-PL"/>
        </w:rPr>
        <w:t>wyginania.</w:t>
      </w:r>
    </w:p>
    <w:p w14:paraId="0903B784" w14:textId="77777777" w:rsidR="00933894" w:rsidRPr="00E4141D" w:rsidRDefault="00933894" w:rsidP="00B41504">
      <w:pPr>
        <w:pStyle w:val="Tekstpodstawowy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Minimalne średnice trzpieni używanych przy wykonaniu haków zbrojenia podaje tabela nr 2 wg</w:t>
      </w:r>
    </w:p>
    <w:p w14:paraId="6EA4076F" w14:textId="77777777" w:rsidR="00933894" w:rsidRPr="00E4141D" w:rsidRDefault="00933894" w:rsidP="007E562A">
      <w:pPr>
        <w:pStyle w:val="Tekstpodstawowy"/>
        <w:spacing w:before="10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(PN-91/S-10042) złączona poniżej.</w:t>
      </w:r>
    </w:p>
    <w:p w14:paraId="25BE2E47" w14:textId="77777777" w:rsidR="00933894" w:rsidRPr="00E4141D" w:rsidRDefault="00933894" w:rsidP="003F464E">
      <w:pPr>
        <w:pStyle w:val="Tekstpodstawowy"/>
        <w:spacing w:before="2"/>
        <w:rPr>
          <w:sz w:val="24"/>
          <w:szCs w:val="24"/>
          <w:lang w:val="pl-PL"/>
        </w:rPr>
      </w:pPr>
    </w:p>
    <w:p w14:paraId="0C022480" w14:textId="77777777" w:rsidR="00933894" w:rsidRPr="00E4141D" w:rsidRDefault="00933894" w:rsidP="003F464E">
      <w:pPr>
        <w:pStyle w:val="Nagwek3"/>
        <w:ind w:left="698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Tabela 2. Minimalne średnice trzpieni używanych przy wykonywaniu haków zbrojenia.</w:t>
      </w:r>
    </w:p>
    <w:tbl>
      <w:tblPr>
        <w:tblStyle w:val="TableNormal"/>
        <w:tblW w:w="0" w:type="auto"/>
        <w:tblInd w:w="7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865"/>
        <w:gridCol w:w="1865"/>
        <w:gridCol w:w="1872"/>
        <w:gridCol w:w="1865"/>
      </w:tblGrid>
      <w:tr w:rsidR="00933894" w:rsidRPr="00E4141D" w14:paraId="6EC813DD" w14:textId="77777777" w:rsidTr="0047238A">
        <w:trPr>
          <w:trHeight w:val="438"/>
        </w:trPr>
        <w:tc>
          <w:tcPr>
            <w:tcW w:w="1872" w:type="dxa"/>
          </w:tcPr>
          <w:p w14:paraId="493EF9A6" w14:textId="77777777" w:rsidR="00933894" w:rsidRPr="00E4141D" w:rsidRDefault="00933894" w:rsidP="003F464E">
            <w:pPr>
              <w:pStyle w:val="TableParagraph"/>
              <w:spacing w:line="218" w:lineRule="exact"/>
              <w:ind w:left="178"/>
              <w:jc w:val="center"/>
              <w:rPr>
                <w:b/>
                <w:sz w:val="24"/>
                <w:szCs w:val="24"/>
                <w:lang w:val="pl-PL"/>
              </w:rPr>
            </w:pPr>
            <w:r w:rsidRPr="00E4141D">
              <w:rPr>
                <w:b/>
                <w:sz w:val="24"/>
                <w:szCs w:val="24"/>
                <w:lang w:val="pl-PL"/>
              </w:rPr>
              <w:t>Średnica pręta</w:t>
            </w:r>
          </w:p>
          <w:p w14:paraId="0FFC2329" w14:textId="77777777" w:rsidR="00933894" w:rsidRPr="00E4141D" w:rsidRDefault="00933894" w:rsidP="003F464E">
            <w:pPr>
              <w:pStyle w:val="TableParagraph"/>
              <w:spacing w:before="1" w:line="199" w:lineRule="exact"/>
              <w:ind w:left="178"/>
              <w:jc w:val="center"/>
              <w:rPr>
                <w:b/>
                <w:sz w:val="24"/>
                <w:szCs w:val="24"/>
                <w:lang w:val="pl-PL"/>
              </w:rPr>
            </w:pPr>
            <w:r w:rsidRPr="00E4141D">
              <w:rPr>
                <w:b/>
                <w:sz w:val="24"/>
                <w:szCs w:val="24"/>
                <w:lang w:val="pl-PL"/>
              </w:rPr>
              <w:t>zaginanego w [mm]</w:t>
            </w:r>
          </w:p>
        </w:tc>
        <w:tc>
          <w:tcPr>
            <w:tcW w:w="1865" w:type="dxa"/>
          </w:tcPr>
          <w:p w14:paraId="56DD84CE" w14:textId="77777777" w:rsidR="00933894" w:rsidRPr="00E4141D" w:rsidRDefault="00933894" w:rsidP="003F464E">
            <w:pPr>
              <w:pStyle w:val="TableParagraph"/>
              <w:spacing w:line="218" w:lineRule="exact"/>
              <w:ind w:left="211"/>
              <w:jc w:val="center"/>
              <w:rPr>
                <w:b/>
                <w:sz w:val="24"/>
                <w:szCs w:val="24"/>
                <w:lang w:val="pl-PL"/>
              </w:rPr>
            </w:pPr>
            <w:r w:rsidRPr="00E4141D">
              <w:rPr>
                <w:b/>
                <w:sz w:val="24"/>
                <w:szCs w:val="24"/>
                <w:lang w:val="pl-PL"/>
              </w:rPr>
              <w:t>Stal gładka miękka</w:t>
            </w:r>
          </w:p>
          <w:p w14:paraId="0B3CB36C" w14:textId="77777777" w:rsidR="00933894" w:rsidRPr="00E4141D" w:rsidRDefault="00933894" w:rsidP="003F464E">
            <w:pPr>
              <w:pStyle w:val="TableParagraph"/>
              <w:spacing w:line="200" w:lineRule="exact"/>
              <w:ind w:left="211"/>
              <w:jc w:val="center"/>
              <w:rPr>
                <w:b/>
                <w:sz w:val="24"/>
                <w:szCs w:val="24"/>
                <w:lang w:val="pl-PL"/>
              </w:rPr>
            </w:pPr>
            <w:r w:rsidRPr="00E4141D">
              <w:rPr>
                <w:b/>
                <w:position w:val="2"/>
                <w:sz w:val="24"/>
                <w:szCs w:val="24"/>
                <w:lang w:val="pl-PL"/>
              </w:rPr>
              <w:t>R</w:t>
            </w:r>
            <w:proofErr w:type="spellStart"/>
            <w:r w:rsidRPr="00E4141D">
              <w:rPr>
                <w:b/>
                <w:sz w:val="24"/>
                <w:szCs w:val="24"/>
                <w:lang w:val="pl-PL"/>
              </w:rPr>
              <w:t>ak</w:t>
            </w:r>
            <w:proofErr w:type="spellEnd"/>
            <w:r w:rsidRPr="00E4141D">
              <w:rPr>
                <w:b/>
                <w:position w:val="2"/>
                <w:sz w:val="24"/>
                <w:szCs w:val="24"/>
                <w:lang w:val="pl-PL"/>
              </w:rPr>
              <w:t xml:space="preserve">=240 </w:t>
            </w:r>
            <w:proofErr w:type="spellStart"/>
            <w:r w:rsidRPr="00E4141D">
              <w:rPr>
                <w:b/>
                <w:position w:val="2"/>
                <w:sz w:val="24"/>
                <w:szCs w:val="24"/>
                <w:lang w:val="pl-PL"/>
              </w:rPr>
              <w:t>MPa</w:t>
            </w:r>
            <w:proofErr w:type="spellEnd"/>
          </w:p>
        </w:tc>
        <w:tc>
          <w:tcPr>
            <w:tcW w:w="5602" w:type="dxa"/>
            <w:gridSpan w:val="3"/>
          </w:tcPr>
          <w:p w14:paraId="32BBEEE2" w14:textId="77777777" w:rsidR="00933894" w:rsidRPr="00E4141D" w:rsidRDefault="00933894" w:rsidP="003F464E">
            <w:pPr>
              <w:pStyle w:val="TableParagraph"/>
              <w:spacing w:line="218" w:lineRule="exact"/>
              <w:ind w:left="2203"/>
              <w:jc w:val="center"/>
              <w:rPr>
                <w:b/>
                <w:sz w:val="24"/>
                <w:szCs w:val="24"/>
              </w:rPr>
            </w:pPr>
            <w:r w:rsidRPr="00E4141D">
              <w:rPr>
                <w:b/>
                <w:sz w:val="24"/>
                <w:szCs w:val="24"/>
              </w:rPr>
              <w:t xml:space="preserve">Stal </w:t>
            </w:r>
            <w:proofErr w:type="spellStart"/>
            <w:r w:rsidRPr="00E4141D">
              <w:rPr>
                <w:b/>
                <w:sz w:val="24"/>
                <w:szCs w:val="24"/>
              </w:rPr>
              <w:t>żebrowana</w:t>
            </w:r>
            <w:proofErr w:type="spellEnd"/>
          </w:p>
        </w:tc>
      </w:tr>
      <w:tr w:rsidR="00933894" w:rsidRPr="00E4141D" w14:paraId="49F4CDC4" w14:textId="77777777" w:rsidTr="0047238A">
        <w:trPr>
          <w:trHeight w:val="229"/>
        </w:trPr>
        <w:tc>
          <w:tcPr>
            <w:tcW w:w="1872" w:type="dxa"/>
          </w:tcPr>
          <w:p w14:paraId="0CAEF53B" w14:textId="77777777" w:rsidR="00933894" w:rsidRPr="00E4141D" w:rsidRDefault="00933894" w:rsidP="003F464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14:paraId="2F029A4C" w14:textId="77777777" w:rsidR="00933894" w:rsidRPr="00E4141D" w:rsidRDefault="00933894" w:rsidP="003F464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14:paraId="11E6227D" w14:textId="77777777" w:rsidR="00933894" w:rsidRPr="00E4141D" w:rsidRDefault="00933894" w:rsidP="003F464E">
            <w:pPr>
              <w:pStyle w:val="TableParagraph"/>
              <w:spacing w:line="209" w:lineRule="exact"/>
              <w:ind w:left="424"/>
              <w:rPr>
                <w:b/>
                <w:sz w:val="24"/>
                <w:szCs w:val="24"/>
              </w:rPr>
            </w:pPr>
            <w:r w:rsidRPr="00E4141D">
              <w:rPr>
                <w:b/>
                <w:position w:val="2"/>
                <w:sz w:val="24"/>
                <w:szCs w:val="24"/>
              </w:rPr>
              <w:t>R</w:t>
            </w:r>
            <w:proofErr w:type="spellStart"/>
            <w:r w:rsidRPr="00E4141D">
              <w:rPr>
                <w:b/>
                <w:sz w:val="24"/>
                <w:szCs w:val="24"/>
              </w:rPr>
              <w:t>ak</w:t>
            </w:r>
            <w:proofErr w:type="spellEnd"/>
            <w:r w:rsidRPr="00E4141D">
              <w:rPr>
                <w:b/>
                <w:position w:val="2"/>
                <w:sz w:val="24"/>
                <w:szCs w:val="24"/>
              </w:rPr>
              <w:t>400 MPa</w:t>
            </w:r>
          </w:p>
        </w:tc>
        <w:tc>
          <w:tcPr>
            <w:tcW w:w="1872" w:type="dxa"/>
          </w:tcPr>
          <w:p w14:paraId="44C5D6D3" w14:textId="77777777" w:rsidR="00933894" w:rsidRPr="00E4141D" w:rsidRDefault="00933894" w:rsidP="003F464E">
            <w:pPr>
              <w:pStyle w:val="TableParagraph"/>
              <w:spacing w:before="1" w:line="209" w:lineRule="exact"/>
              <w:ind w:left="321"/>
              <w:rPr>
                <w:b/>
                <w:sz w:val="24"/>
                <w:szCs w:val="24"/>
              </w:rPr>
            </w:pPr>
            <w:r w:rsidRPr="00E4141D">
              <w:rPr>
                <w:b/>
                <w:sz w:val="24"/>
                <w:szCs w:val="24"/>
              </w:rPr>
              <w:t>400</w:t>
            </w:r>
            <w:r w:rsidRPr="00E4141D">
              <w:rPr>
                <w:b/>
                <w:sz w:val="24"/>
                <w:szCs w:val="24"/>
              </w:rPr>
              <w:t>R</w:t>
            </w:r>
            <w:r w:rsidRPr="00E4141D">
              <w:rPr>
                <w:b/>
                <w:sz w:val="24"/>
                <w:szCs w:val="24"/>
              </w:rPr>
              <w:t>500 MPa</w:t>
            </w:r>
          </w:p>
        </w:tc>
        <w:tc>
          <w:tcPr>
            <w:tcW w:w="1865" w:type="dxa"/>
          </w:tcPr>
          <w:p w14:paraId="74CF2614" w14:textId="77777777" w:rsidR="00933894" w:rsidRPr="00E4141D" w:rsidRDefault="00933894" w:rsidP="003F464E">
            <w:pPr>
              <w:pStyle w:val="TableParagraph"/>
              <w:spacing w:line="209" w:lineRule="exact"/>
              <w:ind w:left="444"/>
              <w:rPr>
                <w:b/>
                <w:sz w:val="24"/>
                <w:szCs w:val="24"/>
              </w:rPr>
            </w:pPr>
            <w:r w:rsidRPr="00E4141D">
              <w:rPr>
                <w:b/>
                <w:position w:val="2"/>
                <w:sz w:val="24"/>
                <w:szCs w:val="24"/>
              </w:rPr>
              <w:t>R</w:t>
            </w:r>
            <w:proofErr w:type="spellStart"/>
            <w:r w:rsidRPr="00E4141D">
              <w:rPr>
                <w:b/>
                <w:sz w:val="24"/>
                <w:szCs w:val="24"/>
              </w:rPr>
              <w:t>ak</w:t>
            </w:r>
            <w:proofErr w:type="spellEnd"/>
            <w:r w:rsidRPr="00E4141D">
              <w:rPr>
                <w:b/>
                <w:position w:val="2"/>
                <w:sz w:val="24"/>
                <w:szCs w:val="24"/>
              </w:rPr>
              <w:t>500 MPa</w:t>
            </w:r>
          </w:p>
        </w:tc>
      </w:tr>
      <w:tr w:rsidR="00933894" w:rsidRPr="00E4141D" w14:paraId="5E315A54" w14:textId="77777777" w:rsidTr="0047238A">
        <w:trPr>
          <w:trHeight w:val="916"/>
        </w:trPr>
        <w:tc>
          <w:tcPr>
            <w:tcW w:w="1872" w:type="dxa"/>
          </w:tcPr>
          <w:p w14:paraId="4F86C5D3" w14:textId="77777777" w:rsidR="00933894" w:rsidRPr="00E4141D" w:rsidRDefault="00933894" w:rsidP="003F464E">
            <w:pPr>
              <w:pStyle w:val="TableParagraph"/>
              <w:spacing w:line="249" w:lineRule="auto"/>
              <w:ind w:left="566" w:firstLine="139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 xml:space="preserve">d </w:t>
            </w:r>
            <w:r w:rsidRPr="00E4141D">
              <w:rPr>
                <w:sz w:val="24"/>
                <w:szCs w:val="24"/>
              </w:rPr>
              <w:t>10 10</w:t>
            </w:r>
            <w:r w:rsidRPr="00E4141D">
              <w:rPr>
                <w:sz w:val="24"/>
                <w:szCs w:val="24"/>
              </w:rPr>
              <w:t>d</w:t>
            </w:r>
            <w:r w:rsidRPr="00E4141D">
              <w:rPr>
                <w:spacing w:val="-6"/>
                <w:sz w:val="24"/>
                <w:szCs w:val="24"/>
              </w:rPr>
              <w:t>20</w:t>
            </w:r>
          </w:p>
          <w:p w14:paraId="005FFF88" w14:textId="77777777" w:rsidR="00933894" w:rsidRPr="00E4141D" w:rsidRDefault="00933894" w:rsidP="003F464E">
            <w:pPr>
              <w:pStyle w:val="TableParagraph"/>
              <w:spacing w:before="1"/>
              <w:ind w:left="609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20</w:t>
            </w:r>
            <w:r w:rsidRPr="00E4141D">
              <w:rPr>
                <w:sz w:val="24"/>
                <w:szCs w:val="24"/>
              </w:rPr>
              <w:t>d</w:t>
            </w:r>
            <w:r w:rsidRPr="00E4141D">
              <w:rPr>
                <w:sz w:val="24"/>
                <w:szCs w:val="24"/>
              </w:rPr>
              <w:t>d</w:t>
            </w:r>
          </w:p>
          <w:p w14:paraId="7DDAA9A4" w14:textId="77777777" w:rsidR="00933894" w:rsidRPr="00E4141D" w:rsidRDefault="00933894" w:rsidP="003F464E">
            <w:pPr>
              <w:pStyle w:val="TableParagraph"/>
              <w:spacing w:before="8" w:line="209" w:lineRule="exact"/>
              <w:ind w:left="705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 xml:space="preserve">d </w:t>
            </w:r>
            <w:r w:rsidRPr="00E4141D">
              <w:rPr>
                <w:sz w:val="24"/>
                <w:szCs w:val="24"/>
              </w:rPr>
              <w:t> 28</w:t>
            </w:r>
          </w:p>
        </w:tc>
        <w:tc>
          <w:tcPr>
            <w:tcW w:w="1865" w:type="dxa"/>
          </w:tcPr>
          <w:p w14:paraId="48AB0359" w14:textId="77777777" w:rsidR="00933894" w:rsidRPr="00E4141D" w:rsidRDefault="00933894" w:rsidP="003F464E">
            <w:pPr>
              <w:pStyle w:val="TableParagraph"/>
              <w:ind w:left="208"/>
              <w:jc w:val="center"/>
              <w:rPr>
                <w:sz w:val="24"/>
                <w:szCs w:val="24"/>
              </w:rPr>
            </w:pPr>
            <w:r w:rsidRPr="00E4141D">
              <w:rPr>
                <w:position w:val="2"/>
                <w:sz w:val="24"/>
                <w:szCs w:val="24"/>
              </w:rPr>
              <w:t>d</w:t>
            </w:r>
            <w:r w:rsidRPr="00E4141D">
              <w:rPr>
                <w:sz w:val="24"/>
                <w:szCs w:val="24"/>
              </w:rPr>
              <w:t>0=</w:t>
            </w:r>
            <w:r w:rsidRPr="00E4141D">
              <w:rPr>
                <w:position w:val="2"/>
                <w:sz w:val="24"/>
                <w:szCs w:val="24"/>
              </w:rPr>
              <w:t>3d</w:t>
            </w:r>
          </w:p>
          <w:p w14:paraId="63AC3E7A" w14:textId="77777777" w:rsidR="00933894" w:rsidRPr="00E4141D" w:rsidRDefault="00933894" w:rsidP="003F464E">
            <w:pPr>
              <w:pStyle w:val="TableParagraph"/>
              <w:spacing w:before="7"/>
              <w:ind w:left="208"/>
              <w:jc w:val="center"/>
              <w:rPr>
                <w:sz w:val="24"/>
                <w:szCs w:val="24"/>
              </w:rPr>
            </w:pPr>
            <w:r w:rsidRPr="00E4141D">
              <w:rPr>
                <w:position w:val="2"/>
                <w:sz w:val="24"/>
                <w:szCs w:val="24"/>
              </w:rPr>
              <w:t>d</w:t>
            </w:r>
            <w:r w:rsidRPr="00E4141D">
              <w:rPr>
                <w:sz w:val="24"/>
                <w:szCs w:val="24"/>
              </w:rPr>
              <w:t>0=</w:t>
            </w:r>
            <w:r w:rsidRPr="00E4141D">
              <w:rPr>
                <w:position w:val="2"/>
                <w:sz w:val="24"/>
                <w:szCs w:val="24"/>
              </w:rPr>
              <w:t>4d</w:t>
            </w:r>
          </w:p>
          <w:p w14:paraId="61E5C3A8" w14:textId="77777777" w:rsidR="00933894" w:rsidRPr="00E4141D" w:rsidRDefault="00933894" w:rsidP="003F464E">
            <w:pPr>
              <w:pStyle w:val="TableParagraph"/>
              <w:spacing w:before="6"/>
              <w:ind w:left="208"/>
              <w:jc w:val="center"/>
              <w:rPr>
                <w:sz w:val="24"/>
                <w:szCs w:val="24"/>
              </w:rPr>
            </w:pPr>
            <w:r w:rsidRPr="00E4141D">
              <w:rPr>
                <w:position w:val="2"/>
                <w:sz w:val="24"/>
                <w:szCs w:val="24"/>
              </w:rPr>
              <w:t>d</w:t>
            </w:r>
            <w:r w:rsidRPr="00E4141D">
              <w:rPr>
                <w:sz w:val="24"/>
                <w:szCs w:val="24"/>
              </w:rPr>
              <w:t>0=</w:t>
            </w:r>
            <w:r w:rsidRPr="00E4141D">
              <w:rPr>
                <w:position w:val="2"/>
                <w:sz w:val="24"/>
                <w:szCs w:val="24"/>
              </w:rPr>
              <w:t>5d</w:t>
            </w:r>
          </w:p>
          <w:p w14:paraId="468FEF1B" w14:textId="77777777" w:rsidR="00933894" w:rsidRPr="00E4141D" w:rsidRDefault="00933894" w:rsidP="003F464E">
            <w:pPr>
              <w:pStyle w:val="TableParagraph"/>
              <w:spacing w:before="81"/>
              <w:ind w:left="11"/>
              <w:jc w:val="center"/>
              <w:rPr>
                <w:sz w:val="24"/>
                <w:szCs w:val="24"/>
              </w:rPr>
            </w:pPr>
            <w:r w:rsidRPr="00E4141D">
              <w:rPr>
                <w:w w:val="91"/>
                <w:sz w:val="24"/>
                <w:szCs w:val="24"/>
              </w:rPr>
              <w:t>-</w:t>
            </w:r>
          </w:p>
        </w:tc>
        <w:tc>
          <w:tcPr>
            <w:tcW w:w="1865" w:type="dxa"/>
          </w:tcPr>
          <w:p w14:paraId="1AD4A7F1" w14:textId="77777777" w:rsidR="00933894" w:rsidRPr="00E4141D" w:rsidRDefault="00933894" w:rsidP="003F464E">
            <w:pPr>
              <w:pStyle w:val="TableParagraph"/>
              <w:spacing w:line="247" w:lineRule="auto"/>
              <w:ind w:left="710"/>
              <w:jc w:val="both"/>
              <w:rPr>
                <w:sz w:val="24"/>
                <w:szCs w:val="24"/>
              </w:rPr>
            </w:pPr>
            <w:r w:rsidRPr="00E4141D">
              <w:rPr>
                <w:position w:val="2"/>
                <w:sz w:val="24"/>
                <w:szCs w:val="24"/>
              </w:rPr>
              <w:t>d</w:t>
            </w:r>
            <w:r w:rsidRPr="00E4141D">
              <w:rPr>
                <w:sz w:val="24"/>
                <w:szCs w:val="24"/>
              </w:rPr>
              <w:t>0=</w:t>
            </w:r>
            <w:r w:rsidRPr="00E4141D">
              <w:rPr>
                <w:position w:val="2"/>
                <w:sz w:val="24"/>
                <w:szCs w:val="24"/>
              </w:rPr>
              <w:t>3</w:t>
            </w:r>
            <w:r w:rsidRPr="00E4141D">
              <w:rPr>
                <w:spacing w:val="-16"/>
                <w:position w:val="2"/>
                <w:sz w:val="24"/>
                <w:szCs w:val="24"/>
              </w:rPr>
              <w:t xml:space="preserve">d </w:t>
            </w:r>
            <w:r w:rsidRPr="00E4141D">
              <w:rPr>
                <w:position w:val="2"/>
                <w:sz w:val="24"/>
                <w:szCs w:val="24"/>
              </w:rPr>
              <w:t>d</w:t>
            </w:r>
            <w:r w:rsidRPr="00E4141D">
              <w:rPr>
                <w:sz w:val="24"/>
                <w:szCs w:val="24"/>
              </w:rPr>
              <w:t>0=</w:t>
            </w:r>
            <w:r w:rsidRPr="00E4141D">
              <w:rPr>
                <w:position w:val="2"/>
                <w:sz w:val="24"/>
                <w:szCs w:val="24"/>
              </w:rPr>
              <w:t>4</w:t>
            </w:r>
            <w:r w:rsidRPr="00E4141D">
              <w:rPr>
                <w:spacing w:val="-16"/>
                <w:position w:val="2"/>
                <w:sz w:val="24"/>
                <w:szCs w:val="24"/>
              </w:rPr>
              <w:t xml:space="preserve">d </w:t>
            </w:r>
            <w:r w:rsidRPr="00E4141D">
              <w:rPr>
                <w:position w:val="2"/>
                <w:sz w:val="24"/>
                <w:szCs w:val="24"/>
              </w:rPr>
              <w:t>d</w:t>
            </w:r>
            <w:r w:rsidRPr="00E4141D">
              <w:rPr>
                <w:sz w:val="24"/>
                <w:szCs w:val="24"/>
              </w:rPr>
              <w:t>0=</w:t>
            </w:r>
            <w:r w:rsidRPr="00E4141D">
              <w:rPr>
                <w:position w:val="2"/>
                <w:sz w:val="24"/>
                <w:szCs w:val="24"/>
              </w:rPr>
              <w:t>6</w:t>
            </w:r>
            <w:r w:rsidRPr="00E4141D">
              <w:rPr>
                <w:spacing w:val="-16"/>
                <w:position w:val="2"/>
                <w:sz w:val="24"/>
                <w:szCs w:val="24"/>
              </w:rPr>
              <w:t xml:space="preserve">d </w:t>
            </w:r>
            <w:r w:rsidRPr="00E4141D">
              <w:rPr>
                <w:position w:val="2"/>
                <w:sz w:val="24"/>
                <w:szCs w:val="24"/>
              </w:rPr>
              <w:t>d</w:t>
            </w:r>
            <w:r w:rsidRPr="00E4141D">
              <w:rPr>
                <w:sz w:val="24"/>
                <w:szCs w:val="24"/>
              </w:rPr>
              <w:t>0=</w:t>
            </w:r>
            <w:r w:rsidRPr="00E4141D">
              <w:rPr>
                <w:position w:val="2"/>
                <w:sz w:val="24"/>
                <w:szCs w:val="24"/>
              </w:rPr>
              <w:t>8</w:t>
            </w:r>
            <w:r w:rsidRPr="00E4141D">
              <w:rPr>
                <w:spacing w:val="-16"/>
                <w:position w:val="2"/>
                <w:sz w:val="24"/>
                <w:szCs w:val="24"/>
              </w:rPr>
              <w:t>d</w:t>
            </w:r>
          </w:p>
        </w:tc>
        <w:tc>
          <w:tcPr>
            <w:tcW w:w="1872" w:type="dxa"/>
          </w:tcPr>
          <w:p w14:paraId="6B3B86D0" w14:textId="77777777" w:rsidR="00933894" w:rsidRPr="00E4141D" w:rsidRDefault="00933894" w:rsidP="003F464E">
            <w:pPr>
              <w:pStyle w:val="TableParagraph"/>
              <w:spacing w:line="247" w:lineRule="auto"/>
              <w:ind w:left="715"/>
              <w:jc w:val="both"/>
              <w:rPr>
                <w:sz w:val="24"/>
                <w:szCs w:val="24"/>
              </w:rPr>
            </w:pPr>
            <w:r w:rsidRPr="00E4141D">
              <w:rPr>
                <w:position w:val="2"/>
                <w:sz w:val="24"/>
                <w:szCs w:val="24"/>
              </w:rPr>
              <w:t>d</w:t>
            </w:r>
            <w:r w:rsidRPr="00E4141D">
              <w:rPr>
                <w:sz w:val="24"/>
                <w:szCs w:val="24"/>
              </w:rPr>
              <w:t>0=</w:t>
            </w:r>
            <w:r w:rsidRPr="00E4141D">
              <w:rPr>
                <w:position w:val="2"/>
                <w:sz w:val="24"/>
                <w:szCs w:val="24"/>
              </w:rPr>
              <w:t>4</w:t>
            </w:r>
            <w:r w:rsidRPr="00E4141D">
              <w:rPr>
                <w:spacing w:val="-16"/>
                <w:position w:val="2"/>
                <w:sz w:val="24"/>
                <w:szCs w:val="24"/>
              </w:rPr>
              <w:t xml:space="preserve">d </w:t>
            </w:r>
            <w:r w:rsidRPr="00E4141D">
              <w:rPr>
                <w:position w:val="2"/>
                <w:sz w:val="24"/>
                <w:szCs w:val="24"/>
              </w:rPr>
              <w:t>d</w:t>
            </w:r>
            <w:r w:rsidRPr="00E4141D">
              <w:rPr>
                <w:sz w:val="24"/>
                <w:szCs w:val="24"/>
              </w:rPr>
              <w:t>0=</w:t>
            </w:r>
            <w:r w:rsidRPr="00E4141D">
              <w:rPr>
                <w:position w:val="2"/>
                <w:sz w:val="24"/>
                <w:szCs w:val="24"/>
              </w:rPr>
              <w:t>5</w:t>
            </w:r>
            <w:r w:rsidRPr="00E4141D">
              <w:rPr>
                <w:spacing w:val="-16"/>
                <w:position w:val="2"/>
                <w:sz w:val="24"/>
                <w:szCs w:val="24"/>
              </w:rPr>
              <w:t xml:space="preserve">d </w:t>
            </w:r>
            <w:r w:rsidRPr="00E4141D">
              <w:rPr>
                <w:position w:val="2"/>
                <w:sz w:val="24"/>
                <w:szCs w:val="24"/>
              </w:rPr>
              <w:t>d</w:t>
            </w:r>
            <w:r w:rsidRPr="00E4141D">
              <w:rPr>
                <w:sz w:val="24"/>
                <w:szCs w:val="24"/>
              </w:rPr>
              <w:t>0=</w:t>
            </w:r>
            <w:r w:rsidRPr="00E4141D">
              <w:rPr>
                <w:position w:val="2"/>
                <w:sz w:val="24"/>
                <w:szCs w:val="24"/>
              </w:rPr>
              <w:t>7</w:t>
            </w:r>
            <w:r w:rsidRPr="00E4141D">
              <w:rPr>
                <w:spacing w:val="-16"/>
                <w:position w:val="2"/>
                <w:sz w:val="24"/>
                <w:szCs w:val="24"/>
              </w:rPr>
              <w:t>d</w:t>
            </w:r>
          </w:p>
          <w:p w14:paraId="65AFD797" w14:textId="77777777" w:rsidR="00933894" w:rsidRPr="00E4141D" w:rsidRDefault="00933894" w:rsidP="003F464E">
            <w:pPr>
              <w:pStyle w:val="TableParagraph"/>
              <w:spacing w:before="76"/>
              <w:ind w:left="13"/>
              <w:jc w:val="center"/>
              <w:rPr>
                <w:sz w:val="24"/>
                <w:szCs w:val="24"/>
              </w:rPr>
            </w:pPr>
            <w:r w:rsidRPr="00E4141D">
              <w:rPr>
                <w:w w:val="91"/>
                <w:sz w:val="24"/>
                <w:szCs w:val="24"/>
              </w:rPr>
              <w:t>-</w:t>
            </w:r>
          </w:p>
        </w:tc>
        <w:tc>
          <w:tcPr>
            <w:tcW w:w="1865" w:type="dxa"/>
          </w:tcPr>
          <w:p w14:paraId="25EEA9C7" w14:textId="77777777" w:rsidR="00933894" w:rsidRPr="00E4141D" w:rsidRDefault="00933894" w:rsidP="003F464E">
            <w:pPr>
              <w:pStyle w:val="TableParagraph"/>
              <w:spacing w:line="247" w:lineRule="auto"/>
              <w:ind w:left="711"/>
              <w:jc w:val="both"/>
              <w:rPr>
                <w:sz w:val="24"/>
                <w:szCs w:val="24"/>
              </w:rPr>
            </w:pPr>
            <w:r w:rsidRPr="00E4141D">
              <w:rPr>
                <w:position w:val="2"/>
                <w:sz w:val="24"/>
                <w:szCs w:val="24"/>
              </w:rPr>
              <w:t>d</w:t>
            </w:r>
            <w:r w:rsidRPr="00E4141D">
              <w:rPr>
                <w:sz w:val="24"/>
                <w:szCs w:val="24"/>
              </w:rPr>
              <w:t>0=</w:t>
            </w:r>
            <w:r w:rsidRPr="00E4141D">
              <w:rPr>
                <w:position w:val="2"/>
                <w:sz w:val="24"/>
                <w:szCs w:val="24"/>
              </w:rPr>
              <w:t>4</w:t>
            </w:r>
            <w:r w:rsidRPr="00E4141D">
              <w:rPr>
                <w:spacing w:val="-16"/>
                <w:position w:val="2"/>
                <w:sz w:val="24"/>
                <w:szCs w:val="24"/>
              </w:rPr>
              <w:t xml:space="preserve">d </w:t>
            </w:r>
            <w:r w:rsidRPr="00E4141D">
              <w:rPr>
                <w:position w:val="2"/>
                <w:sz w:val="24"/>
                <w:szCs w:val="24"/>
              </w:rPr>
              <w:t>d</w:t>
            </w:r>
            <w:r w:rsidRPr="00E4141D">
              <w:rPr>
                <w:sz w:val="24"/>
                <w:szCs w:val="24"/>
              </w:rPr>
              <w:t>0=</w:t>
            </w:r>
            <w:r w:rsidRPr="00E4141D">
              <w:rPr>
                <w:position w:val="2"/>
                <w:sz w:val="24"/>
                <w:szCs w:val="24"/>
              </w:rPr>
              <w:t>5</w:t>
            </w:r>
            <w:r w:rsidRPr="00E4141D">
              <w:rPr>
                <w:spacing w:val="-16"/>
                <w:position w:val="2"/>
                <w:sz w:val="24"/>
                <w:szCs w:val="24"/>
              </w:rPr>
              <w:t xml:space="preserve">d </w:t>
            </w:r>
            <w:r w:rsidRPr="00E4141D">
              <w:rPr>
                <w:position w:val="2"/>
                <w:sz w:val="24"/>
                <w:szCs w:val="24"/>
              </w:rPr>
              <w:t>d</w:t>
            </w:r>
            <w:r w:rsidRPr="00E4141D">
              <w:rPr>
                <w:sz w:val="24"/>
                <w:szCs w:val="24"/>
              </w:rPr>
              <w:t>0=</w:t>
            </w:r>
            <w:r w:rsidRPr="00E4141D">
              <w:rPr>
                <w:position w:val="2"/>
                <w:sz w:val="24"/>
                <w:szCs w:val="24"/>
              </w:rPr>
              <w:t>8</w:t>
            </w:r>
            <w:r w:rsidRPr="00E4141D">
              <w:rPr>
                <w:spacing w:val="-16"/>
                <w:position w:val="2"/>
                <w:sz w:val="24"/>
                <w:szCs w:val="24"/>
              </w:rPr>
              <w:t>d</w:t>
            </w:r>
          </w:p>
          <w:p w14:paraId="4FF3FCAD" w14:textId="77777777" w:rsidR="00933894" w:rsidRPr="00E4141D" w:rsidRDefault="00933894" w:rsidP="003F464E">
            <w:pPr>
              <w:pStyle w:val="TableParagraph"/>
              <w:spacing w:before="76"/>
              <w:ind w:left="17"/>
              <w:jc w:val="center"/>
              <w:rPr>
                <w:sz w:val="24"/>
                <w:szCs w:val="24"/>
              </w:rPr>
            </w:pPr>
            <w:r w:rsidRPr="00E4141D">
              <w:rPr>
                <w:w w:val="91"/>
                <w:sz w:val="24"/>
                <w:szCs w:val="24"/>
              </w:rPr>
              <w:t>-</w:t>
            </w:r>
          </w:p>
        </w:tc>
      </w:tr>
    </w:tbl>
    <w:p w14:paraId="26632E6C" w14:textId="77777777" w:rsidR="00933894" w:rsidRPr="00E4141D" w:rsidRDefault="00933894" w:rsidP="003F464E">
      <w:pPr>
        <w:pStyle w:val="Tekstpodstawowy"/>
        <w:spacing w:before="4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 - oznacza średnicę pręta w [mm]</w:t>
      </w:r>
    </w:p>
    <w:p w14:paraId="45F899E9" w14:textId="77777777" w:rsidR="00933894" w:rsidRPr="00E4141D" w:rsidRDefault="00933894">
      <w:pPr>
        <w:pStyle w:val="Nagwek3"/>
        <w:numPr>
          <w:ilvl w:val="1"/>
          <w:numId w:val="20"/>
        </w:numPr>
        <w:tabs>
          <w:tab w:val="left" w:pos="1019"/>
        </w:tabs>
        <w:spacing w:before="8"/>
        <w:ind w:left="1018" w:hanging="321"/>
        <w:jc w:val="left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Montaż</w:t>
      </w:r>
      <w:proofErr w:type="spellEnd"/>
      <w:r w:rsidR="005E4972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zbrojenia</w:t>
      </w:r>
      <w:proofErr w:type="spellEnd"/>
    </w:p>
    <w:p w14:paraId="6D354DB8" w14:textId="77777777" w:rsidR="00933894" w:rsidRPr="00E4141D" w:rsidRDefault="00933894">
      <w:pPr>
        <w:pStyle w:val="Akapitzlist"/>
        <w:numPr>
          <w:ilvl w:val="2"/>
          <w:numId w:val="20"/>
        </w:numPr>
        <w:tabs>
          <w:tab w:val="left" w:pos="1158"/>
        </w:tabs>
        <w:spacing w:before="1"/>
        <w:ind w:left="1157" w:hanging="460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Wymagania</w:t>
      </w:r>
      <w:proofErr w:type="spellEnd"/>
      <w:r w:rsidR="005E4972"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ogólne</w:t>
      </w:r>
      <w:proofErr w:type="spellEnd"/>
    </w:p>
    <w:p w14:paraId="30F37006" w14:textId="77777777" w:rsidR="00933894" w:rsidRPr="00E4141D" w:rsidRDefault="00933894" w:rsidP="00B41504">
      <w:pPr>
        <w:pStyle w:val="Tekstpodstawowy"/>
        <w:spacing w:before="4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 zbrojenia betonu należy stosować stal spawalną wg (PN-91/S-10042).</w:t>
      </w:r>
    </w:p>
    <w:p w14:paraId="061D6A7A" w14:textId="77777777" w:rsidR="00933894" w:rsidRPr="00E4141D" w:rsidRDefault="00933894" w:rsidP="00B41504">
      <w:pPr>
        <w:pStyle w:val="Tekstpodstawowy"/>
        <w:spacing w:before="12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Wymaga się następujących klas stali w zależności od typu elementu : A-0 (dla elementów drugorzędnych, niekonstrukcyjnych),</w:t>
      </w:r>
    </w:p>
    <w:p w14:paraId="318A8B0F" w14:textId="77777777" w:rsidR="00933894" w:rsidRPr="00E4141D" w:rsidRDefault="00933894" w:rsidP="00B41504">
      <w:pPr>
        <w:pStyle w:val="Tekstpodstawowy"/>
        <w:spacing w:before="13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A-I, A-II, A-IIIN (wg PN-H 93220:2006, PN-91/S-10042, PN-89/M-84023/6) dla elementów nośnych.</w:t>
      </w:r>
    </w:p>
    <w:p w14:paraId="2B0595E4" w14:textId="77777777" w:rsidR="00933894" w:rsidRPr="00E4141D" w:rsidRDefault="00933894" w:rsidP="00B41504">
      <w:pPr>
        <w:pStyle w:val="Tekstpodstawowy"/>
        <w:spacing w:before="12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Inne gatunki stali zbrojeniowych mogą być używane do budowy mostów betonowych pod warunkiem dopuszczenia ich przez</w:t>
      </w:r>
    </w:p>
    <w:p w14:paraId="105424B2" w14:textId="77777777" w:rsidR="00933894" w:rsidRPr="00E4141D" w:rsidRDefault="00933894" w:rsidP="00B41504">
      <w:pPr>
        <w:pStyle w:val="Tekstpodstawowy"/>
        <w:spacing w:before="14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Ministerstwo Transportu i Gospodarki Morskiej (PN-91/S-10042)</w:t>
      </w:r>
    </w:p>
    <w:p w14:paraId="0710847A" w14:textId="77777777" w:rsidR="00933894" w:rsidRPr="00E4141D" w:rsidRDefault="00933894" w:rsidP="00B41504">
      <w:pPr>
        <w:pStyle w:val="Tekstpodstawowy"/>
        <w:spacing w:before="11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Układ zbrojenia w konstrukcji musi umożliwić dokładne otoczenie poszczególnych jego prętów przez jednorodny beton. Po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ułożeniu zbrojenia w deskowaniu rozmieszczenie prętów względem siebie i względem deskowania nie może ulec zmianie.</w:t>
      </w:r>
    </w:p>
    <w:p w14:paraId="1FB6FE8F" w14:textId="77777777" w:rsidR="00933894" w:rsidRPr="00E4141D" w:rsidRDefault="00933894" w:rsidP="00B41504">
      <w:pPr>
        <w:pStyle w:val="Tekstpodstawowy"/>
        <w:spacing w:before="11" w:line="256" w:lineRule="auto"/>
        <w:ind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Zbrojeniu prętami wiotkimi podlegają wszelkie konstrukcje mostowe wykonane z betonu. Konstrukcje nie</w:t>
      </w:r>
      <w:r w:rsidR="00614503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żelbetowe muszą </w:t>
      </w:r>
      <w:r w:rsidRPr="00E4141D">
        <w:rPr>
          <w:sz w:val="24"/>
          <w:szCs w:val="24"/>
          <w:lang w:val="pl-PL"/>
        </w:rPr>
        <w:t>posiadać zbrojenie zabezpieczające przed pojawieniem się rys.</w:t>
      </w:r>
    </w:p>
    <w:p w14:paraId="4A507D4E" w14:textId="77777777" w:rsidR="00933894" w:rsidRPr="00E4141D" w:rsidRDefault="00933894" w:rsidP="00B41504">
      <w:pPr>
        <w:pStyle w:val="Tekstpodstawowy"/>
        <w:spacing w:line="254" w:lineRule="auto"/>
        <w:ind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Możliwejestwykonaniezbrojeniazprętówoinnejśrednicyniżprzewidzianewprojekcieorazzastosowanieinnegogatunkustali </w:t>
      </w:r>
      <w:r w:rsidRPr="00E4141D">
        <w:rPr>
          <w:sz w:val="24"/>
          <w:szCs w:val="24"/>
          <w:lang w:val="pl-PL"/>
        </w:rPr>
        <w:t>podwarunkiemuzgodnieniazprojektantemiotrzymaniapisemnejakceptacjiInżyniera.</w:t>
      </w:r>
    </w:p>
    <w:p w14:paraId="0CE3EC83" w14:textId="77777777" w:rsidR="00933894" w:rsidRPr="00E4141D" w:rsidRDefault="00933894" w:rsidP="00B41504">
      <w:pPr>
        <w:pStyle w:val="Tekstpodstawowy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Zaleca się zbroić beton prętami żebrowanymi o średnicy nie większej niż 32 mm.</w:t>
      </w:r>
    </w:p>
    <w:p w14:paraId="1EF50288" w14:textId="77777777" w:rsidR="00933894" w:rsidRPr="00E4141D" w:rsidRDefault="00933894" w:rsidP="00B41504">
      <w:pPr>
        <w:pStyle w:val="Tekstpodstawowy"/>
        <w:spacing w:before="11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Minimalna grubość otuliny zewnętrznej prętów zbrojenia elementu żelbetowego zgodnie z normą PN-91/S-10042 powinna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wynosić co najmniej:</w:t>
      </w:r>
    </w:p>
    <w:p w14:paraId="386EE3F0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before="9"/>
        <w:ind w:left="142" w:right="907" w:firstLine="0"/>
        <w:rPr>
          <w:sz w:val="24"/>
          <w:szCs w:val="24"/>
        </w:rPr>
      </w:pPr>
      <w:r w:rsidRPr="00E4141D">
        <w:rPr>
          <w:sz w:val="24"/>
          <w:szCs w:val="24"/>
        </w:rPr>
        <w:t>0,07m-dlazbrojeniagłównegofundamentówipodpórmasywnych,</w:t>
      </w:r>
    </w:p>
    <w:p w14:paraId="112B4170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before="10"/>
        <w:ind w:left="142" w:right="907" w:firstLine="0"/>
        <w:rPr>
          <w:sz w:val="24"/>
          <w:szCs w:val="24"/>
        </w:rPr>
      </w:pPr>
      <w:r w:rsidRPr="00E4141D">
        <w:rPr>
          <w:sz w:val="24"/>
          <w:szCs w:val="24"/>
        </w:rPr>
        <w:t>0,055m-dlastrzemionfundamentówipodpórmasywnych,</w:t>
      </w:r>
    </w:p>
    <w:p w14:paraId="437A1198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before="7"/>
        <w:ind w:left="142" w:right="907" w:firstLine="0"/>
        <w:rPr>
          <w:sz w:val="24"/>
          <w:szCs w:val="24"/>
        </w:rPr>
      </w:pPr>
      <w:r w:rsidRPr="00E4141D">
        <w:rPr>
          <w:sz w:val="24"/>
          <w:szCs w:val="24"/>
        </w:rPr>
        <w:t>0,05m-dlaprętówgłównychlekkichpodpóripali,</w:t>
      </w:r>
    </w:p>
    <w:p w14:paraId="3D01DEFE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before="10"/>
        <w:ind w:left="142" w:right="907" w:firstLine="0"/>
        <w:rPr>
          <w:sz w:val="24"/>
          <w:szCs w:val="24"/>
        </w:rPr>
      </w:pPr>
      <w:r w:rsidRPr="00E4141D">
        <w:rPr>
          <w:sz w:val="24"/>
          <w:szCs w:val="24"/>
        </w:rPr>
        <w:t>0,03m-dlazbrojeniagłównegodźwigarów,</w:t>
      </w:r>
    </w:p>
    <w:p w14:paraId="0BD489E6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before="8"/>
        <w:ind w:left="142" w:right="907" w:firstLine="0"/>
        <w:rPr>
          <w:sz w:val="24"/>
          <w:szCs w:val="24"/>
        </w:rPr>
      </w:pPr>
      <w:r w:rsidRPr="00E4141D">
        <w:rPr>
          <w:sz w:val="24"/>
          <w:szCs w:val="24"/>
        </w:rPr>
        <w:t>0,025m-dlastrzemiondźwigarówgłównychizbrojeniapłytypomostu.</w:t>
      </w:r>
    </w:p>
    <w:p w14:paraId="73BAE4F0" w14:textId="77777777" w:rsidR="00933894" w:rsidRPr="00E4141D" w:rsidRDefault="00933894" w:rsidP="00B41504">
      <w:pPr>
        <w:pStyle w:val="Tekstpodstawowy"/>
        <w:spacing w:before="12" w:line="256" w:lineRule="auto"/>
        <w:ind w:left="142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Układanie zbrojenia bezpośrednio na deskowaniu i podnoszenie na odpowiednią wysokość w trakcie betonowania jest </w:t>
      </w:r>
      <w:r w:rsidRPr="00E4141D">
        <w:rPr>
          <w:w w:val="95"/>
          <w:sz w:val="24"/>
          <w:szCs w:val="24"/>
          <w:lang w:val="pl-PL"/>
        </w:rPr>
        <w:t>niedopuszczalne. Niedopuszczalne jest chodzenie i transportowanie materiałów po wykonanym szkielecie zbrojeniowym.</w:t>
      </w:r>
    </w:p>
    <w:p w14:paraId="63EDC7B7" w14:textId="77777777" w:rsidR="00933894" w:rsidRPr="00E4141D" w:rsidRDefault="00933894" w:rsidP="00B41504">
      <w:pPr>
        <w:pStyle w:val="Tekstpodstawowy"/>
        <w:spacing w:line="256" w:lineRule="auto"/>
        <w:ind w:left="142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WymaganiadotyczącerobótzbrojarskichnależyprzyjmowaćwgnormyPN-63/B-06251"Robotybetonoweiżelbetowe. Wymaganiatechniczne",orazzgodniezaktualnieobowiązującymiprzepisamiBHP.</w:t>
      </w:r>
    </w:p>
    <w:p w14:paraId="3413B37D" w14:textId="77777777" w:rsidR="00933894" w:rsidRPr="00E4141D" w:rsidRDefault="00933894">
      <w:pPr>
        <w:pStyle w:val="Nagwek3"/>
        <w:numPr>
          <w:ilvl w:val="2"/>
          <w:numId w:val="20"/>
        </w:numPr>
        <w:tabs>
          <w:tab w:val="left" w:pos="1158"/>
        </w:tabs>
        <w:spacing w:line="213" w:lineRule="exact"/>
        <w:ind w:left="142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Łączenie prętów za pomocą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spawania</w:t>
      </w:r>
    </w:p>
    <w:p w14:paraId="72D98D7C" w14:textId="77777777" w:rsidR="00933894" w:rsidRPr="00E4141D" w:rsidRDefault="00933894" w:rsidP="00B41504">
      <w:pPr>
        <w:pStyle w:val="Tekstpodstawowy"/>
        <w:spacing w:line="254" w:lineRule="auto"/>
        <w:ind w:left="142" w:right="907"/>
        <w:rPr>
          <w:sz w:val="24"/>
          <w:szCs w:val="24"/>
        </w:rPr>
      </w:pPr>
      <w:r w:rsidRPr="00E4141D">
        <w:rPr>
          <w:w w:val="95"/>
          <w:sz w:val="24"/>
          <w:szCs w:val="24"/>
        </w:rPr>
        <w:t>Wobiektachmostowychkolejowychnależystosowaćwyłączniepołączeniaczołoweprętów. Wmostachdrogowychdopuszczasięnastępującerodzajespawanychpołączeńprętów:</w:t>
      </w:r>
    </w:p>
    <w:p w14:paraId="1F15CE67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line="218" w:lineRule="exact"/>
        <w:ind w:left="142" w:right="907" w:firstLine="0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czołowe</w:t>
      </w:r>
      <w:proofErr w:type="spellEnd"/>
      <w:r w:rsidRPr="00E4141D">
        <w:rPr>
          <w:sz w:val="24"/>
          <w:szCs w:val="24"/>
        </w:rPr>
        <w:t xml:space="preserve">, </w:t>
      </w:r>
      <w:proofErr w:type="spellStart"/>
      <w:r w:rsidRPr="00E4141D">
        <w:rPr>
          <w:sz w:val="24"/>
          <w:szCs w:val="24"/>
        </w:rPr>
        <w:t>elektryczne</w:t>
      </w:r>
      <w:proofErr w:type="spellEnd"/>
      <w:r w:rsidRPr="00E4141D">
        <w:rPr>
          <w:sz w:val="24"/>
          <w:szCs w:val="24"/>
        </w:rPr>
        <w:t>,</w:t>
      </w:r>
      <w:r w:rsidR="00614503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oporowe</w:t>
      </w:r>
      <w:proofErr w:type="spellEnd"/>
      <w:r w:rsidRPr="00E4141D">
        <w:rPr>
          <w:sz w:val="24"/>
          <w:szCs w:val="24"/>
        </w:rPr>
        <w:t>,</w:t>
      </w:r>
    </w:p>
    <w:p w14:paraId="229BFEBE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before="7"/>
        <w:ind w:left="142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nakładkowe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spoiny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dwustronne–łukiem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elektrycznym,</w:t>
      </w:r>
    </w:p>
    <w:p w14:paraId="558870C6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before="10"/>
        <w:ind w:left="142" w:right="907" w:firstLine="0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lastRenderedPageBreak/>
        <w:t>nakładkowe</w:t>
      </w:r>
      <w:r w:rsidR="005E497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spoiny</w:t>
      </w:r>
      <w:r w:rsidR="005E497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jednostronne–łukiem</w:t>
      </w:r>
      <w:r w:rsidR="005E497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elektrycznym,</w:t>
      </w:r>
    </w:p>
    <w:p w14:paraId="6E5B4D25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before="11"/>
        <w:ind w:left="142" w:right="907" w:firstLine="0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zakładkowe</w:t>
      </w:r>
      <w:r w:rsidR="005E497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spoiny</w:t>
      </w:r>
      <w:r w:rsidR="005E4972" w:rsidRPr="00E4141D">
        <w:rPr>
          <w:w w:val="95"/>
          <w:sz w:val="24"/>
          <w:szCs w:val="24"/>
          <w:lang w:val="pl-PL"/>
        </w:rPr>
        <w:t xml:space="preserve"> </w:t>
      </w:r>
      <w:r w:rsidR="00614503" w:rsidRPr="00E4141D">
        <w:rPr>
          <w:w w:val="95"/>
          <w:sz w:val="24"/>
          <w:szCs w:val="24"/>
          <w:lang w:val="pl-PL"/>
        </w:rPr>
        <w:t xml:space="preserve">jedno </w:t>
      </w:r>
      <w:proofErr w:type="spellStart"/>
      <w:r w:rsidRPr="00E4141D">
        <w:rPr>
          <w:w w:val="95"/>
          <w:sz w:val="24"/>
          <w:szCs w:val="24"/>
          <w:lang w:val="pl-PL"/>
        </w:rPr>
        <w:t>tronne</w:t>
      </w:r>
      <w:proofErr w:type="spellEnd"/>
      <w:r w:rsidRPr="00E4141D">
        <w:rPr>
          <w:w w:val="95"/>
          <w:sz w:val="24"/>
          <w:szCs w:val="24"/>
          <w:lang w:val="pl-PL"/>
        </w:rPr>
        <w:t>–łukiem</w:t>
      </w:r>
      <w:r w:rsidR="005E497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elektrycznym,</w:t>
      </w:r>
    </w:p>
    <w:p w14:paraId="3FAB6FE4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before="7"/>
        <w:ind w:left="142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zakładkowe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spoiny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dwustronne–łukiem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elektrycznym,</w:t>
      </w:r>
    </w:p>
    <w:p w14:paraId="2EF04396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before="10"/>
        <w:ind w:left="142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czołowe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wzmocnione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spoinami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bocznymi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blachą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półkolistą,</w:t>
      </w:r>
    </w:p>
    <w:p w14:paraId="525DAF74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before="8"/>
        <w:ind w:left="142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czołowe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wzmocnione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jednostronną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spoiną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płaskownikiem,</w:t>
      </w:r>
    </w:p>
    <w:p w14:paraId="6F20C66F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before="9"/>
        <w:ind w:left="142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czołowe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wzmocnione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dwustronną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spoiną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płaskownikiem,</w:t>
      </w:r>
    </w:p>
    <w:p w14:paraId="57699399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before="8"/>
        <w:ind w:left="142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zakładkowe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wzmocnione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jednostronną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spoiną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płaskownikiem,</w:t>
      </w:r>
    </w:p>
    <w:p w14:paraId="0850376B" w14:textId="77777777" w:rsidR="00933894" w:rsidRPr="00E4141D" w:rsidRDefault="00933894">
      <w:pPr>
        <w:pStyle w:val="Akapitzlist"/>
        <w:numPr>
          <w:ilvl w:val="0"/>
          <w:numId w:val="18"/>
        </w:numPr>
        <w:tabs>
          <w:tab w:val="left" w:pos="1418"/>
          <w:tab w:val="left" w:pos="1419"/>
        </w:tabs>
        <w:spacing w:before="10"/>
        <w:ind w:left="142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czołowe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wzmocnione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dwustronną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spoiną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mniejszym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bokiem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płaskownika.</w:t>
      </w:r>
    </w:p>
    <w:p w14:paraId="086AA764" w14:textId="77777777" w:rsidR="00933894" w:rsidRPr="00E4141D" w:rsidRDefault="00933894">
      <w:pPr>
        <w:pStyle w:val="Nagwek3"/>
        <w:numPr>
          <w:ilvl w:val="2"/>
          <w:numId w:val="20"/>
        </w:numPr>
        <w:tabs>
          <w:tab w:val="left" w:pos="1158"/>
        </w:tabs>
        <w:spacing w:before="7"/>
        <w:ind w:left="142" w:right="907" w:firstLine="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Łączenie pojedynczych prętów na zakład bez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spawania</w:t>
      </w:r>
    </w:p>
    <w:p w14:paraId="7EA45E8C" w14:textId="77777777" w:rsidR="00933894" w:rsidRPr="00E4141D" w:rsidRDefault="00933894" w:rsidP="00B41504">
      <w:pPr>
        <w:pStyle w:val="Tekstpodstawowy"/>
        <w:spacing w:before="127" w:line="256" w:lineRule="auto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Dopuszczasięłączenienazakładbezspawania(wiązaniedrutemwiązałkowymwformieoplotuzeskokiem1cm)prętów </w:t>
      </w:r>
      <w:r w:rsidRPr="00E4141D">
        <w:rPr>
          <w:w w:val="95"/>
          <w:sz w:val="24"/>
          <w:szCs w:val="24"/>
          <w:lang w:val="pl-PL"/>
        </w:rPr>
        <w:t>prostych,prętówzhakamiorazzbrojeniawykonanegozdrutówwpostacipętlic.DługośćłączeniaprętówwgPN–91/S–10042.</w:t>
      </w:r>
    </w:p>
    <w:p w14:paraId="02CC1C0C" w14:textId="77777777" w:rsidR="00933894" w:rsidRPr="00E4141D" w:rsidRDefault="00933894">
      <w:pPr>
        <w:pStyle w:val="Nagwek3"/>
        <w:numPr>
          <w:ilvl w:val="2"/>
          <w:numId w:val="20"/>
        </w:numPr>
        <w:tabs>
          <w:tab w:val="left" w:pos="872"/>
        </w:tabs>
        <w:spacing w:line="213" w:lineRule="exact"/>
        <w:ind w:left="0" w:right="907" w:hanging="460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Skrzyżowania</w:t>
      </w:r>
      <w:proofErr w:type="spellEnd"/>
      <w:r w:rsidR="005E4972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prętów</w:t>
      </w:r>
      <w:proofErr w:type="spellEnd"/>
    </w:p>
    <w:p w14:paraId="6B5C9D26" w14:textId="77777777" w:rsidR="00933894" w:rsidRPr="00E4141D" w:rsidRDefault="00933894" w:rsidP="00B41504">
      <w:pPr>
        <w:pStyle w:val="Tekstpodstawowy"/>
        <w:spacing w:before="4" w:line="256" w:lineRule="auto"/>
        <w:ind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Skrzyżowaniaprętównależywiązaćdrutemwiązałkowym,zgrzewaćlubłączyćtzw.słupkamidystansowymi.Należystosować </w:t>
      </w:r>
      <w:r w:rsidRPr="00E4141D">
        <w:rPr>
          <w:sz w:val="24"/>
          <w:szCs w:val="24"/>
          <w:lang w:val="pl-PL"/>
        </w:rPr>
        <w:t>drutwiązałkowy,goły,wyżarzonyośrednicy1,1,2lub1,5mm.</w:t>
      </w:r>
    </w:p>
    <w:p w14:paraId="5B059BC3" w14:textId="77777777" w:rsidR="00933894" w:rsidRPr="00E4141D" w:rsidRDefault="00933894" w:rsidP="00B41504">
      <w:pPr>
        <w:pStyle w:val="Tekstpodstawowy"/>
        <w:spacing w:line="203" w:lineRule="exact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Drut </w:t>
      </w:r>
      <w:proofErr w:type="spellStart"/>
      <w:r w:rsidRPr="00E4141D">
        <w:rPr>
          <w:sz w:val="24"/>
          <w:szCs w:val="24"/>
          <w:lang w:val="pl-PL"/>
        </w:rPr>
        <w:t>wiązałkowy</w:t>
      </w:r>
      <w:proofErr w:type="spellEnd"/>
      <w:r w:rsidRPr="00E4141D">
        <w:rPr>
          <w:sz w:val="24"/>
          <w:szCs w:val="24"/>
          <w:lang w:val="pl-PL"/>
        </w:rPr>
        <w:t xml:space="preserve"> o średnicy 1 i 1,2 mm używa się do łączenia prętów o średnicy do 12 mm. Przy średnicach większych należy</w:t>
      </w:r>
    </w:p>
    <w:p w14:paraId="01357A69" w14:textId="77777777" w:rsidR="00933894" w:rsidRPr="00E4141D" w:rsidRDefault="00933894" w:rsidP="00B41504">
      <w:pPr>
        <w:pStyle w:val="Tekstpodstawowy"/>
        <w:spacing w:before="14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stosować drut o średnicy 1,5 mm.</w:t>
      </w:r>
    </w:p>
    <w:p w14:paraId="7BA5B734" w14:textId="77777777" w:rsidR="00933894" w:rsidRPr="00E4141D" w:rsidRDefault="00933894" w:rsidP="00B41504">
      <w:pPr>
        <w:pStyle w:val="Tekstpodstawowy"/>
        <w:spacing w:before="11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 szkieletach zbrojeniowych belek i słupów należy łączyć wszystkie skrzyżowania prętów narożnych ze strzemionami.</w:t>
      </w:r>
    </w:p>
    <w:p w14:paraId="1F72346A" w14:textId="77777777" w:rsidR="00933894" w:rsidRPr="00E4141D" w:rsidRDefault="00933894" w:rsidP="00B41504">
      <w:pPr>
        <w:pStyle w:val="Tekstpodstawowy"/>
        <w:ind w:right="907"/>
        <w:jc w:val="both"/>
        <w:rPr>
          <w:sz w:val="24"/>
          <w:szCs w:val="24"/>
          <w:lang w:val="pl-PL"/>
        </w:rPr>
      </w:pPr>
    </w:p>
    <w:p w14:paraId="7B518286" w14:textId="77777777" w:rsidR="00933894" w:rsidRPr="00725B6E" w:rsidRDefault="00933894">
      <w:pPr>
        <w:pStyle w:val="Nagwek3"/>
        <w:numPr>
          <w:ilvl w:val="0"/>
          <w:numId w:val="25"/>
        </w:numPr>
        <w:tabs>
          <w:tab w:val="left" w:pos="593"/>
        </w:tabs>
        <w:ind w:left="0" w:right="907" w:hanging="360"/>
        <w:jc w:val="both"/>
        <w:rPr>
          <w:b/>
          <w:sz w:val="24"/>
          <w:szCs w:val="24"/>
        </w:rPr>
      </w:pPr>
      <w:r w:rsidRPr="00725B6E">
        <w:rPr>
          <w:b/>
          <w:sz w:val="24"/>
          <w:szCs w:val="24"/>
        </w:rPr>
        <w:t>KONTROLAJAKOŚCI</w:t>
      </w:r>
    </w:p>
    <w:p w14:paraId="01093B7B" w14:textId="77777777" w:rsidR="00933894" w:rsidRPr="00E4141D" w:rsidRDefault="00933894" w:rsidP="00B41504">
      <w:pPr>
        <w:pStyle w:val="Tekstpodstawowy"/>
        <w:spacing w:before="4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Dopuszczalne tolerancje wymiarów w zakresie cięcia, gięcia i rozmieszczenia zbrojenia podaje tablica nr 3.</w:t>
      </w:r>
    </w:p>
    <w:p w14:paraId="5A3B8744" w14:textId="77777777" w:rsidR="00933894" w:rsidRPr="00E4141D" w:rsidRDefault="00933894" w:rsidP="003F464E">
      <w:pPr>
        <w:pStyle w:val="Tekstpodstawowy"/>
        <w:spacing w:before="11"/>
        <w:rPr>
          <w:sz w:val="24"/>
          <w:szCs w:val="24"/>
          <w:lang w:val="pl-PL"/>
        </w:rPr>
      </w:pPr>
    </w:p>
    <w:p w14:paraId="38C134A4" w14:textId="77777777" w:rsidR="008A152B" w:rsidRPr="00E4141D" w:rsidRDefault="008A152B" w:rsidP="003F464E">
      <w:pPr>
        <w:pStyle w:val="Tekstpodstawowy"/>
        <w:spacing w:before="11"/>
        <w:rPr>
          <w:sz w:val="24"/>
          <w:szCs w:val="24"/>
          <w:lang w:val="pl-PL"/>
        </w:rPr>
      </w:pPr>
    </w:p>
    <w:p w14:paraId="670D3CF6" w14:textId="77777777" w:rsidR="008A152B" w:rsidRPr="00E4141D" w:rsidRDefault="008A152B" w:rsidP="003F464E">
      <w:pPr>
        <w:pStyle w:val="Tekstpodstawowy"/>
        <w:spacing w:before="11"/>
        <w:rPr>
          <w:sz w:val="24"/>
          <w:szCs w:val="24"/>
          <w:lang w:val="pl-PL"/>
        </w:rPr>
      </w:pPr>
    </w:p>
    <w:p w14:paraId="01E88ADA" w14:textId="77777777" w:rsidR="008A152B" w:rsidRPr="00E4141D" w:rsidRDefault="008A152B" w:rsidP="003F464E">
      <w:pPr>
        <w:pStyle w:val="Tekstpodstawowy"/>
        <w:spacing w:before="11"/>
        <w:rPr>
          <w:sz w:val="24"/>
          <w:szCs w:val="24"/>
          <w:lang w:val="pl-PL"/>
        </w:rPr>
      </w:pPr>
    </w:p>
    <w:p w14:paraId="51238CBC" w14:textId="77777777" w:rsidR="008A152B" w:rsidRPr="00E4141D" w:rsidRDefault="008A152B" w:rsidP="003F464E">
      <w:pPr>
        <w:pStyle w:val="Tekstpodstawowy"/>
        <w:spacing w:before="11"/>
        <w:rPr>
          <w:sz w:val="24"/>
          <w:szCs w:val="24"/>
          <w:lang w:val="pl-PL"/>
        </w:rPr>
      </w:pPr>
    </w:p>
    <w:p w14:paraId="5BDAE356" w14:textId="77777777" w:rsidR="008A152B" w:rsidRPr="00E4141D" w:rsidRDefault="008A152B" w:rsidP="003F464E">
      <w:pPr>
        <w:pStyle w:val="Tekstpodstawowy"/>
        <w:spacing w:before="11"/>
        <w:rPr>
          <w:sz w:val="24"/>
          <w:szCs w:val="24"/>
          <w:lang w:val="pl-PL"/>
        </w:rPr>
      </w:pPr>
    </w:p>
    <w:p w14:paraId="77503F51" w14:textId="77777777" w:rsidR="008A152B" w:rsidRPr="00E4141D" w:rsidRDefault="008A152B" w:rsidP="003F464E">
      <w:pPr>
        <w:pStyle w:val="Tekstpodstawowy"/>
        <w:spacing w:before="11"/>
        <w:rPr>
          <w:sz w:val="24"/>
          <w:szCs w:val="24"/>
          <w:lang w:val="pl-PL"/>
        </w:rPr>
      </w:pPr>
    </w:p>
    <w:p w14:paraId="5C9A07E7" w14:textId="77777777" w:rsidR="00933894" w:rsidRPr="00E4141D" w:rsidRDefault="00933894" w:rsidP="003F464E">
      <w:pPr>
        <w:pStyle w:val="Nagwek3"/>
        <w:ind w:left="412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Tablica 3. Dopuszczalne tolerancje w zakresie cięcia, gięcia i rozmieszczenia zbrojenia</w:t>
      </w:r>
    </w:p>
    <w:tbl>
      <w:tblPr>
        <w:tblStyle w:val="TableNormal"/>
        <w:tblW w:w="0" w:type="auto"/>
        <w:tblInd w:w="4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6"/>
        <w:gridCol w:w="374"/>
        <w:gridCol w:w="617"/>
        <w:gridCol w:w="98"/>
        <w:gridCol w:w="1031"/>
        <w:gridCol w:w="1101"/>
        <w:gridCol w:w="1130"/>
      </w:tblGrid>
      <w:tr w:rsidR="00933894" w:rsidRPr="00E4141D" w14:paraId="5586BD5F" w14:textId="77777777" w:rsidTr="0047238A">
        <w:trPr>
          <w:trHeight w:val="457"/>
        </w:trPr>
        <w:tc>
          <w:tcPr>
            <w:tcW w:w="4986" w:type="dxa"/>
          </w:tcPr>
          <w:p w14:paraId="1C2DFDF7" w14:textId="77777777" w:rsidR="00933894" w:rsidRPr="00E4141D" w:rsidRDefault="00933894" w:rsidP="003F464E">
            <w:pPr>
              <w:pStyle w:val="TableParagraph"/>
              <w:spacing w:before="1"/>
              <w:ind w:left="71"/>
              <w:rPr>
                <w:sz w:val="24"/>
                <w:szCs w:val="24"/>
                <w:lang w:val="pl-PL"/>
              </w:rPr>
            </w:pPr>
            <w:r w:rsidRPr="00E4141D">
              <w:rPr>
                <w:b/>
                <w:sz w:val="24"/>
                <w:szCs w:val="24"/>
                <w:lang w:val="pl-PL"/>
              </w:rPr>
              <w:t xml:space="preserve">Cięcia prętów </w:t>
            </w:r>
            <w:r w:rsidRPr="00E4141D">
              <w:rPr>
                <w:sz w:val="24"/>
                <w:szCs w:val="24"/>
                <w:lang w:val="pl-PL"/>
              </w:rPr>
              <w:t>(L – długość pręta wg projektu)</w:t>
            </w:r>
          </w:p>
        </w:tc>
        <w:tc>
          <w:tcPr>
            <w:tcW w:w="374" w:type="dxa"/>
            <w:tcBorders>
              <w:right w:val="nil"/>
            </w:tcBorders>
          </w:tcPr>
          <w:p w14:paraId="2B74A66D" w14:textId="77777777" w:rsidR="00933894" w:rsidRPr="00E4141D" w:rsidRDefault="00933894" w:rsidP="003F464E">
            <w:pPr>
              <w:pStyle w:val="TableParagraph"/>
              <w:spacing w:before="13"/>
              <w:ind w:left="71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dla</w:t>
            </w:r>
            <w:proofErr w:type="spellEnd"/>
          </w:p>
        </w:tc>
        <w:tc>
          <w:tcPr>
            <w:tcW w:w="715" w:type="dxa"/>
            <w:gridSpan w:val="2"/>
            <w:tcBorders>
              <w:left w:val="nil"/>
              <w:right w:val="nil"/>
            </w:tcBorders>
          </w:tcPr>
          <w:p w14:paraId="35217831" w14:textId="77777777" w:rsidR="00933894" w:rsidRPr="00E4141D" w:rsidRDefault="00933894" w:rsidP="003F464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31" w:type="dxa"/>
            <w:tcBorders>
              <w:left w:val="nil"/>
              <w:right w:val="nil"/>
            </w:tcBorders>
          </w:tcPr>
          <w:p w14:paraId="600CCC69" w14:textId="77777777" w:rsidR="00933894" w:rsidRPr="00E4141D" w:rsidRDefault="00933894" w:rsidP="003F464E">
            <w:pPr>
              <w:pStyle w:val="TableParagraph"/>
              <w:spacing w:before="1"/>
              <w:ind w:left="66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L</w:t>
            </w:r>
            <w:r w:rsidRPr="00E4141D">
              <w:rPr>
                <w:sz w:val="24"/>
                <w:szCs w:val="24"/>
              </w:rPr>
              <w:t>6,0m</w:t>
            </w:r>
          </w:p>
          <w:p w14:paraId="660AC577" w14:textId="77777777" w:rsidR="00933894" w:rsidRPr="00E4141D" w:rsidRDefault="00933894" w:rsidP="003F464E">
            <w:pPr>
              <w:pStyle w:val="TableParagraph"/>
              <w:spacing w:before="7" w:line="209" w:lineRule="exact"/>
              <w:ind w:left="48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L</w:t>
            </w:r>
            <w:r w:rsidRPr="00E4141D">
              <w:rPr>
                <w:sz w:val="24"/>
                <w:szCs w:val="24"/>
              </w:rPr>
              <w:t>6,0m</w:t>
            </w:r>
          </w:p>
        </w:tc>
        <w:tc>
          <w:tcPr>
            <w:tcW w:w="1101" w:type="dxa"/>
            <w:tcBorders>
              <w:left w:val="nil"/>
            </w:tcBorders>
          </w:tcPr>
          <w:p w14:paraId="46464098" w14:textId="77777777" w:rsidR="00933894" w:rsidRPr="00E4141D" w:rsidRDefault="00933894" w:rsidP="003F464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14:paraId="1028E34F" w14:textId="77777777" w:rsidR="00933894" w:rsidRPr="00E4141D" w:rsidRDefault="00933894" w:rsidP="003F464E">
            <w:pPr>
              <w:pStyle w:val="TableParagraph"/>
              <w:spacing w:before="1"/>
              <w:ind w:left="74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w=</w:t>
            </w:r>
            <w:r w:rsidRPr="00E4141D">
              <w:rPr>
                <w:sz w:val="24"/>
                <w:szCs w:val="24"/>
              </w:rPr>
              <w:t>20mm</w:t>
            </w:r>
          </w:p>
          <w:p w14:paraId="0BA50A3F" w14:textId="77777777" w:rsidR="00933894" w:rsidRPr="00E4141D" w:rsidRDefault="00933894" w:rsidP="003F464E">
            <w:pPr>
              <w:pStyle w:val="TableParagraph"/>
              <w:spacing w:before="7" w:line="209" w:lineRule="exact"/>
              <w:ind w:left="74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w=</w:t>
            </w:r>
            <w:r w:rsidRPr="00E4141D">
              <w:rPr>
                <w:sz w:val="24"/>
                <w:szCs w:val="24"/>
              </w:rPr>
              <w:t>30mm</w:t>
            </w:r>
          </w:p>
        </w:tc>
      </w:tr>
      <w:tr w:rsidR="00933894" w:rsidRPr="00E4141D" w14:paraId="6FFBB2C5" w14:textId="77777777" w:rsidTr="0047238A">
        <w:trPr>
          <w:trHeight w:val="688"/>
        </w:trPr>
        <w:tc>
          <w:tcPr>
            <w:tcW w:w="4986" w:type="dxa"/>
          </w:tcPr>
          <w:p w14:paraId="2D1BBEFA" w14:textId="77777777" w:rsidR="00933894" w:rsidRPr="00E4141D" w:rsidRDefault="00933894" w:rsidP="003F464E">
            <w:pPr>
              <w:pStyle w:val="TableParagraph"/>
              <w:spacing w:before="1"/>
              <w:ind w:left="71"/>
              <w:rPr>
                <w:b/>
                <w:sz w:val="24"/>
                <w:szCs w:val="24"/>
              </w:rPr>
            </w:pPr>
            <w:proofErr w:type="spellStart"/>
            <w:r w:rsidRPr="00E4141D">
              <w:rPr>
                <w:b/>
                <w:sz w:val="24"/>
                <w:szCs w:val="24"/>
              </w:rPr>
              <w:t>Odgięcia</w:t>
            </w:r>
            <w:proofErr w:type="spellEnd"/>
          </w:p>
          <w:p w14:paraId="1C7A5204" w14:textId="77777777" w:rsidR="00933894" w:rsidRPr="00E4141D" w:rsidRDefault="00933894" w:rsidP="003F464E">
            <w:pPr>
              <w:pStyle w:val="TableParagraph"/>
              <w:spacing w:before="3"/>
              <w:ind w:left="71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(</w:t>
            </w:r>
            <w:proofErr w:type="spellStart"/>
            <w:r w:rsidRPr="00E4141D">
              <w:rPr>
                <w:sz w:val="24"/>
                <w:szCs w:val="24"/>
              </w:rPr>
              <w:t>odchyleniawstosunkudopołożeniaokreślonegowprojekcie</w:t>
            </w:r>
            <w:proofErr w:type="spellEnd"/>
            <w:r w:rsidRPr="00E4141D">
              <w:rPr>
                <w:sz w:val="24"/>
                <w:szCs w:val="24"/>
              </w:rPr>
              <w:t>)</w:t>
            </w:r>
          </w:p>
        </w:tc>
        <w:tc>
          <w:tcPr>
            <w:tcW w:w="374" w:type="dxa"/>
            <w:tcBorders>
              <w:right w:val="nil"/>
            </w:tcBorders>
          </w:tcPr>
          <w:p w14:paraId="1BA92B16" w14:textId="77777777" w:rsidR="00933894" w:rsidRPr="00E4141D" w:rsidRDefault="00933894" w:rsidP="003F464E">
            <w:pPr>
              <w:pStyle w:val="TableParagraph"/>
              <w:spacing w:before="13"/>
              <w:ind w:left="71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dla</w:t>
            </w:r>
            <w:proofErr w:type="spellEnd"/>
          </w:p>
          <w:p w14:paraId="43E6B758" w14:textId="77777777" w:rsidR="00933894" w:rsidRPr="00E4141D" w:rsidRDefault="00933894" w:rsidP="003F464E">
            <w:pPr>
              <w:pStyle w:val="TableParagraph"/>
              <w:spacing w:line="230" w:lineRule="atLeast"/>
              <w:ind w:left="71"/>
              <w:rPr>
                <w:sz w:val="24"/>
                <w:szCs w:val="24"/>
              </w:rPr>
            </w:pPr>
            <w:proofErr w:type="spellStart"/>
            <w:r w:rsidRPr="00E4141D">
              <w:rPr>
                <w:spacing w:val="-2"/>
                <w:w w:val="95"/>
                <w:sz w:val="24"/>
                <w:szCs w:val="24"/>
              </w:rPr>
              <w:t>dladla</w:t>
            </w:r>
            <w:proofErr w:type="spellEnd"/>
          </w:p>
        </w:tc>
        <w:tc>
          <w:tcPr>
            <w:tcW w:w="715" w:type="dxa"/>
            <w:gridSpan w:val="2"/>
            <w:tcBorders>
              <w:left w:val="nil"/>
              <w:right w:val="nil"/>
            </w:tcBorders>
          </w:tcPr>
          <w:p w14:paraId="05148855" w14:textId="77777777" w:rsidR="00933894" w:rsidRPr="00E4141D" w:rsidRDefault="00933894" w:rsidP="003F464E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14:paraId="7FBEE4CA" w14:textId="77777777" w:rsidR="00933894" w:rsidRPr="00E4141D" w:rsidRDefault="00933894" w:rsidP="003F464E">
            <w:pPr>
              <w:pStyle w:val="TableParagraph"/>
              <w:spacing w:before="1"/>
              <w:ind w:left="88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 xml:space="preserve">0,5m </w:t>
            </w:r>
            <w:r w:rsidRPr="00E4141D">
              <w:rPr>
                <w:sz w:val="24"/>
                <w:szCs w:val="24"/>
              </w:rPr>
              <w:t></w:t>
            </w:r>
          </w:p>
        </w:tc>
        <w:tc>
          <w:tcPr>
            <w:tcW w:w="1031" w:type="dxa"/>
            <w:tcBorders>
              <w:left w:val="nil"/>
              <w:right w:val="nil"/>
            </w:tcBorders>
          </w:tcPr>
          <w:p w14:paraId="595C1743" w14:textId="77777777" w:rsidR="00933894" w:rsidRPr="00E4141D" w:rsidRDefault="00933894" w:rsidP="003F464E">
            <w:pPr>
              <w:pStyle w:val="TableParagraph"/>
              <w:spacing w:before="1"/>
              <w:ind w:left="66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L</w:t>
            </w:r>
            <w:r w:rsidRPr="00E4141D">
              <w:rPr>
                <w:sz w:val="24"/>
                <w:szCs w:val="24"/>
              </w:rPr>
              <w:t>0,5m</w:t>
            </w:r>
          </w:p>
          <w:p w14:paraId="3CF5452C" w14:textId="77777777" w:rsidR="00933894" w:rsidRPr="00E4141D" w:rsidRDefault="00933894" w:rsidP="003F464E">
            <w:pPr>
              <w:pStyle w:val="TableParagraph"/>
              <w:spacing w:line="230" w:lineRule="atLeast"/>
              <w:ind w:left="66" w:firstLine="64"/>
              <w:rPr>
                <w:sz w:val="24"/>
                <w:szCs w:val="24"/>
              </w:rPr>
            </w:pPr>
            <w:r w:rsidRPr="00E4141D">
              <w:rPr>
                <w:w w:val="90"/>
                <w:sz w:val="24"/>
                <w:szCs w:val="24"/>
              </w:rPr>
              <w:t>L</w:t>
            </w:r>
            <w:r w:rsidRPr="00E4141D">
              <w:rPr>
                <w:w w:val="90"/>
                <w:sz w:val="24"/>
                <w:szCs w:val="24"/>
              </w:rPr>
              <w:t xml:space="preserve">1,5m </w:t>
            </w:r>
            <w:r w:rsidRPr="00E4141D">
              <w:rPr>
                <w:w w:val="95"/>
                <w:sz w:val="24"/>
                <w:szCs w:val="24"/>
              </w:rPr>
              <w:t>L</w:t>
            </w:r>
            <w:r w:rsidRPr="00E4141D">
              <w:rPr>
                <w:w w:val="95"/>
                <w:sz w:val="24"/>
                <w:szCs w:val="24"/>
              </w:rPr>
              <w:t>1,5m</w:t>
            </w:r>
          </w:p>
        </w:tc>
        <w:tc>
          <w:tcPr>
            <w:tcW w:w="1101" w:type="dxa"/>
            <w:tcBorders>
              <w:left w:val="nil"/>
            </w:tcBorders>
          </w:tcPr>
          <w:p w14:paraId="286B8F0A" w14:textId="77777777" w:rsidR="00933894" w:rsidRPr="00E4141D" w:rsidRDefault="00933894" w:rsidP="003F464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14:paraId="415B353F" w14:textId="77777777" w:rsidR="00933894" w:rsidRPr="00E4141D" w:rsidRDefault="00933894" w:rsidP="003F464E">
            <w:pPr>
              <w:pStyle w:val="TableParagraph"/>
              <w:spacing w:before="1"/>
              <w:ind w:left="74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w=</w:t>
            </w:r>
            <w:r w:rsidRPr="00E4141D">
              <w:rPr>
                <w:sz w:val="24"/>
                <w:szCs w:val="24"/>
              </w:rPr>
              <w:t>10mm</w:t>
            </w:r>
          </w:p>
          <w:p w14:paraId="631677B8" w14:textId="77777777" w:rsidR="00933894" w:rsidRPr="00E4141D" w:rsidRDefault="00933894" w:rsidP="003F464E">
            <w:pPr>
              <w:pStyle w:val="TableParagraph"/>
              <w:spacing w:line="230" w:lineRule="atLeast"/>
              <w:ind w:left="74"/>
              <w:rPr>
                <w:sz w:val="24"/>
                <w:szCs w:val="24"/>
              </w:rPr>
            </w:pPr>
            <w:r w:rsidRPr="00E4141D">
              <w:rPr>
                <w:w w:val="90"/>
                <w:sz w:val="24"/>
                <w:szCs w:val="24"/>
              </w:rPr>
              <w:t>w=</w:t>
            </w:r>
            <w:r w:rsidRPr="00E4141D">
              <w:rPr>
                <w:w w:val="90"/>
                <w:sz w:val="24"/>
                <w:szCs w:val="24"/>
              </w:rPr>
              <w:t>15mm w=</w:t>
            </w:r>
            <w:r w:rsidRPr="00E4141D">
              <w:rPr>
                <w:w w:val="90"/>
                <w:sz w:val="24"/>
                <w:szCs w:val="24"/>
              </w:rPr>
              <w:t>20mm</w:t>
            </w:r>
          </w:p>
        </w:tc>
      </w:tr>
      <w:tr w:rsidR="00933894" w:rsidRPr="00E4141D" w14:paraId="74F6D815" w14:textId="77777777" w:rsidTr="0047238A">
        <w:trPr>
          <w:trHeight w:val="660"/>
        </w:trPr>
        <w:tc>
          <w:tcPr>
            <w:tcW w:w="4986" w:type="dxa"/>
          </w:tcPr>
          <w:p w14:paraId="2606231C" w14:textId="77777777" w:rsidR="00933894" w:rsidRPr="00E4141D" w:rsidRDefault="00933894" w:rsidP="003F464E">
            <w:pPr>
              <w:pStyle w:val="TableParagraph"/>
              <w:spacing w:before="1"/>
              <w:ind w:left="71"/>
              <w:rPr>
                <w:b/>
                <w:sz w:val="24"/>
                <w:szCs w:val="24"/>
                <w:lang w:val="pl-PL"/>
              </w:rPr>
            </w:pPr>
            <w:r w:rsidRPr="00E4141D">
              <w:rPr>
                <w:b/>
                <w:sz w:val="24"/>
                <w:szCs w:val="24"/>
                <w:lang w:val="pl-PL"/>
              </w:rPr>
              <w:t>Usytuowanie prętów</w:t>
            </w:r>
          </w:p>
          <w:p w14:paraId="547DA03E" w14:textId="77777777" w:rsidR="00933894" w:rsidRPr="00E4141D" w:rsidRDefault="00933894" w:rsidP="003F464E">
            <w:pPr>
              <w:pStyle w:val="TableParagraph"/>
              <w:spacing w:before="3"/>
              <w:ind w:left="71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a) otulenie</w:t>
            </w:r>
          </w:p>
          <w:p w14:paraId="727957C4" w14:textId="77777777" w:rsidR="00933894" w:rsidRPr="00E4141D" w:rsidRDefault="00933894" w:rsidP="003F464E">
            <w:pPr>
              <w:pStyle w:val="TableParagraph"/>
              <w:spacing w:before="12" w:line="197" w:lineRule="exact"/>
              <w:ind w:left="276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(zmniejszenie wymiaru w stosunku do wymagań projektu)</w:t>
            </w:r>
          </w:p>
        </w:tc>
        <w:tc>
          <w:tcPr>
            <w:tcW w:w="3221" w:type="dxa"/>
            <w:gridSpan w:val="5"/>
          </w:tcPr>
          <w:p w14:paraId="3428F3F6" w14:textId="77777777" w:rsidR="00933894" w:rsidRPr="00E4141D" w:rsidRDefault="00933894" w:rsidP="003F464E">
            <w:pPr>
              <w:pStyle w:val="TableParagraph"/>
              <w:rPr>
                <w:sz w:val="24"/>
                <w:szCs w:val="24"/>
                <w:lang w:val="pl-PL"/>
              </w:rPr>
            </w:pPr>
          </w:p>
        </w:tc>
        <w:tc>
          <w:tcPr>
            <w:tcW w:w="1130" w:type="dxa"/>
          </w:tcPr>
          <w:p w14:paraId="222404A7" w14:textId="77777777" w:rsidR="00933894" w:rsidRPr="00E4141D" w:rsidRDefault="00933894" w:rsidP="003F464E">
            <w:pPr>
              <w:pStyle w:val="TableParagraph"/>
              <w:spacing w:before="2"/>
              <w:rPr>
                <w:b/>
                <w:sz w:val="24"/>
                <w:szCs w:val="24"/>
                <w:lang w:val="pl-PL"/>
              </w:rPr>
            </w:pPr>
          </w:p>
          <w:p w14:paraId="5AD33DCD" w14:textId="77777777" w:rsidR="00933894" w:rsidRPr="00E4141D" w:rsidRDefault="00933894" w:rsidP="003F464E">
            <w:pPr>
              <w:pStyle w:val="TableParagraph"/>
              <w:ind w:left="74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w</w:t>
            </w:r>
            <w:r w:rsidRPr="00E4141D">
              <w:rPr>
                <w:sz w:val="24"/>
                <w:szCs w:val="24"/>
              </w:rPr>
              <w:t>5mm</w:t>
            </w:r>
          </w:p>
        </w:tc>
      </w:tr>
      <w:tr w:rsidR="00933894" w:rsidRPr="00E4141D" w14:paraId="781F08B8" w14:textId="77777777" w:rsidTr="0047238A">
        <w:trPr>
          <w:trHeight w:val="688"/>
        </w:trPr>
        <w:tc>
          <w:tcPr>
            <w:tcW w:w="4986" w:type="dxa"/>
          </w:tcPr>
          <w:p w14:paraId="3CCC8C13" w14:textId="77777777" w:rsidR="00933894" w:rsidRPr="00E4141D" w:rsidRDefault="00933894" w:rsidP="003F464E">
            <w:pPr>
              <w:pStyle w:val="TableParagraph"/>
              <w:spacing w:before="3"/>
              <w:ind w:left="71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b) odchylenie plusowe</w:t>
            </w:r>
          </w:p>
          <w:p w14:paraId="0E2684DB" w14:textId="77777777" w:rsidR="00933894" w:rsidRPr="00E4141D" w:rsidRDefault="00933894" w:rsidP="003F464E">
            <w:pPr>
              <w:pStyle w:val="TableParagraph"/>
              <w:spacing w:before="14"/>
              <w:ind w:left="525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(h – jest całkowitą grubością elementu)</w:t>
            </w:r>
          </w:p>
        </w:tc>
        <w:tc>
          <w:tcPr>
            <w:tcW w:w="374" w:type="dxa"/>
            <w:tcBorders>
              <w:right w:val="nil"/>
            </w:tcBorders>
          </w:tcPr>
          <w:p w14:paraId="76C371C3" w14:textId="77777777" w:rsidR="00933894" w:rsidRPr="00E4141D" w:rsidRDefault="00933894" w:rsidP="003F464E">
            <w:pPr>
              <w:pStyle w:val="TableParagraph"/>
              <w:spacing w:before="13" w:line="264" w:lineRule="auto"/>
              <w:ind w:left="71"/>
              <w:rPr>
                <w:sz w:val="24"/>
                <w:szCs w:val="24"/>
              </w:rPr>
            </w:pPr>
            <w:proofErr w:type="spellStart"/>
            <w:r w:rsidRPr="00E4141D">
              <w:rPr>
                <w:spacing w:val="-2"/>
                <w:w w:val="95"/>
                <w:sz w:val="24"/>
                <w:szCs w:val="24"/>
              </w:rPr>
              <w:t>dladla</w:t>
            </w:r>
            <w:proofErr w:type="spellEnd"/>
          </w:p>
          <w:p w14:paraId="42F04C7C" w14:textId="77777777" w:rsidR="00933894" w:rsidRPr="00E4141D" w:rsidRDefault="00933894" w:rsidP="003F464E">
            <w:pPr>
              <w:pStyle w:val="TableParagraph"/>
              <w:spacing w:before="3" w:line="197" w:lineRule="exact"/>
              <w:ind w:left="71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dla</w:t>
            </w:r>
            <w:proofErr w:type="spellEnd"/>
          </w:p>
        </w:tc>
        <w:tc>
          <w:tcPr>
            <w:tcW w:w="715" w:type="dxa"/>
            <w:gridSpan w:val="2"/>
            <w:tcBorders>
              <w:left w:val="nil"/>
              <w:right w:val="nil"/>
            </w:tcBorders>
          </w:tcPr>
          <w:p w14:paraId="17B31AA0" w14:textId="77777777" w:rsidR="00933894" w:rsidRPr="00E4141D" w:rsidRDefault="00933894" w:rsidP="003F464E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4D111CFA" w14:textId="77777777" w:rsidR="00933894" w:rsidRPr="00E4141D" w:rsidRDefault="00933894" w:rsidP="003F464E">
            <w:pPr>
              <w:pStyle w:val="TableParagraph"/>
              <w:ind w:left="88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 xml:space="preserve">0,5m </w:t>
            </w:r>
            <w:r w:rsidRPr="00E4141D">
              <w:rPr>
                <w:sz w:val="24"/>
                <w:szCs w:val="24"/>
              </w:rPr>
              <w:t></w:t>
            </w:r>
          </w:p>
        </w:tc>
        <w:tc>
          <w:tcPr>
            <w:tcW w:w="1031" w:type="dxa"/>
            <w:tcBorders>
              <w:left w:val="nil"/>
              <w:right w:val="nil"/>
            </w:tcBorders>
          </w:tcPr>
          <w:p w14:paraId="24918D25" w14:textId="77777777" w:rsidR="00933894" w:rsidRPr="00E4141D" w:rsidRDefault="00933894" w:rsidP="003F464E">
            <w:pPr>
              <w:pStyle w:val="TableParagraph"/>
              <w:spacing w:before="1" w:line="247" w:lineRule="auto"/>
              <w:ind w:left="130" w:hanging="64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h</w:t>
            </w:r>
            <w:r w:rsidRPr="00E4141D">
              <w:rPr>
                <w:sz w:val="24"/>
                <w:szCs w:val="24"/>
              </w:rPr>
              <w:t xml:space="preserve">0,5m </w:t>
            </w:r>
            <w:r w:rsidRPr="00E4141D">
              <w:rPr>
                <w:w w:val="90"/>
                <w:sz w:val="24"/>
                <w:szCs w:val="24"/>
              </w:rPr>
              <w:t>h</w:t>
            </w:r>
            <w:r w:rsidRPr="00E4141D">
              <w:rPr>
                <w:w w:val="90"/>
                <w:sz w:val="24"/>
                <w:szCs w:val="24"/>
              </w:rPr>
              <w:t>1,5m</w:t>
            </w:r>
          </w:p>
          <w:p w14:paraId="7EE0949C" w14:textId="77777777" w:rsidR="00933894" w:rsidRPr="00E4141D" w:rsidRDefault="00933894" w:rsidP="003F464E">
            <w:pPr>
              <w:pStyle w:val="TableParagraph"/>
              <w:spacing w:before="4" w:line="209" w:lineRule="exact"/>
              <w:ind w:left="66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h</w:t>
            </w:r>
            <w:r w:rsidRPr="00E4141D">
              <w:rPr>
                <w:sz w:val="24"/>
                <w:szCs w:val="24"/>
              </w:rPr>
              <w:t>1,5m</w:t>
            </w:r>
          </w:p>
        </w:tc>
        <w:tc>
          <w:tcPr>
            <w:tcW w:w="1101" w:type="dxa"/>
            <w:tcBorders>
              <w:left w:val="nil"/>
            </w:tcBorders>
          </w:tcPr>
          <w:p w14:paraId="08B23284" w14:textId="77777777" w:rsidR="00933894" w:rsidRPr="00E4141D" w:rsidRDefault="00933894" w:rsidP="003F464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14:paraId="37489F96" w14:textId="77777777" w:rsidR="00933894" w:rsidRPr="00E4141D" w:rsidRDefault="00933894" w:rsidP="003F464E">
            <w:pPr>
              <w:pStyle w:val="TableParagraph"/>
              <w:spacing w:before="3" w:line="254" w:lineRule="auto"/>
              <w:ind w:left="74"/>
              <w:jc w:val="both"/>
              <w:rPr>
                <w:sz w:val="24"/>
                <w:szCs w:val="24"/>
              </w:rPr>
            </w:pPr>
            <w:r w:rsidRPr="00E4141D">
              <w:rPr>
                <w:w w:val="90"/>
                <w:sz w:val="24"/>
                <w:szCs w:val="24"/>
              </w:rPr>
              <w:t>w=10mm w=15mm w=20mm</w:t>
            </w:r>
          </w:p>
        </w:tc>
      </w:tr>
      <w:tr w:rsidR="00933894" w:rsidRPr="00E4141D" w14:paraId="376F4D3F" w14:textId="77777777" w:rsidTr="0047238A">
        <w:trPr>
          <w:trHeight w:val="678"/>
        </w:trPr>
        <w:tc>
          <w:tcPr>
            <w:tcW w:w="4986" w:type="dxa"/>
          </w:tcPr>
          <w:p w14:paraId="599E62C5" w14:textId="77777777" w:rsidR="00933894" w:rsidRPr="00E4141D" w:rsidRDefault="00933894" w:rsidP="003F464E">
            <w:pPr>
              <w:pStyle w:val="TableParagraph"/>
              <w:spacing w:before="3"/>
              <w:ind w:left="71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c) odstępy między sąsiednimi równoległymi prętami (kablami)</w:t>
            </w:r>
          </w:p>
          <w:p w14:paraId="2C3FF702" w14:textId="77777777" w:rsidR="00933894" w:rsidRPr="00E4141D" w:rsidRDefault="00933894" w:rsidP="003F464E">
            <w:pPr>
              <w:pStyle w:val="TableParagraph"/>
              <w:spacing w:before="5" w:line="220" w:lineRule="exact"/>
              <w:ind w:left="71" w:firstLine="449"/>
              <w:rPr>
                <w:sz w:val="24"/>
                <w:szCs w:val="24"/>
              </w:rPr>
            </w:pPr>
            <w:r w:rsidRPr="00E4141D">
              <w:rPr>
                <w:w w:val="95"/>
                <w:sz w:val="24"/>
                <w:szCs w:val="24"/>
              </w:rPr>
              <w:t>(a–</w:t>
            </w:r>
            <w:proofErr w:type="spellStart"/>
            <w:r w:rsidRPr="00E4141D">
              <w:rPr>
                <w:w w:val="95"/>
                <w:sz w:val="24"/>
                <w:szCs w:val="24"/>
              </w:rPr>
              <w:lastRenderedPageBreak/>
              <w:t>jestodległościąprojektowanąpomiędzypowierzchniami</w:t>
            </w:r>
            <w:proofErr w:type="spellEnd"/>
            <w:r w:rsidRPr="00E4141D"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sz w:val="24"/>
                <w:szCs w:val="24"/>
              </w:rPr>
              <w:t>przyległychprętów</w:t>
            </w:r>
            <w:proofErr w:type="spellEnd"/>
            <w:r w:rsidRPr="00E4141D">
              <w:rPr>
                <w:sz w:val="24"/>
                <w:szCs w:val="24"/>
              </w:rPr>
              <w:t>)</w:t>
            </w:r>
          </w:p>
        </w:tc>
        <w:tc>
          <w:tcPr>
            <w:tcW w:w="991" w:type="dxa"/>
            <w:gridSpan w:val="2"/>
          </w:tcPr>
          <w:p w14:paraId="2CF3E098" w14:textId="77777777" w:rsidR="00933894" w:rsidRPr="00E4141D" w:rsidRDefault="00933894" w:rsidP="003F464E">
            <w:pPr>
              <w:pStyle w:val="TableParagraph"/>
              <w:spacing w:before="3" w:line="249" w:lineRule="auto"/>
              <w:ind w:left="71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lastRenderedPageBreak/>
              <w:t>dla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r w:rsidRPr="00E4141D">
              <w:rPr>
                <w:w w:val="90"/>
                <w:sz w:val="24"/>
                <w:szCs w:val="24"/>
              </w:rPr>
              <w:t>a</w:t>
            </w:r>
            <w:r w:rsidRPr="00E4141D">
              <w:rPr>
                <w:w w:val="90"/>
                <w:sz w:val="24"/>
                <w:szCs w:val="24"/>
              </w:rPr>
              <w:t>0,05m</w:t>
            </w:r>
          </w:p>
          <w:p w14:paraId="22FBEB08" w14:textId="77777777" w:rsidR="00933894" w:rsidRPr="00E4141D" w:rsidRDefault="00933894" w:rsidP="003F464E">
            <w:pPr>
              <w:pStyle w:val="TableParagraph"/>
              <w:spacing w:before="2" w:line="209" w:lineRule="exact"/>
              <w:ind w:left="71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w=</w:t>
            </w:r>
            <w:r w:rsidRPr="00E4141D">
              <w:rPr>
                <w:sz w:val="24"/>
                <w:szCs w:val="24"/>
              </w:rPr>
              <w:t>5m</w:t>
            </w:r>
            <w:r w:rsidRPr="00E4141D">
              <w:rPr>
                <w:sz w:val="24"/>
                <w:szCs w:val="24"/>
              </w:rPr>
              <w:lastRenderedPageBreak/>
              <w:t>m</w:t>
            </w:r>
          </w:p>
        </w:tc>
        <w:tc>
          <w:tcPr>
            <w:tcW w:w="1129" w:type="dxa"/>
            <w:gridSpan w:val="2"/>
          </w:tcPr>
          <w:p w14:paraId="35745425" w14:textId="77777777" w:rsidR="00933894" w:rsidRPr="00E4141D" w:rsidRDefault="00933894" w:rsidP="003F464E">
            <w:pPr>
              <w:pStyle w:val="TableParagraph"/>
              <w:spacing w:before="3" w:line="249" w:lineRule="auto"/>
              <w:ind w:left="72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lastRenderedPageBreak/>
              <w:t>dla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r w:rsidRPr="00E4141D">
              <w:rPr>
                <w:w w:val="90"/>
                <w:sz w:val="24"/>
                <w:szCs w:val="24"/>
              </w:rPr>
              <w:t>a</w:t>
            </w:r>
            <w:r w:rsidRPr="00E4141D">
              <w:rPr>
                <w:w w:val="90"/>
                <w:sz w:val="24"/>
                <w:szCs w:val="24"/>
              </w:rPr>
              <w:t>0,20m</w:t>
            </w:r>
          </w:p>
          <w:p w14:paraId="4ACCD8CC" w14:textId="77777777" w:rsidR="00933894" w:rsidRPr="00E4141D" w:rsidRDefault="00933894" w:rsidP="003F464E">
            <w:pPr>
              <w:pStyle w:val="TableParagraph"/>
              <w:spacing w:before="2" w:line="209" w:lineRule="exact"/>
              <w:ind w:left="72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w=</w:t>
            </w:r>
            <w:r w:rsidRPr="00E4141D">
              <w:rPr>
                <w:sz w:val="24"/>
                <w:szCs w:val="24"/>
              </w:rPr>
              <w:t>10m</w:t>
            </w:r>
            <w:r w:rsidRPr="00E4141D">
              <w:rPr>
                <w:sz w:val="24"/>
                <w:szCs w:val="24"/>
              </w:rPr>
              <w:lastRenderedPageBreak/>
              <w:t>m</w:t>
            </w:r>
          </w:p>
        </w:tc>
        <w:tc>
          <w:tcPr>
            <w:tcW w:w="1101" w:type="dxa"/>
          </w:tcPr>
          <w:p w14:paraId="2FA5DD48" w14:textId="77777777" w:rsidR="00933894" w:rsidRPr="00E4141D" w:rsidRDefault="00933894" w:rsidP="003F464E">
            <w:pPr>
              <w:pStyle w:val="TableParagraph"/>
              <w:spacing w:before="3" w:line="249" w:lineRule="auto"/>
              <w:ind w:left="73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lastRenderedPageBreak/>
              <w:t>Dla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r w:rsidRPr="00E4141D">
              <w:rPr>
                <w:w w:val="90"/>
                <w:sz w:val="24"/>
                <w:szCs w:val="24"/>
              </w:rPr>
              <w:t>a</w:t>
            </w:r>
            <w:r w:rsidRPr="00E4141D">
              <w:rPr>
                <w:w w:val="90"/>
                <w:sz w:val="24"/>
                <w:szCs w:val="24"/>
              </w:rPr>
              <w:t>0,40m</w:t>
            </w:r>
          </w:p>
          <w:p w14:paraId="0926DE76" w14:textId="77777777" w:rsidR="00933894" w:rsidRPr="00E4141D" w:rsidRDefault="00933894" w:rsidP="003F464E">
            <w:pPr>
              <w:pStyle w:val="TableParagraph"/>
              <w:spacing w:before="2" w:line="209" w:lineRule="exact"/>
              <w:ind w:left="73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w=</w:t>
            </w:r>
            <w:r w:rsidRPr="00E4141D">
              <w:rPr>
                <w:sz w:val="24"/>
                <w:szCs w:val="24"/>
              </w:rPr>
              <w:t>20m</w:t>
            </w:r>
            <w:r w:rsidRPr="00E4141D">
              <w:rPr>
                <w:sz w:val="24"/>
                <w:szCs w:val="24"/>
              </w:rPr>
              <w:lastRenderedPageBreak/>
              <w:t>m</w:t>
            </w:r>
          </w:p>
        </w:tc>
        <w:tc>
          <w:tcPr>
            <w:tcW w:w="1130" w:type="dxa"/>
          </w:tcPr>
          <w:p w14:paraId="33311D66" w14:textId="77777777" w:rsidR="00933894" w:rsidRPr="00E4141D" w:rsidRDefault="00933894" w:rsidP="003F464E">
            <w:pPr>
              <w:pStyle w:val="TableParagraph"/>
              <w:spacing w:before="3" w:line="249" w:lineRule="auto"/>
              <w:ind w:left="74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lastRenderedPageBreak/>
              <w:t>dla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r w:rsidRPr="00E4141D">
              <w:rPr>
                <w:w w:val="90"/>
                <w:sz w:val="24"/>
                <w:szCs w:val="24"/>
              </w:rPr>
              <w:t>a</w:t>
            </w:r>
            <w:r w:rsidRPr="00E4141D">
              <w:rPr>
                <w:w w:val="90"/>
                <w:sz w:val="24"/>
                <w:szCs w:val="24"/>
              </w:rPr>
              <w:t>0,40m</w:t>
            </w:r>
          </w:p>
          <w:p w14:paraId="7E41A54C" w14:textId="77777777" w:rsidR="00933894" w:rsidRPr="00E4141D" w:rsidRDefault="00933894" w:rsidP="003F464E">
            <w:pPr>
              <w:pStyle w:val="TableParagraph"/>
              <w:spacing w:before="2" w:line="209" w:lineRule="exact"/>
              <w:ind w:left="74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w=</w:t>
            </w:r>
            <w:r w:rsidRPr="00E4141D">
              <w:rPr>
                <w:sz w:val="24"/>
                <w:szCs w:val="24"/>
              </w:rPr>
              <w:t>30m</w:t>
            </w:r>
            <w:r w:rsidRPr="00E4141D">
              <w:rPr>
                <w:sz w:val="24"/>
                <w:szCs w:val="24"/>
              </w:rPr>
              <w:lastRenderedPageBreak/>
              <w:t>m</w:t>
            </w:r>
          </w:p>
        </w:tc>
      </w:tr>
      <w:tr w:rsidR="00933894" w:rsidRPr="00E4141D" w14:paraId="58FB54DF" w14:textId="77777777" w:rsidTr="0047238A">
        <w:trPr>
          <w:trHeight w:val="678"/>
        </w:trPr>
        <w:tc>
          <w:tcPr>
            <w:tcW w:w="4986" w:type="dxa"/>
          </w:tcPr>
          <w:p w14:paraId="43F32E72" w14:textId="77777777" w:rsidR="00933894" w:rsidRPr="00E4141D" w:rsidRDefault="00933894" w:rsidP="003F464E">
            <w:pPr>
              <w:pStyle w:val="TableParagraph"/>
              <w:spacing w:before="3"/>
              <w:ind w:left="153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lastRenderedPageBreak/>
              <w:t>d) odchylenie w relacji do grubości lub szerokości w każdym</w:t>
            </w:r>
          </w:p>
          <w:p w14:paraId="6349ACF8" w14:textId="77777777" w:rsidR="00933894" w:rsidRPr="00E4141D" w:rsidRDefault="00933894" w:rsidP="003F464E">
            <w:pPr>
              <w:pStyle w:val="TableParagraph"/>
              <w:spacing w:before="12"/>
              <w:ind w:left="71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punkcie zbrojenia lub otworu kablowego</w:t>
            </w:r>
          </w:p>
          <w:p w14:paraId="1C7D92F8" w14:textId="77777777" w:rsidR="00933894" w:rsidRPr="00E4141D" w:rsidRDefault="00933894" w:rsidP="003F464E">
            <w:pPr>
              <w:pStyle w:val="TableParagraph"/>
              <w:spacing w:before="14"/>
              <w:ind w:left="561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(b–</w:t>
            </w:r>
            <w:proofErr w:type="spellStart"/>
            <w:r w:rsidRPr="00E4141D">
              <w:rPr>
                <w:sz w:val="24"/>
                <w:szCs w:val="24"/>
                <w:lang w:val="pl-PL"/>
              </w:rPr>
              <w:t>oznaczacałkowitągrubośćlubszerokośćelementu</w:t>
            </w:r>
            <w:proofErr w:type="spellEnd"/>
            <w:r w:rsidRPr="00E4141D">
              <w:rPr>
                <w:sz w:val="24"/>
                <w:szCs w:val="24"/>
                <w:lang w:val="pl-PL"/>
              </w:rPr>
              <w:t>)</w:t>
            </w:r>
          </w:p>
        </w:tc>
        <w:tc>
          <w:tcPr>
            <w:tcW w:w="991" w:type="dxa"/>
            <w:gridSpan w:val="2"/>
          </w:tcPr>
          <w:p w14:paraId="187BE4A6" w14:textId="77777777" w:rsidR="00933894" w:rsidRPr="00E4141D" w:rsidRDefault="00933894" w:rsidP="003F464E">
            <w:pPr>
              <w:pStyle w:val="TableParagraph"/>
              <w:spacing w:before="3" w:line="249" w:lineRule="auto"/>
              <w:ind w:left="71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dla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r w:rsidRPr="00E4141D">
              <w:rPr>
                <w:w w:val="90"/>
                <w:sz w:val="24"/>
                <w:szCs w:val="24"/>
              </w:rPr>
              <w:t>b</w:t>
            </w:r>
            <w:r w:rsidRPr="00E4141D">
              <w:rPr>
                <w:w w:val="90"/>
                <w:sz w:val="24"/>
                <w:szCs w:val="24"/>
              </w:rPr>
              <w:t>0,25m</w:t>
            </w:r>
          </w:p>
          <w:p w14:paraId="63FF82C1" w14:textId="77777777" w:rsidR="00933894" w:rsidRPr="00E4141D" w:rsidRDefault="00933894" w:rsidP="003F464E">
            <w:pPr>
              <w:pStyle w:val="TableParagraph"/>
              <w:spacing w:before="2" w:line="209" w:lineRule="exact"/>
              <w:ind w:left="71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w=</w:t>
            </w:r>
            <w:r w:rsidRPr="00E4141D">
              <w:rPr>
                <w:sz w:val="24"/>
                <w:szCs w:val="24"/>
              </w:rPr>
              <w:t>10mm</w:t>
            </w:r>
          </w:p>
        </w:tc>
        <w:tc>
          <w:tcPr>
            <w:tcW w:w="1129" w:type="dxa"/>
            <w:gridSpan w:val="2"/>
          </w:tcPr>
          <w:p w14:paraId="5C4806C5" w14:textId="77777777" w:rsidR="00933894" w:rsidRPr="00E4141D" w:rsidRDefault="00933894" w:rsidP="003F464E">
            <w:pPr>
              <w:pStyle w:val="TableParagraph"/>
              <w:spacing w:before="3" w:line="249" w:lineRule="auto"/>
              <w:ind w:left="72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dla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r w:rsidRPr="00E4141D">
              <w:rPr>
                <w:w w:val="90"/>
                <w:sz w:val="24"/>
                <w:szCs w:val="24"/>
              </w:rPr>
              <w:t>b</w:t>
            </w:r>
            <w:r w:rsidRPr="00E4141D">
              <w:rPr>
                <w:w w:val="90"/>
                <w:sz w:val="24"/>
                <w:szCs w:val="24"/>
              </w:rPr>
              <w:t>0,50m</w:t>
            </w:r>
          </w:p>
          <w:p w14:paraId="5238998B" w14:textId="77777777" w:rsidR="00933894" w:rsidRPr="00E4141D" w:rsidRDefault="00933894" w:rsidP="003F464E">
            <w:pPr>
              <w:pStyle w:val="TableParagraph"/>
              <w:spacing w:before="2" w:line="209" w:lineRule="exact"/>
              <w:ind w:left="72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w=</w:t>
            </w:r>
            <w:r w:rsidRPr="00E4141D">
              <w:rPr>
                <w:sz w:val="24"/>
                <w:szCs w:val="24"/>
              </w:rPr>
              <w:t>15mm</w:t>
            </w:r>
          </w:p>
        </w:tc>
        <w:tc>
          <w:tcPr>
            <w:tcW w:w="1101" w:type="dxa"/>
          </w:tcPr>
          <w:p w14:paraId="60674B80" w14:textId="77777777" w:rsidR="00933894" w:rsidRPr="00E4141D" w:rsidRDefault="00933894" w:rsidP="003F464E">
            <w:pPr>
              <w:pStyle w:val="TableParagraph"/>
              <w:spacing w:before="3" w:line="249" w:lineRule="auto"/>
              <w:ind w:left="73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Dla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r w:rsidRPr="00E4141D">
              <w:rPr>
                <w:w w:val="90"/>
                <w:sz w:val="24"/>
                <w:szCs w:val="24"/>
              </w:rPr>
              <w:t>b</w:t>
            </w:r>
            <w:r w:rsidRPr="00E4141D">
              <w:rPr>
                <w:w w:val="90"/>
                <w:sz w:val="24"/>
                <w:szCs w:val="24"/>
              </w:rPr>
              <w:t>1,5m</w:t>
            </w:r>
          </w:p>
          <w:p w14:paraId="75C85DD1" w14:textId="77777777" w:rsidR="00933894" w:rsidRPr="00E4141D" w:rsidRDefault="00933894" w:rsidP="003F464E">
            <w:pPr>
              <w:pStyle w:val="TableParagraph"/>
              <w:spacing w:before="2" w:line="209" w:lineRule="exact"/>
              <w:ind w:left="73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w=</w:t>
            </w:r>
            <w:r w:rsidRPr="00E4141D">
              <w:rPr>
                <w:sz w:val="24"/>
                <w:szCs w:val="24"/>
              </w:rPr>
              <w:t>20mm</w:t>
            </w:r>
          </w:p>
        </w:tc>
        <w:tc>
          <w:tcPr>
            <w:tcW w:w="1130" w:type="dxa"/>
          </w:tcPr>
          <w:p w14:paraId="22C3FF7B" w14:textId="77777777" w:rsidR="00933894" w:rsidRPr="00E4141D" w:rsidRDefault="00933894" w:rsidP="003F464E">
            <w:pPr>
              <w:pStyle w:val="TableParagraph"/>
              <w:spacing w:before="3" w:line="249" w:lineRule="auto"/>
              <w:ind w:left="74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dla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r w:rsidRPr="00E4141D">
              <w:rPr>
                <w:w w:val="90"/>
                <w:sz w:val="24"/>
                <w:szCs w:val="24"/>
              </w:rPr>
              <w:t>b</w:t>
            </w:r>
            <w:r w:rsidRPr="00E4141D">
              <w:rPr>
                <w:w w:val="90"/>
                <w:sz w:val="24"/>
                <w:szCs w:val="24"/>
              </w:rPr>
              <w:t>1,5m</w:t>
            </w:r>
          </w:p>
          <w:p w14:paraId="542CE288" w14:textId="77777777" w:rsidR="00933894" w:rsidRPr="00E4141D" w:rsidRDefault="00933894" w:rsidP="003F464E">
            <w:pPr>
              <w:pStyle w:val="TableParagraph"/>
              <w:spacing w:before="2" w:line="209" w:lineRule="exact"/>
              <w:ind w:left="74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w=</w:t>
            </w:r>
            <w:r w:rsidRPr="00E4141D">
              <w:rPr>
                <w:sz w:val="24"/>
                <w:szCs w:val="24"/>
              </w:rPr>
              <w:t>30mm</w:t>
            </w:r>
          </w:p>
        </w:tc>
      </w:tr>
    </w:tbl>
    <w:p w14:paraId="3CF3C435" w14:textId="77777777" w:rsidR="00933894" w:rsidRPr="00E4141D" w:rsidRDefault="00933894" w:rsidP="003F464E">
      <w:pPr>
        <w:pStyle w:val="Tekstpodstawowy"/>
        <w:spacing w:before="2"/>
        <w:rPr>
          <w:b/>
          <w:sz w:val="24"/>
          <w:szCs w:val="24"/>
        </w:rPr>
      </w:pPr>
    </w:p>
    <w:p w14:paraId="6EBAECE2" w14:textId="77777777" w:rsidR="00933894" w:rsidRPr="00E4141D" w:rsidRDefault="00933894" w:rsidP="00B41504">
      <w:pPr>
        <w:pStyle w:val="Tekstpodstawowy"/>
        <w:ind w:left="412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Niezależnie od tolerancji podanych w tabeli obowiązują następujące wytyczne:</w:t>
      </w:r>
    </w:p>
    <w:p w14:paraId="141E8CD2" w14:textId="77777777" w:rsidR="00933894" w:rsidRPr="00E4141D" w:rsidRDefault="00933894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12"/>
        <w:ind w:right="907" w:hanging="362"/>
        <w:rPr>
          <w:sz w:val="24"/>
          <w:szCs w:val="24"/>
        </w:rPr>
      </w:pPr>
      <w:r w:rsidRPr="00E4141D">
        <w:rPr>
          <w:sz w:val="24"/>
          <w:szCs w:val="24"/>
        </w:rPr>
        <w:t>dopuszczalneodchyleniestrzemionodliniiprostopadłejdozbrojeniagłównegoniepowinnoprzekraczać3%,</w:t>
      </w:r>
    </w:p>
    <w:p w14:paraId="730D0B5C" w14:textId="77777777" w:rsidR="00933894" w:rsidRPr="00E4141D" w:rsidRDefault="00933894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7"/>
        <w:ind w:right="907" w:hanging="362"/>
        <w:rPr>
          <w:sz w:val="24"/>
          <w:szCs w:val="24"/>
        </w:rPr>
      </w:pPr>
      <w:r w:rsidRPr="00E4141D">
        <w:rPr>
          <w:sz w:val="24"/>
          <w:szCs w:val="24"/>
        </w:rPr>
        <w:t>różnicawwymiarachoczeksiatkiniepowinnaprzekraczać+3mm,</w:t>
      </w:r>
    </w:p>
    <w:p w14:paraId="5679B5AB" w14:textId="77777777" w:rsidR="00933894" w:rsidRPr="00E4141D" w:rsidRDefault="00933894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10"/>
        <w:ind w:right="907" w:hanging="362"/>
        <w:rPr>
          <w:sz w:val="24"/>
          <w:szCs w:val="24"/>
        </w:rPr>
      </w:pPr>
      <w:r w:rsidRPr="00E4141D">
        <w:rPr>
          <w:sz w:val="24"/>
          <w:szCs w:val="24"/>
        </w:rPr>
        <w:t>dopuszczalnaróżnicawwykonaniusiatkinajejdługościniepowinnaprzekraczać+25mm,</w:t>
      </w:r>
    </w:p>
    <w:p w14:paraId="163B34AB" w14:textId="7EEB9188" w:rsidR="00933894" w:rsidRPr="00E4141D" w:rsidRDefault="00933894">
      <w:pPr>
        <w:pStyle w:val="Akapitzlist"/>
        <w:numPr>
          <w:ilvl w:val="0"/>
          <w:numId w:val="27"/>
        </w:numPr>
        <w:tabs>
          <w:tab w:val="left" w:pos="774"/>
        </w:tabs>
        <w:spacing w:before="7" w:line="254" w:lineRule="auto"/>
        <w:ind w:right="907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liczba uszkodzonych skrzyżowań w dostarczonych na budowie siatkach nie powinna przekraczać 20% w stosunku do wszystkich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skrzyżowań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wsiatce.Liczbauszkodzonychskrzyżowańnajednympręcieniemożeprzekraczać25%ogólnejich </w:t>
      </w:r>
      <w:r w:rsidRPr="00E4141D">
        <w:rPr>
          <w:sz w:val="24"/>
          <w:szCs w:val="24"/>
          <w:lang w:val="pl-PL"/>
        </w:rPr>
        <w:t>liczby na tym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pręcie,</w:t>
      </w:r>
    </w:p>
    <w:p w14:paraId="78604BE6" w14:textId="77777777" w:rsidR="00933894" w:rsidRPr="00E4141D" w:rsidRDefault="00933894">
      <w:pPr>
        <w:pStyle w:val="Akapitzlist"/>
        <w:numPr>
          <w:ilvl w:val="0"/>
          <w:numId w:val="27"/>
        </w:numPr>
        <w:tabs>
          <w:tab w:val="left" w:pos="774"/>
        </w:tabs>
        <w:spacing w:line="218" w:lineRule="exact"/>
        <w:ind w:right="907" w:hanging="362"/>
        <w:jc w:val="both"/>
        <w:rPr>
          <w:sz w:val="24"/>
          <w:szCs w:val="24"/>
        </w:rPr>
      </w:pPr>
      <w:r w:rsidRPr="00E4141D">
        <w:rPr>
          <w:sz w:val="24"/>
          <w:szCs w:val="24"/>
        </w:rPr>
        <w:t>różnicewrozstawiemiędzyprętamigłównymiwbelkachniepowinnyprzekraczać+0,5cm,</w:t>
      </w:r>
    </w:p>
    <w:p w14:paraId="214CB735" w14:textId="77777777" w:rsidR="00933894" w:rsidRPr="00E4141D" w:rsidRDefault="00933894">
      <w:pPr>
        <w:pStyle w:val="Akapitzlist"/>
        <w:numPr>
          <w:ilvl w:val="0"/>
          <w:numId w:val="27"/>
        </w:numPr>
        <w:tabs>
          <w:tab w:val="left" w:pos="774"/>
        </w:tabs>
        <w:spacing w:before="10"/>
        <w:ind w:right="907" w:hanging="362"/>
        <w:jc w:val="both"/>
        <w:rPr>
          <w:sz w:val="24"/>
          <w:szCs w:val="24"/>
        </w:rPr>
      </w:pPr>
      <w:r w:rsidRPr="00E4141D">
        <w:rPr>
          <w:sz w:val="24"/>
          <w:szCs w:val="24"/>
        </w:rPr>
        <w:t>różnicewrozstawiestrzemionniepowinnyprzekraczać+2cm.</w:t>
      </w:r>
    </w:p>
    <w:p w14:paraId="171D4173" w14:textId="77777777" w:rsidR="00933894" w:rsidRPr="00E4141D" w:rsidRDefault="00933894" w:rsidP="00B41504">
      <w:pPr>
        <w:pStyle w:val="Tekstpodstawowy"/>
        <w:spacing w:before="10" w:line="254" w:lineRule="auto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Obowiązkiemnadzoruinwestorskiegojestdokonanieodbioruzbrojeniaprzedprzystąpieniemdobetonowania.Zdokonanego odbioru należy sporządzić protokół z dołączonymi atestami materiałów. Niezależnie od protokołu należy dokonać wpisu do </w:t>
      </w:r>
      <w:r w:rsidRPr="00E4141D">
        <w:rPr>
          <w:sz w:val="24"/>
          <w:szCs w:val="24"/>
          <w:lang w:val="pl-PL"/>
        </w:rPr>
        <w:t>Dziennika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Budowy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wnioskiem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dopuszczającym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zbrojenie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do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zabetonowania.</w:t>
      </w:r>
    </w:p>
    <w:p w14:paraId="5864A068" w14:textId="2C5D7CE0" w:rsidR="00933894" w:rsidRPr="00E4141D" w:rsidRDefault="00933894" w:rsidP="00B41504">
      <w:pPr>
        <w:pStyle w:val="Tekstpodstawowy"/>
        <w:spacing w:before="2" w:line="254" w:lineRule="auto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Jeżeli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dokonane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odbiory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zbrojenia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dały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wyniki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dodatnie,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wykonane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roboty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należy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uznać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za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zgodne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wymaganiami.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Jeżeli</w:t>
      </w:r>
      <w:r w:rsidR="005A4282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choć </w:t>
      </w:r>
      <w:r w:rsidRPr="00E4141D">
        <w:rPr>
          <w:sz w:val="24"/>
          <w:szCs w:val="24"/>
          <w:lang w:val="pl-PL"/>
        </w:rPr>
        <w:t>jeden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odbiór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dał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wynik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ujemny,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wykonane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roboty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uznać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niezgodne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wymaganiami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norm</w:t>
      </w:r>
      <w:r w:rsidR="005A4282">
        <w:rPr>
          <w:sz w:val="24"/>
          <w:szCs w:val="24"/>
          <w:lang w:val="pl-PL"/>
        </w:rPr>
        <w:t>owymi k</w:t>
      </w:r>
      <w:r w:rsidRPr="00E4141D">
        <w:rPr>
          <w:sz w:val="24"/>
          <w:szCs w:val="24"/>
          <w:lang w:val="pl-PL"/>
        </w:rPr>
        <w:t>ontraktu.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takiej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sytuacji Wykonawca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obowiązany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jest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do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prowadzić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roboty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do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zgodności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</w:t>
      </w:r>
      <w:r w:rsidR="005A4282">
        <w:rPr>
          <w:sz w:val="24"/>
          <w:szCs w:val="24"/>
          <w:lang w:val="pl-PL"/>
        </w:rPr>
        <w:t xml:space="preserve">  </w:t>
      </w:r>
      <w:r w:rsidRPr="00E4141D">
        <w:rPr>
          <w:sz w:val="24"/>
          <w:szCs w:val="24"/>
          <w:lang w:val="pl-PL"/>
        </w:rPr>
        <w:t>normą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przedstawić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je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do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ponownego</w:t>
      </w:r>
      <w:r w:rsidR="005A4282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odbioru.</w:t>
      </w:r>
    </w:p>
    <w:p w14:paraId="276AA880" w14:textId="77777777" w:rsidR="00933894" w:rsidRPr="00E4141D" w:rsidRDefault="00933894" w:rsidP="00B41504">
      <w:pPr>
        <w:pStyle w:val="Tekstpodstawowy"/>
        <w:spacing w:before="11"/>
        <w:ind w:right="907"/>
        <w:rPr>
          <w:sz w:val="24"/>
          <w:szCs w:val="24"/>
          <w:lang w:val="pl-PL"/>
        </w:rPr>
      </w:pPr>
    </w:p>
    <w:p w14:paraId="41CEED7F" w14:textId="77777777" w:rsidR="00933894" w:rsidRPr="00725B6E" w:rsidRDefault="00933894">
      <w:pPr>
        <w:pStyle w:val="Nagwek3"/>
        <w:numPr>
          <w:ilvl w:val="0"/>
          <w:numId w:val="25"/>
        </w:numPr>
        <w:tabs>
          <w:tab w:val="left" w:pos="634"/>
        </w:tabs>
        <w:ind w:left="633" w:right="907" w:hanging="222"/>
        <w:jc w:val="left"/>
        <w:rPr>
          <w:b/>
          <w:sz w:val="24"/>
          <w:szCs w:val="24"/>
        </w:rPr>
      </w:pPr>
      <w:r w:rsidRPr="00725B6E">
        <w:rPr>
          <w:b/>
          <w:sz w:val="24"/>
          <w:szCs w:val="24"/>
        </w:rPr>
        <w:t>OBMIARROBÓT</w:t>
      </w:r>
    </w:p>
    <w:p w14:paraId="3A7A076A" w14:textId="77777777" w:rsidR="00933894" w:rsidRPr="00E4141D" w:rsidRDefault="00933894" w:rsidP="00B41504">
      <w:pPr>
        <w:pStyle w:val="Tekstpodstawowy"/>
        <w:spacing w:before="3" w:line="254" w:lineRule="auto"/>
        <w:ind w:left="412" w:right="907"/>
        <w:jc w:val="both"/>
        <w:rPr>
          <w:sz w:val="24"/>
          <w:szCs w:val="24"/>
        </w:rPr>
      </w:pPr>
      <w:r w:rsidRPr="00E4141D">
        <w:rPr>
          <w:w w:val="95"/>
          <w:sz w:val="24"/>
          <w:szCs w:val="24"/>
        </w:rPr>
        <w:t>Obmiarprowadzisiędlarzeczywistejdługościciągówprętówłączniezhakamipozmontowaniu(bezwliczaniałączeńizakładów). Pomierzonedługościposzczególnychśrednicmnożoneprzezmasyjednostkowedająwwynikucałkowitąmasęwtonach.</w:t>
      </w:r>
    </w:p>
    <w:p w14:paraId="767B4505" w14:textId="77777777" w:rsidR="00933894" w:rsidRPr="00E4141D" w:rsidRDefault="00933894" w:rsidP="00B41504">
      <w:pPr>
        <w:pStyle w:val="Tekstpodstawowy"/>
        <w:spacing w:before="9"/>
        <w:ind w:right="907"/>
        <w:rPr>
          <w:sz w:val="24"/>
          <w:szCs w:val="24"/>
        </w:rPr>
      </w:pPr>
    </w:p>
    <w:p w14:paraId="7213D703" w14:textId="77777777" w:rsidR="00933894" w:rsidRPr="00725B6E" w:rsidRDefault="00933894">
      <w:pPr>
        <w:pStyle w:val="Nagwek3"/>
        <w:numPr>
          <w:ilvl w:val="0"/>
          <w:numId w:val="25"/>
        </w:numPr>
        <w:tabs>
          <w:tab w:val="left" w:pos="634"/>
        </w:tabs>
        <w:spacing w:before="1"/>
        <w:ind w:left="633" w:right="907" w:hanging="222"/>
        <w:jc w:val="left"/>
        <w:rPr>
          <w:b/>
          <w:sz w:val="24"/>
          <w:szCs w:val="24"/>
        </w:rPr>
      </w:pPr>
      <w:r w:rsidRPr="00725B6E">
        <w:rPr>
          <w:b/>
          <w:sz w:val="24"/>
          <w:szCs w:val="24"/>
        </w:rPr>
        <w:t>ODBIÓRROBÓT</w:t>
      </w:r>
    </w:p>
    <w:p w14:paraId="7E2C7437" w14:textId="77777777" w:rsidR="00933894" w:rsidRPr="00E4141D" w:rsidRDefault="00933894">
      <w:pPr>
        <w:pStyle w:val="Akapitzlist"/>
        <w:numPr>
          <w:ilvl w:val="1"/>
          <w:numId w:val="17"/>
        </w:numPr>
        <w:tabs>
          <w:tab w:val="left" w:pos="733"/>
        </w:tabs>
        <w:spacing w:before="1"/>
        <w:ind w:right="907" w:hanging="321"/>
        <w:rPr>
          <w:b/>
          <w:sz w:val="24"/>
          <w:szCs w:val="24"/>
          <w:lang w:val="pl-PL"/>
        </w:rPr>
      </w:pPr>
      <w:r w:rsidRPr="00E4141D">
        <w:rPr>
          <w:b/>
          <w:sz w:val="24"/>
          <w:szCs w:val="24"/>
          <w:lang w:val="pl-PL"/>
        </w:rPr>
        <w:t xml:space="preserve">Zgodność robót z projektem </w:t>
      </w:r>
      <w:r w:rsidR="005E4972" w:rsidRPr="00E4141D">
        <w:rPr>
          <w:b/>
          <w:sz w:val="24"/>
          <w:szCs w:val="24"/>
          <w:lang w:val="pl-PL"/>
        </w:rPr>
        <w:t xml:space="preserve">I </w:t>
      </w:r>
      <w:r w:rsidRPr="00E4141D">
        <w:rPr>
          <w:b/>
          <w:sz w:val="24"/>
          <w:szCs w:val="24"/>
          <w:lang w:val="pl-PL"/>
        </w:rPr>
        <w:t>specyfikacją</w:t>
      </w:r>
    </w:p>
    <w:p w14:paraId="0A735200" w14:textId="77777777" w:rsidR="00933894" w:rsidRPr="00E4141D" w:rsidRDefault="00933894" w:rsidP="00B41504">
      <w:pPr>
        <w:pStyle w:val="Tekstpodstawowy"/>
        <w:spacing w:before="1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Roboty powinny być wykonane zgodnie z projektem technicznym, STWIORB, oraz pisemnymi decyzjami Inżyniera.</w:t>
      </w:r>
    </w:p>
    <w:p w14:paraId="051D92C2" w14:textId="77777777" w:rsidR="00933894" w:rsidRPr="00E4141D" w:rsidRDefault="00933894">
      <w:pPr>
        <w:pStyle w:val="Nagwek3"/>
        <w:numPr>
          <w:ilvl w:val="1"/>
          <w:numId w:val="17"/>
        </w:numPr>
        <w:tabs>
          <w:tab w:val="left" w:pos="733"/>
        </w:tabs>
        <w:spacing w:before="12"/>
        <w:ind w:right="907" w:hanging="32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Odbiór robót zanikających lub ulegających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zakryciu</w:t>
      </w:r>
    </w:p>
    <w:p w14:paraId="5A93DE43" w14:textId="77777777" w:rsidR="00933894" w:rsidRPr="00E4141D" w:rsidRDefault="00933894" w:rsidP="00B41504">
      <w:pPr>
        <w:pStyle w:val="Tekstpodstawowy"/>
        <w:spacing w:before="1"/>
        <w:ind w:left="412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Podstawą odbioru robót zanikających lub ulegających zakryciu są:</w:t>
      </w:r>
    </w:p>
    <w:p w14:paraId="75C29C9C" w14:textId="77777777" w:rsidR="00933894" w:rsidRPr="00E4141D" w:rsidRDefault="005E4972">
      <w:pPr>
        <w:pStyle w:val="Akapitzlist"/>
        <w:numPr>
          <w:ilvl w:val="0"/>
          <w:numId w:val="27"/>
        </w:numPr>
        <w:tabs>
          <w:tab w:val="left" w:pos="774"/>
        </w:tabs>
        <w:spacing w:before="11"/>
        <w:ind w:right="907" w:hanging="362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</w:t>
      </w:r>
      <w:r w:rsidR="00933894" w:rsidRPr="00E4141D">
        <w:rPr>
          <w:sz w:val="24"/>
          <w:szCs w:val="24"/>
          <w:lang w:val="pl-PL"/>
        </w:rPr>
        <w:t>isemne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stwierdzenie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Inżyniera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w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Dzienniku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Budowy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o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wykonaniu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robót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zgodnie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z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projektem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i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STWIORB,</w:t>
      </w:r>
    </w:p>
    <w:p w14:paraId="45FEF892" w14:textId="77777777" w:rsidR="00933894" w:rsidRPr="00E4141D" w:rsidRDefault="005E4972">
      <w:pPr>
        <w:pStyle w:val="Akapitzlist"/>
        <w:numPr>
          <w:ilvl w:val="0"/>
          <w:numId w:val="27"/>
        </w:numPr>
        <w:tabs>
          <w:tab w:val="left" w:pos="774"/>
        </w:tabs>
        <w:spacing w:before="8"/>
        <w:ind w:right="907" w:hanging="362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I</w:t>
      </w:r>
      <w:r w:rsidR="00933894" w:rsidRPr="00E4141D">
        <w:rPr>
          <w:sz w:val="24"/>
          <w:szCs w:val="24"/>
          <w:lang w:val="pl-PL"/>
        </w:rPr>
        <w:t>nne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pisemne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stwierdzenia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Inżyniera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o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wykonaniu</w:t>
      </w:r>
      <w:r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robót</w:t>
      </w:r>
    </w:p>
    <w:p w14:paraId="6192C218" w14:textId="77777777" w:rsidR="00933894" w:rsidRPr="00E4141D" w:rsidRDefault="00933894" w:rsidP="00B41504">
      <w:pPr>
        <w:pStyle w:val="Tekstpodstawowy"/>
        <w:spacing w:before="12" w:line="254" w:lineRule="auto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Zakres w/w robót określają pisemne stwierdzenia Inżyniera lub inne dokumenty potwierdzone przez niego. Odbiór końcowy odbywasiępopisemnympotwierdzeniuprzezInżynierawDziennikuBudowyzakończeniarobótzbrojarskichipisemnymjego </w:t>
      </w:r>
      <w:r w:rsidRPr="00E4141D">
        <w:rPr>
          <w:sz w:val="24"/>
          <w:szCs w:val="24"/>
          <w:lang w:val="pl-PL"/>
        </w:rPr>
        <w:t>zezwoleniunarozpoczęciebetonowaniaelementów,którychzbrojeniepodlegaodbiorowi.</w:t>
      </w:r>
    </w:p>
    <w:p w14:paraId="562CF061" w14:textId="77777777" w:rsidR="00933894" w:rsidRPr="00E4141D" w:rsidRDefault="00933894" w:rsidP="00B41504">
      <w:pPr>
        <w:spacing w:line="254" w:lineRule="auto"/>
        <w:ind w:right="907"/>
        <w:jc w:val="both"/>
        <w:rPr>
          <w:sz w:val="24"/>
          <w:szCs w:val="24"/>
          <w:lang w:val="pl-PL"/>
        </w:rPr>
      </w:pPr>
    </w:p>
    <w:p w14:paraId="150E9507" w14:textId="77777777" w:rsidR="001C6B9C" w:rsidRPr="00E4141D" w:rsidRDefault="001C6B9C" w:rsidP="00B41504">
      <w:pPr>
        <w:spacing w:line="254" w:lineRule="auto"/>
        <w:ind w:right="907"/>
        <w:jc w:val="both"/>
        <w:rPr>
          <w:sz w:val="24"/>
          <w:szCs w:val="24"/>
          <w:lang w:val="pl-PL"/>
        </w:rPr>
      </w:pPr>
    </w:p>
    <w:p w14:paraId="6B77F493" w14:textId="77777777" w:rsidR="001C6B9C" w:rsidRPr="00E4141D" w:rsidRDefault="001C6B9C" w:rsidP="00B41504">
      <w:pPr>
        <w:spacing w:line="254" w:lineRule="auto"/>
        <w:ind w:right="907"/>
        <w:jc w:val="both"/>
        <w:rPr>
          <w:sz w:val="24"/>
          <w:szCs w:val="24"/>
          <w:lang w:val="pl-PL"/>
        </w:rPr>
      </w:pPr>
    </w:p>
    <w:p w14:paraId="73EE8CBB" w14:textId="77777777" w:rsidR="001C6B9C" w:rsidRPr="00E4141D" w:rsidRDefault="001C6B9C" w:rsidP="00B41504">
      <w:pPr>
        <w:spacing w:line="254" w:lineRule="auto"/>
        <w:ind w:right="907"/>
        <w:jc w:val="both"/>
        <w:rPr>
          <w:sz w:val="24"/>
          <w:szCs w:val="24"/>
          <w:lang w:val="pl-PL"/>
        </w:rPr>
      </w:pPr>
    </w:p>
    <w:p w14:paraId="2199E057" w14:textId="77777777" w:rsidR="001C6B9C" w:rsidRPr="00E4141D" w:rsidRDefault="001C6B9C" w:rsidP="00B41504">
      <w:pPr>
        <w:tabs>
          <w:tab w:val="left" w:pos="1110"/>
        </w:tabs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ab/>
      </w:r>
    </w:p>
    <w:p w14:paraId="27402D91" w14:textId="77777777" w:rsidR="001C6B9C" w:rsidRPr="00725B6E" w:rsidRDefault="001C6B9C" w:rsidP="00B41504">
      <w:pPr>
        <w:tabs>
          <w:tab w:val="left" w:pos="1110"/>
        </w:tabs>
        <w:ind w:right="907"/>
        <w:rPr>
          <w:b/>
          <w:sz w:val="24"/>
          <w:szCs w:val="24"/>
          <w:lang w:val="pl-PL"/>
        </w:rPr>
      </w:pPr>
      <w:r w:rsidRPr="00725B6E">
        <w:rPr>
          <w:b/>
          <w:sz w:val="24"/>
          <w:szCs w:val="24"/>
          <w:lang w:val="pl-PL"/>
        </w:rPr>
        <w:t>9. PODSTAWAPŁATNOŚCI</w:t>
      </w:r>
    </w:p>
    <w:p w14:paraId="6420E3D9" w14:textId="77777777" w:rsidR="00933894" w:rsidRPr="00E4141D" w:rsidRDefault="001C6B9C" w:rsidP="00B41504">
      <w:pPr>
        <w:pStyle w:val="Tekstpodstawowy"/>
        <w:spacing w:before="3" w:line="254" w:lineRule="auto"/>
        <w:ind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br/>
      </w:r>
      <w:r w:rsidR="00933894" w:rsidRPr="00E4141D">
        <w:rPr>
          <w:w w:val="95"/>
          <w:sz w:val="24"/>
          <w:szCs w:val="24"/>
          <w:lang w:val="pl-PL"/>
        </w:rPr>
        <w:t xml:space="preserve">Płacisięza1kgdostarczonegomateriału,oczyszczonego,dociętego,wygiętegoizmontowanegozbrojenia,związanegodrutem </w:t>
      </w:r>
      <w:proofErr w:type="spellStart"/>
      <w:r w:rsidR="00933894" w:rsidRPr="00E4141D">
        <w:rPr>
          <w:w w:val="95"/>
          <w:sz w:val="24"/>
          <w:szCs w:val="24"/>
          <w:lang w:val="pl-PL"/>
        </w:rPr>
        <w:t>wiązałkowym</w:t>
      </w:r>
      <w:proofErr w:type="spellEnd"/>
      <w:r w:rsidR="00933894" w:rsidRPr="00E4141D">
        <w:rPr>
          <w:w w:val="95"/>
          <w:sz w:val="24"/>
          <w:szCs w:val="24"/>
          <w:lang w:val="pl-PL"/>
        </w:rPr>
        <w:t xml:space="preserve"> lub łączonego przez spawanie w ilości do 35% łączeń oraz przeprowadzenie niezbędnych badań i pomiarów </w:t>
      </w:r>
      <w:r w:rsidR="00933894" w:rsidRPr="00E4141D">
        <w:rPr>
          <w:sz w:val="24"/>
          <w:szCs w:val="24"/>
          <w:lang w:val="pl-PL"/>
        </w:rPr>
        <w:t>wymaganych w</w:t>
      </w:r>
      <w:r w:rsidR="00614503" w:rsidRPr="00E4141D">
        <w:rPr>
          <w:sz w:val="24"/>
          <w:szCs w:val="24"/>
          <w:lang w:val="pl-PL"/>
        </w:rPr>
        <w:t xml:space="preserve"> </w:t>
      </w:r>
      <w:r w:rsidR="00933894" w:rsidRPr="00E4141D">
        <w:rPr>
          <w:sz w:val="24"/>
          <w:szCs w:val="24"/>
          <w:lang w:val="pl-PL"/>
        </w:rPr>
        <w:t>Specyfikacji.</w:t>
      </w:r>
    </w:p>
    <w:p w14:paraId="5CD1E34E" w14:textId="77777777" w:rsidR="00933894" w:rsidRPr="00E4141D" w:rsidRDefault="00933894" w:rsidP="00B41504">
      <w:pPr>
        <w:pStyle w:val="Tekstpodstawowy"/>
        <w:ind w:right="907"/>
        <w:rPr>
          <w:sz w:val="24"/>
          <w:szCs w:val="24"/>
          <w:lang w:val="pl-PL"/>
        </w:rPr>
      </w:pPr>
    </w:p>
    <w:p w14:paraId="7B0A219E" w14:textId="77777777" w:rsidR="00933894" w:rsidRPr="00E4141D" w:rsidRDefault="001C6B9C" w:rsidP="00B41504">
      <w:pPr>
        <w:pStyle w:val="Nagwek3"/>
        <w:tabs>
          <w:tab w:val="left" w:pos="971"/>
        </w:tabs>
        <w:ind w:left="697" w:right="907"/>
        <w:rPr>
          <w:sz w:val="24"/>
          <w:szCs w:val="24"/>
        </w:rPr>
      </w:pPr>
      <w:r w:rsidRPr="00E4141D">
        <w:rPr>
          <w:sz w:val="24"/>
          <w:szCs w:val="24"/>
        </w:rPr>
        <w:t xml:space="preserve">10. </w:t>
      </w:r>
      <w:r w:rsidR="00933894" w:rsidRPr="00E4141D">
        <w:rPr>
          <w:sz w:val="24"/>
          <w:szCs w:val="24"/>
        </w:rPr>
        <w:t>PRZEPISYZWIĄZANE</w:t>
      </w:r>
    </w:p>
    <w:p w14:paraId="4EB89505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3"/>
        <w:ind w:right="907" w:hanging="28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PN-89/H-84023/06-Stalokreślonegostosowania.Staldozbrojeniabetonu.Gatunki.</w:t>
      </w:r>
    </w:p>
    <w:p w14:paraId="1A39CCF1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2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PN-82/H-93215-Prętystalowewalcowanenagorącowpodwyższonychtemperaturach.</w:t>
      </w:r>
    </w:p>
    <w:p w14:paraId="3677F126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4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PN-80/H-04310-Próbastatycznarozciąganiastali.</w:t>
      </w:r>
    </w:p>
    <w:p w14:paraId="326B101A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1"/>
        <w:ind w:right="907" w:hanging="28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PN-78/H-04408 -Technologiczna próba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zginania.</w:t>
      </w:r>
    </w:p>
    <w:p w14:paraId="5055925B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4"/>
        <w:ind w:right="907" w:hanging="28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PN-91/S-10042-Obiektymostowe.Konstrukcjebetonowe,żelbetoweisprężone.Projektowanie.</w:t>
      </w:r>
    </w:p>
    <w:p w14:paraId="7DDC8FE3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1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PN-B-06200Konstrukcjestalowebudowlane.WarunkiwykonaniaiodbioruWymaganiapodstawowe.</w:t>
      </w:r>
    </w:p>
    <w:p w14:paraId="1188E7B6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4"/>
        <w:ind w:right="907" w:hanging="285"/>
        <w:rPr>
          <w:sz w:val="24"/>
          <w:szCs w:val="24"/>
          <w:lang w:val="pl-PL"/>
        </w:rPr>
      </w:pPr>
      <w:r w:rsidRPr="00E4141D">
        <w:rPr>
          <w:w w:val="90"/>
          <w:sz w:val="24"/>
          <w:szCs w:val="24"/>
          <w:lang w:val="pl-PL"/>
        </w:rPr>
        <w:t>PN-76/H-01001 Stal. Postac</w:t>
      </w:r>
      <w:r w:rsidR="00614503" w:rsidRPr="00E4141D">
        <w:rPr>
          <w:w w:val="90"/>
          <w:sz w:val="24"/>
          <w:szCs w:val="24"/>
          <w:lang w:val="pl-PL"/>
        </w:rPr>
        <w:t>ie i stany kwalifikacyjne oraz i</w:t>
      </w:r>
      <w:r w:rsidRPr="00E4141D">
        <w:rPr>
          <w:w w:val="90"/>
          <w:sz w:val="24"/>
          <w:szCs w:val="24"/>
          <w:lang w:val="pl-PL"/>
        </w:rPr>
        <w:t>ch</w:t>
      </w:r>
      <w:r w:rsidR="00614503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oznaczenia.</w:t>
      </w:r>
    </w:p>
    <w:p w14:paraId="4C2DE87D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4"/>
        <w:ind w:right="907" w:hanging="285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PN-90/H-01103Stal.Półwyrobyiwyrobyhutnicze.Cechowaniebarwne.</w:t>
      </w:r>
    </w:p>
    <w:p w14:paraId="183CE62B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1"/>
        <w:ind w:right="907" w:hanging="28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PN-87/H-01104Stal.Półwyrobyiwyrobyhutnicze.Cechowanie.</w:t>
      </w:r>
    </w:p>
    <w:p w14:paraId="7356C287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4"/>
        <w:ind w:right="907" w:hanging="28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PN-88/H-01105Stal.Półwyrobyiwyrobyhutnicze.Pakowanieprzechowywanieitransport.</w:t>
      </w:r>
    </w:p>
    <w:p w14:paraId="6271BD1C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2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PN-92/H-01106Stal.Ogólnewarunkitechnicznedostawwyrobów.</w:t>
      </w:r>
    </w:p>
    <w:p w14:paraId="4070D5FB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3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PN-92/H-01107Stal.Rodzajedokumentówodbioru.</w:t>
      </w:r>
    </w:p>
    <w:p w14:paraId="43CDCCDC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2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PN-84/H-04308Stal.Pobieraniepróbekdobadańwłaściwościmechanicznych.</w:t>
      </w:r>
    </w:p>
    <w:p w14:paraId="4938E31F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4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PN-86/H-84018Stalniskostopowaopodwyższonejwytrzymałości.Gatunki.</w:t>
      </w:r>
    </w:p>
    <w:p w14:paraId="266DF5E1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2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PN-88/H-84020Stalniestopowakonstrukcyjnaogólnegoprzeznaczenia.Gatunki.</w:t>
      </w:r>
    </w:p>
    <w:p w14:paraId="637E7581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3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PN-84/H-93000Stalwęglowaniskostopowa.Walcówkaiprętywalcowanenagorąco.</w:t>
      </w:r>
    </w:p>
    <w:p w14:paraId="056EBB9F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4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PN-75/H-93200/00Walcówkaiprętystaloweokrągłewalcowanenagorąco.Wymiary.</w:t>
      </w:r>
    </w:p>
    <w:p w14:paraId="04206981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2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PN-82/H-93200/02Walcówkaiprętystaloweogólnegozastosowania.Wymiary.</w:t>
      </w:r>
    </w:p>
    <w:p w14:paraId="6A7C29D1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4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PN-H93220:2006-StalB500SPopodwyższonejciągliwościdozbrojeniabetonu-Prętyiwalcówkażebrowana"</w:t>
      </w:r>
    </w:p>
    <w:p w14:paraId="385D1A5B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1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PNEN10080:2007-Staldozbrojeniabetonu-Spajalnastalzbrojeniowa-Postanowieniaogólne</w:t>
      </w:r>
    </w:p>
    <w:p w14:paraId="66C8F052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4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PN-EN10025-1:2007;-2:2005Wyrobywalcowanenagorącozniestopowychstalikonstrukcyjnych–warunkidostawy</w:t>
      </w:r>
    </w:p>
    <w:p w14:paraId="45B85CC5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1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PN-EN10027-1:2007-Systemyoznaczaniastali-Część1:Znakistali</w:t>
      </w:r>
    </w:p>
    <w:p w14:paraId="4CCBC962" w14:textId="63BEF510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4"/>
        <w:ind w:right="907" w:hanging="285"/>
        <w:rPr>
          <w:sz w:val="24"/>
          <w:szCs w:val="24"/>
        </w:rPr>
      </w:pPr>
      <w:r w:rsidRPr="00E4141D">
        <w:rPr>
          <w:sz w:val="24"/>
          <w:szCs w:val="24"/>
        </w:rPr>
        <w:t>PN-EN1027-2:1994–</w:t>
      </w:r>
      <w:proofErr w:type="spellStart"/>
      <w:r w:rsidRPr="00E4141D">
        <w:rPr>
          <w:sz w:val="24"/>
          <w:szCs w:val="24"/>
        </w:rPr>
        <w:t>Systemy</w:t>
      </w:r>
      <w:proofErr w:type="spellEnd"/>
      <w:r w:rsidR="005A4282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oznaczania</w:t>
      </w:r>
      <w:proofErr w:type="spellEnd"/>
      <w:r w:rsidR="005A4282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stali</w:t>
      </w:r>
      <w:proofErr w:type="spellEnd"/>
      <w:r w:rsidRPr="00E4141D">
        <w:rPr>
          <w:sz w:val="24"/>
          <w:szCs w:val="24"/>
        </w:rPr>
        <w:t>-</w:t>
      </w:r>
      <w:r w:rsidR="005A4282">
        <w:rPr>
          <w:sz w:val="24"/>
          <w:szCs w:val="24"/>
        </w:rPr>
        <w:t xml:space="preserve"> </w:t>
      </w:r>
      <w:r w:rsidRPr="00E4141D">
        <w:rPr>
          <w:sz w:val="24"/>
          <w:szCs w:val="24"/>
        </w:rPr>
        <w:t>System</w:t>
      </w:r>
      <w:r w:rsidR="005A4282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cyfrowy</w:t>
      </w:r>
      <w:proofErr w:type="spellEnd"/>
    </w:p>
    <w:p w14:paraId="40F989F2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983"/>
        </w:tabs>
        <w:spacing w:before="11"/>
        <w:ind w:right="907" w:hanging="28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PN-B03264:2002-Konstrukcjebetonowe,żelbetoweisprężone-Obliczeniastatyczneiprojektowanie"</w:t>
      </w:r>
    </w:p>
    <w:p w14:paraId="402DDE7C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1059"/>
        </w:tabs>
        <w:spacing w:before="14"/>
        <w:ind w:left="1058" w:right="907" w:hanging="361"/>
        <w:rPr>
          <w:sz w:val="24"/>
          <w:szCs w:val="24"/>
        </w:rPr>
      </w:pPr>
      <w:hyperlink r:id="rId13">
        <w:r w:rsidRPr="00E4141D">
          <w:rPr>
            <w:sz w:val="24"/>
            <w:szCs w:val="24"/>
          </w:rPr>
          <w:t>PN-H-93220:2006StalB500SPopodwyższonejciągliwościdozbrojeniabetonu-Prętyiwalcówkażebrowana</w:t>
        </w:r>
      </w:hyperlink>
    </w:p>
    <w:p w14:paraId="3ABCFF28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1059"/>
        </w:tabs>
        <w:spacing w:before="14"/>
        <w:ind w:left="1058"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PN-ENISO6892-1:2010Metale</w:t>
      </w:r>
      <w:r w:rsidR="00614503" w:rsidRPr="00E4141D">
        <w:rPr>
          <w:sz w:val="24"/>
          <w:szCs w:val="24"/>
          <w:lang w:val="pl-PL"/>
        </w:rPr>
        <w:t>—</w:t>
      </w:r>
      <w:proofErr w:type="spellStart"/>
      <w:r w:rsidRPr="00E4141D">
        <w:rPr>
          <w:sz w:val="24"/>
          <w:szCs w:val="24"/>
          <w:lang w:val="pl-PL"/>
        </w:rPr>
        <w:t>Próbar</w:t>
      </w:r>
      <w:proofErr w:type="spellEnd"/>
      <w:r w:rsidR="00614503" w:rsidRPr="00E4141D">
        <w:rPr>
          <w:sz w:val="24"/>
          <w:szCs w:val="24"/>
          <w:lang w:val="pl-PL"/>
        </w:rPr>
        <w:t xml:space="preserve"> </w:t>
      </w:r>
      <w:proofErr w:type="spellStart"/>
      <w:r w:rsidRPr="00E4141D">
        <w:rPr>
          <w:sz w:val="24"/>
          <w:szCs w:val="24"/>
          <w:lang w:val="pl-PL"/>
        </w:rPr>
        <w:t>ozciągania</w:t>
      </w:r>
      <w:proofErr w:type="spellEnd"/>
      <w:r w:rsidRPr="00E4141D">
        <w:rPr>
          <w:sz w:val="24"/>
          <w:szCs w:val="24"/>
          <w:lang w:val="pl-PL"/>
        </w:rPr>
        <w:t>--Część1:Metodabadaniawtemperaturzepokojowej</w:t>
      </w:r>
    </w:p>
    <w:p w14:paraId="7F957FA3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1059"/>
        </w:tabs>
        <w:spacing w:before="11"/>
        <w:ind w:left="1058"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PN-ENISO7438:2016-03Metale</w:t>
      </w:r>
      <w:r w:rsidR="00614503" w:rsidRPr="00E4141D">
        <w:rPr>
          <w:sz w:val="24"/>
          <w:szCs w:val="24"/>
          <w:lang w:val="pl-PL"/>
        </w:rPr>
        <w:t>—</w:t>
      </w:r>
      <w:r w:rsidRPr="00E4141D">
        <w:rPr>
          <w:sz w:val="24"/>
          <w:szCs w:val="24"/>
          <w:lang w:val="pl-PL"/>
        </w:rPr>
        <w:t>Próba</w:t>
      </w:r>
      <w:r w:rsidR="00614503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zginania</w:t>
      </w:r>
    </w:p>
    <w:p w14:paraId="254E95D0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1059"/>
        </w:tabs>
        <w:spacing w:before="14"/>
        <w:ind w:left="1058" w:right="907" w:hanging="361"/>
        <w:rPr>
          <w:sz w:val="24"/>
          <w:szCs w:val="24"/>
        </w:rPr>
      </w:pPr>
      <w:r w:rsidRPr="00E4141D">
        <w:rPr>
          <w:sz w:val="24"/>
          <w:szCs w:val="24"/>
        </w:rPr>
        <w:t>PN-EN10021:2009Ogólnewarunkitechnicznedostawywyrobówstalowych</w:t>
      </w:r>
    </w:p>
    <w:p w14:paraId="52D6214E" w14:textId="4E70C372" w:rsidR="00933894" w:rsidRPr="00E4141D" w:rsidRDefault="00933894">
      <w:pPr>
        <w:pStyle w:val="Akapitzlist"/>
        <w:numPr>
          <w:ilvl w:val="0"/>
          <w:numId w:val="16"/>
        </w:numPr>
        <w:tabs>
          <w:tab w:val="left" w:pos="1059"/>
        </w:tabs>
        <w:spacing w:before="12"/>
        <w:ind w:left="1058" w:right="907" w:hanging="361"/>
        <w:rPr>
          <w:sz w:val="24"/>
          <w:szCs w:val="24"/>
        </w:rPr>
      </w:pPr>
      <w:r w:rsidRPr="00E4141D">
        <w:rPr>
          <w:sz w:val="24"/>
          <w:szCs w:val="24"/>
        </w:rPr>
        <w:t>PN-EN10204:1997Wyrobymetalowe–</w:t>
      </w:r>
      <w:proofErr w:type="spellStart"/>
      <w:r w:rsidRPr="00E4141D">
        <w:rPr>
          <w:sz w:val="24"/>
          <w:szCs w:val="24"/>
        </w:rPr>
        <w:t>Rodzaje</w:t>
      </w:r>
      <w:proofErr w:type="spellEnd"/>
      <w:r w:rsidR="005A4282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dokumentów</w:t>
      </w:r>
      <w:proofErr w:type="spellEnd"/>
      <w:r w:rsidR="005A4282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kontroli</w:t>
      </w:r>
      <w:proofErr w:type="spellEnd"/>
    </w:p>
    <w:p w14:paraId="59779E2E" w14:textId="232B3F4F" w:rsidR="00933894" w:rsidRPr="005A4282" w:rsidRDefault="00933894">
      <w:pPr>
        <w:pStyle w:val="Akapitzlist"/>
        <w:numPr>
          <w:ilvl w:val="0"/>
          <w:numId w:val="16"/>
        </w:numPr>
        <w:tabs>
          <w:tab w:val="left" w:pos="1059"/>
        </w:tabs>
        <w:spacing w:before="11"/>
        <w:ind w:left="1058" w:right="907" w:hanging="361"/>
        <w:rPr>
          <w:sz w:val="24"/>
          <w:szCs w:val="24"/>
        </w:rPr>
      </w:pPr>
      <w:r w:rsidRPr="005A4282">
        <w:rPr>
          <w:sz w:val="24"/>
          <w:szCs w:val="24"/>
          <w:lang w:val="pl-PL"/>
        </w:rPr>
        <w:t>PN-EN ISO 377:2013-11 Stal i wyroby stalowe – Pobieranie i przygotowywanie odcinków próbek do badań</w:t>
      </w:r>
      <w:r w:rsidR="00614503" w:rsidRPr="005A4282">
        <w:rPr>
          <w:sz w:val="24"/>
          <w:szCs w:val="24"/>
          <w:lang w:val="pl-PL"/>
        </w:rPr>
        <w:t xml:space="preserve"> </w:t>
      </w:r>
      <w:r w:rsidRPr="005A4282">
        <w:rPr>
          <w:sz w:val="24"/>
          <w:szCs w:val="24"/>
          <w:lang w:val="pl-PL"/>
        </w:rPr>
        <w:t>własności</w:t>
      </w:r>
      <w:r w:rsidR="005A4282" w:rsidRPr="005A4282">
        <w:rPr>
          <w:sz w:val="24"/>
          <w:szCs w:val="24"/>
          <w:lang w:val="pl-PL"/>
        </w:rPr>
        <w:t xml:space="preserve"> </w:t>
      </w:r>
      <w:proofErr w:type="spellStart"/>
      <w:r w:rsidRPr="005A4282">
        <w:rPr>
          <w:sz w:val="24"/>
          <w:szCs w:val="24"/>
        </w:rPr>
        <w:t>mechanicznych</w:t>
      </w:r>
      <w:proofErr w:type="spellEnd"/>
    </w:p>
    <w:p w14:paraId="5CFC25E6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1059"/>
        </w:tabs>
        <w:spacing w:before="14"/>
        <w:ind w:left="1058" w:right="907" w:hanging="361"/>
        <w:rPr>
          <w:sz w:val="24"/>
          <w:szCs w:val="24"/>
          <w:lang w:val="pl-PL"/>
        </w:rPr>
      </w:pPr>
      <w:r w:rsidRPr="00E4141D">
        <w:rPr>
          <w:w w:val="90"/>
          <w:sz w:val="24"/>
          <w:szCs w:val="24"/>
          <w:lang w:val="pl-PL"/>
        </w:rPr>
        <w:lastRenderedPageBreak/>
        <w:t>PN-EN 10025-1:2007 Wyroby walcowane na gorąco ze stali konstrukcyjnych – Część 1:Ogólne warunki techniczne</w:t>
      </w:r>
      <w:r w:rsidR="00614503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dostawy</w:t>
      </w:r>
    </w:p>
    <w:p w14:paraId="5046C491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1059"/>
        </w:tabs>
        <w:spacing w:before="12"/>
        <w:ind w:left="1058" w:right="907" w:hanging="361"/>
        <w:rPr>
          <w:sz w:val="24"/>
          <w:szCs w:val="24"/>
        </w:rPr>
      </w:pPr>
      <w:r w:rsidRPr="00E4141D">
        <w:rPr>
          <w:sz w:val="24"/>
          <w:szCs w:val="24"/>
        </w:rPr>
        <w:t>PN-EN10025-3:2007Wyrobywalcowanenagorącozestalikonstrukcyjnej–Część3:Warunkitechnicznedostawy</w:t>
      </w:r>
    </w:p>
    <w:p w14:paraId="45EFCA9D" w14:textId="77777777" w:rsidR="00933894" w:rsidRPr="00E4141D" w:rsidRDefault="00933894" w:rsidP="00B41504">
      <w:pPr>
        <w:pStyle w:val="Tekstpodstawowy"/>
        <w:spacing w:before="13"/>
        <w:ind w:left="1058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spawalnych stali konstrukcyjnych drobnoziarnistych po normalizowaniu lub walcowaniu normalizacyjnym</w:t>
      </w:r>
    </w:p>
    <w:p w14:paraId="1B3CBE02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1059"/>
        </w:tabs>
        <w:spacing w:before="12"/>
        <w:ind w:left="1058" w:right="907" w:hanging="361"/>
        <w:rPr>
          <w:sz w:val="24"/>
          <w:szCs w:val="24"/>
        </w:rPr>
      </w:pPr>
      <w:r w:rsidRPr="00E4141D">
        <w:rPr>
          <w:sz w:val="24"/>
          <w:szCs w:val="24"/>
        </w:rPr>
        <w:t>PN-EN10025-4:2007Wyrobywalcowanenagorącozestalikonstrukcyjnej–Część4:Warunkitechnicznedostawy</w:t>
      </w:r>
    </w:p>
    <w:p w14:paraId="04520575" w14:textId="77777777" w:rsidR="00933894" w:rsidRPr="00E4141D" w:rsidRDefault="00933894" w:rsidP="00B41504">
      <w:pPr>
        <w:pStyle w:val="Tekstpodstawowy"/>
        <w:spacing w:before="14"/>
        <w:ind w:left="1058"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spawalnych stali konstrukcyjnych drobnoziarnistych po walcowaniu termomechanicznym.</w:t>
      </w:r>
    </w:p>
    <w:p w14:paraId="1EDBACCC" w14:textId="6F94BD6A" w:rsidR="00933894" w:rsidRPr="005A4282" w:rsidRDefault="00933894">
      <w:pPr>
        <w:pStyle w:val="Akapitzlist"/>
        <w:numPr>
          <w:ilvl w:val="0"/>
          <w:numId w:val="16"/>
        </w:numPr>
        <w:tabs>
          <w:tab w:val="left" w:pos="1059"/>
        </w:tabs>
        <w:spacing w:before="12"/>
        <w:ind w:left="1058" w:right="907" w:hanging="361"/>
        <w:rPr>
          <w:sz w:val="24"/>
          <w:szCs w:val="24"/>
        </w:rPr>
      </w:pPr>
      <w:r w:rsidRPr="005A4282">
        <w:rPr>
          <w:sz w:val="24"/>
          <w:szCs w:val="24"/>
        </w:rPr>
        <w:t>PN-EN10025-2:2007Wyrobywalcowanenagorącozestalikonstrukcyjnych–Część2:Warunkitechnicznedostawystali</w:t>
      </w:r>
      <w:r w:rsidR="005A4282" w:rsidRPr="005A4282">
        <w:rPr>
          <w:sz w:val="24"/>
          <w:szCs w:val="24"/>
        </w:rPr>
        <w:t xml:space="preserve"> </w:t>
      </w:r>
      <w:proofErr w:type="spellStart"/>
      <w:r w:rsidRPr="005A4282">
        <w:rPr>
          <w:sz w:val="24"/>
          <w:szCs w:val="24"/>
        </w:rPr>
        <w:t>konstrukcyjnych</w:t>
      </w:r>
      <w:proofErr w:type="spellEnd"/>
      <w:r w:rsidRPr="005A4282">
        <w:rPr>
          <w:sz w:val="24"/>
          <w:szCs w:val="24"/>
        </w:rPr>
        <w:t>.</w:t>
      </w:r>
    </w:p>
    <w:p w14:paraId="6C80D896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1059"/>
        </w:tabs>
        <w:spacing w:before="14" w:line="254" w:lineRule="auto"/>
        <w:ind w:left="1058" w:right="907" w:hanging="360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PN-EN10163-3:2006Wymaganiadotyczącestanupowierzchniprzydostarczaniustalowychblachgrubych,blach uniwersalnychikształtownikówwalcowanychnagorąco–Część3:Kształtowniki.</w:t>
      </w:r>
    </w:p>
    <w:p w14:paraId="31334628" w14:textId="32F06237" w:rsidR="00933894" w:rsidRPr="005A4282" w:rsidRDefault="00933894">
      <w:pPr>
        <w:pStyle w:val="Akapitzlist"/>
        <w:numPr>
          <w:ilvl w:val="0"/>
          <w:numId w:val="16"/>
        </w:numPr>
        <w:tabs>
          <w:tab w:val="left" w:pos="1059"/>
        </w:tabs>
        <w:spacing w:before="12"/>
        <w:ind w:left="1058" w:right="907" w:hanging="361"/>
        <w:rPr>
          <w:sz w:val="24"/>
          <w:szCs w:val="24"/>
        </w:rPr>
      </w:pPr>
      <w:r w:rsidRPr="005A4282">
        <w:rPr>
          <w:sz w:val="24"/>
          <w:szCs w:val="24"/>
        </w:rPr>
        <w:t>PN-EN10060:2006Prętystaloweokrągłewalcowanenagorącoogólnegozastosowania–Wymiaryitolerancjekształtu</w:t>
      </w:r>
      <w:r w:rsidR="005A4282" w:rsidRPr="005A4282">
        <w:rPr>
          <w:sz w:val="24"/>
          <w:szCs w:val="24"/>
        </w:rPr>
        <w:t xml:space="preserve"> </w:t>
      </w:r>
      <w:proofErr w:type="spellStart"/>
      <w:r w:rsidRPr="005A4282">
        <w:rPr>
          <w:sz w:val="24"/>
          <w:szCs w:val="24"/>
        </w:rPr>
        <w:t>i</w:t>
      </w:r>
      <w:proofErr w:type="spellEnd"/>
      <w:r w:rsidRPr="005A4282">
        <w:rPr>
          <w:sz w:val="24"/>
          <w:szCs w:val="24"/>
        </w:rPr>
        <w:t xml:space="preserve"> </w:t>
      </w:r>
      <w:proofErr w:type="spellStart"/>
      <w:r w:rsidRPr="005A4282">
        <w:rPr>
          <w:sz w:val="24"/>
          <w:szCs w:val="24"/>
        </w:rPr>
        <w:t>wymiarów</w:t>
      </w:r>
      <w:proofErr w:type="spellEnd"/>
      <w:r w:rsidRPr="005A4282">
        <w:rPr>
          <w:sz w:val="24"/>
          <w:szCs w:val="24"/>
        </w:rPr>
        <w:t>.</w:t>
      </w:r>
    </w:p>
    <w:p w14:paraId="171741A7" w14:textId="77777777" w:rsidR="00933894" w:rsidRPr="00E4141D" w:rsidRDefault="00933894">
      <w:pPr>
        <w:pStyle w:val="Akapitzlist"/>
        <w:numPr>
          <w:ilvl w:val="0"/>
          <w:numId w:val="16"/>
        </w:numPr>
        <w:tabs>
          <w:tab w:val="left" w:pos="1059"/>
        </w:tabs>
        <w:spacing w:before="13"/>
        <w:ind w:left="1058"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PN-EN1992-1-1:2008EUROKOD2–Projektowaniekonstrukcjizbetonu–Część1-1:Regułyogólneiregułydlabudynków.</w:t>
      </w:r>
    </w:p>
    <w:p w14:paraId="723E6454" w14:textId="77777777" w:rsidR="006B6BFF" w:rsidRPr="00E4141D" w:rsidRDefault="006B6BFF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5E9BE15A" w14:textId="77777777" w:rsidR="006B6BFF" w:rsidRPr="00E4141D" w:rsidRDefault="006B6BFF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1D2116D5" w14:textId="77777777" w:rsidR="006B6BFF" w:rsidRPr="00E4141D" w:rsidRDefault="006B6BFF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1975BAC1" w14:textId="77777777" w:rsidR="006B6BFF" w:rsidRPr="00E4141D" w:rsidRDefault="006B6BFF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548A3BA1" w14:textId="77777777" w:rsidR="006B6BFF" w:rsidRPr="00E4141D" w:rsidRDefault="006B6BFF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561E6E32" w14:textId="77777777" w:rsidR="006B6BFF" w:rsidRPr="00E4141D" w:rsidRDefault="006B6BFF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687664C7" w14:textId="77777777" w:rsidR="006B6BFF" w:rsidRPr="00E4141D" w:rsidRDefault="006B6BFF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210526B9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5DAB476B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0EDFC744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39EC24B1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33485B7D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79EAA54C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39D43B1D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1DEC8D98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1700D3B1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15C5EE1E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654CACF1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499394A8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3DBADB94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4486A1D8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7BFBB694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0298472D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26EF431F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43EEB177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371AEB5D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1EC40D0E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62358363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39FE5ABC" w14:textId="77777777" w:rsidR="00B41504" w:rsidRPr="00E4141D" w:rsidRDefault="00B41504" w:rsidP="003F464E">
      <w:pPr>
        <w:tabs>
          <w:tab w:val="left" w:pos="3885"/>
        </w:tabs>
        <w:rPr>
          <w:sz w:val="24"/>
          <w:szCs w:val="24"/>
          <w:lang w:val="pl-PL"/>
        </w:rPr>
      </w:pPr>
    </w:p>
    <w:p w14:paraId="6DEBBC1B" w14:textId="77777777" w:rsidR="001031B5" w:rsidRPr="00E4141D" w:rsidRDefault="001031B5" w:rsidP="003F464E">
      <w:pPr>
        <w:pStyle w:val="Nagwek1"/>
        <w:tabs>
          <w:tab w:val="left" w:pos="2011"/>
        </w:tabs>
        <w:spacing w:before="60"/>
        <w:rPr>
          <w:szCs w:val="24"/>
          <w:lang w:val="pl-PL"/>
        </w:rPr>
      </w:pPr>
    </w:p>
    <w:p w14:paraId="079C4189" w14:textId="5FFE306D" w:rsidR="001C6B9C" w:rsidRPr="00E4141D" w:rsidRDefault="0018117E" w:rsidP="00B41504">
      <w:pPr>
        <w:pStyle w:val="Nagwek4"/>
        <w:ind w:left="0"/>
        <w:rPr>
          <w:sz w:val="32"/>
          <w:szCs w:val="32"/>
          <w:lang w:val="pl-PL"/>
        </w:rPr>
      </w:pPr>
      <w:r>
        <w:rPr>
          <w:sz w:val="32"/>
          <w:szCs w:val="32"/>
          <w:lang w:val="pl-PL"/>
        </w:rPr>
        <w:br/>
      </w:r>
      <w:r>
        <w:rPr>
          <w:sz w:val="32"/>
          <w:szCs w:val="32"/>
          <w:lang w:val="pl-PL"/>
        </w:rPr>
        <w:br/>
      </w:r>
      <w:r>
        <w:rPr>
          <w:sz w:val="32"/>
          <w:szCs w:val="32"/>
          <w:lang w:val="pl-PL"/>
        </w:rPr>
        <w:lastRenderedPageBreak/>
        <w:br/>
      </w:r>
      <w:r w:rsidR="001C6B9C" w:rsidRPr="00E4141D">
        <w:rPr>
          <w:sz w:val="32"/>
          <w:szCs w:val="32"/>
          <w:lang w:val="pl-PL"/>
        </w:rPr>
        <w:t>SZCZEGÓŁOWA SPECYFIKACJA TECHNICZNA</w:t>
      </w:r>
    </w:p>
    <w:p w14:paraId="108AE3A3" w14:textId="77777777" w:rsidR="001031B5" w:rsidRPr="00E4141D" w:rsidRDefault="001031B5" w:rsidP="003F464E">
      <w:pPr>
        <w:pStyle w:val="Nagwek1"/>
        <w:tabs>
          <w:tab w:val="left" w:pos="2011"/>
        </w:tabs>
        <w:spacing w:before="60"/>
        <w:rPr>
          <w:szCs w:val="24"/>
          <w:lang w:val="pl-PL"/>
        </w:rPr>
      </w:pPr>
    </w:p>
    <w:p w14:paraId="3B4BA6E7" w14:textId="77777777" w:rsidR="001031B5" w:rsidRPr="00E4141D" w:rsidRDefault="001031B5" w:rsidP="003F464E">
      <w:pPr>
        <w:pStyle w:val="Nagwek1"/>
        <w:tabs>
          <w:tab w:val="left" w:pos="2011"/>
        </w:tabs>
        <w:spacing w:before="60"/>
        <w:rPr>
          <w:b/>
          <w:bCs w:val="0"/>
          <w:szCs w:val="24"/>
          <w:lang w:val="pl-PL"/>
        </w:rPr>
      </w:pPr>
    </w:p>
    <w:p w14:paraId="604EB8B8" w14:textId="53AF4898" w:rsidR="001031B5" w:rsidRPr="00E4141D" w:rsidRDefault="001031B5" w:rsidP="003F464E">
      <w:pPr>
        <w:pStyle w:val="Nagwek1"/>
        <w:tabs>
          <w:tab w:val="left" w:pos="2011"/>
        </w:tabs>
        <w:spacing w:before="60"/>
        <w:rPr>
          <w:b/>
          <w:bCs w:val="0"/>
          <w:sz w:val="32"/>
          <w:lang w:val="pl-PL"/>
        </w:rPr>
      </w:pPr>
      <w:r w:rsidRPr="00E4141D">
        <w:rPr>
          <w:b/>
          <w:bCs w:val="0"/>
          <w:sz w:val="32"/>
          <w:lang w:val="pl-PL"/>
        </w:rPr>
        <w:t>M.20.01.08.</w:t>
      </w:r>
      <w:r w:rsidRPr="00E4141D">
        <w:rPr>
          <w:b/>
          <w:bCs w:val="0"/>
          <w:sz w:val="32"/>
          <w:lang w:val="pl-PL"/>
        </w:rPr>
        <w:tab/>
        <w:t>POWIERZCHNIOWE ZABEZPIECZENIE</w:t>
      </w:r>
      <w:r w:rsidR="008D45C0">
        <w:rPr>
          <w:b/>
          <w:bCs w:val="0"/>
          <w:sz w:val="32"/>
          <w:lang w:val="pl-PL"/>
        </w:rPr>
        <w:t xml:space="preserve"> </w:t>
      </w:r>
      <w:r w:rsidRPr="00E4141D">
        <w:rPr>
          <w:b/>
          <w:bCs w:val="0"/>
          <w:sz w:val="32"/>
          <w:lang w:val="pl-PL"/>
        </w:rPr>
        <w:t>BETONU</w:t>
      </w:r>
    </w:p>
    <w:p w14:paraId="47114BA7" w14:textId="77777777" w:rsidR="001031B5" w:rsidRPr="00E4141D" w:rsidRDefault="001031B5" w:rsidP="003F464E">
      <w:pPr>
        <w:pStyle w:val="Tekstpodstawowy"/>
        <w:spacing w:before="11"/>
        <w:rPr>
          <w:b/>
          <w:sz w:val="24"/>
          <w:szCs w:val="24"/>
          <w:lang w:val="pl-PL"/>
        </w:rPr>
      </w:pPr>
    </w:p>
    <w:p w14:paraId="7D901337" w14:textId="3A35E366" w:rsidR="001031B5" w:rsidRPr="0018117E" w:rsidRDefault="001031B5">
      <w:pPr>
        <w:pStyle w:val="Nagwek3"/>
        <w:numPr>
          <w:ilvl w:val="0"/>
          <w:numId w:val="32"/>
        </w:numPr>
        <w:tabs>
          <w:tab w:val="left" w:pos="879"/>
        </w:tabs>
        <w:ind w:left="773" w:right="907" w:hanging="361"/>
        <w:jc w:val="left"/>
        <w:rPr>
          <w:b/>
          <w:bCs/>
          <w:sz w:val="24"/>
          <w:szCs w:val="24"/>
        </w:rPr>
      </w:pPr>
      <w:r w:rsidRPr="0018117E">
        <w:rPr>
          <w:b/>
          <w:bCs/>
          <w:sz w:val="24"/>
          <w:szCs w:val="24"/>
        </w:rPr>
        <w:t>WSTĘP</w:t>
      </w:r>
      <w:r w:rsidR="0018117E">
        <w:rPr>
          <w:b/>
          <w:bCs/>
          <w:sz w:val="24"/>
          <w:szCs w:val="24"/>
        </w:rPr>
        <w:br/>
      </w:r>
    </w:p>
    <w:p w14:paraId="1B3E251C" w14:textId="77777777" w:rsidR="001031B5" w:rsidRPr="00E4141D" w:rsidRDefault="001031B5">
      <w:pPr>
        <w:pStyle w:val="Akapitzlist"/>
        <w:numPr>
          <w:ilvl w:val="1"/>
          <w:numId w:val="32"/>
        </w:numPr>
        <w:tabs>
          <w:tab w:val="left" w:pos="979"/>
        </w:tabs>
        <w:spacing w:before="1"/>
        <w:ind w:right="907" w:hanging="281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Przedmiot</w:t>
      </w:r>
      <w:proofErr w:type="spellEnd"/>
      <w:r w:rsidR="005E4972" w:rsidRPr="00E4141D">
        <w:rPr>
          <w:b/>
          <w:sz w:val="24"/>
          <w:szCs w:val="24"/>
        </w:rPr>
        <w:t xml:space="preserve"> </w:t>
      </w:r>
      <w:r w:rsidRPr="00E4141D">
        <w:rPr>
          <w:b/>
          <w:sz w:val="24"/>
          <w:szCs w:val="24"/>
        </w:rPr>
        <w:t>STWIORB</w:t>
      </w:r>
    </w:p>
    <w:p w14:paraId="3A226E07" w14:textId="77777777" w:rsidR="00EC6AE2" w:rsidRPr="00E4141D" w:rsidRDefault="001031B5" w:rsidP="00EC6AE2">
      <w:pPr>
        <w:ind w:left="284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Przedmiotem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niniejszej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Szczegółowej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Specyfikacji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Techniczne</w:t>
      </w:r>
      <w:r w:rsidR="005E4972" w:rsidRPr="00E4141D">
        <w:rPr>
          <w:sz w:val="24"/>
          <w:szCs w:val="24"/>
          <w:lang w:val="pl-PL"/>
        </w:rPr>
        <w:t xml:space="preserve"> </w:t>
      </w:r>
      <w:proofErr w:type="spellStart"/>
      <w:r w:rsidRPr="00E4141D">
        <w:rPr>
          <w:sz w:val="24"/>
          <w:szCs w:val="24"/>
          <w:lang w:val="pl-PL"/>
        </w:rPr>
        <w:t>jsą</w:t>
      </w:r>
      <w:proofErr w:type="spellEnd"/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wymagania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dotyczące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wykonania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odbioru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powierzchniowych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zabezpieczeń antykorozyjnyc</w:t>
      </w:r>
      <w:r w:rsidR="00EC6AE2" w:rsidRPr="00E4141D">
        <w:rPr>
          <w:sz w:val="24"/>
          <w:szCs w:val="24"/>
          <w:lang w:val="pl-PL"/>
        </w:rPr>
        <w:t xml:space="preserve">h betonu obiektów inżynierskich, </w:t>
      </w:r>
      <w:r w:rsidR="00EC6AE2" w:rsidRPr="00E4141D">
        <w:rPr>
          <w:rFonts w:eastAsia="TimesNewRomanPSMT"/>
          <w:sz w:val="24"/>
          <w:szCs w:val="24"/>
          <w:lang w:val="pl-PL"/>
        </w:rPr>
        <w:t>w</w:t>
      </w:r>
      <w:r w:rsidR="00EC6AE2" w:rsidRPr="00E4141D">
        <w:rPr>
          <w:sz w:val="24"/>
          <w:szCs w:val="24"/>
          <w:lang w:val="pl-PL"/>
        </w:rPr>
        <w:t xml:space="preserve"> ramach zadania: </w:t>
      </w:r>
    </w:p>
    <w:p w14:paraId="55E3C7A0" w14:textId="77777777" w:rsidR="00EC6AE2" w:rsidRPr="00E4141D" w:rsidRDefault="00EC6AE2" w:rsidP="00EC6AE2">
      <w:pPr>
        <w:ind w:left="284"/>
        <w:jc w:val="both"/>
        <w:rPr>
          <w:b/>
          <w:bCs/>
          <w:sz w:val="24"/>
          <w:szCs w:val="24"/>
          <w:lang w:val="pl-PL"/>
        </w:rPr>
      </w:pPr>
      <w:r w:rsidRPr="00E4141D">
        <w:rPr>
          <w:bCs/>
          <w:sz w:val="24"/>
          <w:szCs w:val="24"/>
          <w:lang w:val="pl-PL"/>
        </w:rPr>
        <w:t>Remont kładki dla pieszych „Niziny nad Al. Jana Pawła II w Bydgoszczy</w:t>
      </w:r>
    </w:p>
    <w:p w14:paraId="1E6E3119" w14:textId="77777777" w:rsidR="001031B5" w:rsidRPr="00E4141D" w:rsidRDefault="001031B5" w:rsidP="00B41504">
      <w:pPr>
        <w:pStyle w:val="Tekstpodstawowy"/>
        <w:spacing w:before="2"/>
        <w:ind w:right="907"/>
        <w:rPr>
          <w:sz w:val="24"/>
          <w:szCs w:val="24"/>
          <w:lang w:val="pl-PL"/>
        </w:rPr>
      </w:pPr>
    </w:p>
    <w:p w14:paraId="045E5C1C" w14:textId="77777777" w:rsidR="001031B5" w:rsidRPr="00E4141D" w:rsidRDefault="001031B5">
      <w:pPr>
        <w:pStyle w:val="Nagwek3"/>
        <w:numPr>
          <w:ilvl w:val="1"/>
          <w:numId w:val="32"/>
        </w:numPr>
        <w:tabs>
          <w:tab w:val="left" w:pos="1019"/>
        </w:tabs>
        <w:spacing w:before="9"/>
        <w:ind w:left="1018" w:right="907" w:hanging="32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Zakres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stosowania</w:t>
      </w:r>
      <w:proofErr w:type="spellEnd"/>
      <w:r w:rsidR="005E4972" w:rsidRPr="00E4141D">
        <w:rPr>
          <w:sz w:val="24"/>
          <w:szCs w:val="24"/>
        </w:rPr>
        <w:t xml:space="preserve"> </w:t>
      </w:r>
      <w:r w:rsidRPr="00E4141D">
        <w:rPr>
          <w:sz w:val="24"/>
          <w:szCs w:val="24"/>
        </w:rPr>
        <w:t>STWIORB</w:t>
      </w:r>
    </w:p>
    <w:p w14:paraId="33005159" w14:textId="77777777" w:rsidR="001031B5" w:rsidRPr="00E4141D" w:rsidRDefault="001031B5" w:rsidP="00B41504">
      <w:pPr>
        <w:pStyle w:val="Tekstpodstawowy"/>
        <w:spacing w:before="4"/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Specyfikacja Techniczna jest stosowana jako dokument przetargowy i kontraktowy przy zlecaniu i realizacji robót wymienionych</w:t>
      </w:r>
    </w:p>
    <w:p w14:paraId="2E3D9F7F" w14:textId="77777777" w:rsidR="001031B5" w:rsidRPr="00E4141D" w:rsidRDefault="001031B5" w:rsidP="00B41504">
      <w:pPr>
        <w:pStyle w:val="Tekstpodstawowy"/>
        <w:spacing w:before="14"/>
        <w:ind w:right="907"/>
        <w:rPr>
          <w:sz w:val="24"/>
          <w:szCs w:val="24"/>
        </w:rPr>
      </w:pPr>
      <w:r w:rsidRPr="00E4141D">
        <w:rPr>
          <w:sz w:val="24"/>
          <w:szCs w:val="24"/>
        </w:rPr>
        <w:t>w pkt. 1.1.</w:t>
      </w:r>
    </w:p>
    <w:p w14:paraId="0D1C8EA7" w14:textId="77777777" w:rsidR="001031B5" w:rsidRPr="00E4141D" w:rsidRDefault="001031B5">
      <w:pPr>
        <w:pStyle w:val="Nagwek3"/>
        <w:numPr>
          <w:ilvl w:val="1"/>
          <w:numId w:val="32"/>
        </w:numPr>
        <w:tabs>
          <w:tab w:val="left" w:pos="1019"/>
        </w:tabs>
        <w:spacing w:before="9"/>
        <w:ind w:left="1018" w:right="907" w:hanging="32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Zakres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robót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objętych</w:t>
      </w:r>
      <w:proofErr w:type="spellEnd"/>
      <w:r w:rsidR="00EC6AE2" w:rsidRPr="00E4141D">
        <w:rPr>
          <w:sz w:val="24"/>
          <w:szCs w:val="24"/>
        </w:rPr>
        <w:t xml:space="preserve"> </w:t>
      </w:r>
      <w:r w:rsidRPr="00E4141D">
        <w:rPr>
          <w:sz w:val="24"/>
          <w:szCs w:val="24"/>
        </w:rPr>
        <w:t>STWIORB</w:t>
      </w:r>
    </w:p>
    <w:p w14:paraId="1B994309" w14:textId="77777777" w:rsidR="001031B5" w:rsidRPr="00E4141D" w:rsidRDefault="001031B5" w:rsidP="00B41504">
      <w:pPr>
        <w:pStyle w:val="Tekstpodstawowy"/>
        <w:spacing w:before="3" w:line="254" w:lineRule="auto"/>
        <w:ind w:right="907"/>
        <w:rPr>
          <w:spacing w:val="-21"/>
          <w:sz w:val="24"/>
          <w:szCs w:val="24"/>
          <w:lang w:val="pl-PL"/>
        </w:rPr>
      </w:pPr>
      <w:r w:rsidRPr="00725B6E">
        <w:rPr>
          <w:w w:val="95"/>
          <w:sz w:val="24"/>
          <w:szCs w:val="24"/>
          <w:lang w:val="pl-PL"/>
        </w:rPr>
        <w:t>Ustalenia</w:t>
      </w:r>
      <w:r w:rsidR="005E4972" w:rsidRPr="00725B6E">
        <w:rPr>
          <w:w w:val="95"/>
          <w:sz w:val="24"/>
          <w:szCs w:val="24"/>
          <w:lang w:val="pl-PL"/>
        </w:rPr>
        <w:t xml:space="preserve"> </w:t>
      </w:r>
      <w:r w:rsidRPr="00725B6E">
        <w:rPr>
          <w:w w:val="95"/>
          <w:sz w:val="24"/>
          <w:szCs w:val="24"/>
          <w:lang w:val="pl-PL"/>
        </w:rPr>
        <w:t>zawarte</w:t>
      </w:r>
      <w:r w:rsidR="005E4972" w:rsidRPr="00725B6E">
        <w:rPr>
          <w:w w:val="95"/>
          <w:sz w:val="24"/>
          <w:szCs w:val="24"/>
          <w:lang w:val="pl-PL"/>
        </w:rPr>
        <w:t xml:space="preserve"> </w:t>
      </w:r>
      <w:r w:rsidRPr="00725B6E">
        <w:rPr>
          <w:w w:val="95"/>
          <w:sz w:val="24"/>
          <w:szCs w:val="24"/>
          <w:lang w:val="pl-PL"/>
        </w:rPr>
        <w:t>w</w:t>
      </w:r>
      <w:r w:rsidR="005E4972" w:rsidRPr="00725B6E">
        <w:rPr>
          <w:w w:val="95"/>
          <w:sz w:val="24"/>
          <w:szCs w:val="24"/>
          <w:lang w:val="pl-PL"/>
        </w:rPr>
        <w:t xml:space="preserve"> </w:t>
      </w:r>
      <w:r w:rsidRPr="00725B6E">
        <w:rPr>
          <w:w w:val="95"/>
          <w:sz w:val="24"/>
          <w:szCs w:val="24"/>
          <w:lang w:val="pl-PL"/>
        </w:rPr>
        <w:t>niniejszej</w:t>
      </w:r>
      <w:r w:rsidR="005E4972" w:rsidRPr="00725B6E">
        <w:rPr>
          <w:w w:val="95"/>
          <w:sz w:val="24"/>
          <w:szCs w:val="24"/>
          <w:lang w:val="pl-PL"/>
        </w:rPr>
        <w:t xml:space="preserve"> </w:t>
      </w:r>
      <w:r w:rsidRPr="00725B6E">
        <w:rPr>
          <w:w w:val="95"/>
          <w:sz w:val="24"/>
          <w:szCs w:val="24"/>
          <w:lang w:val="pl-PL"/>
        </w:rPr>
        <w:t>specyfikacji</w:t>
      </w:r>
      <w:r w:rsidR="005E4972" w:rsidRPr="00725B6E">
        <w:rPr>
          <w:w w:val="95"/>
          <w:sz w:val="24"/>
          <w:szCs w:val="24"/>
          <w:lang w:val="pl-PL"/>
        </w:rPr>
        <w:t xml:space="preserve"> </w:t>
      </w:r>
      <w:r w:rsidRPr="00725B6E">
        <w:rPr>
          <w:w w:val="95"/>
          <w:sz w:val="24"/>
          <w:szCs w:val="24"/>
          <w:lang w:val="pl-PL"/>
        </w:rPr>
        <w:t>dotyczą</w:t>
      </w:r>
      <w:r w:rsidR="005E4972" w:rsidRPr="00725B6E">
        <w:rPr>
          <w:w w:val="95"/>
          <w:sz w:val="24"/>
          <w:szCs w:val="24"/>
          <w:lang w:val="pl-PL"/>
        </w:rPr>
        <w:t xml:space="preserve"> </w:t>
      </w:r>
      <w:r w:rsidRPr="00725B6E">
        <w:rPr>
          <w:w w:val="95"/>
          <w:sz w:val="24"/>
          <w:szCs w:val="24"/>
          <w:lang w:val="pl-PL"/>
        </w:rPr>
        <w:t>prowadzenia</w:t>
      </w:r>
      <w:r w:rsidR="005E4972" w:rsidRPr="00725B6E">
        <w:rPr>
          <w:w w:val="95"/>
          <w:sz w:val="24"/>
          <w:szCs w:val="24"/>
          <w:lang w:val="pl-PL"/>
        </w:rPr>
        <w:t xml:space="preserve"> </w:t>
      </w:r>
      <w:r w:rsidRPr="00725B6E">
        <w:rPr>
          <w:w w:val="95"/>
          <w:sz w:val="24"/>
          <w:szCs w:val="24"/>
          <w:lang w:val="pl-PL"/>
        </w:rPr>
        <w:t>robót</w:t>
      </w:r>
      <w:r w:rsidR="005E4972" w:rsidRPr="00725B6E">
        <w:rPr>
          <w:w w:val="95"/>
          <w:sz w:val="24"/>
          <w:szCs w:val="24"/>
          <w:lang w:val="pl-PL"/>
        </w:rPr>
        <w:t xml:space="preserve"> </w:t>
      </w:r>
      <w:r w:rsidRPr="00725B6E">
        <w:rPr>
          <w:w w:val="95"/>
          <w:sz w:val="24"/>
          <w:szCs w:val="24"/>
          <w:lang w:val="pl-PL"/>
        </w:rPr>
        <w:t>związanych</w:t>
      </w:r>
      <w:r w:rsidR="005E4972" w:rsidRPr="00725B6E">
        <w:rPr>
          <w:w w:val="95"/>
          <w:sz w:val="24"/>
          <w:szCs w:val="24"/>
          <w:lang w:val="pl-PL"/>
        </w:rPr>
        <w:t xml:space="preserve"> </w:t>
      </w:r>
      <w:r w:rsidRPr="00725B6E">
        <w:rPr>
          <w:w w:val="95"/>
          <w:sz w:val="24"/>
          <w:szCs w:val="24"/>
          <w:lang w:val="pl-PL"/>
        </w:rPr>
        <w:t>z</w:t>
      </w:r>
      <w:r w:rsidR="005E4972" w:rsidRPr="00725B6E">
        <w:rPr>
          <w:w w:val="95"/>
          <w:sz w:val="24"/>
          <w:szCs w:val="24"/>
          <w:lang w:val="pl-PL"/>
        </w:rPr>
        <w:t xml:space="preserve"> </w:t>
      </w:r>
      <w:r w:rsidRPr="00725B6E">
        <w:rPr>
          <w:w w:val="95"/>
          <w:sz w:val="24"/>
          <w:szCs w:val="24"/>
          <w:lang w:val="pl-PL"/>
        </w:rPr>
        <w:t>zabezpieczeniem</w:t>
      </w:r>
      <w:r w:rsidRPr="00E4141D">
        <w:rPr>
          <w:spacing w:val="-35"/>
          <w:w w:val="95"/>
          <w:sz w:val="24"/>
          <w:szCs w:val="24"/>
          <w:lang w:val="pl-PL"/>
        </w:rPr>
        <w:t xml:space="preserve"> </w:t>
      </w:r>
      <w:r w:rsidR="00EC6AE2" w:rsidRPr="00E4141D">
        <w:rPr>
          <w:spacing w:val="-35"/>
          <w:w w:val="95"/>
          <w:sz w:val="24"/>
          <w:szCs w:val="24"/>
          <w:lang w:val="pl-PL"/>
        </w:rPr>
        <w:t xml:space="preserve">powłokowym lub </w:t>
      </w:r>
      <w:r w:rsidRPr="00E4141D">
        <w:rPr>
          <w:spacing w:val="-35"/>
          <w:w w:val="95"/>
          <w:sz w:val="24"/>
          <w:szCs w:val="24"/>
          <w:lang w:val="pl-PL"/>
        </w:rPr>
        <w:t xml:space="preserve">  </w:t>
      </w:r>
      <w:r w:rsidRPr="00E4141D">
        <w:rPr>
          <w:w w:val="95"/>
          <w:sz w:val="24"/>
          <w:szCs w:val="24"/>
          <w:lang w:val="pl-PL"/>
        </w:rPr>
        <w:t>hydrofobowym</w:t>
      </w:r>
      <w:r w:rsidR="005E497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elementów </w:t>
      </w:r>
      <w:r w:rsidRPr="00E4141D">
        <w:rPr>
          <w:sz w:val="24"/>
          <w:szCs w:val="24"/>
          <w:lang w:val="pl-PL"/>
        </w:rPr>
        <w:t>betonowych(powierzchnie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powyżej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gruntu)</w:t>
      </w:r>
      <w:r w:rsidR="005E497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obiektów</w:t>
      </w:r>
      <w:r w:rsidR="00725B6E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inżynierskich</w:t>
      </w:r>
      <w:r w:rsidRPr="00E4141D">
        <w:rPr>
          <w:spacing w:val="-21"/>
          <w:sz w:val="24"/>
          <w:szCs w:val="24"/>
          <w:lang w:val="pl-PL"/>
        </w:rPr>
        <w:t xml:space="preserve"> :</w:t>
      </w:r>
    </w:p>
    <w:p w14:paraId="61AD63BE" w14:textId="01754D83" w:rsidR="001031B5" w:rsidRPr="00E4141D" w:rsidRDefault="0018117E" w:rsidP="00B41504">
      <w:pPr>
        <w:pStyle w:val="Tekstpodstawowy"/>
        <w:spacing w:before="3" w:line="254" w:lineRule="auto"/>
        <w:ind w:right="907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</w:t>
      </w:r>
      <w:r w:rsidR="001031B5" w:rsidRPr="00E4141D">
        <w:rPr>
          <w:sz w:val="24"/>
          <w:szCs w:val="24"/>
        </w:rPr>
        <w:t>rzygotowanie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1031B5" w:rsidRPr="00E4141D">
        <w:rPr>
          <w:sz w:val="24"/>
          <w:szCs w:val="24"/>
        </w:rPr>
        <w:t>powierzchni</w:t>
      </w:r>
      <w:proofErr w:type="spellEnd"/>
      <w:r w:rsidR="001031B5" w:rsidRPr="00E4141D">
        <w:rPr>
          <w:sz w:val="24"/>
          <w:szCs w:val="24"/>
        </w:rPr>
        <w:t>–zmycie,gruntowanie1</w:t>
      </w:r>
      <w:r w:rsidR="001031B5" w:rsidRPr="00E4141D">
        <w:rPr>
          <w:sz w:val="24"/>
          <w:szCs w:val="24"/>
        </w:rPr>
        <w:t>,</w:t>
      </w:r>
    </w:p>
    <w:p w14:paraId="53D8680F" w14:textId="77777777" w:rsidR="001031B5" w:rsidRPr="00E4141D" w:rsidRDefault="001031B5">
      <w:pPr>
        <w:pStyle w:val="Akapitzlist"/>
        <w:numPr>
          <w:ilvl w:val="0"/>
          <w:numId w:val="31"/>
        </w:numPr>
        <w:tabs>
          <w:tab w:val="left" w:pos="1040"/>
        </w:tabs>
        <w:spacing w:before="10"/>
        <w:ind w:right="907" w:hanging="342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szpachlowanie powierzchni zaprawą– w przypadku takiej konieczności</w:t>
      </w:r>
    </w:p>
    <w:p w14:paraId="301CE0D7" w14:textId="3594B2EB" w:rsidR="001031B5" w:rsidRPr="00E4141D" w:rsidRDefault="001031B5">
      <w:pPr>
        <w:pStyle w:val="Akapitzlist"/>
        <w:numPr>
          <w:ilvl w:val="0"/>
          <w:numId w:val="31"/>
        </w:numPr>
        <w:tabs>
          <w:tab w:val="left" w:pos="1039"/>
          <w:tab w:val="left" w:pos="1040"/>
        </w:tabs>
        <w:spacing w:before="12"/>
        <w:ind w:right="907" w:hanging="342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wykonanie</w:t>
      </w:r>
      <w:r w:rsidR="00EC6AE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zabezpieczenia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antykorozyjnego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powierzchni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betonowych–</w:t>
      </w:r>
      <w:proofErr w:type="spellStart"/>
      <w:r w:rsidRPr="00E4141D">
        <w:rPr>
          <w:sz w:val="24"/>
          <w:szCs w:val="24"/>
          <w:lang w:val="pl-PL"/>
        </w:rPr>
        <w:t>powłokęo</w:t>
      </w:r>
      <w:proofErr w:type="spellEnd"/>
      <w:r w:rsidR="0018117E">
        <w:rPr>
          <w:sz w:val="24"/>
          <w:szCs w:val="24"/>
          <w:lang w:val="pl-PL"/>
        </w:rPr>
        <w:t xml:space="preserve"> </w:t>
      </w:r>
      <w:proofErr w:type="spellStart"/>
      <w:r w:rsidRPr="00E4141D">
        <w:rPr>
          <w:sz w:val="24"/>
          <w:szCs w:val="24"/>
          <w:lang w:val="pl-PL"/>
        </w:rPr>
        <w:t>chronną</w:t>
      </w:r>
      <w:proofErr w:type="spellEnd"/>
      <w:r w:rsidRPr="00E4141D">
        <w:rPr>
          <w:sz w:val="24"/>
          <w:szCs w:val="24"/>
          <w:lang w:val="pl-PL"/>
        </w:rPr>
        <w:t>. Lub hydrofobową</w:t>
      </w:r>
    </w:p>
    <w:p w14:paraId="5EEA6654" w14:textId="77777777" w:rsidR="001031B5" w:rsidRPr="00E4141D" w:rsidRDefault="001031B5">
      <w:pPr>
        <w:pStyle w:val="Nagwek3"/>
        <w:numPr>
          <w:ilvl w:val="1"/>
          <w:numId w:val="32"/>
        </w:numPr>
        <w:tabs>
          <w:tab w:val="left" w:pos="1019"/>
        </w:tabs>
        <w:spacing w:before="7"/>
        <w:ind w:left="1018" w:right="907" w:hanging="32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Określenia</w:t>
      </w:r>
      <w:proofErr w:type="spellEnd"/>
      <w:r w:rsidR="00C46FA2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podstawowe</w:t>
      </w:r>
      <w:proofErr w:type="spellEnd"/>
    </w:p>
    <w:p w14:paraId="616496A1" w14:textId="77777777" w:rsidR="001031B5" w:rsidRPr="00E4141D" w:rsidRDefault="001031B5" w:rsidP="00B41504">
      <w:pPr>
        <w:pStyle w:val="Tekstpodstawowy"/>
        <w:spacing w:before="4" w:line="254" w:lineRule="auto"/>
        <w:ind w:right="907"/>
        <w:rPr>
          <w:sz w:val="24"/>
          <w:szCs w:val="24"/>
        </w:rPr>
      </w:pPr>
      <w:r w:rsidRPr="00E4141D">
        <w:rPr>
          <w:w w:val="95"/>
          <w:sz w:val="24"/>
          <w:szCs w:val="24"/>
        </w:rPr>
        <w:t xml:space="preserve">OkreśleniapodanewniniejszejSTsązgodnezobowiązującymiodpowiedniminormamiiSTWIORBD–M.00.00.00„Wymagania </w:t>
      </w:r>
      <w:proofErr w:type="spellStart"/>
      <w:r w:rsidRPr="00E4141D">
        <w:rPr>
          <w:sz w:val="24"/>
          <w:szCs w:val="24"/>
        </w:rPr>
        <w:t>ogólne</w:t>
      </w:r>
      <w:proofErr w:type="spellEnd"/>
      <w:r w:rsidRPr="00E4141D">
        <w:rPr>
          <w:sz w:val="24"/>
          <w:szCs w:val="24"/>
        </w:rPr>
        <w:t>”.</w:t>
      </w:r>
    </w:p>
    <w:p w14:paraId="6AF390D4" w14:textId="77777777" w:rsidR="001031B5" w:rsidRPr="00E4141D" w:rsidRDefault="001031B5">
      <w:pPr>
        <w:pStyle w:val="Akapitzlist"/>
        <w:numPr>
          <w:ilvl w:val="2"/>
          <w:numId w:val="32"/>
        </w:numPr>
        <w:tabs>
          <w:tab w:val="left" w:pos="1168"/>
        </w:tabs>
        <w:spacing w:line="244" w:lineRule="auto"/>
        <w:ind w:right="907" w:firstLine="0"/>
        <w:rPr>
          <w:sz w:val="24"/>
          <w:szCs w:val="24"/>
          <w:lang w:val="pl-PL"/>
        </w:rPr>
      </w:pPr>
      <w:r w:rsidRPr="00E4141D">
        <w:rPr>
          <w:b/>
          <w:w w:val="95"/>
          <w:sz w:val="24"/>
          <w:szCs w:val="24"/>
          <w:lang w:val="pl-PL"/>
        </w:rPr>
        <w:t xml:space="preserve">Antykorozyjne zabezpieczenie betonu </w:t>
      </w:r>
      <w:r w:rsidRPr="00E4141D">
        <w:rPr>
          <w:w w:val="95"/>
          <w:sz w:val="24"/>
          <w:szCs w:val="24"/>
          <w:lang w:val="pl-PL"/>
        </w:rPr>
        <w:t xml:space="preserve">– zabezpieczenie betonu przed korozją poprzez ograniczenie lub wyeliminowanie </w:t>
      </w:r>
      <w:r w:rsidRPr="00E4141D">
        <w:rPr>
          <w:sz w:val="24"/>
          <w:szCs w:val="24"/>
          <w:lang w:val="pl-PL"/>
        </w:rPr>
        <w:t>działaniaagresywnegoczynnikówatmosferycznychlubwodyiinnychsubstancjiszkodliwychnakonstrukcję.</w:t>
      </w:r>
    </w:p>
    <w:p w14:paraId="1D07F5E6" w14:textId="77777777" w:rsidR="001031B5" w:rsidRPr="00E4141D" w:rsidRDefault="001031B5">
      <w:pPr>
        <w:pStyle w:val="Akapitzlist"/>
        <w:numPr>
          <w:ilvl w:val="2"/>
          <w:numId w:val="32"/>
        </w:numPr>
        <w:tabs>
          <w:tab w:val="left" w:pos="1170"/>
        </w:tabs>
        <w:spacing w:before="2" w:line="244" w:lineRule="auto"/>
        <w:ind w:right="907" w:firstLine="0"/>
        <w:rPr>
          <w:sz w:val="24"/>
          <w:szCs w:val="24"/>
          <w:lang w:val="pl-PL"/>
        </w:rPr>
      </w:pPr>
      <w:proofErr w:type="spellStart"/>
      <w:r w:rsidRPr="00E4141D">
        <w:rPr>
          <w:b/>
          <w:w w:val="95"/>
          <w:sz w:val="24"/>
          <w:szCs w:val="24"/>
          <w:lang w:val="pl-PL"/>
        </w:rPr>
        <w:t>Hydrofobizacja</w:t>
      </w:r>
      <w:proofErr w:type="spellEnd"/>
      <w:r w:rsidRPr="00E4141D">
        <w:rPr>
          <w:b/>
          <w:w w:val="95"/>
          <w:sz w:val="24"/>
          <w:szCs w:val="24"/>
          <w:lang w:val="pl-PL"/>
        </w:rPr>
        <w:t xml:space="preserve"> powierzchni betonu </w:t>
      </w:r>
      <w:r w:rsidRPr="00E4141D">
        <w:rPr>
          <w:w w:val="95"/>
          <w:sz w:val="24"/>
          <w:szCs w:val="24"/>
          <w:lang w:val="pl-PL"/>
        </w:rPr>
        <w:t xml:space="preserve">– proces polegający na nasyceniu powierzchniowych warstw stwardniałego betonu </w:t>
      </w:r>
      <w:r w:rsidRPr="00E4141D">
        <w:rPr>
          <w:sz w:val="24"/>
          <w:szCs w:val="24"/>
          <w:lang w:val="pl-PL"/>
        </w:rPr>
        <w:t>substancjamichemicznymi,powodującymibrakzwilżalnościzabezpieczonychpowierzchniprzezwodę.</w:t>
      </w:r>
    </w:p>
    <w:p w14:paraId="55714D26" w14:textId="23ED9226" w:rsidR="001031B5" w:rsidRPr="00E4141D" w:rsidRDefault="001031B5">
      <w:pPr>
        <w:pStyle w:val="Akapitzlist"/>
        <w:numPr>
          <w:ilvl w:val="2"/>
          <w:numId w:val="32"/>
        </w:numPr>
        <w:tabs>
          <w:tab w:val="left" w:pos="1160"/>
        </w:tabs>
        <w:spacing w:before="4" w:line="244" w:lineRule="auto"/>
        <w:ind w:right="907" w:firstLine="0"/>
        <w:rPr>
          <w:sz w:val="24"/>
          <w:szCs w:val="24"/>
          <w:lang w:val="pl-PL"/>
        </w:rPr>
      </w:pPr>
      <w:r w:rsidRPr="00E4141D">
        <w:rPr>
          <w:b/>
          <w:w w:val="95"/>
          <w:sz w:val="24"/>
          <w:szCs w:val="24"/>
          <w:lang w:val="pl-PL"/>
        </w:rPr>
        <w:t>Impregnacja</w:t>
      </w:r>
      <w:r w:rsidR="003F41DA">
        <w:rPr>
          <w:b/>
          <w:w w:val="95"/>
          <w:sz w:val="24"/>
          <w:szCs w:val="24"/>
          <w:lang w:val="pl-PL"/>
        </w:rPr>
        <w:t xml:space="preserve"> </w:t>
      </w:r>
      <w:r w:rsidRPr="00E4141D">
        <w:rPr>
          <w:b/>
          <w:w w:val="95"/>
          <w:sz w:val="24"/>
          <w:szCs w:val="24"/>
          <w:lang w:val="pl-PL"/>
        </w:rPr>
        <w:t>powierzchniowa</w:t>
      </w:r>
      <w:r w:rsidRPr="00E4141D">
        <w:rPr>
          <w:w w:val="95"/>
          <w:sz w:val="24"/>
          <w:szCs w:val="24"/>
          <w:lang w:val="pl-PL"/>
        </w:rPr>
        <w:t>–</w:t>
      </w:r>
      <w:proofErr w:type="spellStart"/>
      <w:r w:rsidR="00C46FA2" w:rsidRPr="00E4141D">
        <w:rPr>
          <w:w w:val="95"/>
          <w:sz w:val="24"/>
          <w:szCs w:val="24"/>
          <w:lang w:val="pl-PL"/>
        </w:rPr>
        <w:t>process</w:t>
      </w:r>
      <w:proofErr w:type="spellEnd"/>
      <w:r w:rsidR="00C46FA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polegający</w:t>
      </w:r>
      <w:r w:rsidR="00C46FA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na</w:t>
      </w:r>
      <w:r w:rsidR="00C46FA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nasyceniu</w:t>
      </w:r>
      <w:r w:rsidR="00C46FA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powierzchni</w:t>
      </w:r>
      <w:r w:rsidR="00C46FA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betonu</w:t>
      </w:r>
      <w:r w:rsidR="00C46FA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środkami</w:t>
      </w:r>
      <w:r w:rsidR="00C46FA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uszczelniającymi</w:t>
      </w:r>
      <w:r w:rsidR="00C46FA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jego</w:t>
      </w:r>
      <w:r w:rsidR="00C46FA2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pory </w:t>
      </w:r>
      <w:r w:rsidRPr="00E4141D">
        <w:rPr>
          <w:sz w:val="24"/>
          <w:szCs w:val="24"/>
          <w:lang w:val="pl-PL"/>
        </w:rPr>
        <w:t>i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nadającymi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powierzchni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właściwości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hydrofobowe.</w:t>
      </w:r>
    </w:p>
    <w:p w14:paraId="76A9876A" w14:textId="77777777" w:rsidR="001031B5" w:rsidRPr="00E4141D" w:rsidRDefault="001031B5">
      <w:pPr>
        <w:pStyle w:val="Akapitzlist"/>
        <w:numPr>
          <w:ilvl w:val="2"/>
          <w:numId w:val="32"/>
        </w:numPr>
        <w:tabs>
          <w:tab w:val="left" w:pos="1208"/>
        </w:tabs>
        <w:spacing w:before="4"/>
        <w:ind w:left="1207" w:right="907" w:hanging="510"/>
        <w:rPr>
          <w:sz w:val="24"/>
          <w:szCs w:val="24"/>
          <w:lang w:val="pl-PL"/>
        </w:rPr>
      </w:pPr>
      <w:r w:rsidRPr="00E4141D">
        <w:rPr>
          <w:b/>
          <w:sz w:val="24"/>
          <w:szCs w:val="24"/>
          <w:lang w:val="pl-PL"/>
        </w:rPr>
        <w:t>Powłoka</w:t>
      </w:r>
      <w:r w:rsidRPr="00E4141D">
        <w:rPr>
          <w:sz w:val="24"/>
          <w:szCs w:val="24"/>
          <w:lang w:val="pl-PL"/>
        </w:rPr>
        <w:t>–warstwa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wykonana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materiałów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ciekłych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odpowiednio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przygotowane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podłoże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pomocą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technik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malarskich.</w:t>
      </w:r>
    </w:p>
    <w:p w14:paraId="60BCDAD4" w14:textId="77777777" w:rsidR="001031B5" w:rsidRPr="00E4141D" w:rsidRDefault="001031B5">
      <w:pPr>
        <w:pStyle w:val="Nagwek3"/>
        <w:numPr>
          <w:ilvl w:val="1"/>
          <w:numId w:val="32"/>
        </w:numPr>
        <w:tabs>
          <w:tab w:val="left" w:pos="1019"/>
        </w:tabs>
        <w:spacing w:before="8"/>
        <w:ind w:left="1018" w:right="907" w:hanging="32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Ogólne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wymagania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dotyczącerobót</w:t>
      </w:r>
      <w:proofErr w:type="spellEnd"/>
    </w:p>
    <w:p w14:paraId="4823D174" w14:textId="77777777" w:rsidR="001031B5" w:rsidRPr="00E4141D" w:rsidRDefault="001031B5" w:rsidP="00725B6E">
      <w:pPr>
        <w:pStyle w:val="Tekstpodstawowy"/>
        <w:spacing w:before="4" w:line="254" w:lineRule="auto"/>
        <w:ind w:right="907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Wykonawca robót jest odpowiedzialny za jakość ich wykonania oraz za zgodność z Dokumentacją Projektową, STWIORB   i poleceniami Kierownika Projektu. Ogólne wymagania dotyczące robót podano w STWIORB D–M –00.00.00 „Wymagania </w:t>
      </w:r>
      <w:r w:rsidRPr="00E4141D">
        <w:rPr>
          <w:sz w:val="24"/>
          <w:szCs w:val="24"/>
          <w:lang w:val="pl-PL"/>
        </w:rPr>
        <w:t>ogólne”.</w:t>
      </w:r>
    </w:p>
    <w:p w14:paraId="21273233" w14:textId="77777777" w:rsidR="001031B5" w:rsidRPr="00E4141D" w:rsidRDefault="001031B5" w:rsidP="00B41504">
      <w:pPr>
        <w:pStyle w:val="Tekstpodstawowy"/>
        <w:spacing w:before="11"/>
        <w:ind w:right="907"/>
        <w:rPr>
          <w:sz w:val="24"/>
          <w:szCs w:val="24"/>
          <w:lang w:val="pl-PL"/>
        </w:rPr>
      </w:pPr>
    </w:p>
    <w:p w14:paraId="77BD86F2" w14:textId="77777777" w:rsidR="001031B5" w:rsidRPr="0018117E" w:rsidRDefault="001031B5">
      <w:pPr>
        <w:pStyle w:val="Nagwek3"/>
        <w:numPr>
          <w:ilvl w:val="0"/>
          <w:numId w:val="32"/>
        </w:numPr>
        <w:tabs>
          <w:tab w:val="left" w:pos="879"/>
        </w:tabs>
        <w:ind w:left="773" w:right="907" w:hanging="361"/>
        <w:jc w:val="left"/>
        <w:rPr>
          <w:b/>
          <w:bCs/>
          <w:sz w:val="24"/>
          <w:szCs w:val="24"/>
        </w:rPr>
      </w:pPr>
      <w:r w:rsidRPr="0018117E">
        <w:rPr>
          <w:b/>
          <w:bCs/>
          <w:sz w:val="24"/>
          <w:szCs w:val="24"/>
        </w:rPr>
        <w:t>MATERIAŁY</w:t>
      </w:r>
    </w:p>
    <w:p w14:paraId="3CEEE980" w14:textId="77777777" w:rsidR="001031B5" w:rsidRPr="00E4141D" w:rsidRDefault="001031B5">
      <w:pPr>
        <w:pStyle w:val="Akapitzlist"/>
        <w:numPr>
          <w:ilvl w:val="1"/>
          <w:numId w:val="32"/>
        </w:numPr>
        <w:tabs>
          <w:tab w:val="left" w:pos="1019"/>
        </w:tabs>
        <w:spacing w:before="1"/>
        <w:ind w:left="1018" w:right="907" w:hanging="321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Ogólne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wymagania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dotyczące</w:t>
      </w:r>
      <w:proofErr w:type="spellEnd"/>
      <w:r w:rsidR="00C46FA2"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materiałów</w:t>
      </w:r>
      <w:proofErr w:type="spellEnd"/>
    </w:p>
    <w:p w14:paraId="3480A972" w14:textId="77777777" w:rsidR="001031B5" w:rsidRPr="00E4141D" w:rsidRDefault="001031B5" w:rsidP="00B41504">
      <w:pPr>
        <w:pStyle w:val="Tekstpodstawowy"/>
        <w:spacing w:before="1" w:line="256" w:lineRule="auto"/>
        <w:ind w:right="907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Materiałem stosowanym przy wykonywaniu powierzchniowego zabezpieczenia antykorozyjnego betonu </w:t>
      </w:r>
      <w:r w:rsidRPr="00E4141D">
        <w:rPr>
          <w:w w:val="95"/>
          <w:sz w:val="24"/>
          <w:szCs w:val="24"/>
          <w:lang w:val="pl-PL"/>
        </w:rPr>
        <w:lastRenderedPageBreak/>
        <w:t xml:space="preserve">będzie preparat </w:t>
      </w:r>
      <w:r w:rsidRPr="00E4141D">
        <w:rPr>
          <w:sz w:val="24"/>
          <w:szCs w:val="24"/>
          <w:lang w:val="pl-PL"/>
        </w:rPr>
        <w:t xml:space="preserve">(materiał powłokowy ochronny) spełniający wymagania </w:t>
      </w:r>
      <w:r w:rsidR="00BD3F65" w:rsidRPr="00E4141D">
        <w:rPr>
          <w:sz w:val="24"/>
          <w:szCs w:val="24"/>
          <w:lang w:val="pl-PL"/>
        </w:rPr>
        <w:t xml:space="preserve">obowiązujące do stosowania dla danych powierzchni. </w:t>
      </w:r>
    </w:p>
    <w:p w14:paraId="46F13B01" w14:textId="77777777" w:rsidR="001031B5" w:rsidRPr="00E4141D" w:rsidRDefault="001031B5" w:rsidP="00B41504">
      <w:pPr>
        <w:pStyle w:val="Tekstpodstawowy"/>
        <w:spacing w:before="14"/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Użyte materiały </w:t>
      </w:r>
      <w:r w:rsidR="00BD3F65" w:rsidRPr="00E4141D">
        <w:rPr>
          <w:sz w:val="24"/>
          <w:szCs w:val="24"/>
          <w:lang w:val="pl-PL"/>
        </w:rPr>
        <w:t xml:space="preserve">mogą </w:t>
      </w:r>
      <w:r w:rsidRPr="00E4141D">
        <w:rPr>
          <w:sz w:val="24"/>
          <w:szCs w:val="24"/>
          <w:lang w:val="pl-PL"/>
        </w:rPr>
        <w:t xml:space="preserve"> posiadać Aprobatę Techniczną wydaną przez </w:t>
      </w:r>
      <w:proofErr w:type="spellStart"/>
      <w:r w:rsidRPr="00E4141D">
        <w:rPr>
          <w:sz w:val="24"/>
          <w:szCs w:val="24"/>
          <w:lang w:val="pl-PL"/>
        </w:rPr>
        <w:t>IBDiM</w:t>
      </w:r>
      <w:proofErr w:type="spellEnd"/>
      <w:r w:rsidRPr="00E4141D">
        <w:rPr>
          <w:sz w:val="24"/>
          <w:szCs w:val="24"/>
          <w:lang w:val="pl-PL"/>
        </w:rPr>
        <w:t>.</w:t>
      </w:r>
    </w:p>
    <w:p w14:paraId="2F715EDF" w14:textId="5547D193" w:rsidR="001031B5" w:rsidRPr="00E4141D" w:rsidRDefault="001031B5" w:rsidP="00B41504">
      <w:pPr>
        <w:pStyle w:val="Tekstpodstawowy"/>
        <w:spacing w:before="12" w:line="256" w:lineRule="auto"/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Dostarczone</w:t>
      </w:r>
      <w:r w:rsidR="0018117E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materiały</w:t>
      </w:r>
      <w:r w:rsidR="0018117E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muszą</w:t>
      </w:r>
      <w:r w:rsidR="0018117E">
        <w:rPr>
          <w:sz w:val="24"/>
          <w:szCs w:val="24"/>
          <w:lang w:val="pl-PL"/>
        </w:rPr>
        <w:t xml:space="preserve">  </w:t>
      </w:r>
      <w:r w:rsidRPr="00E4141D">
        <w:rPr>
          <w:sz w:val="24"/>
          <w:szCs w:val="24"/>
          <w:lang w:val="pl-PL"/>
        </w:rPr>
        <w:t>być</w:t>
      </w:r>
      <w:r w:rsidR="0018117E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zaopatrzone</w:t>
      </w:r>
      <w:r w:rsidR="0018117E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przez</w:t>
      </w:r>
      <w:r w:rsidR="0018117E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Producenta</w:t>
      </w:r>
      <w:r w:rsidR="0018117E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</w:t>
      </w:r>
      <w:r w:rsidR="0018117E">
        <w:rPr>
          <w:sz w:val="24"/>
          <w:szCs w:val="24"/>
          <w:lang w:val="pl-PL"/>
        </w:rPr>
        <w:t xml:space="preserve"> </w:t>
      </w:r>
      <w:proofErr w:type="spellStart"/>
      <w:r w:rsidRPr="00E4141D">
        <w:rPr>
          <w:sz w:val="24"/>
          <w:szCs w:val="24"/>
          <w:lang w:val="pl-PL"/>
        </w:rPr>
        <w:t>deklaracjęz</w:t>
      </w:r>
      <w:proofErr w:type="spellEnd"/>
      <w:r w:rsidR="0018117E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godności(atest)potwierdzające</w:t>
      </w:r>
      <w:r w:rsidR="0018117E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cechy materiałów.</w:t>
      </w:r>
    </w:p>
    <w:p w14:paraId="2B514BC2" w14:textId="77777777" w:rsidR="001031B5" w:rsidRPr="00E4141D" w:rsidRDefault="001031B5" w:rsidP="00B41504">
      <w:pPr>
        <w:pStyle w:val="Tekstpodstawowy"/>
        <w:spacing w:line="203" w:lineRule="exact"/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Podstawowe wymagania dla powłoki zabezpieczającej na bazie żywicy akrylowej:</w:t>
      </w:r>
    </w:p>
    <w:p w14:paraId="68D41489" w14:textId="77777777" w:rsidR="001031B5" w:rsidRPr="00E4141D" w:rsidRDefault="00C46FA2">
      <w:pPr>
        <w:pStyle w:val="Akapitzlist"/>
        <w:numPr>
          <w:ilvl w:val="0"/>
          <w:numId w:val="30"/>
        </w:numPr>
        <w:tabs>
          <w:tab w:val="left" w:pos="983"/>
        </w:tabs>
        <w:spacing w:before="11"/>
        <w:ind w:right="907" w:hanging="28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</w:t>
      </w:r>
      <w:r w:rsidR="001031B5" w:rsidRPr="00E4141D">
        <w:rPr>
          <w:sz w:val="24"/>
          <w:szCs w:val="24"/>
          <w:lang w:val="pl-PL"/>
        </w:rPr>
        <w:t>dporność</w:t>
      </w:r>
      <w:r w:rsidRPr="00E4141D">
        <w:rPr>
          <w:sz w:val="24"/>
          <w:szCs w:val="24"/>
          <w:lang w:val="pl-PL"/>
        </w:rPr>
        <w:t xml:space="preserve"> </w:t>
      </w:r>
      <w:r w:rsidR="001031B5" w:rsidRPr="00E4141D">
        <w:rPr>
          <w:sz w:val="24"/>
          <w:szCs w:val="24"/>
          <w:lang w:val="pl-PL"/>
        </w:rPr>
        <w:t>na</w:t>
      </w:r>
      <w:r w:rsidRPr="00E4141D">
        <w:rPr>
          <w:sz w:val="24"/>
          <w:szCs w:val="24"/>
          <w:lang w:val="pl-PL"/>
        </w:rPr>
        <w:t xml:space="preserve"> </w:t>
      </w:r>
      <w:r w:rsidR="001031B5" w:rsidRPr="00E4141D">
        <w:rPr>
          <w:sz w:val="24"/>
          <w:szCs w:val="24"/>
          <w:lang w:val="pl-PL"/>
        </w:rPr>
        <w:t>działanie</w:t>
      </w:r>
      <w:r w:rsidRPr="00E4141D">
        <w:rPr>
          <w:sz w:val="24"/>
          <w:szCs w:val="24"/>
          <w:lang w:val="pl-PL"/>
        </w:rPr>
        <w:t xml:space="preserve"> </w:t>
      </w:r>
      <w:r w:rsidR="001031B5" w:rsidRPr="00E4141D">
        <w:rPr>
          <w:sz w:val="24"/>
          <w:szCs w:val="24"/>
          <w:lang w:val="pl-PL"/>
        </w:rPr>
        <w:t>czynników</w:t>
      </w:r>
      <w:r w:rsidRPr="00E4141D">
        <w:rPr>
          <w:sz w:val="24"/>
          <w:szCs w:val="24"/>
          <w:lang w:val="pl-PL"/>
        </w:rPr>
        <w:t xml:space="preserve"> </w:t>
      </w:r>
      <w:r w:rsidR="001031B5" w:rsidRPr="00E4141D">
        <w:rPr>
          <w:sz w:val="24"/>
          <w:szCs w:val="24"/>
          <w:lang w:val="pl-PL"/>
        </w:rPr>
        <w:t>atmosferycznych,</w:t>
      </w:r>
    </w:p>
    <w:p w14:paraId="2B24BB6A" w14:textId="77777777" w:rsidR="001031B5" w:rsidRPr="00E4141D" w:rsidRDefault="00C46FA2">
      <w:pPr>
        <w:pStyle w:val="Akapitzlist"/>
        <w:numPr>
          <w:ilvl w:val="0"/>
          <w:numId w:val="30"/>
        </w:numPr>
        <w:tabs>
          <w:tab w:val="left" w:pos="983"/>
        </w:tabs>
        <w:spacing w:before="7"/>
        <w:ind w:right="907" w:hanging="28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</w:t>
      </w:r>
      <w:r w:rsidR="001031B5" w:rsidRPr="00E4141D">
        <w:rPr>
          <w:sz w:val="24"/>
          <w:szCs w:val="24"/>
          <w:lang w:val="pl-PL"/>
        </w:rPr>
        <w:t>ysoka</w:t>
      </w:r>
      <w:r w:rsidRPr="00E4141D">
        <w:rPr>
          <w:sz w:val="24"/>
          <w:szCs w:val="24"/>
          <w:lang w:val="pl-PL"/>
        </w:rPr>
        <w:t xml:space="preserve"> </w:t>
      </w:r>
      <w:r w:rsidR="001031B5" w:rsidRPr="00E4141D">
        <w:rPr>
          <w:sz w:val="24"/>
          <w:szCs w:val="24"/>
          <w:lang w:val="pl-PL"/>
        </w:rPr>
        <w:t>odporność</w:t>
      </w:r>
      <w:r w:rsidRPr="00E4141D">
        <w:rPr>
          <w:sz w:val="24"/>
          <w:szCs w:val="24"/>
          <w:lang w:val="pl-PL"/>
        </w:rPr>
        <w:t xml:space="preserve"> </w:t>
      </w:r>
      <w:r w:rsidR="001031B5" w:rsidRPr="00E4141D">
        <w:rPr>
          <w:sz w:val="24"/>
          <w:szCs w:val="24"/>
          <w:lang w:val="pl-PL"/>
        </w:rPr>
        <w:t>na</w:t>
      </w:r>
      <w:r w:rsidRPr="00E4141D">
        <w:rPr>
          <w:sz w:val="24"/>
          <w:szCs w:val="24"/>
          <w:lang w:val="pl-PL"/>
        </w:rPr>
        <w:t xml:space="preserve"> </w:t>
      </w:r>
      <w:r w:rsidR="001031B5" w:rsidRPr="00E4141D">
        <w:rPr>
          <w:sz w:val="24"/>
          <w:szCs w:val="24"/>
          <w:lang w:val="pl-PL"/>
        </w:rPr>
        <w:t>żółknięcie</w:t>
      </w:r>
      <w:r w:rsidRPr="00E4141D">
        <w:rPr>
          <w:sz w:val="24"/>
          <w:szCs w:val="24"/>
          <w:lang w:val="pl-PL"/>
        </w:rPr>
        <w:t xml:space="preserve"> I </w:t>
      </w:r>
      <w:r w:rsidR="001031B5" w:rsidRPr="00E4141D">
        <w:rPr>
          <w:sz w:val="24"/>
          <w:szCs w:val="24"/>
          <w:lang w:val="pl-PL"/>
        </w:rPr>
        <w:t>kredowanie,</w:t>
      </w:r>
    </w:p>
    <w:p w14:paraId="3B369DB6" w14:textId="77777777" w:rsidR="001031B5" w:rsidRPr="00E4141D" w:rsidRDefault="001031B5">
      <w:pPr>
        <w:pStyle w:val="Akapitzlist"/>
        <w:numPr>
          <w:ilvl w:val="0"/>
          <w:numId w:val="30"/>
        </w:numPr>
        <w:tabs>
          <w:tab w:val="left" w:pos="983"/>
        </w:tabs>
        <w:spacing w:before="10"/>
        <w:ind w:right="907" w:hanging="285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szybkie</w:t>
      </w:r>
      <w:proofErr w:type="spellEnd"/>
      <w:r w:rsidRPr="00E4141D">
        <w:rPr>
          <w:sz w:val="24"/>
          <w:szCs w:val="24"/>
        </w:rPr>
        <w:t xml:space="preserve"> </w:t>
      </w:r>
      <w:r w:rsidR="00C46FA2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schnięcie</w:t>
      </w:r>
      <w:proofErr w:type="spellEnd"/>
      <w:r w:rsidR="00C46FA2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powłoki</w:t>
      </w:r>
      <w:proofErr w:type="spellEnd"/>
      <w:r w:rsidRPr="00E4141D">
        <w:rPr>
          <w:sz w:val="24"/>
          <w:szCs w:val="24"/>
        </w:rPr>
        <w:t>,</w:t>
      </w:r>
    </w:p>
    <w:p w14:paraId="394D1E8B" w14:textId="77777777" w:rsidR="001031B5" w:rsidRPr="00E4141D" w:rsidRDefault="001031B5">
      <w:pPr>
        <w:pStyle w:val="Akapitzlist"/>
        <w:numPr>
          <w:ilvl w:val="0"/>
          <w:numId w:val="30"/>
        </w:numPr>
        <w:tabs>
          <w:tab w:val="left" w:pos="983"/>
        </w:tabs>
        <w:spacing w:before="8"/>
        <w:ind w:right="907" w:hanging="28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ochrona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przed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szkodliwym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działaniem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zanieczyszczeń,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soli</w:t>
      </w:r>
      <w:r w:rsidR="00C46FA2" w:rsidRPr="00E4141D">
        <w:rPr>
          <w:sz w:val="24"/>
          <w:szCs w:val="24"/>
          <w:lang w:val="pl-PL"/>
        </w:rPr>
        <w:t xml:space="preserve"> I </w:t>
      </w:r>
      <w:r w:rsidRPr="00E4141D">
        <w:rPr>
          <w:sz w:val="24"/>
          <w:szCs w:val="24"/>
          <w:lang w:val="pl-PL"/>
        </w:rPr>
        <w:t>gazów,</w:t>
      </w:r>
    </w:p>
    <w:p w14:paraId="5E9982A7" w14:textId="77777777" w:rsidR="001031B5" w:rsidRPr="00E4141D" w:rsidRDefault="001031B5">
      <w:pPr>
        <w:pStyle w:val="Akapitzlist"/>
        <w:numPr>
          <w:ilvl w:val="0"/>
          <w:numId w:val="30"/>
        </w:numPr>
        <w:tabs>
          <w:tab w:val="left" w:pos="983"/>
        </w:tabs>
        <w:spacing w:before="10"/>
        <w:ind w:right="907" w:hanging="285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nie</w:t>
      </w:r>
      <w:r w:rsidR="00C46FA2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toksyczność</w:t>
      </w:r>
      <w:r w:rsidR="00C46FA2" w:rsidRPr="00E4141D">
        <w:rPr>
          <w:sz w:val="24"/>
          <w:szCs w:val="24"/>
          <w:lang w:val="pl-PL"/>
        </w:rPr>
        <w:t xml:space="preserve"> </w:t>
      </w:r>
      <w:r w:rsidR="00FA2477" w:rsidRPr="00E4141D">
        <w:rPr>
          <w:sz w:val="24"/>
          <w:szCs w:val="24"/>
          <w:lang w:val="pl-PL"/>
        </w:rPr>
        <w:t xml:space="preserve">I </w:t>
      </w:r>
      <w:r w:rsidRPr="00E4141D">
        <w:rPr>
          <w:sz w:val="24"/>
          <w:szCs w:val="24"/>
          <w:lang w:val="pl-PL"/>
        </w:rPr>
        <w:t>nie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szkodliwość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dla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środowiska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naturalnego.</w:t>
      </w:r>
    </w:p>
    <w:p w14:paraId="4236176F" w14:textId="3F3FCDDE" w:rsidR="001031B5" w:rsidRPr="00E4141D" w:rsidRDefault="001031B5" w:rsidP="00B41504">
      <w:pPr>
        <w:pStyle w:val="Tekstpodstawowy"/>
        <w:spacing w:before="10" w:line="256" w:lineRule="auto"/>
        <w:ind w:right="907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Materiały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typu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ochronnego–odporny</w:t>
      </w:r>
      <w:r w:rsidR="0018117E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na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oddziaływania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atmosferyczne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i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mechaniczne </w:t>
      </w:r>
      <w:r w:rsidRPr="00E4141D">
        <w:rPr>
          <w:sz w:val="24"/>
          <w:szCs w:val="24"/>
          <w:lang w:val="pl-PL"/>
        </w:rPr>
        <w:t>Należy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zastosować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powłokę</w:t>
      </w:r>
      <w:r w:rsidR="00FA2477" w:rsidRPr="00E4141D">
        <w:rPr>
          <w:sz w:val="24"/>
          <w:szCs w:val="24"/>
          <w:lang w:val="pl-PL"/>
        </w:rPr>
        <w:t xml:space="preserve">  o</w:t>
      </w:r>
      <w:r w:rsidRPr="00E4141D">
        <w:rPr>
          <w:sz w:val="24"/>
          <w:szCs w:val="24"/>
          <w:lang w:val="pl-PL"/>
        </w:rPr>
        <w:t>chronną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jedno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lub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wielowarstwową.</w:t>
      </w:r>
    </w:p>
    <w:p w14:paraId="302DE434" w14:textId="77777777" w:rsidR="001031B5" w:rsidRPr="00E4141D" w:rsidRDefault="001031B5" w:rsidP="00B41504">
      <w:pPr>
        <w:pStyle w:val="Tekstpodstawowy"/>
        <w:spacing w:line="206" w:lineRule="exact"/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Należy użyć kompletnego systemu jednego producenta.</w:t>
      </w:r>
    </w:p>
    <w:p w14:paraId="6B98616D" w14:textId="77777777" w:rsidR="001031B5" w:rsidRPr="00E4141D" w:rsidRDefault="001031B5" w:rsidP="003F464E">
      <w:pPr>
        <w:pStyle w:val="Nagwek3"/>
        <w:spacing w:before="8"/>
        <w:ind w:left="698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Tablica 1. Wymagania dla elastycznej powłoki ochronnej przenoszącej zarysowania:</w:t>
      </w:r>
    </w:p>
    <w:tbl>
      <w:tblPr>
        <w:tblStyle w:val="TableNormal"/>
        <w:tblW w:w="0" w:type="auto"/>
        <w:tblInd w:w="7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3953"/>
        <w:gridCol w:w="1135"/>
        <w:gridCol w:w="1708"/>
        <w:gridCol w:w="2117"/>
      </w:tblGrid>
      <w:tr w:rsidR="001031B5" w:rsidRPr="00E4141D" w14:paraId="4D6129D7" w14:textId="77777777" w:rsidTr="0047238A">
        <w:trPr>
          <w:trHeight w:val="287"/>
        </w:trPr>
        <w:tc>
          <w:tcPr>
            <w:tcW w:w="434" w:type="dxa"/>
          </w:tcPr>
          <w:p w14:paraId="4FDE77D3" w14:textId="77777777" w:rsidR="001031B5" w:rsidRPr="00E4141D" w:rsidRDefault="001031B5" w:rsidP="003F464E">
            <w:pPr>
              <w:pStyle w:val="TableParagraph"/>
              <w:spacing w:before="37"/>
              <w:jc w:val="right"/>
              <w:rPr>
                <w:sz w:val="24"/>
                <w:szCs w:val="24"/>
              </w:rPr>
            </w:pPr>
            <w:proofErr w:type="spellStart"/>
            <w:r w:rsidRPr="00E4141D">
              <w:rPr>
                <w:w w:val="85"/>
                <w:sz w:val="24"/>
                <w:szCs w:val="24"/>
              </w:rPr>
              <w:t>L.p.</w:t>
            </w:r>
            <w:proofErr w:type="spellEnd"/>
          </w:p>
        </w:tc>
        <w:tc>
          <w:tcPr>
            <w:tcW w:w="3953" w:type="dxa"/>
          </w:tcPr>
          <w:p w14:paraId="24A7C2C7" w14:textId="77777777" w:rsidR="001031B5" w:rsidRPr="00E4141D" w:rsidRDefault="001031B5" w:rsidP="003F464E">
            <w:pPr>
              <w:pStyle w:val="TableParagraph"/>
              <w:spacing w:before="37"/>
              <w:ind w:left="7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Właściwości</w:t>
            </w:r>
            <w:proofErr w:type="spellEnd"/>
          </w:p>
        </w:tc>
        <w:tc>
          <w:tcPr>
            <w:tcW w:w="1135" w:type="dxa"/>
          </w:tcPr>
          <w:p w14:paraId="52E82010" w14:textId="77777777" w:rsidR="001031B5" w:rsidRPr="00E4141D" w:rsidRDefault="001031B5" w:rsidP="003F464E">
            <w:pPr>
              <w:pStyle w:val="TableParagraph"/>
              <w:spacing w:before="37"/>
              <w:jc w:val="right"/>
              <w:rPr>
                <w:sz w:val="24"/>
                <w:szCs w:val="24"/>
              </w:rPr>
            </w:pPr>
            <w:proofErr w:type="spellStart"/>
            <w:r w:rsidRPr="00E4141D">
              <w:rPr>
                <w:spacing w:val="-2"/>
                <w:w w:val="90"/>
                <w:sz w:val="24"/>
                <w:szCs w:val="24"/>
              </w:rPr>
              <w:t>Jednostka</w:t>
            </w:r>
            <w:proofErr w:type="spellEnd"/>
          </w:p>
        </w:tc>
        <w:tc>
          <w:tcPr>
            <w:tcW w:w="1708" w:type="dxa"/>
          </w:tcPr>
          <w:p w14:paraId="2E22E280" w14:textId="77777777" w:rsidR="001031B5" w:rsidRPr="00E4141D" w:rsidRDefault="001031B5" w:rsidP="003F464E">
            <w:pPr>
              <w:pStyle w:val="TableParagraph"/>
              <w:spacing w:before="37"/>
              <w:ind w:left="5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Wymagania</w:t>
            </w:r>
            <w:proofErr w:type="spellEnd"/>
          </w:p>
        </w:tc>
        <w:tc>
          <w:tcPr>
            <w:tcW w:w="2117" w:type="dxa"/>
          </w:tcPr>
          <w:p w14:paraId="0B58166E" w14:textId="77777777" w:rsidR="001031B5" w:rsidRPr="00E4141D" w:rsidRDefault="001031B5" w:rsidP="003F464E">
            <w:pPr>
              <w:pStyle w:val="TableParagraph"/>
              <w:spacing w:before="37"/>
              <w:ind w:left="9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Badania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sz w:val="24"/>
                <w:szCs w:val="24"/>
              </w:rPr>
              <w:t>wg</w:t>
            </w:r>
            <w:proofErr w:type="spellEnd"/>
          </w:p>
        </w:tc>
      </w:tr>
      <w:tr w:rsidR="001031B5" w:rsidRPr="00E4141D" w14:paraId="6103C190" w14:textId="77777777" w:rsidTr="0047238A">
        <w:trPr>
          <w:trHeight w:val="518"/>
        </w:trPr>
        <w:tc>
          <w:tcPr>
            <w:tcW w:w="434" w:type="dxa"/>
          </w:tcPr>
          <w:p w14:paraId="238EF992" w14:textId="77777777" w:rsidR="001031B5" w:rsidRPr="00E4141D" w:rsidRDefault="001031B5" w:rsidP="003F464E">
            <w:pPr>
              <w:pStyle w:val="TableParagraph"/>
              <w:spacing w:before="152"/>
              <w:jc w:val="right"/>
              <w:rPr>
                <w:sz w:val="24"/>
                <w:szCs w:val="24"/>
              </w:rPr>
            </w:pPr>
            <w:r w:rsidRPr="00E4141D">
              <w:rPr>
                <w:w w:val="91"/>
                <w:sz w:val="24"/>
                <w:szCs w:val="24"/>
              </w:rPr>
              <w:t>1</w:t>
            </w:r>
          </w:p>
        </w:tc>
        <w:tc>
          <w:tcPr>
            <w:tcW w:w="3953" w:type="dxa"/>
          </w:tcPr>
          <w:p w14:paraId="3F090F0F" w14:textId="77777777" w:rsidR="001031B5" w:rsidRPr="00E4141D" w:rsidRDefault="001031B5" w:rsidP="003F464E">
            <w:pPr>
              <w:pStyle w:val="TableParagraph"/>
              <w:spacing w:before="44"/>
              <w:ind w:left="141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Wytrzymałość na odrywanie</w:t>
            </w:r>
          </w:p>
          <w:p w14:paraId="5993950E" w14:textId="77777777" w:rsidR="001031B5" w:rsidRPr="00E4141D" w:rsidRDefault="001031B5" w:rsidP="003F464E">
            <w:pPr>
              <w:pStyle w:val="TableParagraph"/>
              <w:spacing w:before="12"/>
              <w:ind w:left="141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(przyczepność powłoki do podłoża)</w:t>
            </w:r>
          </w:p>
        </w:tc>
        <w:tc>
          <w:tcPr>
            <w:tcW w:w="1135" w:type="dxa"/>
          </w:tcPr>
          <w:p w14:paraId="0DCA156D" w14:textId="77777777" w:rsidR="001031B5" w:rsidRPr="00E4141D" w:rsidRDefault="001031B5" w:rsidP="003F464E">
            <w:pPr>
              <w:pStyle w:val="TableParagraph"/>
              <w:spacing w:before="152"/>
              <w:jc w:val="right"/>
              <w:rPr>
                <w:sz w:val="24"/>
                <w:szCs w:val="24"/>
              </w:rPr>
            </w:pPr>
            <w:r w:rsidRPr="00E4141D">
              <w:rPr>
                <w:w w:val="90"/>
                <w:sz w:val="24"/>
                <w:szCs w:val="24"/>
              </w:rPr>
              <w:t>MPa</w:t>
            </w:r>
          </w:p>
        </w:tc>
        <w:tc>
          <w:tcPr>
            <w:tcW w:w="1708" w:type="dxa"/>
          </w:tcPr>
          <w:p w14:paraId="1CA4BA2F" w14:textId="77777777" w:rsidR="001031B5" w:rsidRPr="00E4141D" w:rsidRDefault="001031B5" w:rsidP="003F464E">
            <w:pPr>
              <w:pStyle w:val="TableParagraph"/>
              <w:spacing w:before="44"/>
              <w:ind w:left="446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R* =1,0</w:t>
            </w:r>
          </w:p>
          <w:p w14:paraId="768770C4" w14:textId="77777777" w:rsidR="001031B5" w:rsidRPr="00E4141D" w:rsidRDefault="001031B5" w:rsidP="003F464E">
            <w:pPr>
              <w:pStyle w:val="TableParagraph"/>
              <w:spacing w:before="11"/>
              <w:ind w:left="447"/>
              <w:jc w:val="center"/>
              <w:rPr>
                <w:sz w:val="24"/>
                <w:szCs w:val="24"/>
              </w:rPr>
            </w:pPr>
            <w:r w:rsidRPr="00E4141D">
              <w:rPr>
                <w:position w:val="2"/>
                <w:sz w:val="24"/>
                <w:szCs w:val="24"/>
              </w:rPr>
              <w:t>R</w:t>
            </w:r>
            <w:r w:rsidRPr="00E4141D">
              <w:rPr>
                <w:sz w:val="24"/>
                <w:szCs w:val="24"/>
              </w:rPr>
              <w:t xml:space="preserve">mm </w:t>
            </w:r>
            <w:r w:rsidRPr="00E4141D">
              <w:rPr>
                <w:position w:val="2"/>
                <w:sz w:val="24"/>
                <w:szCs w:val="24"/>
              </w:rPr>
              <w:t>= 0,6</w:t>
            </w:r>
          </w:p>
        </w:tc>
        <w:tc>
          <w:tcPr>
            <w:tcW w:w="2117" w:type="dxa"/>
          </w:tcPr>
          <w:p w14:paraId="44FE0B49" w14:textId="77777777" w:rsidR="001031B5" w:rsidRPr="00E4141D" w:rsidRDefault="001031B5" w:rsidP="003F464E">
            <w:pPr>
              <w:pStyle w:val="TableParagraph"/>
              <w:spacing w:before="152"/>
              <w:ind w:left="381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PN–B–01814:1992</w:t>
            </w:r>
          </w:p>
        </w:tc>
      </w:tr>
      <w:tr w:rsidR="001031B5" w:rsidRPr="00E4141D" w14:paraId="252A622B" w14:textId="77777777" w:rsidTr="0047238A">
        <w:trPr>
          <w:trHeight w:val="220"/>
        </w:trPr>
        <w:tc>
          <w:tcPr>
            <w:tcW w:w="434" w:type="dxa"/>
          </w:tcPr>
          <w:p w14:paraId="6825AD8B" w14:textId="77777777" w:rsidR="001031B5" w:rsidRPr="00E4141D" w:rsidRDefault="001031B5" w:rsidP="003F464E">
            <w:pPr>
              <w:pStyle w:val="TableParagraph"/>
              <w:spacing w:before="3" w:line="197" w:lineRule="exact"/>
              <w:jc w:val="right"/>
              <w:rPr>
                <w:sz w:val="24"/>
                <w:szCs w:val="24"/>
              </w:rPr>
            </w:pPr>
            <w:r w:rsidRPr="00E4141D">
              <w:rPr>
                <w:w w:val="91"/>
                <w:sz w:val="24"/>
                <w:szCs w:val="24"/>
              </w:rPr>
              <w:t>2</w:t>
            </w:r>
          </w:p>
        </w:tc>
        <w:tc>
          <w:tcPr>
            <w:tcW w:w="3953" w:type="dxa"/>
          </w:tcPr>
          <w:p w14:paraId="087F8D7C" w14:textId="77777777" w:rsidR="001031B5" w:rsidRPr="00E4141D" w:rsidRDefault="001031B5" w:rsidP="003F464E">
            <w:pPr>
              <w:pStyle w:val="TableParagraph"/>
              <w:spacing w:before="3" w:line="197" w:lineRule="exact"/>
              <w:ind w:left="141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Nasiąkliwość</w:t>
            </w:r>
            <w:proofErr w:type="spellEnd"/>
          </w:p>
        </w:tc>
        <w:tc>
          <w:tcPr>
            <w:tcW w:w="1135" w:type="dxa"/>
          </w:tcPr>
          <w:p w14:paraId="20637550" w14:textId="77777777" w:rsidR="001031B5" w:rsidRPr="00E4141D" w:rsidRDefault="001031B5" w:rsidP="003F464E">
            <w:pPr>
              <w:pStyle w:val="TableParagraph"/>
              <w:spacing w:before="3" w:line="197" w:lineRule="exact"/>
              <w:ind w:left="12"/>
              <w:jc w:val="center"/>
              <w:rPr>
                <w:sz w:val="24"/>
                <w:szCs w:val="24"/>
              </w:rPr>
            </w:pPr>
            <w:r w:rsidRPr="00E4141D">
              <w:rPr>
                <w:w w:val="80"/>
                <w:sz w:val="24"/>
                <w:szCs w:val="24"/>
              </w:rPr>
              <w:t>%</w:t>
            </w:r>
          </w:p>
        </w:tc>
        <w:tc>
          <w:tcPr>
            <w:tcW w:w="1708" w:type="dxa"/>
          </w:tcPr>
          <w:p w14:paraId="2298386F" w14:textId="77777777" w:rsidR="001031B5" w:rsidRPr="00E4141D" w:rsidRDefault="001031B5" w:rsidP="003F464E">
            <w:pPr>
              <w:pStyle w:val="TableParagraph"/>
              <w:spacing w:before="3" w:line="197" w:lineRule="exact"/>
              <w:ind w:left="446"/>
              <w:jc w:val="center"/>
              <w:rPr>
                <w:sz w:val="24"/>
                <w:szCs w:val="24"/>
              </w:rPr>
            </w:pPr>
            <w:r w:rsidRPr="00E4141D">
              <w:rPr>
                <w:w w:val="95"/>
                <w:sz w:val="24"/>
                <w:szCs w:val="24"/>
              </w:rPr>
              <w:t>&lt;2%</w:t>
            </w:r>
          </w:p>
        </w:tc>
        <w:tc>
          <w:tcPr>
            <w:tcW w:w="2117" w:type="dxa"/>
          </w:tcPr>
          <w:p w14:paraId="44B9C0E8" w14:textId="77777777" w:rsidR="001031B5" w:rsidRPr="00E4141D" w:rsidRDefault="001031B5" w:rsidP="003F464E">
            <w:pPr>
              <w:pStyle w:val="TableParagraph"/>
              <w:spacing w:before="3" w:line="197" w:lineRule="exact"/>
              <w:jc w:val="right"/>
              <w:rPr>
                <w:sz w:val="24"/>
                <w:szCs w:val="24"/>
              </w:rPr>
            </w:pPr>
            <w:proofErr w:type="spellStart"/>
            <w:r w:rsidRPr="00E4141D">
              <w:rPr>
                <w:w w:val="90"/>
                <w:sz w:val="24"/>
                <w:szCs w:val="24"/>
              </w:rPr>
              <w:t>Procedura</w:t>
            </w:r>
            <w:proofErr w:type="spellEnd"/>
            <w:r w:rsidRPr="00E4141D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w w:val="90"/>
                <w:sz w:val="24"/>
                <w:szCs w:val="24"/>
              </w:rPr>
              <w:t>IBDiM</w:t>
            </w:r>
            <w:proofErr w:type="spellEnd"/>
            <w:r w:rsidRPr="00E4141D">
              <w:rPr>
                <w:w w:val="90"/>
                <w:sz w:val="24"/>
                <w:szCs w:val="24"/>
              </w:rPr>
              <w:t xml:space="preserve"> PO–4</w:t>
            </w:r>
          </w:p>
        </w:tc>
      </w:tr>
      <w:tr w:rsidR="001031B5" w:rsidRPr="00E4141D" w14:paraId="49EAF19D" w14:textId="77777777" w:rsidTr="0047238A">
        <w:trPr>
          <w:trHeight w:val="220"/>
        </w:trPr>
        <w:tc>
          <w:tcPr>
            <w:tcW w:w="434" w:type="dxa"/>
          </w:tcPr>
          <w:p w14:paraId="6604D5F3" w14:textId="77777777" w:rsidR="001031B5" w:rsidRPr="00E4141D" w:rsidRDefault="001031B5" w:rsidP="003F464E">
            <w:pPr>
              <w:pStyle w:val="TableParagraph"/>
              <w:spacing w:before="3" w:line="197" w:lineRule="exact"/>
              <w:jc w:val="right"/>
              <w:rPr>
                <w:sz w:val="24"/>
                <w:szCs w:val="24"/>
              </w:rPr>
            </w:pPr>
            <w:r w:rsidRPr="00E4141D">
              <w:rPr>
                <w:w w:val="91"/>
                <w:sz w:val="24"/>
                <w:szCs w:val="24"/>
              </w:rPr>
              <w:t>3</w:t>
            </w:r>
          </w:p>
        </w:tc>
        <w:tc>
          <w:tcPr>
            <w:tcW w:w="3953" w:type="dxa"/>
          </w:tcPr>
          <w:p w14:paraId="6290AC4F" w14:textId="77777777" w:rsidR="001031B5" w:rsidRPr="00E4141D" w:rsidRDefault="001031B5" w:rsidP="003F464E">
            <w:pPr>
              <w:pStyle w:val="TableParagraph"/>
              <w:spacing w:before="3" w:line="197" w:lineRule="exact"/>
              <w:ind w:left="141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Naprężenia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sz w:val="24"/>
                <w:szCs w:val="24"/>
              </w:rPr>
              <w:t>powodujące</w:t>
            </w:r>
            <w:proofErr w:type="spellEnd"/>
            <w:r w:rsidRPr="00E4141D">
              <w:rPr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sz w:val="24"/>
                <w:szCs w:val="24"/>
              </w:rPr>
              <w:t>pęknięcie</w:t>
            </w:r>
            <w:proofErr w:type="spellEnd"/>
          </w:p>
        </w:tc>
        <w:tc>
          <w:tcPr>
            <w:tcW w:w="1135" w:type="dxa"/>
          </w:tcPr>
          <w:p w14:paraId="632F3527" w14:textId="77777777" w:rsidR="001031B5" w:rsidRPr="00E4141D" w:rsidRDefault="001031B5" w:rsidP="003F464E">
            <w:pPr>
              <w:pStyle w:val="TableParagraph"/>
              <w:spacing w:before="3" w:line="197" w:lineRule="exact"/>
              <w:jc w:val="right"/>
              <w:rPr>
                <w:sz w:val="24"/>
                <w:szCs w:val="24"/>
              </w:rPr>
            </w:pPr>
            <w:r w:rsidRPr="00E4141D">
              <w:rPr>
                <w:w w:val="90"/>
                <w:sz w:val="24"/>
                <w:szCs w:val="24"/>
              </w:rPr>
              <w:t>MPa</w:t>
            </w:r>
          </w:p>
        </w:tc>
        <w:tc>
          <w:tcPr>
            <w:tcW w:w="1708" w:type="dxa"/>
          </w:tcPr>
          <w:p w14:paraId="25170CEF" w14:textId="77777777" w:rsidR="001031B5" w:rsidRPr="00E4141D" w:rsidRDefault="001031B5" w:rsidP="003F464E">
            <w:pPr>
              <w:pStyle w:val="TableParagraph"/>
              <w:spacing w:before="3" w:line="197" w:lineRule="exact"/>
              <w:ind w:left="447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6,5</w:t>
            </w:r>
          </w:p>
        </w:tc>
        <w:tc>
          <w:tcPr>
            <w:tcW w:w="2117" w:type="dxa"/>
          </w:tcPr>
          <w:p w14:paraId="0057F8A8" w14:textId="77777777" w:rsidR="001031B5" w:rsidRPr="00E4141D" w:rsidRDefault="001031B5" w:rsidP="003F464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031B5" w:rsidRPr="00E4141D" w14:paraId="3E656594" w14:textId="77777777" w:rsidTr="0047238A">
        <w:trPr>
          <w:trHeight w:val="220"/>
        </w:trPr>
        <w:tc>
          <w:tcPr>
            <w:tcW w:w="434" w:type="dxa"/>
          </w:tcPr>
          <w:p w14:paraId="5543F0CC" w14:textId="77777777" w:rsidR="001031B5" w:rsidRPr="00E4141D" w:rsidRDefault="001031B5" w:rsidP="003F464E">
            <w:pPr>
              <w:pStyle w:val="TableParagraph"/>
              <w:spacing w:before="3" w:line="197" w:lineRule="exact"/>
              <w:jc w:val="right"/>
              <w:rPr>
                <w:sz w:val="24"/>
                <w:szCs w:val="24"/>
              </w:rPr>
            </w:pPr>
            <w:r w:rsidRPr="00E4141D">
              <w:rPr>
                <w:w w:val="91"/>
                <w:sz w:val="24"/>
                <w:szCs w:val="24"/>
              </w:rPr>
              <w:t>4</w:t>
            </w:r>
          </w:p>
        </w:tc>
        <w:tc>
          <w:tcPr>
            <w:tcW w:w="3953" w:type="dxa"/>
          </w:tcPr>
          <w:p w14:paraId="2A79A564" w14:textId="77777777" w:rsidR="001031B5" w:rsidRPr="00E4141D" w:rsidRDefault="001031B5" w:rsidP="003F464E">
            <w:pPr>
              <w:pStyle w:val="TableParagraph"/>
              <w:spacing w:before="3" w:line="197" w:lineRule="exact"/>
              <w:ind w:left="141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Twardość</w:t>
            </w:r>
            <w:proofErr w:type="spellEnd"/>
          </w:p>
        </w:tc>
        <w:tc>
          <w:tcPr>
            <w:tcW w:w="1135" w:type="dxa"/>
          </w:tcPr>
          <w:p w14:paraId="17CABAA8" w14:textId="77777777" w:rsidR="001031B5" w:rsidRPr="00E4141D" w:rsidRDefault="001031B5" w:rsidP="003F464E">
            <w:pPr>
              <w:pStyle w:val="TableParagraph"/>
              <w:spacing w:before="3" w:line="197" w:lineRule="exact"/>
              <w:ind w:left="12"/>
              <w:jc w:val="center"/>
              <w:rPr>
                <w:sz w:val="24"/>
                <w:szCs w:val="24"/>
              </w:rPr>
            </w:pPr>
            <w:r w:rsidRPr="00E4141D">
              <w:rPr>
                <w:w w:val="86"/>
                <w:sz w:val="24"/>
                <w:szCs w:val="24"/>
              </w:rPr>
              <w:t>A</w:t>
            </w:r>
          </w:p>
        </w:tc>
        <w:tc>
          <w:tcPr>
            <w:tcW w:w="1708" w:type="dxa"/>
          </w:tcPr>
          <w:p w14:paraId="576783E4" w14:textId="77777777" w:rsidR="001031B5" w:rsidRPr="00E4141D" w:rsidRDefault="001031B5" w:rsidP="003F464E">
            <w:pPr>
              <w:pStyle w:val="TableParagraph"/>
              <w:spacing w:before="3" w:line="197" w:lineRule="exact"/>
              <w:ind w:left="447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&gt;90</w:t>
            </w:r>
          </w:p>
        </w:tc>
        <w:tc>
          <w:tcPr>
            <w:tcW w:w="2117" w:type="dxa"/>
          </w:tcPr>
          <w:p w14:paraId="393B98E5" w14:textId="77777777" w:rsidR="001031B5" w:rsidRPr="00E4141D" w:rsidRDefault="001031B5" w:rsidP="003F464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031B5" w:rsidRPr="00E4141D" w14:paraId="05E5BC74" w14:textId="77777777" w:rsidTr="0047238A">
        <w:trPr>
          <w:trHeight w:val="438"/>
        </w:trPr>
        <w:tc>
          <w:tcPr>
            <w:tcW w:w="434" w:type="dxa"/>
          </w:tcPr>
          <w:p w14:paraId="52F6B72E" w14:textId="77777777" w:rsidR="001031B5" w:rsidRPr="00E4141D" w:rsidRDefault="001031B5" w:rsidP="003F464E">
            <w:pPr>
              <w:pStyle w:val="TableParagraph"/>
              <w:spacing w:before="111"/>
              <w:jc w:val="right"/>
              <w:rPr>
                <w:sz w:val="24"/>
                <w:szCs w:val="24"/>
              </w:rPr>
            </w:pPr>
            <w:r w:rsidRPr="00E4141D">
              <w:rPr>
                <w:w w:val="91"/>
                <w:sz w:val="24"/>
                <w:szCs w:val="24"/>
              </w:rPr>
              <w:t>5</w:t>
            </w:r>
          </w:p>
        </w:tc>
        <w:tc>
          <w:tcPr>
            <w:tcW w:w="3953" w:type="dxa"/>
          </w:tcPr>
          <w:p w14:paraId="5DDE4670" w14:textId="77777777" w:rsidR="001031B5" w:rsidRPr="00E4141D" w:rsidRDefault="001031B5" w:rsidP="003F464E">
            <w:pPr>
              <w:pStyle w:val="TableParagraph"/>
              <w:spacing w:before="3"/>
              <w:ind w:left="141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Stan powłoki po 150 cyklach zamarzania</w:t>
            </w:r>
          </w:p>
          <w:p w14:paraId="334111A7" w14:textId="77777777" w:rsidR="001031B5" w:rsidRPr="00E4141D" w:rsidRDefault="001031B5" w:rsidP="003F464E">
            <w:pPr>
              <w:pStyle w:val="TableParagraph"/>
              <w:spacing w:before="12" w:line="197" w:lineRule="exact"/>
              <w:ind w:left="141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i odmrażania w wodzie i soli</w:t>
            </w:r>
          </w:p>
        </w:tc>
        <w:tc>
          <w:tcPr>
            <w:tcW w:w="1135" w:type="dxa"/>
          </w:tcPr>
          <w:p w14:paraId="624EFAC6" w14:textId="77777777" w:rsidR="001031B5" w:rsidRPr="00E4141D" w:rsidRDefault="001031B5" w:rsidP="003F464E">
            <w:pPr>
              <w:pStyle w:val="TableParagraph"/>
              <w:spacing w:before="111"/>
              <w:ind w:left="12"/>
              <w:jc w:val="center"/>
              <w:rPr>
                <w:sz w:val="24"/>
                <w:szCs w:val="24"/>
              </w:rPr>
            </w:pPr>
            <w:r w:rsidRPr="00E4141D">
              <w:rPr>
                <w:w w:val="89"/>
                <w:sz w:val="24"/>
                <w:szCs w:val="24"/>
              </w:rPr>
              <w:t>–</w:t>
            </w:r>
          </w:p>
        </w:tc>
        <w:tc>
          <w:tcPr>
            <w:tcW w:w="1708" w:type="dxa"/>
          </w:tcPr>
          <w:p w14:paraId="0AF7663C" w14:textId="77777777" w:rsidR="001031B5" w:rsidRPr="00E4141D" w:rsidRDefault="001031B5" w:rsidP="003F464E">
            <w:pPr>
              <w:pStyle w:val="TableParagraph"/>
              <w:spacing w:before="111"/>
              <w:ind w:left="152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powłoką</w:t>
            </w:r>
            <w:proofErr w:type="spellEnd"/>
            <w:r w:rsidRPr="00E4141D">
              <w:rPr>
                <w:sz w:val="24"/>
                <w:szCs w:val="24"/>
              </w:rPr>
              <w:t xml:space="preserve"> bez </w:t>
            </w:r>
            <w:proofErr w:type="spellStart"/>
            <w:r w:rsidRPr="00E4141D">
              <w:rPr>
                <w:sz w:val="24"/>
                <w:szCs w:val="24"/>
              </w:rPr>
              <w:t>zmian</w:t>
            </w:r>
            <w:proofErr w:type="spellEnd"/>
          </w:p>
        </w:tc>
        <w:tc>
          <w:tcPr>
            <w:tcW w:w="2117" w:type="dxa"/>
          </w:tcPr>
          <w:p w14:paraId="5019B947" w14:textId="77777777" w:rsidR="001031B5" w:rsidRPr="00E4141D" w:rsidRDefault="001031B5" w:rsidP="003F464E">
            <w:pPr>
              <w:pStyle w:val="TableParagraph"/>
              <w:spacing w:before="111"/>
              <w:jc w:val="right"/>
              <w:rPr>
                <w:sz w:val="24"/>
                <w:szCs w:val="24"/>
              </w:rPr>
            </w:pPr>
            <w:proofErr w:type="spellStart"/>
            <w:r w:rsidRPr="00E4141D">
              <w:rPr>
                <w:w w:val="90"/>
                <w:sz w:val="24"/>
                <w:szCs w:val="24"/>
              </w:rPr>
              <w:t>Procedura</w:t>
            </w:r>
            <w:proofErr w:type="spellEnd"/>
            <w:r w:rsidRPr="00E4141D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E4141D">
              <w:rPr>
                <w:w w:val="90"/>
                <w:sz w:val="24"/>
                <w:szCs w:val="24"/>
              </w:rPr>
              <w:t>IBDiM</w:t>
            </w:r>
            <w:proofErr w:type="spellEnd"/>
            <w:r w:rsidRPr="00E4141D">
              <w:rPr>
                <w:w w:val="90"/>
                <w:sz w:val="24"/>
                <w:szCs w:val="24"/>
              </w:rPr>
              <w:t xml:space="preserve"> PO–2</w:t>
            </w:r>
          </w:p>
        </w:tc>
      </w:tr>
      <w:tr w:rsidR="001031B5" w:rsidRPr="00E4141D" w14:paraId="558009B7" w14:textId="77777777" w:rsidTr="0047238A">
        <w:trPr>
          <w:trHeight w:val="440"/>
        </w:trPr>
        <w:tc>
          <w:tcPr>
            <w:tcW w:w="434" w:type="dxa"/>
          </w:tcPr>
          <w:p w14:paraId="597B5195" w14:textId="77777777" w:rsidR="001031B5" w:rsidRPr="00E4141D" w:rsidRDefault="001031B5" w:rsidP="003F464E">
            <w:pPr>
              <w:pStyle w:val="TableParagraph"/>
              <w:spacing w:before="114"/>
              <w:jc w:val="right"/>
              <w:rPr>
                <w:sz w:val="24"/>
                <w:szCs w:val="24"/>
              </w:rPr>
            </w:pPr>
            <w:r w:rsidRPr="00E4141D">
              <w:rPr>
                <w:w w:val="91"/>
                <w:sz w:val="24"/>
                <w:szCs w:val="24"/>
              </w:rPr>
              <w:t>6</w:t>
            </w:r>
          </w:p>
        </w:tc>
        <w:tc>
          <w:tcPr>
            <w:tcW w:w="3953" w:type="dxa"/>
          </w:tcPr>
          <w:p w14:paraId="6AF597BE" w14:textId="77777777" w:rsidR="001031B5" w:rsidRPr="00E4141D" w:rsidRDefault="001031B5" w:rsidP="003F464E">
            <w:pPr>
              <w:pStyle w:val="TableParagraph"/>
              <w:spacing w:before="3"/>
              <w:ind w:left="141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Wytrzymałość na odrywanie po badaniu</w:t>
            </w:r>
          </w:p>
          <w:p w14:paraId="6ACB5353" w14:textId="77777777" w:rsidR="001031B5" w:rsidRPr="00E4141D" w:rsidRDefault="001031B5" w:rsidP="003F464E">
            <w:pPr>
              <w:pStyle w:val="TableParagraph"/>
              <w:spacing w:before="14" w:line="197" w:lineRule="exact"/>
              <w:ind w:left="141"/>
              <w:rPr>
                <w:sz w:val="24"/>
                <w:szCs w:val="24"/>
                <w:lang w:val="pl-PL"/>
              </w:rPr>
            </w:pPr>
            <w:r w:rsidRPr="00E4141D">
              <w:rPr>
                <w:sz w:val="24"/>
                <w:szCs w:val="24"/>
                <w:lang w:val="pl-PL"/>
              </w:rPr>
              <w:t>mrozoodporności</w:t>
            </w:r>
          </w:p>
        </w:tc>
        <w:tc>
          <w:tcPr>
            <w:tcW w:w="1135" w:type="dxa"/>
          </w:tcPr>
          <w:p w14:paraId="1548885F" w14:textId="77777777" w:rsidR="001031B5" w:rsidRPr="00E4141D" w:rsidRDefault="001031B5" w:rsidP="003F464E">
            <w:pPr>
              <w:pStyle w:val="TableParagraph"/>
              <w:spacing w:before="114"/>
              <w:jc w:val="right"/>
              <w:rPr>
                <w:sz w:val="24"/>
                <w:szCs w:val="24"/>
              </w:rPr>
            </w:pPr>
            <w:r w:rsidRPr="00E4141D">
              <w:rPr>
                <w:w w:val="90"/>
                <w:sz w:val="24"/>
                <w:szCs w:val="24"/>
              </w:rPr>
              <w:t>MPa</w:t>
            </w:r>
          </w:p>
        </w:tc>
        <w:tc>
          <w:tcPr>
            <w:tcW w:w="1708" w:type="dxa"/>
          </w:tcPr>
          <w:p w14:paraId="1AA469AC" w14:textId="77777777" w:rsidR="001031B5" w:rsidRPr="00E4141D" w:rsidRDefault="001031B5" w:rsidP="003F464E">
            <w:pPr>
              <w:pStyle w:val="TableParagraph"/>
              <w:spacing w:before="114"/>
              <w:ind w:left="538"/>
              <w:rPr>
                <w:sz w:val="24"/>
                <w:szCs w:val="24"/>
              </w:rPr>
            </w:pPr>
            <w:proofErr w:type="spellStart"/>
            <w:r w:rsidRPr="00E4141D">
              <w:rPr>
                <w:w w:val="95"/>
                <w:sz w:val="24"/>
                <w:szCs w:val="24"/>
              </w:rPr>
              <w:t>Rsr</w:t>
            </w:r>
            <w:proofErr w:type="spellEnd"/>
            <w:r w:rsidRPr="00E4141D">
              <w:rPr>
                <w:w w:val="95"/>
                <w:sz w:val="24"/>
                <w:szCs w:val="24"/>
              </w:rPr>
              <w:t xml:space="preserve"> = 0,8</w:t>
            </w:r>
          </w:p>
        </w:tc>
        <w:tc>
          <w:tcPr>
            <w:tcW w:w="2117" w:type="dxa"/>
          </w:tcPr>
          <w:p w14:paraId="3076B810" w14:textId="77777777" w:rsidR="001031B5" w:rsidRPr="00E4141D" w:rsidRDefault="001031B5" w:rsidP="003F464E">
            <w:pPr>
              <w:pStyle w:val="TableParagraph"/>
              <w:spacing w:before="114"/>
              <w:ind w:left="340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PN–B–0 1814: 1992</w:t>
            </w:r>
          </w:p>
        </w:tc>
      </w:tr>
      <w:tr w:rsidR="001031B5" w:rsidRPr="00E4141D" w14:paraId="093C7655" w14:textId="77777777" w:rsidTr="0047238A">
        <w:trPr>
          <w:trHeight w:val="277"/>
        </w:trPr>
        <w:tc>
          <w:tcPr>
            <w:tcW w:w="434" w:type="dxa"/>
          </w:tcPr>
          <w:p w14:paraId="2C018B65" w14:textId="77777777" w:rsidR="001031B5" w:rsidRPr="00E4141D" w:rsidRDefault="001031B5" w:rsidP="003F464E">
            <w:pPr>
              <w:pStyle w:val="TableParagraph"/>
              <w:spacing w:before="32"/>
              <w:jc w:val="right"/>
              <w:rPr>
                <w:sz w:val="24"/>
                <w:szCs w:val="24"/>
              </w:rPr>
            </w:pPr>
            <w:r w:rsidRPr="00E4141D">
              <w:rPr>
                <w:w w:val="91"/>
                <w:sz w:val="24"/>
                <w:szCs w:val="24"/>
              </w:rPr>
              <w:t>7</w:t>
            </w:r>
          </w:p>
        </w:tc>
        <w:tc>
          <w:tcPr>
            <w:tcW w:w="3953" w:type="dxa"/>
          </w:tcPr>
          <w:p w14:paraId="524D7A55" w14:textId="77777777" w:rsidR="001031B5" w:rsidRPr="00E4141D" w:rsidRDefault="001031B5" w:rsidP="003F464E">
            <w:pPr>
              <w:pStyle w:val="TableParagraph"/>
              <w:spacing w:before="32"/>
              <w:ind w:left="141"/>
              <w:rPr>
                <w:sz w:val="24"/>
                <w:szCs w:val="24"/>
              </w:rPr>
            </w:pPr>
            <w:proofErr w:type="spellStart"/>
            <w:r w:rsidRPr="00E4141D">
              <w:rPr>
                <w:sz w:val="24"/>
                <w:szCs w:val="24"/>
              </w:rPr>
              <w:t>Wodoprzepuszczalność</w:t>
            </w:r>
            <w:proofErr w:type="spellEnd"/>
          </w:p>
        </w:tc>
        <w:tc>
          <w:tcPr>
            <w:tcW w:w="1135" w:type="dxa"/>
          </w:tcPr>
          <w:p w14:paraId="015AE427" w14:textId="77777777" w:rsidR="001031B5" w:rsidRPr="00E4141D" w:rsidRDefault="001031B5" w:rsidP="003F464E">
            <w:pPr>
              <w:pStyle w:val="TableParagraph"/>
              <w:spacing w:before="32"/>
              <w:ind w:left="12"/>
              <w:jc w:val="center"/>
              <w:rPr>
                <w:sz w:val="24"/>
                <w:szCs w:val="24"/>
              </w:rPr>
            </w:pPr>
            <w:r w:rsidRPr="00E4141D">
              <w:rPr>
                <w:w w:val="89"/>
                <w:sz w:val="24"/>
                <w:szCs w:val="24"/>
              </w:rPr>
              <w:t>–</w:t>
            </w:r>
          </w:p>
        </w:tc>
        <w:tc>
          <w:tcPr>
            <w:tcW w:w="1708" w:type="dxa"/>
          </w:tcPr>
          <w:p w14:paraId="16EF5468" w14:textId="77777777" w:rsidR="001031B5" w:rsidRPr="00E4141D" w:rsidRDefault="001031B5" w:rsidP="003F464E">
            <w:pPr>
              <w:pStyle w:val="TableParagraph"/>
              <w:spacing w:before="32"/>
              <w:ind w:left="447"/>
              <w:jc w:val="center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W8</w:t>
            </w:r>
          </w:p>
        </w:tc>
        <w:tc>
          <w:tcPr>
            <w:tcW w:w="2117" w:type="dxa"/>
          </w:tcPr>
          <w:p w14:paraId="7685E203" w14:textId="77777777" w:rsidR="001031B5" w:rsidRPr="00E4141D" w:rsidRDefault="001031B5" w:rsidP="003F464E">
            <w:pPr>
              <w:pStyle w:val="TableParagraph"/>
              <w:spacing w:before="32"/>
              <w:ind w:left="381"/>
              <w:rPr>
                <w:sz w:val="24"/>
                <w:szCs w:val="24"/>
              </w:rPr>
            </w:pPr>
            <w:r w:rsidRPr="00E4141D">
              <w:rPr>
                <w:sz w:val="24"/>
                <w:szCs w:val="24"/>
              </w:rPr>
              <w:t>PN–B–06250:1988</w:t>
            </w:r>
          </w:p>
        </w:tc>
      </w:tr>
    </w:tbl>
    <w:p w14:paraId="6F943FAB" w14:textId="77777777" w:rsidR="008A152B" w:rsidRPr="00E4141D" w:rsidRDefault="008A152B" w:rsidP="00B41504">
      <w:pPr>
        <w:pStyle w:val="Tekstpodstawowy"/>
        <w:spacing w:before="127" w:line="256" w:lineRule="auto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PrzedwbudowaniemmateriałówWykonawcamusiprzedstawićKierownikowiProjektunumerpartiitowaruorazaktualnewyniki </w:t>
      </w:r>
      <w:r w:rsidRPr="00E4141D">
        <w:rPr>
          <w:sz w:val="24"/>
          <w:szCs w:val="24"/>
          <w:lang w:val="pl-PL"/>
        </w:rPr>
        <w:t>badań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ramach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nadzoru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wewnętrznego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producenta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materiału.</w:t>
      </w:r>
    </w:p>
    <w:p w14:paraId="255B6415" w14:textId="77777777" w:rsidR="008A152B" w:rsidRPr="00E4141D" w:rsidRDefault="008A152B">
      <w:pPr>
        <w:pStyle w:val="Nagwek3"/>
        <w:numPr>
          <w:ilvl w:val="0"/>
          <w:numId w:val="32"/>
        </w:numPr>
        <w:tabs>
          <w:tab w:val="left" w:pos="593"/>
        </w:tabs>
        <w:spacing w:line="213" w:lineRule="exact"/>
        <w:ind w:left="592" w:right="907" w:hanging="361"/>
        <w:jc w:val="left"/>
        <w:rPr>
          <w:sz w:val="24"/>
          <w:szCs w:val="24"/>
        </w:rPr>
      </w:pPr>
      <w:r w:rsidRPr="00E4141D">
        <w:rPr>
          <w:sz w:val="24"/>
          <w:szCs w:val="24"/>
        </w:rPr>
        <w:t>SPRZĘT</w:t>
      </w:r>
    </w:p>
    <w:p w14:paraId="3E1B2EE7" w14:textId="77777777" w:rsidR="008A152B" w:rsidRPr="00E4141D" w:rsidRDefault="008A152B" w:rsidP="00B41504">
      <w:pPr>
        <w:pStyle w:val="Tekstpodstawowy"/>
        <w:spacing w:before="4" w:line="256" w:lineRule="auto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Prace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będą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wykonywane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ręcznie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przy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użyciu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pędzli,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wałków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malarskich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lub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pistoletu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natryskowego.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Sprzęt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winien</w:t>
      </w:r>
      <w:r w:rsidR="00FA2477" w:rsidRPr="00E4141D">
        <w:rPr>
          <w:w w:val="95"/>
          <w:sz w:val="24"/>
          <w:szCs w:val="24"/>
          <w:lang w:val="pl-PL"/>
        </w:rPr>
        <w:t xml:space="preserve"> być </w:t>
      </w:r>
      <w:r w:rsidRPr="00E4141D">
        <w:rPr>
          <w:w w:val="95"/>
          <w:sz w:val="24"/>
          <w:szCs w:val="24"/>
          <w:lang w:val="pl-PL"/>
        </w:rPr>
        <w:t>zgodny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z </w:t>
      </w:r>
      <w:r w:rsidRPr="00E4141D">
        <w:rPr>
          <w:sz w:val="24"/>
          <w:szCs w:val="24"/>
          <w:lang w:val="pl-PL"/>
        </w:rPr>
        <w:t>technologią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nanoszenia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określoną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przez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Wytwórcę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materiału.</w:t>
      </w:r>
    </w:p>
    <w:p w14:paraId="33E33361" w14:textId="77777777" w:rsidR="008A152B" w:rsidRPr="00E4141D" w:rsidRDefault="008A152B" w:rsidP="00B41504">
      <w:pPr>
        <w:pStyle w:val="Tekstpodstawowy"/>
        <w:spacing w:before="8"/>
        <w:ind w:right="907"/>
        <w:rPr>
          <w:sz w:val="24"/>
          <w:szCs w:val="24"/>
          <w:lang w:val="pl-PL"/>
        </w:rPr>
      </w:pPr>
    </w:p>
    <w:p w14:paraId="2E36D373" w14:textId="77777777" w:rsidR="008A152B" w:rsidRPr="00E4141D" w:rsidRDefault="008A152B">
      <w:pPr>
        <w:pStyle w:val="Nagwek3"/>
        <w:numPr>
          <w:ilvl w:val="0"/>
          <w:numId w:val="32"/>
        </w:numPr>
        <w:tabs>
          <w:tab w:val="left" w:pos="593"/>
        </w:tabs>
        <w:ind w:left="592" w:right="907" w:hanging="361"/>
        <w:jc w:val="left"/>
        <w:rPr>
          <w:sz w:val="24"/>
          <w:szCs w:val="24"/>
        </w:rPr>
      </w:pPr>
      <w:r w:rsidRPr="00E4141D">
        <w:rPr>
          <w:sz w:val="24"/>
          <w:szCs w:val="24"/>
        </w:rPr>
        <w:t>TRANSPORT</w:t>
      </w:r>
    </w:p>
    <w:p w14:paraId="085AB9FF" w14:textId="77777777" w:rsidR="008A152B" w:rsidRPr="00E4141D" w:rsidRDefault="008A152B" w:rsidP="00B41504">
      <w:pPr>
        <w:pStyle w:val="Tekstpodstawowy"/>
        <w:spacing w:before="1" w:line="254" w:lineRule="auto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Materiałymogąbyćprzewożonedowolnymiśrodkamitransportuwpojemnikachzabezpieczonychprzeduszkodzeniem </w:t>
      </w:r>
      <w:r w:rsidRPr="00E4141D">
        <w:rPr>
          <w:w w:val="95"/>
          <w:sz w:val="24"/>
          <w:szCs w:val="24"/>
          <w:lang w:val="pl-PL"/>
        </w:rPr>
        <w:t xml:space="preserve">iwylaniemzgodniezwymaganiamiProducenta.Transportiprzechowywaniemateriałówmuszązapewniaćzachowanieprzez </w:t>
      </w:r>
      <w:r w:rsidRPr="00E4141D">
        <w:rPr>
          <w:sz w:val="24"/>
          <w:szCs w:val="24"/>
          <w:lang w:val="pl-PL"/>
        </w:rPr>
        <w:t>preparat wymaganych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właściwości.</w:t>
      </w:r>
    </w:p>
    <w:p w14:paraId="1B9E2F99" w14:textId="77777777" w:rsidR="008A152B" w:rsidRPr="00E4141D" w:rsidRDefault="008A152B" w:rsidP="00B41504">
      <w:pPr>
        <w:pStyle w:val="Tekstpodstawowy"/>
        <w:spacing w:before="10"/>
        <w:ind w:right="907"/>
        <w:rPr>
          <w:sz w:val="24"/>
          <w:szCs w:val="24"/>
          <w:lang w:val="pl-PL"/>
        </w:rPr>
      </w:pPr>
    </w:p>
    <w:p w14:paraId="1E94D0C2" w14:textId="77777777" w:rsidR="008A152B" w:rsidRPr="00E4141D" w:rsidRDefault="008A152B">
      <w:pPr>
        <w:pStyle w:val="Nagwek3"/>
        <w:numPr>
          <w:ilvl w:val="0"/>
          <w:numId w:val="32"/>
        </w:numPr>
        <w:tabs>
          <w:tab w:val="left" w:pos="593"/>
        </w:tabs>
        <w:spacing w:before="1"/>
        <w:ind w:left="592" w:right="907" w:hanging="361"/>
        <w:jc w:val="left"/>
        <w:rPr>
          <w:sz w:val="24"/>
          <w:szCs w:val="24"/>
        </w:rPr>
      </w:pPr>
      <w:r w:rsidRPr="00E4141D">
        <w:rPr>
          <w:sz w:val="24"/>
          <w:szCs w:val="24"/>
        </w:rPr>
        <w:t>WYKONANIEROBÓT</w:t>
      </w:r>
    </w:p>
    <w:p w14:paraId="4E196397" w14:textId="77777777" w:rsidR="008A152B" w:rsidRPr="00E4141D" w:rsidRDefault="008A152B">
      <w:pPr>
        <w:pStyle w:val="Akapitzlist"/>
        <w:numPr>
          <w:ilvl w:val="1"/>
          <w:numId w:val="32"/>
        </w:numPr>
        <w:tabs>
          <w:tab w:val="left" w:pos="733"/>
        </w:tabs>
        <w:spacing w:before="1"/>
        <w:ind w:left="732" w:right="907" w:hanging="321"/>
        <w:rPr>
          <w:b/>
          <w:sz w:val="24"/>
          <w:szCs w:val="24"/>
        </w:rPr>
      </w:pPr>
      <w:proofErr w:type="spellStart"/>
      <w:r w:rsidRPr="00E4141D">
        <w:rPr>
          <w:b/>
          <w:sz w:val="24"/>
          <w:szCs w:val="24"/>
        </w:rPr>
        <w:t>Ogólne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warunki</w:t>
      </w:r>
      <w:proofErr w:type="spellEnd"/>
      <w:r w:rsidRPr="00E4141D">
        <w:rPr>
          <w:b/>
          <w:sz w:val="24"/>
          <w:szCs w:val="24"/>
        </w:rPr>
        <w:t xml:space="preserve"> </w:t>
      </w:r>
      <w:proofErr w:type="spellStart"/>
      <w:r w:rsidRPr="00E4141D">
        <w:rPr>
          <w:b/>
          <w:sz w:val="24"/>
          <w:szCs w:val="24"/>
        </w:rPr>
        <w:t>wykonania</w:t>
      </w:r>
      <w:proofErr w:type="spellEnd"/>
      <w:r w:rsidR="00FA2477" w:rsidRPr="00E4141D">
        <w:rPr>
          <w:b/>
          <w:sz w:val="24"/>
          <w:szCs w:val="24"/>
        </w:rPr>
        <w:t xml:space="preserve"> </w:t>
      </w:r>
      <w:r w:rsidRPr="00E4141D">
        <w:rPr>
          <w:b/>
          <w:sz w:val="24"/>
          <w:szCs w:val="24"/>
        </w:rPr>
        <w:t>robot</w:t>
      </w:r>
    </w:p>
    <w:p w14:paraId="3F0E6BC7" w14:textId="77777777" w:rsidR="008A152B" w:rsidRPr="00E4141D" w:rsidRDefault="008A152B" w:rsidP="00B41504">
      <w:pPr>
        <w:pStyle w:val="Tekstpodstawowy"/>
        <w:spacing w:before="3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Ogólne warunki wykonania robót podano w STWIORB D–M.00.00.00 „Wymagania ogólne”.</w:t>
      </w:r>
    </w:p>
    <w:p w14:paraId="2749758E" w14:textId="77777777" w:rsidR="008A152B" w:rsidRPr="00E4141D" w:rsidRDefault="008A152B" w:rsidP="00B41504">
      <w:pPr>
        <w:pStyle w:val="Tekstpodstawowy"/>
        <w:spacing w:before="12" w:line="254" w:lineRule="auto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Zabezpieczenieantykorozyjnepreparatemdopowierzchniowegozabezpieczeniabetonuwykonywanebyćmożetylkoprzez </w:t>
      </w:r>
      <w:r w:rsidRPr="00E4141D">
        <w:rPr>
          <w:sz w:val="24"/>
          <w:szCs w:val="24"/>
          <w:lang w:val="pl-PL"/>
        </w:rPr>
        <w:t xml:space="preserve">Wykonawcą zaopatrzonego w odpowiednie wyposażenie i pod kierownictwem personelu przeszkolonego w zakresie </w:t>
      </w:r>
      <w:r w:rsidRPr="00E4141D">
        <w:rPr>
          <w:w w:val="95"/>
          <w:sz w:val="24"/>
          <w:szCs w:val="24"/>
          <w:lang w:val="pl-PL"/>
        </w:rPr>
        <w:t xml:space="preserve">wykonywania powłok ochronnych betonu w konstrukcjach mostowych określonymi materiałami, co potwierdzone winno być </w:t>
      </w:r>
      <w:r w:rsidRPr="00E4141D">
        <w:rPr>
          <w:sz w:val="24"/>
          <w:szCs w:val="24"/>
          <w:lang w:val="pl-PL"/>
        </w:rPr>
        <w:t>odpowiednim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świadectwem.</w:t>
      </w:r>
    </w:p>
    <w:p w14:paraId="482F8E45" w14:textId="77777777" w:rsidR="008A152B" w:rsidRPr="00E4141D" w:rsidRDefault="008A152B">
      <w:pPr>
        <w:pStyle w:val="Nagwek3"/>
        <w:numPr>
          <w:ilvl w:val="1"/>
          <w:numId w:val="32"/>
        </w:numPr>
        <w:tabs>
          <w:tab w:val="left" w:pos="733"/>
        </w:tabs>
        <w:spacing w:line="218" w:lineRule="exact"/>
        <w:ind w:left="732" w:right="907" w:hanging="32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Zakres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wykonywanych</w:t>
      </w:r>
      <w:proofErr w:type="spellEnd"/>
      <w:r w:rsidR="003739D9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robót</w:t>
      </w:r>
      <w:proofErr w:type="spellEnd"/>
    </w:p>
    <w:p w14:paraId="6371C40E" w14:textId="77777777" w:rsidR="008A152B" w:rsidRPr="00E4141D" w:rsidRDefault="008A152B" w:rsidP="00B41504">
      <w:pPr>
        <w:pStyle w:val="Tekstpodstawowy"/>
        <w:spacing w:before="3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lastRenderedPageBreak/>
        <w:t>Zabezpieczenie sztywną powłoką ochronną wykonać na powierzchni mostu oraz oczepów ścian oporowych.</w:t>
      </w:r>
    </w:p>
    <w:p w14:paraId="1E7B48DF" w14:textId="77777777" w:rsidR="008A152B" w:rsidRPr="00E4141D" w:rsidRDefault="008A152B">
      <w:pPr>
        <w:pStyle w:val="Nagwek3"/>
        <w:numPr>
          <w:ilvl w:val="1"/>
          <w:numId w:val="32"/>
        </w:numPr>
        <w:tabs>
          <w:tab w:val="left" w:pos="733"/>
        </w:tabs>
        <w:spacing w:before="10"/>
        <w:ind w:left="732" w:right="907" w:hanging="32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Przygotowanie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podłoża</w:t>
      </w:r>
      <w:proofErr w:type="spellEnd"/>
    </w:p>
    <w:p w14:paraId="7AA7492E" w14:textId="77777777" w:rsidR="008A152B" w:rsidRPr="00E4141D" w:rsidRDefault="008A152B" w:rsidP="00B41504">
      <w:pPr>
        <w:pStyle w:val="Tekstpodstawowy"/>
        <w:spacing w:before="3" w:line="254" w:lineRule="auto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Podłożemusibyćtrwałeiwolneodwszelkiegorodzajuzabrudzeniaolejamiitłuszczami.Starybetonnależyoczyścićmetodą strurnieniowo-ścierną(piaskowanie)lubinnązaakceptowanąprzezKierownikaProjektu.Zagłębieniaimałeuszkodzenianależy zaszpachlować,awiększeubytkiogłębokościpowyżej10mmpowinnyzostaćzreperowaneprzyużyciuzaprawPCC,Wilgotność </w:t>
      </w:r>
      <w:r w:rsidRPr="00E4141D">
        <w:rPr>
          <w:sz w:val="24"/>
          <w:szCs w:val="24"/>
          <w:lang w:val="pl-PL"/>
        </w:rPr>
        <w:t>podłoża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powinna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być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zgodna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wymaganiami</w:t>
      </w:r>
      <w:r w:rsidR="00FA2477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Producenta.</w:t>
      </w:r>
    </w:p>
    <w:p w14:paraId="7EAF766C" w14:textId="77777777" w:rsidR="008A152B" w:rsidRPr="00E4141D" w:rsidRDefault="008A152B">
      <w:pPr>
        <w:pStyle w:val="Nagwek3"/>
        <w:numPr>
          <w:ilvl w:val="1"/>
          <w:numId w:val="32"/>
        </w:numPr>
        <w:tabs>
          <w:tab w:val="left" w:pos="733"/>
        </w:tabs>
        <w:spacing w:line="218" w:lineRule="exact"/>
        <w:ind w:left="732" w:right="907" w:hanging="32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Przygotowanie</w:t>
      </w:r>
      <w:proofErr w:type="spellEnd"/>
      <w:r w:rsidR="00FA2477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materiału</w:t>
      </w:r>
      <w:proofErr w:type="spellEnd"/>
    </w:p>
    <w:p w14:paraId="2C5F123C" w14:textId="77777777" w:rsidR="008A152B" w:rsidRPr="00E4141D" w:rsidRDefault="008A152B" w:rsidP="00B41504">
      <w:pPr>
        <w:pStyle w:val="Tekstpodstawowy"/>
        <w:spacing w:before="4" w:line="254" w:lineRule="auto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Materiał dostarczany jest w postaci gotowej do stosowania. Przed użyciem należy dokładnie wymieszać. W przypadku, gdy nanoszenie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odbywać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się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będzie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pędzlem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lub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wałkiem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można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dodać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rozpuszczalnik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określony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przez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Producenta</w:t>
      </w:r>
      <w:r w:rsidR="00FA2477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materiału.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Żadne </w:t>
      </w:r>
      <w:r w:rsidRPr="00E4141D">
        <w:rPr>
          <w:sz w:val="24"/>
          <w:szCs w:val="24"/>
          <w:lang w:val="pl-PL"/>
        </w:rPr>
        <w:t>inne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środki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nie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są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dozwolone.</w:t>
      </w:r>
    </w:p>
    <w:p w14:paraId="564B4B28" w14:textId="77777777" w:rsidR="008A152B" w:rsidRPr="00E4141D" w:rsidRDefault="008A152B" w:rsidP="00B41504">
      <w:pPr>
        <w:pStyle w:val="Tekstpodstawowy"/>
        <w:spacing w:line="206" w:lineRule="exact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Przy przygotowaniu materiału należy przestrzegać Instrukcji Producenta.</w:t>
      </w:r>
    </w:p>
    <w:p w14:paraId="218F22B0" w14:textId="77777777" w:rsidR="008A152B" w:rsidRPr="00E4141D" w:rsidRDefault="008A152B" w:rsidP="00B41504">
      <w:pPr>
        <w:pStyle w:val="Tekstpodstawowy"/>
        <w:spacing w:before="14" w:line="256" w:lineRule="auto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Przygotowanie preparatu (mieszanie) wykonać bezpośrednio przed jego nanoszeniem. Należy zwrócić uwagę czy okresy </w:t>
      </w:r>
      <w:r w:rsidRPr="00E4141D">
        <w:rPr>
          <w:sz w:val="24"/>
          <w:szCs w:val="24"/>
          <w:lang w:val="pl-PL"/>
        </w:rPr>
        <w:t>gwarancji nie zostały przekroczone i czy preparat posiada odpowiednie atesty.</w:t>
      </w:r>
    </w:p>
    <w:p w14:paraId="0B3275A9" w14:textId="77777777" w:rsidR="008A152B" w:rsidRPr="00E4141D" w:rsidRDefault="008A152B">
      <w:pPr>
        <w:pStyle w:val="Nagwek3"/>
        <w:numPr>
          <w:ilvl w:val="1"/>
          <w:numId w:val="32"/>
        </w:numPr>
        <w:tabs>
          <w:tab w:val="left" w:pos="733"/>
        </w:tabs>
        <w:spacing w:line="213" w:lineRule="exact"/>
        <w:ind w:left="732" w:right="907" w:hanging="321"/>
        <w:rPr>
          <w:sz w:val="24"/>
          <w:szCs w:val="24"/>
        </w:rPr>
      </w:pPr>
      <w:r w:rsidRPr="00E4141D">
        <w:rPr>
          <w:sz w:val="24"/>
          <w:szCs w:val="24"/>
        </w:rPr>
        <w:t>Metody</w:t>
      </w:r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nanoszenia</w:t>
      </w:r>
      <w:proofErr w:type="spellEnd"/>
    </w:p>
    <w:p w14:paraId="29D87EF5" w14:textId="77777777" w:rsidR="008A152B" w:rsidRPr="00E4141D" w:rsidRDefault="009461A5">
      <w:pPr>
        <w:pStyle w:val="Akapitzlist"/>
        <w:numPr>
          <w:ilvl w:val="0"/>
          <w:numId w:val="27"/>
        </w:numPr>
        <w:tabs>
          <w:tab w:val="left" w:pos="697"/>
        </w:tabs>
        <w:spacing w:before="1"/>
        <w:ind w:left="696" w:right="907" w:hanging="285"/>
        <w:rPr>
          <w:sz w:val="24"/>
          <w:szCs w:val="24"/>
        </w:rPr>
      </w:pPr>
      <w:proofErr w:type="spellStart"/>
      <w:r w:rsidRPr="00E4141D">
        <w:rPr>
          <w:w w:val="90"/>
          <w:sz w:val="24"/>
          <w:szCs w:val="24"/>
        </w:rPr>
        <w:t>M</w:t>
      </w:r>
      <w:r w:rsidR="008A152B" w:rsidRPr="00E4141D">
        <w:rPr>
          <w:w w:val="90"/>
          <w:sz w:val="24"/>
          <w:szCs w:val="24"/>
        </w:rPr>
        <w:t>alowanie</w:t>
      </w:r>
      <w:proofErr w:type="spellEnd"/>
      <w:r w:rsidRPr="00E4141D">
        <w:rPr>
          <w:w w:val="90"/>
          <w:sz w:val="24"/>
          <w:szCs w:val="24"/>
        </w:rPr>
        <w:t xml:space="preserve"> </w:t>
      </w:r>
      <w:proofErr w:type="spellStart"/>
      <w:r w:rsidR="008A152B" w:rsidRPr="00E4141D">
        <w:rPr>
          <w:w w:val="90"/>
          <w:sz w:val="24"/>
          <w:szCs w:val="24"/>
        </w:rPr>
        <w:t>pędzlem</w:t>
      </w:r>
      <w:proofErr w:type="spellEnd"/>
      <w:r w:rsidR="008A152B" w:rsidRPr="00E4141D">
        <w:rPr>
          <w:w w:val="90"/>
          <w:sz w:val="24"/>
          <w:szCs w:val="24"/>
        </w:rPr>
        <w:t>,</w:t>
      </w:r>
    </w:p>
    <w:p w14:paraId="718B3712" w14:textId="77777777" w:rsidR="008A152B" w:rsidRPr="00E4141D" w:rsidRDefault="009461A5">
      <w:pPr>
        <w:pStyle w:val="Akapitzlist"/>
        <w:numPr>
          <w:ilvl w:val="0"/>
          <w:numId w:val="27"/>
        </w:numPr>
        <w:tabs>
          <w:tab w:val="left" w:pos="697"/>
        </w:tabs>
        <w:spacing w:before="7"/>
        <w:ind w:left="696" w:right="907" w:hanging="285"/>
        <w:rPr>
          <w:sz w:val="24"/>
          <w:szCs w:val="24"/>
        </w:rPr>
      </w:pPr>
      <w:proofErr w:type="spellStart"/>
      <w:r w:rsidRPr="00E4141D">
        <w:rPr>
          <w:w w:val="90"/>
          <w:sz w:val="24"/>
          <w:szCs w:val="24"/>
        </w:rPr>
        <w:t>N</w:t>
      </w:r>
      <w:r w:rsidR="008A152B" w:rsidRPr="00E4141D">
        <w:rPr>
          <w:w w:val="90"/>
          <w:sz w:val="24"/>
          <w:szCs w:val="24"/>
        </w:rPr>
        <w:t>anoszenie</w:t>
      </w:r>
      <w:proofErr w:type="spellEnd"/>
      <w:r w:rsidRPr="00E4141D">
        <w:rPr>
          <w:w w:val="90"/>
          <w:sz w:val="24"/>
          <w:szCs w:val="24"/>
        </w:rPr>
        <w:t xml:space="preserve"> </w:t>
      </w:r>
      <w:proofErr w:type="spellStart"/>
      <w:r w:rsidR="008A152B" w:rsidRPr="00E4141D">
        <w:rPr>
          <w:w w:val="90"/>
          <w:sz w:val="24"/>
          <w:szCs w:val="24"/>
        </w:rPr>
        <w:t>wałkiem</w:t>
      </w:r>
      <w:proofErr w:type="spellEnd"/>
      <w:r w:rsidR="008A152B" w:rsidRPr="00E4141D">
        <w:rPr>
          <w:w w:val="90"/>
          <w:sz w:val="24"/>
          <w:szCs w:val="24"/>
        </w:rPr>
        <w:t>,</w:t>
      </w:r>
    </w:p>
    <w:p w14:paraId="04CCA4FB" w14:textId="77777777" w:rsidR="008A152B" w:rsidRPr="00E4141D" w:rsidRDefault="009461A5">
      <w:pPr>
        <w:pStyle w:val="Akapitzlist"/>
        <w:numPr>
          <w:ilvl w:val="0"/>
          <w:numId w:val="27"/>
        </w:numPr>
        <w:tabs>
          <w:tab w:val="left" w:pos="697"/>
        </w:tabs>
        <w:spacing w:before="10"/>
        <w:ind w:left="696" w:right="907" w:hanging="285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N</w:t>
      </w:r>
      <w:r w:rsidR="008A152B" w:rsidRPr="00E4141D">
        <w:rPr>
          <w:sz w:val="24"/>
          <w:szCs w:val="24"/>
        </w:rPr>
        <w:t>atryskiwanie</w:t>
      </w:r>
      <w:proofErr w:type="spellEnd"/>
      <w:r w:rsidRPr="00E4141D">
        <w:rPr>
          <w:sz w:val="24"/>
          <w:szCs w:val="24"/>
        </w:rPr>
        <w:t xml:space="preserve"> </w:t>
      </w:r>
      <w:r w:rsidR="008A152B" w:rsidRPr="00E4141D">
        <w:rPr>
          <w:sz w:val="24"/>
          <w:szCs w:val="24"/>
        </w:rPr>
        <w:t>Airless,</w:t>
      </w:r>
    </w:p>
    <w:p w14:paraId="39E1D2FA" w14:textId="77777777" w:rsidR="008A152B" w:rsidRPr="00E4141D" w:rsidRDefault="009461A5">
      <w:pPr>
        <w:pStyle w:val="Akapitzlist"/>
        <w:numPr>
          <w:ilvl w:val="0"/>
          <w:numId w:val="27"/>
        </w:numPr>
        <w:tabs>
          <w:tab w:val="left" w:pos="697"/>
        </w:tabs>
        <w:spacing w:before="8"/>
        <w:ind w:left="696" w:right="907" w:hanging="285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N</w:t>
      </w:r>
      <w:r w:rsidR="008A152B" w:rsidRPr="00E4141D">
        <w:rPr>
          <w:sz w:val="24"/>
          <w:szCs w:val="24"/>
        </w:rPr>
        <w:t>anoszenie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="008A152B" w:rsidRPr="00E4141D">
        <w:rPr>
          <w:sz w:val="24"/>
          <w:szCs w:val="24"/>
        </w:rPr>
        <w:t>szpachlą</w:t>
      </w:r>
      <w:proofErr w:type="spellEnd"/>
      <w:r w:rsidR="008A152B" w:rsidRPr="00E4141D">
        <w:rPr>
          <w:sz w:val="24"/>
          <w:szCs w:val="24"/>
        </w:rPr>
        <w:t>.</w:t>
      </w:r>
    </w:p>
    <w:p w14:paraId="27679797" w14:textId="77777777" w:rsidR="008A152B" w:rsidRPr="00E4141D" w:rsidRDefault="008A152B" w:rsidP="009461A5">
      <w:pPr>
        <w:pStyle w:val="Tekstpodstawowy"/>
        <w:spacing w:before="13" w:line="254" w:lineRule="auto"/>
        <w:ind w:left="412" w:right="907"/>
        <w:rPr>
          <w:sz w:val="24"/>
          <w:szCs w:val="24"/>
          <w:lang w:val="pl-PL"/>
        </w:rPr>
      </w:pPr>
      <w:r w:rsidRPr="00E4141D">
        <w:rPr>
          <w:w w:val="90"/>
          <w:sz w:val="24"/>
          <w:szCs w:val="24"/>
          <w:lang w:val="pl-PL"/>
        </w:rPr>
        <w:t>Sposób nanoszenia należy dostosować do zastosowanego materiału. Wszystkie czynności’ związane z nanoszeniem materiału do powierzchniowego zabezpieczenia wykonać zgodnie z Instrukcją Producenta. Ilość warstw powinna zapewnić grubość wymaganą w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Dokumentacji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Projektowej.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Przy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nakładaniu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poszczególnych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warstw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należy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przestrzegać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zalecanych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przez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Producenta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 xml:space="preserve">zakresów </w:t>
      </w:r>
      <w:r w:rsidRPr="00E4141D">
        <w:rPr>
          <w:w w:val="95"/>
          <w:sz w:val="24"/>
          <w:szCs w:val="24"/>
          <w:lang w:val="pl-PL"/>
        </w:rPr>
        <w:t>temperatur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otoczenia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i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podłoża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oraz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</w:t>
      </w:r>
      <w:r w:rsidR="009461A5" w:rsidRPr="00E4141D">
        <w:rPr>
          <w:w w:val="95"/>
          <w:sz w:val="24"/>
          <w:szCs w:val="24"/>
          <w:lang w:val="pl-PL"/>
        </w:rPr>
        <w:t xml:space="preserve"> wilgotności </w:t>
      </w:r>
      <w:r w:rsidRPr="00E4141D">
        <w:rPr>
          <w:w w:val="95"/>
          <w:sz w:val="24"/>
          <w:szCs w:val="24"/>
          <w:lang w:val="pl-PL"/>
        </w:rPr>
        <w:t>powietrza,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a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także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wymaganych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przerw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pomiędzy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nanoszeniem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poszczególnych </w:t>
      </w:r>
      <w:r w:rsidRPr="00E4141D">
        <w:rPr>
          <w:sz w:val="24"/>
          <w:szCs w:val="24"/>
          <w:lang w:val="pl-PL"/>
        </w:rPr>
        <w:t>warstw.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Niewolnoprowadzićpracwczasiedeszczu.Podłożeorazkażdananoszonawarstwawinnybyćodebraneprzez Kierownika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Projektu.</w:t>
      </w:r>
    </w:p>
    <w:p w14:paraId="4C2F3C5E" w14:textId="77777777" w:rsidR="008A152B" w:rsidRPr="00E4141D" w:rsidRDefault="008A152B" w:rsidP="00B41504">
      <w:pPr>
        <w:pStyle w:val="Tekstpodstawowy"/>
        <w:ind w:right="907"/>
        <w:rPr>
          <w:sz w:val="24"/>
          <w:szCs w:val="24"/>
          <w:lang w:val="pl-PL"/>
        </w:rPr>
      </w:pPr>
    </w:p>
    <w:p w14:paraId="4B2BCB0C" w14:textId="77777777" w:rsidR="008A152B" w:rsidRPr="00E4141D" w:rsidRDefault="008A152B">
      <w:pPr>
        <w:pStyle w:val="Nagwek3"/>
        <w:numPr>
          <w:ilvl w:val="0"/>
          <w:numId w:val="32"/>
        </w:numPr>
        <w:tabs>
          <w:tab w:val="left" w:pos="593"/>
        </w:tabs>
        <w:spacing w:before="1" w:line="219" w:lineRule="exact"/>
        <w:ind w:left="592" w:right="907" w:hanging="361"/>
        <w:jc w:val="left"/>
        <w:rPr>
          <w:sz w:val="24"/>
          <w:szCs w:val="24"/>
        </w:rPr>
      </w:pPr>
      <w:r w:rsidRPr="00E4141D">
        <w:rPr>
          <w:sz w:val="24"/>
          <w:szCs w:val="24"/>
        </w:rPr>
        <w:t>KONTROLA JAKOŚCIROBÓT</w:t>
      </w:r>
    </w:p>
    <w:p w14:paraId="6A197096" w14:textId="77777777" w:rsidR="008A152B" w:rsidRPr="00E4141D" w:rsidRDefault="008A152B">
      <w:pPr>
        <w:pStyle w:val="Akapitzlist"/>
        <w:numPr>
          <w:ilvl w:val="1"/>
          <w:numId w:val="32"/>
        </w:numPr>
        <w:tabs>
          <w:tab w:val="left" w:pos="733"/>
        </w:tabs>
        <w:spacing w:line="219" w:lineRule="exact"/>
        <w:ind w:left="732" w:right="907" w:hanging="321"/>
        <w:rPr>
          <w:b/>
          <w:sz w:val="24"/>
          <w:szCs w:val="24"/>
          <w:lang w:val="pl-PL"/>
        </w:rPr>
      </w:pPr>
      <w:r w:rsidRPr="00E4141D">
        <w:rPr>
          <w:b/>
          <w:sz w:val="24"/>
          <w:szCs w:val="24"/>
          <w:lang w:val="pl-PL"/>
        </w:rPr>
        <w:t>Ogólne zasady kontroli jakości</w:t>
      </w:r>
      <w:r w:rsidR="009461A5" w:rsidRPr="00E4141D">
        <w:rPr>
          <w:b/>
          <w:sz w:val="24"/>
          <w:szCs w:val="24"/>
          <w:lang w:val="pl-PL"/>
        </w:rPr>
        <w:t xml:space="preserve"> </w:t>
      </w:r>
      <w:r w:rsidRPr="00E4141D">
        <w:rPr>
          <w:b/>
          <w:sz w:val="24"/>
          <w:szCs w:val="24"/>
          <w:lang w:val="pl-PL"/>
        </w:rPr>
        <w:t>robót</w:t>
      </w:r>
    </w:p>
    <w:p w14:paraId="6D01138A" w14:textId="77777777" w:rsidR="008A152B" w:rsidRPr="00E4141D" w:rsidRDefault="008A152B" w:rsidP="00B41504">
      <w:pPr>
        <w:pStyle w:val="Tekstpodstawowy"/>
        <w:spacing w:before="3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Ogólne zasady kontroli jakości robót podano w STWIORB D-M.00.00.00 „Wymagania ogólne”.</w:t>
      </w:r>
    </w:p>
    <w:p w14:paraId="5D57884C" w14:textId="77777777" w:rsidR="008A152B" w:rsidRPr="00E4141D" w:rsidRDefault="008A152B">
      <w:pPr>
        <w:pStyle w:val="Nagwek3"/>
        <w:numPr>
          <w:ilvl w:val="1"/>
          <w:numId w:val="32"/>
        </w:numPr>
        <w:tabs>
          <w:tab w:val="left" w:pos="733"/>
        </w:tabs>
        <w:spacing w:before="9"/>
        <w:ind w:left="732" w:right="907" w:hanging="32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Kontrola</w:t>
      </w:r>
      <w:proofErr w:type="spellEnd"/>
      <w:r w:rsidRPr="00E4141D">
        <w:rPr>
          <w:sz w:val="24"/>
          <w:szCs w:val="24"/>
        </w:rPr>
        <w:t xml:space="preserve"> </w:t>
      </w:r>
      <w:r w:rsidR="009461A5" w:rsidRPr="00E4141D">
        <w:rPr>
          <w:sz w:val="24"/>
          <w:szCs w:val="24"/>
        </w:rPr>
        <w:t xml:space="preserve">robot </w:t>
      </w:r>
      <w:proofErr w:type="spellStart"/>
      <w:r w:rsidRPr="00E4141D">
        <w:rPr>
          <w:sz w:val="24"/>
          <w:szCs w:val="24"/>
        </w:rPr>
        <w:t>obejmuje</w:t>
      </w:r>
      <w:proofErr w:type="spellEnd"/>
      <w:r w:rsidRPr="00E4141D">
        <w:rPr>
          <w:sz w:val="24"/>
          <w:szCs w:val="24"/>
        </w:rPr>
        <w:t>:</w:t>
      </w:r>
    </w:p>
    <w:p w14:paraId="0214AC7F" w14:textId="77777777" w:rsidR="008A152B" w:rsidRPr="00E4141D" w:rsidRDefault="008A152B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1"/>
        <w:ind w:right="907" w:hanging="362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sprawdzenie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kwalifikacji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personelu</w:t>
      </w:r>
      <w:proofErr w:type="spellEnd"/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Wykonawcy</w:t>
      </w:r>
      <w:proofErr w:type="spellEnd"/>
      <w:r w:rsidRPr="00E4141D">
        <w:rPr>
          <w:sz w:val="24"/>
          <w:szCs w:val="24"/>
        </w:rPr>
        <w:t>,</w:t>
      </w:r>
    </w:p>
    <w:p w14:paraId="6E2A324A" w14:textId="77777777" w:rsidR="008A152B" w:rsidRPr="00E4141D" w:rsidRDefault="008A152B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8"/>
        <w:ind w:right="907" w:hanging="362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stwierdzenie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posiadania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przez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stosowany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preparat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Aprobaty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Technicznej,</w:t>
      </w:r>
    </w:p>
    <w:p w14:paraId="63D83CE4" w14:textId="77777777" w:rsidR="008A152B" w:rsidRPr="00E4141D" w:rsidRDefault="008A152B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10"/>
        <w:ind w:right="907" w:hanging="362"/>
        <w:rPr>
          <w:sz w:val="24"/>
          <w:szCs w:val="24"/>
        </w:rPr>
      </w:pPr>
      <w:r w:rsidRPr="00E4141D">
        <w:rPr>
          <w:sz w:val="24"/>
          <w:szCs w:val="24"/>
        </w:rPr>
        <w:t>stwierdzeniewłaściwejjakościmateriałunapodstawieatestuproducentaikontrolidopuszczalnegookresumagazynowania,</w:t>
      </w:r>
    </w:p>
    <w:p w14:paraId="79A4D8E8" w14:textId="77777777" w:rsidR="008A152B" w:rsidRPr="00E4141D" w:rsidRDefault="008A152B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9"/>
        <w:ind w:right="907" w:hanging="362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sprawdzenie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gęstości</w:t>
      </w:r>
      <w:r w:rsidR="009461A5" w:rsidRPr="00E4141D">
        <w:rPr>
          <w:sz w:val="24"/>
          <w:szCs w:val="24"/>
          <w:lang w:val="pl-PL"/>
        </w:rPr>
        <w:t xml:space="preserve"> i l</w:t>
      </w:r>
      <w:r w:rsidRPr="00E4141D">
        <w:rPr>
          <w:sz w:val="24"/>
          <w:szCs w:val="24"/>
          <w:lang w:val="pl-PL"/>
        </w:rPr>
        <w:t>epkości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podłoża,</w:t>
      </w:r>
    </w:p>
    <w:p w14:paraId="44223391" w14:textId="77777777" w:rsidR="008A152B" w:rsidRPr="00E4141D" w:rsidRDefault="008A152B">
      <w:pPr>
        <w:pStyle w:val="Akapitzlist"/>
        <w:numPr>
          <w:ilvl w:val="0"/>
          <w:numId w:val="27"/>
        </w:numPr>
        <w:tabs>
          <w:tab w:val="left" w:pos="774"/>
        </w:tabs>
        <w:spacing w:before="8" w:line="254" w:lineRule="auto"/>
        <w:ind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kontrolę prawidłowości przygotowania powierzchni przeznaczonej do pokrywania powłoką ochronną. Podłoże musi być trwałe,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oczyszczone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i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wolne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od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wszelkiego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rodzaju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zabrudzenia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olejami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i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tłuszczami.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Zagłębienia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i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małe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uszkodzenia</w:t>
      </w:r>
      <w:r w:rsidR="009461A5" w:rsidRPr="00E4141D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należy </w:t>
      </w:r>
      <w:r w:rsidRPr="00E4141D">
        <w:rPr>
          <w:w w:val="90"/>
          <w:sz w:val="24"/>
          <w:szCs w:val="24"/>
          <w:lang w:val="pl-PL"/>
        </w:rPr>
        <w:t>zaszpachlować,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a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większe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ubytki</w:t>
      </w:r>
      <w:r w:rsidR="009461A5" w:rsidRPr="00E4141D">
        <w:rPr>
          <w:w w:val="90"/>
          <w:sz w:val="24"/>
          <w:szCs w:val="24"/>
          <w:lang w:val="pl-PL"/>
        </w:rPr>
        <w:t xml:space="preserve"> głębokości </w:t>
      </w:r>
      <w:r w:rsidRPr="00E4141D">
        <w:rPr>
          <w:w w:val="90"/>
          <w:sz w:val="24"/>
          <w:szCs w:val="24"/>
          <w:lang w:val="pl-PL"/>
        </w:rPr>
        <w:t>powyżej</w:t>
      </w:r>
      <w:r w:rsidR="009461A5" w:rsidRPr="00E4141D">
        <w:rPr>
          <w:w w:val="90"/>
          <w:sz w:val="24"/>
          <w:szCs w:val="24"/>
          <w:lang w:val="pl-PL"/>
        </w:rPr>
        <w:t xml:space="preserve"> 1 </w:t>
      </w:r>
      <w:r w:rsidRPr="00E4141D">
        <w:rPr>
          <w:w w:val="90"/>
          <w:sz w:val="24"/>
          <w:szCs w:val="24"/>
          <w:lang w:val="pl-PL"/>
        </w:rPr>
        <w:t>mm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powinny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zostać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zreperowane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przy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użyciu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>zapraw</w:t>
      </w:r>
      <w:r w:rsidR="009461A5" w:rsidRPr="00E4141D">
        <w:rPr>
          <w:w w:val="90"/>
          <w:sz w:val="24"/>
          <w:szCs w:val="24"/>
          <w:lang w:val="pl-PL"/>
        </w:rPr>
        <w:t xml:space="preserve"> </w:t>
      </w:r>
      <w:r w:rsidRPr="00E4141D">
        <w:rPr>
          <w:w w:val="90"/>
          <w:sz w:val="24"/>
          <w:szCs w:val="24"/>
          <w:lang w:val="pl-PL"/>
        </w:rPr>
        <w:t xml:space="preserve">PCC(zgodnych </w:t>
      </w:r>
      <w:r w:rsidRPr="00E4141D">
        <w:rPr>
          <w:sz w:val="24"/>
          <w:szCs w:val="24"/>
          <w:lang w:val="pl-PL"/>
        </w:rPr>
        <w:t>z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wymaganiami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Producenta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materiału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powłokowego),</w:t>
      </w:r>
    </w:p>
    <w:p w14:paraId="6F21221B" w14:textId="77777777" w:rsidR="008A152B" w:rsidRPr="00E4141D" w:rsidRDefault="008A152B">
      <w:pPr>
        <w:pStyle w:val="Akapitzlist"/>
        <w:numPr>
          <w:ilvl w:val="0"/>
          <w:numId w:val="27"/>
        </w:numPr>
        <w:tabs>
          <w:tab w:val="left" w:pos="774"/>
        </w:tabs>
        <w:spacing w:line="217" w:lineRule="exact"/>
        <w:ind w:right="907" w:hanging="362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wytrzymałość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odrywanie</w:t>
      </w:r>
      <w:proofErr w:type="spellEnd"/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podłoża</w:t>
      </w:r>
      <w:proofErr w:type="spellEnd"/>
      <w:r w:rsidRPr="00E4141D">
        <w:rPr>
          <w:sz w:val="24"/>
          <w:szCs w:val="24"/>
        </w:rPr>
        <w:t>,</w:t>
      </w:r>
    </w:p>
    <w:p w14:paraId="65265D3E" w14:textId="77777777" w:rsidR="008A152B" w:rsidRPr="00E4141D" w:rsidRDefault="008A152B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10"/>
        <w:ind w:right="907" w:hanging="362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wartość</w:t>
      </w:r>
      <w:proofErr w:type="spellEnd"/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średnia</w:t>
      </w:r>
      <w:proofErr w:type="spellEnd"/>
      <w:r w:rsidRPr="00E4141D">
        <w:rPr>
          <w:sz w:val="24"/>
          <w:szCs w:val="24"/>
        </w:rPr>
        <w:t>&gt;1,5MPa,</w:t>
      </w:r>
    </w:p>
    <w:p w14:paraId="0BD4020C" w14:textId="77777777" w:rsidR="008A152B" w:rsidRPr="00E4141D" w:rsidRDefault="008A152B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7"/>
        <w:ind w:right="907" w:hanging="362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wartośćminimalna</w:t>
      </w:r>
      <w:proofErr w:type="spellEnd"/>
      <w:r w:rsidRPr="00E4141D">
        <w:rPr>
          <w:sz w:val="24"/>
          <w:szCs w:val="24"/>
        </w:rPr>
        <w:t>–1,0MPa.</w:t>
      </w:r>
    </w:p>
    <w:p w14:paraId="5F5F36C3" w14:textId="77777777" w:rsidR="008A152B" w:rsidRPr="00E4141D" w:rsidRDefault="008A152B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10"/>
        <w:ind w:right="907" w:hanging="362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wizualną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ocenę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wykonanego</w:t>
      </w:r>
      <w:proofErr w:type="spellEnd"/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pokrycia</w:t>
      </w:r>
      <w:proofErr w:type="spellEnd"/>
      <w:r w:rsidRPr="00E4141D">
        <w:rPr>
          <w:sz w:val="24"/>
          <w:szCs w:val="24"/>
        </w:rPr>
        <w:t>.</w:t>
      </w:r>
    </w:p>
    <w:p w14:paraId="62C4BDB7" w14:textId="77777777" w:rsidR="008A152B" w:rsidRPr="00E4141D" w:rsidRDefault="008A152B" w:rsidP="00B41504">
      <w:pPr>
        <w:pStyle w:val="Tekstpodstawowy"/>
        <w:spacing w:before="10"/>
        <w:ind w:left="412" w:right="907"/>
        <w:jc w:val="both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 xml:space="preserve">Ocenia się jednorodność wykonania i stwierdza brak pęcherzy lub </w:t>
      </w:r>
      <w:proofErr w:type="spellStart"/>
      <w:r w:rsidRPr="00E4141D">
        <w:rPr>
          <w:sz w:val="24"/>
          <w:szCs w:val="24"/>
          <w:lang w:val="pl-PL"/>
        </w:rPr>
        <w:t>odspojeń</w:t>
      </w:r>
      <w:proofErr w:type="spellEnd"/>
      <w:r w:rsidRPr="00E4141D">
        <w:rPr>
          <w:sz w:val="24"/>
          <w:szCs w:val="24"/>
          <w:lang w:val="pl-PL"/>
        </w:rPr>
        <w:t xml:space="preserve"> względnie uszkodzeń;</w:t>
      </w:r>
    </w:p>
    <w:p w14:paraId="30AEFE62" w14:textId="77777777" w:rsidR="008A152B" w:rsidRPr="00E4141D" w:rsidRDefault="008A152B">
      <w:pPr>
        <w:pStyle w:val="Akapitzlist"/>
        <w:numPr>
          <w:ilvl w:val="0"/>
          <w:numId w:val="27"/>
        </w:numPr>
        <w:tabs>
          <w:tab w:val="left" w:pos="773"/>
          <w:tab w:val="left" w:pos="774"/>
        </w:tabs>
        <w:spacing w:before="11"/>
        <w:ind w:right="907" w:hanging="362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oznaczenie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rzeczywistej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grubości</w:t>
      </w:r>
      <w:proofErr w:type="spellEnd"/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powłok</w:t>
      </w:r>
      <w:proofErr w:type="spellEnd"/>
      <w:r w:rsidRPr="00E4141D">
        <w:rPr>
          <w:sz w:val="24"/>
          <w:szCs w:val="24"/>
        </w:rPr>
        <w:t>.</w:t>
      </w:r>
    </w:p>
    <w:p w14:paraId="4461B477" w14:textId="77777777" w:rsidR="008A152B" w:rsidRPr="00E4141D" w:rsidRDefault="008A152B" w:rsidP="00B41504">
      <w:pPr>
        <w:pStyle w:val="Tekstpodstawowy"/>
        <w:spacing w:before="127" w:line="254" w:lineRule="auto"/>
        <w:ind w:right="907"/>
        <w:jc w:val="both"/>
        <w:rPr>
          <w:sz w:val="24"/>
          <w:szCs w:val="24"/>
        </w:rPr>
      </w:pPr>
      <w:r w:rsidRPr="00E4141D">
        <w:rPr>
          <w:w w:val="95"/>
          <w:sz w:val="24"/>
          <w:szCs w:val="24"/>
          <w:lang w:val="pl-PL"/>
        </w:rPr>
        <w:t>GrubośćpowłokiwinnabyćzgodnazwartościąpodanąprzezProducenta(zdokładnością±0,15%).Grubośćtęokreśl</w:t>
      </w:r>
      <w:r w:rsidRPr="00E4141D">
        <w:rPr>
          <w:w w:val="95"/>
          <w:sz w:val="24"/>
          <w:szCs w:val="24"/>
          <w:lang w:val="pl-PL"/>
        </w:rPr>
        <w:lastRenderedPageBreak/>
        <w:t xml:space="preserve">asięjako średnią arytmetyczną z pięciu pomiarów w miejscach wskazanych przez Kierownika Projektu. </w:t>
      </w:r>
      <w:proofErr w:type="spellStart"/>
      <w:r w:rsidRPr="00E4141D">
        <w:rPr>
          <w:w w:val="95"/>
          <w:sz w:val="24"/>
          <w:szCs w:val="24"/>
        </w:rPr>
        <w:t>Grubość</w:t>
      </w:r>
      <w:proofErr w:type="spellEnd"/>
      <w:r w:rsidRPr="00E4141D">
        <w:rPr>
          <w:w w:val="95"/>
          <w:sz w:val="24"/>
          <w:szCs w:val="24"/>
        </w:rPr>
        <w:t xml:space="preserve"> </w:t>
      </w:r>
      <w:proofErr w:type="spellStart"/>
      <w:r w:rsidRPr="00E4141D">
        <w:rPr>
          <w:w w:val="95"/>
          <w:sz w:val="24"/>
          <w:szCs w:val="24"/>
        </w:rPr>
        <w:t>określa</w:t>
      </w:r>
      <w:proofErr w:type="spellEnd"/>
      <w:r w:rsidRPr="00E4141D">
        <w:rPr>
          <w:w w:val="95"/>
          <w:sz w:val="24"/>
          <w:szCs w:val="24"/>
        </w:rPr>
        <w:t xml:space="preserve"> </w:t>
      </w:r>
      <w:proofErr w:type="spellStart"/>
      <w:r w:rsidRPr="00E4141D">
        <w:rPr>
          <w:w w:val="95"/>
          <w:sz w:val="24"/>
          <w:szCs w:val="24"/>
        </w:rPr>
        <w:t>się</w:t>
      </w:r>
      <w:proofErr w:type="spellEnd"/>
      <w:r w:rsidRPr="00E4141D">
        <w:rPr>
          <w:w w:val="95"/>
          <w:sz w:val="24"/>
          <w:szCs w:val="24"/>
        </w:rPr>
        <w:t xml:space="preserve"> </w:t>
      </w:r>
      <w:proofErr w:type="spellStart"/>
      <w:r w:rsidRPr="00E4141D">
        <w:rPr>
          <w:w w:val="95"/>
          <w:sz w:val="24"/>
          <w:szCs w:val="24"/>
        </w:rPr>
        <w:t>metodą</w:t>
      </w:r>
      <w:proofErr w:type="spellEnd"/>
      <w:r w:rsidRPr="00E4141D">
        <w:rPr>
          <w:w w:val="95"/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nieniszczącą</w:t>
      </w:r>
      <w:proofErr w:type="spellEnd"/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zaakceptowaną</w:t>
      </w:r>
      <w:proofErr w:type="spellEnd"/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przez</w:t>
      </w:r>
      <w:proofErr w:type="spellEnd"/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Kierownika</w:t>
      </w:r>
      <w:proofErr w:type="spellEnd"/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Projektu</w:t>
      </w:r>
      <w:proofErr w:type="spellEnd"/>
      <w:r w:rsidRPr="00E4141D">
        <w:rPr>
          <w:sz w:val="24"/>
          <w:szCs w:val="24"/>
        </w:rPr>
        <w:t>;</w:t>
      </w:r>
    </w:p>
    <w:p w14:paraId="73552247" w14:textId="77777777" w:rsidR="008A152B" w:rsidRPr="00E4141D" w:rsidRDefault="008A152B">
      <w:pPr>
        <w:pStyle w:val="Akapitzlist"/>
        <w:numPr>
          <w:ilvl w:val="1"/>
          <w:numId w:val="27"/>
        </w:numPr>
        <w:tabs>
          <w:tab w:val="left" w:pos="1058"/>
          <w:tab w:val="left" w:pos="1059"/>
        </w:tabs>
        <w:spacing w:line="220" w:lineRule="exact"/>
        <w:ind w:right="907" w:hanging="36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sprawdzenie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wytrzymałości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na</w:t>
      </w:r>
      <w:proofErr w:type="spellEnd"/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odrywanie</w:t>
      </w:r>
      <w:proofErr w:type="spellEnd"/>
      <w:r w:rsidRPr="00E4141D">
        <w:rPr>
          <w:sz w:val="24"/>
          <w:szCs w:val="24"/>
        </w:rPr>
        <w:t>.</w:t>
      </w:r>
    </w:p>
    <w:p w14:paraId="2410F0F6" w14:textId="6E35D786" w:rsidR="008A152B" w:rsidRPr="00E4141D" w:rsidRDefault="008A152B" w:rsidP="00B41504">
      <w:pPr>
        <w:pStyle w:val="Tekstpodstawowy"/>
        <w:spacing w:before="13" w:line="254" w:lineRule="auto"/>
        <w:ind w:right="907"/>
        <w:jc w:val="both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Określenie</w:t>
      </w:r>
      <w:proofErr w:type="spellEnd"/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wytrzymałości</w:t>
      </w:r>
      <w:proofErr w:type="spellEnd"/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na</w:t>
      </w:r>
      <w:proofErr w:type="spellEnd"/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odrywanie</w:t>
      </w:r>
      <w:proofErr w:type="spellEnd"/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wykonuje</w:t>
      </w:r>
      <w:proofErr w:type="spellEnd"/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się</w:t>
      </w:r>
      <w:proofErr w:type="spellEnd"/>
      <w:r w:rsidR="0018117E">
        <w:rPr>
          <w:sz w:val="24"/>
          <w:szCs w:val="24"/>
        </w:rPr>
        <w:t xml:space="preserve"> </w:t>
      </w:r>
      <w:r w:rsidRPr="00E4141D">
        <w:rPr>
          <w:sz w:val="24"/>
          <w:szCs w:val="24"/>
        </w:rPr>
        <w:t>za</w:t>
      </w:r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pomocą</w:t>
      </w:r>
      <w:proofErr w:type="spellEnd"/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przyrządu</w:t>
      </w:r>
      <w:proofErr w:type="spellEnd"/>
      <w:r w:rsidR="0018117E">
        <w:rPr>
          <w:sz w:val="24"/>
          <w:szCs w:val="24"/>
        </w:rPr>
        <w:t xml:space="preserve"> </w:t>
      </w:r>
      <w:r w:rsidRPr="00E4141D">
        <w:rPr>
          <w:sz w:val="24"/>
          <w:szCs w:val="24"/>
        </w:rPr>
        <w:t>do</w:t>
      </w:r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oznaczania</w:t>
      </w:r>
      <w:proofErr w:type="spellEnd"/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wytrzymałości</w:t>
      </w:r>
      <w:proofErr w:type="spellEnd"/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na</w:t>
      </w:r>
      <w:proofErr w:type="spellEnd"/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odrywanie</w:t>
      </w:r>
      <w:proofErr w:type="spellEnd"/>
      <w:r w:rsidRPr="00E4141D">
        <w:rPr>
          <w:sz w:val="24"/>
          <w:szCs w:val="24"/>
        </w:rPr>
        <w:t xml:space="preserve"> w</w:t>
      </w:r>
      <w:r w:rsidR="0018117E">
        <w:rPr>
          <w:sz w:val="24"/>
          <w:szCs w:val="24"/>
        </w:rPr>
        <w:t xml:space="preserve"> </w:t>
      </w:r>
      <w:r w:rsidRPr="00E4141D">
        <w:rPr>
          <w:sz w:val="24"/>
          <w:szCs w:val="24"/>
        </w:rPr>
        <w:t>5</w:t>
      </w:r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miejscach</w:t>
      </w:r>
      <w:proofErr w:type="spellEnd"/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wskazanych</w:t>
      </w:r>
      <w:proofErr w:type="spellEnd"/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przez</w:t>
      </w:r>
      <w:proofErr w:type="spellEnd"/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Kierownika</w:t>
      </w:r>
      <w:proofErr w:type="spellEnd"/>
      <w:r w:rsidR="0018117E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Projektu</w:t>
      </w:r>
      <w:proofErr w:type="spellEnd"/>
      <w:r w:rsidRPr="00E4141D">
        <w:rPr>
          <w:sz w:val="24"/>
          <w:szCs w:val="24"/>
        </w:rPr>
        <w:t>.</w:t>
      </w:r>
    </w:p>
    <w:p w14:paraId="38F8C7E3" w14:textId="77777777" w:rsidR="008A152B" w:rsidRPr="00E4141D" w:rsidRDefault="008A152B" w:rsidP="00B41504">
      <w:pPr>
        <w:pStyle w:val="Tekstpodstawowy"/>
        <w:ind w:right="907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Z badania sporządza się protokół.</w:t>
      </w:r>
    </w:p>
    <w:p w14:paraId="3B1923FC" w14:textId="77777777" w:rsidR="008A152B" w:rsidRPr="0018117E" w:rsidRDefault="008A152B">
      <w:pPr>
        <w:pStyle w:val="Nagwek3"/>
        <w:numPr>
          <w:ilvl w:val="0"/>
          <w:numId w:val="32"/>
        </w:numPr>
        <w:tabs>
          <w:tab w:val="left" w:pos="879"/>
        </w:tabs>
        <w:ind w:left="773" w:right="907" w:hanging="361"/>
        <w:jc w:val="left"/>
        <w:rPr>
          <w:b/>
          <w:bCs/>
          <w:sz w:val="24"/>
          <w:szCs w:val="24"/>
        </w:rPr>
      </w:pPr>
      <w:r w:rsidRPr="0018117E">
        <w:rPr>
          <w:b/>
          <w:bCs/>
          <w:sz w:val="24"/>
          <w:szCs w:val="24"/>
        </w:rPr>
        <w:t>OBMIARROBÓT</w:t>
      </w:r>
    </w:p>
    <w:p w14:paraId="4E865030" w14:textId="77777777" w:rsidR="008A152B" w:rsidRPr="00E4141D" w:rsidRDefault="008A152B" w:rsidP="009461A5">
      <w:pPr>
        <w:pStyle w:val="Tekstpodstawowy"/>
        <w:spacing w:before="1" w:line="254" w:lineRule="auto"/>
        <w:ind w:right="907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Jednostką obmiaru jest  1 m</w:t>
      </w:r>
      <w:r w:rsidRPr="00E4141D">
        <w:rPr>
          <w:w w:val="95"/>
          <w:position w:val="5"/>
          <w:sz w:val="24"/>
          <w:szCs w:val="24"/>
          <w:lang w:val="pl-PL"/>
        </w:rPr>
        <w:t xml:space="preserve">2  </w:t>
      </w:r>
      <w:r w:rsidRPr="00E4141D">
        <w:rPr>
          <w:w w:val="95"/>
          <w:sz w:val="24"/>
          <w:szCs w:val="24"/>
          <w:lang w:val="pl-PL"/>
        </w:rPr>
        <w:t xml:space="preserve">powierzchni betonowej zabezpieczonej   antykorozyjnie preparatem antykorozyjnym zgodnie zDokumentacjąProjektowąipomiaremwterenie.OgólnezasadyobmiarurobótpodanowSTWIORBD–M.00.00.00„Wymagania </w:t>
      </w:r>
      <w:r w:rsidRPr="00E4141D">
        <w:rPr>
          <w:sz w:val="24"/>
          <w:szCs w:val="24"/>
          <w:lang w:val="pl-PL"/>
        </w:rPr>
        <w:t>ogólne”.</w:t>
      </w:r>
    </w:p>
    <w:p w14:paraId="11BF32E2" w14:textId="77777777" w:rsidR="008A152B" w:rsidRPr="00E4141D" w:rsidRDefault="008A152B" w:rsidP="00B41504">
      <w:pPr>
        <w:pStyle w:val="Tekstpodstawowy"/>
        <w:spacing w:before="2"/>
        <w:ind w:right="907"/>
        <w:rPr>
          <w:sz w:val="24"/>
          <w:szCs w:val="24"/>
          <w:lang w:val="pl-PL"/>
        </w:rPr>
      </w:pPr>
    </w:p>
    <w:p w14:paraId="6F0FBBBA" w14:textId="77777777" w:rsidR="008A152B" w:rsidRPr="0018117E" w:rsidRDefault="008A152B">
      <w:pPr>
        <w:pStyle w:val="Nagwek3"/>
        <w:numPr>
          <w:ilvl w:val="0"/>
          <w:numId w:val="32"/>
        </w:numPr>
        <w:tabs>
          <w:tab w:val="left" w:pos="879"/>
        </w:tabs>
        <w:ind w:left="773" w:right="907" w:hanging="361"/>
        <w:jc w:val="left"/>
        <w:rPr>
          <w:b/>
          <w:bCs/>
          <w:sz w:val="24"/>
          <w:szCs w:val="24"/>
        </w:rPr>
      </w:pPr>
      <w:r w:rsidRPr="0018117E">
        <w:rPr>
          <w:b/>
          <w:bCs/>
          <w:sz w:val="24"/>
          <w:szCs w:val="24"/>
        </w:rPr>
        <w:t>ODBIÓR ROBÓT</w:t>
      </w:r>
    </w:p>
    <w:p w14:paraId="49A1AE2E" w14:textId="6C0C8E4C" w:rsidR="008A152B" w:rsidRPr="00E4141D" w:rsidRDefault="008A152B" w:rsidP="00B41504">
      <w:pPr>
        <w:pStyle w:val="Tekstpodstawowy"/>
        <w:spacing w:before="1"/>
        <w:ind w:right="907"/>
        <w:rPr>
          <w:sz w:val="24"/>
          <w:szCs w:val="24"/>
        </w:rPr>
      </w:pPr>
      <w:r w:rsidRPr="00E4141D">
        <w:rPr>
          <w:sz w:val="24"/>
          <w:szCs w:val="24"/>
          <w:lang w:val="pl-PL"/>
        </w:rPr>
        <w:t xml:space="preserve">Ogólne zasady odbioru robót podano w STWIORB D–M–00.00.00 „Wymagania ogólne”. </w:t>
      </w:r>
      <w:r w:rsidR="003F41DA">
        <w:rPr>
          <w:sz w:val="24"/>
          <w:szCs w:val="24"/>
          <w:lang w:val="pl-PL"/>
        </w:rPr>
        <w:br/>
      </w:r>
      <w:proofErr w:type="spellStart"/>
      <w:r w:rsidRPr="00E4141D">
        <w:rPr>
          <w:sz w:val="24"/>
          <w:szCs w:val="24"/>
        </w:rPr>
        <w:t>Odbiorowi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podlega</w:t>
      </w:r>
      <w:proofErr w:type="spellEnd"/>
      <w:r w:rsidRPr="00E4141D">
        <w:rPr>
          <w:sz w:val="24"/>
          <w:szCs w:val="24"/>
        </w:rPr>
        <w:t>:</w:t>
      </w:r>
    </w:p>
    <w:p w14:paraId="5AA3EBDB" w14:textId="77777777" w:rsidR="008A152B" w:rsidRPr="00E4141D" w:rsidRDefault="008A152B">
      <w:pPr>
        <w:pStyle w:val="Akapitzlist"/>
        <w:numPr>
          <w:ilvl w:val="0"/>
          <w:numId w:val="29"/>
        </w:numPr>
        <w:tabs>
          <w:tab w:val="left" w:pos="1040"/>
        </w:tabs>
        <w:spacing w:before="14"/>
        <w:ind w:right="907" w:hanging="342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materiał</w:t>
      </w:r>
      <w:proofErr w:type="spellEnd"/>
      <w:r w:rsidRPr="00E4141D">
        <w:rPr>
          <w:sz w:val="24"/>
          <w:szCs w:val="24"/>
        </w:rPr>
        <w:t xml:space="preserve"> do</w:t>
      </w:r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powlekania</w:t>
      </w:r>
      <w:proofErr w:type="spellEnd"/>
      <w:r w:rsidRPr="00E4141D">
        <w:rPr>
          <w:sz w:val="24"/>
          <w:szCs w:val="24"/>
        </w:rPr>
        <w:t>,</w:t>
      </w:r>
    </w:p>
    <w:p w14:paraId="5D9C25E5" w14:textId="77777777" w:rsidR="008A152B" w:rsidRPr="00E4141D" w:rsidRDefault="008A152B">
      <w:pPr>
        <w:pStyle w:val="Akapitzlist"/>
        <w:numPr>
          <w:ilvl w:val="0"/>
          <w:numId w:val="29"/>
        </w:numPr>
        <w:tabs>
          <w:tab w:val="left" w:pos="1040"/>
        </w:tabs>
        <w:spacing w:before="11"/>
        <w:ind w:right="907" w:hanging="342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przygotowana</w:t>
      </w:r>
      <w:proofErr w:type="spellEnd"/>
      <w:r w:rsidRPr="00E4141D">
        <w:rPr>
          <w:sz w:val="24"/>
          <w:szCs w:val="24"/>
        </w:rPr>
        <w:t xml:space="preserve"> do </w:t>
      </w:r>
      <w:proofErr w:type="spellStart"/>
      <w:r w:rsidRPr="00E4141D">
        <w:rPr>
          <w:sz w:val="24"/>
          <w:szCs w:val="24"/>
        </w:rPr>
        <w:t>natryskiwania</w:t>
      </w:r>
      <w:proofErr w:type="spellEnd"/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powierzchnia</w:t>
      </w:r>
      <w:proofErr w:type="spellEnd"/>
      <w:r w:rsidRPr="00E4141D">
        <w:rPr>
          <w:sz w:val="24"/>
          <w:szCs w:val="24"/>
        </w:rPr>
        <w:t>,</w:t>
      </w:r>
    </w:p>
    <w:p w14:paraId="4A66AD43" w14:textId="77777777" w:rsidR="008A152B" w:rsidRPr="00E4141D" w:rsidRDefault="008A152B">
      <w:pPr>
        <w:pStyle w:val="Akapitzlist"/>
        <w:numPr>
          <w:ilvl w:val="0"/>
          <w:numId w:val="29"/>
        </w:numPr>
        <w:tabs>
          <w:tab w:val="left" w:pos="1039"/>
          <w:tab w:val="left" w:pos="1040"/>
        </w:tabs>
        <w:spacing w:before="14"/>
        <w:ind w:right="907" w:hanging="342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wykonanie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zabezpieczenia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antykorozyjnego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na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podstawie:</w:t>
      </w:r>
    </w:p>
    <w:p w14:paraId="6011D2D5" w14:textId="77777777" w:rsidR="008A152B" w:rsidRPr="00E4141D" w:rsidRDefault="008A152B">
      <w:pPr>
        <w:pStyle w:val="Akapitzlist"/>
        <w:numPr>
          <w:ilvl w:val="1"/>
          <w:numId w:val="27"/>
        </w:numPr>
        <w:tabs>
          <w:tab w:val="left" w:pos="1058"/>
          <w:tab w:val="left" w:pos="1059"/>
        </w:tabs>
        <w:spacing w:before="9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stwierdzenia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zgodności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Dokumentacją</w:t>
      </w:r>
      <w:r w:rsidR="009461A5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Projektową,</w:t>
      </w:r>
    </w:p>
    <w:p w14:paraId="26D21A02" w14:textId="77777777" w:rsidR="008A152B" w:rsidRPr="00E4141D" w:rsidRDefault="008A152B">
      <w:pPr>
        <w:pStyle w:val="Akapitzlist"/>
        <w:numPr>
          <w:ilvl w:val="1"/>
          <w:numId w:val="27"/>
        </w:numPr>
        <w:tabs>
          <w:tab w:val="left" w:pos="1058"/>
          <w:tab w:val="left" w:pos="1059"/>
        </w:tabs>
        <w:spacing w:before="10"/>
        <w:ind w:right="907" w:hanging="36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oceny</w:t>
      </w:r>
      <w:proofErr w:type="spellEnd"/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wizualnej</w:t>
      </w:r>
      <w:proofErr w:type="spellEnd"/>
      <w:r w:rsidRPr="00E4141D">
        <w:rPr>
          <w:sz w:val="24"/>
          <w:szCs w:val="24"/>
        </w:rPr>
        <w:t>,</w:t>
      </w:r>
    </w:p>
    <w:p w14:paraId="653C9664" w14:textId="77777777" w:rsidR="008A152B" w:rsidRPr="00E4141D" w:rsidRDefault="008A152B">
      <w:pPr>
        <w:pStyle w:val="Akapitzlist"/>
        <w:numPr>
          <w:ilvl w:val="1"/>
          <w:numId w:val="27"/>
        </w:numPr>
        <w:tabs>
          <w:tab w:val="left" w:pos="1058"/>
          <w:tab w:val="left" w:pos="1059"/>
        </w:tabs>
        <w:spacing w:before="8"/>
        <w:ind w:right="907" w:hanging="36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pomiaru</w:t>
      </w:r>
      <w:proofErr w:type="spellEnd"/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grubości</w:t>
      </w:r>
      <w:proofErr w:type="spellEnd"/>
      <w:r w:rsidRPr="00E4141D">
        <w:rPr>
          <w:sz w:val="24"/>
          <w:szCs w:val="24"/>
        </w:rPr>
        <w:t>,</w:t>
      </w:r>
    </w:p>
    <w:p w14:paraId="60626819" w14:textId="77777777" w:rsidR="008A152B" w:rsidRPr="00E4141D" w:rsidRDefault="008A152B">
      <w:pPr>
        <w:pStyle w:val="Akapitzlist"/>
        <w:numPr>
          <w:ilvl w:val="1"/>
          <w:numId w:val="27"/>
        </w:numPr>
        <w:tabs>
          <w:tab w:val="left" w:pos="1058"/>
          <w:tab w:val="left" w:pos="1059"/>
        </w:tabs>
        <w:spacing w:before="10"/>
        <w:ind w:right="907" w:hanging="36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pomiaru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wytrzymałości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na</w:t>
      </w:r>
      <w:proofErr w:type="spellEnd"/>
      <w:r w:rsidR="009461A5"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oderwanie</w:t>
      </w:r>
      <w:proofErr w:type="spellEnd"/>
      <w:r w:rsidRPr="00E4141D">
        <w:rPr>
          <w:sz w:val="24"/>
          <w:szCs w:val="24"/>
        </w:rPr>
        <w:t>.</w:t>
      </w:r>
    </w:p>
    <w:p w14:paraId="3A4064E5" w14:textId="77777777" w:rsidR="008A152B" w:rsidRPr="0018117E" w:rsidRDefault="008A152B">
      <w:pPr>
        <w:pStyle w:val="Nagwek3"/>
        <w:numPr>
          <w:ilvl w:val="0"/>
          <w:numId w:val="32"/>
        </w:numPr>
        <w:tabs>
          <w:tab w:val="left" w:pos="879"/>
        </w:tabs>
        <w:ind w:left="773" w:right="907" w:hanging="361"/>
        <w:jc w:val="left"/>
        <w:rPr>
          <w:b/>
          <w:bCs/>
          <w:sz w:val="24"/>
          <w:szCs w:val="24"/>
        </w:rPr>
      </w:pPr>
      <w:r w:rsidRPr="0018117E">
        <w:rPr>
          <w:b/>
          <w:bCs/>
          <w:sz w:val="24"/>
          <w:szCs w:val="24"/>
        </w:rPr>
        <w:t>PODSTAWAPŁATNOŚCI</w:t>
      </w:r>
    </w:p>
    <w:p w14:paraId="536B688D" w14:textId="443B2DB6" w:rsidR="008A152B" w:rsidRPr="00E4141D" w:rsidRDefault="008A152B" w:rsidP="00B41504">
      <w:pPr>
        <w:pStyle w:val="Tekstpodstawowy"/>
        <w:spacing w:before="3" w:line="254" w:lineRule="auto"/>
        <w:ind w:right="907"/>
        <w:jc w:val="both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>Ogólne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wymagania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dotyczące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płatności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podano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STWIORBD–M.00.00.00„Wymaganiaogólne”.Płatnośćzam</w:t>
      </w:r>
      <w:r w:rsidRPr="00E4141D">
        <w:rPr>
          <w:w w:val="95"/>
          <w:position w:val="5"/>
          <w:sz w:val="24"/>
          <w:szCs w:val="24"/>
          <w:lang w:val="pl-PL"/>
        </w:rPr>
        <w:t>2</w:t>
      </w:r>
      <w:r w:rsidRPr="00E4141D">
        <w:rPr>
          <w:w w:val="95"/>
          <w:sz w:val="24"/>
          <w:szCs w:val="24"/>
          <w:lang w:val="pl-PL"/>
        </w:rPr>
        <w:t xml:space="preserve">wykonanego </w:t>
      </w:r>
      <w:r w:rsidRPr="00E4141D">
        <w:rPr>
          <w:w w:val="90"/>
          <w:sz w:val="24"/>
          <w:szCs w:val="24"/>
          <w:lang w:val="pl-PL"/>
        </w:rPr>
        <w:t xml:space="preserve">zabezpieczenia antykorozyjnego powierzchni betonowych preparatem do powierzchniowego zabezpieczenia należy przyjmować </w:t>
      </w:r>
      <w:r w:rsidRPr="00E4141D">
        <w:rPr>
          <w:w w:val="95"/>
          <w:sz w:val="24"/>
          <w:szCs w:val="24"/>
          <w:lang w:val="pl-PL"/>
        </w:rPr>
        <w:t>zgodnie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z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obmiarem,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oceną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jakości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użytych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materiałów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oraz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oceną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jakości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wykonanych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robót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na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podstawie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>wyników</w:t>
      </w:r>
      <w:r w:rsidR="003F41DA">
        <w:rPr>
          <w:w w:val="95"/>
          <w:sz w:val="24"/>
          <w:szCs w:val="24"/>
          <w:lang w:val="pl-PL"/>
        </w:rPr>
        <w:t xml:space="preserve"> </w:t>
      </w:r>
      <w:r w:rsidRPr="00E4141D">
        <w:rPr>
          <w:w w:val="95"/>
          <w:sz w:val="24"/>
          <w:szCs w:val="24"/>
          <w:lang w:val="pl-PL"/>
        </w:rPr>
        <w:t xml:space="preserve">pomiarów </w:t>
      </w:r>
      <w:r w:rsidRPr="00E4141D">
        <w:rPr>
          <w:sz w:val="24"/>
          <w:szCs w:val="24"/>
          <w:lang w:val="pl-PL"/>
        </w:rPr>
        <w:t>i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badań.</w:t>
      </w:r>
    </w:p>
    <w:p w14:paraId="5A96CE60" w14:textId="77777777" w:rsidR="008A152B" w:rsidRPr="00E4141D" w:rsidRDefault="008A152B" w:rsidP="00B41504">
      <w:pPr>
        <w:pStyle w:val="Tekstpodstawowy"/>
        <w:spacing w:before="1"/>
        <w:ind w:right="907"/>
        <w:jc w:val="both"/>
        <w:rPr>
          <w:sz w:val="24"/>
          <w:szCs w:val="24"/>
        </w:rPr>
      </w:pPr>
      <w:r w:rsidRPr="00E4141D">
        <w:rPr>
          <w:sz w:val="24"/>
          <w:szCs w:val="24"/>
        </w:rPr>
        <w:t xml:space="preserve">Cena </w:t>
      </w:r>
      <w:proofErr w:type="spellStart"/>
      <w:r w:rsidRPr="00E4141D">
        <w:rPr>
          <w:sz w:val="24"/>
          <w:szCs w:val="24"/>
        </w:rPr>
        <w:t>wykonania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robót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obejmuje</w:t>
      </w:r>
      <w:proofErr w:type="spellEnd"/>
      <w:r w:rsidRPr="00E4141D">
        <w:rPr>
          <w:sz w:val="24"/>
          <w:szCs w:val="24"/>
        </w:rPr>
        <w:t>:</w:t>
      </w:r>
    </w:p>
    <w:p w14:paraId="66781AF4" w14:textId="77777777" w:rsidR="008A152B" w:rsidRPr="00E4141D" w:rsidRDefault="009461A5">
      <w:pPr>
        <w:pStyle w:val="Akapitzlist"/>
        <w:numPr>
          <w:ilvl w:val="1"/>
          <w:numId w:val="27"/>
        </w:numPr>
        <w:tabs>
          <w:tab w:val="left" w:pos="1058"/>
          <w:tab w:val="left" w:pos="1059"/>
        </w:tabs>
        <w:spacing w:before="9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T</w:t>
      </w:r>
      <w:r w:rsidR="008A152B" w:rsidRPr="00E4141D">
        <w:rPr>
          <w:sz w:val="24"/>
          <w:szCs w:val="24"/>
          <w:lang w:val="pl-PL"/>
        </w:rPr>
        <w:t>ransport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materiałów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niezbędnych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do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wykonania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robót,</w:t>
      </w:r>
    </w:p>
    <w:p w14:paraId="28AEF9EE" w14:textId="77777777" w:rsidR="008A152B" w:rsidRPr="00E4141D" w:rsidRDefault="009461A5">
      <w:pPr>
        <w:pStyle w:val="Akapitzlist"/>
        <w:numPr>
          <w:ilvl w:val="1"/>
          <w:numId w:val="27"/>
        </w:numPr>
        <w:tabs>
          <w:tab w:val="left" w:pos="1058"/>
          <w:tab w:val="left" w:pos="1059"/>
        </w:tabs>
        <w:spacing w:before="10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</w:t>
      </w:r>
      <w:r w:rsidR="008A152B" w:rsidRPr="00E4141D">
        <w:rPr>
          <w:sz w:val="24"/>
          <w:szCs w:val="24"/>
          <w:lang w:val="pl-PL"/>
        </w:rPr>
        <w:t>rzygotowanie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powierzchni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betonu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do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powierzchniowego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zabezpieczenia,</w:t>
      </w:r>
    </w:p>
    <w:p w14:paraId="5BB6D987" w14:textId="77777777" w:rsidR="008A152B" w:rsidRPr="00E4141D" w:rsidRDefault="009461A5">
      <w:pPr>
        <w:pStyle w:val="Akapitzlist"/>
        <w:numPr>
          <w:ilvl w:val="1"/>
          <w:numId w:val="27"/>
        </w:numPr>
        <w:tabs>
          <w:tab w:val="left" w:pos="1058"/>
          <w:tab w:val="left" w:pos="1059"/>
        </w:tabs>
        <w:spacing w:before="7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</w:t>
      </w:r>
      <w:r w:rsidR="008A152B" w:rsidRPr="00E4141D">
        <w:rPr>
          <w:sz w:val="24"/>
          <w:szCs w:val="24"/>
          <w:lang w:val="pl-PL"/>
        </w:rPr>
        <w:t>rzygotowanie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materiałów</w:t>
      </w:r>
      <w:r w:rsidR="003739D9"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przeznaczonych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do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powierzchniowego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zabezpieczenia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betonu,</w:t>
      </w:r>
    </w:p>
    <w:p w14:paraId="10C4077B" w14:textId="00E256F9" w:rsidR="008A152B" w:rsidRPr="00E4141D" w:rsidRDefault="009461A5">
      <w:pPr>
        <w:pStyle w:val="Akapitzlist"/>
        <w:numPr>
          <w:ilvl w:val="1"/>
          <w:numId w:val="27"/>
        </w:numPr>
        <w:tabs>
          <w:tab w:val="left" w:pos="1058"/>
          <w:tab w:val="left" w:pos="1059"/>
        </w:tabs>
        <w:spacing w:before="10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M</w:t>
      </w:r>
      <w:r w:rsidR="008A152B" w:rsidRPr="00E4141D">
        <w:rPr>
          <w:sz w:val="24"/>
          <w:szCs w:val="24"/>
          <w:lang w:val="pl-PL"/>
        </w:rPr>
        <w:t>ontaż</w:t>
      </w:r>
      <w:r w:rsidRPr="00E4141D">
        <w:rPr>
          <w:sz w:val="24"/>
          <w:szCs w:val="24"/>
          <w:lang w:val="pl-PL"/>
        </w:rPr>
        <w:t xml:space="preserve"> </w:t>
      </w:r>
      <w:r w:rsidR="0018117E">
        <w:rPr>
          <w:sz w:val="24"/>
          <w:szCs w:val="24"/>
          <w:lang w:val="pl-PL"/>
        </w:rPr>
        <w:t xml:space="preserve">i 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demontaż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ewentualnych</w:t>
      </w:r>
      <w:r w:rsidR="003739D9"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rusztowań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roboczych,</w:t>
      </w:r>
      <w:r w:rsidR="0018117E">
        <w:rPr>
          <w:sz w:val="24"/>
          <w:szCs w:val="24"/>
          <w:lang w:val="pl-PL"/>
        </w:rPr>
        <w:t xml:space="preserve"> i ekranów </w:t>
      </w:r>
      <w:proofErr w:type="spellStart"/>
      <w:r w:rsidR="0018117E">
        <w:rPr>
          <w:sz w:val="24"/>
          <w:szCs w:val="24"/>
          <w:lang w:val="pl-PL"/>
        </w:rPr>
        <w:t>zabezpieczjacych</w:t>
      </w:r>
      <w:proofErr w:type="spellEnd"/>
    </w:p>
    <w:p w14:paraId="4B5FC1B0" w14:textId="77777777" w:rsidR="008A152B" w:rsidRPr="00E4141D" w:rsidRDefault="009461A5">
      <w:pPr>
        <w:pStyle w:val="Akapitzlist"/>
        <w:numPr>
          <w:ilvl w:val="1"/>
          <w:numId w:val="27"/>
        </w:numPr>
        <w:tabs>
          <w:tab w:val="left" w:pos="1058"/>
          <w:tab w:val="left" w:pos="1059"/>
        </w:tabs>
        <w:spacing w:before="10"/>
        <w:ind w:right="907" w:hanging="361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I</w:t>
      </w:r>
      <w:r w:rsidR="008A152B" w:rsidRPr="00E4141D">
        <w:rPr>
          <w:sz w:val="24"/>
          <w:szCs w:val="24"/>
        </w:rPr>
        <w:t>mpregnowanie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="008A152B" w:rsidRPr="00E4141D">
        <w:rPr>
          <w:sz w:val="24"/>
          <w:szCs w:val="24"/>
        </w:rPr>
        <w:t>podłoża</w:t>
      </w:r>
      <w:proofErr w:type="spellEnd"/>
      <w:r w:rsidR="008A152B" w:rsidRPr="00E4141D">
        <w:rPr>
          <w:sz w:val="24"/>
          <w:szCs w:val="24"/>
        </w:rPr>
        <w:t>,</w:t>
      </w:r>
    </w:p>
    <w:p w14:paraId="33966C22" w14:textId="77777777" w:rsidR="008A152B" w:rsidRPr="00E4141D" w:rsidRDefault="009461A5">
      <w:pPr>
        <w:pStyle w:val="Akapitzlist"/>
        <w:numPr>
          <w:ilvl w:val="1"/>
          <w:numId w:val="27"/>
        </w:numPr>
        <w:tabs>
          <w:tab w:val="left" w:pos="1058"/>
          <w:tab w:val="left" w:pos="1059"/>
        </w:tabs>
        <w:spacing w:before="8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</w:t>
      </w:r>
      <w:r w:rsidR="008A152B" w:rsidRPr="00E4141D">
        <w:rPr>
          <w:sz w:val="24"/>
          <w:szCs w:val="24"/>
          <w:lang w:val="pl-PL"/>
        </w:rPr>
        <w:t>ykonanie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zabezpieczenia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antykorozyjnego</w:t>
      </w:r>
      <w:r w:rsidR="003739D9"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powierzchni</w:t>
      </w:r>
      <w:r w:rsidR="003739D9"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betonowych,</w:t>
      </w:r>
    </w:p>
    <w:p w14:paraId="2CBF1D1C" w14:textId="601227B3" w:rsidR="008A152B" w:rsidRPr="00E4141D" w:rsidRDefault="003739D9">
      <w:pPr>
        <w:pStyle w:val="Akapitzlist"/>
        <w:numPr>
          <w:ilvl w:val="1"/>
          <w:numId w:val="27"/>
        </w:numPr>
        <w:tabs>
          <w:tab w:val="left" w:pos="1058"/>
          <w:tab w:val="left" w:pos="1059"/>
        </w:tabs>
        <w:spacing w:before="10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P</w:t>
      </w:r>
      <w:r w:rsidR="008A152B" w:rsidRPr="00E4141D">
        <w:rPr>
          <w:sz w:val="24"/>
          <w:szCs w:val="24"/>
          <w:lang w:val="pl-PL"/>
        </w:rPr>
        <w:t>rzeprowadzenie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niezbędnych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badań</w:t>
      </w:r>
      <w:r w:rsidRPr="00E4141D">
        <w:rPr>
          <w:sz w:val="24"/>
          <w:szCs w:val="24"/>
          <w:lang w:val="pl-PL"/>
        </w:rPr>
        <w:t xml:space="preserve"> </w:t>
      </w:r>
      <w:r w:rsidR="0018117E">
        <w:rPr>
          <w:sz w:val="24"/>
          <w:szCs w:val="24"/>
          <w:lang w:val="pl-PL"/>
        </w:rPr>
        <w:t>i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pomiarów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wymaganych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w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Specyfikacji,</w:t>
      </w:r>
    </w:p>
    <w:p w14:paraId="3ACC7CF6" w14:textId="05026C79" w:rsidR="008A152B" w:rsidRPr="00E4141D" w:rsidRDefault="003739D9">
      <w:pPr>
        <w:pStyle w:val="Akapitzlist"/>
        <w:numPr>
          <w:ilvl w:val="1"/>
          <w:numId w:val="27"/>
        </w:numPr>
        <w:tabs>
          <w:tab w:val="left" w:pos="1058"/>
          <w:tab w:val="left" w:pos="1059"/>
        </w:tabs>
        <w:spacing w:before="7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O</w:t>
      </w:r>
      <w:r w:rsidR="008A152B" w:rsidRPr="00E4141D">
        <w:rPr>
          <w:sz w:val="24"/>
          <w:szCs w:val="24"/>
          <w:lang w:val="pl-PL"/>
        </w:rPr>
        <w:t>czyszczenie</w:t>
      </w:r>
      <w:r w:rsidRPr="00E4141D">
        <w:rPr>
          <w:sz w:val="24"/>
          <w:szCs w:val="24"/>
          <w:lang w:val="pl-PL"/>
        </w:rPr>
        <w:t xml:space="preserve"> I </w:t>
      </w:r>
      <w:r w:rsidR="008A152B" w:rsidRPr="00E4141D">
        <w:rPr>
          <w:sz w:val="24"/>
          <w:szCs w:val="24"/>
          <w:lang w:val="pl-PL"/>
        </w:rPr>
        <w:t>uporządkowanie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terenu</w:t>
      </w:r>
      <w:r w:rsidRPr="00E4141D">
        <w:rPr>
          <w:sz w:val="24"/>
          <w:szCs w:val="24"/>
          <w:lang w:val="pl-PL"/>
        </w:rPr>
        <w:t xml:space="preserve"> </w:t>
      </w:r>
      <w:r w:rsidR="008A152B" w:rsidRPr="00E4141D">
        <w:rPr>
          <w:sz w:val="24"/>
          <w:szCs w:val="24"/>
          <w:lang w:val="pl-PL"/>
        </w:rPr>
        <w:t>robót.</w:t>
      </w:r>
      <w:r w:rsidR="0018117E">
        <w:rPr>
          <w:sz w:val="24"/>
          <w:szCs w:val="24"/>
          <w:lang w:val="pl-PL"/>
        </w:rPr>
        <w:br/>
      </w:r>
    </w:p>
    <w:p w14:paraId="51E2AF46" w14:textId="402921CC" w:rsidR="008A152B" w:rsidRPr="0018117E" w:rsidRDefault="008A152B">
      <w:pPr>
        <w:pStyle w:val="Nagwek3"/>
        <w:numPr>
          <w:ilvl w:val="0"/>
          <w:numId w:val="32"/>
        </w:numPr>
        <w:tabs>
          <w:tab w:val="left" w:pos="971"/>
        </w:tabs>
        <w:ind w:left="970" w:right="907" w:hanging="273"/>
        <w:jc w:val="left"/>
        <w:rPr>
          <w:b/>
          <w:bCs/>
          <w:sz w:val="24"/>
          <w:szCs w:val="24"/>
        </w:rPr>
      </w:pPr>
      <w:r w:rsidRPr="0018117E">
        <w:rPr>
          <w:b/>
          <w:bCs/>
          <w:sz w:val="24"/>
          <w:szCs w:val="24"/>
        </w:rPr>
        <w:t>RZEPISY</w:t>
      </w:r>
      <w:r w:rsidR="0018117E" w:rsidRPr="0018117E">
        <w:rPr>
          <w:b/>
          <w:bCs/>
          <w:sz w:val="24"/>
          <w:szCs w:val="24"/>
        </w:rPr>
        <w:t xml:space="preserve"> </w:t>
      </w:r>
      <w:r w:rsidRPr="0018117E">
        <w:rPr>
          <w:b/>
          <w:bCs/>
          <w:sz w:val="24"/>
          <w:szCs w:val="24"/>
        </w:rPr>
        <w:t>ZWIĄZANE</w:t>
      </w:r>
    </w:p>
    <w:p w14:paraId="006AFC55" w14:textId="316224A5" w:rsidR="008A152B" w:rsidRPr="00E4141D" w:rsidRDefault="008A152B">
      <w:pPr>
        <w:pStyle w:val="Akapitzlist"/>
        <w:numPr>
          <w:ilvl w:val="0"/>
          <w:numId w:val="28"/>
        </w:numPr>
        <w:tabs>
          <w:tab w:val="left" w:pos="1058"/>
          <w:tab w:val="left" w:pos="1059"/>
        </w:tabs>
        <w:spacing w:before="4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Aprobaty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Techniczne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użytych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materiałów</w:t>
      </w:r>
    </w:p>
    <w:p w14:paraId="235EEB93" w14:textId="77777777" w:rsidR="008A152B" w:rsidRPr="00E4141D" w:rsidRDefault="008A152B">
      <w:pPr>
        <w:pStyle w:val="Akapitzlist"/>
        <w:numPr>
          <w:ilvl w:val="0"/>
          <w:numId w:val="28"/>
        </w:numPr>
        <w:tabs>
          <w:tab w:val="left" w:pos="1058"/>
          <w:tab w:val="left" w:pos="1059"/>
        </w:tabs>
        <w:spacing w:before="11"/>
        <w:ind w:right="907" w:hanging="361"/>
        <w:rPr>
          <w:sz w:val="24"/>
          <w:szCs w:val="24"/>
          <w:lang w:val="pl-PL"/>
        </w:rPr>
      </w:pPr>
      <w:r w:rsidRPr="00E4141D">
        <w:rPr>
          <w:sz w:val="24"/>
          <w:szCs w:val="24"/>
          <w:lang w:val="pl-PL"/>
        </w:rPr>
        <w:t>Wytyczne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i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zalecenia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Producenta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użytych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materiałów</w:t>
      </w:r>
    </w:p>
    <w:p w14:paraId="0B801DB4" w14:textId="77777777" w:rsidR="008A152B" w:rsidRPr="00E4141D" w:rsidRDefault="008A152B">
      <w:pPr>
        <w:pStyle w:val="Akapitzlist"/>
        <w:numPr>
          <w:ilvl w:val="0"/>
          <w:numId w:val="28"/>
        </w:numPr>
        <w:tabs>
          <w:tab w:val="left" w:pos="1058"/>
          <w:tab w:val="left" w:pos="1059"/>
        </w:tabs>
        <w:spacing w:before="14" w:line="254" w:lineRule="auto"/>
        <w:ind w:left="1099" w:right="907" w:hanging="401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PN–80/B–01800Antykorozyjnezabezpieczeniewbudownictwie.Konstrukcjebetonoweiżelbetowe. </w:t>
      </w:r>
      <w:r w:rsidRPr="00E4141D">
        <w:rPr>
          <w:sz w:val="24"/>
          <w:szCs w:val="24"/>
          <w:lang w:val="pl-PL"/>
        </w:rPr>
        <w:t>Klasyfikacje i określenie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środowisk.</w:t>
      </w:r>
    </w:p>
    <w:p w14:paraId="4D004351" w14:textId="77777777" w:rsidR="008A152B" w:rsidRPr="00E4141D" w:rsidRDefault="008A152B">
      <w:pPr>
        <w:pStyle w:val="Akapitzlist"/>
        <w:numPr>
          <w:ilvl w:val="0"/>
          <w:numId w:val="28"/>
        </w:numPr>
        <w:tabs>
          <w:tab w:val="left" w:pos="1058"/>
          <w:tab w:val="left" w:pos="1059"/>
        </w:tabs>
        <w:spacing w:line="256" w:lineRule="auto"/>
        <w:ind w:right="907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PN–85/B–01805Antykorozyjnezabezpieczeniewbudownictwie.Konstrukcjebetonoweiżelbetowe. </w:t>
      </w:r>
      <w:r w:rsidRPr="00E4141D">
        <w:rPr>
          <w:sz w:val="24"/>
          <w:szCs w:val="24"/>
          <w:lang w:val="pl-PL"/>
        </w:rPr>
        <w:t>Ogólne zasady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ochrony.</w:t>
      </w:r>
    </w:p>
    <w:p w14:paraId="1E23501C" w14:textId="77777777" w:rsidR="008A152B" w:rsidRPr="00E4141D" w:rsidRDefault="008A152B">
      <w:pPr>
        <w:pStyle w:val="Akapitzlist"/>
        <w:numPr>
          <w:ilvl w:val="0"/>
          <w:numId w:val="28"/>
        </w:numPr>
        <w:tabs>
          <w:tab w:val="left" w:pos="1058"/>
          <w:tab w:val="left" w:pos="1059"/>
        </w:tabs>
        <w:spacing w:line="203" w:lineRule="exact"/>
        <w:ind w:right="907" w:hanging="361"/>
        <w:rPr>
          <w:sz w:val="24"/>
          <w:szCs w:val="24"/>
        </w:rPr>
      </w:pPr>
      <w:r w:rsidRPr="00E4141D">
        <w:rPr>
          <w:sz w:val="24"/>
          <w:szCs w:val="24"/>
        </w:rPr>
        <w:t>PN–91/B–01813Antykorozyjnezabezpieczeniewbudownictwie.Konstrukcjebetonoweiżelbetowe.</w:t>
      </w:r>
    </w:p>
    <w:p w14:paraId="4BC4FD84" w14:textId="77777777" w:rsidR="008A152B" w:rsidRPr="00E4141D" w:rsidRDefault="008A152B" w:rsidP="00B41504">
      <w:pPr>
        <w:pStyle w:val="Tekstpodstawowy"/>
        <w:spacing w:before="14"/>
        <w:ind w:left="1058" w:right="907"/>
        <w:rPr>
          <w:sz w:val="24"/>
          <w:szCs w:val="24"/>
        </w:rPr>
      </w:pPr>
      <w:proofErr w:type="spellStart"/>
      <w:r w:rsidRPr="00E4141D">
        <w:rPr>
          <w:sz w:val="24"/>
          <w:szCs w:val="24"/>
        </w:rPr>
        <w:t>Zabezpieczenie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powierzchniowe</w:t>
      </w:r>
      <w:proofErr w:type="spellEnd"/>
      <w:r w:rsidRPr="00E4141D">
        <w:rPr>
          <w:sz w:val="24"/>
          <w:szCs w:val="24"/>
        </w:rPr>
        <w:t xml:space="preserve">. </w:t>
      </w:r>
      <w:proofErr w:type="spellStart"/>
      <w:r w:rsidRPr="00E4141D">
        <w:rPr>
          <w:sz w:val="24"/>
          <w:szCs w:val="24"/>
        </w:rPr>
        <w:t>Zasady</w:t>
      </w:r>
      <w:proofErr w:type="spellEnd"/>
      <w:r w:rsidRPr="00E4141D">
        <w:rPr>
          <w:sz w:val="24"/>
          <w:szCs w:val="24"/>
        </w:rPr>
        <w:t xml:space="preserve"> </w:t>
      </w:r>
      <w:proofErr w:type="spellStart"/>
      <w:r w:rsidRPr="00E4141D">
        <w:rPr>
          <w:sz w:val="24"/>
          <w:szCs w:val="24"/>
        </w:rPr>
        <w:t>doboru</w:t>
      </w:r>
      <w:proofErr w:type="spellEnd"/>
      <w:r w:rsidRPr="00E4141D">
        <w:rPr>
          <w:sz w:val="24"/>
          <w:szCs w:val="24"/>
        </w:rPr>
        <w:t>.</w:t>
      </w:r>
    </w:p>
    <w:p w14:paraId="5F3E8565" w14:textId="77777777" w:rsidR="008A152B" w:rsidRPr="00E4141D" w:rsidRDefault="008A152B">
      <w:pPr>
        <w:pStyle w:val="Akapitzlist"/>
        <w:numPr>
          <w:ilvl w:val="0"/>
          <w:numId w:val="28"/>
        </w:numPr>
        <w:tabs>
          <w:tab w:val="left" w:pos="1058"/>
          <w:tab w:val="left" w:pos="1059"/>
        </w:tabs>
        <w:spacing w:before="12" w:line="256" w:lineRule="auto"/>
        <w:ind w:right="907"/>
        <w:rPr>
          <w:sz w:val="24"/>
          <w:szCs w:val="24"/>
          <w:lang w:val="pl-PL"/>
        </w:rPr>
      </w:pPr>
      <w:r w:rsidRPr="00E4141D">
        <w:rPr>
          <w:w w:val="95"/>
          <w:sz w:val="24"/>
          <w:szCs w:val="24"/>
          <w:lang w:val="pl-PL"/>
        </w:rPr>
        <w:t xml:space="preserve">PN–92/B–01814Antykorozyjnezabezpieczeniewbudownictwie.Konstrukcjebetonowełżelbetowe. </w:t>
      </w:r>
      <w:r w:rsidRPr="00E4141D">
        <w:rPr>
          <w:sz w:val="24"/>
          <w:szCs w:val="24"/>
          <w:lang w:val="pl-PL"/>
        </w:rPr>
        <w:t>Metoda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badań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przyczepności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powłok</w:t>
      </w:r>
      <w:r w:rsidR="003739D9" w:rsidRPr="00E4141D">
        <w:rPr>
          <w:sz w:val="24"/>
          <w:szCs w:val="24"/>
          <w:lang w:val="pl-PL"/>
        </w:rPr>
        <w:t xml:space="preserve"> </w:t>
      </w:r>
      <w:r w:rsidRPr="00E4141D">
        <w:rPr>
          <w:sz w:val="24"/>
          <w:szCs w:val="24"/>
          <w:lang w:val="pl-PL"/>
        </w:rPr>
        <w:t>ochronnych.</w:t>
      </w:r>
    </w:p>
    <w:p w14:paraId="7C9068BA" w14:textId="77777777" w:rsidR="001031B5" w:rsidRPr="00E4141D" w:rsidRDefault="008A152B">
      <w:pPr>
        <w:pStyle w:val="Akapitzlist"/>
        <w:numPr>
          <w:ilvl w:val="0"/>
          <w:numId w:val="28"/>
        </w:numPr>
        <w:tabs>
          <w:tab w:val="left" w:pos="1059"/>
          <w:tab w:val="left" w:pos="1245"/>
        </w:tabs>
        <w:spacing w:line="254" w:lineRule="auto"/>
        <w:ind w:right="907"/>
        <w:rPr>
          <w:sz w:val="24"/>
          <w:szCs w:val="24"/>
          <w:lang w:val="pl-PL"/>
        </w:rPr>
        <w:sectPr w:rsidR="001031B5" w:rsidRPr="00E4141D">
          <w:headerReference w:type="even" r:id="rId14"/>
          <w:headerReference w:type="default" r:id="rId15"/>
          <w:footerReference w:type="even" r:id="rId16"/>
          <w:footerReference w:type="default" r:id="rId17"/>
          <w:pgSz w:w="11910" w:h="16840"/>
          <w:pgMar w:top="1020" w:right="280" w:bottom="1460" w:left="720" w:header="741" w:footer="1266" w:gutter="0"/>
          <w:cols w:space="708"/>
        </w:sectPr>
      </w:pPr>
      <w:r w:rsidRPr="00E4141D">
        <w:rPr>
          <w:w w:val="90"/>
          <w:sz w:val="24"/>
          <w:szCs w:val="24"/>
          <w:lang w:val="pl-PL"/>
        </w:rPr>
        <w:lastRenderedPageBreak/>
        <w:t xml:space="preserve">ROZPORZĄDZENIE MINISTRA TRANSPORTU I GOSPODARKI MORSKIEJ z dnia 30 maja 2000 r. w sprawie warunków </w:t>
      </w:r>
      <w:r w:rsidRPr="00E4141D">
        <w:rPr>
          <w:w w:val="95"/>
          <w:sz w:val="24"/>
          <w:szCs w:val="24"/>
          <w:lang w:val="pl-PL"/>
        </w:rPr>
        <w:t xml:space="preserve">technicznych,jakimpowinnyodpowiadaćdrogoweobiektyinżynierskieiichusytuowanie.(Dz.U.Nr63póz.735–zdnia </w:t>
      </w:r>
      <w:r w:rsidRPr="00E4141D">
        <w:rPr>
          <w:sz w:val="24"/>
          <w:szCs w:val="24"/>
          <w:lang w:val="pl-PL"/>
        </w:rPr>
        <w:t>3.08 2000</w:t>
      </w:r>
    </w:p>
    <w:p w14:paraId="225A8F23" w14:textId="77777777" w:rsidR="00FF568F" w:rsidRPr="008D45C0" w:rsidRDefault="00FF568F" w:rsidP="00FF568F">
      <w:pPr>
        <w:spacing w:before="186"/>
        <w:ind w:left="1561" w:right="1134"/>
        <w:jc w:val="center"/>
        <w:rPr>
          <w:b/>
          <w:sz w:val="32"/>
          <w:szCs w:val="32"/>
          <w:lang w:val="pl-PL"/>
        </w:rPr>
      </w:pPr>
      <w:r w:rsidRPr="008D45C0">
        <w:rPr>
          <w:b/>
          <w:sz w:val="32"/>
          <w:szCs w:val="32"/>
          <w:lang w:val="pl-PL"/>
        </w:rPr>
        <w:lastRenderedPageBreak/>
        <w:t xml:space="preserve">M </w:t>
      </w:r>
      <w:r w:rsidRPr="008D45C0">
        <w:rPr>
          <w:b/>
          <w:spacing w:val="-10"/>
          <w:sz w:val="32"/>
          <w:szCs w:val="32"/>
          <w:lang w:val="pl-PL"/>
        </w:rPr>
        <w:t xml:space="preserve">23.51.20 </w:t>
      </w:r>
      <w:r w:rsidRPr="008D45C0">
        <w:rPr>
          <w:b/>
          <w:spacing w:val="-4"/>
          <w:sz w:val="32"/>
          <w:szCs w:val="32"/>
          <w:lang w:val="pl-PL"/>
        </w:rPr>
        <w:t xml:space="preserve">NAPRAWY POWIERZCHNI BETONOWYCH </w:t>
      </w:r>
      <w:r w:rsidRPr="008D45C0">
        <w:rPr>
          <w:b/>
          <w:spacing w:val="-3"/>
          <w:sz w:val="32"/>
          <w:szCs w:val="32"/>
          <w:lang w:val="pl-PL"/>
        </w:rPr>
        <w:t xml:space="preserve">MIESZANKAMI TYPU </w:t>
      </w:r>
      <w:r w:rsidRPr="008D45C0">
        <w:rPr>
          <w:b/>
          <w:sz w:val="32"/>
          <w:szCs w:val="32"/>
          <w:lang w:val="pl-PL"/>
        </w:rPr>
        <w:t>PCC</w:t>
      </w:r>
    </w:p>
    <w:p w14:paraId="073206FD" w14:textId="77777777" w:rsidR="00FF568F" w:rsidRPr="00036CDC" w:rsidRDefault="00FF568F" w:rsidP="00FF568F">
      <w:pPr>
        <w:ind w:right="1134"/>
        <w:jc w:val="both"/>
        <w:rPr>
          <w:b/>
          <w:sz w:val="24"/>
          <w:szCs w:val="24"/>
          <w:lang w:val="pl-PL"/>
        </w:rPr>
      </w:pPr>
    </w:p>
    <w:p w14:paraId="2542C026" w14:textId="77777777" w:rsidR="00FF568F" w:rsidRPr="00A37CEA" w:rsidRDefault="00FF568F">
      <w:pPr>
        <w:numPr>
          <w:ilvl w:val="2"/>
          <w:numId w:val="42"/>
        </w:numPr>
        <w:tabs>
          <w:tab w:val="left" w:pos="897"/>
        </w:tabs>
        <w:spacing w:before="183"/>
        <w:ind w:right="1134"/>
        <w:jc w:val="both"/>
        <w:outlineLvl w:val="6"/>
        <w:rPr>
          <w:b/>
          <w:bCs/>
          <w:sz w:val="24"/>
          <w:szCs w:val="24"/>
        </w:rPr>
      </w:pPr>
      <w:r w:rsidRPr="00A37CEA">
        <w:rPr>
          <w:b/>
          <w:bCs/>
          <w:spacing w:val="-4"/>
          <w:sz w:val="24"/>
          <w:szCs w:val="24"/>
        </w:rPr>
        <w:t>WST</w:t>
      </w:r>
      <w:r w:rsidRPr="00A37CEA">
        <w:rPr>
          <w:bCs/>
          <w:spacing w:val="-4"/>
          <w:sz w:val="24"/>
          <w:szCs w:val="24"/>
        </w:rPr>
        <w:t>Ę</w:t>
      </w:r>
      <w:r w:rsidRPr="00A37CEA">
        <w:rPr>
          <w:b/>
          <w:bCs/>
          <w:spacing w:val="-4"/>
          <w:sz w:val="24"/>
          <w:szCs w:val="24"/>
        </w:rPr>
        <w:t>P</w:t>
      </w:r>
    </w:p>
    <w:p w14:paraId="0CD23A0A" w14:textId="77777777" w:rsidR="00FF568F" w:rsidRPr="00A37CEA" w:rsidRDefault="00FF568F" w:rsidP="00FF568F">
      <w:pPr>
        <w:spacing w:before="8"/>
        <w:ind w:right="1134"/>
        <w:jc w:val="both"/>
        <w:rPr>
          <w:b/>
          <w:sz w:val="24"/>
          <w:szCs w:val="24"/>
        </w:rPr>
      </w:pPr>
    </w:p>
    <w:p w14:paraId="78094900" w14:textId="77777777" w:rsidR="00FF568F" w:rsidRPr="00A37CEA" w:rsidRDefault="00FF568F">
      <w:pPr>
        <w:numPr>
          <w:ilvl w:val="3"/>
          <w:numId w:val="42"/>
        </w:numPr>
        <w:tabs>
          <w:tab w:val="left" w:pos="1178"/>
        </w:tabs>
        <w:ind w:left="1177" w:right="1134" w:hanging="493"/>
        <w:jc w:val="both"/>
        <w:rPr>
          <w:b/>
          <w:sz w:val="24"/>
          <w:szCs w:val="24"/>
        </w:rPr>
      </w:pPr>
      <w:proofErr w:type="spellStart"/>
      <w:r w:rsidRPr="00A37CEA">
        <w:rPr>
          <w:b/>
          <w:sz w:val="24"/>
          <w:szCs w:val="24"/>
        </w:rPr>
        <w:t>Przedmiot</w:t>
      </w:r>
      <w:proofErr w:type="spellEnd"/>
      <w:r>
        <w:rPr>
          <w:b/>
          <w:sz w:val="24"/>
          <w:szCs w:val="24"/>
        </w:rPr>
        <w:t xml:space="preserve"> </w:t>
      </w:r>
      <w:r w:rsidRPr="00A37CEA">
        <w:rPr>
          <w:b/>
          <w:sz w:val="24"/>
          <w:szCs w:val="24"/>
        </w:rPr>
        <w:t>SST</w:t>
      </w:r>
    </w:p>
    <w:p w14:paraId="17428E1F" w14:textId="77777777" w:rsidR="00FF568F" w:rsidRDefault="00FF568F" w:rsidP="00FF568F">
      <w:pPr>
        <w:ind w:right="1134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Przedmiotem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niniejszej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specyfikacji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technicznej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są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wymagania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techniczne</w:t>
      </w:r>
      <w:proofErr w:type="spellEnd"/>
      <w:r>
        <w:rPr>
          <w:sz w:val="24"/>
          <w:szCs w:val="24"/>
        </w:rPr>
        <w:t xml:space="preserve"> </w:t>
      </w:r>
    </w:p>
    <w:p w14:paraId="6F52FE52" w14:textId="77777777" w:rsidR="00FF568F" w:rsidRPr="00E4141D" w:rsidRDefault="00FF568F" w:rsidP="00FF568F">
      <w:pPr>
        <w:ind w:left="284"/>
        <w:jc w:val="both"/>
        <w:rPr>
          <w:b/>
          <w:bCs/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Dotyczące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wykonania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odbioru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robót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związanych z naprawą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powierzchni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betonowych</w:t>
      </w:r>
      <w:r w:rsidRPr="00036CDC">
        <w:rPr>
          <w:sz w:val="24"/>
          <w:szCs w:val="24"/>
          <w:lang w:val="pl-PL"/>
        </w:rPr>
        <w:br/>
        <w:t>na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obiektach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 xml:space="preserve">inżynierskich: </w:t>
      </w:r>
      <w:r w:rsidRPr="00E4141D">
        <w:rPr>
          <w:bCs/>
          <w:sz w:val="24"/>
          <w:szCs w:val="24"/>
          <w:lang w:val="pl-PL"/>
        </w:rPr>
        <w:t>Remont kładki dla pieszych „Niziny nad Al. Jana Pawła II w Bydgoszczy</w:t>
      </w:r>
    </w:p>
    <w:p w14:paraId="5DF37F6E" w14:textId="77777777" w:rsidR="00FF568F" w:rsidRPr="00A37CEA" w:rsidRDefault="00FF568F" w:rsidP="00FF568F">
      <w:pPr>
        <w:ind w:right="1134"/>
        <w:jc w:val="both"/>
        <w:rPr>
          <w:sz w:val="24"/>
          <w:szCs w:val="24"/>
        </w:rPr>
      </w:pPr>
    </w:p>
    <w:p w14:paraId="616C91AD" w14:textId="77777777" w:rsidR="00FF568F" w:rsidRPr="00036CDC" w:rsidRDefault="00FF568F" w:rsidP="00FF568F">
      <w:pPr>
        <w:ind w:right="1134"/>
        <w:jc w:val="both"/>
        <w:rPr>
          <w:sz w:val="24"/>
          <w:szCs w:val="24"/>
          <w:lang w:val="pl-PL"/>
        </w:rPr>
      </w:pPr>
    </w:p>
    <w:p w14:paraId="1D1D7736" w14:textId="77777777" w:rsidR="00FF568F" w:rsidRPr="00036CDC" w:rsidRDefault="00FF568F" w:rsidP="00FF568F">
      <w:pPr>
        <w:spacing w:line="251" w:lineRule="exact"/>
        <w:ind w:left="685" w:right="1134"/>
        <w:jc w:val="both"/>
        <w:outlineLvl w:val="6"/>
        <w:rPr>
          <w:b/>
          <w:bCs/>
          <w:sz w:val="24"/>
          <w:szCs w:val="24"/>
          <w:lang w:val="pl-PL"/>
        </w:rPr>
      </w:pPr>
      <w:r w:rsidRPr="00036CDC">
        <w:rPr>
          <w:b/>
          <w:bCs/>
          <w:sz w:val="24"/>
          <w:szCs w:val="24"/>
          <w:lang w:val="pl-PL"/>
        </w:rPr>
        <w:t xml:space="preserve">1.2 </w:t>
      </w:r>
      <w:proofErr w:type="spellStart"/>
      <w:r w:rsidRPr="00036CDC">
        <w:rPr>
          <w:b/>
          <w:bCs/>
          <w:sz w:val="24"/>
          <w:szCs w:val="24"/>
          <w:lang w:val="pl-PL"/>
        </w:rPr>
        <w:t>Zakresstosowania</w:t>
      </w:r>
      <w:proofErr w:type="spellEnd"/>
      <w:r w:rsidRPr="00036CDC">
        <w:rPr>
          <w:b/>
          <w:bCs/>
          <w:sz w:val="24"/>
          <w:szCs w:val="24"/>
          <w:lang w:val="pl-PL"/>
        </w:rPr>
        <w:t xml:space="preserve"> ST</w:t>
      </w:r>
    </w:p>
    <w:p w14:paraId="0E731289" w14:textId="77777777" w:rsidR="00FF568F" w:rsidRPr="00036CDC" w:rsidRDefault="00FF568F" w:rsidP="00FF568F">
      <w:pPr>
        <w:ind w:left="685" w:right="1134" w:firstLine="708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Specyfikacja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techniczna  jest  stosowana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jako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dokument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przetargowy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kontraktowy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zlecaniu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realizacji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robót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drogach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robotach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związanych z naprawą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powierzchni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betonowych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obiektów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inżynierskich w ramach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remontu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obiektu . lub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bieżącego</w:t>
      </w:r>
      <w:r>
        <w:rPr>
          <w:sz w:val="24"/>
          <w:szCs w:val="24"/>
          <w:lang w:val="pl-PL"/>
        </w:rPr>
        <w:t xml:space="preserve"> </w:t>
      </w:r>
      <w:r w:rsidRPr="00036CDC">
        <w:rPr>
          <w:spacing w:val="-3"/>
          <w:sz w:val="24"/>
          <w:szCs w:val="24"/>
          <w:lang w:val="pl-PL"/>
        </w:rPr>
        <w:t>utrzymania.</w:t>
      </w:r>
    </w:p>
    <w:p w14:paraId="6F9AC2EB" w14:textId="77777777" w:rsidR="00FF568F" w:rsidRPr="00036CDC" w:rsidRDefault="00FF568F" w:rsidP="00FF568F">
      <w:pPr>
        <w:spacing w:before="1"/>
        <w:ind w:right="1134"/>
        <w:jc w:val="both"/>
        <w:rPr>
          <w:sz w:val="24"/>
          <w:szCs w:val="24"/>
          <w:lang w:val="pl-PL"/>
        </w:rPr>
      </w:pPr>
    </w:p>
    <w:p w14:paraId="1F34B792" w14:textId="77777777" w:rsidR="00FF568F" w:rsidRPr="00A37CEA" w:rsidRDefault="00FF568F">
      <w:pPr>
        <w:numPr>
          <w:ilvl w:val="1"/>
          <w:numId w:val="41"/>
        </w:numPr>
        <w:tabs>
          <w:tab w:val="left" w:pos="1118"/>
        </w:tabs>
        <w:spacing w:line="251" w:lineRule="exact"/>
        <w:ind w:right="1134" w:hanging="433"/>
        <w:jc w:val="both"/>
        <w:outlineLvl w:val="6"/>
        <w:rPr>
          <w:b/>
          <w:bCs/>
          <w:sz w:val="24"/>
          <w:szCs w:val="24"/>
        </w:rPr>
      </w:pPr>
      <w:proofErr w:type="spellStart"/>
      <w:r w:rsidRPr="00A37CEA">
        <w:rPr>
          <w:b/>
          <w:bCs/>
          <w:sz w:val="24"/>
          <w:szCs w:val="24"/>
        </w:rPr>
        <w:t>Zakresrobótobj</w:t>
      </w:r>
      <w:r w:rsidRPr="00A37CEA">
        <w:rPr>
          <w:bCs/>
          <w:sz w:val="24"/>
          <w:szCs w:val="24"/>
        </w:rPr>
        <w:t>ę</w:t>
      </w:r>
      <w:r w:rsidRPr="00A37CEA">
        <w:rPr>
          <w:b/>
          <w:bCs/>
          <w:sz w:val="24"/>
          <w:szCs w:val="24"/>
        </w:rPr>
        <w:t>tychSST</w:t>
      </w:r>
      <w:proofErr w:type="spellEnd"/>
    </w:p>
    <w:p w14:paraId="44731BCE" w14:textId="77777777" w:rsidR="00FF568F" w:rsidRPr="00E4141D" w:rsidRDefault="00FF568F" w:rsidP="00FF568F">
      <w:pPr>
        <w:ind w:left="284"/>
        <w:jc w:val="both"/>
        <w:rPr>
          <w:b/>
          <w:bCs/>
          <w:sz w:val="24"/>
          <w:szCs w:val="24"/>
          <w:lang w:val="pl-PL"/>
        </w:rPr>
      </w:pPr>
      <w:r w:rsidRPr="00036CDC">
        <w:rPr>
          <w:spacing w:val="-4"/>
          <w:sz w:val="24"/>
          <w:szCs w:val="24"/>
          <w:lang w:val="pl-PL"/>
        </w:rPr>
        <w:t>Ustalenia</w:t>
      </w:r>
      <w:r>
        <w:rPr>
          <w:spacing w:val="-4"/>
          <w:sz w:val="24"/>
          <w:szCs w:val="24"/>
          <w:lang w:val="pl-PL"/>
        </w:rPr>
        <w:t xml:space="preserve"> </w:t>
      </w:r>
      <w:r w:rsidRPr="00036CDC">
        <w:rPr>
          <w:spacing w:val="-4"/>
          <w:sz w:val="24"/>
          <w:szCs w:val="24"/>
          <w:lang w:val="pl-PL"/>
        </w:rPr>
        <w:t>zawarte</w:t>
      </w:r>
      <w:r>
        <w:rPr>
          <w:spacing w:val="-4"/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 xml:space="preserve">w </w:t>
      </w:r>
      <w:r w:rsidRPr="00036CDC">
        <w:rPr>
          <w:spacing w:val="-4"/>
          <w:sz w:val="24"/>
          <w:szCs w:val="24"/>
          <w:lang w:val="pl-PL"/>
        </w:rPr>
        <w:t>niniejszej</w:t>
      </w:r>
      <w:r>
        <w:rPr>
          <w:spacing w:val="-4"/>
          <w:sz w:val="24"/>
          <w:szCs w:val="24"/>
          <w:lang w:val="pl-PL"/>
        </w:rPr>
        <w:t xml:space="preserve"> </w:t>
      </w:r>
      <w:r w:rsidRPr="00036CDC">
        <w:rPr>
          <w:spacing w:val="-4"/>
          <w:sz w:val="24"/>
          <w:szCs w:val="24"/>
          <w:lang w:val="pl-PL"/>
        </w:rPr>
        <w:t>specyfikacji</w:t>
      </w:r>
      <w:r>
        <w:rPr>
          <w:spacing w:val="-4"/>
          <w:sz w:val="24"/>
          <w:szCs w:val="24"/>
          <w:lang w:val="pl-PL"/>
        </w:rPr>
        <w:t xml:space="preserve"> </w:t>
      </w:r>
      <w:r w:rsidRPr="00036CDC">
        <w:rPr>
          <w:spacing w:val="-3"/>
          <w:sz w:val="24"/>
          <w:szCs w:val="24"/>
          <w:lang w:val="pl-PL"/>
        </w:rPr>
        <w:t>dotyczą</w:t>
      </w:r>
      <w:r>
        <w:rPr>
          <w:spacing w:val="-3"/>
          <w:sz w:val="24"/>
          <w:szCs w:val="24"/>
          <w:lang w:val="pl-PL"/>
        </w:rPr>
        <w:t xml:space="preserve"> </w:t>
      </w:r>
      <w:r w:rsidRPr="00036CDC">
        <w:rPr>
          <w:spacing w:val="-3"/>
          <w:sz w:val="24"/>
          <w:szCs w:val="24"/>
          <w:lang w:val="pl-PL"/>
        </w:rPr>
        <w:t>robót</w:t>
      </w:r>
      <w:r>
        <w:rPr>
          <w:spacing w:val="-3"/>
          <w:sz w:val="24"/>
          <w:szCs w:val="24"/>
          <w:lang w:val="pl-PL"/>
        </w:rPr>
        <w:t xml:space="preserve"> </w:t>
      </w:r>
      <w:r w:rsidRPr="00036CDC">
        <w:rPr>
          <w:spacing w:val="-4"/>
          <w:sz w:val="24"/>
          <w:szCs w:val="24"/>
          <w:lang w:val="pl-PL"/>
        </w:rPr>
        <w:t>związanych</w:t>
      </w:r>
      <w:r>
        <w:rPr>
          <w:spacing w:val="-4"/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 xml:space="preserve">z : </w:t>
      </w:r>
      <w:r w:rsidRPr="00E4141D">
        <w:rPr>
          <w:bCs/>
          <w:sz w:val="24"/>
          <w:szCs w:val="24"/>
          <w:lang w:val="pl-PL"/>
        </w:rPr>
        <w:t>Remont kładki dla pieszych</w:t>
      </w:r>
      <w:r>
        <w:rPr>
          <w:bCs/>
          <w:sz w:val="24"/>
          <w:szCs w:val="24"/>
          <w:lang w:val="pl-PL"/>
        </w:rPr>
        <w:br/>
      </w:r>
      <w:r w:rsidRPr="00E4141D">
        <w:rPr>
          <w:bCs/>
          <w:sz w:val="24"/>
          <w:szCs w:val="24"/>
          <w:lang w:val="pl-PL"/>
        </w:rPr>
        <w:t xml:space="preserve"> „Niziny nad Al. Jana Pawła II w Bydgoszczy</w:t>
      </w:r>
    </w:p>
    <w:p w14:paraId="0EFE776B" w14:textId="77777777" w:rsidR="00FF568F" w:rsidRPr="001721C3" w:rsidRDefault="00FF568F">
      <w:pPr>
        <w:pStyle w:val="Akapitzlist"/>
        <w:numPr>
          <w:ilvl w:val="0"/>
          <w:numId w:val="40"/>
        </w:numPr>
        <w:ind w:right="1134"/>
        <w:jc w:val="both"/>
        <w:rPr>
          <w:sz w:val="24"/>
          <w:szCs w:val="24"/>
        </w:rPr>
      </w:pPr>
      <w:proofErr w:type="spellStart"/>
      <w:r w:rsidRPr="001721C3">
        <w:rPr>
          <w:sz w:val="24"/>
          <w:szCs w:val="24"/>
        </w:rPr>
        <w:t>Usunięcie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1721C3">
        <w:rPr>
          <w:sz w:val="24"/>
          <w:szCs w:val="24"/>
        </w:rPr>
        <w:t>skorodowanego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1721C3">
        <w:rPr>
          <w:sz w:val="24"/>
          <w:szCs w:val="24"/>
        </w:rPr>
        <w:t>betonu</w:t>
      </w:r>
      <w:proofErr w:type="spellEnd"/>
      <w:r w:rsidRPr="001721C3">
        <w:rPr>
          <w:sz w:val="24"/>
          <w:szCs w:val="24"/>
        </w:rPr>
        <w:t>,</w:t>
      </w:r>
    </w:p>
    <w:p w14:paraId="53380595" w14:textId="77777777" w:rsidR="00FF568F" w:rsidRPr="00A37CEA" w:rsidRDefault="00FF568F">
      <w:pPr>
        <w:numPr>
          <w:ilvl w:val="0"/>
          <w:numId w:val="40"/>
        </w:numPr>
        <w:tabs>
          <w:tab w:val="left" w:pos="1040"/>
          <w:tab w:val="left" w:pos="1041"/>
        </w:tabs>
        <w:spacing w:before="2" w:line="252" w:lineRule="exact"/>
        <w:ind w:right="1134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Oczyszczenie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poprzez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piaskowanie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lub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skucie</w:t>
      </w:r>
      <w:proofErr w:type="spellEnd"/>
      <w:r w:rsidRPr="00A37CEA">
        <w:rPr>
          <w:sz w:val="24"/>
          <w:szCs w:val="24"/>
        </w:rPr>
        <w:t>,</w:t>
      </w:r>
    </w:p>
    <w:p w14:paraId="273B0A6F" w14:textId="77777777" w:rsidR="00FF568F" w:rsidRPr="00A37CEA" w:rsidRDefault="00FF568F">
      <w:pPr>
        <w:numPr>
          <w:ilvl w:val="0"/>
          <w:numId w:val="40"/>
        </w:numPr>
        <w:tabs>
          <w:tab w:val="left" w:pos="1040"/>
          <w:tab w:val="left" w:pos="1041"/>
        </w:tabs>
        <w:spacing w:line="252" w:lineRule="exact"/>
        <w:ind w:right="1134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Wykonanie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zabezpieczenia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antykorozyjnego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odkrytego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zbrojenia</w:t>
      </w:r>
      <w:proofErr w:type="spellEnd"/>
      <w:r w:rsidRPr="00A37CEA">
        <w:rPr>
          <w:sz w:val="24"/>
          <w:szCs w:val="24"/>
        </w:rPr>
        <w:t>,</w:t>
      </w:r>
    </w:p>
    <w:p w14:paraId="1F0C0DFB" w14:textId="77777777" w:rsidR="00FF568F" w:rsidRPr="00A37CEA" w:rsidRDefault="00FF568F">
      <w:pPr>
        <w:numPr>
          <w:ilvl w:val="0"/>
          <w:numId w:val="40"/>
        </w:numPr>
        <w:tabs>
          <w:tab w:val="left" w:pos="1040"/>
          <w:tab w:val="left" w:pos="1041"/>
        </w:tabs>
        <w:spacing w:line="252" w:lineRule="exact"/>
        <w:ind w:right="1134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Nałożenie</w:t>
      </w:r>
      <w:proofErr w:type="spellEnd"/>
      <w:r>
        <w:rPr>
          <w:sz w:val="24"/>
          <w:szCs w:val="24"/>
        </w:rPr>
        <w:t xml:space="preserve"> </w:t>
      </w:r>
      <w:r w:rsidRPr="00A37CEA">
        <w:rPr>
          <w:sz w:val="24"/>
          <w:szCs w:val="24"/>
        </w:rPr>
        <w:t>w-</w:t>
      </w:r>
      <w:proofErr w:type="spellStart"/>
      <w:r w:rsidRPr="00A37CEA">
        <w:rPr>
          <w:sz w:val="24"/>
          <w:szCs w:val="24"/>
        </w:rPr>
        <w:t>wy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szczepnej</w:t>
      </w:r>
      <w:proofErr w:type="spellEnd"/>
      <w:r w:rsidRPr="00A37CEA">
        <w:rPr>
          <w:sz w:val="24"/>
          <w:szCs w:val="24"/>
        </w:rPr>
        <w:t>,</w:t>
      </w:r>
    </w:p>
    <w:p w14:paraId="2C811EDE" w14:textId="77777777" w:rsidR="00FF568F" w:rsidRPr="00A37CEA" w:rsidRDefault="00FF568F">
      <w:pPr>
        <w:numPr>
          <w:ilvl w:val="0"/>
          <w:numId w:val="40"/>
        </w:numPr>
        <w:tabs>
          <w:tab w:val="left" w:pos="1040"/>
          <w:tab w:val="left" w:pos="1041"/>
        </w:tabs>
        <w:spacing w:before="1"/>
        <w:ind w:right="1134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Nałożenie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warstw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zaprawy.</w:t>
      </w:r>
      <w:r>
        <w:rPr>
          <w:sz w:val="24"/>
          <w:szCs w:val="24"/>
        </w:rPr>
        <w:t>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inhibitorami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korozji</w:t>
      </w:r>
      <w:proofErr w:type="spellEnd"/>
    </w:p>
    <w:p w14:paraId="7089E577" w14:textId="77777777" w:rsidR="00FF568F" w:rsidRPr="00A37CEA" w:rsidRDefault="00FF568F" w:rsidP="00FF568F">
      <w:pPr>
        <w:spacing w:before="5"/>
        <w:ind w:right="1134"/>
        <w:jc w:val="both"/>
        <w:rPr>
          <w:sz w:val="24"/>
          <w:szCs w:val="24"/>
        </w:rPr>
      </w:pPr>
    </w:p>
    <w:p w14:paraId="7534F69F" w14:textId="77777777" w:rsidR="00FF568F" w:rsidRPr="00A37CEA" w:rsidRDefault="00FF568F">
      <w:pPr>
        <w:numPr>
          <w:ilvl w:val="1"/>
          <w:numId w:val="41"/>
        </w:numPr>
        <w:tabs>
          <w:tab w:val="left" w:pos="1118"/>
        </w:tabs>
        <w:spacing w:line="250" w:lineRule="exact"/>
        <w:ind w:right="1134" w:hanging="433"/>
        <w:jc w:val="both"/>
        <w:outlineLvl w:val="6"/>
        <w:rPr>
          <w:b/>
          <w:bCs/>
          <w:sz w:val="24"/>
          <w:szCs w:val="24"/>
        </w:rPr>
      </w:pPr>
      <w:proofErr w:type="spellStart"/>
      <w:r w:rsidRPr="00A37CEA">
        <w:rPr>
          <w:b/>
          <w:bCs/>
          <w:sz w:val="24"/>
          <w:szCs w:val="24"/>
        </w:rPr>
        <w:t>Okre</w:t>
      </w:r>
      <w:r w:rsidRPr="00A37CEA">
        <w:rPr>
          <w:bCs/>
          <w:sz w:val="24"/>
          <w:szCs w:val="24"/>
        </w:rPr>
        <w:t>ś</w:t>
      </w:r>
      <w:r w:rsidRPr="00A37CEA">
        <w:rPr>
          <w:b/>
          <w:bCs/>
          <w:sz w:val="24"/>
          <w:szCs w:val="24"/>
        </w:rPr>
        <w:t>lenia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 w:rsidRPr="00A37CEA">
        <w:rPr>
          <w:b/>
          <w:bCs/>
          <w:sz w:val="24"/>
          <w:szCs w:val="24"/>
        </w:rPr>
        <w:t>podstawowe</w:t>
      </w:r>
      <w:proofErr w:type="spellEnd"/>
    </w:p>
    <w:p w14:paraId="0BE61D4A" w14:textId="77777777" w:rsidR="00FF568F" w:rsidRPr="00A37CEA" w:rsidRDefault="00FF568F" w:rsidP="00FF568F">
      <w:pPr>
        <w:ind w:left="685" w:right="1134"/>
        <w:jc w:val="both"/>
        <w:rPr>
          <w:sz w:val="24"/>
          <w:szCs w:val="24"/>
        </w:rPr>
      </w:pPr>
      <w:proofErr w:type="spellStart"/>
      <w:r w:rsidRPr="00A37CEA">
        <w:rPr>
          <w:b/>
          <w:sz w:val="24"/>
          <w:szCs w:val="24"/>
        </w:rPr>
        <w:t>Korozja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Pr="00A37CEA">
        <w:rPr>
          <w:b/>
          <w:sz w:val="24"/>
          <w:szCs w:val="24"/>
        </w:rPr>
        <w:t>betonu</w:t>
      </w:r>
      <w:proofErr w:type="spellEnd"/>
      <w:r w:rsidRPr="00A37CEA">
        <w:rPr>
          <w:sz w:val="24"/>
          <w:szCs w:val="24"/>
        </w:rPr>
        <w:t xml:space="preserve">- </w:t>
      </w:r>
      <w:proofErr w:type="spellStart"/>
      <w:r w:rsidRPr="00A37CEA">
        <w:rPr>
          <w:sz w:val="24"/>
          <w:szCs w:val="24"/>
        </w:rPr>
        <w:t>nie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odwracalna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zmiana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właściwości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betonu</w:t>
      </w:r>
      <w:proofErr w:type="spellEnd"/>
      <w:r w:rsidRPr="00A37CEA">
        <w:rPr>
          <w:sz w:val="24"/>
          <w:szCs w:val="24"/>
        </w:rPr>
        <w:t xml:space="preserve"> w </w:t>
      </w:r>
      <w:proofErr w:type="spellStart"/>
      <w:r w:rsidRPr="00A37CEA">
        <w:rPr>
          <w:sz w:val="24"/>
          <w:szCs w:val="24"/>
        </w:rPr>
        <w:t>wyniku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działania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środowiska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agresywnego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lub</w:t>
      </w:r>
      <w:proofErr w:type="spellEnd"/>
      <w:r>
        <w:rPr>
          <w:sz w:val="24"/>
          <w:szCs w:val="24"/>
        </w:rPr>
        <w:t xml:space="preserve"> </w:t>
      </w:r>
      <w:r w:rsidRPr="00A37CEA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wyniku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destrukcyjnych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procesów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zachodzących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między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niektórymi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składnikami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cementu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kruszywa</w:t>
      </w:r>
      <w:proofErr w:type="spellEnd"/>
      <w:r w:rsidRPr="00A37CEA">
        <w:rPr>
          <w:sz w:val="24"/>
          <w:szCs w:val="24"/>
        </w:rPr>
        <w:t>.</w:t>
      </w:r>
    </w:p>
    <w:p w14:paraId="15FE462D" w14:textId="77777777" w:rsidR="00FF568F" w:rsidRDefault="00FF568F" w:rsidP="00FF568F">
      <w:pPr>
        <w:ind w:left="685" w:right="1134"/>
        <w:jc w:val="both"/>
        <w:rPr>
          <w:sz w:val="24"/>
          <w:szCs w:val="24"/>
          <w:lang w:val="pl-PL"/>
        </w:rPr>
      </w:pPr>
      <w:r w:rsidRPr="00036CDC">
        <w:rPr>
          <w:b/>
          <w:sz w:val="24"/>
          <w:szCs w:val="24"/>
          <w:lang w:val="pl-PL"/>
        </w:rPr>
        <w:t>Ubytek</w:t>
      </w:r>
      <w:r w:rsidRPr="00036CDC">
        <w:rPr>
          <w:sz w:val="24"/>
          <w:szCs w:val="24"/>
          <w:lang w:val="pl-PL"/>
        </w:rPr>
        <w:t xml:space="preserve">- odspojeniesięczęścibetonunaskutekkorozjilubuszkodzeniamechanicznego. </w:t>
      </w:r>
    </w:p>
    <w:p w14:paraId="56D6D8DB" w14:textId="77777777" w:rsidR="00FF568F" w:rsidRPr="00036CDC" w:rsidRDefault="00FF568F" w:rsidP="00FF568F">
      <w:pPr>
        <w:ind w:left="685" w:right="1134"/>
        <w:jc w:val="both"/>
        <w:rPr>
          <w:sz w:val="24"/>
          <w:szCs w:val="24"/>
          <w:lang w:val="pl-PL"/>
        </w:rPr>
      </w:pPr>
      <w:r w:rsidRPr="00036CDC">
        <w:rPr>
          <w:b/>
          <w:sz w:val="24"/>
          <w:szCs w:val="24"/>
          <w:lang w:val="pl-PL"/>
        </w:rPr>
        <w:t>Zaprawa</w:t>
      </w:r>
      <w:r>
        <w:rPr>
          <w:b/>
          <w:sz w:val="24"/>
          <w:szCs w:val="24"/>
          <w:lang w:val="pl-PL"/>
        </w:rPr>
        <w:t xml:space="preserve"> </w:t>
      </w:r>
      <w:proofErr w:type="spellStart"/>
      <w:r w:rsidRPr="00036CDC">
        <w:rPr>
          <w:b/>
          <w:sz w:val="24"/>
          <w:szCs w:val="24"/>
          <w:lang w:val="pl-PL"/>
        </w:rPr>
        <w:t>niskoskurczowa</w:t>
      </w:r>
      <w:proofErr w:type="spellEnd"/>
      <w:r w:rsidRPr="00036CDC">
        <w:rPr>
          <w:sz w:val="24"/>
          <w:szCs w:val="24"/>
          <w:lang w:val="pl-PL"/>
        </w:rPr>
        <w:t>- zaprawa o skurczu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nie</w:t>
      </w:r>
      <w:r>
        <w:rPr>
          <w:sz w:val="24"/>
          <w:szCs w:val="24"/>
          <w:lang w:val="pl-PL"/>
        </w:rPr>
        <w:t xml:space="preserve">  </w:t>
      </w:r>
      <w:r w:rsidRPr="00036CDC">
        <w:rPr>
          <w:sz w:val="24"/>
          <w:szCs w:val="24"/>
          <w:lang w:val="pl-PL"/>
        </w:rPr>
        <w:t>większym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niż 2%</w:t>
      </w:r>
      <w:r w:rsidRPr="00036CDC">
        <w:rPr>
          <w:sz w:val="24"/>
          <w:szCs w:val="24"/>
          <w:vertAlign w:val="subscript"/>
          <w:lang w:val="pl-PL"/>
        </w:rPr>
        <w:t>0</w:t>
      </w:r>
      <w:r w:rsidRPr="00036CDC">
        <w:rPr>
          <w:sz w:val="24"/>
          <w:szCs w:val="24"/>
          <w:lang w:val="pl-PL"/>
        </w:rPr>
        <w:t>, a w przypadku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 xml:space="preserve">zapraw PCC </w:t>
      </w:r>
      <w:r>
        <w:rPr>
          <w:sz w:val="24"/>
          <w:szCs w:val="24"/>
          <w:lang w:val="pl-PL"/>
        </w:rPr>
        <w:t>–</w:t>
      </w:r>
      <w:r w:rsidRPr="00036CDC">
        <w:rPr>
          <w:sz w:val="24"/>
          <w:szCs w:val="24"/>
          <w:lang w:val="pl-PL"/>
        </w:rPr>
        <w:t xml:space="preserve"> nie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większym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ni</w:t>
      </w:r>
      <w:r>
        <w:rPr>
          <w:sz w:val="24"/>
          <w:szCs w:val="24"/>
          <w:lang w:val="pl-PL"/>
        </w:rPr>
        <w:t>ż</w:t>
      </w:r>
      <w:r w:rsidRPr="00036CDC">
        <w:rPr>
          <w:sz w:val="24"/>
          <w:szCs w:val="24"/>
          <w:lang w:val="pl-PL"/>
        </w:rPr>
        <w:t xml:space="preserve"> l,2%</w:t>
      </w:r>
      <w:r w:rsidRPr="00036CDC">
        <w:rPr>
          <w:sz w:val="24"/>
          <w:szCs w:val="24"/>
          <w:vertAlign w:val="subscript"/>
          <w:lang w:val="pl-PL"/>
        </w:rPr>
        <w:t>0</w:t>
      </w:r>
      <w:r w:rsidRPr="00036CDC">
        <w:rPr>
          <w:sz w:val="24"/>
          <w:szCs w:val="24"/>
          <w:lang w:val="pl-PL"/>
        </w:rPr>
        <w:t>,</w:t>
      </w:r>
    </w:p>
    <w:p w14:paraId="0B4A1F5B" w14:textId="77777777" w:rsidR="00FF568F" w:rsidRPr="00036CDC" w:rsidRDefault="00FF568F" w:rsidP="00FF568F">
      <w:pPr>
        <w:spacing w:line="252" w:lineRule="exact"/>
        <w:ind w:left="685" w:right="1134"/>
        <w:jc w:val="both"/>
        <w:rPr>
          <w:sz w:val="24"/>
          <w:szCs w:val="24"/>
          <w:lang w:val="pl-PL"/>
        </w:rPr>
      </w:pPr>
      <w:r w:rsidRPr="00036CDC">
        <w:rPr>
          <w:b/>
          <w:sz w:val="24"/>
          <w:szCs w:val="24"/>
          <w:lang w:val="pl-PL"/>
        </w:rPr>
        <w:t xml:space="preserve">PC- </w:t>
      </w:r>
      <w:r w:rsidRPr="00036CDC">
        <w:rPr>
          <w:sz w:val="24"/>
          <w:szCs w:val="24"/>
          <w:lang w:val="pl-PL"/>
        </w:rPr>
        <w:t>zaprawa</w:t>
      </w:r>
      <w:r>
        <w:rPr>
          <w:sz w:val="24"/>
          <w:szCs w:val="24"/>
          <w:lang w:val="pl-PL"/>
        </w:rPr>
        <w:t xml:space="preserve"> </w:t>
      </w:r>
      <w:proofErr w:type="spellStart"/>
      <w:r w:rsidRPr="00036CDC">
        <w:rPr>
          <w:sz w:val="24"/>
          <w:szCs w:val="24"/>
          <w:lang w:val="pl-PL"/>
        </w:rPr>
        <w:t>niskoskurczowa</w:t>
      </w:r>
      <w:proofErr w:type="spellEnd"/>
      <w:r w:rsidRPr="00036CDC">
        <w:rPr>
          <w:sz w:val="24"/>
          <w:szCs w:val="24"/>
          <w:lang w:val="pl-PL"/>
        </w:rPr>
        <w:t xml:space="preserve"> o spoiwie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polimerowym,</w:t>
      </w:r>
    </w:p>
    <w:p w14:paraId="35A198B6" w14:textId="77777777" w:rsidR="00FF568F" w:rsidRPr="00036CDC" w:rsidRDefault="00FF568F" w:rsidP="00FF568F">
      <w:pPr>
        <w:spacing w:line="252" w:lineRule="exact"/>
        <w:ind w:left="685" w:right="1134"/>
        <w:jc w:val="both"/>
        <w:rPr>
          <w:sz w:val="24"/>
          <w:szCs w:val="24"/>
          <w:lang w:val="pl-PL"/>
        </w:rPr>
      </w:pPr>
      <w:r w:rsidRPr="00036CDC">
        <w:rPr>
          <w:b/>
          <w:sz w:val="24"/>
          <w:szCs w:val="24"/>
          <w:lang w:val="pl-PL"/>
        </w:rPr>
        <w:t xml:space="preserve">PCC- </w:t>
      </w:r>
      <w:r w:rsidRPr="00036CDC">
        <w:rPr>
          <w:sz w:val="24"/>
          <w:szCs w:val="24"/>
          <w:lang w:val="pl-PL"/>
        </w:rPr>
        <w:t>zaprawa</w:t>
      </w:r>
      <w:r>
        <w:rPr>
          <w:sz w:val="24"/>
          <w:szCs w:val="24"/>
          <w:lang w:val="pl-PL"/>
        </w:rPr>
        <w:t xml:space="preserve"> </w:t>
      </w:r>
      <w:proofErr w:type="spellStart"/>
      <w:r w:rsidRPr="00036CDC">
        <w:rPr>
          <w:sz w:val="24"/>
          <w:szCs w:val="24"/>
          <w:lang w:val="pl-PL"/>
        </w:rPr>
        <w:t>niskoskurczowa</w:t>
      </w:r>
      <w:proofErr w:type="spellEnd"/>
      <w:r w:rsidRPr="00036CDC">
        <w:rPr>
          <w:sz w:val="24"/>
          <w:szCs w:val="24"/>
          <w:lang w:val="pl-PL"/>
        </w:rPr>
        <w:t xml:space="preserve"> o spoiwie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 xml:space="preserve">polimerowo-cementowym ( </w:t>
      </w:r>
      <w:proofErr w:type="spellStart"/>
      <w:r w:rsidRPr="00036CDC">
        <w:rPr>
          <w:sz w:val="24"/>
          <w:szCs w:val="24"/>
          <w:lang w:val="pl-PL"/>
        </w:rPr>
        <w:t>opjonalnie</w:t>
      </w:r>
      <w:proofErr w:type="spellEnd"/>
      <w:r w:rsidRPr="00036CDC">
        <w:rPr>
          <w:sz w:val="24"/>
          <w:szCs w:val="24"/>
          <w:lang w:val="pl-PL"/>
        </w:rPr>
        <w:t xml:space="preserve"> z dodatkiem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inhibitora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korozji).</w:t>
      </w:r>
    </w:p>
    <w:p w14:paraId="136C4FDE" w14:textId="77777777" w:rsidR="00FF568F" w:rsidRPr="00036CDC" w:rsidRDefault="00FF568F" w:rsidP="00FF568F">
      <w:pPr>
        <w:ind w:left="685" w:right="1134"/>
        <w:jc w:val="both"/>
        <w:rPr>
          <w:sz w:val="24"/>
          <w:szCs w:val="24"/>
          <w:lang w:val="pl-PL"/>
        </w:rPr>
      </w:pPr>
      <w:r w:rsidRPr="00036CDC">
        <w:rPr>
          <w:b/>
          <w:sz w:val="24"/>
          <w:szCs w:val="24"/>
          <w:lang w:val="pl-PL"/>
        </w:rPr>
        <w:t>Warstwa</w:t>
      </w:r>
      <w:r>
        <w:rPr>
          <w:b/>
          <w:sz w:val="24"/>
          <w:szCs w:val="24"/>
          <w:lang w:val="pl-PL"/>
        </w:rPr>
        <w:t xml:space="preserve"> </w:t>
      </w:r>
      <w:proofErr w:type="spellStart"/>
      <w:r w:rsidRPr="00036CDC">
        <w:rPr>
          <w:b/>
          <w:sz w:val="24"/>
          <w:szCs w:val="24"/>
          <w:lang w:val="pl-PL"/>
        </w:rPr>
        <w:t>szczepna</w:t>
      </w:r>
      <w:proofErr w:type="spellEnd"/>
      <w:r w:rsidRPr="00036CDC">
        <w:rPr>
          <w:sz w:val="24"/>
          <w:szCs w:val="24"/>
          <w:lang w:val="pl-PL"/>
        </w:rPr>
        <w:t>- warstwa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służąca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zwiększeniu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przyczepności do podłoża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betonowego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materiału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wypełniającego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 xml:space="preserve">ubytek ( </w:t>
      </w:r>
      <w:proofErr w:type="spellStart"/>
      <w:r w:rsidRPr="00036CDC">
        <w:rPr>
          <w:sz w:val="24"/>
          <w:szCs w:val="24"/>
          <w:lang w:val="pl-PL"/>
        </w:rPr>
        <w:t>opjonalnie</w:t>
      </w:r>
      <w:proofErr w:type="spellEnd"/>
      <w:r w:rsidRPr="00036CDC">
        <w:rPr>
          <w:sz w:val="24"/>
          <w:szCs w:val="24"/>
          <w:lang w:val="pl-PL"/>
        </w:rPr>
        <w:t xml:space="preserve"> z dodatkiem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inhibitora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korozji).</w:t>
      </w:r>
    </w:p>
    <w:p w14:paraId="3D40B1A5" w14:textId="77777777" w:rsidR="00FF568F" w:rsidRPr="00036CDC" w:rsidRDefault="00FF568F" w:rsidP="00FF568F">
      <w:pPr>
        <w:ind w:left="685" w:right="1134"/>
        <w:jc w:val="both"/>
        <w:rPr>
          <w:sz w:val="24"/>
          <w:szCs w:val="24"/>
          <w:lang w:val="pl-PL"/>
        </w:rPr>
      </w:pPr>
      <w:r w:rsidRPr="00036CDC">
        <w:rPr>
          <w:b/>
          <w:sz w:val="24"/>
          <w:szCs w:val="24"/>
          <w:lang w:val="pl-PL"/>
        </w:rPr>
        <w:t>Powłoka</w:t>
      </w:r>
      <w:r>
        <w:rPr>
          <w:b/>
          <w:sz w:val="24"/>
          <w:szCs w:val="24"/>
          <w:lang w:val="pl-PL"/>
        </w:rPr>
        <w:t xml:space="preserve"> </w:t>
      </w:r>
      <w:r w:rsidRPr="00036CDC">
        <w:rPr>
          <w:b/>
          <w:sz w:val="24"/>
          <w:szCs w:val="24"/>
          <w:lang w:val="pl-PL"/>
        </w:rPr>
        <w:t>antykorozyjna</w:t>
      </w:r>
      <w:r>
        <w:rPr>
          <w:b/>
          <w:sz w:val="24"/>
          <w:szCs w:val="24"/>
          <w:lang w:val="pl-PL"/>
        </w:rPr>
        <w:t xml:space="preserve"> </w:t>
      </w:r>
      <w:r w:rsidRPr="00036CDC">
        <w:rPr>
          <w:b/>
          <w:sz w:val="24"/>
          <w:szCs w:val="24"/>
          <w:lang w:val="pl-PL"/>
        </w:rPr>
        <w:t>zbrojenia</w:t>
      </w:r>
      <w:r w:rsidRPr="00036CDC">
        <w:rPr>
          <w:sz w:val="24"/>
          <w:szCs w:val="24"/>
          <w:lang w:val="pl-PL"/>
        </w:rPr>
        <w:t>- warstwa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służąca do ochrony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zbrojenia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przed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korozją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zwiększenia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przyczepności do stali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materiału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wypełniającego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 xml:space="preserve">ubytek ( </w:t>
      </w:r>
      <w:proofErr w:type="spellStart"/>
      <w:r w:rsidRPr="00036CDC">
        <w:rPr>
          <w:sz w:val="24"/>
          <w:szCs w:val="24"/>
          <w:lang w:val="pl-PL"/>
        </w:rPr>
        <w:t>opjonalnie</w:t>
      </w:r>
      <w:proofErr w:type="spellEnd"/>
      <w:r w:rsidRPr="00036CDC">
        <w:rPr>
          <w:sz w:val="24"/>
          <w:szCs w:val="24"/>
          <w:lang w:val="pl-PL"/>
        </w:rPr>
        <w:t xml:space="preserve"> z dodatkiem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inhibitora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korozji).</w:t>
      </w:r>
    </w:p>
    <w:p w14:paraId="75EBD10B" w14:textId="77777777" w:rsidR="00FF568F" w:rsidRPr="00036CDC" w:rsidRDefault="00FF568F" w:rsidP="00FF568F">
      <w:pPr>
        <w:tabs>
          <w:tab w:val="left" w:pos="1741"/>
          <w:tab w:val="left" w:pos="3282"/>
          <w:tab w:val="left" w:pos="3572"/>
          <w:tab w:val="left" w:pos="4523"/>
          <w:tab w:val="left" w:pos="5888"/>
          <w:tab w:val="left" w:pos="7254"/>
          <w:tab w:val="left" w:pos="8331"/>
          <w:tab w:val="left" w:pos="9618"/>
        </w:tabs>
        <w:ind w:left="685" w:right="1134"/>
        <w:jc w:val="both"/>
        <w:rPr>
          <w:sz w:val="24"/>
          <w:szCs w:val="24"/>
          <w:lang w:val="pl-PL"/>
        </w:rPr>
      </w:pPr>
      <w:r w:rsidRPr="00036CDC">
        <w:rPr>
          <w:b/>
          <w:sz w:val="24"/>
          <w:szCs w:val="24"/>
          <w:lang w:val="pl-PL"/>
        </w:rPr>
        <w:t>Szpachla</w:t>
      </w:r>
      <w:r w:rsidRPr="00036CDC">
        <w:rPr>
          <w:b/>
          <w:sz w:val="24"/>
          <w:szCs w:val="24"/>
          <w:lang w:val="pl-PL"/>
        </w:rPr>
        <w:tab/>
        <w:t>wyrównawcza</w:t>
      </w:r>
      <w:r w:rsidRPr="00036CDC">
        <w:rPr>
          <w:b/>
          <w:sz w:val="24"/>
          <w:szCs w:val="24"/>
          <w:lang w:val="pl-PL"/>
        </w:rPr>
        <w:tab/>
      </w:r>
      <w:r w:rsidRPr="00036CDC">
        <w:rPr>
          <w:sz w:val="24"/>
          <w:szCs w:val="24"/>
          <w:lang w:val="pl-PL"/>
        </w:rPr>
        <w:t>-</w:t>
      </w:r>
      <w:r w:rsidRPr="00036CDC">
        <w:rPr>
          <w:sz w:val="24"/>
          <w:szCs w:val="24"/>
          <w:lang w:val="pl-PL"/>
        </w:rPr>
        <w:tab/>
        <w:t>zaprawa</w:t>
      </w:r>
      <w:r w:rsidRPr="00036CDC">
        <w:rPr>
          <w:sz w:val="24"/>
          <w:szCs w:val="24"/>
          <w:lang w:val="pl-PL"/>
        </w:rPr>
        <w:tab/>
        <w:t>wypełniająca</w:t>
      </w:r>
      <w:r w:rsidRPr="00036CDC">
        <w:rPr>
          <w:sz w:val="24"/>
          <w:szCs w:val="24"/>
          <w:lang w:val="pl-PL"/>
        </w:rPr>
        <w:tab/>
        <w:t>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zamykająca</w:t>
      </w:r>
      <w:r w:rsidRPr="00036CDC">
        <w:rPr>
          <w:sz w:val="24"/>
          <w:szCs w:val="24"/>
          <w:lang w:val="pl-PL"/>
        </w:rPr>
        <w:tab/>
        <w:t>wszystkie</w:t>
      </w:r>
      <w:r w:rsidRPr="00036CDC">
        <w:rPr>
          <w:sz w:val="24"/>
          <w:szCs w:val="24"/>
          <w:lang w:val="pl-PL"/>
        </w:rPr>
        <w:tab/>
        <w:t>nierówności</w:t>
      </w:r>
      <w:r w:rsidRPr="00036CDC">
        <w:rPr>
          <w:sz w:val="24"/>
          <w:szCs w:val="24"/>
          <w:lang w:val="pl-PL"/>
        </w:rPr>
        <w:tab/>
      </w:r>
      <w:r w:rsidRPr="00036CDC">
        <w:rPr>
          <w:spacing w:val="-4"/>
          <w:sz w:val="24"/>
          <w:szCs w:val="24"/>
          <w:lang w:val="pl-PL"/>
        </w:rPr>
        <w:t>materiału</w:t>
      </w:r>
      <w:r>
        <w:rPr>
          <w:spacing w:val="-4"/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wypełniającego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ubytek, tworząca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gładkie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podłoże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dla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powło</w:t>
      </w:r>
      <w:r>
        <w:rPr>
          <w:sz w:val="24"/>
          <w:szCs w:val="24"/>
          <w:lang w:val="pl-PL"/>
        </w:rPr>
        <w:t xml:space="preserve">k </w:t>
      </w:r>
      <w:r w:rsidRPr="00036CDC">
        <w:rPr>
          <w:sz w:val="24"/>
          <w:szCs w:val="24"/>
          <w:lang w:val="pl-PL"/>
        </w:rPr>
        <w:t>ochronnych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 xml:space="preserve">betonu ( </w:t>
      </w:r>
      <w:proofErr w:type="spellStart"/>
      <w:r w:rsidRPr="00036CDC">
        <w:rPr>
          <w:sz w:val="24"/>
          <w:szCs w:val="24"/>
          <w:lang w:val="pl-PL"/>
        </w:rPr>
        <w:t>opjonalnie</w:t>
      </w:r>
      <w:proofErr w:type="spellEnd"/>
      <w:r w:rsidRPr="00036CDC">
        <w:rPr>
          <w:sz w:val="24"/>
          <w:szCs w:val="24"/>
          <w:lang w:val="pl-PL"/>
        </w:rPr>
        <w:t xml:space="preserve"> z dodatkiem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inhibitora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korozji)..</w:t>
      </w:r>
    </w:p>
    <w:p w14:paraId="72BF857C" w14:textId="77777777" w:rsidR="00FF568F" w:rsidRPr="00036CDC" w:rsidRDefault="00FF568F" w:rsidP="00FF568F">
      <w:pPr>
        <w:ind w:left="685" w:right="1134"/>
        <w:jc w:val="both"/>
        <w:rPr>
          <w:sz w:val="24"/>
          <w:szCs w:val="24"/>
          <w:lang w:val="pl-PL"/>
        </w:rPr>
      </w:pPr>
      <w:r w:rsidRPr="00036CDC">
        <w:rPr>
          <w:b/>
          <w:sz w:val="24"/>
          <w:szCs w:val="24"/>
          <w:lang w:val="pl-PL"/>
        </w:rPr>
        <w:t>Zaprawa</w:t>
      </w:r>
      <w:r>
        <w:rPr>
          <w:b/>
          <w:sz w:val="24"/>
          <w:szCs w:val="24"/>
          <w:lang w:val="pl-PL"/>
        </w:rPr>
        <w:t xml:space="preserve"> </w:t>
      </w:r>
      <w:r w:rsidRPr="00036CDC">
        <w:rPr>
          <w:b/>
          <w:sz w:val="24"/>
          <w:szCs w:val="24"/>
          <w:lang w:val="pl-PL"/>
        </w:rPr>
        <w:t>naprawcza</w:t>
      </w:r>
      <w:r w:rsidRPr="00036CDC">
        <w:rPr>
          <w:sz w:val="24"/>
          <w:szCs w:val="24"/>
          <w:lang w:val="pl-PL"/>
        </w:rPr>
        <w:t>- zaprawa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bazie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cementów, przygotowywana do stosowania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przez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odpowiednie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dodanie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wody do gotowego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produktu; charakteryzuje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się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szybkim</w:t>
      </w:r>
      <w:r>
        <w:rPr>
          <w:sz w:val="24"/>
          <w:szCs w:val="24"/>
          <w:lang w:val="pl-PL"/>
        </w:rPr>
        <w:t xml:space="preserve"> </w:t>
      </w:r>
      <w:proofErr w:type="spellStart"/>
      <w:r w:rsidRPr="00036CDC">
        <w:rPr>
          <w:sz w:val="24"/>
          <w:szCs w:val="24"/>
          <w:lang w:val="pl-PL"/>
        </w:rPr>
        <w:t>przyroste</w:t>
      </w:r>
      <w:proofErr w:type="spellEnd"/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wytrzymałości, bardzo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dobrą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przyczepnością do starego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betonu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zbrojenia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oraz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wykazuje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pożądanego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 xml:space="preserve">skurczu ( </w:t>
      </w:r>
      <w:proofErr w:type="spellStart"/>
      <w:r w:rsidRPr="00036CDC">
        <w:rPr>
          <w:sz w:val="24"/>
          <w:szCs w:val="24"/>
          <w:lang w:val="pl-PL"/>
        </w:rPr>
        <w:t>opjonalnie</w:t>
      </w:r>
      <w:proofErr w:type="spellEnd"/>
      <w:r w:rsidRPr="00036CDC">
        <w:rPr>
          <w:sz w:val="24"/>
          <w:szCs w:val="24"/>
          <w:lang w:val="pl-PL"/>
        </w:rPr>
        <w:t xml:space="preserve"> z dodatkiem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inhibitora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korozji)..</w:t>
      </w:r>
    </w:p>
    <w:p w14:paraId="3870D4DE" w14:textId="77777777" w:rsidR="00FF568F" w:rsidRPr="00A37CEA" w:rsidRDefault="00FF568F" w:rsidP="00FF568F">
      <w:pPr>
        <w:spacing w:before="4"/>
        <w:ind w:right="1134" w:firstLine="708"/>
        <w:rPr>
          <w:sz w:val="24"/>
          <w:szCs w:val="24"/>
        </w:rPr>
      </w:pPr>
      <w:r w:rsidRPr="00A37CEA">
        <w:rPr>
          <w:b/>
          <w:bCs/>
          <w:color w:val="202122"/>
          <w:sz w:val="24"/>
          <w:szCs w:val="24"/>
          <w:shd w:val="clear" w:color="auto" w:fill="FFFFFF"/>
        </w:rPr>
        <w:t>Inhibitor</w:t>
      </w:r>
      <w:r>
        <w:rPr>
          <w:b/>
          <w:bCs/>
          <w:color w:val="202122"/>
          <w:sz w:val="24"/>
          <w:szCs w:val="24"/>
          <w:shd w:val="clear" w:color="auto" w:fill="FFFFFF"/>
        </w:rPr>
        <w:t xml:space="preserve"> </w:t>
      </w:r>
      <w:r w:rsidRPr="00A37CEA">
        <w:rPr>
          <w:b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A37CEA">
        <w:rPr>
          <w:b/>
          <w:bCs/>
          <w:color w:val="202122"/>
          <w:sz w:val="24"/>
          <w:szCs w:val="24"/>
          <w:shd w:val="clear" w:color="auto" w:fill="FFFFFF"/>
        </w:rPr>
        <w:t>korozji</w:t>
      </w:r>
      <w:proofErr w:type="spellEnd"/>
      <w:r w:rsidRPr="00A37CEA">
        <w:rPr>
          <w:b/>
          <w:bCs/>
          <w:color w:val="202122"/>
          <w:sz w:val="24"/>
          <w:szCs w:val="24"/>
          <w:shd w:val="clear" w:color="auto" w:fill="FFFFFF"/>
        </w:rPr>
        <w:t xml:space="preserve"> – </w:t>
      </w:r>
      <w:proofErr w:type="spellStart"/>
      <w:r w:rsidRPr="00A37CEA">
        <w:rPr>
          <w:color w:val="202122"/>
          <w:sz w:val="24"/>
          <w:szCs w:val="24"/>
          <w:shd w:val="clear" w:color="auto" w:fill="FFFFFF"/>
        </w:rPr>
        <w:t>związek</w:t>
      </w:r>
      <w:proofErr w:type="spellEnd"/>
      <w:r>
        <w:rPr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A37CEA">
        <w:rPr>
          <w:color w:val="202122"/>
          <w:sz w:val="24"/>
          <w:szCs w:val="24"/>
          <w:shd w:val="clear" w:color="auto" w:fill="FFFFFF"/>
        </w:rPr>
        <w:t>chemiczny</w:t>
      </w:r>
      <w:proofErr w:type="spellEnd"/>
      <w:r>
        <w:rPr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A37CEA">
        <w:rPr>
          <w:color w:val="202122"/>
          <w:sz w:val="24"/>
          <w:szCs w:val="24"/>
          <w:shd w:val="clear" w:color="auto" w:fill="FFFFFF"/>
        </w:rPr>
        <w:t>hamujący</w:t>
      </w:r>
      <w:proofErr w:type="spellEnd"/>
      <w:r>
        <w:rPr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A37CEA">
        <w:rPr>
          <w:color w:val="202122"/>
          <w:sz w:val="24"/>
          <w:szCs w:val="24"/>
          <w:shd w:val="clear" w:color="auto" w:fill="FFFFFF"/>
        </w:rPr>
        <w:t>przebieg</w:t>
      </w:r>
      <w:proofErr w:type="spellEnd"/>
      <w:r>
        <w:rPr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A37CEA">
        <w:rPr>
          <w:color w:val="202122"/>
          <w:sz w:val="24"/>
          <w:szCs w:val="24"/>
          <w:shd w:val="clear" w:color="auto" w:fill="FFFFFF"/>
        </w:rPr>
        <w:t>procesów</w:t>
      </w:r>
      <w:proofErr w:type="spellEnd"/>
      <w:r>
        <w:rPr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A37CEA">
        <w:rPr>
          <w:color w:val="202122"/>
          <w:sz w:val="24"/>
          <w:szCs w:val="24"/>
          <w:shd w:val="clear" w:color="auto" w:fill="FFFFFF"/>
        </w:rPr>
        <w:t>niszczenia</w:t>
      </w:r>
      <w:proofErr w:type="spellEnd"/>
      <w:r>
        <w:rPr>
          <w:color w:val="202122"/>
          <w:sz w:val="24"/>
          <w:szCs w:val="24"/>
          <w:shd w:val="clear" w:color="auto" w:fill="FFFFFF"/>
        </w:rPr>
        <w:t xml:space="preserve"> </w:t>
      </w:r>
      <w:r>
        <w:rPr>
          <w:color w:val="202122"/>
          <w:sz w:val="24"/>
          <w:szCs w:val="24"/>
          <w:shd w:val="clear" w:color="auto" w:fill="FFFFFF"/>
        </w:rPr>
        <w:br/>
        <w:t xml:space="preserve">               </w:t>
      </w:r>
      <w:proofErr w:type="spellStart"/>
      <w:r w:rsidRPr="00A37CEA">
        <w:rPr>
          <w:color w:val="202122"/>
          <w:sz w:val="24"/>
          <w:szCs w:val="24"/>
          <w:shd w:val="clear" w:color="auto" w:fill="FFFFFF"/>
        </w:rPr>
        <w:t>materiałów</w:t>
      </w:r>
      <w:proofErr w:type="spellEnd"/>
      <w:r>
        <w:rPr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A37CEA">
        <w:rPr>
          <w:color w:val="202122"/>
          <w:sz w:val="24"/>
          <w:szCs w:val="24"/>
          <w:shd w:val="clear" w:color="auto" w:fill="FFFFFF"/>
        </w:rPr>
        <w:t>stalowych</w:t>
      </w:r>
      <w:proofErr w:type="spellEnd"/>
      <w:r w:rsidRPr="00A37CEA">
        <w:rPr>
          <w:color w:val="202122"/>
          <w:sz w:val="24"/>
          <w:szCs w:val="24"/>
          <w:shd w:val="clear" w:color="auto" w:fill="FFFFFF"/>
        </w:rPr>
        <w:t xml:space="preserve"> .</w:t>
      </w:r>
      <w:r>
        <w:rPr>
          <w:color w:val="202122"/>
          <w:sz w:val="24"/>
          <w:szCs w:val="24"/>
          <w:shd w:val="clear" w:color="auto" w:fill="FFFFFF"/>
        </w:rPr>
        <w:br/>
      </w:r>
    </w:p>
    <w:p w14:paraId="5BA31500" w14:textId="77777777" w:rsidR="00FF568F" w:rsidRPr="00A37CEA" w:rsidRDefault="00FF568F">
      <w:pPr>
        <w:numPr>
          <w:ilvl w:val="1"/>
          <w:numId w:val="41"/>
        </w:numPr>
        <w:tabs>
          <w:tab w:val="left" w:pos="1118"/>
        </w:tabs>
        <w:spacing w:line="250" w:lineRule="exact"/>
        <w:ind w:right="1134" w:hanging="433"/>
        <w:jc w:val="both"/>
        <w:outlineLvl w:val="6"/>
        <w:rPr>
          <w:b/>
          <w:bCs/>
          <w:sz w:val="24"/>
          <w:szCs w:val="24"/>
        </w:rPr>
      </w:pPr>
      <w:proofErr w:type="spellStart"/>
      <w:r w:rsidRPr="00A37CEA">
        <w:rPr>
          <w:b/>
          <w:bCs/>
          <w:sz w:val="24"/>
          <w:szCs w:val="24"/>
        </w:rPr>
        <w:lastRenderedPageBreak/>
        <w:t>Ogólne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 w:rsidRPr="00A37CEA">
        <w:rPr>
          <w:b/>
          <w:bCs/>
          <w:sz w:val="24"/>
          <w:szCs w:val="24"/>
        </w:rPr>
        <w:t>wymagania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 w:rsidRPr="00A37CEA">
        <w:rPr>
          <w:b/>
          <w:bCs/>
          <w:sz w:val="24"/>
          <w:szCs w:val="24"/>
        </w:rPr>
        <w:t>dotycz</w:t>
      </w:r>
      <w:r w:rsidRPr="00A37CEA">
        <w:rPr>
          <w:bCs/>
          <w:sz w:val="24"/>
          <w:szCs w:val="24"/>
        </w:rPr>
        <w:t>ą</w:t>
      </w:r>
      <w:r w:rsidRPr="00A37CEA">
        <w:rPr>
          <w:b/>
          <w:bCs/>
          <w:sz w:val="24"/>
          <w:szCs w:val="24"/>
        </w:rPr>
        <w:t>ce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 w:rsidRPr="00A37CEA">
        <w:rPr>
          <w:b/>
          <w:bCs/>
          <w:sz w:val="24"/>
          <w:szCs w:val="24"/>
        </w:rPr>
        <w:t>robót</w:t>
      </w:r>
      <w:proofErr w:type="spellEnd"/>
    </w:p>
    <w:p w14:paraId="1A697E5D" w14:textId="77777777" w:rsidR="00FF568F" w:rsidRPr="00036CDC" w:rsidRDefault="00FF568F" w:rsidP="00FF568F">
      <w:pPr>
        <w:spacing w:line="242" w:lineRule="auto"/>
        <w:ind w:left="685" w:right="1134" w:firstLine="708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Wykonawca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robót jest odpowiedzialny za jakość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stosowanych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materiałów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oraz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za zgodność ich wykonania z Dokumentacją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Projektową, SST 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poleceniami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Inżyniera.</w:t>
      </w:r>
    </w:p>
    <w:p w14:paraId="5C2175B3" w14:textId="77777777" w:rsidR="00FF568F" w:rsidRPr="00036CDC" w:rsidRDefault="00FF568F" w:rsidP="00FF568F">
      <w:pPr>
        <w:spacing w:before="5"/>
        <w:ind w:right="1134"/>
        <w:jc w:val="both"/>
        <w:rPr>
          <w:sz w:val="24"/>
          <w:szCs w:val="24"/>
          <w:lang w:val="pl-PL"/>
        </w:rPr>
      </w:pPr>
    </w:p>
    <w:p w14:paraId="0AAD2B8C" w14:textId="77777777" w:rsidR="00FF568F" w:rsidRPr="00A37CEA" w:rsidRDefault="00FF568F" w:rsidP="00FF568F">
      <w:pPr>
        <w:ind w:left="685" w:right="1134"/>
        <w:rPr>
          <w:b/>
          <w:bCs/>
          <w:sz w:val="24"/>
          <w:szCs w:val="24"/>
        </w:rPr>
      </w:pPr>
      <w:r w:rsidRPr="00036CDC">
        <w:rPr>
          <w:sz w:val="24"/>
          <w:szCs w:val="24"/>
          <w:lang w:val="pl-PL"/>
        </w:rPr>
        <w:t>Ogólne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wymagania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dotyczące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robót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 xml:space="preserve">podano w SST D-M-00.00.00 </w:t>
      </w:r>
      <w:r>
        <w:rPr>
          <w:sz w:val="24"/>
          <w:szCs w:val="24"/>
          <w:lang w:val="pl-PL"/>
        </w:rPr>
        <w:br/>
      </w:r>
      <w:r>
        <w:rPr>
          <w:sz w:val="24"/>
          <w:szCs w:val="24"/>
          <w:lang w:val="pl-PL"/>
        </w:rPr>
        <w:br/>
      </w:r>
      <w:r w:rsidRPr="00A37CEA">
        <w:rPr>
          <w:b/>
          <w:bCs/>
          <w:spacing w:val="-3"/>
          <w:sz w:val="24"/>
          <w:szCs w:val="24"/>
        </w:rPr>
        <w:t>MATERIAŁY</w:t>
      </w:r>
    </w:p>
    <w:p w14:paraId="306C5355" w14:textId="77777777" w:rsidR="00FF568F" w:rsidRPr="00A37CEA" w:rsidRDefault="00FF568F" w:rsidP="00FF568F">
      <w:pPr>
        <w:spacing w:before="1"/>
        <w:ind w:right="1134"/>
        <w:jc w:val="both"/>
        <w:rPr>
          <w:b/>
          <w:sz w:val="24"/>
          <w:szCs w:val="24"/>
        </w:rPr>
      </w:pPr>
    </w:p>
    <w:p w14:paraId="46C5A391" w14:textId="61B81DB7" w:rsidR="00FF568F" w:rsidRPr="00A37CEA" w:rsidRDefault="00FF568F">
      <w:pPr>
        <w:numPr>
          <w:ilvl w:val="3"/>
          <w:numId w:val="42"/>
        </w:numPr>
        <w:tabs>
          <w:tab w:val="left" w:pos="664"/>
        </w:tabs>
        <w:spacing w:line="250" w:lineRule="exact"/>
        <w:ind w:right="1134" w:hanging="433"/>
        <w:jc w:val="both"/>
        <w:rPr>
          <w:b/>
          <w:sz w:val="24"/>
          <w:szCs w:val="24"/>
        </w:rPr>
      </w:pPr>
      <w:r w:rsidRPr="00A37CEA">
        <w:rPr>
          <w:b/>
          <w:sz w:val="24"/>
          <w:szCs w:val="24"/>
        </w:rPr>
        <w:t xml:space="preserve">Sucha </w:t>
      </w:r>
      <w:proofErr w:type="spellStart"/>
      <w:r w:rsidRPr="00A37CEA">
        <w:rPr>
          <w:b/>
          <w:sz w:val="24"/>
          <w:szCs w:val="24"/>
        </w:rPr>
        <w:t>zaprawa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Pr="00A37CEA">
        <w:rPr>
          <w:b/>
          <w:sz w:val="24"/>
          <w:szCs w:val="24"/>
        </w:rPr>
        <w:t>cementowa</w:t>
      </w:r>
      <w:proofErr w:type="spellEnd"/>
    </w:p>
    <w:p w14:paraId="2720DAA7" w14:textId="6AE72781" w:rsidR="00FF568F" w:rsidRPr="00036CDC" w:rsidRDefault="00FF568F" w:rsidP="00FF568F">
      <w:pPr>
        <w:ind w:left="231" w:right="1134" w:firstLine="708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Dopuszcza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się do stosowania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jedynie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materiały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posiadające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aprobatę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techniczną. Do wykonania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naprawy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należy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zastosować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zaprawy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cementowe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modyfikowane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żywicami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syntetycznymi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takimi jak żywice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epoksydowe, akrylowe, poliestrowe, itp. typu PCC z drobnoziarnistym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kruszywem do 8 mm. Najczęściej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zaprawy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typu PCC wchodzą w skład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zestawów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materiałowych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obejmujących: warstwę</w:t>
      </w:r>
      <w:r>
        <w:rPr>
          <w:sz w:val="24"/>
          <w:szCs w:val="24"/>
          <w:lang w:val="pl-PL"/>
        </w:rPr>
        <w:t xml:space="preserve"> </w:t>
      </w:r>
      <w:proofErr w:type="spellStart"/>
      <w:r w:rsidRPr="00036CDC">
        <w:rPr>
          <w:sz w:val="24"/>
          <w:szCs w:val="24"/>
          <w:lang w:val="pl-PL"/>
        </w:rPr>
        <w:t>szczepną</w:t>
      </w:r>
      <w:proofErr w:type="spellEnd"/>
      <w:r w:rsidRPr="00036CDC">
        <w:rPr>
          <w:sz w:val="24"/>
          <w:szCs w:val="24"/>
          <w:lang w:val="pl-PL"/>
        </w:rPr>
        <w:t>, powłokę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antykorozyjną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zbrojenia, szpachlę</w:t>
      </w:r>
      <w:r>
        <w:rPr>
          <w:sz w:val="24"/>
          <w:szCs w:val="24"/>
          <w:lang w:val="pl-PL"/>
        </w:rPr>
        <w:t xml:space="preserve"> w</w:t>
      </w:r>
      <w:r w:rsidRPr="00036CDC">
        <w:rPr>
          <w:sz w:val="24"/>
          <w:szCs w:val="24"/>
          <w:lang w:val="pl-PL"/>
        </w:rPr>
        <w:t>yrównawczą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powłokę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ochronną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betonu. Materiały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te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są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odpowiednio</w:t>
      </w:r>
      <w:r>
        <w:rPr>
          <w:sz w:val="24"/>
          <w:szCs w:val="24"/>
          <w:lang w:val="pl-PL"/>
        </w:rPr>
        <w:t xml:space="preserve"> </w:t>
      </w:r>
      <w:proofErr w:type="spellStart"/>
      <w:r w:rsidRPr="00036CDC">
        <w:rPr>
          <w:sz w:val="24"/>
          <w:szCs w:val="24"/>
          <w:lang w:val="pl-PL"/>
        </w:rPr>
        <w:t>pokonfekcjonowane</w:t>
      </w:r>
      <w:proofErr w:type="spellEnd"/>
      <w:r w:rsidRPr="00036CDC">
        <w:rPr>
          <w:sz w:val="24"/>
          <w:szCs w:val="24"/>
          <w:lang w:val="pl-PL"/>
        </w:rPr>
        <w:t>. Składniki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są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dostarczane w pojemnikach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zawierających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odpowiednio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odmierzone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ilości, niezbędne do wymieszania w jednym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procesie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roboczym.</w:t>
      </w:r>
    </w:p>
    <w:p w14:paraId="3270FE81" w14:textId="77777777" w:rsidR="00FF568F" w:rsidRPr="00A37CEA" w:rsidRDefault="00FF568F" w:rsidP="00FF568F">
      <w:pPr>
        <w:ind w:left="231" w:right="1134" w:firstLine="708"/>
        <w:jc w:val="both"/>
        <w:rPr>
          <w:sz w:val="24"/>
          <w:szCs w:val="24"/>
        </w:rPr>
      </w:pPr>
      <w:r w:rsidRPr="00A37CEA">
        <w:rPr>
          <w:sz w:val="24"/>
          <w:szCs w:val="24"/>
        </w:rPr>
        <w:t>W przypadkustosowaniakrajowychzaprawcementowychmodyfikowanychżywicamisyntetycznyminależystosować:</w:t>
      </w:r>
    </w:p>
    <w:p w14:paraId="33E0596E" w14:textId="40E372E1" w:rsidR="00FF568F" w:rsidRPr="00A37CEA" w:rsidRDefault="00FF568F">
      <w:pPr>
        <w:numPr>
          <w:ilvl w:val="0"/>
          <w:numId w:val="1"/>
        </w:numPr>
        <w:tabs>
          <w:tab w:val="left" w:pos="357"/>
        </w:tabs>
        <w:spacing w:line="252" w:lineRule="exact"/>
        <w:ind w:left="356" w:right="1134" w:hanging="126"/>
        <w:jc w:val="both"/>
        <w:rPr>
          <w:sz w:val="24"/>
          <w:szCs w:val="24"/>
        </w:rPr>
      </w:pPr>
      <w:r w:rsidRPr="00A37CEA">
        <w:rPr>
          <w:sz w:val="24"/>
          <w:szCs w:val="24"/>
        </w:rPr>
        <w:t xml:space="preserve">cement </w:t>
      </w:r>
      <w:proofErr w:type="spellStart"/>
      <w:r w:rsidRPr="00A37CEA">
        <w:rPr>
          <w:sz w:val="24"/>
          <w:szCs w:val="24"/>
        </w:rPr>
        <w:t>portlandzki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zgodny</w:t>
      </w:r>
      <w:proofErr w:type="spellEnd"/>
      <w:r w:rsidRPr="00A37CEA">
        <w:rPr>
          <w:sz w:val="24"/>
          <w:szCs w:val="24"/>
        </w:rPr>
        <w:t xml:space="preserve"> zPN-88/B-30000</w:t>
      </w:r>
    </w:p>
    <w:p w14:paraId="40D39E23" w14:textId="10BBA9F4" w:rsidR="00FF568F" w:rsidRPr="00036CDC" w:rsidRDefault="00FF568F">
      <w:pPr>
        <w:numPr>
          <w:ilvl w:val="0"/>
          <w:numId w:val="1"/>
        </w:numPr>
        <w:tabs>
          <w:tab w:val="left" w:pos="367"/>
        </w:tabs>
        <w:ind w:left="231" w:right="1134" w:firstLine="0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kruszywo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zgodne z PN-86/B-06712, o zwiększonej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odporności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działanie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mrozu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środków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odladzających, a udział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składników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pochodzenia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organicznego, o zdolności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pęcznienia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dla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wszystkich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frakcji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kruszywa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może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przekraczać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0,02%,</w:t>
      </w:r>
    </w:p>
    <w:p w14:paraId="11668201" w14:textId="4E522DE2" w:rsidR="00FF568F" w:rsidRPr="00A37CEA" w:rsidRDefault="00FF568F">
      <w:pPr>
        <w:numPr>
          <w:ilvl w:val="0"/>
          <w:numId w:val="1"/>
        </w:numPr>
        <w:tabs>
          <w:tab w:val="left" w:pos="360"/>
        </w:tabs>
        <w:spacing w:line="252" w:lineRule="exact"/>
        <w:ind w:left="359" w:right="1134" w:hanging="129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maksymalna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wielkość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ziaren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nie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może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przekraczać</w:t>
      </w:r>
      <w:proofErr w:type="spellEnd"/>
      <w:r w:rsidRPr="00A37CEA">
        <w:rPr>
          <w:sz w:val="24"/>
          <w:szCs w:val="24"/>
        </w:rPr>
        <w:t xml:space="preserve"> 8</w:t>
      </w:r>
      <w:r w:rsidRPr="00A37CEA">
        <w:rPr>
          <w:spacing w:val="-2"/>
          <w:sz w:val="24"/>
          <w:szCs w:val="24"/>
        </w:rPr>
        <w:t>mm.</w:t>
      </w:r>
    </w:p>
    <w:p w14:paraId="24961950" w14:textId="0E56C3AD" w:rsidR="00FF568F" w:rsidRPr="00036CDC" w:rsidRDefault="00FF568F" w:rsidP="00FF568F">
      <w:pPr>
        <w:ind w:left="231" w:right="1134" w:firstLine="708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Do warstw</w:t>
      </w:r>
      <w:r>
        <w:rPr>
          <w:sz w:val="24"/>
          <w:szCs w:val="24"/>
          <w:lang w:val="pl-PL"/>
        </w:rPr>
        <w:t xml:space="preserve"> </w:t>
      </w:r>
      <w:proofErr w:type="spellStart"/>
      <w:r w:rsidRPr="00036CDC">
        <w:rPr>
          <w:sz w:val="24"/>
          <w:szCs w:val="24"/>
          <w:lang w:val="pl-PL"/>
        </w:rPr>
        <w:t>szczepnych</w:t>
      </w:r>
      <w:proofErr w:type="spellEnd"/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bazie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cementu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mineralnych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powłok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antykorozyjnych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oraz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szpachli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należy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stosować cement portlandzki, odpowiadający PN-88/B-30000.</w:t>
      </w:r>
    </w:p>
    <w:p w14:paraId="2D55C757" w14:textId="11A3C60A" w:rsidR="00FF568F" w:rsidRPr="00A37CEA" w:rsidRDefault="00FF568F" w:rsidP="00FF568F">
      <w:pPr>
        <w:ind w:left="231" w:right="1134" w:firstLine="708"/>
        <w:jc w:val="both"/>
        <w:rPr>
          <w:sz w:val="24"/>
          <w:szCs w:val="24"/>
        </w:rPr>
      </w:pPr>
      <w:r w:rsidRPr="00A37CEA">
        <w:rPr>
          <w:sz w:val="24"/>
          <w:szCs w:val="24"/>
        </w:rPr>
        <w:t>Do</w:t>
      </w:r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warstw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szczepnych</w:t>
      </w:r>
      <w:proofErr w:type="spellEnd"/>
      <w:r>
        <w:rPr>
          <w:sz w:val="24"/>
          <w:szCs w:val="24"/>
        </w:rPr>
        <w:t xml:space="preserve"> I </w:t>
      </w:r>
      <w:proofErr w:type="spellStart"/>
      <w:r w:rsidRPr="00A37CEA">
        <w:rPr>
          <w:sz w:val="24"/>
          <w:szCs w:val="24"/>
        </w:rPr>
        <w:t>powłok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antykorozyjnych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baize </w:t>
      </w:r>
      <w:proofErr w:type="spellStart"/>
      <w:r w:rsidRPr="00A37CEA">
        <w:rPr>
          <w:spacing w:val="-13"/>
          <w:sz w:val="24"/>
          <w:szCs w:val="24"/>
        </w:rPr>
        <w:t>ż</w:t>
      </w:r>
      <w:r w:rsidRPr="00A37CEA">
        <w:rPr>
          <w:sz w:val="24"/>
          <w:szCs w:val="24"/>
        </w:rPr>
        <w:t>ywic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epoksydowych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należy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stosować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Żywice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epoksydowe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twardniejące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zimno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nie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zawierające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rozpuszczalników</w:t>
      </w:r>
      <w:proofErr w:type="spellEnd"/>
      <w:r w:rsidRPr="00A37CEA">
        <w:rPr>
          <w:sz w:val="24"/>
          <w:szCs w:val="24"/>
        </w:rPr>
        <w:t>.</w:t>
      </w:r>
    </w:p>
    <w:p w14:paraId="4ECD0DB3" w14:textId="3B91EF69" w:rsidR="00FF568F" w:rsidRPr="00A37CEA" w:rsidRDefault="00FF568F" w:rsidP="00FF568F">
      <w:pPr>
        <w:spacing w:line="252" w:lineRule="exact"/>
        <w:ind w:left="231" w:right="1134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Przy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składowaniu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preparatu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obowiązują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następujące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zasady</w:t>
      </w:r>
      <w:proofErr w:type="spellEnd"/>
      <w:r w:rsidRPr="00A37CEA">
        <w:rPr>
          <w:sz w:val="24"/>
          <w:szCs w:val="24"/>
        </w:rPr>
        <w:t>:</w:t>
      </w:r>
    </w:p>
    <w:p w14:paraId="2B93759A" w14:textId="0516B01B" w:rsidR="00FF568F" w:rsidRPr="00A37CEA" w:rsidRDefault="00FF568F">
      <w:pPr>
        <w:numPr>
          <w:ilvl w:val="0"/>
          <w:numId w:val="1"/>
        </w:numPr>
        <w:tabs>
          <w:tab w:val="left" w:pos="587"/>
          <w:tab w:val="left" w:pos="588"/>
        </w:tabs>
        <w:spacing w:line="252" w:lineRule="exact"/>
        <w:ind w:left="587" w:right="1134" w:hanging="357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składowanie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odbywasię</w:t>
      </w:r>
      <w:proofErr w:type="spellEnd"/>
      <w:r w:rsidRPr="00A37CEA">
        <w:rPr>
          <w:sz w:val="24"/>
          <w:szCs w:val="24"/>
        </w:rPr>
        <w:t xml:space="preserve"> w </w:t>
      </w:r>
      <w:proofErr w:type="spellStart"/>
      <w:r w:rsidRPr="00A37CEA">
        <w:rPr>
          <w:sz w:val="24"/>
          <w:szCs w:val="24"/>
        </w:rPr>
        <w:t>oryginalnych</w:t>
      </w:r>
      <w:proofErr w:type="spellEnd"/>
      <w:r w:rsidRPr="00A37CEA">
        <w:rPr>
          <w:sz w:val="24"/>
          <w:szCs w:val="24"/>
        </w:rPr>
        <w:t xml:space="preserve">, </w:t>
      </w:r>
      <w:proofErr w:type="spellStart"/>
      <w:r w:rsidRPr="00A37CEA">
        <w:rPr>
          <w:sz w:val="24"/>
          <w:szCs w:val="24"/>
        </w:rPr>
        <w:t>nieotwieranych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opakowaniach</w:t>
      </w:r>
      <w:proofErr w:type="spellEnd"/>
      <w:r w:rsidRPr="00A37CEA">
        <w:rPr>
          <w:sz w:val="24"/>
          <w:szCs w:val="24"/>
        </w:rPr>
        <w:t>,</w:t>
      </w:r>
    </w:p>
    <w:p w14:paraId="53136C29" w14:textId="365BC5D2" w:rsidR="00FF568F" w:rsidRPr="00A37CEA" w:rsidRDefault="00FF568F">
      <w:pPr>
        <w:numPr>
          <w:ilvl w:val="0"/>
          <w:numId w:val="1"/>
        </w:numPr>
        <w:tabs>
          <w:tab w:val="left" w:pos="587"/>
          <w:tab w:val="left" w:pos="588"/>
        </w:tabs>
        <w:ind w:left="231" w:right="1134" w:firstLine="0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materiał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pacing w:val="-3"/>
          <w:sz w:val="24"/>
          <w:szCs w:val="24"/>
        </w:rPr>
        <w:t>musi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być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składowany</w:t>
      </w:r>
      <w:proofErr w:type="spellEnd"/>
      <w:r w:rsidRPr="00A37CEA">
        <w:rPr>
          <w:sz w:val="24"/>
          <w:szCs w:val="24"/>
        </w:rPr>
        <w:t xml:space="preserve"> pod </w:t>
      </w:r>
      <w:proofErr w:type="spellStart"/>
      <w:r w:rsidRPr="00A37CEA">
        <w:rPr>
          <w:sz w:val="24"/>
          <w:szCs w:val="24"/>
        </w:rPr>
        <w:t>zadaszeniem</w:t>
      </w:r>
      <w:proofErr w:type="spellEnd"/>
      <w:r>
        <w:rPr>
          <w:sz w:val="24"/>
          <w:szCs w:val="24"/>
        </w:rPr>
        <w:t xml:space="preserve"> I </w:t>
      </w:r>
      <w:proofErr w:type="spellStart"/>
      <w:r w:rsidRPr="00A37CEA">
        <w:rPr>
          <w:spacing w:val="-3"/>
          <w:sz w:val="24"/>
          <w:szCs w:val="24"/>
        </w:rPr>
        <w:t>musi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być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zabezpieczony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przed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bezpośrednim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kontaktem</w:t>
      </w:r>
      <w:proofErr w:type="spellEnd"/>
      <w:r w:rsidRPr="00A37CEA">
        <w:rPr>
          <w:sz w:val="24"/>
          <w:szCs w:val="24"/>
        </w:rPr>
        <w:t xml:space="preserve"> z</w:t>
      </w:r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gruntem</w:t>
      </w:r>
      <w:proofErr w:type="spellEnd"/>
      <w:r w:rsidRPr="00A37CEA">
        <w:rPr>
          <w:sz w:val="24"/>
          <w:szCs w:val="24"/>
        </w:rPr>
        <w:t>,</w:t>
      </w:r>
    </w:p>
    <w:p w14:paraId="2B294B38" w14:textId="17C69A6E" w:rsidR="00FF568F" w:rsidRPr="00036CDC" w:rsidRDefault="00FF568F">
      <w:pPr>
        <w:numPr>
          <w:ilvl w:val="0"/>
          <w:numId w:val="1"/>
        </w:numPr>
        <w:tabs>
          <w:tab w:val="left" w:pos="587"/>
          <w:tab w:val="left" w:pos="588"/>
        </w:tabs>
        <w:ind w:left="231" w:right="1134" w:firstLine="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składowanie</w:t>
      </w:r>
      <w:r>
        <w:rPr>
          <w:sz w:val="24"/>
          <w:szCs w:val="24"/>
          <w:lang w:val="pl-PL"/>
        </w:rPr>
        <w:t xml:space="preserve"> </w:t>
      </w:r>
      <w:proofErr w:type="spellStart"/>
      <w:r w:rsidRPr="00036CDC">
        <w:rPr>
          <w:sz w:val="24"/>
          <w:szCs w:val="24"/>
          <w:lang w:val="pl-PL"/>
        </w:rPr>
        <w:t>odbywasię</w:t>
      </w:r>
      <w:proofErr w:type="spellEnd"/>
      <w:r w:rsidRPr="00036CDC">
        <w:rPr>
          <w:sz w:val="24"/>
          <w:szCs w:val="24"/>
          <w:lang w:val="pl-PL"/>
        </w:rPr>
        <w:t xml:space="preserve"> w pomieszczeniach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suchych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 w zależności od materiału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ogrzewanym, (temperatura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składowania od +5°C do+30°C)</w:t>
      </w:r>
    </w:p>
    <w:p w14:paraId="6A377384" w14:textId="48D76C5E" w:rsidR="00FF568F" w:rsidRPr="00A37CEA" w:rsidRDefault="00FF568F">
      <w:pPr>
        <w:numPr>
          <w:ilvl w:val="0"/>
          <w:numId w:val="1"/>
        </w:numPr>
        <w:tabs>
          <w:tab w:val="left" w:pos="587"/>
          <w:tab w:val="left" w:pos="588"/>
        </w:tabs>
        <w:ind w:left="587" w:right="1134" w:hanging="357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Czas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składowania</w:t>
      </w:r>
      <w:proofErr w:type="spellEnd"/>
      <w:r w:rsidRPr="00A37CE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A37CEA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nie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dłuższy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terminu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przydatności</w:t>
      </w:r>
      <w:proofErr w:type="spellEnd"/>
      <w:r w:rsidRPr="00A37CEA">
        <w:rPr>
          <w:sz w:val="24"/>
          <w:szCs w:val="24"/>
        </w:rPr>
        <w:t>.</w:t>
      </w:r>
    </w:p>
    <w:p w14:paraId="6C57766D" w14:textId="77777777" w:rsidR="00FF568F" w:rsidRPr="00A37CEA" w:rsidRDefault="00FF568F" w:rsidP="00FF568F">
      <w:pPr>
        <w:spacing w:before="5"/>
        <w:ind w:right="1134"/>
        <w:jc w:val="both"/>
        <w:rPr>
          <w:sz w:val="24"/>
          <w:szCs w:val="24"/>
        </w:rPr>
      </w:pPr>
    </w:p>
    <w:p w14:paraId="72672DE1" w14:textId="77777777" w:rsidR="00FF568F" w:rsidRPr="00A37CEA" w:rsidRDefault="00FF568F">
      <w:pPr>
        <w:numPr>
          <w:ilvl w:val="3"/>
          <w:numId w:val="42"/>
        </w:numPr>
        <w:tabs>
          <w:tab w:val="left" w:pos="664"/>
        </w:tabs>
        <w:spacing w:line="250" w:lineRule="exact"/>
        <w:ind w:right="1134" w:hanging="433"/>
        <w:jc w:val="both"/>
        <w:outlineLvl w:val="6"/>
        <w:rPr>
          <w:b/>
          <w:bCs/>
          <w:sz w:val="24"/>
          <w:szCs w:val="24"/>
        </w:rPr>
      </w:pPr>
      <w:r w:rsidRPr="00A37CEA">
        <w:rPr>
          <w:b/>
          <w:bCs/>
          <w:spacing w:val="-3"/>
          <w:sz w:val="24"/>
          <w:szCs w:val="24"/>
        </w:rPr>
        <w:t>Woda</w:t>
      </w:r>
    </w:p>
    <w:p w14:paraId="7B57FB5C" w14:textId="3A3CA422" w:rsidR="00FF568F" w:rsidRPr="00A37CEA" w:rsidRDefault="00FF568F" w:rsidP="00FF568F">
      <w:pPr>
        <w:spacing w:line="250" w:lineRule="exact"/>
        <w:ind w:left="939" w:right="1134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Używana</w:t>
      </w:r>
      <w:proofErr w:type="spellEnd"/>
      <w:r w:rsidRPr="00A37CEA">
        <w:rPr>
          <w:sz w:val="24"/>
          <w:szCs w:val="24"/>
        </w:rPr>
        <w:t xml:space="preserve"> do </w:t>
      </w:r>
      <w:proofErr w:type="spellStart"/>
      <w:r w:rsidRPr="00A37CEA">
        <w:rPr>
          <w:sz w:val="24"/>
          <w:szCs w:val="24"/>
        </w:rPr>
        <w:t>wykonania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zaprawy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woda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powinna</w:t>
      </w:r>
      <w:proofErr w:type="spellEnd"/>
      <w:r w:rsidRPr="00A37CEA">
        <w:rPr>
          <w:sz w:val="24"/>
          <w:szCs w:val="24"/>
        </w:rPr>
        <w:t>:</w:t>
      </w:r>
    </w:p>
    <w:p w14:paraId="7952E48A" w14:textId="3D1209AB" w:rsidR="00FF568F" w:rsidRPr="00A37CEA" w:rsidRDefault="00FF568F">
      <w:pPr>
        <w:numPr>
          <w:ilvl w:val="0"/>
          <w:numId w:val="1"/>
        </w:numPr>
        <w:tabs>
          <w:tab w:val="left" w:pos="357"/>
        </w:tabs>
        <w:spacing w:before="2" w:line="252" w:lineRule="exact"/>
        <w:ind w:left="356" w:right="1134" w:hanging="126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Niewykazywać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zabarwienia</w:t>
      </w:r>
      <w:proofErr w:type="spellEnd"/>
      <w:r w:rsidRPr="00A37CEA">
        <w:rPr>
          <w:sz w:val="24"/>
          <w:szCs w:val="24"/>
        </w:rPr>
        <w:t>,</w:t>
      </w:r>
    </w:p>
    <w:p w14:paraId="7C168687" w14:textId="50125701" w:rsidR="00FF568F" w:rsidRPr="00A37CEA" w:rsidRDefault="00FF568F">
      <w:pPr>
        <w:numPr>
          <w:ilvl w:val="0"/>
          <w:numId w:val="1"/>
        </w:numPr>
        <w:tabs>
          <w:tab w:val="left" w:pos="357"/>
        </w:tabs>
        <w:spacing w:line="252" w:lineRule="exact"/>
        <w:ind w:left="356" w:right="1134" w:hanging="126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Niewydzielać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zapachu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gnilnego</w:t>
      </w:r>
      <w:proofErr w:type="spellEnd"/>
      <w:r w:rsidRPr="00A37CEA">
        <w:rPr>
          <w:sz w:val="24"/>
          <w:szCs w:val="24"/>
        </w:rPr>
        <w:t>,</w:t>
      </w:r>
    </w:p>
    <w:p w14:paraId="0733E7C0" w14:textId="6800A60C" w:rsidR="00FF568F" w:rsidRPr="00A37CEA" w:rsidRDefault="00FF568F">
      <w:pPr>
        <w:numPr>
          <w:ilvl w:val="0"/>
          <w:numId w:val="1"/>
        </w:numPr>
        <w:tabs>
          <w:tab w:val="left" w:pos="357"/>
        </w:tabs>
        <w:spacing w:before="1" w:line="252" w:lineRule="exact"/>
        <w:ind w:left="356" w:right="1134" w:hanging="126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Niezawierać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grudek</w:t>
      </w:r>
      <w:proofErr w:type="spellEnd"/>
      <w:r w:rsidRPr="00A37CEA">
        <w:rPr>
          <w:sz w:val="24"/>
          <w:szCs w:val="24"/>
        </w:rPr>
        <w:t xml:space="preserve">, </w:t>
      </w:r>
      <w:proofErr w:type="spellStart"/>
      <w:r w:rsidRPr="00A37CEA">
        <w:rPr>
          <w:sz w:val="24"/>
          <w:szCs w:val="24"/>
        </w:rPr>
        <w:t>kłaczków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itp</w:t>
      </w:r>
      <w:proofErr w:type="spellEnd"/>
      <w:r w:rsidRPr="00A37CEA">
        <w:rPr>
          <w:sz w:val="24"/>
          <w:szCs w:val="24"/>
        </w:rPr>
        <w:t>.,</w:t>
      </w:r>
    </w:p>
    <w:p w14:paraId="6D4E6A38" w14:textId="2E7B9BB0" w:rsidR="00FF568F" w:rsidRPr="00036CDC" w:rsidRDefault="00FF568F" w:rsidP="00FF568F">
      <w:pPr>
        <w:ind w:left="231" w:right="1134" w:firstLine="708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Zaleca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się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stosowanie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wody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wodociągowej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 xml:space="preserve">pitnej. W </w:t>
      </w:r>
      <w:r>
        <w:rPr>
          <w:sz w:val="24"/>
          <w:szCs w:val="24"/>
          <w:lang w:val="pl-PL"/>
        </w:rPr>
        <w:t>przypadku p</w:t>
      </w:r>
      <w:r w:rsidRPr="00036CDC">
        <w:rPr>
          <w:sz w:val="24"/>
          <w:szCs w:val="24"/>
          <w:lang w:val="pl-PL"/>
        </w:rPr>
        <w:t>oboru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wody z innych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źródeł, należy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przeprowadzić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bieżącą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jej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kontrolę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zgodnie z PN-75/B-04630 [3].</w:t>
      </w:r>
    </w:p>
    <w:p w14:paraId="744DCC65" w14:textId="77777777" w:rsidR="00FF568F" w:rsidRPr="00036CDC" w:rsidRDefault="00FF568F" w:rsidP="00FF568F">
      <w:pPr>
        <w:spacing w:before="4"/>
        <w:ind w:right="1134"/>
        <w:jc w:val="both"/>
        <w:rPr>
          <w:sz w:val="24"/>
          <w:szCs w:val="24"/>
          <w:lang w:val="pl-PL"/>
        </w:rPr>
      </w:pPr>
    </w:p>
    <w:p w14:paraId="67A727D0" w14:textId="77777777" w:rsidR="00FF568F" w:rsidRPr="00A37CEA" w:rsidRDefault="00FF568F">
      <w:pPr>
        <w:numPr>
          <w:ilvl w:val="2"/>
          <w:numId w:val="42"/>
        </w:numPr>
        <w:tabs>
          <w:tab w:val="left" w:pos="487"/>
        </w:tabs>
        <w:ind w:left="486" w:right="1134" w:hanging="256"/>
        <w:jc w:val="both"/>
        <w:outlineLvl w:val="6"/>
        <w:rPr>
          <w:b/>
          <w:bCs/>
          <w:sz w:val="24"/>
          <w:szCs w:val="24"/>
        </w:rPr>
      </w:pPr>
      <w:r w:rsidRPr="00A37CEA">
        <w:rPr>
          <w:b/>
          <w:bCs/>
          <w:spacing w:val="-5"/>
          <w:sz w:val="24"/>
          <w:szCs w:val="24"/>
        </w:rPr>
        <w:t>SPRZ</w:t>
      </w:r>
      <w:r w:rsidRPr="00A37CEA">
        <w:rPr>
          <w:bCs/>
          <w:spacing w:val="-5"/>
          <w:sz w:val="24"/>
          <w:szCs w:val="24"/>
        </w:rPr>
        <w:t>Ę</w:t>
      </w:r>
      <w:r w:rsidRPr="00A37CEA">
        <w:rPr>
          <w:b/>
          <w:bCs/>
          <w:spacing w:val="-5"/>
          <w:sz w:val="24"/>
          <w:szCs w:val="24"/>
        </w:rPr>
        <w:t>T</w:t>
      </w:r>
    </w:p>
    <w:p w14:paraId="12AF50C6" w14:textId="77777777" w:rsidR="00FF568F" w:rsidRPr="00A37CEA" w:rsidRDefault="00FF568F" w:rsidP="00FF568F">
      <w:pPr>
        <w:ind w:right="1134"/>
        <w:jc w:val="both"/>
        <w:rPr>
          <w:b/>
          <w:sz w:val="24"/>
          <w:szCs w:val="24"/>
        </w:rPr>
      </w:pPr>
    </w:p>
    <w:p w14:paraId="6ABA7938" w14:textId="0F9BBDE6" w:rsidR="00FF568F" w:rsidRPr="00A37CEA" w:rsidRDefault="00FF568F">
      <w:pPr>
        <w:numPr>
          <w:ilvl w:val="3"/>
          <w:numId w:val="42"/>
        </w:numPr>
        <w:tabs>
          <w:tab w:val="left" w:pos="619"/>
        </w:tabs>
        <w:spacing w:line="250" w:lineRule="exact"/>
        <w:ind w:left="618" w:right="1134" w:hanging="388"/>
        <w:jc w:val="both"/>
        <w:rPr>
          <w:b/>
          <w:sz w:val="24"/>
          <w:szCs w:val="24"/>
        </w:rPr>
      </w:pPr>
      <w:proofErr w:type="spellStart"/>
      <w:r w:rsidRPr="00A37CEA">
        <w:rPr>
          <w:b/>
          <w:sz w:val="24"/>
          <w:szCs w:val="24"/>
        </w:rPr>
        <w:t>Ogólne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Pr="00A37CEA">
        <w:rPr>
          <w:b/>
          <w:sz w:val="24"/>
          <w:szCs w:val="24"/>
        </w:rPr>
        <w:t>warunki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Pr="00A37CEA">
        <w:rPr>
          <w:b/>
          <w:sz w:val="24"/>
          <w:szCs w:val="24"/>
        </w:rPr>
        <w:t>stosowania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Pr="00A37CEA">
        <w:rPr>
          <w:b/>
          <w:sz w:val="24"/>
          <w:szCs w:val="24"/>
        </w:rPr>
        <w:t>sprz</w:t>
      </w:r>
      <w:r w:rsidRPr="00A37CEA">
        <w:rPr>
          <w:sz w:val="24"/>
          <w:szCs w:val="24"/>
        </w:rPr>
        <w:t>ę</w:t>
      </w:r>
      <w:r w:rsidRPr="00A37CEA">
        <w:rPr>
          <w:b/>
          <w:sz w:val="24"/>
          <w:szCs w:val="24"/>
        </w:rPr>
        <w:t>tu</w:t>
      </w:r>
      <w:proofErr w:type="spellEnd"/>
    </w:p>
    <w:p w14:paraId="0EC94984" w14:textId="736ECAE2" w:rsidR="00FF568F" w:rsidRPr="00036CDC" w:rsidRDefault="00FF568F" w:rsidP="00FF568F">
      <w:pPr>
        <w:spacing w:line="250" w:lineRule="exact"/>
        <w:ind w:left="939" w:right="1134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Ogólne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warunki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stosowania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sprzętu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określone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są w SST D-M-00.00.00 „Wymagania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ogólne".</w:t>
      </w:r>
    </w:p>
    <w:p w14:paraId="5B15FD35" w14:textId="5BDECDFA" w:rsidR="00FF568F" w:rsidRPr="00036CDC" w:rsidRDefault="00FF568F" w:rsidP="00FF568F">
      <w:pPr>
        <w:spacing w:before="2"/>
        <w:ind w:left="231" w:right="1134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Sprzęt, maszyny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urządzenia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nie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gwarantujące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zachowania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wymagań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jakościowych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zostaną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przez</w:t>
      </w:r>
      <w:r>
        <w:rPr>
          <w:sz w:val="24"/>
          <w:szCs w:val="24"/>
          <w:lang w:val="pl-PL"/>
        </w:rPr>
        <w:t xml:space="preserve">  </w:t>
      </w:r>
      <w:r w:rsidRPr="00036CDC">
        <w:rPr>
          <w:sz w:val="24"/>
          <w:szCs w:val="24"/>
          <w:lang w:val="pl-PL"/>
        </w:rPr>
        <w:t>Inżyniera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zdyskwalifikowane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muszą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być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usunięte z terenu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robót.</w:t>
      </w:r>
    </w:p>
    <w:p w14:paraId="759FB331" w14:textId="2EF43008" w:rsidR="00FF568F" w:rsidRPr="00A37CEA" w:rsidRDefault="00FF568F" w:rsidP="00FF568F">
      <w:pPr>
        <w:ind w:left="231" w:right="1134" w:firstLine="708"/>
        <w:jc w:val="both"/>
        <w:rPr>
          <w:sz w:val="24"/>
          <w:szCs w:val="24"/>
        </w:rPr>
      </w:pPr>
      <w:r w:rsidRPr="00036CDC">
        <w:rPr>
          <w:sz w:val="24"/>
          <w:szCs w:val="24"/>
          <w:lang w:val="pl-PL"/>
        </w:rPr>
        <w:t>Potrzebny do ułożenia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zaprawy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naprawczej</w:t>
      </w:r>
      <w:r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sprzęt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uzale</w:t>
      </w:r>
      <w:r w:rsidR="00F07FF0">
        <w:rPr>
          <w:sz w:val="24"/>
          <w:szCs w:val="24"/>
          <w:lang w:val="pl-PL"/>
        </w:rPr>
        <w:t>ż</w:t>
      </w:r>
      <w:r w:rsidRPr="00036CDC">
        <w:rPr>
          <w:sz w:val="24"/>
          <w:szCs w:val="24"/>
          <w:lang w:val="pl-PL"/>
        </w:rPr>
        <w:t>niony jest od wyboru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materiałów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lastRenderedPageBreak/>
        <w:t>oraz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technologii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 xml:space="preserve">robót. </w:t>
      </w:r>
      <w:proofErr w:type="spellStart"/>
      <w:r w:rsidRPr="00A37CEA">
        <w:rPr>
          <w:sz w:val="24"/>
          <w:szCs w:val="24"/>
        </w:rPr>
        <w:t>Nanoszenie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zaprawy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na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przygotowane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="00F07FF0">
        <w:rPr>
          <w:sz w:val="24"/>
          <w:szCs w:val="24"/>
        </w:rPr>
        <w:t>i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oczyszczone</w:t>
      </w:r>
      <w:proofErr w:type="spellEnd"/>
      <w:r w:rsidR="00F07FF0">
        <w:rPr>
          <w:sz w:val="24"/>
          <w:szCs w:val="24"/>
        </w:rPr>
        <w:t xml:space="preserve">  </w:t>
      </w:r>
      <w:proofErr w:type="spellStart"/>
      <w:r w:rsidR="00F07FF0">
        <w:rPr>
          <w:sz w:val="24"/>
          <w:szCs w:val="24"/>
        </w:rPr>
        <w:t>p</w:t>
      </w:r>
      <w:r w:rsidRPr="00A37CEA">
        <w:rPr>
          <w:sz w:val="24"/>
          <w:szCs w:val="24"/>
        </w:rPr>
        <w:t>odłoże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betonowe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może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pacing w:val="-3"/>
          <w:sz w:val="24"/>
          <w:szCs w:val="24"/>
        </w:rPr>
        <w:t>być</w:t>
      </w:r>
      <w:proofErr w:type="spellEnd"/>
      <w:r w:rsidR="00F07FF0">
        <w:rPr>
          <w:spacing w:val="-3"/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wykonywane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ręcznie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lub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mechanicznie</w:t>
      </w:r>
      <w:proofErr w:type="spellEnd"/>
      <w:r w:rsidRPr="00A37CEA">
        <w:rPr>
          <w:sz w:val="24"/>
          <w:szCs w:val="24"/>
        </w:rPr>
        <w:t>.</w:t>
      </w:r>
    </w:p>
    <w:p w14:paraId="0AAA4FF2" w14:textId="77777777" w:rsidR="00FF568F" w:rsidRPr="00A37CEA" w:rsidRDefault="00FF568F" w:rsidP="00FF568F">
      <w:pPr>
        <w:spacing w:before="3"/>
        <w:ind w:right="1134"/>
        <w:jc w:val="both"/>
        <w:rPr>
          <w:sz w:val="24"/>
          <w:szCs w:val="24"/>
        </w:rPr>
      </w:pPr>
    </w:p>
    <w:p w14:paraId="42C9B52E" w14:textId="68E37194" w:rsidR="00FF568F" w:rsidRPr="00A37CEA" w:rsidRDefault="00FF568F">
      <w:pPr>
        <w:numPr>
          <w:ilvl w:val="3"/>
          <w:numId w:val="42"/>
        </w:numPr>
        <w:tabs>
          <w:tab w:val="left" w:pos="619"/>
        </w:tabs>
        <w:spacing w:line="251" w:lineRule="exact"/>
        <w:ind w:left="618" w:right="1134" w:hanging="388"/>
        <w:jc w:val="both"/>
        <w:outlineLvl w:val="6"/>
        <w:rPr>
          <w:b/>
          <w:bCs/>
          <w:sz w:val="24"/>
          <w:szCs w:val="24"/>
        </w:rPr>
      </w:pPr>
      <w:proofErr w:type="spellStart"/>
      <w:r w:rsidRPr="00A37CEA">
        <w:rPr>
          <w:b/>
          <w:bCs/>
          <w:sz w:val="24"/>
          <w:szCs w:val="24"/>
        </w:rPr>
        <w:t>Sprz</w:t>
      </w:r>
      <w:r w:rsidRPr="00A37CEA">
        <w:rPr>
          <w:bCs/>
          <w:sz w:val="24"/>
          <w:szCs w:val="24"/>
        </w:rPr>
        <w:t>ę</w:t>
      </w:r>
      <w:r w:rsidRPr="00A37CEA">
        <w:rPr>
          <w:b/>
          <w:bCs/>
          <w:sz w:val="24"/>
          <w:szCs w:val="24"/>
        </w:rPr>
        <w:t>t</w:t>
      </w:r>
      <w:proofErr w:type="spellEnd"/>
      <w:r w:rsidRPr="00A37CEA">
        <w:rPr>
          <w:b/>
          <w:bCs/>
          <w:sz w:val="24"/>
          <w:szCs w:val="24"/>
        </w:rPr>
        <w:t xml:space="preserve"> do </w:t>
      </w:r>
      <w:proofErr w:type="spellStart"/>
      <w:r w:rsidRPr="00A37CEA">
        <w:rPr>
          <w:b/>
          <w:bCs/>
          <w:sz w:val="24"/>
          <w:szCs w:val="24"/>
        </w:rPr>
        <w:t>wykonania</w:t>
      </w:r>
      <w:proofErr w:type="spellEnd"/>
      <w:r w:rsidR="00F07FF0">
        <w:rPr>
          <w:b/>
          <w:bCs/>
          <w:sz w:val="24"/>
          <w:szCs w:val="24"/>
        </w:rPr>
        <w:t xml:space="preserve"> </w:t>
      </w:r>
      <w:proofErr w:type="spellStart"/>
      <w:r w:rsidRPr="00A37CEA">
        <w:rPr>
          <w:b/>
          <w:bCs/>
          <w:sz w:val="24"/>
          <w:szCs w:val="24"/>
        </w:rPr>
        <w:t>robót</w:t>
      </w:r>
      <w:proofErr w:type="spellEnd"/>
    </w:p>
    <w:p w14:paraId="4F387D60" w14:textId="1F924FA1" w:rsidR="00FF568F" w:rsidRPr="00A37CEA" w:rsidRDefault="00FF568F" w:rsidP="00FF568F">
      <w:pPr>
        <w:spacing w:line="251" w:lineRule="exact"/>
        <w:ind w:left="939" w:right="1134"/>
        <w:jc w:val="both"/>
        <w:rPr>
          <w:sz w:val="24"/>
          <w:szCs w:val="24"/>
        </w:rPr>
      </w:pPr>
      <w:r w:rsidRPr="00A37CEA">
        <w:rPr>
          <w:sz w:val="24"/>
          <w:szCs w:val="24"/>
        </w:rPr>
        <w:t xml:space="preserve">Do </w:t>
      </w:r>
      <w:proofErr w:type="spellStart"/>
      <w:r w:rsidRPr="00A37CEA">
        <w:rPr>
          <w:sz w:val="24"/>
          <w:szCs w:val="24"/>
        </w:rPr>
        <w:t>przygotowania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podłoża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betonowe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stosowany</w:t>
      </w:r>
      <w:proofErr w:type="spellEnd"/>
      <w:r w:rsidRPr="00A37CEA">
        <w:rPr>
          <w:sz w:val="24"/>
          <w:szCs w:val="24"/>
        </w:rPr>
        <w:t xml:space="preserve"> jest </w:t>
      </w:r>
      <w:proofErr w:type="spellStart"/>
      <w:r w:rsidRPr="00A37CEA">
        <w:rPr>
          <w:sz w:val="24"/>
          <w:szCs w:val="24"/>
        </w:rPr>
        <w:t>następujący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sprzęt</w:t>
      </w:r>
      <w:proofErr w:type="spellEnd"/>
      <w:r w:rsidRPr="00A37CEA">
        <w:rPr>
          <w:sz w:val="24"/>
          <w:szCs w:val="24"/>
        </w:rPr>
        <w:t>:</w:t>
      </w:r>
    </w:p>
    <w:p w14:paraId="452EB9A5" w14:textId="07A4A14A" w:rsidR="00FF568F" w:rsidRPr="00A37CEA" w:rsidRDefault="00F07FF0">
      <w:pPr>
        <w:numPr>
          <w:ilvl w:val="0"/>
          <w:numId w:val="1"/>
        </w:numPr>
        <w:tabs>
          <w:tab w:val="left" w:pos="587"/>
          <w:tab w:val="left" w:pos="588"/>
        </w:tabs>
        <w:spacing w:line="252" w:lineRule="exact"/>
        <w:ind w:left="587" w:right="1134" w:hanging="35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="00FF568F" w:rsidRPr="00A37CEA">
        <w:rPr>
          <w:sz w:val="24"/>
          <w:szCs w:val="24"/>
        </w:rPr>
        <w:t>iaskarka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lub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śrutownica</w:t>
      </w:r>
      <w:proofErr w:type="spellEnd"/>
      <w:r w:rsidR="00FF568F" w:rsidRPr="00A37CEA">
        <w:rPr>
          <w:sz w:val="24"/>
          <w:szCs w:val="24"/>
        </w:rPr>
        <w:t>,</w:t>
      </w:r>
    </w:p>
    <w:p w14:paraId="2C94CCC1" w14:textId="51CC3620" w:rsidR="00FF568F" w:rsidRPr="00A37CEA" w:rsidRDefault="00FF568F">
      <w:pPr>
        <w:numPr>
          <w:ilvl w:val="0"/>
          <w:numId w:val="1"/>
        </w:numPr>
        <w:tabs>
          <w:tab w:val="left" w:pos="587"/>
          <w:tab w:val="left" w:pos="588"/>
        </w:tabs>
        <w:spacing w:line="252" w:lineRule="exact"/>
        <w:ind w:left="587" w:right="1134" w:hanging="357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agregat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sprężarkowy</w:t>
      </w:r>
      <w:proofErr w:type="spellEnd"/>
      <w:r w:rsidRPr="00A37CEA">
        <w:rPr>
          <w:sz w:val="24"/>
          <w:szCs w:val="24"/>
        </w:rPr>
        <w:t>,</w:t>
      </w:r>
    </w:p>
    <w:p w14:paraId="637FCB79" w14:textId="224543D7" w:rsidR="00FF568F" w:rsidRPr="00A37CEA" w:rsidRDefault="00FF568F">
      <w:pPr>
        <w:numPr>
          <w:ilvl w:val="0"/>
          <w:numId w:val="1"/>
        </w:numPr>
        <w:tabs>
          <w:tab w:val="left" w:pos="587"/>
          <w:tab w:val="left" w:pos="588"/>
        </w:tabs>
        <w:spacing w:before="2" w:line="252" w:lineRule="exact"/>
        <w:ind w:left="587" w:right="1134" w:hanging="357"/>
        <w:jc w:val="both"/>
        <w:rPr>
          <w:sz w:val="24"/>
          <w:szCs w:val="24"/>
        </w:rPr>
      </w:pPr>
      <w:proofErr w:type="spellStart"/>
      <w:r w:rsidRPr="00A37CEA">
        <w:rPr>
          <w:spacing w:val="-3"/>
          <w:sz w:val="24"/>
          <w:szCs w:val="24"/>
        </w:rPr>
        <w:t>szczotki</w:t>
      </w:r>
      <w:proofErr w:type="spellEnd"/>
      <w:r w:rsidR="00F07FF0">
        <w:rPr>
          <w:spacing w:val="-3"/>
          <w:sz w:val="24"/>
          <w:szCs w:val="24"/>
        </w:rPr>
        <w:t xml:space="preserve"> </w:t>
      </w:r>
      <w:proofErr w:type="spellStart"/>
      <w:r w:rsidRPr="00A37CEA">
        <w:rPr>
          <w:spacing w:val="-3"/>
          <w:sz w:val="24"/>
          <w:szCs w:val="24"/>
        </w:rPr>
        <w:t>stalowe</w:t>
      </w:r>
      <w:proofErr w:type="spellEnd"/>
      <w:r w:rsidRPr="00A37CEA">
        <w:rPr>
          <w:spacing w:val="-3"/>
          <w:sz w:val="24"/>
          <w:szCs w:val="24"/>
        </w:rPr>
        <w:t>,</w:t>
      </w:r>
    </w:p>
    <w:p w14:paraId="38ADC61C" w14:textId="56485D41" w:rsidR="00FF568F" w:rsidRPr="00A37CEA" w:rsidRDefault="00FF568F">
      <w:pPr>
        <w:numPr>
          <w:ilvl w:val="0"/>
          <w:numId w:val="1"/>
        </w:numPr>
        <w:tabs>
          <w:tab w:val="left" w:pos="587"/>
          <w:tab w:val="left" w:pos="588"/>
        </w:tabs>
        <w:spacing w:line="252" w:lineRule="exact"/>
        <w:ind w:left="587" w:right="1134" w:hanging="357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odkurzacz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przemysłowy</w:t>
      </w:r>
      <w:proofErr w:type="spellEnd"/>
    </w:p>
    <w:p w14:paraId="7D960240" w14:textId="70E81CB4" w:rsidR="00FF568F" w:rsidRPr="00A37CEA" w:rsidRDefault="00FF568F" w:rsidP="00FF568F">
      <w:pPr>
        <w:spacing w:before="1" w:line="252" w:lineRule="exact"/>
        <w:ind w:left="939" w:right="1134"/>
        <w:jc w:val="both"/>
        <w:rPr>
          <w:sz w:val="24"/>
          <w:szCs w:val="24"/>
        </w:rPr>
      </w:pPr>
      <w:r w:rsidRPr="00A37CEA">
        <w:rPr>
          <w:sz w:val="24"/>
          <w:szCs w:val="24"/>
        </w:rPr>
        <w:t xml:space="preserve">Do </w:t>
      </w:r>
      <w:proofErr w:type="spellStart"/>
      <w:r w:rsidRPr="00A37CEA">
        <w:rPr>
          <w:sz w:val="24"/>
          <w:szCs w:val="24"/>
        </w:rPr>
        <w:t>ułożenia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zaprawy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naprawczej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stosowany</w:t>
      </w:r>
      <w:proofErr w:type="spellEnd"/>
      <w:r w:rsidRPr="00A37CEA">
        <w:rPr>
          <w:sz w:val="24"/>
          <w:szCs w:val="24"/>
        </w:rPr>
        <w:t xml:space="preserve"> jest </w:t>
      </w:r>
      <w:proofErr w:type="spellStart"/>
      <w:r w:rsidRPr="00A37CEA">
        <w:rPr>
          <w:sz w:val="24"/>
          <w:szCs w:val="24"/>
        </w:rPr>
        <w:t>następujący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sprzęt</w:t>
      </w:r>
      <w:proofErr w:type="spellEnd"/>
      <w:r w:rsidRPr="00A37CEA">
        <w:rPr>
          <w:sz w:val="24"/>
          <w:szCs w:val="24"/>
        </w:rPr>
        <w:t>:</w:t>
      </w:r>
    </w:p>
    <w:p w14:paraId="7EE14888" w14:textId="2D39A641" w:rsidR="00FF568F" w:rsidRPr="00A37CEA" w:rsidRDefault="00FF568F">
      <w:pPr>
        <w:numPr>
          <w:ilvl w:val="0"/>
          <w:numId w:val="1"/>
        </w:numPr>
        <w:tabs>
          <w:tab w:val="left" w:pos="587"/>
          <w:tab w:val="left" w:pos="588"/>
        </w:tabs>
        <w:spacing w:line="252" w:lineRule="exact"/>
        <w:ind w:left="587" w:right="1134" w:hanging="357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termometry</w:t>
      </w:r>
      <w:proofErr w:type="spellEnd"/>
      <w:r w:rsidRPr="00A37CEA">
        <w:rPr>
          <w:sz w:val="24"/>
          <w:szCs w:val="24"/>
        </w:rPr>
        <w:t xml:space="preserve"> do </w:t>
      </w:r>
      <w:proofErr w:type="spellStart"/>
      <w:r w:rsidRPr="00A37CEA">
        <w:rPr>
          <w:sz w:val="24"/>
          <w:szCs w:val="24"/>
        </w:rPr>
        <w:t>pomiaru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temperaturyp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owietrza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i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podłoża</w:t>
      </w:r>
      <w:proofErr w:type="spellEnd"/>
      <w:r w:rsidRPr="00A37CEA">
        <w:rPr>
          <w:sz w:val="24"/>
          <w:szCs w:val="24"/>
        </w:rPr>
        <w:t>,</w:t>
      </w:r>
    </w:p>
    <w:p w14:paraId="23A89034" w14:textId="17ABD040" w:rsidR="00FF568F" w:rsidRPr="00A37CEA" w:rsidRDefault="00FF568F">
      <w:pPr>
        <w:numPr>
          <w:ilvl w:val="0"/>
          <w:numId w:val="1"/>
        </w:numPr>
        <w:tabs>
          <w:tab w:val="left" w:pos="587"/>
          <w:tab w:val="left" w:pos="588"/>
        </w:tabs>
        <w:spacing w:line="252" w:lineRule="exact"/>
        <w:ind w:left="587" w:right="1134" w:hanging="357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pojemniki</w:t>
      </w:r>
      <w:proofErr w:type="spellEnd"/>
      <w:r w:rsidRPr="00A37CEA">
        <w:rPr>
          <w:sz w:val="24"/>
          <w:szCs w:val="24"/>
        </w:rPr>
        <w:t xml:space="preserve"> do </w:t>
      </w:r>
      <w:proofErr w:type="spellStart"/>
      <w:r w:rsidRPr="00A37CEA">
        <w:rPr>
          <w:sz w:val="24"/>
          <w:szCs w:val="24"/>
        </w:rPr>
        <w:t>przygotowania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preparatu</w:t>
      </w:r>
      <w:proofErr w:type="spellEnd"/>
      <w:r w:rsidRPr="00A37CEA">
        <w:rPr>
          <w:sz w:val="24"/>
          <w:szCs w:val="24"/>
        </w:rPr>
        <w:t>,</w:t>
      </w:r>
    </w:p>
    <w:p w14:paraId="14B0EC0A" w14:textId="010AAD7D" w:rsidR="00FF568F" w:rsidRPr="00A37CEA" w:rsidRDefault="00FF568F">
      <w:pPr>
        <w:numPr>
          <w:ilvl w:val="1"/>
          <w:numId w:val="1"/>
        </w:numPr>
        <w:tabs>
          <w:tab w:val="left" w:pos="1040"/>
          <w:tab w:val="left" w:pos="1041"/>
        </w:tabs>
        <w:spacing w:before="54" w:line="252" w:lineRule="exact"/>
        <w:ind w:left="1040" w:right="1134" w:hanging="356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mieszarka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wolnoobrotowa</w:t>
      </w:r>
      <w:proofErr w:type="spellEnd"/>
      <w:r w:rsidRPr="00A37CEA">
        <w:rPr>
          <w:sz w:val="24"/>
          <w:szCs w:val="24"/>
        </w:rPr>
        <w:t xml:space="preserve"> z </w:t>
      </w:r>
      <w:proofErr w:type="spellStart"/>
      <w:r w:rsidRPr="00A37CEA">
        <w:rPr>
          <w:sz w:val="24"/>
          <w:szCs w:val="24"/>
        </w:rPr>
        <w:t>odpowiednią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końcówką</w:t>
      </w:r>
      <w:proofErr w:type="spellEnd"/>
      <w:r w:rsidRPr="00A37CEA">
        <w:rPr>
          <w:sz w:val="24"/>
          <w:szCs w:val="24"/>
        </w:rPr>
        <w:t xml:space="preserve"> do</w:t>
      </w:r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mieszania</w:t>
      </w:r>
      <w:proofErr w:type="spellEnd"/>
      <w:r w:rsidRPr="00A37CEA">
        <w:rPr>
          <w:sz w:val="24"/>
          <w:szCs w:val="24"/>
        </w:rPr>
        <w:t>,</w:t>
      </w:r>
    </w:p>
    <w:p w14:paraId="625C0A9B" w14:textId="77777777" w:rsidR="00FF568F" w:rsidRPr="00A37CEA" w:rsidRDefault="00FF568F">
      <w:pPr>
        <w:numPr>
          <w:ilvl w:val="1"/>
          <w:numId w:val="1"/>
        </w:numPr>
        <w:tabs>
          <w:tab w:val="left" w:pos="1045"/>
          <w:tab w:val="left" w:pos="1046"/>
        </w:tabs>
        <w:spacing w:line="252" w:lineRule="exact"/>
        <w:ind w:left="1045" w:right="1134" w:hanging="361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pędzle</w:t>
      </w:r>
      <w:proofErr w:type="spellEnd"/>
      <w:r w:rsidRPr="00A37CEA">
        <w:rPr>
          <w:sz w:val="24"/>
          <w:szCs w:val="24"/>
        </w:rPr>
        <w:t xml:space="preserve">, </w:t>
      </w:r>
      <w:proofErr w:type="spellStart"/>
      <w:r w:rsidRPr="00A37CEA">
        <w:rPr>
          <w:sz w:val="24"/>
          <w:szCs w:val="24"/>
        </w:rPr>
        <w:t>kielnie</w:t>
      </w:r>
      <w:proofErr w:type="spellEnd"/>
      <w:r w:rsidRPr="00A37CEA">
        <w:rPr>
          <w:sz w:val="24"/>
          <w:szCs w:val="24"/>
        </w:rPr>
        <w:t xml:space="preserve">, </w:t>
      </w:r>
      <w:proofErr w:type="spellStart"/>
      <w:r w:rsidRPr="00A37CEA">
        <w:rPr>
          <w:sz w:val="24"/>
          <w:szCs w:val="24"/>
        </w:rPr>
        <w:t>pace,szpachle</w:t>
      </w:r>
      <w:proofErr w:type="spellEnd"/>
      <w:r w:rsidRPr="00A37CEA">
        <w:rPr>
          <w:sz w:val="24"/>
          <w:szCs w:val="24"/>
        </w:rPr>
        <w:t>,</w:t>
      </w:r>
    </w:p>
    <w:p w14:paraId="000FC763" w14:textId="77777777" w:rsidR="00FF568F" w:rsidRPr="00A37CEA" w:rsidRDefault="00FF568F">
      <w:pPr>
        <w:numPr>
          <w:ilvl w:val="1"/>
          <w:numId w:val="1"/>
        </w:numPr>
        <w:tabs>
          <w:tab w:val="left" w:pos="1045"/>
          <w:tab w:val="left" w:pos="1046"/>
        </w:tabs>
        <w:spacing w:before="1" w:line="252" w:lineRule="exact"/>
        <w:ind w:left="1045" w:right="1134" w:hanging="361"/>
        <w:jc w:val="both"/>
        <w:rPr>
          <w:sz w:val="24"/>
          <w:szCs w:val="24"/>
        </w:rPr>
      </w:pPr>
      <w:r w:rsidRPr="00A37CEA">
        <w:rPr>
          <w:sz w:val="24"/>
          <w:szCs w:val="24"/>
        </w:rPr>
        <w:t>brezentowelubplastikowefolie(dopielęgnacjiświeżonałożonychpowłoklubwypraw).</w:t>
      </w:r>
    </w:p>
    <w:p w14:paraId="7860C3BA" w14:textId="2C3DDECC" w:rsidR="00FF568F" w:rsidRPr="00A37CEA" w:rsidRDefault="00FF568F" w:rsidP="00FF568F">
      <w:pPr>
        <w:spacing w:line="252" w:lineRule="exact"/>
        <w:ind w:left="1393" w:right="1134"/>
        <w:jc w:val="both"/>
        <w:rPr>
          <w:sz w:val="24"/>
          <w:szCs w:val="24"/>
        </w:rPr>
      </w:pPr>
      <w:r w:rsidRPr="00A37CEA">
        <w:rPr>
          <w:sz w:val="24"/>
          <w:szCs w:val="24"/>
        </w:rPr>
        <w:t xml:space="preserve">Oraz </w:t>
      </w:r>
      <w:proofErr w:type="spellStart"/>
      <w:r w:rsidRPr="00A37CEA">
        <w:rPr>
          <w:sz w:val="24"/>
          <w:szCs w:val="24"/>
        </w:rPr>
        <w:t>dodatkowo</w:t>
      </w:r>
      <w:proofErr w:type="spellEnd"/>
      <w:r w:rsidRPr="00A37CEA">
        <w:rPr>
          <w:sz w:val="24"/>
          <w:szCs w:val="24"/>
        </w:rPr>
        <w:t xml:space="preserve"> w </w:t>
      </w:r>
      <w:proofErr w:type="spellStart"/>
      <w:r w:rsidRPr="00A37CEA">
        <w:rPr>
          <w:sz w:val="24"/>
          <w:szCs w:val="24"/>
        </w:rPr>
        <w:t>przypadku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nakładania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zaprawy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przez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natrysk</w:t>
      </w:r>
      <w:proofErr w:type="spellEnd"/>
      <w:r w:rsidRPr="00A37CEA">
        <w:rPr>
          <w:sz w:val="24"/>
          <w:szCs w:val="24"/>
        </w:rPr>
        <w:t>:</w:t>
      </w:r>
    </w:p>
    <w:p w14:paraId="3341C191" w14:textId="5C98F7DF" w:rsidR="00FF568F" w:rsidRPr="00A37CEA" w:rsidRDefault="00FF568F">
      <w:pPr>
        <w:numPr>
          <w:ilvl w:val="1"/>
          <w:numId w:val="1"/>
        </w:numPr>
        <w:tabs>
          <w:tab w:val="left" w:pos="1040"/>
          <w:tab w:val="left" w:pos="1041"/>
        </w:tabs>
        <w:spacing w:before="1" w:line="252" w:lineRule="exact"/>
        <w:ind w:left="1040" w:right="1134" w:hanging="356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agregat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sprężarkowy</w:t>
      </w:r>
      <w:proofErr w:type="spellEnd"/>
      <w:r w:rsidRPr="00A37CEA">
        <w:rPr>
          <w:sz w:val="24"/>
          <w:szCs w:val="24"/>
        </w:rPr>
        <w:t>,</w:t>
      </w:r>
    </w:p>
    <w:p w14:paraId="7CAB96B0" w14:textId="01FFFF4B" w:rsidR="00FF568F" w:rsidRPr="00A37CEA" w:rsidRDefault="00FF568F">
      <w:pPr>
        <w:numPr>
          <w:ilvl w:val="1"/>
          <w:numId w:val="1"/>
        </w:numPr>
        <w:tabs>
          <w:tab w:val="left" w:pos="1040"/>
          <w:tab w:val="left" w:pos="1041"/>
        </w:tabs>
        <w:spacing w:line="252" w:lineRule="exact"/>
        <w:ind w:left="1040" w:right="1134" w:hanging="356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urządzenie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natryskowe</w:t>
      </w:r>
      <w:proofErr w:type="spellEnd"/>
      <w:r w:rsidRPr="00A37CEA">
        <w:rPr>
          <w:sz w:val="24"/>
          <w:szCs w:val="24"/>
        </w:rPr>
        <w:t xml:space="preserve"> do </w:t>
      </w:r>
      <w:proofErr w:type="spellStart"/>
      <w:r w:rsidRPr="00A37CEA">
        <w:rPr>
          <w:sz w:val="24"/>
          <w:szCs w:val="24"/>
        </w:rPr>
        <w:t>rozło</w:t>
      </w:r>
      <w:r w:rsidR="00F07FF0">
        <w:rPr>
          <w:sz w:val="24"/>
          <w:szCs w:val="24"/>
        </w:rPr>
        <w:t>ż</w:t>
      </w:r>
      <w:r w:rsidRPr="00A37CEA">
        <w:rPr>
          <w:sz w:val="24"/>
          <w:szCs w:val="24"/>
        </w:rPr>
        <w:t>enia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preparatu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na</w:t>
      </w:r>
      <w:proofErr w:type="spellEnd"/>
      <w:r w:rsidR="00F07FF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podło</w:t>
      </w:r>
      <w:r w:rsidR="00F07FF0">
        <w:rPr>
          <w:sz w:val="24"/>
          <w:szCs w:val="24"/>
        </w:rPr>
        <w:t>ż</w:t>
      </w:r>
      <w:r w:rsidRPr="00A37CEA">
        <w:rPr>
          <w:sz w:val="24"/>
          <w:szCs w:val="24"/>
        </w:rPr>
        <w:t>u</w:t>
      </w:r>
      <w:proofErr w:type="spellEnd"/>
      <w:r w:rsidRPr="00A37CEA">
        <w:rPr>
          <w:sz w:val="24"/>
          <w:szCs w:val="24"/>
        </w:rPr>
        <w:t>,</w:t>
      </w:r>
    </w:p>
    <w:p w14:paraId="5DC0D4EC" w14:textId="54F19FDC" w:rsidR="00FF568F" w:rsidRPr="00A37CEA" w:rsidRDefault="00FF568F">
      <w:pPr>
        <w:numPr>
          <w:ilvl w:val="1"/>
          <w:numId w:val="1"/>
        </w:numPr>
        <w:tabs>
          <w:tab w:val="left" w:pos="1040"/>
          <w:tab w:val="left" w:pos="1041"/>
        </w:tabs>
        <w:spacing w:before="2"/>
        <w:ind w:left="1040" w:right="1134" w:hanging="356"/>
        <w:jc w:val="both"/>
        <w:rPr>
          <w:sz w:val="24"/>
          <w:szCs w:val="24"/>
        </w:rPr>
      </w:pPr>
      <w:proofErr w:type="spellStart"/>
      <w:r w:rsidRPr="00A37CEA">
        <w:rPr>
          <w:spacing w:val="-4"/>
          <w:sz w:val="24"/>
          <w:szCs w:val="24"/>
        </w:rPr>
        <w:t>pompa</w:t>
      </w:r>
      <w:proofErr w:type="spellEnd"/>
      <w:r w:rsidR="00F07FF0">
        <w:rPr>
          <w:spacing w:val="-4"/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do</w:t>
      </w:r>
      <w:r w:rsidRPr="00A37CEA">
        <w:rPr>
          <w:spacing w:val="-3"/>
          <w:sz w:val="24"/>
          <w:szCs w:val="24"/>
        </w:rPr>
        <w:t>wody</w:t>
      </w:r>
      <w:proofErr w:type="spellEnd"/>
      <w:r w:rsidRPr="00A37CEA">
        <w:rPr>
          <w:spacing w:val="-3"/>
          <w:sz w:val="24"/>
          <w:szCs w:val="24"/>
        </w:rPr>
        <w:t>.</w:t>
      </w:r>
    </w:p>
    <w:p w14:paraId="49B54CA8" w14:textId="77777777" w:rsidR="00FF568F" w:rsidRPr="00A37CEA" w:rsidRDefault="00FF568F" w:rsidP="00FF568F">
      <w:pPr>
        <w:spacing w:before="2"/>
        <w:ind w:right="1134"/>
        <w:jc w:val="both"/>
        <w:rPr>
          <w:sz w:val="24"/>
          <w:szCs w:val="24"/>
        </w:rPr>
      </w:pPr>
    </w:p>
    <w:p w14:paraId="4B4AAA96" w14:textId="77777777" w:rsidR="00FF568F" w:rsidRPr="00A37CEA" w:rsidRDefault="00FF568F">
      <w:pPr>
        <w:numPr>
          <w:ilvl w:val="2"/>
          <w:numId w:val="42"/>
        </w:numPr>
        <w:tabs>
          <w:tab w:val="left" w:pos="945"/>
        </w:tabs>
        <w:spacing w:before="1" w:line="251" w:lineRule="exact"/>
        <w:ind w:left="944" w:right="1134" w:hanging="260"/>
        <w:jc w:val="both"/>
        <w:outlineLvl w:val="6"/>
        <w:rPr>
          <w:b/>
          <w:bCs/>
          <w:sz w:val="24"/>
          <w:szCs w:val="24"/>
        </w:rPr>
      </w:pPr>
      <w:r w:rsidRPr="00A37CEA">
        <w:rPr>
          <w:b/>
          <w:bCs/>
          <w:spacing w:val="-3"/>
          <w:sz w:val="24"/>
          <w:szCs w:val="24"/>
        </w:rPr>
        <w:t>TRANSPORT</w:t>
      </w:r>
    </w:p>
    <w:p w14:paraId="0A7F295E" w14:textId="7E27376A" w:rsidR="00FF568F" w:rsidRPr="00036CDC" w:rsidRDefault="00FF568F" w:rsidP="00FF568F">
      <w:pPr>
        <w:ind w:left="685" w:right="1134" w:firstLine="708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Materiałyisprzętmogąbyćdowiezionenabudowędowolnymiśrodkamitransportowymi w sposób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gwarantujący ich bezusterkowy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przewóz.</w:t>
      </w:r>
    </w:p>
    <w:p w14:paraId="4B62ABB4" w14:textId="77777777" w:rsidR="00FF568F" w:rsidRPr="00036CDC" w:rsidRDefault="00FF568F" w:rsidP="00FF568F">
      <w:pPr>
        <w:spacing w:before="2"/>
        <w:ind w:right="1134"/>
        <w:jc w:val="both"/>
        <w:rPr>
          <w:sz w:val="24"/>
          <w:szCs w:val="24"/>
          <w:lang w:val="pl-PL"/>
        </w:rPr>
      </w:pPr>
    </w:p>
    <w:p w14:paraId="2361E6D8" w14:textId="77777777" w:rsidR="00FF568F" w:rsidRPr="00A37CEA" w:rsidRDefault="00FF568F">
      <w:pPr>
        <w:numPr>
          <w:ilvl w:val="2"/>
          <w:numId w:val="42"/>
        </w:numPr>
        <w:tabs>
          <w:tab w:val="left" w:pos="945"/>
        </w:tabs>
        <w:ind w:left="944" w:right="1134" w:hanging="260"/>
        <w:jc w:val="both"/>
        <w:outlineLvl w:val="6"/>
        <w:rPr>
          <w:b/>
          <w:bCs/>
          <w:sz w:val="24"/>
          <w:szCs w:val="24"/>
        </w:rPr>
      </w:pPr>
      <w:r w:rsidRPr="00A37CEA">
        <w:rPr>
          <w:b/>
          <w:bCs/>
          <w:sz w:val="24"/>
          <w:szCs w:val="24"/>
        </w:rPr>
        <w:t>WYKONANIEROBÓT</w:t>
      </w:r>
    </w:p>
    <w:p w14:paraId="7DE1A6C2" w14:textId="77777777" w:rsidR="00FF568F" w:rsidRPr="00A37CEA" w:rsidRDefault="00FF568F" w:rsidP="00FF568F">
      <w:pPr>
        <w:ind w:right="1134"/>
        <w:jc w:val="both"/>
        <w:rPr>
          <w:b/>
          <w:sz w:val="24"/>
          <w:szCs w:val="24"/>
        </w:rPr>
      </w:pPr>
    </w:p>
    <w:p w14:paraId="54C76CD1" w14:textId="391DD60D" w:rsidR="00FF568F" w:rsidRPr="00A37CEA" w:rsidRDefault="00FF568F">
      <w:pPr>
        <w:numPr>
          <w:ilvl w:val="3"/>
          <w:numId w:val="42"/>
        </w:numPr>
        <w:tabs>
          <w:tab w:val="left" w:pos="1137"/>
        </w:tabs>
        <w:spacing w:before="1" w:line="250" w:lineRule="exact"/>
        <w:ind w:left="1136" w:right="1134" w:hanging="452"/>
        <w:jc w:val="both"/>
        <w:rPr>
          <w:b/>
          <w:sz w:val="24"/>
          <w:szCs w:val="24"/>
        </w:rPr>
      </w:pPr>
      <w:proofErr w:type="spellStart"/>
      <w:r w:rsidRPr="00A37CEA">
        <w:rPr>
          <w:b/>
          <w:sz w:val="24"/>
          <w:szCs w:val="24"/>
        </w:rPr>
        <w:t>Ogólne</w:t>
      </w:r>
      <w:proofErr w:type="spellEnd"/>
      <w:r w:rsidR="00F07FF0">
        <w:rPr>
          <w:b/>
          <w:sz w:val="24"/>
          <w:szCs w:val="24"/>
        </w:rPr>
        <w:t xml:space="preserve"> </w:t>
      </w:r>
      <w:proofErr w:type="spellStart"/>
      <w:r w:rsidRPr="00A37CEA">
        <w:rPr>
          <w:b/>
          <w:sz w:val="24"/>
          <w:szCs w:val="24"/>
        </w:rPr>
        <w:t>warunki</w:t>
      </w:r>
      <w:proofErr w:type="spellEnd"/>
      <w:r w:rsidR="00F07FF0">
        <w:rPr>
          <w:b/>
          <w:sz w:val="24"/>
          <w:szCs w:val="24"/>
        </w:rPr>
        <w:t xml:space="preserve"> </w:t>
      </w:r>
      <w:proofErr w:type="spellStart"/>
      <w:r w:rsidRPr="00A37CEA">
        <w:rPr>
          <w:b/>
          <w:sz w:val="24"/>
          <w:szCs w:val="24"/>
        </w:rPr>
        <w:t>wykonania</w:t>
      </w:r>
      <w:proofErr w:type="spellEnd"/>
      <w:r w:rsidR="00F07FF0">
        <w:rPr>
          <w:b/>
          <w:sz w:val="24"/>
          <w:szCs w:val="24"/>
        </w:rPr>
        <w:t xml:space="preserve"> </w:t>
      </w:r>
      <w:proofErr w:type="spellStart"/>
      <w:r w:rsidRPr="00A37CEA">
        <w:rPr>
          <w:b/>
          <w:sz w:val="24"/>
          <w:szCs w:val="24"/>
        </w:rPr>
        <w:t>robót</w:t>
      </w:r>
      <w:proofErr w:type="spellEnd"/>
    </w:p>
    <w:p w14:paraId="01A67003" w14:textId="26C0D5B8" w:rsidR="00FF568F" w:rsidRPr="00036CDC" w:rsidRDefault="00FF568F" w:rsidP="00FF568F">
      <w:pPr>
        <w:spacing w:line="250" w:lineRule="exact"/>
        <w:ind w:left="1393" w:right="1134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Obowiązują</w:t>
      </w:r>
      <w:r w:rsidR="00F07FF0">
        <w:rPr>
          <w:sz w:val="24"/>
          <w:szCs w:val="24"/>
          <w:lang w:val="pl-PL"/>
        </w:rPr>
        <w:t xml:space="preserve"> zasady p</w:t>
      </w:r>
      <w:r w:rsidRPr="00036CDC">
        <w:rPr>
          <w:sz w:val="24"/>
          <w:szCs w:val="24"/>
          <w:lang w:val="pl-PL"/>
        </w:rPr>
        <w:t>odane w SST D-M-00.00.00 „Wymagania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ogólne".</w:t>
      </w:r>
    </w:p>
    <w:p w14:paraId="6923CDA6" w14:textId="074B3F24" w:rsidR="00FF568F" w:rsidRPr="00036CDC" w:rsidRDefault="00FF568F" w:rsidP="00FF568F">
      <w:pPr>
        <w:spacing w:before="1"/>
        <w:ind w:left="685" w:right="1134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Roboty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muszą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być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wykonywane pod kierownictwem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personelu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przeszkolonego w zakresie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wykonywania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napraw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betonu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materiałami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bazie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żywic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syntetycznych.</w:t>
      </w:r>
    </w:p>
    <w:p w14:paraId="1D9539BE" w14:textId="1C30EBD8" w:rsidR="00FF568F" w:rsidRPr="00036CDC" w:rsidRDefault="00FF568F" w:rsidP="00FF568F">
      <w:pPr>
        <w:ind w:left="685" w:right="1134" w:firstLine="708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Cały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zestaw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materiałów do wykonania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napraw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powierzchni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betonowych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musi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być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wytworem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jednej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firmy. Niedopuszczalne jest łączenie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preparatów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ró</w:t>
      </w:r>
      <w:r w:rsidR="00F07FF0">
        <w:rPr>
          <w:sz w:val="24"/>
          <w:szCs w:val="24"/>
          <w:lang w:val="pl-PL"/>
        </w:rPr>
        <w:t>ż</w:t>
      </w:r>
      <w:r w:rsidRPr="00036CDC">
        <w:rPr>
          <w:sz w:val="24"/>
          <w:szCs w:val="24"/>
          <w:lang w:val="pl-PL"/>
        </w:rPr>
        <w:t>nych firm przy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zabezpieczaniu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tej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samej</w:t>
      </w:r>
      <w:r w:rsidR="00F07FF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powierzchni.</w:t>
      </w:r>
    </w:p>
    <w:p w14:paraId="00D4E433" w14:textId="77777777" w:rsidR="00FF568F" w:rsidRPr="00036CDC" w:rsidRDefault="00FF568F" w:rsidP="00FF568F">
      <w:pPr>
        <w:spacing w:before="5"/>
        <w:ind w:right="1134"/>
        <w:jc w:val="both"/>
        <w:rPr>
          <w:sz w:val="24"/>
          <w:szCs w:val="24"/>
          <w:lang w:val="pl-PL"/>
        </w:rPr>
      </w:pPr>
    </w:p>
    <w:p w14:paraId="02433885" w14:textId="2A19F734" w:rsidR="00FF568F" w:rsidRPr="00A37CEA" w:rsidRDefault="00FF568F">
      <w:pPr>
        <w:numPr>
          <w:ilvl w:val="3"/>
          <w:numId w:val="42"/>
        </w:numPr>
        <w:tabs>
          <w:tab w:val="left" w:pos="1137"/>
        </w:tabs>
        <w:spacing w:line="252" w:lineRule="exact"/>
        <w:ind w:left="1136" w:right="1134" w:hanging="452"/>
        <w:jc w:val="both"/>
        <w:outlineLvl w:val="6"/>
        <w:rPr>
          <w:b/>
          <w:bCs/>
          <w:sz w:val="24"/>
          <w:szCs w:val="24"/>
        </w:rPr>
      </w:pPr>
      <w:proofErr w:type="spellStart"/>
      <w:r w:rsidRPr="00A37CEA">
        <w:rPr>
          <w:b/>
          <w:bCs/>
          <w:spacing w:val="-4"/>
          <w:sz w:val="24"/>
          <w:szCs w:val="24"/>
        </w:rPr>
        <w:t>Technologia</w:t>
      </w:r>
      <w:proofErr w:type="spellEnd"/>
      <w:r w:rsidR="00F07FF0">
        <w:rPr>
          <w:b/>
          <w:bCs/>
          <w:spacing w:val="-4"/>
          <w:sz w:val="24"/>
          <w:szCs w:val="24"/>
        </w:rPr>
        <w:t xml:space="preserve"> </w:t>
      </w:r>
      <w:proofErr w:type="spellStart"/>
      <w:r w:rsidRPr="00A37CEA">
        <w:rPr>
          <w:b/>
          <w:bCs/>
          <w:spacing w:val="-4"/>
          <w:sz w:val="24"/>
          <w:szCs w:val="24"/>
        </w:rPr>
        <w:t>wykonania</w:t>
      </w:r>
      <w:proofErr w:type="spellEnd"/>
      <w:r w:rsidR="00F07FF0">
        <w:rPr>
          <w:b/>
          <w:bCs/>
          <w:spacing w:val="-4"/>
          <w:sz w:val="24"/>
          <w:szCs w:val="24"/>
        </w:rPr>
        <w:t xml:space="preserve"> </w:t>
      </w:r>
      <w:proofErr w:type="spellStart"/>
      <w:r w:rsidRPr="00A37CEA">
        <w:rPr>
          <w:b/>
          <w:bCs/>
          <w:spacing w:val="-4"/>
          <w:sz w:val="24"/>
          <w:szCs w:val="24"/>
        </w:rPr>
        <w:t>robót</w:t>
      </w:r>
      <w:proofErr w:type="spellEnd"/>
    </w:p>
    <w:p w14:paraId="67DBFE70" w14:textId="412D455B" w:rsidR="00FF568F" w:rsidRPr="00A37CEA" w:rsidRDefault="00FF568F">
      <w:pPr>
        <w:numPr>
          <w:ilvl w:val="4"/>
          <w:numId w:val="42"/>
        </w:numPr>
        <w:tabs>
          <w:tab w:val="left" w:pos="1228"/>
        </w:tabs>
        <w:spacing w:line="250" w:lineRule="exact"/>
        <w:ind w:right="1134" w:hanging="543"/>
        <w:jc w:val="both"/>
        <w:rPr>
          <w:b/>
          <w:sz w:val="24"/>
          <w:szCs w:val="24"/>
        </w:rPr>
      </w:pPr>
      <w:proofErr w:type="spellStart"/>
      <w:r w:rsidRPr="00A37CEA">
        <w:rPr>
          <w:b/>
          <w:sz w:val="24"/>
          <w:szCs w:val="24"/>
        </w:rPr>
        <w:t>Przygotowanie</w:t>
      </w:r>
      <w:proofErr w:type="spellEnd"/>
      <w:r w:rsidR="00F07FF0">
        <w:rPr>
          <w:b/>
          <w:sz w:val="24"/>
          <w:szCs w:val="24"/>
        </w:rPr>
        <w:t xml:space="preserve"> </w:t>
      </w:r>
      <w:proofErr w:type="spellStart"/>
      <w:r w:rsidRPr="00A37CEA">
        <w:rPr>
          <w:b/>
          <w:sz w:val="24"/>
          <w:szCs w:val="24"/>
        </w:rPr>
        <w:t>podłoża</w:t>
      </w:r>
      <w:proofErr w:type="spellEnd"/>
    </w:p>
    <w:p w14:paraId="7DBCF5E5" w14:textId="0AC3ABC6" w:rsidR="00FF568F" w:rsidRPr="00036CDC" w:rsidRDefault="00FF568F" w:rsidP="00FF568F">
      <w:pPr>
        <w:ind w:left="685" w:right="1134" w:firstLine="708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Przygotowanie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podłoża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polega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usunięciu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słabego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lub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zniszczonego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betonu za pomocą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zbijaka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lub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hydrodynamicznie. W przypadku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występowania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mleczka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cementowego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należy je usunąć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powodując</w:t>
      </w:r>
      <w:r w:rsidR="00A46447">
        <w:rPr>
          <w:sz w:val="24"/>
          <w:szCs w:val="24"/>
          <w:lang w:val="pl-PL"/>
        </w:rPr>
        <w:t xml:space="preserve"> </w:t>
      </w:r>
      <w:proofErr w:type="spellStart"/>
      <w:r w:rsidRPr="00036CDC">
        <w:rPr>
          <w:sz w:val="24"/>
          <w:szCs w:val="24"/>
          <w:lang w:val="pl-PL"/>
        </w:rPr>
        <w:t>uszorstnienie</w:t>
      </w:r>
      <w:proofErr w:type="spellEnd"/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powierzchni. Obrzeża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miejsc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reperowanych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lub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spękań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należy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naciąć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piłą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tarczową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prostopadle do powierzchni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głębokość 1 cm.</w:t>
      </w:r>
    </w:p>
    <w:p w14:paraId="553256AA" w14:textId="04673F5B" w:rsidR="00FF568F" w:rsidRPr="00036CDC" w:rsidRDefault="00FF568F" w:rsidP="00FF568F">
      <w:pPr>
        <w:ind w:left="685" w:right="1134" w:firstLine="708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Dobra przyczepność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naprawianej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powierzchni jest uzyskiwana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przez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właściwe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jej</w:t>
      </w:r>
      <w:r w:rsidR="00A46447">
        <w:rPr>
          <w:sz w:val="24"/>
          <w:szCs w:val="24"/>
          <w:lang w:val="pl-PL"/>
        </w:rPr>
        <w:t xml:space="preserve"> </w:t>
      </w:r>
      <w:proofErr w:type="spellStart"/>
      <w:r w:rsidRPr="00036CDC">
        <w:rPr>
          <w:sz w:val="24"/>
          <w:szCs w:val="24"/>
          <w:lang w:val="pl-PL"/>
        </w:rPr>
        <w:t>uszorstnienie</w:t>
      </w:r>
      <w:proofErr w:type="spellEnd"/>
      <w:r w:rsidRPr="00036CDC">
        <w:rPr>
          <w:sz w:val="24"/>
          <w:szCs w:val="24"/>
          <w:lang w:val="pl-PL"/>
        </w:rPr>
        <w:t xml:space="preserve"> np. przez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piaskowanie. W przypadku, gdy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skucie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powierzchniowej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warstwy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spowoduje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odsłonięcie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zbrojenia, nale</w:t>
      </w:r>
      <w:r w:rsidR="00A46447">
        <w:rPr>
          <w:sz w:val="24"/>
          <w:szCs w:val="24"/>
          <w:lang w:val="pl-PL"/>
        </w:rPr>
        <w:t>ż</w:t>
      </w:r>
      <w:r w:rsidRPr="00036CDC">
        <w:rPr>
          <w:sz w:val="24"/>
          <w:szCs w:val="24"/>
          <w:lang w:val="pl-PL"/>
        </w:rPr>
        <w:t>y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rozkuwać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tak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głęboko, aby umo</w:t>
      </w:r>
      <w:r w:rsidR="00A46447">
        <w:rPr>
          <w:sz w:val="24"/>
          <w:szCs w:val="24"/>
          <w:lang w:val="pl-PL"/>
        </w:rPr>
        <w:t>ż</w:t>
      </w:r>
      <w:r w:rsidRPr="00036CDC">
        <w:rPr>
          <w:sz w:val="24"/>
          <w:szCs w:val="24"/>
          <w:lang w:val="pl-PL"/>
        </w:rPr>
        <w:t>liwić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oczyszczenie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odsłoniętego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zbrojenia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całym</w:t>
      </w:r>
      <w:r w:rsidR="00A46447">
        <w:rPr>
          <w:sz w:val="24"/>
          <w:szCs w:val="24"/>
          <w:lang w:val="pl-PL"/>
        </w:rPr>
        <w:t xml:space="preserve"> jego o</w:t>
      </w:r>
      <w:r w:rsidRPr="00036CDC">
        <w:rPr>
          <w:sz w:val="24"/>
          <w:szCs w:val="24"/>
          <w:lang w:val="pl-PL"/>
        </w:rPr>
        <w:t>bwodzie (np. przez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piaskowanie).</w:t>
      </w:r>
    </w:p>
    <w:p w14:paraId="073396FF" w14:textId="51D29BDD" w:rsidR="00FF568F" w:rsidRPr="00036CDC" w:rsidRDefault="00FF568F" w:rsidP="00FF568F">
      <w:pPr>
        <w:ind w:left="685" w:right="1134" w:firstLine="708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Wszelkiego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rodzaju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zanieczyszczenia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organiczne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chemiczne, plamy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olejowe, stare powłoki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malarskie, brud, py</w:t>
      </w:r>
      <w:r w:rsidR="00A46447">
        <w:rPr>
          <w:sz w:val="24"/>
          <w:szCs w:val="24"/>
          <w:lang w:val="pl-PL"/>
        </w:rPr>
        <w:t xml:space="preserve">ł </w:t>
      </w:r>
      <w:r w:rsidRPr="00036CDC">
        <w:rPr>
          <w:sz w:val="24"/>
          <w:szCs w:val="24"/>
          <w:lang w:val="pl-PL"/>
        </w:rPr>
        <w:t>powinny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być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skute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usunięte. Całą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przygotowywaną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powierzchnię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należy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odpylić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stosując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sprężone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powietrze.</w:t>
      </w:r>
    </w:p>
    <w:p w14:paraId="613462F1" w14:textId="7A489425" w:rsidR="00FF568F" w:rsidRPr="00036CDC" w:rsidRDefault="00FF568F" w:rsidP="00FF568F">
      <w:pPr>
        <w:ind w:left="685" w:right="1134" w:firstLine="708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Przed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nałożeniem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zaprawy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naprawianą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powierzchnię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należy</w:t>
      </w:r>
      <w:r w:rsidR="00A46447">
        <w:rPr>
          <w:sz w:val="24"/>
          <w:szCs w:val="24"/>
          <w:lang w:val="pl-PL"/>
        </w:rPr>
        <w:t xml:space="preserve"> n</w:t>
      </w:r>
      <w:r w:rsidRPr="00036CDC">
        <w:rPr>
          <w:sz w:val="24"/>
          <w:szCs w:val="24"/>
          <w:lang w:val="pl-PL"/>
        </w:rPr>
        <w:t>awilżać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wodą, jednocześnie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należy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zwrócić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uwagę, aby woda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nie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zalegała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była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usunięta (sprężonym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powietrzem) z zagłębień. Miejsca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czynnych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przecieków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wody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należy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uszczelnić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odpowiednimi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preparatami. Przygotowane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podłoże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powinno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charakteryzować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się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następującymi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parametrami:</w:t>
      </w:r>
    </w:p>
    <w:p w14:paraId="31C49B22" w14:textId="77AD98BC" w:rsidR="00FF568F" w:rsidRPr="00A37CEA" w:rsidRDefault="00A46447">
      <w:pPr>
        <w:numPr>
          <w:ilvl w:val="1"/>
          <w:numId w:val="1"/>
        </w:numPr>
        <w:tabs>
          <w:tab w:val="left" w:pos="1040"/>
          <w:tab w:val="left" w:pos="1041"/>
        </w:tabs>
        <w:spacing w:line="252" w:lineRule="exact"/>
        <w:ind w:left="1040" w:right="1134" w:hanging="356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Z</w:t>
      </w:r>
      <w:r w:rsidR="00FF568F" w:rsidRPr="00A37CEA">
        <w:rPr>
          <w:sz w:val="24"/>
          <w:szCs w:val="24"/>
        </w:rPr>
        <w:t>alecana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wytrzymałość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podłoża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betonowego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odrywanie</w:t>
      </w:r>
      <w:proofErr w:type="spellEnd"/>
      <w:r w:rsidR="00FF568F" w:rsidRPr="00A37CEA">
        <w:rPr>
          <w:sz w:val="24"/>
          <w:szCs w:val="24"/>
        </w:rPr>
        <w:t xml:space="preserve"> 1,5MPa,</w:t>
      </w:r>
    </w:p>
    <w:p w14:paraId="75DF4E2C" w14:textId="6305BA7F" w:rsidR="00FF568F" w:rsidRPr="00A46447" w:rsidRDefault="00A46447">
      <w:pPr>
        <w:numPr>
          <w:ilvl w:val="1"/>
          <w:numId w:val="1"/>
        </w:numPr>
        <w:tabs>
          <w:tab w:val="left" w:pos="1040"/>
          <w:tab w:val="left" w:pos="1041"/>
        </w:tabs>
        <w:spacing w:line="252" w:lineRule="exact"/>
        <w:ind w:right="1134" w:hanging="356"/>
        <w:jc w:val="both"/>
        <w:rPr>
          <w:sz w:val="24"/>
          <w:szCs w:val="24"/>
        </w:rPr>
      </w:pPr>
      <w:r w:rsidRPr="00A46447">
        <w:rPr>
          <w:sz w:val="24"/>
          <w:szCs w:val="24"/>
        </w:rPr>
        <w:t xml:space="preserve">Temperature </w:t>
      </w:r>
      <w:proofErr w:type="spellStart"/>
      <w:r w:rsidR="00FF568F" w:rsidRPr="00A46447">
        <w:rPr>
          <w:sz w:val="24"/>
          <w:szCs w:val="24"/>
        </w:rPr>
        <w:t>podłoża</w:t>
      </w:r>
      <w:proofErr w:type="spellEnd"/>
      <w:r w:rsidR="00FF568F" w:rsidRPr="00A46447">
        <w:rPr>
          <w:sz w:val="24"/>
          <w:szCs w:val="24"/>
        </w:rPr>
        <w:t xml:space="preserve">,  </w:t>
      </w:r>
      <w:r w:rsidRPr="00A46447">
        <w:rPr>
          <w:sz w:val="24"/>
          <w:szCs w:val="24"/>
        </w:rPr>
        <w:t xml:space="preserve">temperature </w:t>
      </w:r>
      <w:proofErr w:type="spellStart"/>
      <w:r w:rsidR="00FF568F" w:rsidRPr="00A46447">
        <w:rPr>
          <w:sz w:val="24"/>
          <w:szCs w:val="24"/>
        </w:rPr>
        <w:t>powietrza</w:t>
      </w:r>
      <w:proofErr w:type="spellEnd"/>
      <w:r w:rsidRPr="00A46447">
        <w:rPr>
          <w:sz w:val="24"/>
          <w:szCs w:val="24"/>
        </w:rPr>
        <w:t xml:space="preserve"> </w:t>
      </w:r>
      <w:proofErr w:type="spellStart"/>
      <w:r w:rsidR="00FF568F" w:rsidRPr="00A46447">
        <w:rPr>
          <w:sz w:val="24"/>
          <w:szCs w:val="24"/>
        </w:rPr>
        <w:t>i</w:t>
      </w:r>
      <w:proofErr w:type="spellEnd"/>
      <w:r w:rsidRPr="00A46447">
        <w:rPr>
          <w:sz w:val="24"/>
          <w:szCs w:val="24"/>
        </w:rPr>
        <w:t xml:space="preserve"> </w:t>
      </w:r>
      <w:r w:rsidR="00FF568F" w:rsidRPr="00A46447">
        <w:rPr>
          <w:sz w:val="24"/>
          <w:szCs w:val="24"/>
        </w:rPr>
        <w:t xml:space="preserve">temp.  </w:t>
      </w:r>
      <w:proofErr w:type="spellStart"/>
      <w:r w:rsidR="00FF568F" w:rsidRPr="00A46447">
        <w:rPr>
          <w:sz w:val="24"/>
          <w:szCs w:val="24"/>
        </w:rPr>
        <w:t>materiału</w:t>
      </w:r>
      <w:proofErr w:type="spellEnd"/>
      <w:r w:rsidRPr="00A46447">
        <w:rPr>
          <w:sz w:val="24"/>
          <w:szCs w:val="24"/>
        </w:rPr>
        <w:t xml:space="preserve"> </w:t>
      </w:r>
      <w:proofErr w:type="spellStart"/>
      <w:r w:rsidR="00FF568F" w:rsidRPr="00A46447">
        <w:rPr>
          <w:sz w:val="24"/>
          <w:szCs w:val="24"/>
        </w:rPr>
        <w:t>powinny</w:t>
      </w:r>
      <w:proofErr w:type="spellEnd"/>
      <w:r w:rsidRPr="00A46447">
        <w:rPr>
          <w:sz w:val="24"/>
          <w:szCs w:val="24"/>
        </w:rPr>
        <w:t xml:space="preserve"> </w:t>
      </w:r>
      <w:proofErr w:type="spellStart"/>
      <w:r w:rsidR="00FF568F" w:rsidRPr="00A46447">
        <w:rPr>
          <w:sz w:val="24"/>
          <w:szCs w:val="24"/>
        </w:rPr>
        <w:t>wynosić</w:t>
      </w:r>
      <w:proofErr w:type="spellEnd"/>
      <w:r w:rsidRPr="00A46447">
        <w:rPr>
          <w:sz w:val="24"/>
          <w:szCs w:val="24"/>
        </w:rPr>
        <w:t xml:space="preserve"> </w:t>
      </w:r>
      <w:r w:rsidR="00FF568F" w:rsidRPr="00A46447">
        <w:rPr>
          <w:sz w:val="24"/>
          <w:szCs w:val="24"/>
        </w:rPr>
        <w:t>od  +5°C  do</w:t>
      </w:r>
      <w:r w:rsidRPr="00A46447">
        <w:rPr>
          <w:sz w:val="24"/>
          <w:szCs w:val="24"/>
        </w:rPr>
        <w:t xml:space="preserve"> </w:t>
      </w:r>
      <w:r w:rsidR="00FF568F" w:rsidRPr="00A46447">
        <w:rPr>
          <w:spacing w:val="-5"/>
          <w:sz w:val="24"/>
          <w:szCs w:val="24"/>
        </w:rPr>
        <w:lastRenderedPageBreak/>
        <w:t>+30°C.</w:t>
      </w:r>
    </w:p>
    <w:p w14:paraId="12C6ECEA" w14:textId="4861977C" w:rsidR="00FF568F" w:rsidRPr="00A37CEA" w:rsidRDefault="00FF568F">
      <w:pPr>
        <w:numPr>
          <w:ilvl w:val="4"/>
          <w:numId w:val="42"/>
        </w:numPr>
        <w:tabs>
          <w:tab w:val="left" w:pos="1300"/>
        </w:tabs>
        <w:spacing w:before="5" w:line="250" w:lineRule="exact"/>
        <w:ind w:left="1300" w:right="1134" w:hanging="615"/>
        <w:jc w:val="both"/>
        <w:outlineLvl w:val="6"/>
        <w:rPr>
          <w:b/>
          <w:bCs/>
          <w:sz w:val="24"/>
          <w:szCs w:val="24"/>
        </w:rPr>
      </w:pPr>
      <w:proofErr w:type="spellStart"/>
      <w:r w:rsidRPr="00A37CEA">
        <w:rPr>
          <w:b/>
          <w:bCs/>
          <w:sz w:val="24"/>
          <w:szCs w:val="24"/>
        </w:rPr>
        <w:t>Przygotowanie</w:t>
      </w:r>
      <w:proofErr w:type="spellEnd"/>
      <w:r w:rsidR="00A46447">
        <w:rPr>
          <w:b/>
          <w:bCs/>
          <w:sz w:val="24"/>
          <w:szCs w:val="24"/>
        </w:rPr>
        <w:t xml:space="preserve"> </w:t>
      </w:r>
      <w:proofErr w:type="spellStart"/>
      <w:r w:rsidRPr="00A37CEA">
        <w:rPr>
          <w:b/>
          <w:bCs/>
          <w:sz w:val="24"/>
          <w:szCs w:val="24"/>
        </w:rPr>
        <w:t>materiałów</w:t>
      </w:r>
      <w:proofErr w:type="spellEnd"/>
    </w:p>
    <w:p w14:paraId="747B9B74" w14:textId="188C668F" w:rsidR="00FF568F" w:rsidRPr="00036CDC" w:rsidRDefault="00FF568F" w:rsidP="00FF568F">
      <w:pPr>
        <w:spacing w:line="242" w:lineRule="auto"/>
        <w:ind w:left="685" w:right="1134" w:firstLine="708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Przygotowanie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preparatu do wykonania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napraw (ewentualne</w:t>
      </w:r>
      <w:r w:rsidR="00A46447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mieszanie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składników) powinno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przebiegać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zgodnie z instrukcją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producenta.</w:t>
      </w:r>
    </w:p>
    <w:p w14:paraId="4507B829" w14:textId="1A7A7A50" w:rsidR="00FF568F" w:rsidRPr="00036CDC" w:rsidRDefault="00FF568F" w:rsidP="00FF568F">
      <w:pPr>
        <w:ind w:left="685" w:right="1134" w:firstLine="708"/>
        <w:jc w:val="both"/>
        <w:rPr>
          <w:sz w:val="24"/>
          <w:szCs w:val="24"/>
          <w:lang w:val="pl-PL"/>
        </w:rPr>
      </w:pPr>
      <w:r w:rsidRPr="00036CDC">
        <w:rPr>
          <w:sz w:val="24"/>
          <w:szCs w:val="24"/>
          <w:lang w:val="pl-PL"/>
        </w:rPr>
        <w:t>Należy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przestrzegać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czasu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przydatności do zastosowania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preparatu po wymieszaniu, który jest ograniczony (czas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podany w karcie</w:t>
      </w:r>
      <w:r w:rsidR="00CA4A70">
        <w:rPr>
          <w:sz w:val="24"/>
          <w:szCs w:val="24"/>
          <w:lang w:val="pl-PL"/>
        </w:rPr>
        <w:t xml:space="preserve"> tech</w:t>
      </w:r>
      <w:r w:rsidRPr="00036CDC">
        <w:rPr>
          <w:sz w:val="24"/>
          <w:szCs w:val="24"/>
          <w:lang w:val="pl-PL"/>
        </w:rPr>
        <w:t>nologicznej).</w:t>
      </w:r>
    </w:p>
    <w:p w14:paraId="5430E305" w14:textId="7E4493F8" w:rsidR="00FF568F" w:rsidRPr="00A37CEA" w:rsidRDefault="00FF568F">
      <w:pPr>
        <w:numPr>
          <w:ilvl w:val="4"/>
          <w:numId w:val="42"/>
        </w:numPr>
        <w:tabs>
          <w:tab w:val="left" w:pos="1300"/>
        </w:tabs>
        <w:spacing w:line="250" w:lineRule="exact"/>
        <w:ind w:left="1300" w:right="1134" w:hanging="615"/>
        <w:jc w:val="both"/>
        <w:outlineLvl w:val="6"/>
        <w:rPr>
          <w:b/>
          <w:bCs/>
          <w:sz w:val="24"/>
          <w:szCs w:val="24"/>
        </w:rPr>
      </w:pPr>
      <w:proofErr w:type="spellStart"/>
      <w:r w:rsidRPr="00A37CEA">
        <w:rPr>
          <w:b/>
          <w:bCs/>
          <w:sz w:val="24"/>
          <w:szCs w:val="24"/>
        </w:rPr>
        <w:t>Nakładanie</w:t>
      </w:r>
      <w:proofErr w:type="spellEnd"/>
      <w:r w:rsidR="00CA4A70">
        <w:rPr>
          <w:b/>
          <w:bCs/>
          <w:sz w:val="24"/>
          <w:szCs w:val="24"/>
        </w:rPr>
        <w:t xml:space="preserve"> </w:t>
      </w:r>
      <w:proofErr w:type="spellStart"/>
      <w:r w:rsidRPr="00A37CEA">
        <w:rPr>
          <w:b/>
          <w:bCs/>
          <w:sz w:val="24"/>
          <w:szCs w:val="24"/>
        </w:rPr>
        <w:t>preparatu</w:t>
      </w:r>
      <w:proofErr w:type="spellEnd"/>
      <w:r w:rsidR="00CA4A70">
        <w:rPr>
          <w:b/>
          <w:bCs/>
          <w:sz w:val="24"/>
          <w:szCs w:val="24"/>
        </w:rPr>
        <w:t xml:space="preserve"> </w:t>
      </w:r>
      <w:proofErr w:type="spellStart"/>
      <w:r w:rsidRPr="00A37CEA">
        <w:rPr>
          <w:b/>
          <w:bCs/>
          <w:sz w:val="24"/>
          <w:szCs w:val="24"/>
        </w:rPr>
        <w:t>na</w:t>
      </w:r>
      <w:proofErr w:type="spellEnd"/>
      <w:r w:rsidR="00CA4A70">
        <w:rPr>
          <w:b/>
          <w:bCs/>
          <w:sz w:val="24"/>
          <w:szCs w:val="24"/>
        </w:rPr>
        <w:t xml:space="preserve"> </w:t>
      </w:r>
      <w:proofErr w:type="spellStart"/>
      <w:r w:rsidRPr="00A37CEA">
        <w:rPr>
          <w:b/>
          <w:bCs/>
          <w:sz w:val="24"/>
          <w:szCs w:val="24"/>
        </w:rPr>
        <w:t>odkryte</w:t>
      </w:r>
      <w:proofErr w:type="spellEnd"/>
      <w:r w:rsidR="00CA4A70">
        <w:rPr>
          <w:b/>
          <w:bCs/>
          <w:sz w:val="24"/>
          <w:szCs w:val="24"/>
        </w:rPr>
        <w:t xml:space="preserve"> </w:t>
      </w:r>
      <w:proofErr w:type="spellStart"/>
      <w:r w:rsidRPr="00A37CEA">
        <w:rPr>
          <w:b/>
          <w:bCs/>
          <w:sz w:val="24"/>
          <w:szCs w:val="24"/>
        </w:rPr>
        <w:t>zbrojenie</w:t>
      </w:r>
      <w:proofErr w:type="spellEnd"/>
    </w:p>
    <w:p w14:paraId="728226C2" w14:textId="6FA62CDE" w:rsidR="00FF568F" w:rsidRPr="00A37CEA" w:rsidRDefault="00FF568F" w:rsidP="00FF568F">
      <w:pPr>
        <w:ind w:left="685" w:right="1134" w:firstLine="708"/>
        <w:jc w:val="both"/>
        <w:rPr>
          <w:sz w:val="24"/>
          <w:szCs w:val="24"/>
        </w:rPr>
      </w:pPr>
      <w:r w:rsidRPr="00036CDC">
        <w:rPr>
          <w:sz w:val="24"/>
          <w:szCs w:val="24"/>
          <w:lang w:val="pl-PL"/>
        </w:rPr>
        <w:t>Tamgdziewystępująśladykorozjinazbrojeniunależyodkućbetonnaokoło2cmpozapręt,oczyścićzbrojenie do 2 stopnia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czystości (wg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 xml:space="preserve">wymagań ISO) 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i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pomalować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środkiem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>antykorozyjnym z zestawu do napraw</w:t>
      </w:r>
      <w:r w:rsidR="00CA4A70">
        <w:rPr>
          <w:sz w:val="24"/>
          <w:szCs w:val="24"/>
          <w:lang w:val="pl-PL"/>
        </w:rPr>
        <w:t xml:space="preserve"> </w:t>
      </w:r>
      <w:r w:rsidRPr="00036CDC">
        <w:rPr>
          <w:sz w:val="24"/>
          <w:szCs w:val="24"/>
          <w:lang w:val="pl-PL"/>
        </w:rPr>
        <w:t xml:space="preserve">betonu. </w:t>
      </w:r>
      <w:proofErr w:type="spellStart"/>
      <w:r w:rsidRPr="00A37CEA">
        <w:rPr>
          <w:sz w:val="24"/>
          <w:szCs w:val="24"/>
        </w:rPr>
        <w:t>Grubość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nałożonej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warstwy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nie</w:t>
      </w:r>
      <w:proofErr w:type="spellEnd"/>
      <w:r w:rsidR="00CA4A70">
        <w:rPr>
          <w:sz w:val="24"/>
          <w:szCs w:val="24"/>
        </w:rPr>
        <w:t xml:space="preserve">  </w:t>
      </w:r>
      <w:proofErr w:type="spellStart"/>
      <w:r w:rsidR="00CA4A70">
        <w:rPr>
          <w:sz w:val="24"/>
          <w:szCs w:val="24"/>
        </w:rPr>
        <w:t>p</w:t>
      </w:r>
      <w:r w:rsidRPr="00A37CEA">
        <w:rPr>
          <w:sz w:val="24"/>
          <w:szCs w:val="24"/>
        </w:rPr>
        <w:t>owinna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być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mniejsza</w:t>
      </w:r>
      <w:proofErr w:type="spellEnd"/>
      <w:r w:rsidRPr="00A37CEA">
        <w:rPr>
          <w:sz w:val="24"/>
          <w:szCs w:val="24"/>
        </w:rPr>
        <w:t xml:space="preserve"> od1 </w:t>
      </w:r>
      <w:r w:rsidRPr="00A37CEA">
        <w:rPr>
          <w:spacing w:val="-3"/>
          <w:sz w:val="24"/>
          <w:szCs w:val="24"/>
        </w:rPr>
        <w:t>mm.</w:t>
      </w:r>
    </w:p>
    <w:p w14:paraId="0615C88E" w14:textId="6AC1268C" w:rsidR="00FF568F" w:rsidRPr="00A37CEA" w:rsidRDefault="00FF568F">
      <w:pPr>
        <w:numPr>
          <w:ilvl w:val="4"/>
          <w:numId w:val="42"/>
        </w:numPr>
        <w:tabs>
          <w:tab w:val="left" w:pos="1300"/>
        </w:tabs>
        <w:spacing w:line="251" w:lineRule="exact"/>
        <w:ind w:left="1300" w:right="1134" w:hanging="615"/>
        <w:jc w:val="both"/>
        <w:outlineLvl w:val="6"/>
        <w:rPr>
          <w:bCs/>
          <w:sz w:val="24"/>
          <w:szCs w:val="24"/>
        </w:rPr>
      </w:pPr>
      <w:proofErr w:type="spellStart"/>
      <w:r w:rsidRPr="00A37CEA">
        <w:rPr>
          <w:b/>
          <w:bCs/>
          <w:sz w:val="24"/>
          <w:szCs w:val="24"/>
        </w:rPr>
        <w:t>Nakładanie</w:t>
      </w:r>
      <w:proofErr w:type="spellEnd"/>
      <w:r w:rsidR="00CA4A70">
        <w:rPr>
          <w:b/>
          <w:bCs/>
          <w:sz w:val="24"/>
          <w:szCs w:val="24"/>
        </w:rPr>
        <w:t xml:space="preserve"> </w:t>
      </w:r>
      <w:proofErr w:type="spellStart"/>
      <w:r w:rsidRPr="00A37CEA">
        <w:rPr>
          <w:b/>
          <w:bCs/>
          <w:sz w:val="24"/>
          <w:szCs w:val="24"/>
        </w:rPr>
        <w:t>preparatu</w:t>
      </w:r>
      <w:proofErr w:type="spellEnd"/>
      <w:r w:rsidR="00CA4A70">
        <w:rPr>
          <w:b/>
          <w:bCs/>
          <w:sz w:val="24"/>
          <w:szCs w:val="24"/>
        </w:rPr>
        <w:t xml:space="preserve"> </w:t>
      </w:r>
      <w:proofErr w:type="spellStart"/>
      <w:r w:rsidRPr="00A37CEA">
        <w:rPr>
          <w:b/>
          <w:bCs/>
          <w:sz w:val="24"/>
          <w:szCs w:val="24"/>
        </w:rPr>
        <w:t>na</w:t>
      </w:r>
      <w:proofErr w:type="spellEnd"/>
      <w:r w:rsidR="00CA4A70">
        <w:rPr>
          <w:b/>
          <w:bCs/>
          <w:sz w:val="24"/>
          <w:szCs w:val="24"/>
        </w:rPr>
        <w:t xml:space="preserve"> </w:t>
      </w:r>
      <w:proofErr w:type="spellStart"/>
      <w:r w:rsidRPr="00A37CEA">
        <w:rPr>
          <w:b/>
          <w:bCs/>
          <w:sz w:val="24"/>
          <w:szCs w:val="24"/>
        </w:rPr>
        <w:t>powierzchni</w:t>
      </w:r>
      <w:r w:rsidRPr="00A37CEA">
        <w:rPr>
          <w:bCs/>
          <w:sz w:val="24"/>
          <w:szCs w:val="24"/>
        </w:rPr>
        <w:t>ę</w:t>
      </w:r>
      <w:proofErr w:type="spellEnd"/>
      <w:r w:rsidR="00CA4A70">
        <w:rPr>
          <w:bCs/>
          <w:sz w:val="24"/>
          <w:szCs w:val="24"/>
        </w:rPr>
        <w:t xml:space="preserve"> </w:t>
      </w:r>
      <w:proofErr w:type="spellStart"/>
      <w:r w:rsidRPr="00A37CEA">
        <w:rPr>
          <w:b/>
          <w:bCs/>
          <w:sz w:val="24"/>
          <w:szCs w:val="24"/>
        </w:rPr>
        <w:t>betonow</w:t>
      </w:r>
      <w:r w:rsidRPr="00A37CEA">
        <w:rPr>
          <w:bCs/>
          <w:sz w:val="24"/>
          <w:szCs w:val="24"/>
        </w:rPr>
        <w:t>ą</w:t>
      </w:r>
      <w:proofErr w:type="spellEnd"/>
    </w:p>
    <w:p w14:paraId="0CBBAE9B" w14:textId="6BEE4E0B" w:rsidR="00FF568F" w:rsidRPr="00A37CEA" w:rsidRDefault="00FF568F" w:rsidP="00FF568F">
      <w:pPr>
        <w:ind w:left="685" w:right="1134" w:firstLine="708"/>
        <w:jc w:val="both"/>
        <w:rPr>
          <w:sz w:val="24"/>
          <w:szCs w:val="24"/>
        </w:rPr>
      </w:pPr>
      <w:r w:rsidRPr="00A37CEA">
        <w:rPr>
          <w:sz w:val="24"/>
          <w:szCs w:val="24"/>
        </w:rPr>
        <w:t xml:space="preserve">W </w:t>
      </w:r>
      <w:proofErr w:type="spellStart"/>
      <w:r w:rsidRPr="00A37CEA">
        <w:rPr>
          <w:sz w:val="24"/>
          <w:szCs w:val="24"/>
        </w:rPr>
        <w:t>zależności</w:t>
      </w:r>
      <w:proofErr w:type="spellEnd"/>
      <w:r w:rsidRPr="00A37CEA">
        <w:rPr>
          <w:sz w:val="24"/>
          <w:szCs w:val="24"/>
        </w:rPr>
        <w:t xml:space="preserve"> od </w:t>
      </w:r>
      <w:proofErr w:type="spellStart"/>
      <w:r w:rsidRPr="00A37CEA">
        <w:rPr>
          <w:sz w:val="24"/>
          <w:szCs w:val="24"/>
        </w:rPr>
        <w:t>rodzaju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materiału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oraz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rodzaju</w:t>
      </w:r>
      <w:proofErr w:type="spellEnd"/>
      <w:r w:rsidR="00CA4A70">
        <w:rPr>
          <w:sz w:val="24"/>
          <w:szCs w:val="24"/>
        </w:rPr>
        <w:t xml:space="preserve"> I </w:t>
      </w:r>
      <w:proofErr w:type="spellStart"/>
      <w:r w:rsidRPr="00A37CEA">
        <w:rPr>
          <w:sz w:val="24"/>
          <w:szCs w:val="24"/>
        </w:rPr>
        <w:t>wielkości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zabezpieczanej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powierzchni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stosuje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się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różne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metody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nakładania</w:t>
      </w:r>
      <w:proofErr w:type="spellEnd"/>
      <w:r w:rsidR="00CA4A70">
        <w:rPr>
          <w:sz w:val="24"/>
          <w:szCs w:val="24"/>
        </w:rPr>
        <w:t xml:space="preserve"> </w:t>
      </w:r>
      <w:proofErr w:type="spellStart"/>
      <w:r w:rsidRPr="00A37CEA">
        <w:rPr>
          <w:sz w:val="24"/>
          <w:szCs w:val="24"/>
        </w:rPr>
        <w:t>zaprawy</w:t>
      </w:r>
      <w:proofErr w:type="spellEnd"/>
      <w:r w:rsidRPr="00A37CEA">
        <w:rPr>
          <w:sz w:val="24"/>
          <w:szCs w:val="24"/>
        </w:rPr>
        <w:t>:</w:t>
      </w:r>
    </w:p>
    <w:p w14:paraId="17261A92" w14:textId="5348B1EF" w:rsidR="00FF568F" w:rsidRPr="00A37CEA" w:rsidRDefault="00CA4A70">
      <w:pPr>
        <w:numPr>
          <w:ilvl w:val="1"/>
          <w:numId w:val="1"/>
        </w:numPr>
        <w:tabs>
          <w:tab w:val="left" w:pos="1040"/>
          <w:tab w:val="left" w:pos="1041"/>
        </w:tabs>
        <w:spacing w:line="252" w:lineRule="exact"/>
        <w:ind w:left="1040" w:right="1134" w:hanging="356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N</w:t>
      </w:r>
      <w:r w:rsidR="00FF568F" w:rsidRPr="00A37CEA">
        <w:rPr>
          <w:sz w:val="24"/>
          <w:szCs w:val="24"/>
        </w:rPr>
        <w:t>akładanie</w:t>
      </w:r>
      <w:proofErr w:type="spellEnd"/>
      <w:r w:rsidR="00FF568F" w:rsidRPr="00A37CEA">
        <w:rPr>
          <w:sz w:val="24"/>
          <w:szCs w:val="24"/>
        </w:rPr>
        <w:t xml:space="preserve"> za </w:t>
      </w:r>
      <w:proofErr w:type="spellStart"/>
      <w:r w:rsidR="00FF568F" w:rsidRPr="00A37CEA">
        <w:rPr>
          <w:sz w:val="24"/>
          <w:szCs w:val="24"/>
        </w:rPr>
        <w:t>pomoc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ąnarzutu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ręcznego</w:t>
      </w:r>
      <w:proofErr w:type="spellEnd"/>
      <w:r w:rsidR="00FF568F" w:rsidRPr="00A37CEA">
        <w:rPr>
          <w:sz w:val="24"/>
          <w:szCs w:val="24"/>
        </w:rPr>
        <w:t xml:space="preserve"> z</w:t>
      </w:r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kielni</w:t>
      </w:r>
      <w:proofErr w:type="spellEnd"/>
      <w:r w:rsidR="00FF568F" w:rsidRPr="00A37CEA">
        <w:rPr>
          <w:sz w:val="24"/>
          <w:szCs w:val="24"/>
        </w:rPr>
        <w:t>,</w:t>
      </w:r>
    </w:p>
    <w:p w14:paraId="2BD6179A" w14:textId="0673AAEC" w:rsidR="00FF568F" w:rsidRPr="00A37CEA" w:rsidRDefault="00CA4A70">
      <w:pPr>
        <w:numPr>
          <w:ilvl w:val="1"/>
          <w:numId w:val="1"/>
        </w:numPr>
        <w:tabs>
          <w:tab w:val="left" w:pos="1040"/>
          <w:tab w:val="left" w:pos="1041"/>
        </w:tabs>
        <w:spacing w:line="252" w:lineRule="exact"/>
        <w:ind w:left="1040" w:right="1134" w:hanging="356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N</w:t>
      </w:r>
      <w:r w:rsidR="00FF568F" w:rsidRPr="00A37CEA">
        <w:rPr>
          <w:sz w:val="24"/>
          <w:szCs w:val="24"/>
        </w:rPr>
        <w:t>akładanie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metodą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natryskową</w:t>
      </w:r>
      <w:proofErr w:type="spellEnd"/>
      <w:r w:rsidR="00FF568F" w:rsidRPr="00A37CEA">
        <w:rPr>
          <w:sz w:val="24"/>
          <w:szCs w:val="24"/>
        </w:rPr>
        <w:t>,</w:t>
      </w:r>
    </w:p>
    <w:p w14:paraId="4F542A23" w14:textId="265547B9" w:rsidR="00FF568F" w:rsidRPr="00A37CEA" w:rsidRDefault="00CA4A70">
      <w:pPr>
        <w:numPr>
          <w:ilvl w:val="1"/>
          <w:numId w:val="1"/>
        </w:numPr>
        <w:tabs>
          <w:tab w:val="left" w:pos="1040"/>
          <w:tab w:val="left" w:pos="1041"/>
        </w:tabs>
        <w:spacing w:line="252" w:lineRule="exact"/>
        <w:ind w:left="1040" w:right="1134" w:hanging="356"/>
        <w:jc w:val="both"/>
        <w:rPr>
          <w:sz w:val="24"/>
          <w:szCs w:val="24"/>
        </w:rPr>
      </w:pPr>
      <w:proofErr w:type="spellStart"/>
      <w:r w:rsidRPr="00A37CEA">
        <w:rPr>
          <w:sz w:val="24"/>
          <w:szCs w:val="24"/>
        </w:rPr>
        <w:t>W</w:t>
      </w:r>
      <w:r w:rsidR="00FF568F" w:rsidRPr="00A37CEA">
        <w:rPr>
          <w:sz w:val="24"/>
          <w:szCs w:val="24"/>
        </w:rPr>
        <w:t>ylewanie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powierzchnie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poziome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lub</w:t>
      </w:r>
      <w:proofErr w:type="spellEnd"/>
      <w:r w:rsidR="00FF568F" w:rsidRPr="00A37CEA">
        <w:rPr>
          <w:sz w:val="24"/>
          <w:szCs w:val="24"/>
        </w:rPr>
        <w:t xml:space="preserve"> w</w:t>
      </w:r>
      <w:r>
        <w:rPr>
          <w:sz w:val="24"/>
          <w:szCs w:val="24"/>
        </w:rPr>
        <w:t xml:space="preserve"> </w:t>
      </w:r>
      <w:proofErr w:type="spellStart"/>
      <w:r w:rsidR="00FF568F" w:rsidRPr="00A37CEA">
        <w:rPr>
          <w:sz w:val="24"/>
          <w:szCs w:val="24"/>
        </w:rPr>
        <w:t>szalunki</w:t>
      </w:r>
      <w:proofErr w:type="spellEnd"/>
      <w:r w:rsidR="00FF568F" w:rsidRPr="00A37CEA">
        <w:rPr>
          <w:sz w:val="24"/>
          <w:szCs w:val="24"/>
        </w:rPr>
        <w:t>.</w:t>
      </w:r>
    </w:p>
    <w:p w14:paraId="6AE16D95" w14:textId="00ECD01A" w:rsidR="00FF568F" w:rsidRPr="00437A7F" w:rsidRDefault="00FF568F" w:rsidP="00FF568F">
      <w:pPr>
        <w:spacing w:before="54"/>
        <w:ind w:left="231" w:right="1134" w:firstLine="708"/>
        <w:jc w:val="both"/>
      </w:pPr>
      <w:r w:rsidRPr="00437A7F">
        <w:t xml:space="preserve">Po </w:t>
      </w:r>
      <w:proofErr w:type="spellStart"/>
      <w:r w:rsidRPr="00437A7F">
        <w:t>nałożeniu</w:t>
      </w:r>
      <w:proofErr w:type="spellEnd"/>
      <w:r w:rsidR="00CA4A70">
        <w:t xml:space="preserve"> </w:t>
      </w:r>
      <w:proofErr w:type="spellStart"/>
      <w:r w:rsidRPr="00437A7F">
        <w:t>zaprawy</w:t>
      </w:r>
      <w:proofErr w:type="spellEnd"/>
      <w:r w:rsidR="00CA4A70">
        <w:t xml:space="preserve"> </w:t>
      </w:r>
      <w:proofErr w:type="spellStart"/>
      <w:r w:rsidRPr="00437A7F">
        <w:t>powierzchnie</w:t>
      </w:r>
      <w:proofErr w:type="spellEnd"/>
      <w:r w:rsidR="00CA4A70">
        <w:t xml:space="preserve">  </w:t>
      </w:r>
      <w:proofErr w:type="spellStart"/>
      <w:r w:rsidRPr="00437A7F">
        <w:t>pionowe</w:t>
      </w:r>
      <w:proofErr w:type="spellEnd"/>
      <w:r w:rsidR="00CA4A70">
        <w:t xml:space="preserve"> </w:t>
      </w:r>
      <w:proofErr w:type="spellStart"/>
      <w:r w:rsidRPr="00437A7F">
        <w:t>wyrównuje</w:t>
      </w:r>
      <w:proofErr w:type="spellEnd"/>
      <w:r w:rsidR="00CA4A70">
        <w:t xml:space="preserve"> </w:t>
      </w:r>
      <w:proofErr w:type="spellStart"/>
      <w:r w:rsidRPr="00437A7F">
        <w:t>się</w:t>
      </w:r>
      <w:proofErr w:type="spellEnd"/>
      <w:r w:rsidR="00CA4A70">
        <w:t xml:space="preserve"> </w:t>
      </w:r>
      <w:proofErr w:type="spellStart"/>
      <w:r w:rsidRPr="00437A7F">
        <w:t>drewnianą</w:t>
      </w:r>
      <w:proofErr w:type="spellEnd"/>
      <w:r w:rsidR="00CA4A70">
        <w:t xml:space="preserve"> </w:t>
      </w:r>
      <w:proofErr w:type="spellStart"/>
      <w:r w:rsidRPr="00437A7F">
        <w:t>łata</w:t>
      </w:r>
      <w:proofErr w:type="spellEnd"/>
      <w:r w:rsidR="00CA4A70">
        <w:t xml:space="preserve"> </w:t>
      </w:r>
      <w:proofErr w:type="spellStart"/>
      <w:r w:rsidRPr="00437A7F">
        <w:t>lub</w:t>
      </w:r>
      <w:proofErr w:type="spellEnd"/>
      <w:r w:rsidR="00CA4A70">
        <w:t xml:space="preserve"> </w:t>
      </w:r>
      <w:proofErr w:type="spellStart"/>
      <w:r w:rsidRPr="00437A7F">
        <w:t>pacą</w:t>
      </w:r>
      <w:proofErr w:type="spellEnd"/>
      <w:r w:rsidRPr="00437A7F">
        <w:t xml:space="preserve">. </w:t>
      </w:r>
      <w:proofErr w:type="spellStart"/>
      <w:r w:rsidRPr="00437A7F">
        <w:t>Przy</w:t>
      </w:r>
      <w:proofErr w:type="spellEnd"/>
      <w:r w:rsidR="00CA4A70">
        <w:t xml:space="preserve"> </w:t>
      </w:r>
      <w:proofErr w:type="spellStart"/>
      <w:r w:rsidRPr="00437A7F">
        <w:t>nakładaniu</w:t>
      </w:r>
      <w:proofErr w:type="spellEnd"/>
      <w:r w:rsidR="00CA4A70">
        <w:t xml:space="preserve"> </w:t>
      </w:r>
      <w:proofErr w:type="spellStart"/>
      <w:r w:rsidRPr="00437A7F">
        <w:t>zaprawy</w:t>
      </w:r>
      <w:proofErr w:type="spellEnd"/>
      <w:r w:rsidR="00CA4A70">
        <w:t xml:space="preserve"> </w:t>
      </w:r>
      <w:proofErr w:type="spellStart"/>
      <w:r w:rsidRPr="00437A7F">
        <w:t>naprawczej</w:t>
      </w:r>
      <w:proofErr w:type="spellEnd"/>
      <w:r w:rsidR="00CA4A70">
        <w:t xml:space="preserve"> </w:t>
      </w:r>
      <w:proofErr w:type="spellStart"/>
      <w:r w:rsidRPr="00437A7F">
        <w:t>należy</w:t>
      </w:r>
      <w:proofErr w:type="spellEnd"/>
      <w:r w:rsidR="00CA4A70">
        <w:t xml:space="preserve"> </w:t>
      </w:r>
      <w:proofErr w:type="spellStart"/>
      <w:r w:rsidRPr="00437A7F">
        <w:t>zwrócić</w:t>
      </w:r>
      <w:proofErr w:type="spellEnd"/>
      <w:r w:rsidR="00CA4A70">
        <w:t xml:space="preserve"> </w:t>
      </w:r>
      <w:proofErr w:type="spellStart"/>
      <w:r w:rsidRPr="00437A7F">
        <w:t>uwagę</w:t>
      </w:r>
      <w:proofErr w:type="spellEnd"/>
      <w:r w:rsidR="00CA4A70">
        <w:t xml:space="preserve"> </w:t>
      </w:r>
      <w:proofErr w:type="spellStart"/>
      <w:r w:rsidRPr="00437A7F">
        <w:t>na</w:t>
      </w:r>
      <w:proofErr w:type="spellEnd"/>
      <w:r w:rsidRPr="00437A7F">
        <w:t>:</w:t>
      </w:r>
    </w:p>
    <w:p w14:paraId="6535EA68" w14:textId="29FDD720" w:rsidR="00FF568F" w:rsidRPr="00036CDC" w:rsidRDefault="00CA4A70">
      <w:pPr>
        <w:numPr>
          <w:ilvl w:val="0"/>
          <w:numId w:val="1"/>
        </w:numPr>
        <w:tabs>
          <w:tab w:val="left" w:pos="588"/>
        </w:tabs>
        <w:spacing w:line="252" w:lineRule="exact"/>
        <w:ind w:left="587" w:right="1134" w:hanging="357"/>
        <w:jc w:val="both"/>
        <w:rPr>
          <w:lang w:val="pl-PL"/>
        </w:rPr>
      </w:pPr>
      <w:proofErr w:type="spellStart"/>
      <w:r w:rsidRPr="00036CDC">
        <w:rPr>
          <w:lang w:val="pl-PL"/>
        </w:rPr>
        <w:t>G</w:t>
      </w:r>
      <w:r w:rsidR="00FF568F" w:rsidRPr="00036CDC">
        <w:rPr>
          <w:lang w:val="pl-PL"/>
        </w:rPr>
        <w:t>runtowaniep</w:t>
      </w:r>
      <w:proofErr w:type="spellEnd"/>
      <w:r>
        <w:rPr>
          <w:lang w:val="pl-PL"/>
        </w:rPr>
        <w:t xml:space="preserve"> </w:t>
      </w:r>
      <w:proofErr w:type="spellStart"/>
      <w:r w:rsidR="00FF568F" w:rsidRPr="00036CDC">
        <w:rPr>
          <w:lang w:val="pl-PL"/>
        </w:rPr>
        <w:t>owierzchni</w:t>
      </w:r>
      <w:proofErr w:type="spellEnd"/>
      <w:r>
        <w:rPr>
          <w:lang w:val="pl-PL"/>
        </w:rPr>
        <w:t xml:space="preserve"> </w:t>
      </w:r>
      <w:r w:rsidR="00FF568F" w:rsidRPr="00036CDC">
        <w:rPr>
          <w:lang w:val="pl-PL"/>
        </w:rPr>
        <w:t>betonu w wymaganych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>przypadkach (zależnie od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>systemu),</w:t>
      </w:r>
    </w:p>
    <w:p w14:paraId="606E8C98" w14:textId="29078CFC" w:rsidR="00FF568F" w:rsidRPr="00036CDC" w:rsidRDefault="00CA4A70">
      <w:pPr>
        <w:numPr>
          <w:ilvl w:val="0"/>
          <w:numId w:val="1"/>
        </w:numPr>
        <w:tabs>
          <w:tab w:val="left" w:pos="588"/>
        </w:tabs>
        <w:ind w:left="231" w:right="1134" w:firstLine="0"/>
        <w:jc w:val="both"/>
        <w:rPr>
          <w:lang w:val="pl-PL"/>
        </w:rPr>
      </w:pPr>
      <w:r w:rsidRPr="00036CDC">
        <w:rPr>
          <w:lang w:val="pl-PL"/>
        </w:rPr>
        <w:t>N</w:t>
      </w:r>
      <w:r w:rsidR="00FF568F" w:rsidRPr="00036CDC">
        <w:rPr>
          <w:lang w:val="pl-PL"/>
        </w:rPr>
        <w:t>anoszenie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 xml:space="preserve">zaprawy  w </w:t>
      </w:r>
      <w:proofErr w:type="spellStart"/>
      <w:r w:rsidR="00FF568F" w:rsidRPr="00036CDC">
        <w:rPr>
          <w:lang w:val="pl-PL"/>
        </w:rPr>
        <w:t>zależości</w:t>
      </w:r>
      <w:proofErr w:type="spellEnd"/>
      <w:r w:rsidR="00FF568F" w:rsidRPr="00036CDC">
        <w:rPr>
          <w:lang w:val="pl-PL"/>
        </w:rPr>
        <w:t xml:space="preserve">  od   technologii   w dwóch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>lub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>trzech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>warstwach,   kolejne</w:t>
      </w:r>
      <w:r>
        <w:rPr>
          <w:lang w:val="pl-PL"/>
        </w:rPr>
        <w:t xml:space="preserve"> </w:t>
      </w:r>
      <w:r w:rsidR="00FF568F" w:rsidRPr="00036CDC">
        <w:rPr>
          <w:spacing w:val="-3"/>
          <w:lang w:val="pl-PL"/>
        </w:rPr>
        <w:t>warstwy</w:t>
      </w:r>
      <w:r>
        <w:rPr>
          <w:spacing w:val="-3"/>
          <w:lang w:val="pl-PL"/>
        </w:rPr>
        <w:t xml:space="preserve"> </w:t>
      </w:r>
      <w:r w:rsidR="00FF568F" w:rsidRPr="00036CDC">
        <w:rPr>
          <w:spacing w:val="-4"/>
          <w:lang w:val="pl-PL"/>
        </w:rPr>
        <w:t>nanosić</w:t>
      </w:r>
      <w:r>
        <w:rPr>
          <w:spacing w:val="-4"/>
          <w:lang w:val="pl-PL"/>
        </w:rPr>
        <w:t xml:space="preserve"> </w:t>
      </w:r>
      <w:proofErr w:type="spellStart"/>
      <w:r w:rsidR="00FF568F" w:rsidRPr="00036CDC">
        <w:rPr>
          <w:spacing w:val="-4"/>
          <w:lang w:val="pl-PL"/>
        </w:rPr>
        <w:t>dopiero</w:t>
      </w:r>
      <w:r w:rsidR="00FF568F" w:rsidRPr="00036CDC">
        <w:rPr>
          <w:lang w:val="pl-PL"/>
        </w:rPr>
        <w:t>p</w:t>
      </w:r>
      <w:proofErr w:type="spellEnd"/>
      <w:r>
        <w:rPr>
          <w:lang w:val="pl-PL"/>
        </w:rPr>
        <w:t xml:space="preserve"> </w:t>
      </w:r>
      <w:r w:rsidR="00FF568F" w:rsidRPr="00036CDC">
        <w:rPr>
          <w:lang w:val="pl-PL"/>
        </w:rPr>
        <w:t xml:space="preserve">o    </w:t>
      </w:r>
      <w:r w:rsidR="00FF568F" w:rsidRPr="00036CDC">
        <w:rPr>
          <w:spacing w:val="-4"/>
          <w:lang w:val="pl-PL"/>
        </w:rPr>
        <w:t>wyschnięciu</w:t>
      </w:r>
      <w:r>
        <w:rPr>
          <w:spacing w:val="-4"/>
          <w:lang w:val="pl-PL"/>
        </w:rPr>
        <w:t xml:space="preserve"> </w:t>
      </w:r>
      <w:r w:rsidR="00FF568F" w:rsidRPr="00036CDC">
        <w:rPr>
          <w:spacing w:val="-4"/>
          <w:lang w:val="pl-PL"/>
        </w:rPr>
        <w:t>warstwy</w:t>
      </w:r>
      <w:r>
        <w:rPr>
          <w:spacing w:val="-4"/>
          <w:lang w:val="pl-PL"/>
        </w:rPr>
        <w:t xml:space="preserve"> </w:t>
      </w:r>
      <w:r w:rsidR="00FF568F" w:rsidRPr="00036CDC">
        <w:rPr>
          <w:spacing w:val="-4"/>
          <w:lang w:val="pl-PL"/>
        </w:rPr>
        <w:t>nanoszonej</w:t>
      </w:r>
      <w:r>
        <w:rPr>
          <w:spacing w:val="-4"/>
          <w:lang w:val="pl-PL"/>
        </w:rPr>
        <w:t xml:space="preserve"> </w:t>
      </w:r>
      <w:r w:rsidR="00FF568F" w:rsidRPr="00036CDC">
        <w:rPr>
          <w:spacing w:val="-4"/>
          <w:lang w:val="pl-PL"/>
        </w:rPr>
        <w:t>wcześniej</w:t>
      </w:r>
      <w:r w:rsidR="00FF568F" w:rsidRPr="00036CDC">
        <w:rPr>
          <w:spacing w:val="-3"/>
          <w:lang w:val="pl-PL"/>
        </w:rPr>
        <w:t>(po     około</w:t>
      </w:r>
      <w:r w:rsidR="00FF568F" w:rsidRPr="00036CDC">
        <w:rPr>
          <w:lang w:val="pl-PL"/>
        </w:rPr>
        <w:t xml:space="preserve">15    </w:t>
      </w:r>
      <w:r w:rsidR="00FF568F" w:rsidRPr="00036CDC">
        <w:rPr>
          <w:spacing w:val="-4"/>
          <w:lang w:val="pl-PL"/>
        </w:rPr>
        <w:t xml:space="preserve">-^-  </w:t>
      </w:r>
      <w:r w:rsidR="00FF568F" w:rsidRPr="00036CDC">
        <w:rPr>
          <w:lang w:val="pl-PL"/>
        </w:rPr>
        <w:t>20</w:t>
      </w:r>
      <w:r w:rsidR="00FF568F" w:rsidRPr="00036CDC">
        <w:rPr>
          <w:spacing w:val="-4"/>
          <w:lang w:val="pl-PL"/>
        </w:rPr>
        <w:t>min),</w:t>
      </w:r>
    </w:p>
    <w:p w14:paraId="0C1483E1" w14:textId="1B349C3D" w:rsidR="00FF568F" w:rsidRPr="00437A7F" w:rsidRDefault="00CA4A70">
      <w:pPr>
        <w:numPr>
          <w:ilvl w:val="0"/>
          <w:numId w:val="1"/>
        </w:numPr>
        <w:tabs>
          <w:tab w:val="left" w:pos="587"/>
          <w:tab w:val="left" w:pos="588"/>
        </w:tabs>
        <w:spacing w:before="1" w:line="252" w:lineRule="exact"/>
        <w:ind w:left="587" w:right="1134" w:hanging="357"/>
      </w:pPr>
      <w:proofErr w:type="spellStart"/>
      <w:r w:rsidRPr="00437A7F">
        <w:t>K</w:t>
      </w:r>
      <w:r w:rsidR="00FF568F" w:rsidRPr="00437A7F">
        <w:t>ontrolę</w:t>
      </w:r>
      <w:proofErr w:type="spellEnd"/>
      <w:r>
        <w:t xml:space="preserve"> </w:t>
      </w:r>
      <w:proofErr w:type="spellStart"/>
      <w:r w:rsidR="00FF568F" w:rsidRPr="00437A7F">
        <w:t>grubości</w:t>
      </w:r>
      <w:proofErr w:type="spellEnd"/>
      <w:r>
        <w:t xml:space="preserve"> </w:t>
      </w:r>
      <w:proofErr w:type="spellStart"/>
      <w:r w:rsidR="00FF568F" w:rsidRPr="00437A7F">
        <w:t>nanoszonej</w:t>
      </w:r>
      <w:proofErr w:type="spellEnd"/>
      <w:r>
        <w:t xml:space="preserve"> </w:t>
      </w:r>
      <w:proofErr w:type="spellStart"/>
      <w:r w:rsidR="00FF568F" w:rsidRPr="00437A7F">
        <w:t>warstwy</w:t>
      </w:r>
      <w:proofErr w:type="spellEnd"/>
      <w:r w:rsidR="00FF568F" w:rsidRPr="00437A7F">
        <w:t>:</w:t>
      </w:r>
    </w:p>
    <w:p w14:paraId="0A140E5B" w14:textId="4C5A90BF" w:rsidR="00FF568F" w:rsidRPr="00036CDC" w:rsidRDefault="00FF568F">
      <w:pPr>
        <w:numPr>
          <w:ilvl w:val="0"/>
          <w:numId w:val="1"/>
        </w:numPr>
        <w:tabs>
          <w:tab w:val="left" w:pos="587"/>
          <w:tab w:val="left" w:pos="588"/>
        </w:tabs>
        <w:spacing w:line="252" w:lineRule="exact"/>
        <w:ind w:left="587" w:right="1134" w:hanging="357"/>
        <w:rPr>
          <w:lang w:val="pl-PL"/>
        </w:rPr>
      </w:pPr>
      <w:r w:rsidRPr="00036CDC">
        <w:rPr>
          <w:lang w:val="pl-PL"/>
        </w:rPr>
        <w:t>min grubość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nanoszonej w -wy 6</w:t>
      </w:r>
      <w:r w:rsidRPr="00036CDC">
        <w:rPr>
          <w:spacing w:val="-3"/>
          <w:lang w:val="pl-PL"/>
        </w:rPr>
        <w:t>mm,</w:t>
      </w:r>
    </w:p>
    <w:p w14:paraId="3E7774B4" w14:textId="77039558" w:rsidR="00FF568F" w:rsidRPr="00036CDC" w:rsidRDefault="00FF568F">
      <w:pPr>
        <w:numPr>
          <w:ilvl w:val="0"/>
          <w:numId w:val="1"/>
        </w:numPr>
        <w:tabs>
          <w:tab w:val="left" w:pos="587"/>
          <w:tab w:val="left" w:pos="588"/>
        </w:tabs>
        <w:spacing w:line="252" w:lineRule="exact"/>
        <w:ind w:left="587" w:right="1134" w:hanging="357"/>
        <w:rPr>
          <w:lang w:val="pl-PL"/>
        </w:rPr>
      </w:pPr>
      <w:r w:rsidRPr="00036CDC">
        <w:rPr>
          <w:lang w:val="pl-PL"/>
        </w:rPr>
        <w:t>max grubość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jednej w -wy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na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powierzchniach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pionowych 60</w:t>
      </w:r>
      <w:r w:rsidRPr="00036CDC">
        <w:rPr>
          <w:spacing w:val="-2"/>
          <w:lang w:val="pl-PL"/>
        </w:rPr>
        <w:t>mm,</w:t>
      </w:r>
    </w:p>
    <w:p w14:paraId="07C4E759" w14:textId="6F1436DA" w:rsidR="00FF568F" w:rsidRPr="00036CDC" w:rsidRDefault="00FF568F">
      <w:pPr>
        <w:numPr>
          <w:ilvl w:val="0"/>
          <w:numId w:val="1"/>
        </w:numPr>
        <w:tabs>
          <w:tab w:val="left" w:pos="587"/>
          <w:tab w:val="left" w:pos="588"/>
        </w:tabs>
        <w:spacing w:before="2" w:line="252" w:lineRule="exact"/>
        <w:ind w:left="587" w:right="1134" w:hanging="357"/>
        <w:rPr>
          <w:lang w:val="pl-PL"/>
        </w:rPr>
      </w:pPr>
      <w:r w:rsidRPr="00036CDC">
        <w:rPr>
          <w:lang w:val="pl-PL"/>
        </w:rPr>
        <w:t>max grubość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jednej w -wy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na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powierzchniach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sufitowych 40</w:t>
      </w:r>
      <w:r w:rsidRPr="00036CDC">
        <w:rPr>
          <w:spacing w:val="-2"/>
          <w:lang w:val="pl-PL"/>
        </w:rPr>
        <w:t>mm,</w:t>
      </w:r>
    </w:p>
    <w:p w14:paraId="27EBFF86" w14:textId="56E0689F" w:rsidR="00FF568F" w:rsidRPr="00437A7F" w:rsidRDefault="00FF568F">
      <w:pPr>
        <w:numPr>
          <w:ilvl w:val="0"/>
          <w:numId w:val="1"/>
        </w:numPr>
        <w:tabs>
          <w:tab w:val="left" w:pos="587"/>
          <w:tab w:val="left" w:pos="588"/>
        </w:tabs>
        <w:spacing w:line="252" w:lineRule="exact"/>
        <w:ind w:left="587" w:right="1134" w:hanging="357"/>
      </w:pPr>
      <w:proofErr w:type="spellStart"/>
      <w:r w:rsidRPr="00437A7F">
        <w:t>kontrolę</w:t>
      </w:r>
      <w:proofErr w:type="spellEnd"/>
      <w:r w:rsidR="00CA4A70">
        <w:t xml:space="preserve"> </w:t>
      </w:r>
      <w:proofErr w:type="spellStart"/>
      <w:r w:rsidRPr="00437A7F">
        <w:t>panujących</w:t>
      </w:r>
      <w:proofErr w:type="spellEnd"/>
      <w:r w:rsidR="00CA4A70">
        <w:t xml:space="preserve"> </w:t>
      </w:r>
      <w:proofErr w:type="spellStart"/>
      <w:r w:rsidRPr="00437A7F">
        <w:t>warunków</w:t>
      </w:r>
      <w:proofErr w:type="spellEnd"/>
      <w:r w:rsidR="00CA4A70">
        <w:t xml:space="preserve"> </w:t>
      </w:r>
      <w:proofErr w:type="spellStart"/>
      <w:r w:rsidRPr="00437A7F">
        <w:t>otoczenia</w:t>
      </w:r>
      <w:proofErr w:type="spellEnd"/>
      <w:r w:rsidRPr="00437A7F">
        <w:t xml:space="preserve"> (</w:t>
      </w:r>
      <w:proofErr w:type="spellStart"/>
      <w:r w:rsidRPr="00437A7F">
        <w:t>wg</w:t>
      </w:r>
      <w:proofErr w:type="spellEnd"/>
      <w:r w:rsidR="00CA4A70">
        <w:t xml:space="preserve"> </w:t>
      </w:r>
      <w:proofErr w:type="spellStart"/>
      <w:r w:rsidRPr="00437A7F">
        <w:t>specyfikacji</w:t>
      </w:r>
      <w:proofErr w:type="spellEnd"/>
      <w:r w:rsidR="00CA4A70">
        <w:t xml:space="preserve"> </w:t>
      </w:r>
      <w:proofErr w:type="spellStart"/>
      <w:r w:rsidRPr="00437A7F">
        <w:t>producenta</w:t>
      </w:r>
      <w:proofErr w:type="spellEnd"/>
      <w:r w:rsidRPr="00437A7F">
        <w:t>):</w:t>
      </w:r>
    </w:p>
    <w:p w14:paraId="23B68861" w14:textId="7B0F597A" w:rsidR="00FF568F" w:rsidRPr="00437A7F" w:rsidRDefault="00CA4A70">
      <w:pPr>
        <w:numPr>
          <w:ilvl w:val="0"/>
          <w:numId w:val="1"/>
        </w:numPr>
        <w:tabs>
          <w:tab w:val="left" w:pos="587"/>
          <w:tab w:val="left" w:pos="588"/>
        </w:tabs>
        <w:spacing w:before="1" w:line="252" w:lineRule="exact"/>
        <w:ind w:left="587" w:right="1134" w:hanging="357"/>
      </w:pPr>
      <w:r>
        <w:t xml:space="preserve">temperature </w:t>
      </w:r>
      <w:proofErr w:type="spellStart"/>
      <w:r w:rsidR="00FF568F" w:rsidRPr="00437A7F">
        <w:t>powietrza</w:t>
      </w:r>
      <w:proofErr w:type="spellEnd"/>
      <w:r w:rsidR="00FF568F" w:rsidRPr="00437A7F">
        <w:t>,</w:t>
      </w:r>
    </w:p>
    <w:p w14:paraId="2C9ABCC4" w14:textId="59B3CAE7" w:rsidR="00FF568F" w:rsidRPr="00437A7F" w:rsidRDefault="00CA4A70">
      <w:pPr>
        <w:numPr>
          <w:ilvl w:val="0"/>
          <w:numId w:val="1"/>
        </w:numPr>
        <w:tabs>
          <w:tab w:val="left" w:pos="587"/>
          <w:tab w:val="left" w:pos="588"/>
        </w:tabs>
        <w:spacing w:line="252" w:lineRule="exact"/>
        <w:ind w:left="587" w:right="1134" w:hanging="357"/>
      </w:pPr>
      <w:r>
        <w:t xml:space="preserve">temperature </w:t>
      </w:r>
      <w:proofErr w:type="spellStart"/>
      <w:r w:rsidR="00FF568F" w:rsidRPr="00437A7F">
        <w:t>podłoża</w:t>
      </w:r>
      <w:proofErr w:type="spellEnd"/>
      <w:r w:rsidR="00FF568F" w:rsidRPr="00437A7F">
        <w:t>,</w:t>
      </w:r>
    </w:p>
    <w:p w14:paraId="474888A3" w14:textId="617BD45C" w:rsidR="00FF568F" w:rsidRPr="00437A7F" w:rsidRDefault="00FF568F">
      <w:pPr>
        <w:numPr>
          <w:ilvl w:val="0"/>
          <w:numId w:val="1"/>
        </w:numPr>
        <w:tabs>
          <w:tab w:val="left" w:pos="587"/>
          <w:tab w:val="left" w:pos="588"/>
        </w:tabs>
        <w:spacing w:line="252" w:lineRule="exact"/>
        <w:ind w:left="587" w:right="1134" w:hanging="357"/>
      </w:pPr>
      <w:proofErr w:type="spellStart"/>
      <w:r w:rsidRPr="00437A7F">
        <w:t>intensywność</w:t>
      </w:r>
      <w:proofErr w:type="spellEnd"/>
      <w:r w:rsidR="00CA4A70">
        <w:t xml:space="preserve"> </w:t>
      </w:r>
      <w:proofErr w:type="spellStart"/>
      <w:r w:rsidRPr="00437A7F">
        <w:t>nasłonecznienia</w:t>
      </w:r>
      <w:proofErr w:type="spellEnd"/>
      <w:r w:rsidRPr="00437A7F">
        <w:t>,</w:t>
      </w:r>
    </w:p>
    <w:p w14:paraId="44AEC276" w14:textId="668EC275" w:rsidR="00FF568F" w:rsidRPr="00437A7F" w:rsidRDefault="00FF568F">
      <w:pPr>
        <w:numPr>
          <w:ilvl w:val="0"/>
          <w:numId w:val="1"/>
        </w:numPr>
        <w:tabs>
          <w:tab w:val="left" w:pos="587"/>
          <w:tab w:val="left" w:pos="588"/>
        </w:tabs>
        <w:spacing w:before="2" w:line="252" w:lineRule="exact"/>
        <w:ind w:left="587" w:right="1134" w:hanging="357"/>
      </w:pPr>
      <w:proofErr w:type="spellStart"/>
      <w:r w:rsidRPr="00437A7F">
        <w:rPr>
          <w:spacing w:val="-3"/>
        </w:rPr>
        <w:t>prędkość</w:t>
      </w:r>
      <w:proofErr w:type="spellEnd"/>
      <w:r w:rsidR="00CA4A70">
        <w:rPr>
          <w:spacing w:val="-3"/>
        </w:rPr>
        <w:t xml:space="preserve"> </w:t>
      </w:r>
      <w:proofErr w:type="spellStart"/>
      <w:r w:rsidRPr="00437A7F">
        <w:rPr>
          <w:spacing w:val="-3"/>
        </w:rPr>
        <w:t>wiatru</w:t>
      </w:r>
      <w:proofErr w:type="spellEnd"/>
      <w:r w:rsidRPr="00437A7F">
        <w:rPr>
          <w:spacing w:val="-3"/>
        </w:rPr>
        <w:t>.</w:t>
      </w:r>
    </w:p>
    <w:p w14:paraId="7F66FC42" w14:textId="2604D464" w:rsidR="00FF568F" w:rsidRPr="00437A7F" w:rsidRDefault="00FF568F" w:rsidP="00FF568F">
      <w:pPr>
        <w:ind w:left="231" w:right="1134" w:firstLine="708"/>
        <w:jc w:val="both"/>
      </w:pPr>
      <w:r w:rsidRPr="00036CDC">
        <w:rPr>
          <w:lang w:val="pl-PL"/>
        </w:rPr>
        <w:t>Przy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natryskowym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nanoszeniu, materiał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należy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natryskiwać z odległości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około 1,0 m, trzymając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>pistolet pod kątem 90° do powierzchni</w:t>
      </w:r>
      <w:r w:rsidR="00CA4A70">
        <w:rPr>
          <w:lang w:val="pl-PL"/>
        </w:rPr>
        <w:t xml:space="preserve"> </w:t>
      </w:r>
      <w:r w:rsidRPr="00036CDC">
        <w:rPr>
          <w:lang w:val="pl-PL"/>
        </w:rPr>
        <w:t xml:space="preserve">betonu. </w:t>
      </w:r>
      <w:proofErr w:type="spellStart"/>
      <w:r w:rsidRPr="00437A7F">
        <w:t>Natryskiwanie</w:t>
      </w:r>
      <w:proofErr w:type="spellEnd"/>
      <w:r w:rsidR="00CA4A70">
        <w:t xml:space="preserve"> </w:t>
      </w:r>
      <w:proofErr w:type="spellStart"/>
      <w:r w:rsidRPr="00437A7F">
        <w:t>należy</w:t>
      </w:r>
      <w:proofErr w:type="spellEnd"/>
      <w:r w:rsidR="00CA4A70">
        <w:t xml:space="preserve"> </w:t>
      </w:r>
      <w:proofErr w:type="spellStart"/>
      <w:r w:rsidRPr="00437A7F">
        <w:t>wykonać</w:t>
      </w:r>
      <w:proofErr w:type="spellEnd"/>
      <w:r w:rsidR="00CA4A70">
        <w:t xml:space="preserve"> </w:t>
      </w:r>
      <w:proofErr w:type="spellStart"/>
      <w:r w:rsidRPr="00437A7F">
        <w:t>równomiernie</w:t>
      </w:r>
      <w:proofErr w:type="spellEnd"/>
      <w:r w:rsidR="004159E6">
        <w:t xml:space="preserve"> </w:t>
      </w:r>
      <w:proofErr w:type="spellStart"/>
      <w:r w:rsidRPr="00437A7F">
        <w:t>ruchami</w:t>
      </w:r>
      <w:proofErr w:type="spellEnd"/>
      <w:r w:rsidR="004159E6">
        <w:t xml:space="preserve"> </w:t>
      </w:r>
      <w:proofErr w:type="spellStart"/>
      <w:r w:rsidRPr="00437A7F">
        <w:t>poziomymi</w:t>
      </w:r>
      <w:proofErr w:type="spellEnd"/>
      <w:r w:rsidRPr="00437A7F">
        <w:t xml:space="preserve"> a </w:t>
      </w:r>
      <w:proofErr w:type="spellStart"/>
      <w:r w:rsidRPr="00437A7F">
        <w:t>następnie</w:t>
      </w:r>
      <w:proofErr w:type="spellEnd"/>
      <w:r w:rsidRPr="00437A7F">
        <w:t xml:space="preserve"> od </w:t>
      </w:r>
      <w:proofErr w:type="spellStart"/>
      <w:r w:rsidRPr="00437A7F">
        <w:t>góry</w:t>
      </w:r>
      <w:proofErr w:type="spellEnd"/>
      <w:r w:rsidRPr="00437A7F">
        <w:t xml:space="preserve"> do </w:t>
      </w:r>
      <w:proofErr w:type="spellStart"/>
      <w:r w:rsidRPr="00437A7F">
        <w:t>dołu</w:t>
      </w:r>
      <w:proofErr w:type="spellEnd"/>
      <w:r w:rsidRPr="00437A7F">
        <w:t>.</w:t>
      </w:r>
    </w:p>
    <w:p w14:paraId="2CE8768D" w14:textId="77777777" w:rsidR="00FF568F" w:rsidRPr="00437A7F" w:rsidRDefault="00FF568F" w:rsidP="00FF568F">
      <w:pPr>
        <w:spacing w:before="5"/>
        <w:ind w:right="1134"/>
      </w:pPr>
    </w:p>
    <w:p w14:paraId="6D18BB63" w14:textId="285182B0" w:rsidR="00FF568F" w:rsidRPr="00437A7F" w:rsidRDefault="00FF568F">
      <w:pPr>
        <w:numPr>
          <w:ilvl w:val="3"/>
          <w:numId w:val="42"/>
        </w:numPr>
        <w:tabs>
          <w:tab w:val="left" w:pos="616"/>
        </w:tabs>
        <w:spacing w:line="250" w:lineRule="exact"/>
        <w:ind w:left="616" w:right="1134" w:hanging="385"/>
        <w:jc w:val="both"/>
        <w:outlineLvl w:val="6"/>
        <w:rPr>
          <w:b/>
          <w:bCs/>
        </w:rPr>
      </w:pPr>
      <w:proofErr w:type="spellStart"/>
      <w:r w:rsidRPr="00437A7F">
        <w:rPr>
          <w:b/>
          <w:bCs/>
        </w:rPr>
        <w:t>Piel</w:t>
      </w:r>
      <w:r w:rsidRPr="00437A7F">
        <w:rPr>
          <w:bCs/>
        </w:rPr>
        <w:t>ę</w:t>
      </w:r>
      <w:r w:rsidRPr="00437A7F">
        <w:rPr>
          <w:b/>
          <w:bCs/>
        </w:rPr>
        <w:t>gnacja</w:t>
      </w:r>
      <w:proofErr w:type="spellEnd"/>
      <w:r w:rsidR="004159E6">
        <w:rPr>
          <w:b/>
          <w:bCs/>
        </w:rPr>
        <w:t xml:space="preserve"> </w:t>
      </w:r>
      <w:proofErr w:type="spellStart"/>
      <w:r w:rsidRPr="00437A7F">
        <w:rPr>
          <w:b/>
          <w:bCs/>
        </w:rPr>
        <w:t>wykonanej</w:t>
      </w:r>
      <w:proofErr w:type="spellEnd"/>
      <w:r w:rsidR="004159E6">
        <w:rPr>
          <w:b/>
          <w:bCs/>
        </w:rPr>
        <w:t xml:space="preserve"> </w:t>
      </w:r>
      <w:proofErr w:type="spellStart"/>
      <w:r w:rsidRPr="00437A7F">
        <w:rPr>
          <w:b/>
          <w:bCs/>
        </w:rPr>
        <w:t>zaprawynaprawczej</w:t>
      </w:r>
      <w:proofErr w:type="spellEnd"/>
    </w:p>
    <w:p w14:paraId="68D9BFB2" w14:textId="34BC8ECE" w:rsidR="00FF568F" w:rsidRPr="00036CDC" w:rsidRDefault="00FF568F" w:rsidP="00FF568F">
      <w:pPr>
        <w:ind w:left="231" w:right="1134" w:firstLine="708"/>
        <w:jc w:val="both"/>
        <w:rPr>
          <w:lang w:val="pl-PL"/>
        </w:rPr>
      </w:pPr>
      <w:r w:rsidRPr="00036CDC">
        <w:rPr>
          <w:lang w:val="pl-PL"/>
        </w:rPr>
        <w:t>Świeżo nałożoną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warstwę</w:t>
      </w:r>
      <w:r w:rsidR="004159E6">
        <w:rPr>
          <w:lang w:val="pl-PL"/>
        </w:rPr>
        <w:t xml:space="preserve"> </w:t>
      </w:r>
      <w:proofErr w:type="spellStart"/>
      <w:r w:rsidRPr="00036CDC">
        <w:rPr>
          <w:lang w:val="pl-PL"/>
        </w:rPr>
        <w:t>należyz</w:t>
      </w:r>
      <w:proofErr w:type="spellEnd"/>
      <w:r w:rsidR="004159E6">
        <w:rPr>
          <w:lang w:val="pl-PL"/>
        </w:rPr>
        <w:t xml:space="preserve"> </w:t>
      </w:r>
      <w:proofErr w:type="spellStart"/>
      <w:r w:rsidRPr="00036CDC">
        <w:rPr>
          <w:lang w:val="pl-PL"/>
        </w:rPr>
        <w:t>abezpieczyć</w:t>
      </w:r>
      <w:proofErr w:type="spellEnd"/>
      <w:r w:rsidR="004159E6">
        <w:rPr>
          <w:lang w:val="pl-PL"/>
        </w:rPr>
        <w:t xml:space="preserve"> </w:t>
      </w:r>
      <w:r w:rsidRPr="00036CDC">
        <w:rPr>
          <w:lang w:val="pl-PL"/>
        </w:rPr>
        <w:t>przed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nadmiernym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wysychaniem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oraz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chronić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przed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deszczem, intensywnym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nasłonecznieniem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i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silnym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wiatrem. W tym</w:t>
      </w:r>
      <w:r w:rsidR="004159E6">
        <w:rPr>
          <w:lang w:val="pl-PL"/>
        </w:rPr>
        <w:t xml:space="preserve">  c</w:t>
      </w:r>
      <w:r w:rsidRPr="00036CDC">
        <w:rPr>
          <w:lang w:val="pl-PL"/>
        </w:rPr>
        <w:t>elu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pokrywa</w:t>
      </w:r>
      <w:r w:rsidR="004159E6">
        <w:rPr>
          <w:lang w:val="pl-PL"/>
        </w:rPr>
        <w:t xml:space="preserve"> się </w:t>
      </w:r>
      <w:r w:rsidRPr="00036CDC">
        <w:rPr>
          <w:lang w:val="pl-PL"/>
        </w:rPr>
        <w:t>ją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warstwa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folii</w:t>
      </w:r>
      <w:r w:rsidR="004159E6">
        <w:rPr>
          <w:lang w:val="pl-PL"/>
        </w:rPr>
        <w:t xml:space="preserve">  </w:t>
      </w:r>
      <w:r w:rsidRPr="00036CDC">
        <w:rPr>
          <w:lang w:val="pl-PL"/>
        </w:rPr>
        <w:t>lub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zabezpiecza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preparatem do pielęgnacji.</w:t>
      </w:r>
    </w:p>
    <w:p w14:paraId="049BFDE3" w14:textId="1AB3660C" w:rsidR="00FF568F" w:rsidRPr="00036CDC" w:rsidRDefault="00FF568F" w:rsidP="00FF568F">
      <w:pPr>
        <w:spacing w:line="252" w:lineRule="exact"/>
        <w:ind w:left="939" w:right="1134"/>
        <w:jc w:val="both"/>
        <w:rPr>
          <w:lang w:val="pl-PL"/>
        </w:rPr>
      </w:pPr>
      <w:r w:rsidRPr="00036CDC">
        <w:rPr>
          <w:lang w:val="pl-PL"/>
        </w:rPr>
        <w:t>Temperatura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podło</w:t>
      </w:r>
      <w:r w:rsidR="004159E6">
        <w:rPr>
          <w:lang w:val="pl-PL"/>
        </w:rPr>
        <w:t>ż</w:t>
      </w:r>
      <w:r w:rsidRPr="00036CDC">
        <w:rPr>
          <w:lang w:val="pl-PL"/>
        </w:rPr>
        <w:t>a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przez 72 h po poło</w:t>
      </w:r>
      <w:r w:rsidR="004159E6">
        <w:rPr>
          <w:lang w:val="pl-PL"/>
        </w:rPr>
        <w:t>ż</w:t>
      </w:r>
      <w:r w:rsidRPr="00036CDC">
        <w:rPr>
          <w:lang w:val="pl-PL"/>
        </w:rPr>
        <w:t>eniu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zaprawy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naprawczej, powinna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wynosić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przynajmniej</w:t>
      </w:r>
    </w:p>
    <w:p w14:paraId="6F67A85B" w14:textId="1430717C" w:rsidR="00FF568F" w:rsidRPr="00036CDC" w:rsidRDefault="00FF568F" w:rsidP="00FF568F">
      <w:pPr>
        <w:ind w:left="231" w:right="1134"/>
        <w:jc w:val="both"/>
        <w:rPr>
          <w:lang w:val="pl-PL"/>
        </w:rPr>
      </w:pPr>
      <w:r w:rsidRPr="00036CDC">
        <w:rPr>
          <w:lang w:val="pl-PL"/>
        </w:rPr>
        <w:t>+5°C jednak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nie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więcej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ni</w:t>
      </w:r>
      <w:r w:rsidR="004159E6">
        <w:rPr>
          <w:lang w:val="pl-PL"/>
        </w:rPr>
        <w:t>ż</w:t>
      </w:r>
      <w:r w:rsidRPr="00036CDC">
        <w:rPr>
          <w:lang w:val="pl-PL"/>
        </w:rPr>
        <w:t xml:space="preserve"> +30°C.</w:t>
      </w:r>
    </w:p>
    <w:p w14:paraId="76B2A26B" w14:textId="77777777" w:rsidR="00FF568F" w:rsidRPr="00036CDC" w:rsidRDefault="00FF568F" w:rsidP="00FF568F">
      <w:pPr>
        <w:spacing w:before="3"/>
        <w:ind w:right="1134"/>
        <w:rPr>
          <w:lang w:val="pl-PL"/>
        </w:rPr>
      </w:pPr>
    </w:p>
    <w:p w14:paraId="3E0DCA59" w14:textId="77777777" w:rsidR="00FF568F" w:rsidRPr="00437A7F" w:rsidRDefault="00FF568F">
      <w:pPr>
        <w:numPr>
          <w:ilvl w:val="2"/>
          <w:numId w:val="42"/>
        </w:numPr>
        <w:tabs>
          <w:tab w:val="left" w:pos="487"/>
        </w:tabs>
        <w:spacing w:before="1" w:line="250" w:lineRule="exact"/>
        <w:ind w:left="486" w:right="1134" w:hanging="256"/>
        <w:jc w:val="both"/>
        <w:outlineLvl w:val="6"/>
        <w:rPr>
          <w:b/>
          <w:bCs/>
        </w:rPr>
      </w:pPr>
      <w:r w:rsidRPr="00437A7F">
        <w:rPr>
          <w:b/>
          <w:bCs/>
        </w:rPr>
        <w:t>KONTROLA JAKO</w:t>
      </w:r>
      <w:r w:rsidRPr="00437A7F">
        <w:rPr>
          <w:bCs/>
        </w:rPr>
        <w:t>Ś</w:t>
      </w:r>
      <w:r w:rsidRPr="00437A7F">
        <w:rPr>
          <w:b/>
          <w:bCs/>
        </w:rPr>
        <w:t>CIROBÓT</w:t>
      </w:r>
    </w:p>
    <w:p w14:paraId="32188C54" w14:textId="0003E48B" w:rsidR="00FF568F" w:rsidRPr="00036CDC" w:rsidRDefault="00FF568F" w:rsidP="00FF568F">
      <w:pPr>
        <w:spacing w:line="250" w:lineRule="exact"/>
        <w:ind w:left="939" w:right="1134"/>
        <w:jc w:val="both"/>
        <w:rPr>
          <w:lang w:val="pl-PL"/>
        </w:rPr>
      </w:pPr>
      <w:r w:rsidRPr="00036CDC">
        <w:rPr>
          <w:lang w:val="pl-PL"/>
        </w:rPr>
        <w:t>Ogólne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zasady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kontroli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jakości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robót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podane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są w SST D-M-00.00.00 „Wymagania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ogólne".</w:t>
      </w:r>
    </w:p>
    <w:p w14:paraId="72CC3DBE" w14:textId="77777777" w:rsidR="00FF568F" w:rsidRPr="00036CDC" w:rsidRDefault="00FF568F" w:rsidP="00FF568F">
      <w:pPr>
        <w:spacing w:before="5"/>
        <w:ind w:right="1134"/>
        <w:rPr>
          <w:lang w:val="pl-PL"/>
        </w:rPr>
      </w:pPr>
    </w:p>
    <w:p w14:paraId="206989F4" w14:textId="27B3D3F1" w:rsidR="00FF568F" w:rsidRPr="00437A7F" w:rsidRDefault="00FF568F">
      <w:pPr>
        <w:numPr>
          <w:ilvl w:val="3"/>
          <w:numId w:val="42"/>
        </w:numPr>
        <w:tabs>
          <w:tab w:val="left" w:pos="664"/>
        </w:tabs>
        <w:spacing w:line="250" w:lineRule="exact"/>
        <w:ind w:right="1134" w:hanging="433"/>
        <w:jc w:val="both"/>
        <w:outlineLvl w:val="6"/>
        <w:rPr>
          <w:b/>
          <w:bCs/>
        </w:rPr>
      </w:pPr>
      <w:proofErr w:type="spellStart"/>
      <w:r w:rsidRPr="00437A7F">
        <w:rPr>
          <w:b/>
          <w:bCs/>
        </w:rPr>
        <w:t>Sprawdzenie</w:t>
      </w:r>
      <w:proofErr w:type="spellEnd"/>
      <w:r w:rsidR="004159E6">
        <w:rPr>
          <w:b/>
          <w:bCs/>
        </w:rPr>
        <w:t xml:space="preserve"> </w:t>
      </w:r>
      <w:proofErr w:type="spellStart"/>
      <w:r w:rsidRPr="00437A7F">
        <w:rPr>
          <w:b/>
          <w:bCs/>
        </w:rPr>
        <w:t>kwalifikacj</w:t>
      </w:r>
      <w:r w:rsidR="004159E6">
        <w:rPr>
          <w:b/>
          <w:bCs/>
        </w:rPr>
        <w:t>i</w:t>
      </w:r>
      <w:proofErr w:type="spellEnd"/>
      <w:r w:rsidR="004159E6">
        <w:rPr>
          <w:b/>
          <w:bCs/>
        </w:rPr>
        <w:t xml:space="preserve"> </w:t>
      </w:r>
      <w:proofErr w:type="spellStart"/>
      <w:r w:rsidR="004159E6">
        <w:rPr>
          <w:b/>
          <w:bCs/>
        </w:rPr>
        <w:t>w</w:t>
      </w:r>
      <w:r w:rsidRPr="00437A7F">
        <w:rPr>
          <w:b/>
          <w:bCs/>
        </w:rPr>
        <w:t>ykonawcy</w:t>
      </w:r>
      <w:proofErr w:type="spellEnd"/>
    </w:p>
    <w:p w14:paraId="0BDE06B9" w14:textId="52ABD886" w:rsidR="00FF568F" w:rsidRPr="00036CDC" w:rsidRDefault="00FF568F" w:rsidP="00FF568F">
      <w:pPr>
        <w:spacing w:line="242" w:lineRule="auto"/>
        <w:ind w:left="231" w:right="1134" w:firstLine="708"/>
        <w:jc w:val="both"/>
        <w:rPr>
          <w:lang w:val="pl-PL"/>
        </w:rPr>
      </w:pPr>
      <w:r w:rsidRPr="00036CDC">
        <w:rPr>
          <w:lang w:val="pl-PL"/>
        </w:rPr>
        <w:t>Wykonawca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powinien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posiadać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uprawnienia do wykonywania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zlecanych mu praco</w:t>
      </w:r>
      <w:r w:rsidR="004159E6">
        <w:rPr>
          <w:lang w:val="pl-PL"/>
        </w:rPr>
        <w:t xml:space="preserve"> o</w:t>
      </w:r>
      <w:r w:rsidRPr="00036CDC">
        <w:rPr>
          <w:lang w:val="pl-PL"/>
        </w:rPr>
        <w:t>raz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odpowiednio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przeszkolonych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pracowników.</w:t>
      </w:r>
    </w:p>
    <w:p w14:paraId="5FB499B5" w14:textId="77777777" w:rsidR="00FF568F" w:rsidRPr="00036CDC" w:rsidRDefault="00FF568F" w:rsidP="00FF568F">
      <w:pPr>
        <w:spacing w:before="10"/>
        <w:ind w:right="1134"/>
        <w:rPr>
          <w:sz w:val="21"/>
          <w:lang w:val="pl-PL"/>
        </w:rPr>
      </w:pPr>
    </w:p>
    <w:p w14:paraId="2E799EEE" w14:textId="684F1E52" w:rsidR="00FF568F" w:rsidRPr="00437A7F" w:rsidRDefault="00FF568F">
      <w:pPr>
        <w:numPr>
          <w:ilvl w:val="3"/>
          <w:numId w:val="42"/>
        </w:numPr>
        <w:tabs>
          <w:tab w:val="left" w:pos="664"/>
        </w:tabs>
        <w:spacing w:line="250" w:lineRule="exact"/>
        <w:ind w:right="1134" w:hanging="664"/>
        <w:outlineLvl w:val="6"/>
        <w:rPr>
          <w:b/>
          <w:bCs/>
        </w:rPr>
      </w:pPr>
      <w:proofErr w:type="spellStart"/>
      <w:r w:rsidRPr="00437A7F">
        <w:rPr>
          <w:b/>
          <w:bCs/>
          <w:spacing w:val="-4"/>
        </w:rPr>
        <w:t>Sprawdzenie</w:t>
      </w:r>
      <w:proofErr w:type="spellEnd"/>
      <w:r w:rsidR="004159E6">
        <w:rPr>
          <w:b/>
          <w:bCs/>
          <w:spacing w:val="-4"/>
        </w:rPr>
        <w:t xml:space="preserve"> </w:t>
      </w:r>
      <w:proofErr w:type="spellStart"/>
      <w:r w:rsidRPr="00437A7F">
        <w:rPr>
          <w:b/>
          <w:bCs/>
          <w:spacing w:val="-4"/>
        </w:rPr>
        <w:t>jako</w:t>
      </w:r>
      <w:r w:rsidRPr="00437A7F">
        <w:rPr>
          <w:bCs/>
          <w:spacing w:val="-4"/>
        </w:rPr>
        <w:t>ś</w:t>
      </w:r>
      <w:r w:rsidRPr="00437A7F">
        <w:rPr>
          <w:b/>
          <w:bCs/>
          <w:spacing w:val="-4"/>
        </w:rPr>
        <w:t>ci</w:t>
      </w:r>
      <w:proofErr w:type="spellEnd"/>
      <w:r w:rsidR="004159E6">
        <w:rPr>
          <w:b/>
          <w:bCs/>
          <w:spacing w:val="-4"/>
        </w:rPr>
        <w:t xml:space="preserve"> </w:t>
      </w:r>
      <w:proofErr w:type="spellStart"/>
      <w:r w:rsidRPr="00437A7F">
        <w:rPr>
          <w:b/>
          <w:bCs/>
          <w:spacing w:val="-3"/>
        </w:rPr>
        <w:t>materiału</w:t>
      </w:r>
      <w:proofErr w:type="spellEnd"/>
    </w:p>
    <w:p w14:paraId="0AD2D2B3" w14:textId="049E821E" w:rsidR="00FF568F" w:rsidRPr="00437A7F" w:rsidRDefault="00FF568F" w:rsidP="00FF568F">
      <w:pPr>
        <w:spacing w:line="250" w:lineRule="exact"/>
        <w:ind w:left="251" w:right="1134"/>
        <w:jc w:val="center"/>
      </w:pPr>
      <w:proofErr w:type="spellStart"/>
      <w:r w:rsidRPr="00437A7F">
        <w:t>Dokonuje</w:t>
      </w:r>
      <w:proofErr w:type="spellEnd"/>
      <w:r w:rsidR="004159E6">
        <w:t xml:space="preserve"> </w:t>
      </w:r>
      <w:proofErr w:type="spellStart"/>
      <w:r w:rsidRPr="00437A7F">
        <w:t>się</w:t>
      </w:r>
      <w:proofErr w:type="spellEnd"/>
      <w:r w:rsidR="004159E6">
        <w:t xml:space="preserve"> </w:t>
      </w:r>
      <w:proofErr w:type="spellStart"/>
      <w:r w:rsidRPr="00437A7F">
        <w:t>na</w:t>
      </w:r>
      <w:proofErr w:type="spellEnd"/>
      <w:r w:rsidR="004159E6">
        <w:t xml:space="preserve"> </w:t>
      </w:r>
      <w:proofErr w:type="spellStart"/>
      <w:r w:rsidRPr="00437A7F">
        <w:t>podstawie</w:t>
      </w:r>
      <w:proofErr w:type="spellEnd"/>
      <w:r w:rsidRPr="00437A7F">
        <w:t>:</w:t>
      </w:r>
    </w:p>
    <w:p w14:paraId="54E9E662" w14:textId="62B557A6" w:rsidR="00FF568F" w:rsidRPr="00437A7F" w:rsidRDefault="004159E6">
      <w:pPr>
        <w:numPr>
          <w:ilvl w:val="0"/>
          <w:numId w:val="1"/>
        </w:numPr>
        <w:tabs>
          <w:tab w:val="left" w:pos="601"/>
          <w:tab w:val="left" w:pos="602"/>
        </w:tabs>
        <w:spacing w:line="252" w:lineRule="exact"/>
        <w:ind w:left="601" w:right="1134" w:hanging="371"/>
      </w:pPr>
      <w:proofErr w:type="spellStart"/>
      <w:r w:rsidRPr="00437A7F">
        <w:t>S</w:t>
      </w:r>
      <w:r w:rsidR="00FF568F" w:rsidRPr="00437A7F">
        <w:t>twierdzenia</w:t>
      </w:r>
      <w:proofErr w:type="spellEnd"/>
      <w:r>
        <w:t xml:space="preserve"> </w:t>
      </w:r>
      <w:proofErr w:type="spellStart"/>
      <w:r w:rsidR="00FF568F" w:rsidRPr="00437A7F">
        <w:t>posiadania</w:t>
      </w:r>
      <w:proofErr w:type="spellEnd"/>
      <w:r>
        <w:t xml:space="preserve"> </w:t>
      </w:r>
      <w:proofErr w:type="spellStart"/>
      <w:r w:rsidR="00FF568F" w:rsidRPr="00437A7F">
        <w:t>przez</w:t>
      </w:r>
      <w:proofErr w:type="spellEnd"/>
      <w:r>
        <w:t xml:space="preserve"> </w:t>
      </w:r>
      <w:proofErr w:type="spellStart"/>
      <w:r w:rsidR="00FF568F" w:rsidRPr="00437A7F">
        <w:t>materiał</w:t>
      </w:r>
      <w:proofErr w:type="spellEnd"/>
      <w:r>
        <w:t xml:space="preserve"> </w:t>
      </w:r>
      <w:proofErr w:type="spellStart"/>
      <w:r w:rsidR="00FF568F" w:rsidRPr="00437A7F">
        <w:t>aprobaty</w:t>
      </w:r>
      <w:proofErr w:type="spellEnd"/>
      <w:r w:rsidR="00D7233F">
        <w:t xml:space="preserve"> </w:t>
      </w:r>
      <w:proofErr w:type="spellStart"/>
      <w:r w:rsidR="00FF568F" w:rsidRPr="00437A7F">
        <w:t>technicznej</w:t>
      </w:r>
      <w:proofErr w:type="spellEnd"/>
      <w:r w:rsidR="00FF568F" w:rsidRPr="00437A7F">
        <w:t>,</w:t>
      </w:r>
    </w:p>
    <w:p w14:paraId="2C3810C6" w14:textId="63266817" w:rsidR="00FF568F" w:rsidRDefault="004159E6">
      <w:pPr>
        <w:numPr>
          <w:ilvl w:val="0"/>
          <w:numId w:val="1"/>
        </w:numPr>
        <w:tabs>
          <w:tab w:val="left" w:pos="601"/>
          <w:tab w:val="left" w:pos="602"/>
        </w:tabs>
        <w:spacing w:before="1" w:line="252" w:lineRule="exact"/>
        <w:ind w:left="601" w:right="1134" w:hanging="371"/>
      </w:pPr>
      <w:proofErr w:type="spellStart"/>
      <w:r w:rsidRPr="00437A7F">
        <w:t>S</w:t>
      </w:r>
      <w:r w:rsidR="00FF568F" w:rsidRPr="00437A7F">
        <w:t>twierdzenia</w:t>
      </w:r>
      <w:proofErr w:type="spellEnd"/>
      <w:r>
        <w:t xml:space="preserve"> </w:t>
      </w:r>
      <w:proofErr w:type="spellStart"/>
      <w:r w:rsidR="00FF568F" w:rsidRPr="00437A7F">
        <w:t>okresu</w:t>
      </w:r>
      <w:proofErr w:type="spellEnd"/>
      <w:r>
        <w:t xml:space="preserve"> </w:t>
      </w:r>
      <w:proofErr w:type="spellStart"/>
      <w:r w:rsidR="00FF568F" w:rsidRPr="00437A7F">
        <w:t>magazynowania</w:t>
      </w:r>
      <w:proofErr w:type="spellEnd"/>
      <w:r w:rsidR="00FF568F" w:rsidRPr="00437A7F">
        <w:t>.</w:t>
      </w:r>
    </w:p>
    <w:p w14:paraId="7DE8473B" w14:textId="77777777" w:rsidR="00FF568F" w:rsidRPr="00437A7F" w:rsidRDefault="00FF568F" w:rsidP="00FF568F">
      <w:pPr>
        <w:tabs>
          <w:tab w:val="left" w:pos="601"/>
          <w:tab w:val="left" w:pos="602"/>
        </w:tabs>
        <w:spacing w:before="1" w:line="252" w:lineRule="exact"/>
        <w:ind w:left="601" w:right="1134"/>
      </w:pPr>
    </w:p>
    <w:p w14:paraId="53019154" w14:textId="572C57E5" w:rsidR="00FF568F" w:rsidRPr="00036CDC" w:rsidRDefault="00FF568F" w:rsidP="00FF568F">
      <w:pPr>
        <w:ind w:left="231" w:right="1134" w:firstLine="708"/>
        <w:rPr>
          <w:lang w:val="pl-PL"/>
        </w:rPr>
      </w:pPr>
      <w:r w:rsidRPr="00036CDC">
        <w:rPr>
          <w:lang w:val="pl-PL"/>
        </w:rPr>
        <w:t>Przed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przystąpieniem do robót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należy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przeprowadzić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badanie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kontrolne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 xml:space="preserve">przewidzianych do </w:t>
      </w:r>
      <w:r w:rsidRPr="00036CDC">
        <w:rPr>
          <w:lang w:val="pl-PL"/>
        </w:rPr>
        <w:lastRenderedPageBreak/>
        <w:t>stosowania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preparatów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na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</w:t>
      </w:r>
      <w:r w:rsidR="004159E6">
        <w:rPr>
          <w:lang w:val="pl-PL"/>
        </w:rPr>
        <w:t>r</w:t>
      </w:r>
      <w:r w:rsidRPr="00036CDC">
        <w:rPr>
          <w:lang w:val="pl-PL"/>
        </w:rPr>
        <w:t>óbkach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wykonanych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próbnie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w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celu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określeni</w:t>
      </w:r>
      <w:r w:rsidR="004159E6">
        <w:rPr>
          <w:lang w:val="pl-PL"/>
        </w:rPr>
        <w:t xml:space="preserve">a </w:t>
      </w:r>
      <w:r w:rsidRPr="00036CDC">
        <w:rPr>
          <w:lang w:val="pl-PL"/>
        </w:rPr>
        <w:t>ich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przydatności.</w:t>
      </w:r>
    </w:p>
    <w:p w14:paraId="7E3116C2" w14:textId="77777777" w:rsidR="00FF568F" w:rsidRPr="00036CDC" w:rsidRDefault="00FF568F" w:rsidP="00FF568F">
      <w:pPr>
        <w:spacing w:before="4"/>
        <w:ind w:right="1134"/>
        <w:rPr>
          <w:lang w:val="pl-PL"/>
        </w:rPr>
      </w:pPr>
    </w:p>
    <w:p w14:paraId="3C43091D" w14:textId="71582117" w:rsidR="00FF568F" w:rsidRPr="00437A7F" w:rsidRDefault="00FF568F">
      <w:pPr>
        <w:numPr>
          <w:ilvl w:val="3"/>
          <w:numId w:val="42"/>
        </w:numPr>
        <w:tabs>
          <w:tab w:val="left" w:pos="664"/>
        </w:tabs>
        <w:spacing w:line="251" w:lineRule="exact"/>
        <w:ind w:right="1134" w:hanging="433"/>
        <w:jc w:val="both"/>
        <w:outlineLvl w:val="6"/>
        <w:rPr>
          <w:b/>
          <w:bCs/>
        </w:rPr>
      </w:pPr>
      <w:proofErr w:type="spellStart"/>
      <w:r w:rsidRPr="00437A7F">
        <w:rPr>
          <w:b/>
          <w:bCs/>
        </w:rPr>
        <w:t>Kontrola</w:t>
      </w:r>
      <w:proofErr w:type="spellEnd"/>
      <w:r w:rsidR="004159E6">
        <w:rPr>
          <w:b/>
          <w:bCs/>
        </w:rPr>
        <w:t xml:space="preserve"> </w:t>
      </w:r>
      <w:proofErr w:type="spellStart"/>
      <w:r w:rsidRPr="00437A7F">
        <w:rPr>
          <w:b/>
          <w:bCs/>
        </w:rPr>
        <w:t>przygotowania</w:t>
      </w:r>
      <w:proofErr w:type="spellEnd"/>
      <w:r w:rsidR="004159E6">
        <w:rPr>
          <w:b/>
          <w:bCs/>
        </w:rPr>
        <w:t xml:space="preserve"> </w:t>
      </w:r>
      <w:proofErr w:type="spellStart"/>
      <w:r w:rsidRPr="00437A7F">
        <w:rPr>
          <w:b/>
          <w:bCs/>
        </w:rPr>
        <w:t>powierzchni</w:t>
      </w:r>
      <w:proofErr w:type="spellEnd"/>
      <w:r w:rsidR="004159E6">
        <w:rPr>
          <w:b/>
          <w:bCs/>
        </w:rPr>
        <w:t xml:space="preserve"> </w:t>
      </w:r>
      <w:proofErr w:type="spellStart"/>
      <w:r w:rsidRPr="00437A7F">
        <w:rPr>
          <w:b/>
          <w:bCs/>
        </w:rPr>
        <w:t>przeznaczonej</w:t>
      </w:r>
      <w:proofErr w:type="spellEnd"/>
      <w:r w:rsidRPr="00437A7F">
        <w:rPr>
          <w:b/>
          <w:bCs/>
        </w:rPr>
        <w:t xml:space="preserve"> do</w:t>
      </w:r>
      <w:r w:rsidR="004159E6">
        <w:rPr>
          <w:b/>
          <w:bCs/>
        </w:rPr>
        <w:t xml:space="preserve"> </w:t>
      </w:r>
      <w:proofErr w:type="spellStart"/>
      <w:r w:rsidRPr="00437A7F">
        <w:rPr>
          <w:b/>
          <w:bCs/>
        </w:rPr>
        <w:t>zabezpieczenia</w:t>
      </w:r>
      <w:proofErr w:type="spellEnd"/>
    </w:p>
    <w:p w14:paraId="72C16217" w14:textId="1AD927DC" w:rsidR="00FF568F" w:rsidRPr="00036CDC" w:rsidRDefault="00FF568F" w:rsidP="00FF568F">
      <w:pPr>
        <w:ind w:left="231" w:right="1134" w:firstLine="708"/>
        <w:rPr>
          <w:lang w:val="pl-PL"/>
        </w:rPr>
      </w:pPr>
      <w:r w:rsidRPr="00036CDC">
        <w:rPr>
          <w:lang w:val="pl-PL"/>
        </w:rPr>
        <w:t>Podłoże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musi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być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trwałe, czyste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i</w:t>
      </w:r>
      <w:r w:rsidR="004159E6">
        <w:rPr>
          <w:lang w:val="pl-PL"/>
        </w:rPr>
        <w:t xml:space="preserve"> </w:t>
      </w:r>
      <w:proofErr w:type="spellStart"/>
      <w:r w:rsidRPr="00036CDC">
        <w:rPr>
          <w:lang w:val="pl-PL"/>
        </w:rPr>
        <w:t>uszorstni</w:t>
      </w:r>
      <w:r w:rsidR="004159E6">
        <w:rPr>
          <w:lang w:val="pl-PL"/>
        </w:rPr>
        <w:t>o</w:t>
      </w:r>
      <w:r w:rsidRPr="00036CDC">
        <w:rPr>
          <w:lang w:val="pl-PL"/>
        </w:rPr>
        <w:t>n</w:t>
      </w:r>
      <w:r w:rsidR="004159E6">
        <w:rPr>
          <w:lang w:val="pl-PL"/>
        </w:rPr>
        <w:t>e</w:t>
      </w:r>
      <w:proofErr w:type="spellEnd"/>
      <w:r w:rsidR="004159E6">
        <w:rPr>
          <w:lang w:val="pl-PL"/>
        </w:rPr>
        <w:t xml:space="preserve">, </w:t>
      </w:r>
      <w:r w:rsidRPr="00036CDC">
        <w:rPr>
          <w:lang w:val="pl-PL"/>
        </w:rPr>
        <w:t xml:space="preserve"> (przygotowane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zgodnie z zaleceniami</w:t>
      </w:r>
      <w:r w:rsidR="004159E6">
        <w:rPr>
          <w:lang w:val="pl-PL"/>
        </w:rPr>
        <w:t xml:space="preserve"> </w:t>
      </w:r>
      <w:r w:rsidRPr="00036CDC">
        <w:rPr>
          <w:lang w:val="pl-PL"/>
        </w:rPr>
        <w:t>zawartymi w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pkt5.2.1.).</w:t>
      </w:r>
    </w:p>
    <w:p w14:paraId="7FDD1446" w14:textId="77777777" w:rsidR="00FF568F" w:rsidRPr="00036CDC" w:rsidRDefault="00FF568F" w:rsidP="00FF568F">
      <w:pPr>
        <w:spacing w:before="3"/>
        <w:ind w:right="1134"/>
        <w:rPr>
          <w:lang w:val="pl-PL"/>
        </w:rPr>
      </w:pPr>
    </w:p>
    <w:p w14:paraId="5F5FAE73" w14:textId="26AEAF3F" w:rsidR="00FF568F" w:rsidRPr="00437A7F" w:rsidRDefault="00FF568F">
      <w:pPr>
        <w:numPr>
          <w:ilvl w:val="3"/>
          <w:numId w:val="42"/>
        </w:numPr>
        <w:tabs>
          <w:tab w:val="left" w:pos="664"/>
        </w:tabs>
        <w:spacing w:line="250" w:lineRule="exact"/>
        <w:ind w:right="1134" w:hanging="433"/>
        <w:jc w:val="both"/>
        <w:outlineLvl w:val="6"/>
        <w:rPr>
          <w:b/>
          <w:bCs/>
        </w:rPr>
      </w:pPr>
      <w:proofErr w:type="spellStart"/>
      <w:r w:rsidRPr="00437A7F">
        <w:rPr>
          <w:b/>
          <w:bCs/>
        </w:rPr>
        <w:t>Wizualna</w:t>
      </w:r>
      <w:proofErr w:type="spellEnd"/>
      <w:r w:rsidR="00004EBE">
        <w:rPr>
          <w:b/>
          <w:bCs/>
        </w:rPr>
        <w:t xml:space="preserve"> ocean </w:t>
      </w:r>
      <w:proofErr w:type="spellStart"/>
      <w:r w:rsidRPr="00437A7F">
        <w:rPr>
          <w:b/>
          <w:bCs/>
        </w:rPr>
        <w:t>wykonaneg</w:t>
      </w:r>
      <w:proofErr w:type="spellEnd"/>
      <w:r w:rsidR="00004EBE">
        <w:rPr>
          <w:b/>
          <w:bCs/>
        </w:rPr>
        <w:t xml:space="preserve"> </w:t>
      </w:r>
      <w:proofErr w:type="spellStart"/>
      <w:r w:rsidRPr="00437A7F">
        <w:rPr>
          <w:b/>
          <w:bCs/>
        </w:rPr>
        <w:t>opodłoża</w:t>
      </w:r>
      <w:proofErr w:type="spellEnd"/>
    </w:p>
    <w:p w14:paraId="74B456B4" w14:textId="1F11E467" w:rsidR="00FF568F" w:rsidRPr="00437A7F" w:rsidRDefault="00FF568F" w:rsidP="00FF568F">
      <w:pPr>
        <w:spacing w:line="242" w:lineRule="auto"/>
        <w:ind w:left="231" w:right="1134" w:firstLine="708"/>
        <w:jc w:val="both"/>
      </w:pPr>
      <w:proofErr w:type="spellStart"/>
      <w:r w:rsidRPr="00437A7F">
        <w:t>Ocenia</w:t>
      </w:r>
      <w:proofErr w:type="spellEnd"/>
      <w:r w:rsidR="00004EBE">
        <w:t xml:space="preserve"> </w:t>
      </w:r>
      <w:proofErr w:type="spellStart"/>
      <w:r w:rsidRPr="00437A7F">
        <w:t>się</w:t>
      </w:r>
      <w:proofErr w:type="spellEnd"/>
      <w:r w:rsidR="00004EBE">
        <w:t xml:space="preserve"> </w:t>
      </w:r>
      <w:proofErr w:type="spellStart"/>
      <w:r w:rsidRPr="00437A7F">
        <w:t>jednorodność</w:t>
      </w:r>
      <w:proofErr w:type="spellEnd"/>
      <w:r w:rsidR="00004EBE">
        <w:t xml:space="preserve"> </w:t>
      </w:r>
      <w:proofErr w:type="spellStart"/>
      <w:r w:rsidRPr="00437A7F">
        <w:t>powierzchni</w:t>
      </w:r>
      <w:proofErr w:type="spellEnd"/>
      <w:r w:rsidR="00004EBE">
        <w:t xml:space="preserve"> </w:t>
      </w:r>
      <w:proofErr w:type="spellStart"/>
      <w:r w:rsidR="00004EBE">
        <w:t>iI</w:t>
      </w:r>
      <w:proofErr w:type="spellEnd"/>
      <w:r w:rsidR="00004EBE">
        <w:t xml:space="preserve"> </w:t>
      </w:r>
      <w:proofErr w:type="spellStart"/>
      <w:r w:rsidRPr="00437A7F">
        <w:t>stwierdza</w:t>
      </w:r>
      <w:proofErr w:type="spellEnd"/>
      <w:r w:rsidR="00004EBE">
        <w:t xml:space="preserve"> </w:t>
      </w:r>
      <w:proofErr w:type="spellStart"/>
      <w:r w:rsidRPr="00437A7F">
        <w:t>brak</w:t>
      </w:r>
      <w:proofErr w:type="spellEnd"/>
      <w:r w:rsidR="00004EBE">
        <w:t xml:space="preserve"> </w:t>
      </w:r>
      <w:proofErr w:type="spellStart"/>
      <w:r w:rsidRPr="00437A7F">
        <w:t>pęcherzy</w:t>
      </w:r>
      <w:proofErr w:type="spellEnd"/>
      <w:r w:rsidR="00004EBE">
        <w:t xml:space="preserve"> </w:t>
      </w:r>
      <w:proofErr w:type="spellStart"/>
      <w:r w:rsidRPr="00437A7F">
        <w:t>powietrza</w:t>
      </w:r>
      <w:proofErr w:type="spellEnd"/>
      <w:r w:rsidR="00004EBE">
        <w:t xml:space="preserve"> </w:t>
      </w:r>
      <w:proofErr w:type="spellStart"/>
      <w:r w:rsidRPr="00437A7F">
        <w:t>lub</w:t>
      </w:r>
      <w:proofErr w:type="spellEnd"/>
      <w:r w:rsidR="00004EBE">
        <w:t xml:space="preserve"> </w:t>
      </w:r>
      <w:proofErr w:type="spellStart"/>
      <w:r w:rsidRPr="00437A7F">
        <w:t>odspojeń</w:t>
      </w:r>
      <w:proofErr w:type="spellEnd"/>
      <w:r w:rsidRPr="00437A7F">
        <w:t xml:space="preserve">, </w:t>
      </w:r>
      <w:proofErr w:type="spellStart"/>
      <w:r w:rsidRPr="00437A7F">
        <w:t>względnie</w:t>
      </w:r>
      <w:proofErr w:type="spellEnd"/>
      <w:r w:rsidR="00004EBE">
        <w:t xml:space="preserve"> </w:t>
      </w:r>
      <w:proofErr w:type="spellStart"/>
      <w:r w:rsidRPr="00437A7F">
        <w:t>innychu</w:t>
      </w:r>
      <w:proofErr w:type="spellEnd"/>
      <w:r w:rsidR="00004EBE">
        <w:t xml:space="preserve"> </w:t>
      </w:r>
      <w:proofErr w:type="spellStart"/>
      <w:r w:rsidRPr="00437A7F">
        <w:t>szkodzeń</w:t>
      </w:r>
      <w:proofErr w:type="spellEnd"/>
      <w:r w:rsidRPr="00437A7F">
        <w:t>.</w:t>
      </w:r>
    </w:p>
    <w:p w14:paraId="456F2AEE" w14:textId="77777777" w:rsidR="00FF568F" w:rsidRPr="00437A7F" w:rsidRDefault="00FF568F" w:rsidP="00FF568F">
      <w:pPr>
        <w:spacing w:before="10"/>
        <w:ind w:right="1134"/>
        <w:rPr>
          <w:sz w:val="21"/>
        </w:rPr>
      </w:pPr>
    </w:p>
    <w:p w14:paraId="54CEC9E5" w14:textId="36472628" w:rsidR="00FF568F" w:rsidRPr="00437A7F" w:rsidRDefault="00FF568F">
      <w:pPr>
        <w:numPr>
          <w:ilvl w:val="3"/>
          <w:numId w:val="42"/>
        </w:numPr>
        <w:tabs>
          <w:tab w:val="left" w:pos="664"/>
        </w:tabs>
        <w:spacing w:line="250" w:lineRule="exact"/>
        <w:ind w:right="1134" w:hanging="433"/>
        <w:jc w:val="both"/>
        <w:outlineLvl w:val="6"/>
        <w:rPr>
          <w:b/>
          <w:bCs/>
        </w:rPr>
      </w:pPr>
      <w:proofErr w:type="spellStart"/>
      <w:r w:rsidRPr="00437A7F">
        <w:rPr>
          <w:b/>
          <w:bCs/>
        </w:rPr>
        <w:t>Oznaczenie</w:t>
      </w:r>
      <w:proofErr w:type="spellEnd"/>
      <w:r w:rsidR="00004EBE">
        <w:rPr>
          <w:b/>
          <w:bCs/>
        </w:rPr>
        <w:t xml:space="preserve"> </w:t>
      </w:r>
      <w:proofErr w:type="spellStart"/>
      <w:r w:rsidRPr="00437A7F">
        <w:rPr>
          <w:b/>
          <w:bCs/>
        </w:rPr>
        <w:t>rzeczywistej</w:t>
      </w:r>
      <w:proofErr w:type="spellEnd"/>
      <w:r w:rsidR="00004EBE">
        <w:rPr>
          <w:b/>
          <w:bCs/>
        </w:rPr>
        <w:t xml:space="preserve"> </w:t>
      </w:r>
      <w:proofErr w:type="spellStart"/>
      <w:r w:rsidRPr="00437A7F">
        <w:rPr>
          <w:b/>
          <w:bCs/>
        </w:rPr>
        <w:t>grubo</w:t>
      </w:r>
      <w:r w:rsidRPr="00437A7F">
        <w:rPr>
          <w:bCs/>
        </w:rPr>
        <w:t>ś</w:t>
      </w:r>
      <w:r w:rsidRPr="00437A7F">
        <w:rPr>
          <w:b/>
          <w:bCs/>
        </w:rPr>
        <w:t>ci</w:t>
      </w:r>
      <w:proofErr w:type="spellEnd"/>
      <w:r w:rsidR="00004EBE">
        <w:rPr>
          <w:b/>
          <w:bCs/>
        </w:rPr>
        <w:t xml:space="preserve"> </w:t>
      </w:r>
      <w:proofErr w:type="spellStart"/>
      <w:r w:rsidRPr="00437A7F">
        <w:rPr>
          <w:b/>
          <w:bCs/>
        </w:rPr>
        <w:t>powłoki</w:t>
      </w:r>
      <w:proofErr w:type="spellEnd"/>
    </w:p>
    <w:p w14:paraId="1C244370" w14:textId="7741D8FA" w:rsidR="00FF568F" w:rsidRPr="00036CDC" w:rsidRDefault="00FF568F" w:rsidP="00FF568F">
      <w:pPr>
        <w:ind w:left="231" w:right="1134" w:firstLine="708"/>
        <w:jc w:val="both"/>
        <w:rPr>
          <w:lang w:val="pl-PL"/>
        </w:rPr>
      </w:pPr>
      <w:r w:rsidRPr="00036CDC">
        <w:rPr>
          <w:lang w:val="pl-PL"/>
        </w:rPr>
        <w:t>Grubość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wykonanej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zaprawy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naprawczej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powinna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być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z</w:t>
      </w:r>
      <w:r w:rsidR="00004EBE">
        <w:rPr>
          <w:lang w:val="pl-PL"/>
        </w:rPr>
        <w:t>g</w:t>
      </w:r>
      <w:r w:rsidRPr="00036CDC">
        <w:rPr>
          <w:lang w:val="pl-PL"/>
        </w:rPr>
        <w:t>odna z wymogami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stawianymi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przez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producenta. Pomiar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dokonuje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się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metodą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bezpośrednią. Miejsca po odspojonejwarstwiezaprawywymagająoczyszczeniaiponownegonałoŜeniazaprawy.</w:t>
      </w:r>
    </w:p>
    <w:p w14:paraId="363BF315" w14:textId="77777777" w:rsidR="00FF568F" w:rsidRPr="00036CDC" w:rsidRDefault="00FF568F" w:rsidP="00FF568F">
      <w:pPr>
        <w:spacing w:before="3"/>
        <w:ind w:right="1134"/>
        <w:rPr>
          <w:lang w:val="pl-PL"/>
        </w:rPr>
      </w:pPr>
    </w:p>
    <w:p w14:paraId="34E94CD6" w14:textId="61A7A5F5" w:rsidR="00FF568F" w:rsidRPr="00437A7F" w:rsidRDefault="00FF568F">
      <w:pPr>
        <w:numPr>
          <w:ilvl w:val="3"/>
          <w:numId w:val="42"/>
        </w:numPr>
        <w:tabs>
          <w:tab w:val="left" w:pos="664"/>
        </w:tabs>
        <w:spacing w:line="250" w:lineRule="exact"/>
        <w:ind w:right="1134" w:hanging="433"/>
        <w:outlineLvl w:val="6"/>
        <w:rPr>
          <w:b/>
          <w:bCs/>
        </w:rPr>
      </w:pPr>
      <w:proofErr w:type="spellStart"/>
      <w:r w:rsidRPr="00437A7F">
        <w:rPr>
          <w:b/>
          <w:bCs/>
        </w:rPr>
        <w:t>Oznaczenie</w:t>
      </w:r>
      <w:proofErr w:type="spellEnd"/>
      <w:r w:rsidR="00004EBE">
        <w:rPr>
          <w:b/>
          <w:bCs/>
        </w:rPr>
        <w:t xml:space="preserve"> </w:t>
      </w:r>
      <w:proofErr w:type="spellStart"/>
      <w:r w:rsidRPr="00437A7F">
        <w:rPr>
          <w:b/>
          <w:bCs/>
        </w:rPr>
        <w:t>cech</w:t>
      </w:r>
      <w:proofErr w:type="spellEnd"/>
      <w:r w:rsidR="00004EBE">
        <w:rPr>
          <w:b/>
          <w:bCs/>
        </w:rPr>
        <w:t xml:space="preserve"> </w:t>
      </w:r>
      <w:proofErr w:type="spellStart"/>
      <w:r w:rsidRPr="00437A7F">
        <w:rPr>
          <w:b/>
          <w:bCs/>
        </w:rPr>
        <w:t>fizykochemicznych</w:t>
      </w:r>
      <w:proofErr w:type="spellEnd"/>
    </w:p>
    <w:p w14:paraId="75359045" w14:textId="2C1C398A" w:rsidR="00FF568F" w:rsidRPr="00437A7F" w:rsidRDefault="00FF568F" w:rsidP="00FF568F">
      <w:pPr>
        <w:spacing w:line="250" w:lineRule="exact"/>
        <w:ind w:left="939" w:right="1134"/>
      </w:pPr>
      <w:proofErr w:type="spellStart"/>
      <w:r w:rsidRPr="00437A7F">
        <w:t>Stwardniała</w:t>
      </w:r>
      <w:proofErr w:type="spellEnd"/>
      <w:r w:rsidR="00004EBE">
        <w:t xml:space="preserve"> </w:t>
      </w:r>
      <w:proofErr w:type="spellStart"/>
      <w:r w:rsidRPr="00437A7F">
        <w:t>zaprawa</w:t>
      </w:r>
      <w:proofErr w:type="spellEnd"/>
      <w:r w:rsidR="00004EBE">
        <w:t xml:space="preserve"> </w:t>
      </w:r>
      <w:proofErr w:type="spellStart"/>
      <w:r w:rsidRPr="00437A7F">
        <w:t>naprawcza</w:t>
      </w:r>
      <w:proofErr w:type="spellEnd"/>
      <w:r w:rsidR="00004EBE">
        <w:t xml:space="preserve"> </w:t>
      </w:r>
      <w:proofErr w:type="spellStart"/>
      <w:r w:rsidRPr="00437A7F">
        <w:t>powinna</w:t>
      </w:r>
      <w:proofErr w:type="spellEnd"/>
      <w:r w:rsidR="00004EBE">
        <w:t xml:space="preserve"> </w:t>
      </w:r>
      <w:proofErr w:type="spellStart"/>
      <w:r w:rsidRPr="00437A7F">
        <w:t>posiadać</w:t>
      </w:r>
      <w:proofErr w:type="spellEnd"/>
      <w:r w:rsidR="00004EBE">
        <w:t xml:space="preserve"> </w:t>
      </w:r>
      <w:proofErr w:type="spellStart"/>
      <w:r w:rsidRPr="00437A7F">
        <w:t>następujące</w:t>
      </w:r>
      <w:proofErr w:type="spellEnd"/>
      <w:r w:rsidR="00004EBE">
        <w:t xml:space="preserve"> </w:t>
      </w:r>
      <w:proofErr w:type="spellStart"/>
      <w:r w:rsidRPr="00437A7F">
        <w:t>cechyfizykochemiczne</w:t>
      </w:r>
      <w:proofErr w:type="spellEnd"/>
      <w:r w:rsidRPr="00437A7F">
        <w:t>:</w:t>
      </w:r>
    </w:p>
    <w:p w14:paraId="22ECA1CD" w14:textId="1EB7C9AF" w:rsidR="00FF568F" w:rsidRPr="00437A7F" w:rsidRDefault="00FF568F">
      <w:pPr>
        <w:numPr>
          <w:ilvl w:val="0"/>
          <w:numId w:val="39"/>
        </w:numPr>
        <w:tabs>
          <w:tab w:val="left" w:pos="961"/>
          <w:tab w:val="left" w:pos="962"/>
        </w:tabs>
        <w:spacing w:line="252" w:lineRule="exact"/>
        <w:ind w:right="1134" w:hanging="731"/>
        <w:jc w:val="left"/>
      </w:pPr>
      <w:proofErr w:type="spellStart"/>
      <w:r w:rsidRPr="00437A7F">
        <w:t>Wytrzymałość</w:t>
      </w:r>
      <w:proofErr w:type="spellEnd"/>
      <w:r w:rsidR="00004EBE">
        <w:t xml:space="preserve"> </w:t>
      </w:r>
      <w:proofErr w:type="spellStart"/>
      <w:r w:rsidRPr="00437A7F">
        <w:t>na</w:t>
      </w:r>
      <w:proofErr w:type="spellEnd"/>
      <w:r w:rsidR="00004EBE">
        <w:t xml:space="preserve"> </w:t>
      </w:r>
      <w:proofErr w:type="spellStart"/>
      <w:r w:rsidRPr="00437A7F">
        <w:t>zginanie</w:t>
      </w:r>
      <w:proofErr w:type="spellEnd"/>
      <w:r w:rsidRPr="00437A7F">
        <w:t>.</w:t>
      </w:r>
    </w:p>
    <w:p w14:paraId="6B07FD54" w14:textId="77777777" w:rsidR="00FF568F" w:rsidRPr="00437A7F" w:rsidRDefault="00FF568F">
      <w:pPr>
        <w:numPr>
          <w:ilvl w:val="1"/>
          <w:numId w:val="39"/>
        </w:numPr>
        <w:tabs>
          <w:tab w:val="left" w:pos="1319"/>
          <w:tab w:val="left" w:pos="1320"/>
        </w:tabs>
        <w:spacing w:before="54" w:line="252" w:lineRule="exact"/>
        <w:ind w:right="1134" w:hanging="635"/>
      </w:pPr>
      <w:r w:rsidRPr="00437A7F">
        <w:t xml:space="preserve"> po 7 </w:t>
      </w:r>
      <w:proofErr w:type="spellStart"/>
      <w:r w:rsidRPr="00437A7F">
        <w:t>dniach</w:t>
      </w:r>
      <w:proofErr w:type="spellEnd"/>
      <w:r w:rsidRPr="00437A7F">
        <w:t xml:space="preserve"> 5,0MPa,</w:t>
      </w:r>
    </w:p>
    <w:p w14:paraId="2C8E60C6" w14:textId="77777777" w:rsidR="00FF568F" w:rsidRPr="00437A7F" w:rsidRDefault="00FF568F">
      <w:pPr>
        <w:numPr>
          <w:ilvl w:val="1"/>
          <w:numId w:val="39"/>
        </w:numPr>
        <w:tabs>
          <w:tab w:val="left" w:pos="1415"/>
          <w:tab w:val="left" w:pos="1416"/>
        </w:tabs>
        <w:spacing w:line="252" w:lineRule="exact"/>
        <w:ind w:left="1415" w:right="1134" w:hanging="731"/>
      </w:pPr>
      <w:r w:rsidRPr="00437A7F">
        <w:t xml:space="preserve">po 28 </w:t>
      </w:r>
      <w:proofErr w:type="spellStart"/>
      <w:r w:rsidRPr="00437A7F">
        <w:t>dniach</w:t>
      </w:r>
      <w:proofErr w:type="spellEnd"/>
      <w:r w:rsidRPr="00437A7F">
        <w:t xml:space="preserve"> 9,0MPa.</w:t>
      </w:r>
    </w:p>
    <w:p w14:paraId="6D235D13" w14:textId="081A9FF8" w:rsidR="00FF568F" w:rsidRPr="00437A7F" w:rsidRDefault="00FF568F">
      <w:pPr>
        <w:numPr>
          <w:ilvl w:val="0"/>
          <w:numId w:val="39"/>
        </w:numPr>
        <w:tabs>
          <w:tab w:val="left" w:pos="1415"/>
          <w:tab w:val="left" w:pos="1416"/>
        </w:tabs>
        <w:spacing w:before="1" w:line="252" w:lineRule="exact"/>
        <w:ind w:left="1415" w:right="1134" w:hanging="731"/>
        <w:jc w:val="left"/>
      </w:pPr>
      <w:proofErr w:type="spellStart"/>
      <w:r w:rsidRPr="00437A7F">
        <w:t>Wytrzymałość</w:t>
      </w:r>
      <w:proofErr w:type="spellEnd"/>
      <w:r w:rsidR="00004EBE">
        <w:t xml:space="preserve"> </w:t>
      </w:r>
      <w:proofErr w:type="spellStart"/>
      <w:r w:rsidRPr="00437A7F">
        <w:t>na</w:t>
      </w:r>
      <w:proofErr w:type="spellEnd"/>
      <w:r w:rsidR="00004EBE">
        <w:t xml:space="preserve"> </w:t>
      </w:r>
      <w:proofErr w:type="spellStart"/>
      <w:r w:rsidRPr="00437A7F">
        <w:t>ściskanie</w:t>
      </w:r>
      <w:proofErr w:type="spellEnd"/>
      <w:r w:rsidRPr="00437A7F">
        <w:t>.</w:t>
      </w:r>
    </w:p>
    <w:p w14:paraId="00B6973F" w14:textId="77777777" w:rsidR="00FF568F" w:rsidRPr="00437A7F" w:rsidRDefault="00FF568F">
      <w:pPr>
        <w:numPr>
          <w:ilvl w:val="0"/>
          <w:numId w:val="38"/>
        </w:numPr>
        <w:tabs>
          <w:tab w:val="left" w:pos="1040"/>
          <w:tab w:val="left" w:pos="1041"/>
        </w:tabs>
        <w:spacing w:line="252" w:lineRule="exact"/>
        <w:ind w:right="1134"/>
      </w:pPr>
      <w:r w:rsidRPr="00437A7F">
        <w:t xml:space="preserve">po 7 </w:t>
      </w:r>
      <w:proofErr w:type="spellStart"/>
      <w:r w:rsidRPr="00437A7F">
        <w:t>dniach</w:t>
      </w:r>
      <w:proofErr w:type="spellEnd"/>
      <w:r w:rsidRPr="00437A7F">
        <w:t xml:space="preserve"> 30,0MPa,</w:t>
      </w:r>
    </w:p>
    <w:p w14:paraId="77D4EA61" w14:textId="77777777" w:rsidR="00FF568F" w:rsidRPr="00437A7F" w:rsidRDefault="00FF568F">
      <w:pPr>
        <w:numPr>
          <w:ilvl w:val="0"/>
          <w:numId w:val="38"/>
        </w:numPr>
        <w:tabs>
          <w:tab w:val="left" w:pos="1040"/>
          <w:tab w:val="left" w:pos="1041"/>
        </w:tabs>
        <w:spacing w:before="1" w:line="252" w:lineRule="exact"/>
        <w:ind w:right="1134"/>
      </w:pPr>
      <w:r w:rsidRPr="00437A7F">
        <w:t xml:space="preserve">po 28 </w:t>
      </w:r>
      <w:proofErr w:type="spellStart"/>
      <w:r w:rsidRPr="00437A7F">
        <w:t>dniach</w:t>
      </w:r>
      <w:proofErr w:type="spellEnd"/>
      <w:r w:rsidRPr="00437A7F">
        <w:t xml:space="preserve"> 45,0MPa.</w:t>
      </w:r>
    </w:p>
    <w:p w14:paraId="3E3088AB" w14:textId="77777777" w:rsidR="00FF568F" w:rsidRPr="00437A7F" w:rsidRDefault="00FF568F">
      <w:pPr>
        <w:numPr>
          <w:ilvl w:val="0"/>
          <w:numId w:val="39"/>
        </w:numPr>
        <w:tabs>
          <w:tab w:val="left" w:pos="921"/>
        </w:tabs>
        <w:spacing w:line="252" w:lineRule="exact"/>
        <w:ind w:left="920" w:right="1134" w:hanging="236"/>
        <w:jc w:val="left"/>
      </w:pPr>
      <w:r w:rsidRPr="00437A7F">
        <w:t>MrozoodpornośćF150</w:t>
      </w:r>
    </w:p>
    <w:p w14:paraId="66F7F00B" w14:textId="77777777" w:rsidR="00FF568F" w:rsidRPr="00437A7F" w:rsidRDefault="00FF568F">
      <w:pPr>
        <w:numPr>
          <w:ilvl w:val="0"/>
          <w:numId w:val="39"/>
        </w:numPr>
        <w:tabs>
          <w:tab w:val="left" w:pos="921"/>
        </w:tabs>
        <w:spacing w:before="2" w:line="252" w:lineRule="exact"/>
        <w:ind w:left="920" w:right="1134" w:hanging="236"/>
        <w:jc w:val="left"/>
      </w:pPr>
      <w:r w:rsidRPr="00437A7F">
        <w:rPr>
          <w:spacing w:val="-4"/>
        </w:rPr>
        <w:t>Skurcz</w:t>
      </w:r>
      <w:r w:rsidRPr="00437A7F">
        <w:rPr>
          <w:spacing w:val="-3"/>
        </w:rPr>
        <w:t xml:space="preserve">po 90 </w:t>
      </w:r>
      <w:proofErr w:type="spellStart"/>
      <w:r w:rsidRPr="00437A7F">
        <w:rPr>
          <w:spacing w:val="-4"/>
        </w:rPr>
        <w:t>dniach</w:t>
      </w:r>
      <w:proofErr w:type="spellEnd"/>
      <w:r w:rsidRPr="00437A7F">
        <w:rPr>
          <w:spacing w:val="-4"/>
        </w:rPr>
        <w:t>&lt;1,2</w:t>
      </w:r>
      <w:r w:rsidRPr="00437A7F">
        <w:t>%o</w:t>
      </w:r>
    </w:p>
    <w:p w14:paraId="50C0D3BA" w14:textId="0AC796A7" w:rsidR="00FF568F" w:rsidRPr="00437A7F" w:rsidRDefault="00FF568F">
      <w:pPr>
        <w:numPr>
          <w:ilvl w:val="0"/>
          <w:numId w:val="39"/>
        </w:numPr>
        <w:tabs>
          <w:tab w:val="left" w:pos="921"/>
        </w:tabs>
        <w:spacing w:line="252" w:lineRule="exact"/>
        <w:ind w:left="920" w:right="1134" w:hanging="236"/>
        <w:jc w:val="left"/>
      </w:pPr>
      <w:proofErr w:type="spellStart"/>
      <w:r w:rsidRPr="00437A7F">
        <w:t>Przyczepność</w:t>
      </w:r>
      <w:proofErr w:type="spellEnd"/>
      <w:r w:rsidRPr="00437A7F">
        <w:t xml:space="preserve"> (</w:t>
      </w:r>
      <w:proofErr w:type="spellStart"/>
      <w:r w:rsidRPr="00437A7F">
        <w:t>wytrzymałość</w:t>
      </w:r>
      <w:proofErr w:type="spellEnd"/>
      <w:r w:rsidR="00004EBE">
        <w:t xml:space="preserve"> </w:t>
      </w:r>
      <w:proofErr w:type="spellStart"/>
      <w:r w:rsidRPr="00437A7F">
        <w:t>na</w:t>
      </w:r>
      <w:proofErr w:type="spellEnd"/>
      <w:r w:rsidR="00004EBE">
        <w:t xml:space="preserve"> </w:t>
      </w:r>
      <w:proofErr w:type="spellStart"/>
      <w:r w:rsidRPr="00437A7F">
        <w:t>odrywanie</w:t>
      </w:r>
      <w:proofErr w:type="spellEnd"/>
      <w:r w:rsidRPr="00437A7F">
        <w:t>).</w:t>
      </w:r>
    </w:p>
    <w:p w14:paraId="10875878" w14:textId="4EE8EF1D" w:rsidR="00FF568F" w:rsidRPr="00437A7F" w:rsidRDefault="00004EBE">
      <w:pPr>
        <w:numPr>
          <w:ilvl w:val="0"/>
          <w:numId w:val="37"/>
        </w:numPr>
        <w:tabs>
          <w:tab w:val="left" w:pos="1040"/>
          <w:tab w:val="left" w:pos="1041"/>
        </w:tabs>
        <w:spacing w:line="252" w:lineRule="exact"/>
        <w:ind w:left="1040" w:right="1134"/>
      </w:pPr>
      <w:proofErr w:type="spellStart"/>
      <w:r w:rsidRPr="00437A7F">
        <w:t>W</w:t>
      </w:r>
      <w:r w:rsidR="00FF568F" w:rsidRPr="00437A7F">
        <w:t>artość</w:t>
      </w:r>
      <w:proofErr w:type="spellEnd"/>
      <w:r>
        <w:t xml:space="preserve"> </w:t>
      </w:r>
      <w:proofErr w:type="spellStart"/>
      <w:r w:rsidR="00FF568F" w:rsidRPr="00437A7F">
        <w:t>średnia</w:t>
      </w:r>
      <w:proofErr w:type="spellEnd"/>
      <w:r w:rsidR="00FF568F" w:rsidRPr="00437A7F">
        <w:t xml:space="preserve"> 2,0MPa,</w:t>
      </w:r>
    </w:p>
    <w:p w14:paraId="3359BB87" w14:textId="5BE4E9E4" w:rsidR="00FF568F" w:rsidRPr="00437A7F" w:rsidRDefault="00004EBE">
      <w:pPr>
        <w:numPr>
          <w:ilvl w:val="0"/>
          <w:numId w:val="37"/>
        </w:numPr>
        <w:tabs>
          <w:tab w:val="left" w:pos="1040"/>
          <w:tab w:val="left" w:pos="1041"/>
        </w:tabs>
        <w:spacing w:before="1"/>
        <w:ind w:left="1040" w:right="1134"/>
      </w:pPr>
      <w:proofErr w:type="spellStart"/>
      <w:r w:rsidRPr="00437A7F">
        <w:t>W</w:t>
      </w:r>
      <w:r w:rsidR="00FF568F" w:rsidRPr="00437A7F">
        <w:t>artość</w:t>
      </w:r>
      <w:proofErr w:type="spellEnd"/>
      <w:r>
        <w:t xml:space="preserve"> </w:t>
      </w:r>
      <w:proofErr w:type="spellStart"/>
      <w:r w:rsidR="00FF568F" w:rsidRPr="00437A7F">
        <w:t>minimalna</w:t>
      </w:r>
      <w:proofErr w:type="spellEnd"/>
      <w:r w:rsidR="00FF568F" w:rsidRPr="00437A7F">
        <w:t xml:space="preserve"> 1,5MPa.</w:t>
      </w:r>
    </w:p>
    <w:p w14:paraId="147BEBE8" w14:textId="77777777" w:rsidR="00FF568F" w:rsidRPr="00437A7F" w:rsidRDefault="00FF568F" w:rsidP="00FF568F">
      <w:pPr>
        <w:spacing w:before="5"/>
        <w:ind w:right="1134"/>
      </w:pPr>
    </w:p>
    <w:p w14:paraId="7115F028" w14:textId="77777777" w:rsidR="00FF568F" w:rsidRPr="00437A7F" w:rsidRDefault="00FF568F">
      <w:pPr>
        <w:numPr>
          <w:ilvl w:val="0"/>
          <w:numId w:val="36"/>
        </w:numPr>
        <w:tabs>
          <w:tab w:val="left" w:pos="940"/>
        </w:tabs>
        <w:spacing w:line="250" w:lineRule="exact"/>
        <w:ind w:right="1134"/>
        <w:outlineLvl w:val="6"/>
        <w:rPr>
          <w:b/>
          <w:bCs/>
        </w:rPr>
      </w:pPr>
      <w:r w:rsidRPr="00437A7F">
        <w:rPr>
          <w:b/>
          <w:bCs/>
          <w:spacing w:val="-3"/>
        </w:rPr>
        <w:t>OBMIAR</w:t>
      </w:r>
      <w:r w:rsidRPr="00437A7F">
        <w:rPr>
          <w:b/>
          <w:bCs/>
        </w:rPr>
        <w:t>ROBÓT</w:t>
      </w:r>
    </w:p>
    <w:p w14:paraId="71AB164E" w14:textId="2A6E7FE2" w:rsidR="00FF568F" w:rsidRPr="00437A7F" w:rsidRDefault="00FF568F" w:rsidP="00FF568F">
      <w:pPr>
        <w:ind w:left="685" w:right="1134" w:firstLine="708"/>
      </w:pPr>
      <w:proofErr w:type="spellStart"/>
      <w:r w:rsidRPr="00437A7F">
        <w:t>Jednostką</w:t>
      </w:r>
      <w:proofErr w:type="spellEnd"/>
      <w:r w:rsidR="00004EBE">
        <w:t xml:space="preserve"> </w:t>
      </w:r>
      <w:proofErr w:type="spellStart"/>
      <w:r w:rsidRPr="00437A7F">
        <w:t>obmiaru</w:t>
      </w:r>
      <w:proofErr w:type="spellEnd"/>
      <w:r w:rsidRPr="00437A7F">
        <w:t xml:space="preserve"> jest 1m2  </w:t>
      </w:r>
      <w:proofErr w:type="spellStart"/>
      <w:r w:rsidRPr="00437A7F">
        <w:t>naprawionej</w:t>
      </w:r>
      <w:proofErr w:type="spellEnd"/>
      <w:r w:rsidR="00004EBE">
        <w:t xml:space="preserve"> </w:t>
      </w:r>
      <w:proofErr w:type="spellStart"/>
      <w:r w:rsidRPr="00437A7F">
        <w:t>powierzchni</w:t>
      </w:r>
      <w:proofErr w:type="spellEnd"/>
      <w:r w:rsidR="00004EBE">
        <w:t xml:space="preserve"> </w:t>
      </w:r>
      <w:proofErr w:type="spellStart"/>
      <w:r w:rsidRPr="00437A7F">
        <w:t>betonowej</w:t>
      </w:r>
      <w:proofErr w:type="spellEnd"/>
      <w:r w:rsidR="00004EBE">
        <w:t xml:space="preserve"> </w:t>
      </w:r>
      <w:proofErr w:type="spellStart"/>
      <w:r w:rsidRPr="00437A7F">
        <w:t>przy</w:t>
      </w:r>
      <w:proofErr w:type="spellEnd"/>
      <w:r w:rsidR="00004EBE">
        <w:t xml:space="preserve"> </w:t>
      </w:r>
      <w:proofErr w:type="spellStart"/>
      <w:r w:rsidRPr="00437A7F">
        <w:t>określonej</w:t>
      </w:r>
      <w:proofErr w:type="spellEnd"/>
      <w:r w:rsidR="00004EBE">
        <w:t xml:space="preserve"> </w:t>
      </w:r>
      <w:proofErr w:type="spellStart"/>
      <w:r w:rsidRPr="00437A7F">
        <w:t>grubości</w:t>
      </w:r>
      <w:proofErr w:type="spellEnd"/>
      <w:r w:rsidR="00004EBE">
        <w:t xml:space="preserve"> </w:t>
      </w:r>
      <w:proofErr w:type="spellStart"/>
      <w:r w:rsidRPr="00437A7F">
        <w:t>zaprawy</w:t>
      </w:r>
      <w:proofErr w:type="spellEnd"/>
      <w:r w:rsidR="00004EBE">
        <w:t xml:space="preserve"> </w:t>
      </w:r>
      <w:proofErr w:type="spellStart"/>
      <w:r w:rsidRPr="00437A7F">
        <w:t>naprawczej</w:t>
      </w:r>
      <w:proofErr w:type="spellEnd"/>
      <w:r w:rsidRPr="00437A7F">
        <w:t>.</w:t>
      </w:r>
    </w:p>
    <w:p w14:paraId="4B839E34" w14:textId="77777777" w:rsidR="00FF568F" w:rsidRPr="00437A7F" w:rsidRDefault="00FF568F" w:rsidP="00FF568F">
      <w:pPr>
        <w:spacing w:before="2"/>
        <w:ind w:right="1134"/>
      </w:pPr>
    </w:p>
    <w:p w14:paraId="13591213" w14:textId="77777777" w:rsidR="00FF568F" w:rsidRPr="00437A7F" w:rsidRDefault="00FF568F">
      <w:pPr>
        <w:numPr>
          <w:ilvl w:val="0"/>
          <w:numId w:val="36"/>
        </w:numPr>
        <w:tabs>
          <w:tab w:val="left" w:pos="940"/>
        </w:tabs>
        <w:spacing w:line="251" w:lineRule="exact"/>
        <w:ind w:right="1134"/>
        <w:outlineLvl w:val="6"/>
        <w:rPr>
          <w:b/>
          <w:bCs/>
        </w:rPr>
      </w:pPr>
      <w:r w:rsidRPr="00437A7F">
        <w:rPr>
          <w:b/>
          <w:bCs/>
          <w:spacing w:val="8"/>
        </w:rPr>
        <w:t>ODBIÓR</w:t>
      </w:r>
      <w:r w:rsidRPr="00437A7F">
        <w:rPr>
          <w:b/>
          <w:bCs/>
          <w:spacing w:val="7"/>
        </w:rPr>
        <w:t>ROBÓT</w:t>
      </w:r>
    </w:p>
    <w:p w14:paraId="5B172CEE" w14:textId="6911AFF4" w:rsidR="00FF568F" w:rsidRPr="00036CDC" w:rsidRDefault="00FF568F" w:rsidP="00FF568F">
      <w:pPr>
        <w:spacing w:line="251" w:lineRule="exact"/>
        <w:ind w:left="1393" w:right="1134"/>
        <w:rPr>
          <w:lang w:val="pl-PL"/>
        </w:rPr>
      </w:pPr>
      <w:r w:rsidRPr="00036CDC">
        <w:rPr>
          <w:lang w:val="pl-PL"/>
        </w:rPr>
        <w:t>Ogólne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zasady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odbioru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robót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podane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są w SST D-M-00.00.00 „Wymagania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ogólne".</w:t>
      </w:r>
    </w:p>
    <w:p w14:paraId="232391FC" w14:textId="23021483" w:rsidR="00FF568F" w:rsidRPr="00036CDC" w:rsidRDefault="00FF568F" w:rsidP="00FF568F">
      <w:pPr>
        <w:ind w:left="685" w:right="1134"/>
        <w:rPr>
          <w:lang w:val="pl-PL"/>
        </w:rPr>
      </w:pPr>
      <w:r w:rsidRPr="00036CDC">
        <w:rPr>
          <w:lang w:val="pl-PL"/>
        </w:rPr>
        <w:t>Roboty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objęte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niniejszą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specyfikacją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podlegają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odbiorowi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częściowemu, który jest dokonywany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na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podstawie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wyników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pomiarów, badań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i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oceny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wizualnej</w:t>
      </w:r>
    </w:p>
    <w:p w14:paraId="26A43D20" w14:textId="77777777" w:rsidR="00FF568F" w:rsidRPr="00036CDC" w:rsidRDefault="00FF568F" w:rsidP="00FF568F">
      <w:pPr>
        <w:spacing w:before="10"/>
        <w:ind w:right="1134"/>
        <w:rPr>
          <w:sz w:val="21"/>
          <w:lang w:val="pl-PL"/>
        </w:rPr>
      </w:pPr>
    </w:p>
    <w:p w14:paraId="05C9C088" w14:textId="21D9BB29" w:rsidR="00FF568F" w:rsidRPr="00036CDC" w:rsidRDefault="00FF568F" w:rsidP="00FF568F">
      <w:pPr>
        <w:ind w:left="1393" w:right="1134"/>
        <w:rPr>
          <w:lang w:val="pl-PL"/>
        </w:rPr>
      </w:pPr>
      <w:r w:rsidRPr="00036CDC">
        <w:rPr>
          <w:lang w:val="pl-PL"/>
        </w:rPr>
        <w:t>Odbiorowi</w:t>
      </w:r>
      <w:r w:rsidR="00004EBE">
        <w:rPr>
          <w:lang w:val="pl-PL"/>
        </w:rPr>
        <w:t xml:space="preserve"> </w:t>
      </w:r>
      <w:r w:rsidRPr="00036CDC">
        <w:rPr>
          <w:lang w:val="pl-PL"/>
        </w:rPr>
        <w:t>podlegają:</w:t>
      </w:r>
    </w:p>
    <w:p w14:paraId="27EBD4F5" w14:textId="17847C7A" w:rsidR="00FF568F" w:rsidRPr="00437A7F" w:rsidRDefault="00FF568F">
      <w:pPr>
        <w:numPr>
          <w:ilvl w:val="0"/>
          <w:numId w:val="35"/>
        </w:numPr>
        <w:tabs>
          <w:tab w:val="left" w:pos="921"/>
        </w:tabs>
        <w:spacing w:before="2" w:line="252" w:lineRule="exact"/>
        <w:ind w:right="1134"/>
      </w:pPr>
      <w:proofErr w:type="spellStart"/>
      <w:r w:rsidRPr="00437A7F">
        <w:t>Materiały</w:t>
      </w:r>
      <w:proofErr w:type="spellEnd"/>
      <w:r w:rsidRPr="00437A7F">
        <w:t xml:space="preserve"> do </w:t>
      </w:r>
      <w:proofErr w:type="spellStart"/>
      <w:r w:rsidRPr="00437A7F">
        <w:t>wykonania</w:t>
      </w:r>
      <w:proofErr w:type="spellEnd"/>
      <w:r w:rsidR="00004EBE">
        <w:t xml:space="preserve"> </w:t>
      </w:r>
      <w:proofErr w:type="spellStart"/>
      <w:r w:rsidRPr="00437A7F">
        <w:t>zaprawy</w:t>
      </w:r>
      <w:proofErr w:type="spellEnd"/>
      <w:r w:rsidR="00004EBE">
        <w:t xml:space="preserve"> </w:t>
      </w:r>
      <w:proofErr w:type="spellStart"/>
      <w:r w:rsidRPr="00437A7F">
        <w:t>naprawczej</w:t>
      </w:r>
      <w:proofErr w:type="spellEnd"/>
      <w:r w:rsidRPr="00437A7F">
        <w:t>,</w:t>
      </w:r>
    </w:p>
    <w:p w14:paraId="1D5593A6" w14:textId="5A0EE578" w:rsidR="00FF568F" w:rsidRPr="00437A7F" w:rsidRDefault="00FF568F">
      <w:pPr>
        <w:numPr>
          <w:ilvl w:val="0"/>
          <w:numId w:val="35"/>
        </w:numPr>
        <w:tabs>
          <w:tab w:val="left" w:pos="921"/>
        </w:tabs>
        <w:spacing w:line="252" w:lineRule="exact"/>
        <w:ind w:right="1134"/>
      </w:pPr>
      <w:proofErr w:type="spellStart"/>
      <w:r w:rsidRPr="00437A7F">
        <w:t>Przygotowanie</w:t>
      </w:r>
      <w:proofErr w:type="spellEnd"/>
      <w:r w:rsidR="00004EBE">
        <w:t xml:space="preserve"> </w:t>
      </w:r>
      <w:proofErr w:type="spellStart"/>
      <w:r w:rsidRPr="00437A7F">
        <w:t>powierzchni</w:t>
      </w:r>
      <w:proofErr w:type="spellEnd"/>
      <w:r w:rsidRPr="00437A7F">
        <w:t xml:space="preserve"> do </w:t>
      </w:r>
      <w:proofErr w:type="spellStart"/>
      <w:r w:rsidRPr="00437A7F">
        <w:t>położenia</w:t>
      </w:r>
      <w:proofErr w:type="spellEnd"/>
      <w:r w:rsidR="00004EBE">
        <w:t xml:space="preserve"> </w:t>
      </w:r>
      <w:proofErr w:type="spellStart"/>
      <w:r w:rsidRPr="00437A7F">
        <w:t>zaprawy</w:t>
      </w:r>
      <w:proofErr w:type="spellEnd"/>
      <w:r w:rsidRPr="00437A7F">
        <w:t>,</w:t>
      </w:r>
    </w:p>
    <w:p w14:paraId="770DF635" w14:textId="08B73DFC" w:rsidR="00FF568F" w:rsidRPr="00437A7F" w:rsidRDefault="00FF568F">
      <w:pPr>
        <w:numPr>
          <w:ilvl w:val="0"/>
          <w:numId w:val="35"/>
        </w:numPr>
        <w:tabs>
          <w:tab w:val="left" w:pos="921"/>
        </w:tabs>
        <w:spacing w:line="252" w:lineRule="exact"/>
        <w:ind w:right="1134"/>
      </w:pPr>
      <w:proofErr w:type="spellStart"/>
      <w:r w:rsidRPr="00437A7F">
        <w:t>Wykonane</w:t>
      </w:r>
      <w:proofErr w:type="spellEnd"/>
      <w:r w:rsidR="00004EBE">
        <w:t xml:space="preserve"> </w:t>
      </w:r>
      <w:proofErr w:type="spellStart"/>
      <w:r w:rsidRPr="00437A7F">
        <w:t>napraw</w:t>
      </w:r>
      <w:proofErr w:type="spellEnd"/>
      <w:r w:rsidR="00004EBE">
        <w:t xml:space="preserve"> </w:t>
      </w:r>
      <w:proofErr w:type="spellStart"/>
      <w:r w:rsidRPr="00437A7F">
        <w:t>zaprawami</w:t>
      </w:r>
      <w:proofErr w:type="spellEnd"/>
      <w:r w:rsidRPr="00437A7F">
        <w:t xml:space="preserve"> - </w:t>
      </w:r>
      <w:proofErr w:type="spellStart"/>
      <w:r w:rsidRPr="00437A7F">
        <w:t>odbiór</w:t>
      </w:r>
      <w:proofErr w:type="spellEnd"/>
      <w:r w:rsidR="00004EBE">
        <w:t xml:space="preserve"> </w:t>
      </w:r>
      <w:proofErr w:type="spellStart"/>
      <w:r w:rsidRPr="00437A7F">
        <w:t>na</w:t>
      </w:r>
      <w:proofErr w:type="spellEnd"/>
      <w:r w:rsidR="00004EBE">
        <w:t xml:space="preserve"> </w:t>
      </w:r>
      <w:proofErr w:type="spellStart"/>
      <w:r w:rsidRPr="00437A7F">
        <w:t>podstawie</w:t>
      </w:r>
      <w:proofErr w:type="spellEnd"/>
      <w:r w:rsidRPr="00437A7F">
        <w:t>:</w:t>
      </w:r>
    </w:p>
    <w:p w14:paraId="6DAB4437" w14:textId="565F69CF" w:rsidR="00FF568F" w:rsidRPr="00437A7F" w:rsidRDefault="00004EBE">
      <w:pPr>
        <w:numPr>
          <w:ilvl w:val="0"/>
          <w:numId w:val="37"/>
        </w:numPr>
        <w:tabs>
          <w:tab w:val="left" w:pos="1040"/>
          <w:tab w:val="left" w:pos="1041"/>
        </w:tabs>
        <w:spacing w:before="1" w:line="252" w:lineRule="exact"/>
        <w:ind w:left="1040" w:right="1134"/>
      </w:pPr>
      <w:proofErr w:type="spellStart"/>
      <w:r w:rsidRPr="00437A7F">
        <w:rPr>
          <w:spacing w:val="-3"/>
        </w:rPr>
        <w:t>S</w:t>
      </w:r>
      <w:r w:rsidR="00FF568F" w:rsidRPr="00437A7F">
        <w:rPr>
          <w:spacing w:val="-3"/>
        </w:rPr>
        <w:t>twierdzenia</w:t>
      </w:r>
      <w:proofErr w:type="spellEnd"/>
      <w:r>
        <w:rPr>
          <w:spacing w:val="-3"/>
        </w:rPr>
        <w:t xml:space="preserve"> </w:t>
      </w:r>
      <w:proofErr w:type="spellStart"/>
      <w:r w:rsidR="00FF568F" w:rsidRPr="00437A7F">
        <w:rPr>
          <w:spacing w:val="-3"/>
        </w:rPr>
        <w:t>zgodności</w:t>
      </w:r>
      <w:proofErr w:type="spellEnd"/>
      <w:r>
        <w:rPr>
          <w:spacing w:val="-3"/>
        </w:rPr>
        <w:t xml:space="preserve"> </w:t>
      </w:r>
      <w:proofErr w:type="spellStart"/>
      <w:r w:rsidR="00FF568F" w:rsidRPr="00437A7F">
        <w:t>zakresu</w:t>
      </w:r>
      <w:proofErr w:type="spellEnd"/>
      <w:r w:rsidR="00FF568F" w:rsidRPr="00437A7F">
        <w:t xml:space="preserve"> z </w:t>
      </w:r>
      <w:proofErr w:type="spellStart"/>
      <w:r w:rsidR="00FF568F" w:rsidRPr="00437A7F">
        <w:rPr>
          <w:spacing w:val="-3"/>
        </w:rPr>
        <w:t>Dokumentacją</w:t>
      </w:r>
      <w:proofErr w:type="spellEnd"/>
      <w:r>
        <w:rPr>
          <w:spacing w:val="-3"/>
        </w:rPr>
        <w:t xml:space="preserve"> </w:t>
      </w:r>
      <w:proofErr w:type="spellStart"/>
      <w:r w:rsidR="00FF568F" w:rsidRPr="00437A7F">
        <w:rPr>
          <w:spacing w:val="-3"/>
        </w:rPr>
        <w:t>Projektową</w:t>
      </w:r>
      <w:proofErr w:type="spellEnd"/>
      <w:r w:rsidR="00FF568F" w:rsidRPr="00437A7F">
        <w:rPr>
          <w:spacing w:val="-3"/>
        </w:rPr>
        <w:t>,</w:t>
      </w:r>
    </w:p>
    <w:p w14:paraId="5E64E0A6" w14:textId="1E47B556" w:rsidR="00FF568F" w:rsidRPr="00437A7F" w:rsidRDefault="00004EBE">
      <w:pPr>
        <w:numPr>
          <w:ilvl w:val="0"/>
          <w:numId w:val="37"/>
        </w:numPr>
        <w:tabs>
          <w:tab w:val="left" w:pos="1040"/>
          <w:tab w:val="left" w:pos="1041"/>
        </w:tabs>
        <w:spacing w:line="252" w:lineRule="exact"/>
        <w:ind w:left="1040" w:right="1134"/>
      </w:pPr>
      <w:proofErr w:type="spellStart"/>
      <w:r w:rsidRPr="00437A7F">
        <w:t>P</w:t>
      </w:r>
      <w:r w:rsidR="00FF568F" w:rsidRPr="00437A7F">
        <w:t>omiaru</w:t>
      </w:r>
      <w:proofErr w:type="spellEnd"/>
      <w:r>
        <w:t xml:space="preserve"> </w:t>
      </w:r>
      <w:proofErr w:type="spellStart"/>
      <w:r w:rsidR="00FF568F" w:rsidRPr="00437A7F">
        <w:t>grubości</w:t>
      </w:r>
      <w:proofErr w:type="spellEnd"/>
      <w:r>
        <w:t xml:space="preserve"> </w:t>
      </w:r>
      <w:proofErr w:type="spellStart"/>
      <w:r w:rsidR="00FF568F" w:rsidRPr="00437A7F">
        <w:t>nałożonej</w:t>
      </w:r>
      <w:proofErr w:type="spellEnd"/>
      <w:r>
        <w:t xml:space="preserve"> </w:t>
      </w:r>
      <w:proofErr w:type="spellStart"/>
      <w:r w:rsidR="00FF568F" w:rsidRPr="00437A7F">
        <w:t>warstwy</w:t>
      </w:r>
      <w:proofErr w:type="spellEnd"/>
      <w:r>
        <w:t xml:space="preserve"> </w:t>
      </w:r>
      <w:proofErr w:type="spellStart"/>
      <w:r w:rsidR="00FF568F" w:rsidRPr="00437A7F">
        <w:t>zaprawy</w:t>
      </w:r>
      <w:proofErr w:type="spellEnd"/>
      <w:r w:rsidR="00FF568F" w:rsidRPr="00437A7F">
        <w:t>,</w:t>
      </w:r>
    </w:p>
    <w:p w14:paraId="5F0B2515" w14:textId="41945ED2" w:rsidR="00FF568F" w:rsidRPr="00437A7F" w:rsidRDefault="00004EBE">
      <w:pPr>
        <w:numPr>
          <w:ilvl w:val="0"/>
          <w:numId w:val="37"/>
        </w:numPr>
        <w:tabs>
          <w:tab w:val="left" w:pos="1040"/>
          <w:tab w:val="left" w:pos="1041"/>
        </w:tabs>
        <w:spacing w:before="2" w:line="252" w:lineRule="exact"/>
        <w:ind w:left="1040" w:right="1134"/>
      </w:pPr>
      <w:proofErr w:type="spellStart"/>
      <w:r w:rsidRPr="00437A7F">
        <w:t>P</w:t>
      </w:r>
      <w:r w:rsidR="00FF568F" w:rsidRPr="00437A7F">
        <w:t>omiaru</w:t>
      </w:r>
      <w:proofErr w:type="spellEnd"/>
      <w:r>
        <w:t xml:space="preserve"> </w:t>
      </w:r>
      <w:proofErr w:type="spellStart"/>
      <w:r w:rsidR="00FF568F" w:rsidRPr="00437A7F">
        <w:t>cech</w:t>
      </w:r>
      <w:proofErr w:type="spellEnd"/>
      <w:r>
        <w:t xml:space="preserve"> </w:t>
      </w:r>
      <w:proofErr w:type="spellStart"/>
      <w:r w:rsidR="00FF568F" w:rsidRPr="00437A7F">
        <w:t>fizykochemicznych</w:t>
      </w:r>
      <w:proofErr w:type="spellEnd"/>
      <w:r w:rsidR="00FF568F" w:rsidRPr="00437A7F">
        <w:t>,</w:t>
      </w:r>
    </w:p>
    <w:p w14:paraId="499A7C3B" w14:textId="2A8B9962" w:rsidR="00FF568F" w:rsidRPr="00437A7F" w:rsidRDefault="00004EBE">
      <w:pPr>
        <w:numPr>
          <w:ilvl w:val="0"/>
          <w:numId w:val="37"/>
        </w:numPr>
        <w:tabs>
          <w:tab w:val="left" w:pos="1040"/>
          <w:tab w:val="left" w:pos="1041"/>
        </w:tabs>
        <w:spacing w:line="252" w:lineRule="exact"/>
        <w:ind w:left="1040" w:right="1134"/>
      </w:pPr>
      <w:proofErr w:type="spellStart"/>
      <w:r w:rsidRPr="00437A7F">
        <w:t>O</w:t>
      </w:r>
      <w:r w:rsidR="00FF568F" w:rsidRPr="00437A7F">
        <w:t>ceny</w:t>
      </w:r>
      <w:proofErr w:type="spellEnd"/>
      <w:r>
        <w:t xml:space="preserve"> </w:t>
      </w:r>
      <w:proofErr w:type="spellStart"/>
      <w:r w:rsidR="00FF568F" w:rsidRPr="00437A7F">
        <w:t>wizualnej</w:t>
      </w:r>
      <w:proofErr w:type="spellEnd"/>
      <w:r>
        <w:t xml:space="preserve"> </w:t>
      </w:r>
      <w:proofErr w:type="spellStart"/>
      <w:r w:rsidR="00FF568F" w:rsidRPr="00437A7F">
        <w:t>wykonanej</w:t>
      </w:r>
      <w:proofErr w:type="spellEnd"/>
      <w:r>
        <w:t xml:space="preserve"> </w:t>
      </w:r>
      <w:proofErr w:type="spellStart"/>
      <w:r w:rsidR="00FF568F" w:rsidRPr="00437A7F">
        <w:t>warstwy</w:t>
      </w:r>
      <w:proofErr w:type="spellEnd"/>
      <w:r>
        <w:t xml:space="preserve"> </w:t>
      </w:r>
      <w:proofErr w:type="spellStart"/>
      <w:r w:rsidR="00FF568F" w:rsidRPr="00437A7F">
        <w:t>zaprawy</w:t>
      </w:r>
      <w:proofErr w:type="spellEnd"/>
      <w:r>
        <w:t xml:space="preserve"> </w:t>
      </w:r>
      <w:proofErr w:type="spellStart"/>
      <w:r w:rsidR="00FF568F" w:rsidRPr="00437A7F">
        <w:t>naprawczej</w:t>
      </w:r>
      <w:proofErr w:type="spellEnd"/>
      <w:r w:rsidR="00FF568F" w:rsidRPr="00437A7F">
        <w:t>.</w:t>
      </w:r>
    </w:p>
    <w:p w14:paraId="469CC8F6" w14:textId="77777777" w:rsidR="00FF568F" w:rsidRPr="00437A7F" w:rsidRDefault="00FF568F" w:rsidP="00FF568F">
      <w:pPr>
        <w:spacing w:before="5"/>
        <w:ind w:right="1134"/>
      </w:pPr>
    </w:p>
    <w:p w14:paraId="07D663EE" w14:textId="77777777" w:rsidR="00FF568F" w:rsidRPr="00437A7F" w:rsidRDefault="00FF568F">
      <w:pPr>
        <w:numPr>
          <w:ilvl w:val="0"/>
          <w:numId w:val="34"/>
        </w:numPr>
        <w:tabs>
          <w:tab w:val="left" w:pos="921"/>
        </w:tabs>
        <w:ind w:right="1134"/>
        <w:outlineLvl w:val="6"/>
        <w:rPr>
          <w:b/>
          <w:bCs/>
        </w:rPr>
      </w:pPr>
      <w:r w:rsidRPr="00437A7F">
        <w:rPr>
          <w:b/>
          <w:bCs/>
        </w:rPr>
        <w:t>PODSTAWAPŁATNO</w:t>
      </w:r>
      <w:r w:rsidRPr="00437A7F">
        <w:rPr>
          <w:bCs/>
        </w:rPr>
        <w:t>Ś</w:t>
      </w:r>
      <w:r w:rsidRPr="00437A7F">
        <w:rPr>
          <w:b/>
          <w:bCs/>
        </w:rPr>
        <w:t>CI</w:t>
      </w:r>
    </w:p>
    <w:p w14:paraId="46C45DC7" w14:textId="77777777" w:rsidR="00FF568F" w:rsidRPr="00437A7F" w:rsidRDefault="00FF568F" w:rsidP="00FF568F">
      <w:pPr>
        <w:spacing w:before="7"/>
        <w:ind w:right="1134"/>
        <w:rPr>
          <w:b/>
          <w:sz w:val="21"/>
        </w:rPr>
      </w:pPr>
    </w:p>
    <w:p w14:paraId="764E7D99" w14:textId="5C0ABD98" w:rsidR="00FF568F" w:rsidRPr="00437A7F" w:rsidRDefault="00FF568F" w:rsidP="00FF568F">
      <w:pPr>
        <w:ind w:left="685" w:right="1134" w:firstLine="708"/>
      </w:pPr>
      <w:proofErr w:type="spellStart"/>
      <w:r w:rsidRPr="00437A7F">
        <w:t>Płaci</w:t>
      </w:r>
      <w:proofErr w:type="spellEnd"/>
      <w:r w:rsidR="00004EBE">
        <w:t xml:space="preserve"> </w:t>
      </w:r>
      <w:proofErr w:type="spellStart"/>
      <w:r w:rsidRPr="00437A7F">
        <w:t>się</w:t>
      </w:r>
      <w:proofErr w:type="spellEnd"/>
      <w:r w:rsidR="00004EBE">
        <w:t xml:space="preserve"> </w:t>
      </w:r>
      <w:r w:rsidRPr="00437A7F">
        <w:rPr>
          <w:spacing w:val="-3"/>
        </w:rPr>
        <w:t xml:space="preserve">za  </w:t>
      </w:r>
      <w:proofErr w:type="spellStart"/>
      <w:r w:rsidRPr="00437A7F">
        <w:t>ilość</w:t>
      </w:r>
      <w:proofErr w:type="spellEnd"/>
      <w:r w:rsidR="000911D9">
        <w:t xml:space="preserve"> </w:t>
      </w:r>
      <w:proofErr w:type="spellStart"/>
      <w:r w:rsidRPr="00437A7F">
        <w:t>odebranej</w:t>
      </w:r>
      <w:proofErr w:type="spellEnd"/>
      <w:r w:rsidR="000911D9">
        <w:t xml:space="preserve"> </w:t>
      </w:r>
      <w:proofErr w:type="spellStart"/>
      <w:r w:rsidR="00D7233F">
        <w:t>i</w:t>
      </w:r>
      <w:proofErr w:type="spellEnd"/>
      <w:r w:rsidR="000911D9">
        <w:t xml:space="preserve"> </w:t>
      </w:r>
      <w:proofErr w:type="spellStart"/>
      <w:r w:rsidRPr="00437A7F">
        <w:t>zabezpieczonej</w:t>
      </w:r>
      <w:proofErr w:type="spellEnd"/>
      <w:r w:rsidR="000911D9">
        <w:t xml:space="preserve"> </w:t>
      </w:r>
      <w:proofErr w:type="spellStart"/>
      <w:r w:rsidRPr="00437A7F">
        <w:t>warstwy</w:t>
      </w:r>
      <w:proofErr w:type="spellEnd"/>
      <w:r w:rsidR="000911D9">
        <w:t xml:space="preserve"> </w:t>
      </w:r>
      <w:proofErr w:type="spellStart"/>
      <w:r w:rsidRPr="00437A7F">
        <w:t>powierzchni</w:t>
      </w:r>
      <w:proofErr w:type="spellEnd"/>
      <w:r w:rsidR="000911D9">
        <w:t xml:space="preserve"> </w:t>
      </w:r>
      <w:proofErr w:type="spellStart"/>
      <w:r w:rsidRPr="00437A7F">
        <w:t>elementów</w:t>
      </w:r>
      <w:proofErr w:type="spellEnd"/>
      <w:r w:rsidR="000911D9">
        <w:t xml:space="preserve"> </w:t>
      </w:r>
      <w:proofErr w:type="spellStart"/>
      <w:r w:rsidRPr="00437A7F">
        <w:t>betonowych</w:t>
      </w:r>
      <w:proofErr w:type="spellEnd"/>
      <w:r w:rsidR="000911D9">
        <w:t xml:space="preserve"> </w:t>
      </w:r>
      <w:r w:rsidRPr="00437A7F">
        <w:t xml:space="preserve"> Cena </w:t>
      </w:r>
      <w:proofErr w:type="spellStart"/>
      <w:r w:rsidRPr="00437A7F">
        <w:t>jednostkowa</w:t>
      </w:r>
      <w:proofErr w:type="spellEnd"/>
      <w:r w:rsidR="000911D9">
        <w:t xml:space="preserve"> </w:t>
      </w:r>
      <w:proofErr w:type="spellStart"/>
      <w:r w:rsidRPr="00437A7F">
        <w:t>uwzględnia</w:t>
      </w:r>
      <w:proofErr w:type="spellEnd"/>
      <w:r w:rsidRPr="00437A7F">
        <w:t>:</w:t>
      </w:r>
    </w:p>
    <w:p w14:paraId="3C353C69" w14:textId="2FF5EA0C" w:rsidR="00FF568F" w:rsidRPr="00437A7F" w:rsidRDefault="000911D9">
      <w:pPr>
        <w:numPr>
          <w:ilvl w:val="0"/>
          <w:numId w:val="37"/>
        </w:numPr>
        <w:tabs>
          <w:tab w:val="left" w:pos="1040"/>
          <w:tab w:val="left" w:pos="1041"/>
        </w:tabs>
        <w:spacing w:before="120" w:line="252" w:lineRule="exact"/>
        <w:ind w:left="1040" w:right="1134"/>
      </w:pPr>
      <w:proofErr w:type="spellStart"/>
      <w:r w:rsidRPr="00437A7F">
        <w:t>Z</w:t>
      </w:r>
      <w:r w:rsidR="00FF568F" w:rsidRPr="00437A7F">
        <w:t>akup</w:t>
      </w:r>
      <w:proofErr w:type="spellEnd"/>
      <w:r>
        <w:t xml:space="preserve"> </w:t>
      </w:r>
      <w:proofErr w:type="spellStart"/>
      <w:r w:rsidR="00FF568F" w:rsidRPr="00437A7F"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 w:rsidR="00FF568F" w:rsidRPr="00437A7F">
        <w:t>dostarczenie</w:t>
      </w:r>
      <w:proofErr w:type="spellEnd"/>
      <w:r>
        <w:t xml:space="preserve"> </w:t>
      </w:r>
      <w:proofErr w:type="spellStart"/>
      <w:r w:rsidR="00FF568F" w:rsidRPr="00437A7F">
        <w:t>wszystkich</w:t>
      </w:r>
      <w:proofErr w:type="spellEnd"/>
      <w:r>
        <w:t xml:space="preserve"> </w:t>
      </w:r>
      <w:proofErr w:type="spellStart"/>
      <w:r w:rsidR="00FF568F" w:rsidRPr="00437A7F">
        <w:t>niezbędnych</w:t>
      </w:r>
      <w:proofErr w:type="spellEnd"/>
      <w:r>
        <w:t xml:space="preserve"> </w:t>
      </w:r>
      <w:proofErr w:type="spellStart"/>
      <w:r w:rsidR="00FF568F" w:rsidRPr="00437A7F">
        <w:t>czynników</w:t>
      </w:r>
      <w:proofErr w:type="spellEnd"/>
      <w:r>
        <w:t xml:space="preserve"> </w:t>
      </w:r>
      <w:proofErr w:type="spellStart"/>
      <w:r w:rsidR="00FF568F" w:rsidRPr="00437A7F">
        <w:t>produkcji</w:t>
      </w:r>
      <w:proofErr w:type="spellEnd"/>
      <w:r w:rsidR="00FF568F" w:rsidRPr="00437A7F">
        <w:t>,</w:t>
      </w:r>
    </w:p>
    <w:p w14:paraId="08F05C0D" w14:textId="36903674" w:rsidR="00FF568F" w:rsidRPr="00437A7F" w:rsidRDefault="000911D9">
      <w:pPr>
        <w:numPr>
          <w:ilvl w:val="0"/>
          <w:numId w:val="37"/>
        </w:numPr>
        <w:tabs>
          <w:tab w:val="left" w:pos="1040"/>
          <w:tab w:val="left" w:pos="1041"/>
        </w:tabs>
        <w:spacing w:line="252" w:lineRule="exact"/>
        <w:ind w:left="1040" w:right="1134"/>
      </w:pPr>
      <w:proofErr w:type="spellStart"/>
      <w:r w:rsidRPr="00437A7F">
        <w:t>W</w:t>
      </w:r>
      <w:r w:rsidR="00FF568F" w:rsidRPr="00437A7F">
        <w:t>ykonanie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 w:rsidR="00FF568F" w:rsidRPr="00437A7F">
        <w:t>rozbiórka</w:t>
      </w:r>
      <w:proofErr w:type="spellEnd"/>
      <w:r>
        <w:t xml:space="preserve"> </w:t>
      </w:r>
      <w:proofErr w:type="spellStart"/>
      <w:r w:rsidR="00FF568F" w:rsidRPr="00437A7F">
        <w:t>niezbędnych</w:t>
      </w:r>
      <w:proofErr w:type="spellEnd"/>
      <w:r>
        <w:t xml:space="preserve"> </w:t>
      </w:r>
      <w:proofErr w:type="spellStart"/>
      <w:r w:rsidR="00FF568F" w:rsidRPr="00437A7F">
        <w:t>rusztowań</w:t>
      </w:r>
      <w:proofErr w:type="spellEnd"/>
      <w:r>
        <w:t xml:space="preserve"> ,</w:t>
      </w:r>
      <w:proofErr w:type="spellStart"/>
      <w:r w:rsidR="00FF568F" w:rsidRPr="00437A7F">
        <w:t>pomostów</w:t>
      </w:r>
      <w:proofErr w:type="spellEnd"/>
      <w:r>
        <w:t xml:space="preserve"> </w:t>
      </w:r>
      <w:proofErr w:type="spellStart"/>
      <w:r w:rsidR="00FF568F" w:rsidRPr="00437A7F">
        <w:t>roboczych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ekranów</w:t>
      </w:r>
      <w:proofErr w:type="spellEnd"/>
      <w:r>
        <w:t xml:space="preserve"> </w:t>
      </w:r>
      <w:proofErr w:type="spellStart"/>
      <w:r>
        <w:t>zabezpieczajacych</w:t>
      </w:r>
      <w:proofErr w:type="spellEnd"/>
      <w:r>
        <w:br/>
      </w:r>
      <w:proofErr w:type="spellStart"/>
      <w:r w:rsidRPr="00437A7F">
        <w:t>P</w:t>
      </w:r>
      <w:r w:rsidR="00FF568F" w:rsidRPr="00437A7F">
        <w:t>rzygotowanie</w:t>
      </w:r>
      <w:proofErr w:type="spellEnd"/>
      <w:r>
        <w:t xml:space="preserve"> </w:t>
      </w:r>
      <w:proofErr w:type="spellStart"/>
      <w:r w:rsidR="00FF568F" w:rsidRPr="00437A7F">
        <w:t>powierzchni</w:t>
      </w:r>
      <w:proofErr w:type="spellEnd"/>
      <w:r>
        <w:t xml:space="preserve"> </w:t>
      </w:r>
      <w:proofErr w:type="spellStart"/>
      <w:r w:rsidR="00FF568F" w:rsidRPr="00437A7F">
        <w:t>betonu</w:t>
      </w:r>
      <w:proofErr w:type="spellEnd"/>
      <w:r w:rsidR="00FF568F" w:rsidRPr="00437A7F">
        <w:t xml:space="preserve"> do </w:t>
      </w:r>
      <w:proofErr w:type="spellStart"/>
      <w:r w:rsidR="00FF568F" w:rsidRPr="00437A7F">
        <w:t>poło</w:t>
      </w:r>
      <w:r>
        <w:t>ż</w:t>
      </w:r>
      <w:r w:rsidR="00FF568F" w:rsidRPr="00437A7F">
        <w:t>enia</w:t>
      </w:r>
      <w:proofErr w:type="spellEnd"/>
      <w:r>
        <w:t xml:space="preserve"> </w:t>
      </w:r>
      <w:proofErr w:type="spellStart"/>
      <w:r w:rsidR="00FF568F" w:rsidRPr="00437A7F">
        <w:t>zaprawy</w:t>
      </w:r>
      <w:proofErr w:type="spellEnd"/>
      <w:r w:rsidR="00FF568F" w:rsidRPr="00437A7F">
        <w:t xml:space="preserve">, </w:t>
      </w:r>
      <w:proofErr w:type="spellStart"/>
      <w:r w:rsidR="00FF568F" w:rsidRPr="00437A7F">
        <w:t>oczyszczenie</w:t>
      </w:r>
      <w:proofErr w:type="spellEnd"/>
      <w:r>
        <w:t xml:space="preserve"> </w:t>
      </w:r>
      <w:proofErr w:type="spellStart"/>
      <w:r w:rsidR="00FF568F" w:rsidRPr="00437A7F">
        <w:t>odkrytego</w:t>
      </w:r>
      <w:proofErr w:type="spellEnd"/>
      <w:r>
        <w:t xml:space="preserve"> </w:t>
      </w:r>
      <w:proofErr w:type="spellStart"/>
      <w:r w:rsidR="00FF568F" w:rsidRPr="000911D9">
        <w:rPr>
          <w:spacing w:val="-3"/>
        </w:rPr>
        <w:t>zbrojenia</w:t>
      </w:r>
      <w:proofErr w:type="spellEnd"/>
      <w:r w:rsidR="00FF568F" w:rsidRPr="000911D9">
        <w:rPr>
          <w:spacing w:val="-3"/>
        </w:rPr>
        <w:t>,</w:t>
      </w:r>
    </w:p>
    <w:p w14:paraId="0808180C" w14:textId="381F4FAA" w:rsidR="00FF568F" w:rsidRPr="00036CDC" w:rsidRDefault="000911D9">
      <w:pPr>
        <w:numPr>
          <w:ilvl w:val="0"/>
          <w:numId w:val="37"/>
        </w:numPr>
        <w:tabs>
          <w:tab w:val="left" w:pos="1040"/>
          <w:tab w:val="left" w:pos="1041"/>
        </w:tabs>
        <w:spacing w:before="2"/>
        <w:ind w:right="1134" w:hanging="341"/>
        <w:rPr>
          <w:lang w:val="pl-PL"/>
        </w:rPr>
      </w:pPr>
      <w:r w:rsidRPr="00036CDC">
        <w:rPr>
          <w:lang w:val="pl-PL"/>
        </w:rPr>
        <w:lastRenderedPageBreak/>
        <w:t>D</w:t>
      </w:r>
      <w:r w:rsidR="00FF568F" w:rsidRPr="00036CDC">
        <w:rPr>
          <w:lang w:val="pl-PL"/>
        </w:rPr>
        <w:t>okonanie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>napraw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>zaprawami (w pełnym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>zakresie: - zabezpieczenie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>antykorozyjne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>zbrojenia, warstwa</w:t>
      </w:r>
      <w:r>
        <w:rPr>
          <w:lang w:val="pl-PL"/>
        </w:rPr>
        <w:t xml:space="preserve"> </w:t>
      </w:r>
      <w:proofErr w:type="spellStart"/>
      <w:r w:rsidR="00FF568F" w:rsidRPr="00036CDC">
        <w:rPr>
          <w:lang w:val="pl-PL"/>
        </w:rPr>
        <w:t>szczepna</w:t>
      </w:r>
      <w:proofErr w:type="spellEnd"/>
      <w:r w:rsidR="00FF568F" w:rsidRPr="00036CDC">
        <w:rPr>
          <w:lang w:val="pl-PL"/>
        </w:rPr>
        <w:t>, uzupełnienie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>ubytku, wyrównanie</w:t>
      </w:r>
      <w:r w:rsidR="00D7233F">
        <w:rPr>
          <w:lang w:val="pl-PL"/>
        </w:rPr>
        <w:t xml:space="preserve"> </w:t>
      </w:r>
      <w:r w:rsidR="00FF568F" w:rsidRPr="00036CDC">
        <w:rPr>
          <w:lang w:val="pl-PL"/>
        </w:rPr>
        <w:t>i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>wygładzenie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>powierzchni</w:t>
      </w:r>
      <w:r>
        <w:rPr>
          <w:lang w:val="pl-PL"/>
        </w:rPr>
        <w:t xml:space="preserve"> </w:t>
      </w:r>
      <w:r w:rsidR="00FF568F" w:rsidRPr="00036CDC">
        <w:rPr>
          <w:lang w:val="pl-PL"/>
        </w:rPr>
        <w:t>zewnętrznej),</w:t>
      </w:r>
    </w:p>
    <w:p w14:paraId="398F361D" w14:textId="68DF97BB" w:rsidR="00FF568F" w:rsidRPr="00437A7F" w:rsidRDefault="000911D9">
      <w:pPr>
        <w:numPr>
          <w:ilvl w:val="0"/>
          <w:numId w:val="37"/>
        </w:numPr>
        <w:tabs>
          <w:tab w:val="left" w:pos="1040"/>
          <w:tab w:val="left" w:pos="1041"/>
        </w:tabs>
        <w:spacing w:line="252" w:lineRule="exact"/>
        <w:ind w:left="1040" w:right="1134"/>
      </w:pPr>
      <w:proofErr w:type="spellStart"/>
      <w:r w:rsidRPr="00437A7F">
        <w:t>P</w:t>
      </w:r>
      <w:r w:rsidR="00FF568F" w:rsidRPr="00437A7F">
        <w:t>ielęgnacja</w:t>
      </w:r>
      <w:proofErr w:type="spellEnd"/>
      <w:r>
        <w:t xml:space="preserve"> </w:t>
      </w:r>
      <w:proofErr w:type="spellStart"/>
      <w:r w:rsidR="00FF568F" w:rsidRPr="00437A7F">
        <w:t>powierzchni</w:t>
      </w:r>
      <w:proofErr w:type="spellEnd"/>
      <w:r>
        <w:t xml:space="preserve"> </w:t>
      </w:r>
      <w:proofErr w:type="spellStart"/>
      <w:r w:rsidR="00FF568F" w:rsidRPr="00437A7F">
        <w:t>pokrytej</w:t>
      </w:r>
      <w:proofErr w:type="spellEnd"/>
      <w:r>
        <w:t xml:space="preserve"> </w:t>
      </w:r>
      <w:proofErr w:type="spellStart"/>
      <w:r w:rsidR="00FF568F" w:rsidRPr="00437A7F">
        <w:t>zaprawami</w:t>
      </w:r>
      <w:proofErr w:type="spellEnd"/>
      <w:r>
        <w:t xml:space="preserve"> </w:t>
      </w:r>
      <w:proofErr w:type="spellStart"/>
      <w:r w:rsidR="00FF568F" w:rsidRPr="00437A7F">
        <w:t>naprawczymi</w:t>
      </w:r>
      <w:proofErr w:type="spellEnd"/>
      <w:r w:rsidR="00FF568F" w:rsidRPr="00437A7F">
        <w:t>,</w:t>
      </w:r>
    </w:p>
    <w:p w14:paraId="461BC163" w14:textId="53C24302" w:rsidR="00FF568F" w:rsidRPr="00437A7F" w:rsidRDefault="000911D9">
      <w:pPr>
        <w:numPr>
          <w:ilvl w:val="0"/>
          <w:numId w:val="37"/>
        </w:numPr>
        <w:tabs>
          <w:tab w:val="left" w:pos="1040"/>
          <w:tab w:val="left" w:pos="1041"/>
        </w:tabs>
        <w:spacing w:line="252" w:lineRule="exact"/>
        <w:ind w:left="1040" w:right="1134"/>
      </w:pPr>
      <w:proofErr w:type="spellStart"/>
      <w:r w:rsidRPr="00437A7F">
        <w:t>P</w:t>
      </w:r>
      <w:r w:rsidR="00FF568F" w:rsidRPr="00437A7F">
        <w:t>rzeprowadzenie</w:t>
      </w:r>
      <w:proofErr w:type="spellEnd"/>
      <w:r>
        <w:t xml:space="preserve"> badan </w:t>
      </w:r>
      <w:proofErr w:type="spellStart"/>
      <w:r w:rsidR="00FF568F" w:rsidRPr="00437A7F">
        <w:t>wykonanych</w:t>
      </w:r>
      <w:proofErr w:type="spellEnd"/>
      <w:r>
        <w:t xml:space="preserve"> </w:t>
      </w:r>
      <w:proofErr w:type="spellStart"/>
      <w:r w:rsidR="00FF568F" w:rsidRPr="00437A7F">
        <w:t>robót</w:t>
      </w:r>
      <w:proofErr w:type="spellEnd"/>
      <w:r w:rsidR="00FF568F" w:rsidRPr="00437A7F">
        <w:t>,</w:t>
      </w:r>
    </w:p>
    <w:p w14:paraId="31D6DE6A" w14:textId="32CBF10F" w:rsidR="00FF568F" w:rsidRPr="00437A7F" w:rsidRDefault="000911D9">
      <w:pPr>
        <w:numPr>
          <w:ilvl w:val="0"/>
          <w:numId w:val="37"/>
        </w:numPr>
        <w:tabs>
          <w:tab w:val="left" w:pos="1040"/>
          <w:tab w:val="left" w:pos="1041"/>
        </w:tabs>
        <w:spacing w:line="252" w:lineRule="exact"/>
        <w:ind w:left="1040" w:right="1134"/>
      </w:pPr>
      <w:proofErr w:type="spellStart"/>
      <w:r w:rsidRPr="00437A7F">
        <w:t>O</w:t>
      </w:r>
      <w:r w:rsidR="00FF568F" w:rsidRPr="00437A7F">
        <w:t>czyszczenie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 w:rsidR="00FF568F" w:rsidRPr="00437A7F">
        <w:t>uporządkowanie</w:t>
      </w:r>
      <w:proofErr w:type="spellEnd"/>
      <w:r>
        <w:t xml:space="preserve"> </w:t>
      </w:r>
      <w:proofErr w:type="spellStart"/>
      <w:r w:rsidR="00FF568F" w:rsidRPr="00437A7F">
        <w:t>terenu</w:t>
      </w:r>
      <w:proofErr w:type="spellEnd"/>
      <w:r>
        <w:t xml:space="preserve"> </w:t>
      </w:r>
      <w:proofErr w:type="spellStart"/>
      <w:r w:rsidR="00FF568F" w:rsidRPr="00437A7F">
        <w:t>robót</w:t>
      </w:r>
      <w:proofErr w:type="spellEnd"/>
      <w:r w:rsidR="00FF568F" w:rsidRPr="00437A7F">
        <w:t>.</w:t>
      </w:r>
    </w:p>
    <w:p w14:paraId="1B1F4E1E" w14:textId="44B2F95D" w:rsidR="00FF568F" w:rsidRPr="00036CDC" w:rsidRDefault="00FF568F" w:rsidP="00FF568F">
      <w:pPr>
        <w:spacing w:before="2"/>
        <w:ind w:left="685" w:right="1134" w:firstLine="708"/>
        <w:rPr>
          <w:lang w:val="pl-PL"/>
        </w:rPr>
      </w:pPr>
      <w:r w:rsidRPr="00036CDC">
        <w:rPr>
          <w:lang w:val="pl-PL"/>
        </w:rPr>
        <w:t>Cena jednostkowa winna uwzględniać</w:t>
      </w:r>
      <w:r w:rsidR="000911D9">
        <w:rPr>
          <w:lang w:val="pl-PL"/>
        </w:rPr>
        <w:t xml:space="preserve"> </w:t>
      </w:r>
      <w:r w:rsidRPr="00036CDC">
        <w:rPr>
          <w:lang w:val="pl-PL"/>
        </w:rPr>
        <w:t>odpady</w:t>
      </w:r>
      <w:r w:rsidR="00CB30D8">
        <w:rPr>
          <w:lang w:val="pl-PL"/>
        </w:rPr>
        <w:t xml:space="preserve"> </w:t>
      </w:r>
      <w:r w:rsidRPr="00036CDC">
        <w:rPr>
          <w:lang w:val="pl-PL"/>
        </w:rPr>
        <w:t>i</w:t>
      </w:r>
      <w:r w:rsidR="00CB30D8">
        <w:rPr>
          <w:lang w:val="pl-PL"/>
        </w:rPr>
        <w:t xml:space="preserve"> </w:t>
      </w:r>
      <w:r w:rsidRPr="00036CDC">
        <w:rPr>
          <w:lang w:val="pl-PL"/>
        </w:rPr>
        <w:t>ubytki</w:t>
      </w:r>
      <w:r w:rsidR="00CB30D8">
        <w:rPr>
          <w:lang w:val="pl-PL"/>
        </w:rPr>
        <w:t xml:space="preserve"> </w:t>
      </w:r>
      <w:r w:rsidRPr="00036CDC">
        <w:rPr>
          <w:lang w:val="pl-PL"/>
        </w:rPr>
        <w:t>materiałowe, jak również</w:t>
      </w:r>
      <w:r w:rsidR="00CB30D8">
        <w:rPr>
          <w:lang w:val="pl-PL"/>
        </w:rPr>
        <w:t xml:space="preserve"> </w:t>
      </w:r>
      <w:r w:rsidRPr="00036CDC">
        <w:rPr>
          <w:lang w:val="pl-PL"/>
        </w:rPr>
        <w:t>wykonanie</w:t>
      </w:r>
      <w:r w:rsidR="00CB30D8">
        <w:rPr>
          <w:lang w:val="pl-PL"/>
        </w:rPr>
        <w:t xml:space="preserve"> </w:t>
      </w:r>
      <w:r w:rsidRPr="00036CDC">
        <w:rPr>
          <w:lang w:val="pl-PL"/>
        </w:rPr>
        <w:t>odpowiednich</w:t>
      </w:r>
      <w:r w:rsidR="00CB30D8">
        <w:rPr>
          <w:lang w:val="pl-PL"/>
        </w:rPr>
        <w:t xml:space="preserve"> </w:t>
      </w:r>
      <w:r w:rsidRPr="00036CDC">
        <w:rPr>
          <w:lang w:val="pl-PL"/>
        </w:rPr>
        <w:t>zabezpieczeń</w:t>
      </w:r>
      <w:r w:rsidR="00CB30D8">
        <w:rPr>
          <w:lang w:val="pl-PL"/>
        </w:rPr>
        <w:t xml:space="preserve"> </w:t>
      </w:r>
      <w:r w:rsidRPr="00036CDC">
        <w:rPr>
          <w:lang w:val="pl-PL"/>
        </w:rPr>
        <w:t>na</w:t>
      </w:r>
      <w:r w:rsidR="00CB30D8">
        <w:rPr>
          <w:lang w:val="pl-PL"/>
        </w:rPr>
        <w:t xml:space="preserve"> </w:t>
      </w:r>
      <w:r w:rsidRPr="00036CDC">
        <w:rPr>
          <w:lang w:val="pl-PL"/>
        </w:rPr>
        <w:t>czas</w:t>
      </w:r>
      <w:r w:rsidR="00CB30D8">
        <w:rPr>
          <w:lang w:val="pl-PL"/>
        </w:rPr>
        <w:t xml:space="preserve"> </w:t>
      </w:r>
      <w:r w:rsidRPr="00036CDC">
        <w:rPr>
          <w:lang w:val="pl-PL"/>
        </w:rPr>
        <w:t>robót z uwagi</w:t>
      </w:r>
      <w:r w:rsidR="00CB30D8">
        <w:rPr>
          <w:lang w:val="pl-PL"/>
        </w:rPr>
        <w:t xml:space="preserve"> </w:t>
      </w:r>
      <w:r w:rsidRPr="00036CDC">
        <w:rPr>
          <w:lang w:val="pl-PL"/>
        </w:rPr>
        <w:t>na</w:t>
      </w:r>
      <w:r w:rsidR="00CB30D8">
        <w:rPr>
          <w:lang w:val="pl-PL"/>
        </w:rPr>
        <w:t xml:space="preserve"> </w:t>
      </w:r>
      <w:r w:rsidRPr="00036CDC">
        <w:rPr>
          <w:lang w:val="pl-PL"/>
        </w:rPr>
        <w:t>ochronę</w:t>
      </w:r>
      <w:r w:rsidR="00CB30D8">
        <w:rPr>
          <w:lang w:val="pl-PL"/>
        </w:rPr>
        <w:t xml:space="preserve"> </w:t>
      </w:r>
      <w:r w:rsidRPr="00036CDC">
        <w:rPr>
          <w:lang w:val="pl-PL"/>
        </w:rPr>
        <w:t>środowiska.</w:t>
      </w:r>
    </w:p>
    <w:p w14:paraId="1B04A4ED" w14:textId="77777777" w:rsidR="00FF568F" w:rsidRPr="00036CDC" w:rsidRDefault="00FF568F" w:rsidP="00FF568F">
      <w:pPr>
        <w:spacing w:before="4"/>
        <w:ind w:right="1134"/>
        <w:rPr>
          <w:lang w:val="pl-PL"/>
        </w:rPr>
      </w:pPr>
    </w:p>
    <w:p w14:paraId="1C37CB47" w14:textId="77777777" w:rsidR="00FF568F" w:rsidRPr="00437A7F" w:rsidRDefault="00FF568F">
      <w:pPr>
        <w:numPr>
          <w:ilvl w:val="0"/>
          <w:numId w:val="34"/>
        </w:numPr>
        <w:tabs>
          <w:tab w:val="left" w:pos="1060"/>
        </w:tabs>
        <w:spacing w:line="252" w:lineRule="exact"/>
        <w:ind w:left="1060" w:right="1134" w:hanging="375"/>
        <w:outlineLvl w:val="6"/>
        <w:rPr>
          <w:b/>
          <w:bCs/>
        </w:rPr>
      </w:pPr>
      <w:r w:rsidRPr="00437A7F">
        <w:rPr>
          <w:b/>
          <w:bCs/>
        </w:rPr>
        <w:t>PRZEPISY ZWI</w:t>
      </w:r>
      <w:r w:rsidRPr="00437A7F">
        <w:rPr>
          <w:bCs/>
        </w:rPr>
        <w:t>Ą</w:t>
      </w:r>
      <w:r w:rsidRPr="00437A7F">
        <w:rPr>
          <w:b/>
          <w:bCs/>
        </w:rPr>
        <w:t>ZANE</w:t>
      </w:r>
    </w:p>
    <w:p w14:paraId="237E1898" w14:textId="77777777" w:rsidR="00FF568F" w:rsidRPr="00437A7F" w:rsidRDefault="00FF568F">
      <w:pPr>
        <w:numPr>
          <w:ilvl w:val="1"/>
          <w:numId w:val="34"/>
        </w:numPr>
        <w:tabs>
          <w:tab w:val="left" w:pos="1178"/>
        </w:tabs>
        <w:spacing w:line="251" w:lineRule="exact"/>
        <w:ind w:right="1134" w:hanging="493"/>
        <w:rPr>
          <w:b/>
        </w:rPr>
      </w:pPr>
      <w:r w:rsidRPr="00437A7F">
        <w:rPr>
          <w:b/>
        </w:rPr>
        <w:t>Normy</w:t>
      </w:r>
    </w:p>
    <w:p w14:paraId="378242BB" w14:textId="1F130E71" w:rsidR="00FF568F" w:rsidRPr="00437A7F" w:rsidRDefault="00FF568F">
      <w:pPr>
        <w:numPr>
          <w:ilvl w:val="0"/>
          <w:numId w:val="33"/>
        </w:numPr>
        <w:tabs>
          <w:tab w:val="left" w:pos="996"/>
        </w:tabs>
        <w:spacing w:line="251" w:lineRule="exact"/>
        <w:ind w:right="1134" w:hanging="311"/>
      </w:pPr>
      <w:r w:rsidRPr="00437A7F">
        <w:t>PN-88/B-06250 Beton</w:t>
      </w:r>
      <w:r w:rsidR="00F07FF0">
        <w:t xml:space="preserve"> </w:t>
      </w:r>
      <w:proofErr w:type="spellStart"/>
      <w:r w:rsidRPr="00437A7F">
        <w:t>zwykły</w:t>
      </w:r>
      <w:proofErr w:type="spellEnd"/>
      <w:r w:rsidRPr="00437A7F">
        <w:t>.</w:t>
      </w:r>
    </w:p>
    <w:p w14:paraId="1B46CCAA" w14:textId="0CBD45F5" w:rsidR="00FF568F" w:rsidRPr="00437A7F" w:rsidRDefault="00FF568F">
      <w:pPr>
        <w:numPr>
          <w:ilvl w:val="0"/>
          <w:numId w:val="33"/>
        </w:numPr>
        <w:tabs>
          <w:tab w:val="left" w:pos="996"/>
        </w:tabs>
        <w:spacing w:line="252" w:lineRule="exact"/>
        <w:ind w:right="1134" w:hanging="311"/>
      </w:pPr>
      <w:r w:rsidRPr="00036CDC">
        <w:rPr>
          <w:lang w:val="pl-PL"/>
        </w:rPr>
        <w:t xml:space="preserve">PN-88/B-04300 Cement. Metody badań . </w:t>
      </w:r>
      <w:proofErr w:type="spellStart"/>
      <w:r w:rsidRPr="00437A7F">
        <w:t>Oznaczanie</w:t>
      </w:r>
      <w:proofErr w:type="spellEnd"/>
      <w:r w:rsidR="00F07FF0">
        <w:t xml:space="preserve"> </w:t>
      </w:r>
      <w:proofErr w:type="spellStart"/>
      <w:r w:rsidRPr="00437A7F">
        <w:t>cech</w:t>
      </w:r>
      <w:proofErr w:type="spellEnd"/>
      <w:r w:rsidR="00F07FF0">
        <w:t xml:space="preserve"> </w:t>
      </w:r>
      <w:proofErr w:type="spellStart"/>
      <w:r w:rsidRPr="00437A7F">
        <w:t>fizycznych</w:t>
      </w:r>
      <w:proofErr w:type="spellEnd"/>
      <w:r w:rsidRPr="00437A7F">
        <w:t>.</w:t>
      </w:r>
    </w:p>
    <w:p w14:paraId="0626493D" w14:textId="09D689CC" w:rsidR="00FF568F" w:rsidRPr="00437A7F" w:rsidRDefault="00FF568F">
      <w:pPr>
        <w:numPr>
          <w:ilvl w:val="0"/>
          <w:numId w:val="33"/>
        </w:numPr>
        <w:tabs>
          <w:tab w:val="left" w:pos="996"/>
        </w:tabs>
        <w:spacing w:before="1" w:line="252" w:lineRule="exact"/>
        <w:ind w:right="1134" w:hanging="311"/>
      </w:pPr>
      <w:r w:rsidRPr="00437A7F">
        <w:t xml:space="preserve">PN-86/B-06712 </w:t>
      </w:r>
      <w:proofErr w:type="spellStart"/>
      <w:r w:rsidRPr="00437A7F">
        <w:t>Kruszywa</w:t>
      </w:r>
      <w:proofErr w:type="spellEnd"/>
      <w:r w:rsidR="00F07FF0">
        <w:t xml:space="preserve"> </w:t>
      </w:r>
      <w:proofErr w:type="spellStart"/>
      <w:r w:rsidRPr="00437A7F">
        <w:t>mineralne</w:t>
      </w:r>
      <w:proofErr w:type="spellEnd"/>
      <w:r w:rsidRPr="00437A7F">
        <w:t xml:space="preserve"> do</w:t>
      </w:r>
      <w:r w:rsidR="00F07FF0">
        <w:t xml:space="preserve"> </w:t>
      </w:r>
      <w:proofErr w:type="spellStart"/>
      <w:r w:rsidRPr="00437A7F">
        <w:t>betonu</w:t>
      </w:r>
      <w:proofErr w:type="spellEnd"/>
      <w:r w:rsidRPr="00437A7F">
        <w:t>.</w:t>
      </w:r>
    </w:p>
    <w:p w14:paraId="05D45479" w14:textId="0BB6CE2A" w:rsidR="00FF568F" w:rsidRPr="00437A7F" w:rsidRDefault="00FF568F">
      <w:pPr>
        <w:numPr>
          <w:ilvl w:val="0"/>
          <w:numId w:val="33"/>
        </w:numPr>
        <w:tabs>
          <w:tab w:val="left" w:pos="996"/>
        </w:tabs>
        <w:spacing w:line="252" w:lineRule="exact"/>
        <w:ind w:right="1134" w:hanging="311"/>
      </w:pPr>
      <w:r w:rsidRPr="00036CDC">
        <w:rPr>
          <w:lang w:val="pl-PL"/>
        </w:rPr>
        <w:t>PN-75/B-04630 Woda do celów</w:t>
      </w:r>
      <w:r w:rsidR="00F07FF0">
        <w:rPr>
          <w:lang w:val="pl-PL"/>
        </w:rPr>
        <w:t xml:space="preserve"> </w:t>
      </w:r>
      <w:r w:rsidRPr="00036CDC">
        <w:rPr>
          <w:lang w:val="pl-PL"/>
        </w:rPr>
        <w:t xml:space="preserve">budowlanych. </w:t>
      </w:r>
      <w:proofErr w:type="spellStart"/>
      <w:r w:rsidRPr="00437A7F">
        <w:t>Wymagania</w:t>
      </w:r>
      <w:proofErr w:type="spellEnd"/>
      <w:r w:rsidR="00F07FF0">
        <w:t xml:space="preserve"> </w:t>
      </w:r>
      <w:proofErr w:type="spellStart"/>
      <w:r w:rsidR="00F07FF0">
        <w:t>i</w:t>
      </w:r>
      <w:proofErr w:type="spellEnd"/>
      <w:r w:rsidR="00F07FF0">
        <w:t xml:space="preserve"> </w:t>
      </w:r>
      <w:proofErr w:type="spellStart"/>
      <w:r w:rsidRPr="00437A7F">
        <w:t>badania</w:t>
      </w:r>
      <w:proofErr w:type="spellEnd"/>
      <w:r w:rsidRPr="00437A7F">
        <w:t>.</w:t>
      </w:r>
    </w:p>
    <w:p w14:paraId="3DB958FC" w14:textId="77777777" w:rsidR="00FF568F" w:rsidRPr="00437A7F" w:rsidRDefault="00FF568F">
      <w:pPr>
        <w:numPr>
          <w:ilvl w:val="0"/>
          <w:numId w:val="33"/>
        </w:numPr>
        <w:tabs>
          <w:tab w:val="left" w:pos="993"/>
        </w:tabs>
        <w:ind w:left="685" w:right="1134" w:firstLine="0"/>
      </w:pPr>
      <w:r w:rsidRPr="00437A7F">
        <w:t>„Wymaganiaizaleceniadotyczącewykonaniabetonówdokonstrukcjimostowych"-GDDP, Warszawa 1990r.</w:t>
      </w:r>
    </w:p>
    <w:p w14:paraId="0A9789C7" w14:textId="6337C36F" w:rsidR="00FF568F" w:rsidRPr="00437A7F" w:rsidRDefault="00FF568F">
      <w:pPr>
        <w:numPr>
          <w:ilvl w:val="0"/>
          <w:numId w:val="33"/>
        </w:numPr>
        <w:tabs>
          <w:tab w:val="left" w:pos="1000"/>
        </w:tabs>
        <w:ind w:left="1000" w:right="1134" w:hanging="315"/>
      </w:pPr>
      <w:r w:rsidRPr="00437A7F">
        <w:t>„</w:t>
      </w:r>
      <w:proofErr w:type="spellStart"/>
      <w:r w:rsidRPr="00437A7F">
        <w:t>Rusztowania</w:t>
      </w:r>
      <w:proofErr w:type="spellEnd"/>
      <w:r w:rsidR="00F07FF0">
        <w:t xml:space="preserve"> </w:t>
      </w:r>
      <w:proofErr w:type="spellStart"/>
      <w:r w:rsidRPr="00437A7F">
        <w:t>dla</w:t>
      </w:r>
      <w:proofErr w:type="spellEnd"/>
      <w:r w:rsidR="00F07FF0">
        <w:t xml:space="preserve"> </w:t>
      </w:r>
      <w:proofErr w:type="spellStart"/>
      <w:r w:rsidRPr="00437A7F">
        <w:t>budowy</w:t>
      </w:r>
      <w:proofErr w:type="spellEnd"/>
      <w:r w:rsidR="00F07FF0">
        <w:t xml:space="preserve"> </w:t>
      </w:r>
      <w:proofErr w:type="spellStart"/>
      <w:r w:rsidRPr="00437A7F">
        <w:t>mostów</w:t>
      </w:r>
      <w:proofErr w:type="spellEnd"/>
      <w:r w:rsidR="00F07FF0">
        <w:t xml:space="preserve"> </w:t>
      </w:r>
      <w:proofErr w:type="spellStart"/>
      <w:r w:rsidRPr="00437A7F">
        <w:t>stalowych</w:t>
      </w:r>
      <w:proofErr w:type="spellEnd"/>
      <w:r w:rsidRPr="00437A7F">
        <w:t xml:space="preserve">, </w:t>
      </w:r>
      <w:proofErr w:type="spellStart"/>
      <w:r w:rsidRPr="00437A7F">
        <w:t>Zelbetowychl</w:t>
      </w:r>
      <w:proofErr w:type="spellEnd"/>
      <w:r w:rsidR="00F07FF0">
        <w:t xml:space="preserve"> </w:t>
      </w:r>
      <w:proofErr w:type="spellStart"/>
      <w:r w:rsidRPr="00437A7F">
        <w:t>ub</w:t>
      </w:r>
      <w:proofErr w:type="spellEnd"/>
      <w:r w:rsidRPr="00437A7F">
        <w:t xml:space="preserve"> z </w:t>
      </w:r>
      <w:proofErr w:type="spellStart"/>
      <w:r w:rsidRPr="00437A7F">
        <w:t>betonu</w:t>
      </w:r>
      <w:proofErr w:type="spellEnd"/>
      <w:r w:rsidR="00F07FF0">
        <w:t xml:space="preserve"> </w:t>
      </w:r>
      <w:proofErr w:type="spellStart"/>
      <w:r w:rsidRPr="00437A7F">
        <w:t>sprężonego</w:t>
      </w:r>
      <w:proofErr w:type="spellEnd"/>
      <w:r w:rsidRPr="00437A7F">
        <w:t>".</w:t>
      </w:r>
    </w:p>
    <w:p w14:paraId="728D3CAE" w14:textId="77777777" w:rsidR="00FF568F" w:rsidRPr="00437A7F" w:rsidRDefault="00FF568F" w:rsidP="00FF568F">
      <w:pPr>
        <w:spacing w:line="252" w:lineRule="exact"/>
        <w:ind w:right="1134"/>
        <w:sectPr w:rsidR="00FF568F" w:rsidRPr="00437A7F" w:rsidSect="00FF568F">
          <w:headerReference w:type="default" r:id="rId18"/>
          <w:pgSz w:w="11900" w:h="16840"/>
          <w:pgMar w:top="1260" w:right="380" w:bottom="1260" w:left="620" w:header="955" w:footer="1063" w:gutter="0"/>
          <w:cols w:space="708"/>
        </w:sectPr>
      </w:pPr>
    </w:p>
    <w:p w14:paraId="2F5DD18E" w14:textId="77777777" w:rsidR="00FF568F" w:rsidRPr="00437A7F" w:rsidRDefault="00FF568F" w:rsidP="00FF568F">
      <w:pPr>
        <w:ind w:right="1134"/>
      </w:pPr>
    </w:p>
    <w:p w14:paraId="3D3CEF41" w14:textId="77777777" w:rsidR="00FF568F" w:rsidRDefault="00FF568F" w:rsidP="00FF568F">
      <w:pPr>
        <w:ind w:right="1134"/>
      </w:pPr>
    </w:p>
    <w:sectPr w:rsidR="00FF568F" w:rsidSect="00820DB9">
      <w:headerReference w:type="default" r:id="rId19"/>
      <w:footerReference w:type="even" r:id="rId20"/>
      <w:footerReference w:type="default" r:id="rId21"/>
      <w:pgSz w:w="11900" w:h="16840"/>
      <w:pgMar w:top="1420" w:right="380" w:bottom="1120" w:left="620" w:header="1099" w:footer="9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628D3" w14:textId="77777777" w:rsidR="0048547B" w:rsidRDefault="0048547B">
      <w:r>
        <w:separator/>
      </w:r>
    </w:p>
  </w:endnote>
  <w:endnote w:type="continuationSeparator" w:id="0">
    <w:p w14:paraId="25E3B48A" w14:textId="77777777" w:rsidR="0048547B" w:rsidRDefault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P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D3A28" w14:textId="1AE51433" w:rsidR="00B264DC" w:rsidRDefault="0018117E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5D84A2CA" wp14:editId="0A3B2AC9">
              <wp:simplePos x="0" y="0"/>
              <wp:positionH relativeFrom="page">
                <wp:posOffset>2224405</wp:posOffset>
              </wp:positionH>
              <wp:positionV relativeFrom="page">
                <wp:posOffset>9878060</wp:posOffset>
              </wp:positionV>
              <wp:extent cx="2825750" cy="194310"/>
              <wp:effectExtent l="0" t="0" r="0" b="0"/>
              <wp:wrapNone/>
              <wp:docPr id="1576204170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575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BED2C1" w14:textId="77777777" w:rsidR="00B264DC" w:rsidRDefault="00B264D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Część 4 – Roboty naprawcze i konserwacyjne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4A2CA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8" type="#_x0000_t202" style="position:absolute;margin-left:175.15pt;margin-top:777.8pt;width:222.5pt;height:15.3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" filled="f" stroked="f">
              <v:textbox inset="0,0,0,0">
                <w:txbxContent>
                  <w:p w14:paraId="69BED2C1" w14:textId="77777777" w:rsidR="00B264DC" w:rsidRDefault="00B264D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Część 4 – Roboty naprawcze i konserwacyjne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BE6C" w14:textId="05135D13" w:rsidR="00B264DC" w:rsidRDefault="0018117E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8416" behindDoc="1" locked="0" layoutInCell="1" allowOverlap="1" wp14:anchorId="182FB399" wp14:editId="0824C12C">
              <wp:simplePos x="0" y="0"/>
              <wp:positionH relativeFrom="page">
                <wp:posOffset>2224405</wp:posOffset>
              </wp:positionH>
              <wp:positionV relativeFrom="page">
                <wp:posOffset>9878060</wp:posOffset>
              </wp:positionV>
              <wp:extent cx="2825750" cy="194310"/>
              <wp:effectExtent l="0" t="0" r="0" b="0"/>
              <wp:wrapNone/>
              <wp:docPr id="565256929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575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F9AF12" w14:textId="77777777" w:rsidR="00B264DC" w:rsidRDefault="00B264D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Część 4 – Roboty naprawcze i konserwacyjne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2FB399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175.15pt;margin-top:777.8pt;width:222.5pt;height:15.3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" filled="f" stroked="f">
              <v:textbox inset="0,0,0,0">
                <w:txbxContent>
                  <w:p w14:paraId="29F9AF12" w14:textId="77777777" w:rsidR="00B264DC" w:rsidRDefault="00B264D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Część 4 – Roboty naprawcze i konserwacyjne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B4705" w14:textId="77777777" w:rsidR="00B264DC" w:rsidRDefault="00B264DC">
    <w:pPr>
      <w:pStyle w:val="Tekstpodstawowy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AC96E" w14:textId="1F1697B4" w:rsidR="00B264DC" w:rsidRDefault="0018117E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7909AA01" wp14:editId="42CBCA24">
              <wp:simplePos x="0" y="0"/>
              <wp:positionH relativeFrom="page">
                <wp:posOffset>2858770</wp:posOffset>
              </wp:positionH>
              <wp:positionV relativeFrom="page">
                <wp:posOffset>9966325</wp:posOffset>
              </wp:positionV>
              <wp:extent cx="2133600" cy="194310"/>
              <wp:effectExtent l="0" t="0" r="0" b="0"/>
              <wp:wrapNone/>
              <wp:docPr id="2010409818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9699A9" w14:textId="77777777" w:rsidR="00B264DC" w:rsidRDefault="00B264D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Część 3 – Estetyka i czystość dróg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09AA0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32" type="#_x0000_t202" style="position:absolute;margin-left:225.1pt;margin-top:784.75pt;width:168pt;height:15.3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" filled="f" stroked="f">
              <v:textbox inset="0,0,0,0">
                <w:txbxContent>
                  <w:p w14:paraId="159699A9" w14:textId="77777777" w:rsidR="00B264DC" w:rsidRDefault="00B264D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Część 3 – Estetyka i czystość dróg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DF794" w14:textId="77777777" w:rsidR="00B264DC" w:rsidRDefault="00B264DC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77E7A" w14:textId="77777777" w:rsidR="0048547B" w:rsidRDefault="0048547B">
      <w:r>
        <w:separator/>
      </w:r>
    </w:p>
  </w:footnote>
  <w:footnote w:type="continuationSeparator" w:id="0">
    <w:p w14:paraId="79B280E4" w14:textId="77777777" w:rsidR="0048547B" w:rsidRDefault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061D3" w14:textId="5C6B6FA4" w:rsidR="00B264DC" w:rsidRDefault="0018117E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88960" behindDoc="1" locked="0" layoutInCell="1" allowOverlap="1" wp14:anchorId="3CE22142" wp14:editId="568F8EF0">
              <wp:simplePos x="0" y="0"/>
              <wp:positionH relativeFrom="page">
                <wp:posOffset>522605</wp:posOffset>
              </wp:positionH>
              <wp:positionV relativeFrom="page">
                <wp:posOffset>807719</wp:posOffset>
              </wp:positionV>
              <wp:extent cx="6229985" cy="0"/>
              <wp:effectExtent l="0" t="0" r="0" b="0"/>
              <wp:wrapNone/>
              <wp:docPr id="1446513088" name="Łącznik prosty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9985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4F24F6" id="Łącznik prosty 17" o:spid="_x0000_s1026" style="position:absolute;z-index:-2516275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1.15pt,63.6pt" to="531.7pt,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" strokeweight=".48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4A22A9CE" wp14:editId="4C6A8CC9">
              <wp:simplePos x="0" y="0"/>
              <wp:positionH relativeFrom="page">
                <wp:posOffset>6315710</wp:posOffset>
              </wp:positionH>
              <wp:positionV relativeFrom="page">
                <wp:posOffset>593725</wp:posOffset>
              </wp:positionV>
              <wp:extent cx="323215" cy="208280"/>
              <wp:effectExtent l="0" t="0" r="0" b="0"/>
              <wp:wrapNone/>
              <wp:docPr id="1112584497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215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CBD5C3" w14:textId="77777777" w:rsidR="00B264DC" w:rsidRDefault="00B57897">
                          <w:pPr>
                            <w:spacing w:before="8"/>
                            <w:ind w:left="6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 w:rsidR="00B264DC">
                            <w:rPr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264DC">
                            <w:t>120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22A9CE" id="_x0000_t202" coordsize="21600,21600" o:spt="202" path="m,l,21600r21600,l21600,xe">
              <v:stroke joinstyle="miter"/>
              <v:path gradientshapeok="t" o:connecttype="rect"/>
            </v:shapetype>
            <v:shape id="Pole tekstowe 15" o:spid="_x0000_s1026" type="#_x0000_t202" style="position:absolute;margin-left:497.3pt;margin-top:46.75pt;width:25.45pt;height:16.4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" filled="f" stroked="f">
              <v:textbox inset="0,0,0,0">
                <w:txbxContent>
                  <w:p w14:paraId="02CBD5C3" w14:textId="77777777" w:rsidR="00B264DC" w:rsidRDefault="00B57897">
                    <w:pPr>
                      <w:spacing w:before="8"/>
                      <w:ind w:left="60"/>
                      <w:rPr>
                        <w:sz w:val="26"/>
                      </w:rPr>
                    </w:pPr>
                    <w:r>
                      <w:fldChar w:fldCharType="begin"/>
                    </w:r>
                    <w:r w:rsidR="00B264DC">
                      <w:rPr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264DC">
                      <w:t>120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2ED932F5" wp14:editId="5D75C5E7">
              <wp:simplePos x="0" y="0"/>
              <wp:positionH relativeFrom="page">
                <wp:posOffset>661035</wp:posOffset>
              </wp:positionH>
              <wp:positionV relativeFrom="page">
                <wp:posOffset>648970</wp:posOffset>
              </wp:positionV>
              <wp:extent cx="3622040" cy="139065"/>
              <wp:effectExtent l="0" t="0" r="0" b="0"/>
              <wp:wrapNone/>
              <wp:docPr id="950383666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20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C6612B" w14:textId="77777777" w:rsidR="00B264DC" w:rsidRPr="0047238A" w:rsidRDefault="00B264DC">
                          <w:pPr>
                            <w:spacing w:before="14"/>
                            <w:ind w:left="20"/>
                            <w:rPr>
                              <w:i/>
                              <w:sz w:val="16"/>
                              <w:lang w:val="pl-PL"/>
                            </w:rPr>
                          </w:pPr>
                          <w:r w:rsidRPr="0047238A">
                            <w:rPr>
                              <w:i/>
                              <w:sz w:val="16"/>
                              <w:lang w:val="pl-PL"/>
                            </w:rPr>
                            <w:t>Bie</w:t>
                          </w:r>
                          <w:r w:rsidRPr="0047238A">
                            <w:rPr>
                              <w:sz w:val="16"/>
                              <w:lang w:val="pl-PL"/>
                            </w:rPr>
                            <w:t>Ŝą</w:t>
                          </w:r>
                          <w:r w:rsidRPr="0047238A">
                            <w:rPr>
                              <w:i/>
                              <w:sz w:val="16"/>
                              <w:lang w:val="pl-PL"/>
                            </w:rPr>
                            <w:t>ce utrzymanie sieci drogowej administrowanej przez GDDKiA Oddział w Lublinie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D932F5" id="Pole tekstowe 13" o:spid="_x0000_s1027" type="#_x0000_t202" style="position:absolute;margin-left:52.05pt;margin-top:51.1pt;width:285.2pt;height:10.95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" filled="f" stroked="f">
              <v:textbox inset="0,0,0,0">
                <w:txbxContent>
                  <w:p w14:paraId="4CC6612B" w14:textId="77777777" w:rsidR="00B264DC" w:rsidRPr="0047238A" w:rsidRDefault="00B264DC">
                    <w:pPr>
                      <w:spacing w:before="14"/>
                      <w:ind w:left="20"/>
                      <w:rPr>
                        <w:i/>
                        <w:sz w:val="16"/>
                        <w:lang w:val="pl-PL"/>
                      </w:rPr>
                    </w:pPr>
                    <w:r w:rsidRPr="0047238A">
                      <w:rPr>
                        <w:i/>
                        <w:sz w:val="16"/>
                        <w:lang w:val="pl-PL"/>
                      </w:rPr>
                      <w:t>Bie</w:t>
                    </w:r>
                    <w:r w:rsidRPr="0047238A">
                      <w:rPr>
                        <w:sz w:val="16"/>
                        <w:lang w:val="pl-PL"/>
                      </w:rPr>
                      <w:t>Ŝą</w:t>
                    </w:r>
                    <w:r w:rsidRPr="0047238A">
                      <w:rPr>
                        <w:i/>
                        <w:sz w:val="16"/>
                        <w:lang w:val="pl-PL"/>
                      </w:rPr>
                      <w:t>ce utrzymanie sieci drogowej administrowanej przez GDDKiA Oddział w Lublinie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5C41C" w14:textId="77777777" w:rsidR="00B264DC" w:rsidRDefault="00B264DC">
    <w:pPr>
      <w:pStyle w:val="Tekstpodstawowy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0844A" w14:textId="755FF2D3" w:rsidR="00B264DC" w:rsidRDefault="0018117E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702272" behindDoc="1" locked="0" layoutInCell="1" allowOverlap="1" wp14:anchorId="44660BA7" wp14:editId="0F88277F">
              <wp:simplePos x="0" y="0"/>
              <wp:positionH relativeFrom="page">
                <wp:posOffset>522605</wp:posOffset>
              </wp:positionH>
              <wp:positionV relativeFrom="page">
                <wp:posOffset>807719</wp:posOffset>
              </wp:positionV>
              <wp:extent cx="6229985" cy="0"/>
              <wp:effectExtent l="0" t="0" r="0" b="0"/>
              <wp:wrapNone/>
              <wp:docPr id="91982684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9985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E4A5FE" id="Łącznik prosty 9" o:spid="_x0000_s1026" style="position:absolute;z-index:-2516142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1.15pt,63.6pt" to="531.7pt,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" strokeweight=".48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19D9F191" wp14:editId="06479E71">
              <wp:simplePos x="0" y="0"/>
              <wp:positionH relativeFrom="page">
                <wp:posOffset>6315710</wp:posOffset>
              </wp:positionH>
              <wp:positionV relativeFrom="page">
                <wp:posOffset>593725</wp:posOffset>
              </wp:positionV>
              <wp:extent cx="323215" cy="208280"/>
              <wp:effectExtent l="0" t="0" r="0" b="0"/>
              <wp:wrapNone/>
              <wp:docPr id="1299323475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215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3635C2" w14:textId="77777777" w:rsidR="00B264DC" w:rsidRDefault="00B57897">
                          <w:pPr>
                            <w:spacing w:before="8"/>
                            <w:ind w:left="6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 w:rsidR="00B264DC">
                            <w:rPr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264DC">
                            <w:t>100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D9F191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9" type="#_x0000_t202" style="position:absolute;margin-left:497.3pt;margin-top:46.75pt;width:25.45pt;height:16.4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" filled="f" stroked="f">
              <v:textbox inset="0,0,0,0">
                <w:txbxContent>
                  <w:p w14:paraId="453635C2" w14:textId="77777777" w:rsidR="00B264DC" w:rsidRDefault="00B57897">
                    <w:pPr>
                      <w:spacing w:before="8"/>
                      <w:ind w:left="60"/>
                      <w:rPr>
                        <w:sz w:val="26"/>
                      </w:rPr>
                    </w:pPr>
                    <w:r>
                      <w:fldChar w:fldCharType="begin"/>
                    </w:r>
                    <w:r w:rsidR="00B264DC">
                      <w:rPr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264DC">
                      <w:t>100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1" locked="0" layoutInCell="1" allowOverlap="1" wp14:anchorId="591510BB" wp14:editId="7E7430F1">
              <wp:simplePos x="0" y="0"/>
              <wp:positionH relativeFrom="page">
                <wp:posOffset>661035</wp:posOffset>
              </wp:positionH>
              <wp:positionV relativeFrom="page">
                <wp:posOffset>648970</wp:posOffset>
              </wp:positionV>
              <wp:extent cx="3622040" cy="139065"/>
              <wp:effectExtent l="0" t="0" r="0" b="0"/>
              <wp:wrapNone/>
              <wp:docPr id="1972194417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20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C49CD8" w14:textId="77777777" w:rsidR="00B264DC" w:rsidRPr="0047238A" w:rsidRDefault="00B264DC">
                          <w:pPr>
                            <w:spacing w:before="14"/>
                            <w:ind w:left="20"/>
                            <w:rPr>
                              <w:i/>
                              <w:sz w:val="16"/>
                              <w:lang w:val="pl-PL"/>
                            </w:rPr>
                          </w:pPr>
                          <w:r w:rsidRPr="0047238A">
                            <w:rPr>
                              <w:i/>
                              <w:sz w:val="16"/>
                              <w:lang w:val="pl-PL"/>
                            </w:rPr>
                            <w:t>Bie</w:t>
                          </w:r>
                          <w:r w:rsidRPr="0047238A">
                            <w:rPr>
                              <w:sz w:val="16"/>
                              <w:lang w:val="pl-PL"/>
                            </w:rPr>
                            <w:t>Ŝą</w:t>
                          </w:r>
                          <w:r w:rsidRPr="0047238A">
                            <w:rPr>
                              <w:i/>
                              <w:sz w:val="16"/>
                              <w:lang w:val="pl-PL"/>
                            </w:rPr>
                            <w:t>ce utrzymanie sieci drogowej administrowanej przez GDDKiA Oddział w Lublinie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1510BB" id="Pole tekstowe 5" o:spid="_x0000_s1030" type="#_x0000_t202" style="position:absolute;margin-left:52.05pt;margin-top:51.1pt;width:285.2pt;height:10.95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" filled="f" stroked="f">
              <v:textbox inset="0,0,0,0">
                <w:txbxContent>
                  <w:p w14:paraId="18C49CD8" w14:textId="77777777" w:rsidR="00B264DC" w:rsidRPr="0047238A" w:rsidRDefault="00B264DC">
                    <w:pPr>
                      <w:spacing w:before="14"/>
                      <w:ind w:left="20"/>
                      <w:rPr>
                        <w:i/>
                        <w:sz w:val="16"/>
                        <w:lang w:val="pl-PL"/>
                      </w:rPr>
                    </w:pPr>
                    <w:r w:rsidRPr="0047238A">
                      <w:rPr>
                        <w:i/>
                        <w:sz w:val="16"/>
                        <w:lang w:val="pl-PL"/>
                      </w:rPr>
                      <w:t>Bie</w:t>
                    </w:r>
                    <w:r w:rsidRPr="0047238A">
                      <w:rPr>
                        <w:sz w:val="16"/>
                        <w:lang w:val="pl-PL"/>
                      </w:rPr>
                      <w:t>Ŝą</w:t>
                    </w:r>
                    <w:r w:rsidRPr="0047238A">
                      <w:rPr>
                        <w:i/>
                        <w:sz w:val="16"/>
                        <w:lang w:val="pl-PL"/>
                      </w:rPr>
                      <w:t>ce utrzymanie sieci drogowej administrowanej przez GDDKiA Oddział w Lublinie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1DA1C" w14:textId="77777777" w:rsidR="00B264DC" w:rsidRDefault="00B264DC">
    <w:pPr>
      <w:pStyle w:val="Tekstpodstawowy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C4F2F" w14:textId="77777777" w:rsidR="00FF568F" w:rsidRDefault="00FF568F">
    <w:pPr>
      <w:pStyle w:val="Tekstpodstawowy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8802B" w14:textId="77777777" w:rsidR="00B264DC" w:rsidRDefault="00B264DC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72127"/>
    <w:multiLevelType w:val="hybridMultilevel"/>
    <w:tmpl w:val="40764B84"/>
    <w:lvl w:ilvl="0" w:tplc="867CAFD0">
      <w:numFmt w:val="bullet"/>
      <w:lvlText w:val="-"/>
      <w:lvlJc w:val="left"/>
      <w:pPr>
        <w:ind w:left="1040" w:hanging="35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3CD4DB48">
      <w:numFmt w:val="bullet"/>
      <w:lvlText w:val="•"/>
      <w:lvlJc w:val="left"/>
      <w:pPr>
        <w:ind w:left="2026" w:hanging="356"/>
      </w:pPr>
      <w:rPr>
        <w:rFonts w:hint="default"/>
      </w:rPr>
    </w:lvl>
    <w:lvl w:ilvl="2" w:tplc="DD28CF72">
      <w:numFmt w:val="bullet"/>
      <w:lvlText w:val="•"/>
      <w:lvlJc w:val="left"/>
      <w:pPr>
        <w:ind w:left="3012" w:hanging="356"/>
      </w:pPr>
      <w:rPr>
        <w:rFonts w:hint="default"/>
      </w:rPr>
    </w:lvl>
    <w:lvl w:ilvl="3" w:tplc="F17A9D7C">
      <w:numFmt w:val="bullet"/>
      <w:lvlText w:val="•"/>
      <w:lvlJc w:val="left"/>
      <w:pPr>
        <w:ind w:left="3998" w:hanging="356"/>
      </w:pPr>
      <w:rPr>
        <w:rFonts w:hint="default"/>
      </w:rPr>
    </w:lvl>
    <w:lvl w:ilvl="4" w:tplc="3856ACE2">
      <w:numFmt w:val="bullet"/>
      <w:lvlText w:val="•"/>
      <w:lvlJc w:val="left"/>
      <w:pPr>
        <w:ind w:left="4984" w:hanging="356"/>
      </w:pPr>
      <w:rPr>
        <w:rFonts w:hint="default"/>
      </w:rPr>
    </w:lvl>
    <w:lvl w:ilvl="5" w:tplc="0BAE53CE">
      <w:numFmt w:val="bullet"/>
      <w:lvlText w:val="•"/>
      <w:lvlJc w:val="left"/>
      <w:pPr>
        <w:ind w:left="5970" w:hanging="356"/>
      </w:pPr>
      <w:rPr>
        <w:rFonts w:hint="default"/>
      </w:rPr>
    </w:lvl>
    <w:lvl w:ilvl="6" w:tplc="9BB29CC0">
      <w:numFmt w:val="bullet"/>
      <w:lvlText w:val="•"/>
      <w:lvlJc w:val="left"/>
      <w:pPr>
        <w:ind w:left="6956" w:hanging="356"/>
      </w:pPr>
      <w:rPr>
        <w:rFonts w:hint="default"/>
      </w:rPr>
    </w:lvl>
    <w:lvl w:ilvl="7" w:tplc="DC229CCA">
      <w:numFmt w:val="bullet"/>
      <w:lvlText w:val="•"/>
      <w:lvlJc w:val="left"/>
      <w:pPr>
        <w:ind w:left="7942" w:hanging="356"/>
      </w:pPr>
      <w:rPr>
        <w:rFonts w:hint="default"/>
      </w:rPr>
    </w:lvl>
    <w:lvl w:ilvl="8" w:tplc="64184AD0">
      <w:numFmt w:val="bullet"/>
      <w:lvlText w:val="•"/>
      <w:lvlJc w:val="left"/>
      <w:pPr>
        <w:ind w:left="8928" w:hanging="356"/>
      </w:pPr>
      <w:rPr>
        <w:rFonts w:hint="default"/>
      </w:rPr>
    </w:lvl>
  </w:abstractNum>
  <w:abstractNum w:abstractNumId="1" w15:restartNumberingAfterBreak="0">
    <w:nsid w:val="0502496D"/>
    <w:multiLevelType w:val="hybridMultilevel"/>
    <w:tmpl w:val="61428858"/>
    <w:lvl w:ilvl="0" w:tplc="03DED6E0">
      <w:start w:val="1"/>
      <w:numFmt w:val="decimal"/>
      <w:lvlText w:val="%1."/>
      <w:lvlJc w:val="left"/>
      <w:pPr>
        <w:ind w:left="773" w:hanging="361"/>
      </w:pPr>
      <w:rPr>
        <w:rFonts w:ascii="Arimo" w:eastAsia="Arimo" w:hAnsi="Arimo" w:cs="Arimo" w:hint="default"/>
        <w:spacing w:val="-1"/>
        <w:w w:val="91"/>
        <w:sz w:val="18"/>
        <w:szCs w:val="18"/>
        <w:lang w:val="pl-PL" w:eastAsia="en-US" w:bidi="ar-SA"/>
      </w:rPr>
    </w:lvl>
    <w:lvl w:ilvl="1" w:tplc="0088C68A">
      <w:numFmt w:val="bullet"/>
      <w:lvlText w:val=""/>
      <w:lvlJc w:val="left"/>
      <w:pPr>
        <w:ind w:left="1058" w:hanging="360"/>
      </w:pPr>
      <w:rPr>
        <w:rFonts w:ascii="Wingdings" w:eastAsia="Wingdings" w:hAnsi="Wingdings" w:cs="Wingdings" w:hint="default"/>
        <w:w w:val="100"/>
        <w:sz w:val="18"/>
        <w:szCs w:val="18"/>
        <w:lang w:val="pl-PL" w:eastAsia="en-US" w:bidi="ar-SA"/>
      </w:rPr>
    </w:lvl>
    <w:lvl w:ilvl="2" w:tplc="1E608B1C">
      <w:numFmt w:val="bullet"/>
      <w:lvlText w:val="•"/>
      <w:lvlJc w:val="left"/>
      <w:pPr>
        <w:ind w:left="2154" w:hanging="360"/>
      </w:pPr>
      <w:rPr>
        <w:rFonts w:hint="default"/>
        <w:lang w:val="pl-PL" w:eastAsia="en-US" w:bidi="ar-SA"/>
      </w:rPr>
    </w:lvl>
    <w:lvl w:ilvl="3" w:tplc="44EC70E8">
      <w:numFmt w:val="bullet"/>
      <w:lvlText w:val="•"/>
      <w:lvlJc w:val="left"/>
      <w:pPr>
        <w:ind w:left="3248" w:hanging="360"/>
      </w:pPr>
      <w:rPr>
        <w:rFonts w:hint="default"/>
        <w:lang w:val="pl-PL" w:eastAsia="en-US" w:bidi="ar-SA"/>
      </w:rPr>
    </w:lvl>
    <w:lvl w:ilvl="4" w:tplc="0EBA7C14">
      <w:numFmt w:val="bullet"/>
      <w:lvlText w:val="•"/>
      <w:lvlJc w:val="left"/>
      <w:pPr>
        <w:ind w:left="4342" w:hanging="360"/>
      </w:pPr>
      <w:rPr>
        <w:rFonts w:hint="default"/>
        <w:lang w:val="pl-PL" w:eastAsia="en-US" w:bidi="ar-SA"/>
      </w:rPr>
    </w:lvl>
    <w:lvl w:ilvl="5" w:tplc="8DB6FE38">
      <w:numFmt w:val="bullet"/>
      <w:lvlText w:val="•"/>
      <w:lvlJc w:val="left"/>
      <w:pPr>
        <w:ind w:left="5436" w:hanging="360"/>
      </w:pPr>
      <w:rPr>
        <w:rFonts w:hint="default"/>
        <w:lang w:val="pl-PL" w:eastAsia="en-US" w:bidi="ar-SA"/>
      </w:rPr>
    </w:lvl>
    <w:lvl w:ilvl="6" w:tplc="3A287812">
      <w:numFmt w:val="bullet"/>
      <w:lvlText w:val="•"/>
      <w:lvlJc w:val="left"/>
      <w:pPr>
        <w:ind w:left="6530" w:hanging="360"/>
      </w:pPr>
      <w:rPr>
        <w:rFonts w:hint="default"/>
        <w:lang w:val="pl-PL" w:eastAsia="en-US" w:bidi="ar-SA"/>
      </w:rPr>
    </w:lvl>
    <w:lvl w:ilvl="7" w:tplc="E22C73BC">
      <w:numFmt w:val="bullet"/>
      <w:lvlText w:val="•"/>
      <w:lvlJc w:val="left"/>
      <w:pPr>
        <w:ind w:left="7624" w:hanging="360"/>
      </w:pPr>
      <w:rPr>
        <w:rFonts w:hint="default"/>
        <w:lang w:val="pl-PL" w:eastAsia="en-US" w:bidi="ar-SA"/>
      </w:rPr>
    </w:lvl>
    <w:lvl w:ilvl="8" w:tplc="8AE2A992">
      <w:numFmt w:val="bullet"/>
      <w:lvlText w:val="•"/>
      <w:lvlJc w:val="left"/>
      <w:pPr>
        <w:ind w:left="8718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E47732F"/>
    <w:multiLevelType w:val="hybridMultilevel"/>
    <w:tmpl w:val="600ABFBC"/>
    <w:lvl w:ilvl="0" w:tplc="2EBEA1E6">
      <w:numFmt w:val="bullet"/>
      <w:lvlText w:val="-"/>
      <w:lvlJc w:val="left"/>
      <w:pPr>
        <w:ind w:left="685" w:hanging="25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B328C30">
      <w:numFmt w:val="bullet"/>
      <w:lvlText w:val="•"/>
      <w:lvlJc w:val="left"/>
      <w:pPr>
        <w:ind w:left="1702" w:hanging="257"/>
      </w:pPr>
      <w:rPr>
        <w:rFonts w:hint="default"/>
      </w:rPr>
    </w:lvl>
    <w:lvl w:ilvl="2" w:tplc="A5D8033A">
      <w:numFmt w:val="bullet"/>
      <w:lvlText w:val="•"/>
      <w:lvlJc w:val="left"/>
      <w:pPr>
        <w:ind w:left="2724" w:hanging="257"/>
      </w:pPr>
      <w:rPr>
        <w:rFonts w:hint="default"/>
      </w:rPr>
    </w:lvl>
    <w:lvl w:ilvl="3" w:tplc="0E726846">
      <w:numFmt w:val="bullet"/>
      <w:lvlText w:val="•"/>
      <w:lvlJc w:val="left"/>
      <w:pPr>
        <w:ind w:left="3746" w:hanging="257"/>
      </w:pPr>
      <w:rPr>
        <w:rFonts w:hint="default"/>
      </w:rPr>
    </w:lvl>
    <w:lvl w:ilvl="4" w:tplc="A89AAAE0">
      <w:numFmt w:val="bullet"/>
      <w:lvlText w:val="•"/>
      <w:lvlJc w:val="left"/>
      <w:pPr>
        <w:ind w:left="4768" w:hanging="257"/>
      </w:pPr>
      <w:rPr>
        <w:rFonts w:hint="default"/>
      </w:rPr>
    </w:lvl>
    <w:lvl w:ilvl="5" w:tplc="C5B40D82">
      <w:numFmt w:val="bullet"/>
      <w:lvlText w:val="•"/>
      <w:lvlJc w:val="left"/>
      <w:pPr>
        <w:ind w:left="5790" w:hanging="257"/>
      </w:pPr>
      <w:rPr>
        <w:rFonts w:hint="default"/>
      </w:rPr>
    </w:lvl>
    <w:lvl w:ilvl="6" w:tplc="81E84832">
      <w:numFmt w:val="bullet"/>
      <w:lvlText w:val="•"/>
      <w:lvlJc w:val="left"/>
      <w:pPr>
        <w:ind w:left="6812" w:hanging="257"/>
      </w:pPr>
      <w:rPr>
        <w:rFonts w:hint="default"/>
      </w:rPr>
    </w:lvl>
    <w:lvl w:ilvl="7" w:tplc="210401CA">
      <w:numFmt w:val="bullet"/>
      <w:lvlText w:val="•"/>
      <w:lvlJc w:val="left"/>
      <w:pPr>
        <w:ind w:left="7834" w:hanging="257"/>
      </w:pPr>
      <w:rPr>
        <w:rFonts w:hint="default"/>
      </w:rPr>
    </w:lvl>
    <w:lvl w:ilvl="8" w:tplc="EE14F3DA">
      <w:numFmt w:val="bullet"/>
      <w:lvlText w:val="•"/>
      <w:lvlJc w:val="left"/>
      <w:pPr>
        <w:ind w:left="8856" w:hanging="257"/>
      </w:pPr>
      <w:rPr>
        <w:rFonts w:hint="default"/>
      </w:rPr>
    </w:lvl>
  </w:abstractNum>
  <w:abstractNum w:abstractNumId="3" w15:restartNumberingAfterBreak="0">
    <w:nsid w:val="0F3756BA"/>
    <w:multiLevelType w:val="hybridMultilevel"/>
    <w:tmpl w:val="CEE00586"/>
    <w:lvl w:ilvl="0" w:tplc="66121DD8">
      <w:start w:val="1"/>
      <w:numFmt w:val="decimal"/>
      <w:lvlText w:val="%1)"/>
      <w:lvlJc w:val="left"/>
      <w:pPr>
        <w:ind w:left="685" w:hanging="305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5674FCDE">
      <w:numFmt w:val="bullet"/>
      <w:lvlText w:val="•"/>
      <w:lvlJc w:val="left"/>
      <w:pPr>
        <w:ind w:left="920" w:hanging="305"/>
      </w:pPr>
      <w:rPr>
        <w:rFonts w:hint="default"/>
      </w:rPr>
    </w:lvl>
    <w:lvl w:ilvl="2" w:tplc="85188F0A">
      <w:numFmt w:val="bullet"/>
      <w:lvlText w:val="•"/>
      <w:lvlJc w:val="left"/>
      <w:pPr>
        <w:ind w:left="2028" w:hanging="305"/>
      </w:pPr>
      <w:rPr>
        <w:rFonts w:hint="default"/>
      </w:rPr>
    </w:lvl>
    <w:lvl w:ilvl="3" w:tplc="F0DCBBB0">
      <w:numFmt w:val="bullet"/>
      <w:lvlText w:val="•"/>
      <w:lvlJc w:val="left"/>
      <w:pPr>
        <w:ind w:left="3137" w:hanging="305"/>
      </w:pPr>
      <w:rPr>
        <w:rFonts w:hint="default"/>
      </w:rPr>
    </w:lvl>
    <w:lvl w:ilvl="4" w:tplc="E4508E56">
      <w:numFmt w:val="bullet"/>
      <w:lvlText w:val="•"/>
      <w:lvlJc w:val="left"/>
      <w:pPr>
        <w:ind w:left="4246" w:hanging="305"/>
      </w:pPr>
      <w:rPr>
        <w:rFonts w:hint="default"/>
      </w:rPr>
    </w:lvl>
    <w:lvl w:ilvl="5" w:tplc="ED6A9E96">
      <w:numFmt w:val="bullet"/>
      <w:lvlText w:val="•"/>
      <w:lvlJc w:val="left"/>
      <w:pPr>
        <w:ind w:left="5355" w:hanging="305"/>
      </w:pPr>
      <w:rPr>
        <w:rFonts w:hint="default"/>
      </w:rPr>
    </w:lvl>
    <w:lvl w:ilvl="6" w:tplc="46D008D2">
      <w:numFmt w:val="bullet"/>
      <w:lvlText w:val="•"/>
      <w:lvlJc w:val="left"/>
      <w:pPr>
        <w:ind w:left="6464" w:hanging="305"/>
      </w:pPr>
      <w:rPr>
        <w:rFonts w:hint="default"/>
      </w:rPr>
    </w:lvl>
    <w:lvl w:ilvl="7" w:tplc="BB843B60">
      <w:numFmt w:val="bullet"/>
      <w:lvlText w:val="•"/>
      <w:lvlJc w:val="left"/>
      <w:pPr>
        <w:ind w:left="7573" w:hanging="305"/>
      </w:pPr>
      <w:rPr>
        <w:rFonts w:hint="default"/>
      </w:rPr>
    </w:lvl>
    <w:lvl w:ilvl="8" w:tplc="3B78D86A">
      <w:numFmt w:val="bullet"/>
      <w:lvlText w:val="•"/>
      <w:lvlJc w:val="left"/>
      <w:pPr>
        <w:ind w:left="8682" w:hanging="305"/>
      </w:pPr>
      <w:rPr>
        <w:rFonts w:hint="default"/>
      </w:rPr>
    </w:lvl>
  </w:abstractNum>
  <w:abstractNum w:abstractNumId="4" w15:restartNumberingAfterBreak="0">
    <w:nsid w:val="16B85882"/>
    <w:multiLevelType w:val="hybridMultilevel"/>
    <w:tmpl w:val="5C5478BA"/>
    <w:lvl w:ilvl="0" w:tplc="E6E22CEC">
      <w:numFmt w:val="bullet"/>
      <w:lvlText w:val="-"/>
      <w:lvlJc w:val="left"/>
      <w:pPr>
        <w:ind w:left="1040" w:hanging="35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C1F8ED62">
      <w:numFmt w:val="bullet"/>
      <w:lvlText w:val="•"/>
      <w:lvlJc w:val="left"/>
      <w:pPr>
        <w:ind w:left="2026" w:hanging="356"/>
      </w:pPr>
      <w:rPr>
        <w:rFonts w:hint="default"/>
      </w:rPr>
    </w:lvl>
    <w:lvl w:ilvl="2" w:tplc="7B866432">
      <w:numFmt w:val="bullet"/>
      <w:lvlText w:val="•"/>
      <w:lvlJc w:val="left"/>
      <w:pPr>
        <w:ind w:left="3012" w:hanging="356"/>
      </w:pPr>
      <w:rPr>
        <w:rFonts w:hint="default"/>
      </w:rPr>
    </w:lvl>
    <w:lvl w:ilvl="3" w:tplc="54604C6C">
      <w:numFmt w:val="bullet"/>
      <w:lvlText w:val="•"/>
      <w:lvlJc w:val="left"/>
      <w:pPr>
        <w:ind w:left="3998" w:hanging="356"/>
      </w:pPr>
      <w:rPr>
        <w:rFonts w:hint="default"/>
      </w:rPr>
    </w:lvl>
    <w:lvl w:ilvl="4" w:tplc="4FE6B708">
      <w:numFmt w:val="bullet"/>
      <w:lvlText w:val="•"/>
      <w:lvlJc w:val="left"/>
      <w:pPr>
        <w:ind w:left="4984" w:hanging="356"/>
      </w:pPr>
      <w:rPr>
        <w:rFonts w:hint="default"/>
      </w:rPr>
    </w:lvl>
    <w:lvl w:ilvl="5" w:tplc="2BCED21E">
      <w:numFmt w:val="bullet"/>
      <w:lvlText w:val="•"/>
      <w:lvlJc w:val="left"/>
      <w:pPr>
        <w:ind w:left="5970" w:hanging="356"/>
      </w:pPr>
      <w:rPr>
        <w:rFonts w:hint="default"/>
      </w:rPr>
    </w:lvl>
    <w:lvl w:ilvl="6" w:tplc="7E7E28AA">
      <w:numFmt w:val="bullet"/>
      <w:lvlText w:val="•"/>
      <w:lvlJc w:val="left"/>
      <w:pPr>
        <w:ind w:left="6956" w:hanging="356"/>
      </w:pPr>
      <w:rPr>
        <w:rFonts w:hint="default"/>
      </w:rPr>
    </w:lvl>
    <w:lvl w:ilvl="7" w:tplc="744CFB16">
      <w:numFmt w:val="bullet"/>
      <w:lvlText w:val="•"/>
      <w:lvlJc w:val="left"/>
      <w:pPr>
        <w:ind w:left="7942" w:hanging="356"/>
      </w:pPr>
      <w:rPr>
        <w:rFonts w:hint="default"/>
      </w:rPr>
    </w:lvl>
    <w:lvl w:ilvl="8" w:tplc="02363732">
      <w:numFmt w:val="bullet"/>
      <w:lvlText w:val="•"/>
      <w:lvlJc w:val="left"/>
      <w:pPr>
        <w:ind w:left="8928" w:hanging="356"/>
      </w:pPr>
      <w:rPr>
        <w:rFonts w:hint="default"/>
      </w:rPr>
    </w:lvl>
  </w:abstractNum>
  <w:abstractNum w:abstractNumId="5" w15:restartNumberingAfterBreak="0">
    <w:nsid w:val="16E75D95"/>
    <w:multiLevelType w:val="hybridMultilevel"/>
    <w:tmpl w:val="CADCD23E"/>
    <w:lvl w:ilvl="0" w:tplc="42F2B6BE">
      <w:numFmt w:val="bullet"/>
      <w:lvlText w:val="-"/>
      <w:lvlJc w:val="left"/>
      <w:pPr>
        <w:ind w:left="81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27DEF9CA">
      <w:numFmt w:val="bullet"/>
      <w:lvlText w:val="•"/>
      <w:lvlJc w:val="left"/>
      <w:pPr>
        <w:ind w:left="1828" w:hanging="125"/>
      </w:pPr>
      <w:rPr>
        <w:rFonts w:hint="default"/>
      </w:rPr>
    </w:lvl>
    <w:lvl w:ilvl="2" w:tplc="499A21A0">
      <w:numFmt w:val="bullet"/>
      <w:lvlText w:val="•"/>
      <w:lvlJc w:val="left"/>
      <w:pPr>
        <w:ind w:left="2836" w:hanging="125"/>
      </w:pPr>
      <w:rPr>
        <w:rFonts w:hint="default"/>
      </w:rPr>
    </w:lvl>
    <w:lvl w:ilvl="3" w:tplc="7646C728">
      <w:numFmt w:val="bullet"/>
      <w:lvlText w:val="•"/>
      <w:lvlJc w:val="left"/>
      <w:pPr>
        <w:ind w:left="3844" w:hanging="125"/>
      </w:pPr>
      <w:rPr>
        <w:rFonts w:hint="default"/>
      </w:rPr>
    </w:lvl>
    <w:lvl w:ilvl="4" w:tplc="F0CE982E">
      <w:numFmt w:val="bullet"/>
      <w:lvlText w:val="•"/>
      <w:lvlJc w:val="left"/>
      <w:pPr>
        <w:ind w:left="4852" w:hanging="125"/>
      </w:pPr>
      <w:rPr>
        <w:rFonts w:hint="default"/>
      </w:rPr>
    </w:lvl>
    <w:lvl w:ilvl="5" w:tplc="93CC62B2">
      <w:numFmt w:val="bullet"/>
      <w:lvlText w:val="•"/>
      <w:lvlJc w:val="left"/>
      <w:pPr>
        <w:ind w:left="5860" w:hanging="125"/>
      </w:pPr>
      <w:rPr>
        <w:rFonts w:hint="default"/>
      </w:rPr>
    </w:lvl>
    <w:lvl w:ilvl="6" w:tplc="D31C814C">
      <w:numFmt w:val="bullet"/>
      <w:lvlText w:val="•"/>
      <w:lvlJc w:val="left"/>
      <w:pPr>
        <w:ind w:left="6868" w:hanging="125"/>
      </w:pPr>
      <w:rPr>
        <w:rFonts w:hint="default"/>
      </w:rPr>
    </w:lvl>
    <w:lvl w:ilvl="7" w:tplc="A48C3C42">
      <w:numFmt w:val="bullet"/>
      <w:lvlText w:val="•"/>
      <w:lvlJc w:val="left"/>
      <w:pPr>
        <w:ind w:left="7876" w:hanging="125"/>
      </w:pPr>
      <w:rPr>
        <w:rFonts w:hint="default"/>
      </w:rPr>
    </w:lvl>
    <w:lvl w:ilvl="8" w:tplc="0D90A22E">
      <w:numFmt w:val="bullet"/>
      <w:lvlText w:val="•"/>
      <w:lvlJc w:val="left"/>
      <w:pPr>
        <w:ind w:left="8884" w:hanging="125"/>
      </w:pPr>
      <w:rPr>
        <w:rFonts w:hint="default"/>
      </w:rPr>
    </w:lvl>
  </w:abstractNum>
  <w:abstractNum w:abstractNumId="6" w15:restartNumberingAfterBreak="0">
    <w:nsid w:val="171A7051"/>
    <w:multiLevelType w:val="multilevel"/>
    <w:tmpl w:val="6400BB90"/>
    <w:lvl w:ilvl="0">
      <w:start w:val="2"/>
      <w:numFmt w:val="decimal"/>
      <w:lvlText w:val="%1"/>
      <w:lvlJc w:val="left"/>
      <w:pPr>
        <w:ind w:left="1018" w:hanging="320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1018" w:hanging="320"/>
      </w:pPr>
      <w:rPr>
        <w:rFonts w:ascii="Carlito" w:eastAsia="Carlito" w:hAnsi="Carlito" w:cs="Carlito" w:hint="default"/>
        <w:b/>
        <w:bCs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997" w:hanging="3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85" w:hanging="3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74" w:hanging="3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63" w:hanging="3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51" w:hanging="3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940" w:hanging="3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929" w:hanging="320"/>
      </w:pPr>
      <w:rPr>
        <w:rFonts w:hint="default"/>
        <w:lang w:val="pl-PL" w:eastAsia="en-US" w:bidi="ar-SA"/>
      </w:rPr>
    </w:lvl>
  </w:abstractNum>
  <w:abstractNum w:abstractNumId="7" w15:restartNumberingAfterBreak="0">
    <w:nsid w:val="172227FC"/>
    <w:multiLevelType w:val="hybridMultilevel"/>
    <w:tmpl w:val="6B948C3A"/>
    <w:lvl w:ilvl="0" w:tplc="FED031C2">
      <w:start w:val="1"/>
      <w:numFmt w:val="decimal"/>
      <w:lvlText w:val="%1."/>
      <w:lvlJc w:val="left"/>
      <w:pPr>
        <w:ind w:left="1058" w:hanging="360"/>
      </w:pPr>
      <w:rPr>
        <w:rFonts w:ascii="Arimo" w:eastAsia="Arimo" w:hAnsi="Arimo" w:cs="Arimo" w:hint="default"/>
        <w:spacing w:val="-1"/>
        <w:w w:val="91"/>
        <w:sz w:val="18"/>
        <w:szCs w:val="18"/>
        <w:lang w:val="pl-PL" w:eastAsia="en-US" w:bidi="ar-SA"/>
      </w:rPr>
    </w:lvl>
    <w:lvl w:ilvl="1" w:tplc="62EA0BAE">
      <w:numFmt w:val="bullet"/>
      <w:lvlText w:val="•"/>
      <w:lvlJc w:val="left"/>
      <w:pPr>
        <w:ind w:left="2044" w:hanging="360"/>
      </w:pPr>
      <w:rPr>
        <w:rFonts w:hint="default"/>
        <w:lang w:val="pl-PL" w:eastAsia="en-US" w:bidi="ar-SA"/>
      </w:rPr>
    </w:lvl>
    <w:lvl w:ilvl="2" w:tplc="70C82230">
      <w:numFmt w:val="bullet"/>
      <w:lvlText w:val="•"/>
      <w:lvlJc w:val="left"/>
      <w:pPr>
        <w:ind w:left="3029" w:hanging="360"/>
      </w:pPr>
      <w:rPr>
        <w:rFonts w:hint="default"/>
        <w:lang w:val="pl-PL" w:eastAsia="en-US" w:bidi="ar-SA"/>
      </w:rPr>
    </w:lvl>
    <w:lvl w:ilvl="3" w:tplc="F67C8798">
      <w:numFmt w:val="bullet"/>
      <w:lvlText w:val="•"/>
      <w:lvlJc w:val="left"/>
      <w:pPr>
        <w:ind w:left="4013" w:hanging="360"/>
      </w:pPr>
      <w:rPr>
        <w:rFonts w:hint="default"/>
        <w:lang w:val="pl-PL" w:eastAsia="en-US" w:bidi="ar-SA"/>
      </w:rPr>
    </w:lvl>
    <w:lvl w:ilvl="4" w:tplc="7518AE7E">
      <w:numFmt w:val="bullet"/>
      <w:lvlText w:val="•"/>
      <w:lvlJc w:val="left"/>
      <w:pPr>
        <w:ind w:left="4998" w:hanging="360"/>
      </w:pPr>
      <w:rPr>
        <w:rFonts w:hint="default"/>
        <w:lang w:val="pl-PL" w:eastAsia="en-US" w:bidi="ar-SA"/>
      </w:rPr>
    </w:lvl>
    <w:lvl w:ilvl="5" w:tplc="96C6D214">
      <w:numFmt w:val="bullet"/>
      <w:lvlText w:val="•"/>
      <w:lvlJc w:val="left"/>
      <w:pPr>
        <w:ind w:left="5983" w:hanging="360"/>
      </w:pPr>
      <w:rPr>
        <w:rFonts w:hint="default"/>
        <w:lang w:val="pl-PL" w:eastAsia="en-US" w:bidi="ar-SA"/>
      </w:rPr>
    </w:lvl>
    <w:lvl w:ilvl="6" w:tplc="CEC29B06">
      <w:numFmt w:val="bullet"/>
      <w:lvlText w:val="•"/>
      <w:lvlJc w:val="left"/>
      <w:pPr>
        <w:ind w:left="6967" w:hanging="360"/>
      </w:pPr>
      <w:rPr>
        <w:rFonts w:hint="default"/>
        <w:lang w:val="pl-PL" w:eastAsia="en-US" w:bidi="ar-SA"/>
      </w:rPr>
    </w:lvl>
    <w:lvl w:ilvl="7" w:tplc="CB16C3C0">
      <w:numFmt w:val="bullet"/>
      <w:lvlText w:val="•"/>
      <w:lvlJc w:val="left"/>
      <w:pPr>
        <w:ind w:left="7952" w:hanging="360"/>
      </w:pPr>
      <w:rPr>
        <w:rFonts w:hint="default"/>
        <w:lang w:val="pl-PL" w:eastAsia="en-US" w:bidi="ar-SA"/>
      </w:rPr>
    </w:lvl>
    <w:lvl w:ilvl="8" w:tplc="493AA7F2">
      <w:numFmt w:val="bullet"/>
      <w:lvlText w:val="•"/>
      <w:lvlJc w:val="left"/>
      <w:pPr>
        <w:ind w:left="8937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EDA51D3"/>
    <w:multiLevelType w:val="hybridMultilevel"/>
    <w:tmpl w:val="BBB6D908"/>
    <w:lvl w:ilvl="0" w:tplc="A2DC4B74">
      <w:start w:val="1"/>
      <w:numFmt w:val="decimal"/>
      <w:lvlText w:val="%1)"/>
      <w:lvlJc w:val="left"/>
      <w:pPr>
        <w:ind w:left="527" w:hanging="24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FB800544">
      <w:numFmt w:val="bullet"/>
      <w:lvlText w:val="•"/>
      <w:lvlJc w:val="left"/>
      <w:pPr>
        <w:ind w:left="1558" w:hanging="240"/>
      </w:pPr>
      <w:rPr>
        <w:rFonts w:hint="default"/>
      </w:rPr>
    </w:lvl>
    <w:lvl w:ilvl="2" w:tplc="3E74415A">
      <w:numFmt w:val="bullet"/>
      <w:lvlText w:val="•"/>
      <w:lvlJc w:val="left"/>
      <w:pPr>
        <w:ind w:left="2596" w:hanging="240"/>
      </w:pPr>
      <w:rPr>
        <w:rFonts w:hint="default"/>
      </w:rPr>
    </w:lvl>
    <w:lvl w:ilvl="3" w:tplc="9C96A790">
      <w:numFmt w:val="bullet"/>
      <w:lvlText w:val="•"/>
      <w:lvlJc w:val="left"/>
      <w:pPr>
        <w:ind w:left="3634" w:hanging="240"/>
      </w:pPr>
      <w:rPr>
        <w:rFonts w:hint="default"/>
      </w:rPr>
    </w:lvl>
    <w:lvl w:ilvl="4" w:tplc="E7F8DBC8">
      <w:numFmt w:val="bullet"/>
      <w:lvlText w:val="•"/>
      <w:lvlJc w:val="left"/>
      <w:pPr>
        <w:ind w:left="4672" w:hanging="240"/>
      </w:pPr>
      <w:rPr>
        <w:rFonts w:hint="default"/>
      </w:rPr>
    </w:lvl>
    <w:lvl w:ilvl="5" w:tplc="1B0ABFC0">
      <w:numFmt w:val="bullet"/>
      <w:lvlText w:val="•"/>
      <w:lvlJc w:val="left"/>
      <w:pPr>
        <w:ind w:left="5710" w:hanging="240"/>
      </w:pPr>
      <w:rPr>
        <w:rFonts w:hint="default"/>
      </w:rPr>
    </w:lvl>
    <w:lvl w:ilvl="6" w:tplc="DD886E00">
      <w:numFmt w:val="bullet"/>
      <w:lvlText w:val="•"/>
      <w:lvlJc w:val="left"/>
      <w:pPr>
        <w:ind w:left="6748" w:hanging="240"/>
      </w:pPr>
      <w:rPr>
        <w:rFonts w:hint="default"/>
      </w:rPr>
    </w:lvl>
    <w:lvl w:ilvl="7" w:tplc="8F203892">
      <w:numFmt w:val="bullet"/>
      <w:lvlText w:val="•"/>
      <w:lvlJc w:val="left"/>
      <w:pPr>
        <w:ind w:left="7786" w:hanging="240"/>
      </w:pPr>
      <w:rPr>
        <w:rFonts w:hint="default"/>
      </w:rPr>
    </w:lvl>
    <w:lvl w:ilvl="8" w:tplc="9CDC337A">
      <w:numFmt w:val="bullet"/>
      <w:lvlText w:val="•"/>
      <w:lvlJc w:val="left"/>
      <w:pPr>
        <w:ind w:left="8824" w:hanging="240"/>
      </w:pPr>
      <w:rPr>
        <w:rFonts w:hint="default"/>
      </w:rPr>
    </w:lvl>
  </w:abstractNum>
  <w:abstractNum w:abstractNumId="9" w15:restartNumberingAfterBreak="0">
    <w:nsid w:val="1FE3088A"/>
    <w:multiLevelType w:val="multilevel"/>
    <w:tmpl w:val="91CE31BC"/>
    <w:lvl w:ilvl="0">
      <w:start w:val="5"/>
      <w:numFmt w:val="decimal"/>
      <w:lvlText w:val="%1"/>
      <w:lvlJc w:val="left"/>
      <w:pPr>
        <w:ind w:left="732" w:hanging="32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32" w:hanging="320"/>
        <w:jc w:val="right"/>
      </w:pPr>
      <w:rPr>
        <w:rFonts w:ascii="Carlito" w:eastAsia="Carlito" w:hAnsi="Carlito" w:cs="Carlito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71" w:hanging="459"/>
      </w:pPr>
      <w:rPr>
        <w:rFonts w:ascii="Carlito" w:eastAsia="Carlito" w:hAnsi="Carlito" w:cs="Carlito" w:hint="default"/>
        <w:b/>
        <w:bCs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2378" w:hanging="45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96" w:hanging="45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14" w:hanging="45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33" w:hanging="45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51" w:hanging="45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69" w:hanging="459"/>
      </w:pPr>
      <w:rPr>
        <w:rFonts w:hint="default"/>
        <w:lang w:val="pl-PL" w:eastAsia="en-US" w:bidi="ar-SA"/>
      </w:rPr>
    </w:lvl>
  </w:abstractNum>
  <w:abstractNum w:abstractNumId="10" w15:restartNumberingAfterBreak="0">
    <w:nsid w:val="225663D6"/>
    <w:multiLevelType w:val="hybridMultilevel"/>
    <w:tmpl w:val="8B70B2BC"/>
    <w:lvl w:ilvl="0" w:tplc="7CCADEE0">
      <w:start w:val="1"/>
      <w:numFmt w:val="decimal"/>
      <w:lvlText w:val="[%1]"/>
      <w:lvlJc w:val="left"/>
      <w:pPr>
        <w:ind w:left="995" w:hanging="31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</w:rPr>
    </w:lvl>
    <w:lvl w:ilvl="1" w:tplc="F20EADEE">
      <w:numFmt w:val="bullet"/>
      <w:lvlText w:val="•"/>
      <w:lvlJc w:val="left"/>
      <w:pPr>
        <w:ind w:left="1990" w:hanging="310"/>
      </w:pPr>
      <w:rPr>
        <w:rFonts w:hint="default"/>
      </w:rPr>
    </w:lvl>
    <w:lvl w:ilvl="2" w:tplc="FA7E3E9A">
      <w:numFmt w:val="bullet"/>
      <w:lvlText w:val="•"/>
      <w:lvlJc w:val="left"/>
      <w:pPr>
        <w:ind w:left="2980" w:hanging="310"/>
      </w:pPr>
      <w:rPr>
        <w:rFonts w:hint="default"/>
      </w:rPr>
    </w:lvl>
    <w:lvl w:ilvl="3" w:tplc="19AE6ACC">
      <w:numFmt w:val="bullet"/>
      <w:lvlText w:val="•"/>
      <w:lvlJc w:val="left"/>
      <w:pPr>
        <w:ind w:left="3970" w:hanging="310"/>
      </w:pPr>
      <w:rPr>
        <w:rFonts w:hint="default"/>
      </w:rPr>
    </w:lvl>
    <w:lvl w:ilvl="4" w:tplc="AFF024B4">
      <w:numFmt w:val="bullet"/>
      <w:lvlText w:val="•"/>
      <w:lvlJc w:val="left"/>
      <w:pPr>
        <w:ind w:left="4960" w:hanging="310"/>
      </w:pPr>
      <w:rPr>
        <w:rFonts w:hint="default"/>
      </w:rPr>
    </w:lvl>
    <w:lvl w:ilvl="5" w:tplc="63A29DEA">
      <w:numFmt w:val="bullet"/>
      <w:lvlText w:val="•"/>
      <w:lvlJc w:val="left"/>
      <w:pPr>
        <w:ind w:left="5950" w:hanging="310"/>
      </w:pPr>
      <w:rPr>
        <w:rFonts w:hint="default"/>
      </w:rPr>
    </w:lvl>
    <w:lvl w:ilvl="6" w:tplc="97007688">
      <w:numFmt w:val="bullet"/>
      <w:lvlText w:val="•"/>
      <w:lvlJc w:val="left"/>
      <w:pPr>
        <w:ind w:left="6940" w:hanging="310"/>
      </w:pPr>
      <w:rPr>
        <w:rFonts w:hint="default"/>
      </w:rPr>
    </w:lvl>
    <w:lvl w:ilvl="7" w:tplc="E0E0724C">
      <w:numFmt w:val="bullet"/>
      <w:lvlText w:val="•"/>
      <w:lvlJc w:val="left"/>
      <w:pPr>
        <w:ind w:left="7930" w:hanging="310"/>
      </w:pPr>
      <w:rPr>
        <w:rFonts w:hint="default"/>
      </w:rPr>
    </w:lvl>
    <w:lvl w:ilvl="8" w:tplc="5642A6A8">
      <w:numFmt w:val="bullet"/>
      <w:lvlText w:val="•"/>
      <w:lvlJc w:val="left"/>
      <w:pPr>
        <w:ind w:left="8920" w:hanging="310"/>
      </w:pPr>
      <w:rPr>
        <w:rFonts w:hint="default"/>
      </w:rPr>
    </w:lvl>
  </w:abstractNum>
  <w:abstractNum w:abstractNumId="11" w15:restartNumberingAfterBreak="0">
    <w:nsid w:val="27F939EA"/>
    <w:multiLevelType w:val="multilevel"/>
    <w:tmpl w:val="F618B4C2"/>
    <w:lvl w:ilvl="0">
      <w:start w:val="8"/>
      <w:numFmt w:val="decimal"/>
      <w:lvlText w:val="%1"/>
      <w:lvlJc w:val="left"/>
      <w:pPr>
        <w:ind w:left="732" w:hanging="32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32" w:hanging="320"/>
      </w:pPr>
      <w:rPr>
        <w:rFonts w:ascii="Carlito" w:eastAsia="Carlito" w:hAnsi="Carlito" w:cs="Carlito" w:hint="default"/>
        <w:b/>
        <w:bCs/>
        <w:spacing w:val="-1"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773" w:hanging="3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789" w:hanging="3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06" w:hanging="3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23" w:hanging="3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39" w:hanging="3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56" w:hanging="3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873" w:hanging="320"/>
      </w:pPr>
      <w:rPr>
        <w:rFonts w:hint="default"/>
        <w:lang w:val="pl-PL" w:eastAsia="en-US" w:bidi="ar-SA"/>
      </w:rPr>
    </w:lvl>
  </w:abstractNum>
  <w:abstractNum w:abstractNumId="12" w15:restartNumberingAfterBreak="0">
    <w:nsid w:val="28533777"/>
    <w:multiLevelType w:val="multilevel"/>
    <w:tmpl w:val="05144B8E"/>
    <w:lvl w:ilvl="0">
      <w:start w:val="5"/>
      <w:numFmt w:val="decimal"/>
      <w:lvlText w:val="%1."/>
      <w:lvlJc w:val="left"/>
      <w:pPr>
        <w:ind w:left="481" w:hanging="250"/>
        <w:jc w:val="right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68" w:hanging="437"/>
        <w:jc w:val="lef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2"/>
        <w:szCs w:val="22"/>
      </w:rPr>
    </w:lvl>
    <w:lvl w:ilvl="2">
      <w:start w:val="1"/>
      <w:numFmt w:val="decimal"/>
      <w:lvlText w:val="%3."/>
      <w:lvlJc w:val="left"/>
      <w:pPr>
        <w:ind w:left="780" w:hanging="212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2"/>
        <w:szCs w:val="22"/>
      </w:rPr>
    </w:lvl>
    <w:lvl w:ilvl="3">
      <w:start w:val="1"/>
      <w:numFmt w:val="decimal"/>
      <w:lvlText w:val="%3.%4."/>
      <w:lvlJc w:val="left"/>
      <w:pPr>
        <w:ind w:left="664" w:hanging="432"/>
        <w:jc w:val="left"/>
      </w:pPr>
      <w:rPr>
        <w:rFonts w:hint="default"/>
        <w:b/>
        <w:bCs/>
        <w:spacing w:val="-5"/>
        <w:w w:val="100"/>
      </w:rPr>
    </w:lvl>
    <w:lvl w:ilvl="4">
      <w:start w:val="1"/>
      <w:numFmt w:val="decimal"/>
      <w:lvlText w:val="%3.%4.%5."/>
      <w:lvlJc w:val="left"/>
      <w:pPr>
        <w:ind w:left="1228" w:hanging="432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2"/>
        <w:szCs w:val="22"/>
      </w:rPr>
    </w:lvl>
    <w:lvl w:ilvl="5">
      <w:numFmt w:val="bullet"/>
      <w:lvlText w:val="•"/>
      <w:lvlJc w:val="left"/>
      <w:pPr>
        <w:ind w:left="1120" w:hanging="432"/>
      </w:pPr>
      <w:rPr>
        <w:rFonts w:hint="default"/>
      </w:rPr>
    </w:lvl>
    <w:lvl w:ilvl="6">
      <w:numFmt w:val="bullet"/>
      <w:lvlText w:val="•"/>
      <w:lvlJc w:val="left"/>
      <w:pPr>
        <w:ind w:left="1140" w:hanging="432"/>
      </w:pPr>
      <w:rPr>
        <w:rFonts w:hint="default"/>
      </w:rPr>
    </w:lvl>
    <w:lvl w:ilvl="7">
      <w:numFmt w:val="bullet"/>
      <w:lvlText w:val="•"/>
      <w:lvlJc w:val="left"/>
      <w:pPr>
        <w:ind w:left="1180" w:hanging="432"/>
      </w:pPr>
      <w:rPr>
        <w:rFonts w:hint="default"/>
      </w:rPr>
    </w:lvl>
    <w:lvl w:ilvl="8">
      <w:numFmt w:val="bullet"/>
      <w:lvlText w:val="•"/>
      <w:lvlJc w:val="left"/>
      <w:pPr>
        <w:ind w:left="1220" w:hanging="432"/>
      </w:pPr>
      <w:rPr>
        <w:rFonts w:hint="default"/>
      </w:rPr>
    </w:lvl>
  </w:abstractNum>
  <w:abstractNum w:abstractNumId="13" w15:restartNumberingAfterBreak="0">
    <w:nsid w:val="2ABF1CFF"/>
    <w:multiLevelType w:val="hybridMultilevel"/>
    <w:tmpl w:val="33FA7A64"/>
    <w:lvl w:ilvl="0" w:tplc="AFE2265C">
      <w:numFmt w:val="bullet"/>
      <w:lvlText w:val=""/>
      <w:lvlJc w:val="left"/>
      <w:pPr>
        <w:ind w:left="1418" w:hanging="720"/>
      </w:pPr>
      <w:rPr>
        <w:rFonts w:ascii="Symbol" w:eastAsia="Symbol" w:hAnsi="Symbol" w:cs="Symbol" w:hint="default"/>
        <w:w w:val="100"/>
        <w:sz w:val="18"/>
        <w:szCs w:val="18"/>
        <w:lang w:val="pl-PL" w:eastAsia="en-US" w:bidi="ar-SA"/>
      </w:rPr>
    </w:lvl>
    <w:lvl w:ilvl="1" w:tplc="11E875FE">
      <w:numFmt w:val="bullet"/>
      <w:lvlText w:val="•"/>
      <w:lvlJc w:val="left"/>
      <w:pPr>
        <w:ind w:left="2368" w:hanging="720"/>
      </w:pPr>
      <w:rPr>
        <w:rFonts w:hint="default"/>
        <w:lang w:val="pl-PL" w:eastAsia="en-US" w:bidi="ar-SA"/>
      </w:rPr>
    </w:lvl>
    <w:lvl w:ilvl="2" w:tplc="1A6AC670">
      <w:numFmt w:val="bullet"/>
      <w:lvlText w:val="•"/>
      <w:lvlJc w:val="left"/>
      <w:pPr>
        <w:ind w:left="3317" w:hanging="720"/>
      </w:pPr>
      <w:rPr>
        <w:rFonts w:hint="default"/>
        <w:lang w:val="pl-PL" w:eastAsia="en-US" w:bidi="ar-SA"/>
      </w:rPr>
    </w:lvl>
    <w:lvl w:ilvl="3" w:tplc="4F943ACC">
      <w:numFmt w:val="bullet"/>
      <w:lvlText w:val="•"/>
      <w:lvlJc w:val="left"/>
      <w:pPr>
        <w:ind w:left="4265" w:hanging="720"/>
      </w:pPr>
      <w:rPr>
        <w:rFonts w:hint="default"/>
        <w:lang w:val="pl-PL" w:eastAsia="en-US" w:bidi="ar-SA"/>
      </w:rPr>
    </w:lvl>
    <w:lvl w:ilvl="4" w:tplc="2488D8A6">
      <w:numFmt w:val="bullet"/>
      <w:lvlText w:val="•"/>
      <w:lvlJc w:val="left"/>
      <w:pPr>
        <w:ind w:left="5214" w:hanging="720"/>
      </w:pPr>
      <w:rPr>
        <w:rFonts w:hint="default"/>
        <w:lang w:val="pl-PL" w:eastAsia="en-US" w:bidi="ar-SA"/>
      </w:rPr>
    </w:lvl>
    <w:lvl w:ilvl="5" w:tplc="F45891C2">
      <w:numFmt w:val="bullet"/>
      <w:lvlText w:val="•"/>
      <w:lvlJc w:val="left"/>
      <w:pPr>
        <w:ind w:left="6163" w:hanging="720"/>
      </w:pPr>
      <w:rPr>
        <w:rFonts w:hint="default"/>
        <w:lang w:val="pl-PL" w:eastAsia="en-US" w:bidi="ar-SA"/>
      </w:rPr>
    </w:lvl>
    <w:lvl w:ilvl="6" w:tplc="27566394">
      <w:numFmt w:val="bullet"/>
      <w:lvlText w:val="•"/>
      <w:lvlJc w:val="left"/>
      <w:pPr>
        <w:ind w:left="7111" w:hanging="720"/>
      </w:pPr>
      <w:rPr>
        <w:rFonts w:hint="default"/>
        <w:lang w:val="pl-PL" w:eastAsia="en-US" w:bidi="ar-SA"/>
      </w:rPr>
    </w:lvl>
    <w:lvl w:ilvl="7" w:tplc="84C05100">
      <w:numFmt w:val="bullet"/>
      <w:lvlText w:val="•"/>
      <w:lvlJc w:val="left"/>
      <w:pPr>
        <w:ind w:left="8060" w:hanging="720"/>
      </w:pPr>
      <w:rPr>
        <w:rFonts w:hint="default"/>
        <w:lang w:val="pl-PL" w:eastAsia="en-US" w:bidi="ar-SA"/>
      </w:rPr>
    </w:lvl>
    <w:lvl w:ilvl="8" w:tplc="D264FCB6">
      <w:numFmt w:val="bullet"/>
      <w:lvlText w:val="•"/>
      <w:lvlJc w:val="left"/>
      <w:pPr>
        <w:ind w:left="9009" w:hanging="720"/>
      </w:pPr>
      <w:rPr>
        <w:rFonts w:hint="default"/>
        <w:lang w:val="pl-PL" w:eastAsia="en-US" w:bidi="ar-SA"/>
      </w:rPr>
    </w:lvl>
  </w:abstractNum>
  <w:abstractNum w:abstractNumId="14" w15:restartNumberingAfterBreak="0">
    <w:nsid w:val="300E5883"/>
    <w:multiLevelType w:val="hybridMultilevel"/>
    <w:tmpl w:val="B7000EA4"/>
    <w:lvl w:ilvl="0" w:tplc="00D6834C">
      <w:numFmt w:val="bullet"/>
      <w:lvlText w:val=""/>
      <w:lvlJc w:val="left"/>
      <w:pPr>
        <w:ind w:left="773" w:hanging="361"/>
      </w:pPr>
      <w:rPr>
        <w:rFonts w:hint="default"/>
        <w:w w:val="99"/>
        <w:lang w:val="pl-PL" w:eastAsia="en-US" w:bidi="ar-SA"/>
      </w:rPr>
    </w:lvl>
    <w:lvl w:ilvl="1" w:tplc="7F706FD8">
      <w:numFmt w:val="bullet"/>
      <w:lvlText w:val=""/>
      <w:lvlJc w:val="left"/>
      <w:pPr>
        <w:ind w:left="1058" w:hanging="360"/>
      </w:pPr>
      <w:rPr>
        <w:rFonts w:hint="default"/>
        <w:w w:val="100"/>
        <w:lang w:val="pl-PL" w:eastAsia="en-US" w:bidi="ar-SA"/>
      </w:rPr>
    </w:lvl>
    <w:lvl w:ilvl="2" w:tplc="1B1EB68E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3" w:tplc="F0B851E2">
      <w:numFmt w:val="bullet"/>
      <w:lvlText w:val="•"/>
      <w:lvlJc w:val="left"/>
      <w:pPr>
        <w:ind w:left="1060" w:hanging="360"/>
      </w:pPr>
      <w:rPr>
        <w:rFonts w:hint="default"/>
        <w:lang w:val="pl-PL" w:eastAsia="en-US" w:bidi="ar-SA"/>
      </w:rPr>
    </w:lvl>
    <w:lvl w:ilvl="4" w:tplc="9E48CE18">
      <w:numFmt w:val="bullet"/>
      <w:lvlText w:val="•"/>
      <w:lvlJc w:val="left"/>
      <w:pPr>
        <w:ind w:left="2466" w:hanging="360"/>
      </w:pPr>
      <w:rPr>
        <w:rFonts w:hint="default"/>
        <w:lang w:val="pl-PL" w:eastAsia="en-US" w:bidi="ar-SA"/>
      </w:rPr>
    </w:lvl>
    <w:lvl w:ilvl="5" w:tplc="FAECBA00">
      <w:numFmt w:val="bullet"/>
      <w:lvlText w:val="•"/>
      <w:lvlJc w:val="left"/>
      <w:pPr>
        <w:ind w:left="3873" w:hanging="360"/>
      </w:pPr>
      <w:rPr>
        <w:rFonts w:hint="default"/>
        <w:lang w:val="pl-PL" w:eastAsia="en-US" w:bidi="ar-SA"/>
      </w:rPr>
    </w:lvl>
    <w:lvl w:ilvl="6" w:tplc="29ECA9EA">
      <w:numFmt w:val="bullet"/>
      <w:lvlText w:val="•"/>
      <w:lvlJc w:val="left"/>
      <w:pPr>
        <w:ind w:left="5279" w:hanging="360"/>
      </w:pPr>
      <w:rPr>
        <w:rFonts w:hint="default"/>
        <w:lang w:val="pl-PL" w:eastAsia="en-US" w:bidi="ar-SA"/>
      </w:rPr>
    </w:lvl>
    <w:lvl w:ilvl="7" w:tplc="EB1E901C">
      <w:numFmt w:val="bullet"/>
      <w:lvlText w:val="•"/>
      <w:lvlJc w:val="left"/>
      <w:pPr>
        <w:ind w:left="6686" w:hanging="360"/>
      </w:pPr>
      <w:rPr>
        <w:rFonts w:hint="default"/>
        <w:lang w:val="pl-PL" w:eastAsia="en-US" w:bidi="ar-SA"/>
      </w:rPr>
    </w:lvl>
    <w:lvl w:ilvl="8" w:tplc="FEBE7AAE">
      <w:numFmt w:val="bullet"/>
      <w:lvlText w:val="•"/>
      <w:lvlJc w:val="left"/>
      <w:pPr>
        <w:ind w:left="8093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32FF2AF2"/>
    <w:multiLevelType w:val="hybridMultilevel"/>
    <w:tmpl w:val="61C8B318"/>
    <w:lvl w:ilvl="0" w:tplc="3F5066D4">
      <w:start w:val="1"/>
      <w:numFmt w:val="decimal"/>
      <w:lvlText w:val="%1."/>
      <w:lvlJc w:val="left"/>
      <w:pPr>
        <w:ind w:left="982" w:hanging="284"/>
      </w:pPr>
      <w:rPr>
        <w:rFonts w:ascii="Arimo" w:eastAsia="Arimo" w:hAnsi="Arimo" w:cs="Arimo" w:hint="default"/>
        <w:spacing w:val="-1"/>
        <w:w w:val="91"/>
        <w:sz w:val="18"/>
        <w:szCs w:val="18"/>
        <w:lang w:val="pl-PL" w:eastAsia="en-US" w:bidi="ar-SA"/>
      </w:rPr>
    </w:lvl>
    <w:lvl w:ilvl="1" w:tplc="3D8CB2B2">
      <w:numFmt w:val="bullet"/>
      <w:lvlText w:val="•"/>
      <w:lvlJc w:val="left"/>
      <w:pPr>
        <w:ind w:left="1140" w:hanging="284"/>
      </w:pPr>
      <w:rPr>
        <w:rFonts w:hint="default"/>
        <w:lang w:val="pl-PL" w:eastAsia="en-US" w:bidi="ar-SA"/>
      </w:rPr>
    </w:lvl>
    <w:lvl w:ilvl="2" w:tplc="E9C0F0BA">
      <w:numFmt w:val="bullet"/>
      <w:lvlText w:val="•"/>
      <w:lvlJc w:val="left"/>
      <w:pPr>
        <w:ind w:left="2225" w:hanging="284"/>
      </w:pPr>
      <w:rPr>
        <w:rFonts w:hint="default"/>
        <w:lang w:val="pl-PL" w:eastAsia="en-US" w:bidi="ar-SA"/>
      </w:rPr>
    </w:lvl>
    <w:lvl w:ilvl="3" w:tplc="BA40D578">
      <w:numFmt w:val="bullet"/>
      <w:lvlText w:val="•"/>
      <w:lvlJc w:val="left"/>
      <w:pPr>
        <w:ind w:left="3310" w:hanging="284"/>
      </w:pPr>
      <w:rPr>
        <w:rFonts w:hint="default"/>
        <w:lang w:val="pl-PL" w:eastAsia="en-US" w:bidi="ar-SA"/>
      </w:rPr>
    </w:lvl>
    <w:lvl w:ilvl="4" w:tplc="11928BE8">
      <w:numFmt w:val="bullet"/>
      <w:lvlText w:val="•"/>
      <w:lvlJc w:val="left"/>
      <w:pPr>
        <w:ind w:left="4395" w:hanging="284"/>
      </w:pPr>
      <w:rPr>
        <w:rFonts w:hint="default"/>
        <w:lang w:val="pl-PL" w:eastAsia="en-US" w:bidi="ar-SA"/>
      </w:rPr>
    </w:lvl>
    <w:lvl w:ilvl="5" w:tplc="C2FCD0C8">
      <w:numFmt w:val="bullet"/>
      <w:lvlText w:val="•"/>
      <w:lvlJc w:val="left"/>
      <w:pPr>
        <w:ind w:left="5480" w:hanging="284"/>
      </w:pPr>
      <w:rPr>
        <w:rFonts w:hint="default"/>
        <w:lang w:val="pl-PL" w:eastAsia="en-US" w:bidi="ar-SA"/>
      </w:rPr>
    </w:lvl>
    <w:lvl w:ilvl="6" w:tplc="48240AB0">
      <w:numFmt w:val="bullet"/>
      <w:lvlText w:val="•"/>
      <w:lvlJc w:val="left"/>
      <w:pPr>
        <w:ind w:left="6565" w:hanging="284"/>
      </w:pPr>
      <w:rPr>
        <w:rFonts w:hint="default"/>
        <w:lang w:val="pl-PL" w:eastAsia="en-US" w:bidi="ar-SA"/>
      </w:rPr>
    </w:lvl>
    <w:lvl w:ilvl="7" w:tplc="84E0E970">
      <w:numFmt w:val="bullet"/>
      <w:lvlText w:val="•"/>
      <w:lvlJc w:val="left"/>
      <w:pPr>
        <w:ind w:left="7650" w:hanging="284"/>
      </w:pPr>
      <w:rPr>
        <w:rFonts w:hint="default"/>
        <w:lang w:val="pl-PL" w:eastAsia="en-US" w:bidi="ar-SA"/>
      </w:rPr>
    </w:lvl>
    <w:lvl w:ilvl="8" w:tplc="2D1AC0C2">
      <w:numFmt w:val="bullet"/>
      <w:lvlText w:val="•"/>
      <w:lvlJc w:val="left"/>
      <w:pPr>
        <w:ind w:left="8736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33933A91"/>
    <w:multiLevelType w:val="hybridMultilevel"/>
    <w:tmpl w:val="3AF65DC4"/>
    <w:lvl w:ilvl="0" w:tplc="B86ED208">
      <w:start w:val="2"/>
      <w:numFmt w:val="lowerLetter"/>
      <w:lvlText w:val="%1)"/>
      <w:lvlJc w:val="left"/>
      <w:pPr>
        <w:ind w:left="968" w:hanging="284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F8F4687C">
      <w:numFmt w:val="bullet"/>
      <w:lvlText w:val="•"/>
      <w:lvlJc w:val="left"/>
      <w:pPr>
        <w:ind w:left="1954" w:hanging="284"/>
      </w:pPr>
      <w:rPr>
        <w:rFonts w:hint="default"/>
      </w:rPr>
    </w:lvl>
    <w:lvl w:ilvl="2" w:tplc="B3FEAB64">
      <w:numFmt w:val="bullet"/>
      <w:lvlText w:val="•"/>
      <w:lvlJc w:val="left"/>
      <w:pPr>
        <w:ind w:left="2948" w:hanging="284"/>
      </w:pPr>
      <w:rPr>
        <w:rFonts w:hint="default"/>
      </w:rPr>
    </w:lvl>
    <w:lvl w:ilvl="3" w:tplc="978201FE">
      <w:numFmt w:val="bullet"/>
      <w:lvlText w:val="•"/>
      <w:lvlJc w:val="left"/>
      <w:pPr>
        <w:ind w:left="3942" w:hanging="284"/>
      </w:pPr>
      <w:rPr>
        <w:rFonts w:hint="default"/>
      </w:rPr>
    </w:lvl>
    <w:lvl w:ilvl="4" w:tplc="A648AAD8">
      <w:numFmt w:val="bullet"/>
      <w:lvlText w:val="•"/>
      <w:lvlJc w:val="left"/>
      <w:pPr>
        <w:ind w:left="4936" w:hanging="284"/>
      </w:pPr>
      <w:rPr>
        <w:rFonts w:hint="default"/>
      </w:rPr>
    </w:lvl>
    <w:lvl w:ilvl="5" w:tplc="C68EB7DC">
      <w:numFmt w:val="bullet"/>
      <w:lvlText w:val="•"/>
      <w:lvlJc w:val="left"/>
      <w:pPr>
        <w:ind w:left="5930" w:hanging="284"/>
      </w:pPr>
      <w:rPr>
        <w:rFonts w:hint="default"/>
      </w:rPr>
    </w:lvl>
    <w:lvl w:ilvl="6" w:tplc="FDFAE26E">
      <w:numFmt w:val="bullet"/>
      <w:lvlText w:val="•"/>
      <w:lvlJc w:val="left"/>
      <w:pPr>
        <w:ind w:left="6924" w:hanging="284"/>
      </w:pPr>
      <w:rPr>
        <w:rFonts w:hint="default"/>
      </w:rPr>
    </w:lvl>
    <w:lvl w:ilvl="7" w:tplc="55AAAB5E">
      <w:numFmt w:val="bullet"/>
      <w:lvlText w:val="•"/>
      <w:lvlJc w:val="left"/>
      <w:pPr>
        <w:ind w:left="7918" w:hanging="284"/>
      </w:pPr>
      <w:rPr>
        <w:rFonts w:hint="default"/>
      </w:rPr>
    </w:lvl>
    <w:lvl w:ilvl="8" w:tplc="BCAA46FC">
      <w:numFmt w:val="bullet"/>
      <w:lvlText w:val="•"/>
      <w:lvlJc w:val="left"/>
      <w:pPr>
        <w:ind w:left="8912" w:hanging="284"/>
      </w:pPr>
      <w:rPr>
        <w:rFonts w:hint="default"/>
      </w:rPr>
    </w:lvl>
  </w:abstractNum>
  <w:abstractNum w:abstractNumId="17" w15:restartNumberingAfterBreak="0">
    <w:nsid w:val="351B1584"/>
    <w:multiLevelType w:val="hybridMultilevel"/>
    <w:tmpl w:val="60364FE2"/>
    <w:lvl w:ilvl="0" w:tplc="25BABD0E">
      <w:numFmt w:val="bullet"/>
      <w:lvlText w:val=""/>
      <w:lvlJc w:val="left"/>
      <w:pPr>
        <w:ind w:left="1058" w:hanging="360"/>
      </w:pPr>
      <w:rPr>
        <w:rFonts w:ascii="Symbol" w:eastAsia="Symbol" w:hAnsi="Symbol" w:cs="Symbol" w:hint="default"/>
        <w:w w:val="100"/>
        <w:sz w:val="18"/>
        <w:szCs w:val="18"/>
        <w:lang w:val="pl-PL" w:eastAsia="en-US" w:bidi="ar-SA"/>
      </w:rPr>
    </w:lvl>
    <w:lvl w:ilvl="1" w:tplc="5406D1A4">
      <w:numFmt w:val="bullet"/>
      <w:lvlText w:val="•"/>
      <w:lvlJc w:val="left"/>
      <w:pPr>
        <w:ind w:left="2044" w:hanging="360"/>
      </w:pPr>
      <w:rPr>
        <w:rFonts w:hint="default"/>
        <w:lang w:val="pl-PL" w:eastAsia="en-US" w:bidi="ar-SA"/>
      </w:rPr>
    </w:lvl>
    <w:lvl w:ilvl="2" w:tplc="40F46006">
      <w:numFmt w:val="bullet"/>
      <w:lvlText w:val="•"/>
      <w:lvlJc w:val="left"/>
      <w:pPr>
        <w:ind w:left="3029" w:hanging="360"/>
      </w:pPr>
      <w:rPr>
        <w:rFonts w:hint="default"/>
        <w:lang w:val="pl-PL" w:eastAsia="en-US" w:bidi="ar-SA"/>
      </w:rPr>
    </w:lvl>
    <w:lvl w:ilvl="3" w:tplc="62F25770">
      <w:numFmt w:val="bullet"/>
      <w:lvlText w:val="•"/>
      <w:lvlJc w:val="left"/>
      <w:pPr>
        <w:ind w:left="4013" w:hanging="360"/>
      </w:pPr>
      <w:rPr>
        <w:rFonts w:hint="default"/>
        <w:lang w:val="pl-PL" w:eastAsia="en-US" w:bidi="ar-SA"/>
      </w:rPr>
    </w:lvl>
    <w:lvl w:ilvl="4" w:tplc="CCEE52B2">
      <w:numFmt w:val="bullet"/>
      <w:lvlText w:val="•"/>
      <w:lvlJc w:val="left"/>
      <w:pPr>
        <w:ind w:left="4998" w:hanging="360"/>
      </w:pPr>
      <w:rPr>
        <w:rFonts w:hint="default"/>
        <w:lang w:val="pl-PL" w:eastAsia="en-US" w:bidi="ar-SA"/>
      </w:rPr>
    </w:lvl>
    <w:lvl w:ilvl="5" w:tplc="F47AA118">
      <w:numFmt w:val="bullet"/>
      <w:lvlText w:val="•"/>
      <w:lvlJc w:val="left"/>
      <w:pPr>
        <w:ind w:left="5983" w:hanging="360"/>
      </w:pPr>
      <w:rPr>
        <w:rFonts w:hint="default"/>
        <w:lang w:val="pl-PL" w:eastAsia="en-US" w:bidi="ar-SA"/>
      </w:rPr>
    </w:lvl>
    <w:lvl w:ilvl="6" w:tplc="A9F8FB70">
      <w:numFmt w:val="bullet"/>
      <w:lvlText w:val="•"/>
      <w:lvlJc w:val="left"/>
      <w:pPr>
        <w:ind w:left="6967" w:hanging="360"/>
      </w:pPr>
      <w:rPr>
        <w:rFonts w:hint="default"/>
        <w:lang w:val="pl-PL" w:eastAsia="en-US" w:bidi="ar-SA"/>
      </w:rPr>
    </w:lvl>
    <w:lvl w:ilvl="7" w:tplc="9AF4148A">
      <w:numFmt w:val="bullet"/>
      <w:lvlText w:val="•"/>
      <w:lvlJc w:val="left"/>
      <w:pPr>
        <w:ind w:left="7952" w:hanging="360"/>
      </w:pPr>
      <w:rPr>
        <w:rFonts w:hint="default"/>
        <w:lang w:val="pl-PL" w:eastAsia="en-US" w:bidi="ar-SA"/>
      </w:rPr>
    </w:lvl>
    <w:lvl w:ilvl="8" w:tplc="724E8A18">
      <w:numFmt w:val="bullet"/>
      <w:lvlText w:val="•"/>
      <w:lvlJc w:val="left"/>
      <w:pPr>
        <w:ind w:left="8937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8B95A93"/>
    <w:multiLevelType w:val="hybridMultilevel"/>
    <w:tmpl w:val="F0907454"/>
    <w:lvl w:ilvl="0" w:tplc="5D445716">
      <w:numFmt w:val="bullet"/>
      <w:lvlText w:val=""/>
      <w:lvlJc w:val="left"/>
      <w:pPr>
        <w:ind w:left="1058" w:hanging="360"/>
      </w:pPr>
      <w:rPr>
        <w:rFonts w:ascii="Symbol" w:eastAsia="Symbol" w:hAnsi="Symbol" w:cs="Symbol" w:hint="default"/>
        <w:w w:val="100"/>
        <w:sz w:val="18"/>
        <w:szCs w:val="18"/>
        <w:lang w:val="pl-PL" w:eastAsia="en-US" w:bidi="ar-SA"/>
      </w:rPr>
    </w:lvl>
    <w:lvl w:ilvl="1" w:tplc="81C4A59A">
      <w:numFmt w:val="bullet"/>
      <w:lvlText w:val="•"/>
      <w:lvlJc w:val="left"/>
      <w:pPr>
        <w:ind w:left="2044" w:hanging="360"/>
      </w:pPr>
      <w:rPr>
        <w:rFonts w:hint="default"/>
        <w:lang w:val="pl-PL" w:eastAsia="en-US" w:bidi="ar-SA"/>
      </w:rPr>
    </w:lvl>
    <w:lvl w:ilvl="2" w:tplc="8A4E6DAC">
      <w:numFmt w:val="bullet"/>
      <w:lvlText w:val="•"/>
      <w:lvlJc w:val="left"/>
      <w:pPr>
        <w:ind w:left="3029" w:hanging="360"/>
      </w:pPr>
      <w:rPr>
        <w:rFonts w:hint="default"/>
        <w:lang w:val="pl-PL" w:eastAsia="en-US" w:bidi="ar-SA"/>
      </w:rPr>
    </w:lvl>
    <w:lvl w:ilvl="3" w:tplc="C49C2956">
      <w:numFmt w:val="bullet"/>
      <w:lvlText w:val="•"/>
      <w:lvlJc w:val="left"/>
      <w:pPr>
        <w:ind w:left="4013" w:hanging="360"/>
      </w:pPr>
      <w:rPr>
        <w:rFonts w:hint="default"/>
        <w:lang w:val="pl-PL" w:eastAsia="en-US" w:bidi="ar-SA"/>
      </w:rPr>
    </w:lvl>
    <w:lvl w:ilvl="4" w:tplc="48BEF344">
      <w:numFmt w:val="bullet"/>
      <w:lvlText w:val="•"/>
      <w:lvlJc w:val="left"/>
      <w:pPr>
        <w:ind w:left="4998" w:hanging="360"/>
      </w:pPr>
      <w:rPr>
        <w:rFonts w:hint="default"/>
        <w:lang w:val="pl-PL" w:eastAsia="en-US" w:bidi="ar-SA"/>
      </w:rPr>
    </w:lvl>
    <w:lvl w:ilvl="5" w:tplc="138EAAC8">
      <w:numFmt w:val="bullet"/>
      <w:lvlText w:val="•"/>
      <w:lvlJc w:val="left"/>
      <w:pPr>
        <w:ind w:left="5983" w:hanging="360"/>
      </w:pPr>
      <w:rPr>
        <w:rFonts w:hint="default"/>
        <w:lang w:val="pl-PL" w:eastAsia="en-US" w:bidi="ar-SA"/>
      </w:rPr>
    </w:lvl>
    <w:lvl w:ilvl="6" w:tplc="5DF27E98">
      <w:numFmt w:val="bullet"/>
      <w:lvlText w:val="•"/>
      <w:lvlJc w:val="left"/>
      <w:pPr>
        <w:ind w:left="6967" w:hanging="360"/>
      </w:pPr>
      <w:rPr>
        <w:rFonts w:hint="default"/>
        <w:lang w:val="pl-PL" w:eastAsia="en-US" w:bidi="ar-SA"/>
      </w:rPr>
    </w:lvl>
    <w:lvl w:ilvl="7" w:tplc="F4305DDE">
      <w:numFmt w:val="bullet"/>
      <w:lvlText w:val="•"/>
      <w:lvlJc w:val="left"/>
      <w:pPr>
        <w:ind w:left="7952" w:hanging="360"/>
      </w:pPr>
      <w:rPr>
        <w:rFonts w:hint="default"/>
        <w:lang w:val="pl-PL" w:eastAsia="en-US" w:bidi="ar-SA"/>
      </w:rPr>
    </w:lvl>
    <w:lvl w:ilvl="8" w:tplc="A65495E2">
      <w:numFmt w:val="bullet"/>
      <w:lvlText w:val="•"/>
      <w:lvlJc w:val="left"/>
      <w:pPr>
        <w:ind w:left="8937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41385140"/>
    <w:multiLevelType w:val="hybridMultilevel"/>
    <w:tmpl w:val="92EE25E0"/>
    <w:lvl w:ilvl="0" w:tplc="85F6CD0C">
      <w:start w:val="1"/>
      <w:numFmt w:val="decimal"/>
      <w:lvlText w:val="%1)"/>
      <w:lvlJc w:val="left"/>
      <w:pPr>
        <w:ind w:left="515" w:hanging="28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FEEC4B8C">
      <w:numFmt w:val="bullet"/>
      <w:lvlText w:val="•"/>
      <w:lvlJc w:val="left"/>
      <w:pPr>
        <w:ind w:left="1558" w:hanging="284"/>
      </w:pPr>
      <w:rPr>
        <w:rFonts w:hint="default"/>
      </w:rPr>
    </w:lvl>
    <w:lvl w:ilvl="2" w:tplc="8B5242D8">
      <w:numFmt w:val="bullet"/>
      <w:lvlText w:val="•"/>
      <w:lvlJc w:val="left"/>
      <w:pPr>
        <w:ind w:left="2596" w:hanging="284"/>
      </w:pPr>
      <w:rPr>
        <w:rFonts w:hint="default"/>
      </w:rPr>
    </w:lvl>
    <w:lvl w:ilvl="3" w:tplc="D38069F4">
      <w:numFmt w:val="bullet"/>
      <w:lvlText w:val="•"/>
      <w:lvlJc w:val="left"/>
      <w:pPr>
        <w:ind w:left="3634" w:hanging="284"/>
      </w:pPr>
      <w:rPr>
        <w:rFonts w:hint="default"/>
      </w:rPr>
    </w:lvl>
    <w:lvl w:ilvl="4" w:tplc="3B0A536C">
      <w:numFmt w:val="bullet"/>
      <w:lvlText w:val="•"/>
      <w:lvlJc w:val="left"/>
      <w:pPr>
        <w:ind w:left="4672" w:hanging="284"/>
      </w:pPr>
      <w:rPr>
        <w:rFonts w:hint="default"/>
      </w:rPr>
    </w:lvl>
    <w:lvl w:ilvl="5" w:tplc="AFA0417E">
      <w:numFmt w:val="bullet"/>
      <w:lvlText w:val="•"/>
      <w:lvlJc w:val="left"/>
      <w:pPr>
        <w:ind w:left="5710" w:hanging="284"/>
      </w:pPr>
      <w:rPr>
        <w:rFonts w:hint="default"/>
      </w:rPr>
    </w:lvl>
    <w:lvl w:ilvl="6" w:tplc="FDDEDB62">
      <w:numFmt w:val="bullet"/>
      <w:lvlText w:val="•"/>
      <w:lvlJc w:val="left"/>
      <w:pPr>
        <w:ind w:left="6748" w:hanging="284"/>
      </w:pPr>
      <w:rPr>
        <w:rFonts w:hint="default"/>
      </w:rPr>
    </w:lvl>
    <w:lvl w:ilvl="7" w:tplc="D08E6DFC">
      <w:numFmt w:val="bullet"/>
      <w:lvlText w:val="•"/>
      <w:lvlJc w:val="left"/>
      <w:pPr>
        <w:ind w:left="7786" w:hanging="284"/>
      </w:pPr>
      <w:rPr>
        <w:rFonts w:hint="default"/>
      </w:rPr>
    </w:lvl>
    <w:lvl w:ilvl="8" w:tplc="D938B506">
      <w:numFmt w:val="bullet"/>
      <w:lvlText w:val="•"/>
      <w:lvlJc w:val="left"/>
      <w:pPr>
        <w:ind w:left="8824" w:hanging="284"/>
      </w:pPr>
      <w:rPr>
        <w:rFonts w:hint="default"/>
      </w:rPr>
    </w:lvl>
  </w:abstractNum>
  <w:abstractNum w:abstractNumId="20" w15:restartNumberingAfterBreak="0">
    <w:nsid w:val="451C014A"/>
    <w:multiLevelType w:val="hybridMultilevel"/>
    <w:tmpl w:val="3B162674"/>
    <w:lvl w:ilvl="0" w:tplc="A4C24C14">
      <w:numFmt w:val="bullet"/>
      <w:lvlText w:val="-"/>
      <w:lvlJc w:val="left"/>
      <w:pPr>
        <w:ind w:left="81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E549872">
      <w:numFmt w:val="bullet"/>
      <w:lvlText w:val="•"/>
      <w:lvlJc w:val="left"/>
      <w:pPr>
        <w:ind w:left="1828" w:hanging="125"/>
      </w:pPr>
      <w:rPr>
        <w:rFonts w:hint="default"/>
      </w:rPr>
    </w:lvl>
    <w:lvl w:ilvl="2" w:tplc="C04EF02A">
      <w:numFmt w:val="bullet"/>
      <w:lvlText w:val="•"/>
      <w:lvlJc w:val="left"/>
      <w:pPr>
        <w:ind w:left="2836" w:hanging="125"/>
      </w:pPr>
      <w:rPr>
        <w:rFonts w:hint="default"/>
      </w:rPr>
    </w:lvl>
    <w:lvl w:ilvl="3" w:tplc="FCE69EF8">
      <w:numFmt w:val="bullet"/>
      <w:lvlText w:val="•"/>
      <w:lvlJc w:val="left"/>
      <w:pPr>
        <w:ind w:left="3844" w:hanging="125"/>
      </w:pPr>
      <w:rPr>
        <w:rFonts w:hint="default"/>
      </w:rPr>
    </w:lvl>
    <w:lvl w:ilvl="4" w:tplc="344EFE84">
      <w:numFmt w:val="bullet"/>
      <w:lvlText w:val="•"/>
      <w:lvlJc w:val="left"/>
      <w:pPr>
        <w:ind w:left="4852" w:hanging="125"/>
      </w:pPr>
      <w:rPr>
        <w:rFonts w:hint="default"/>
      </w:rPr>
    </w:lvl>
    <w:lvl w:ilvl="5" w:tplc="91CA625A">
      <w:numFmt w:val="bullet"/>
      <w:lvlText w:val="•"/>
      <w:lvlJc w:val="left"/>
      <w:pPr>
        <w:ind w:left="5860" w:hanging="125"/>
      </w:pPr>
      <w:rPr>
        <w:rFonts w:hint="default"/>
      </w:rPr>
    </w:lvl>
    <w:lvl w:ilvl="6" w:tplc="A5A07AC6">
      <w:numFmt w:val="bullet"/>
      <w:lvlText w:val="•"/>
      <w:lvlJc w:val="left"/>
      <w:pPr>
        <w:ind w:left="6868" w:hanging="125"/>
      </w:pPr>
      <w:rPr>
        <w:rFonts w:hint="default"/>
      </w:rPr>
    </w:lvl>
    <w:lvl w:ilvl="7" w:tplc="66681CBA">
      <w:numFmt w:val="bullet"/>
      <w:lvlText w:val="•"/>
      <w:lvlJc w:val="left"/>
      <w:pPr>
        <w:ind w:left="7876" w:hanging="125"/>
      </w:pPr>
      <w:rPr>
        <w:rFonts w:hint="default"/>
      </w:rPr>
    </w:lvl>
    <w:lvl w:ilvl="8" w:tplc="561AA91E">
      <w:numFmt w:val="bullet"/>
      <w:lvlText w:val="•"/>
      <w:lvlJc w:val="left"/>
      <w:pPr>
        <w:ind w:left="8884" w:hanging="125"/>
      </w:pPr>
      <w:rPr>
        <w:rFonts w:hint="default"/>
      </w:rPr>
    </w:lvl>
  </w:abstractNum>
  <w:abstractNum w:abstractNumId="21" w15:restartNumberingAfterBreak="0">
    <w:nsid w:val="45632AD0"/>
    <w:multiLevelType w:val="hybridMultilevel"/>
    <w:tmpl w:val="57083D58"/>
    <w:lvl w:ilvl="0" w:tplc="E994688A">
      <w:numFmt w:val="bullet"/>
      <w:lvlText w:val="-"/>
      <w:lvlJc w:val="left"/>
      <w:pPr>
        <w:ind w:left="81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6C05324">
      <w:numFmt w:val="bullet"/>
      <w:lvlText w:val="•"/>
      <w:lvlJc w:val="left"/>
      <w:pPr>
        <w:ind w:left="1828" w:hanging="125"/>
      </w:pPr>
      <w:rPr>
        <w:rFonts w:hint="default"/>
      </w:rPr>
    </w:lvl>
    <w:lvl w:ilvl="2" w:tplc="26145828">
      <w:numFmt w:val="bullet"/>
      <w:lvlText w:val="•"/>
      <w:lvlJc w:val="left"/>
      <w:pPr>
        <w:ind w:left="2836" w:hanging="125"/>
      </w:pPr>
      <w:rPr>
        <w:rFonts w:hint="default"/>
      </w:rPr>
    </w:lvl>
    <w:lvl w:ilvl="3" w:tplc="851CF45C">
      <w:numFmt w:val="bullet"/>
      <w:lvlText w:val="•"/>
      <w:lvlJc w:val="left"/>
      <w:pPr>
        <w:ind w:left="3844" w:hanging="125"/>
      </w:pPr>
      <w:rPr>
        <w:rFonts w:hint="default"/>
      </w:rPr>
    </w:lvl>
    <w:lvl w:ilvl="4" w:tplc="344239DE">
      <w:numFmt w:val="bullet"/>
      <w:lvlText w:val="•"/>
      <w:lvlJc w:val="left"/>
      <w:pPr>
        <w:ind w:left="4852" w:hanging="125"/>
      </w:pPr>
      <w:rPr>
        <w:rFonts w:hint="default"/>
      </w:rPr>
    </w:lvl>
    <w:lvl w:ilvl="5" w:tplc="67AA6C64">
      <w:numFmt w:val="bullet"/>
      <w:lvlText w:val="•"/>
      <w:lvlJc w:val="left"/>
      <w:pPr>
        <w:ind w:left="5860" w:hanging="125"/>
      </w:pPr>
      <w:rPr>
        <w:rFonts w:hint="default"/>
      </w:rPr>
    </w:lvl>
    <w:lvl w:ilvl="6" w:tplc="CAE2ECCA">
      <w:numFmt w:val="bullet"/>
      <w:lvlText w:val="•"/>
      <w:lvlJc w:val="left"/>
      <w:pPr>
        <w:ind w:left="6868" w:hanging="125"/>
      </w:pPr>
      <w:rPr>
        <w:rFonts w:hint="default"/>
      </w:rPr>
    </w:lvl>
    <w:lvl w:ilvl="7" w:tplc="B56A319A">
      <w:numFmt w:val="bullet"/>
      <w:lvlText w:val="•"/>
      <w:lvlJc w:val="left"/>
      <w:pPr>
        <w:ind w:left="7876" w:hanging="125"/>
      </w:pPr>
      <w:rPr>
        <w:rFonts w:hint="default"/>
      </w:rPr>
    </w:lvl>
    <w:lvl w:ilvl="8" w:tplc="72546A56">
      <w:numFmt w:val="bullet"/>
      <w:lvlText w:val="•"/>
      <w:lvlJc w:val="left"/>
      <w:pPr>
        <w:ind w:left="8884" w:hanging="125"/>
      </w:pPr>
      <w:rPr>
        <w:rFonts w:hint="default"/>
      </w:rPr>
    </w:lvl>
  </w:abstractNum>
  <w:abstractNum w:abstractNumId="22" w15:restartNumberingAfterBreak="0">
    <w:nsid w:val="45F20C77"/>
    <w:multiLevelType w:val="hybridMultilevel"/>
    <w:tmpl w:val="D264E214"/>
    <w:lvl w:ilvl="0" w:tplc="C31CC262">
      <w:start w:val="1"/>
      <w:numFmt w:val="decimal"/>
      <w:lvlText w:val="%1."/>
      <w:lvlJc w:val="left"/>
      <w:pPr>
        <w:ind w:left="961" w:hanging="730"/>
        <w:jc w:val="right"/>
      </w:pPr>
      <w:rPr>
        <w:rFonts w:ascii="Times New Roman" w:eastAsia="Times New Roman" w:hAnsi="Times New Roman" w:cs="Times New Roman" w:hint="default"/>
        <w:spacing w:val="-24"/>
        <w:w w:val="100"/>
        <w:sz w:val="22"/>
        <w:szCs w:val="22"/>
      </w:rPr>
    </w:lvl>
    <w:lvl w:ilvl="1" w:tplc="9C8C1D74">
      <w:numFmt w:val="bullet"/>
      <w:lvlText w:val="-"/>
      <w:lvlJc w:val="left"/>
      <w:pPr>
        <w:ind w:left="1319" w:hanging="634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6CD80F8A">
      <w:numFmt w:val="bullet"/>
      <w:lvlText w:val="•"/>
      <w:lvlJc w:val="left"/>
      <w:pPr>
        <w:ind w:left="2384" w:hanging="634"/>
      </w:pPr>
      <w:rPr>
        <w:rFonts w:hint="default"/>
      </w:rPr>
    </w:lvl>
    <w:lvl w:ilvl="3" w:tplc="733424EC">
      <w:numFmt w:val="bullet"/>
      <w:lvlText w:val="•"/>
      <w:lvlJc w:val="left"/>
      <w:pPr>
        <w:ind w:left="3448" w:hanging="634"/>
      </w:pPr>
      <w:rPr>
        <w:rFonts w:hint="default"/>
      </w:rPr>
    </w:lvl>
    <w:lvl w:ilvl="4" w:tplc="E7D2E2F8">
      <w:numFmt w:val="bullet"/>
      <w:lvlText w:val="•"/>
      <w:lvlJc w:val="left"/>
      <w:pPr>
        <w:ind w:left="4513" w:hanging="634"/>
      </w:pPr>
      <w:rPr>
        <w:rFonts w:hint="default"/>
      </w:rPr>
    </w:lvl>
    <w:lvl w:ilvl="5" w:tplc="D4CAEAFA">
      <w:numFmt w:val="bullet"/>
      <w:lvlText w:val="•"/>
      <w:lvlJc w:val="left"/>
      <w:pPr>
        <w:ind w:left="5577" w:hanging="634"/>
      </w:pPr>
      <w:rPr>
        <w:rFonts w:hint="default"/>
      </w:rPr>
    </w:lvl>
    <w:lvl w:ilvl="6" w:tplc="12E8B5CA">
      <w:numFmt w:val="bullet"/>
      <w:lvlText w:val="•"/>
      <w:lvlJc w:val="left"/>
      <w:pPr>
        <w:ind w:left="6642" w:hanging="634"/>
      </w:pPr>
      <w:rPr>
        <w:rFonts w:hint="default"/>
      </w:rPr>
    </w:lvl>
    <w:lvl w:ilvl="7" w:tplc="8FF8C95C">
      <w:numFmt w:val="bullet"/>
      <w:lvlText w:val="•"/>
      <w:lvlJc w:val="left"/>
      <w:pPr>
        <w:ind w:left="7706" w:hanging="634"/>
      </w:pPr>
      <w:rPr>
        <w:rFonts w:hint="default"/>
      </w:rPr>
    </w:lvl>
    <w:lvl w:ilvl="8" w:tplc="7EC83C5E">
      <w:numFmt w:val="bullet"/>
      <w:lvlText w:val="•"/>
      <w:lvlJc w:val="left"/>
      <w:pPr>
        <w:ind w:left="8771" w:hanging="634"/>
      </w:pPr>
      <w:rPr>
        <w:rFonts w:hint="default"/>
      </w:rPr>
    </w:lvl>
  </w:abstractNum>
  <w:abstractNum w:abstractNumId="23" w15:restartNumberingAfterBreak="0">
    <w:nsid w:val="4B8C1192"/>
    <w:multiLevelType w:val="hybridMultilevel"/>
    <w:tmpl w:val="5DB0BEC0"/>
    <w:lvl w:ilvl="0" w:tplc="53D48018">
      <w:start w:val="1"/>
      <w:numFmt w:val="lowerLetter"/>
      <w:lvlText w:val="%1)"/>
      <w:lvlJc w:val="left"/>
      <w:pPr>
        <w:ind w:left="1039" w:hanging="341"/>
      </w:pPr>
      <w:rPr>
        <w:rFonts w:ascii="Arimo" w:eastAsia="Arimo" w:hAnsi="Arimo" w:cs="Arimo" w:hint="default"/>
        <w:w w:val="87"/>
        <w:sz w:val="18"/>
        <w:szCs w:val="18"/>
        <w:lang w:val="pl-PL" w:eastAsia="en-US" w:bidi="ar-SA"/>
      </w:rPr>
    </w:lvl>
    <w:lvl w:ilvl="1" w:tplc="B8AC5004">
      <w:numFmt w:val="bullet"/>
      <w:lvlText w:val="•"/>
      <w:lvlJc w:val="left"/>
      <w:pPr>
        <w:ind w:left="2026" w:hanging="341"/>
      </w:pPr>
      <w:rPr>
        <w:rFonts w:hint="default"/>
        <w:lang w:val="pl-PL" w:eastAsia="en-US" w:bidi="ar-SA"/>
      </w:rPr>
    </w:lvl>
    <w:lvl w:ilvl="2" w:tplc="1EE6ABA8">
      <w:numFmt w:val="bullet"/>
      <w:lvlText w:val="•"/>
      <w:lvlJc w:val="left"/>
      <w:pPr>
        <w:ind w:left="3013" w:hanging="341"/>
      </w:pPr>
      <w:rPr>
        <w:rFonts w:hint="default"/>
        <w:lang w:val="pl-PL" w:eastAsia="en-US" w:bidi="ar-SA"/>
      </w:rPr>
    </w:lvl>
    <w:lvl w:ilvl="3" w:tplc="CB3A1FD6">
      <w:numFmt w:val="bullet"/>
      <w:lvlText w:val="•"/>
      <w:lvlJc w:val="left"/>
      <w:pPr>
        <w:ind w:left="3999" w:hanging="341"/>
      </w:pPr>
      <w:rPr>
        <w:rFonts w:hint="default"/>
        <w:lang w:val="pl-PL" w:eastAsia="en-US" w:bidi="ar-SA"/>
      </w:rPr>
    </w:lvl>
    <w:lvl w:ilvl="4" w:tplc="AE6AC2A4">
      <w:numFmt w:val="bullet"/>
      <w:lvlText w:val="•"/>
      <w:lvlJc w:val="left"/>
      <w:pPr>
        <w:ind w:left="4986" w:hanging="341"/>
      </w:pPr>
      <w:rPr>
        <w:rFonts w:hint="default"/>
        <w:lang w:val="pl-PL" w:eastAsia="en-US" w:bidi="ar-SA"/>
      </w:rPr>
    </w:lvl>
    <w:lvl w:ilvl="5" w:tplc="A718DB2A">
      <w:numFmt w:val="bullet"/>
      <w:lvlText w:val="•"/>
      <w:lvlJc w:val="left"/>
      <w:pPr>
        <w:ind w:left="5973" w:hanging="341"/>
      </w:pPr>
      <w:rPr>
        <w:rFonts w:hint="default"/>
        <w:lang w:val="pl-PL" w:eastAsia="en-US" w:bidi="ar-SA"/>
      </w:rPr>
    </w:lvl>
    <w:lvl w:ilvl="6" w:tplc="8D9AD132">
      <w:numFmt w:val="bullet"/>
      <w:lvlText w:val="•"/>
      <w:lvlJc w:val="left"/>
      <w:pPr>
        <w:ind w:left="6959" w:hanging="341"/>
      </w:pPr>
      <w:rPr>
        <w:rFonts w:hint="default"/>
        <w:lang w:val="pl-PL" w:eastAsia="en-US" w:bidi="ar-SA"/>
      </w:rPr>
    </w:lvl>
    <w:lvl w:ilvl="7" w:tplc="21B446C2">
      <w:numFmt w:val="bullet"/>
      <w:lvlText w:val="•"/>
      <w:lvlJc w:val="left"/>
      <w:pPr>
        <w:ind w:left="7946" w:hanging="341"/>
      </w:pPr>
      <w:rPr>
        <w:rFonts w:hint="default"/>
        <w:lang w:val="pl-PL" w:eastAsia="en-US" w:bidi="ar-SA"/>
      </w:rPr>
    </w:lvl>
    <w:lvl w:ilvl="8" w:tplc="05E6A77C">
      <w:numFmt w:val="bullet"/>
      <w:lvlText w:val="•"/>
      <w:lvlJc w:val="left"/>
      <w:pPr>
        <w:ind w:left="8933" w:hanging="341"/>
      </w:pPr>
      <w:rPr>
        <w:rFonts w:hint="default"/>
        <w:lang w:val="pl-PL" w:eastAsia="en-US" w:bidi="ar-SA"/>
      </w:rPr>
    </w:lvl>
  </w:abstractNum>
  <w:abstractNum w:abstractNumId="24" w15:restartNumberingAfterBreak="0">
    <w:nsid w:val="4C120BD6"/>
    <w:multiLevelType w:val="hybridMultilevel"/>
    <w:tmpl w:val="63563A5A"/>
    <w:lvl w:ilvl="0" w:tplc="E32A454C">
      <w:start w:val="1"/>
      <w:numFmt w:val="lowerLetter"/>
      <w:lvlText w:val="%1)"/>
      <w:lvlJc w:val="left"/>
      <w:pPr>
        <w:ind w:left="1039" w:hanging="341"/>
      </w:pPr>
      <w:rPr>
        <w:rFonts w:ascii="Arimo" w:eastAsia="Arimo" w:hAnsi="Arimo" w:cs="Arimo" w:hint="default"/>
        <w:w w:val="87"/>
        <w:sz w:val="18"/>
        <w:szCs w:val="18"/>
        <w:lang w:val="pl-PL" w:eastAsia="en-US" w:bidi="ar-SA"/>
      </w:rPr>
    </w:lvl>
    <w:lvl w:ilvl="1" w:tplc="C2BE7396">
      <w:numFmt w:val="bullet"/>
      <w:lvlText w:val="•"/>
      <w:lvlJc w:val="left"/>
      <w:pPr>
        <w:ind w:left="2026" w:hanging="341"/>
      </w:pPr>
      <w:rPr>
        <w:rFonts w:hint="default"/>
        <w:lang w:val="pl-PL" w:eastAsia="en-US" w:bidi="ar-SA"/>
      </w:rPr>
    </w:lvl>
    <w:lvl w:ilvl="2" w:tplc="B322C3B2">
      <w:numFmt w:val="bullet"/>
      <w:lvlText w:val="•"/>
      <w:lvlJc w:val="left"/>
      <w:pPr>
        <w:ind w:left="3013" w:hanging="341"/>
      </w:pPr>
      <w:rPr>
        <w:rFonts w:hint="default"/>
        <w:lang w:val="pl-PL" w:eastAsia="en-US" w:bidi="ar-SA"/>
      </w:rPr>
    </w:lvl>
    <w:lvl w:ilvl="3" w:tplc="0C0C8DCA">
      <w:numFmt w:val="bullet"/>
      <w:lvlText w:val="•"/>
      <w:lvlJc w:val="left"/>
      <w:pPr>
        <w:ind w:left="3999" w:hanging="341"/>
      </w:pPr>
      <w:rPr>
        <w:rFonts w:hint="default"/>
        <w:lang w:val="pl-PL" w:eastAsia="en-US" w:bidi="ar-SA"/>
      </w:rPr>
    </w:lvl>
    <w:lvl w:ilvl="4" w:tplc="F6E07ED2">
      <w:numFmt w:val="bullet"/>
      <w:lvlText w:val="•"/>
      <w:lvlJc w:val="left"/>
      <w:pPr>
        <w:ind w:left="4986" w:hanging="341"/>
      </w:pPr>
      <w:rPr>
        <w:rFonts w:hint="default"/>
        <w:lang w:val="pl-PL" w:eastAsia="en-US" w:bidi="ar-SA"/>
      </w:rPr>
    </w:lvl>
    <w:lvl w:ilvl="5" w:tplc="DB8C4136">
      <w:numFmt w:val="bullet"/>
      <w:lvlText w:val="•"/>
      <w:lvlJc w:val="left"/>
      <w:pPr>
        <w:ind w:left="5973" w:hanging="341"/>
      </w:pPr>
      <w:rPr>
        <w:rFonts w:hint="default"/>
        <w:lang w:val="pl-PL" w:eastAsia="en-US" w:bidi="ar-SA"/>
      </w:rPr>
    </w:lvl>
    <w:lvl w:ilvl="6" w:tplc="1D9897C4">
      <w:numFmt w:val="bullet"/>
      <w:lvlText w:val="•"/>
      <w:lvlJc w:val="left"/>
      <w:pPr>
        <w:ind w:left="6959" w:hanging="341"/>
      </w:pPr>
      <w:rPr>
        <w:rFonts w:hint="default"/>
        <w:lang w:val="pl-PL" w:eastAsia="en-US" w:bidi="ar-SA"/>
      </w:rPr>
    </w:lvl>
    <w:lvl w:ilvl="7" w:tplc="C0003348">
      <w:numFmt w:val="bullet"/>
      <w:lvlText w:val="•"/>
      <w:lvlJc w:val="left"/>
      <w:pPr>
        <w:ind w:left="7946" w:hanging="341"/>
      </w:pPr>
      <w:rPr>
        <w:rFonts w:hint="default"/>
        <w:lang w:val="pl-PL" w:eastAsia="en-US" w:bidi="ar-SA"/>
      </w:rPr>
    </w:lvl>
    <w:lvl w:ilvl="8" w:tplc="B5ECAE7E">
      <w:numFmt w:val="bullet"/>
      <w:lvlText w:val="•"/>
      <w:lvlJc w:val="left"/>
      <w:pPr>
        <w:ind w:left="8933" w:hanging="341"/>
      </w:pPr>
      <w:rPr>
        <w:rFonts w:hint="default"/>
        <w:lang w:val="pl-PL" w:eastAsia="en-US" w:bidi="ar-SA"/>
      </w:rPr>
    </w:lvl>
  </w:abstractNum>
  <w:abstractNum w:abstractNumId="25" w15:restartNumberingAfterBreak="0">
    <w:nsid w:val="4CA04FA4"/>
    <w:multiLevelType w:val="hybridMultilevel"/>
    <w:tmpl w:val="2D2C5C3A"/>
    <w:lvl w:ilvl="0" w:tplc="B10E119E">
      <w:start w:val="7"/>
      <w:numFmt w:val="decimal"/>
      <w:lvlText w:val="%1."/>
      <w:lvlJc w:val="left"/>
      <w:pPr>
        <w:ind w:left="940" w:hanging="255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2"/>
        <w:szCs w:val="22"/>
      </w:rPr>
    </w:lvl>
    <w:lvl w:ilvl="1" w:tplc="3B7EE3B4">
      <w:numFmt w:val="bullet"/>
      <w:lvlText w:val="•"/>
      <w:lvlJc w:val="left"/>
      <w:pPr>
        <w:ind w:left="1936" w:hanging="255"/>
      </w:pPr>
      <w:rPr>
        <w:rFonts w:hint="default"/>
      </w:rPr>
    </w:lvl>
    <w:lvl w:ilvl="2" w:tplc="F300E5D8">
      <w:numFmt w:val="bullet"/>
      <w:lvlText w:val="•"/>
      <w:lvlJc w:val="left"/>
      <w:pPr>
        <w:ind w:left="2932" w:hanging="255"/>
      </w:pPr>
      <w:rPr>
        <w:rFonts w:hint="default"/>
      </w:rPr>
    </w:lvl>
    <w:lvl w:ilvl="3" w:tplc="0F2C90BA">
      <w:numFmt w:val="bullet"/>
      <w:lvlText w:val="•"/>
      <w:lvlJc w:val="left"/>
      <w:pPr>
        <w:ind w:left="3928" w:hanging="255"/>
      </w:pPr>
      <w:rPr>
        <w:rFonts w:hint="default"/>
      </w:rPr>
    </w:lvl>
    <w:lvl w:ilvl="4" w:tplc="C33C67DC">
      <w:numFmt w:val="bullet"/>
      <w:lvlText w:val="•"/>
      <w:lvlJc w:val="left"/>
      <w:pPr>
        <w:ind w:left="4924" w:hanging="255"/>
      </w:pPr>
      <w:rPr>
        <w:rFonts w:hint="default"/>
      </w:rPr>
    </w:lvl>
    <w:lvl w:ilvl="5" w:tplc="EF74CEFC">
      <w:numFmt w:val="bullet"/>
      <w:lvlText w:val="•"/>
      <w:lvlJc w:val="left"/>
      <w:pPr>
        <w:ind w:left="5920" w:hanging="255"/>
      </w:pPr>
      <w:rPr>
        <w:rFonts w:hint="default"/>
      </w:rPr>
    </w:lvl>
    <w:lvl w:ilvl="6" w:tplc="47285748">
      <w:numFmt w:val="bullet"/>
      <w:lvlText w:val="•"/>
      <w:lvlJc w:val="left"/>
      <w:pPr>
        <w:ind w:left="6916" w:hanging="255"/>
      </w:pPr>
      <w:rPr>
        <w:rFonts w:hint="default"/>
      </w:rPr>
    </w:lvl>
    <w:lvl w:ilvl="7" w:tplc="C8924776">
      <w:numFmt w:val="bullet"/>
      <w:lvlText w:val="•"/>
      <w:lvlJc w:val="left"/>
      <w:pPr>
        <w:ind w:left="7912" w:hanging="255"/>
      </w:pPr>
      <w:rPr>
        <w:rFonts w:hint="default"/>
      </w:rPr>
    </w:lvl>
    <w:lvl w:ilvl="8" w:tplc="FE78040E">
      <w:numFmt w:val="bullet"/>
      <w:lvlText w:val="•"/>
      <w:lvlJc w:val="left"/>
      <w:pPr>
        <w:ind w:left="8908" w:hanging="255"/>
      </w:pPr>
      <w:rPr>
        <w:rFonts w:hint="default"/>
      </w:rPr>
    </w:lvl>
  </w:abstractNum>
  <w:abstractNum w:abstractNumId="26" w15:restartNumberingAfterBreak="0">
    <w:nsid w:val="4D296C37"/>
    <w:multiLevelType w:val="hybridMultilevel"/>
    <w:tmpl w:val="7408D0EC"/>
    <w:lvl w:ilvl="0" w:tplc="791EEC84">
      <w:numFmt w:val="bullet"/>
      <w:lvlText w:val="-"/>
      <w:lvlJc w:val="left"/>
      <w:pPr>
        <w:ind w:left="68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8D080AA">
      <w:numFmt w:val="bullet"/>
      <w:lvlText w:val="•"/>
      <w:lvlJc w:val="left"/>
      <w:pPr>
        <w:ind w:left="1702" w:hanging="128"/>
      </w:pPr>
      <w:rPr>
        <w:rFonts w:hint="default"/>
      </w:rPr>
    </w:lvl>
    <w:lvl w:ilvl="2" w:tplc="8F2ABE24">
      <w:numFmt w:val="bullet"/>
      <w:lvlText w:val="•"/>
      <w:lvlJc w:val="left"/>
      <w:pPr>
        <w:ind w:left="2724" w:hanging="128"/>
      </w:pPr>
      <w:rPr>
        <w:rFonts w:hint="default"/>
      </w:rPr>
    </w:lvl>
    <w:lvl w:ilvl="3" w:tplc="209EB8EA">
      <w:numFmt w:val="bullet"/>
      <w:lvlText w:val="•"/>
      <w:lvlJc w:val="left"/>
      <w:pPr>
        <w:ind w:left="3746" w:hanging="128"/>
      </w:pPr>
      <w:rPr>
        <w:rFonts w:hint="default"/>
      </w:rPr>
    </w:lvl>
    <w:lvl w:ilvl="4" w:tplc="605E53BE">
      <w:numFmt w:val="bullet"/>
      <w:lvlText w:val="•"/>
      <w:lvlJc w:val="left"/>
      <w:pPr>
        <w:ind w:left="4768" w:hanging="128"/>
      </w:pPr>
      <w:rPr>
        <w:rFonts w:hint="default"/>
      </w:rPr>
    </w:lvl>
    <w:lvl w:ilvl="5" w:tplc="2B524850">
      <w:numFmt w:val="bullet"/>
      <w:lvlText w:val="•"/>
      <w:lvlJc w:val="left"/>
      <w:pPr>
        <w:ind w:left="5790" w:hanging="128"/>
      </w:pPr>
      <w:rPr>
        <w:rFonts w:hint="default"/>
      </w:rPr>
    </w:lvl>
    <w:lvl w:ilvl="6" w:tplc="ADCAA344">
      <w:numFmt w:val="bullet"/>
      <w:lvlText w:val="•"/>
      <w:lvlJc w:val="left"/>
      <w:pPr>
        <w:ind w:left="6812" w:hanging="128"/>
      </w:pPr>
      <w:rPr>
        <w:rFonts w:hint="default"/>
      </w:rPr>
    </w:lvl>
    <w:lvl w:ilvl="7" w:tplc="DE2CE578">
      <w:numFmt w:val="bullet"/>
      <w:lvlText w:val="•"/>
      <w:lvlJc w:val="left"/>
      <w:pPr>
        <w:ind w:left="7834" w:hanging="128"/>
      </w:pPr>
      <w:rPr>
        <w:rFonts w:hint="default"/>
      </w:rPr>
    </w:lvl>
    <w:lvl w:ilvl="8" w:tplc="D2D4C91C">
      <w:numFmt w:val="bullet"/>
      <w:lvlText w:val="•"/>
      <w:lvlJc w:val="left"/>
      <w:pPr>
        <w:ind w:left="8856" w:hanging="128"/>
      </w:pPr>
      <w:rPr>
        <w:rFonts w:hint="default"/>
      </w:rPr>
    </w:lvl>
  </w:abstractNum>
  <w:abstractNum w:abstractNumId="27" w15:restartNumberingAfterBreak="0">
    <w:nsid w:val="506D2FB0"/>
    <w:multiLevelType w:val="multilevel"/>
    <w:tmpl w:val="8152C816"/>
    <w:lvl w:ilvl="0">
      <w:start w:val="1"/>
      <w:numFmt w:val="decimal"/>
      <w:lvlText w:val="%1"/>
      <w:lvlJc w:val="left"/>
      <w:pPr>
        <w:ind w:left="1018" w:hanging="320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1018" w:hanging="320"/>
      </w:pPr>
      <w:rPr>
        <w:rFonts w:ascii="Carlito" w:eastAsia="Carlito" w:hAnsi="Carlito" w:cs="Carlito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17" w:hanging="420"/>
      </w:pPr>
      <w:rPr>
        <w:rFonts w:ascii="Carlito" w:eastAsia="Carlito" w:hAnsi="Carlito" w:cs="Carlito" w:hint="default"/>
        <w:b/>
        <w:bCs/>
        <w:spacing w:val="-12"/>
        <w:w w:val="78"/>
        <w:sz w:val="16"/>
        <w:szCs w:val="16"/>
        <w:lang w:val="pl-PL" w:eastAsia="en-US" w:bidi="ar-SA"/>
      </w:rPr>
    </w:lvl>
    <w:lvl w:ilvl="3">
      <w:numFmt w:val="bullet"/>
      <w:lvlText w:val="•"/>
      <w:lvlJc w:val="left"/>
      <w:pPr>
        <w:ind w:left="3294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82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69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56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44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31" w:hanging="420"/>
      </w:pPr>
      <w:rPr>
        <w:rFonts w:hint="default"/>
        <w:lang w:val="pl-PL" w:eastAsia="en-US" w:bidi="ar-SA"/>
      </w:rPr>
    </w:lvl>
  </w:abstractNum>
  <w:abstractNum w:abstractNumId="28" w15:restartNumberingAfterBreak="0">
    <w:nsid w:val="53680505"/>
    <w:multiLevelType w:val="multilevel"/>
    <w:tmpl w:val="63B20C02"/>
    <w:lvl w:ilvl="0">
      <w:start w:val="2"/>
      <w:numFmt w:val="decimal"/>
      <w:lvlText w:val="%1"/>
      <w:lvlJc w:val="left"/>
      <w:pPr>
        <w:ind w:left="1018" w:hanging="32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18" w:hanging="320"/>
      </w:pPr>
      <w:rPr>
        <w:rFonts w:ascii="Carlito" w:eastAsia="Carlito" w:hAnsi="Carlito" w:cs="Carlito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57" w:hanging="459"/>
      </w:pPr>
      <w:rPr>
        <w:rFonts w:ascii="Carlito" w:eastAsia="Carlito" w:hAnsi="Carlito" w:cs="Carlito" w:hint="default"/>
        <w:b/>
        <w:bCs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3325" w:hanging="45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08" w:hanging="45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91" w:hanging="45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74" w:hanging="45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57" w:hanging="45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40" w:hanging="459"/>
      </w:pPr>
      <w:rPr>
        <w:rFonts w:hint="default"/>
        <w:lang w:val="pl-PL" w:eastAsia="en-US" w:bidi="ar-SA"/>
      </w:rPr>
    </w:lvl>
  </w:abstractNum>
  <w:abstractNum w:abstractNumId="29" w15:restartNumberingAfterBreak="0">
    <w:nsid w:val="559753BB"/>
    <w:multiLevelType w:val="multilevel"/>
    <w:tmpl w:val="F3768E32"/>
    <w:lvl w:ilvl="0">
      <w:start w:val="1"/>
      <w:numFmt w:val="decimal"/>
      <w:lvlText w:val="%1."/>
      <w:lvlJc w:val="left"/>
      <w:pPr>
        <w:ind w:left="452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232" w:hanging="5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400" w:hanging="71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1020" w:hanging="716"/>
      </w:pPr>
      <w:rPr>
        <w:rFonts w:hint="default"/>
      </w:rPr>
    </w:lvl>
    <w:lvl w:ilvl="5">
      <w:numFmt w:val="bullet"/>
      <w:lvlText w:val="•"/>
      <w:lvlJc w:val="left"/>
      <w:pPr>
        <w:ind w:left="1080" w:hanging="716"/>
      </w:pPr>
      <w:rPr>
        <w:rFonts w:hint="default"/>
      </w:rPr>
    </w:lvl>
    <w:lvl w:ilvl="6">
      <w:numFmt w:val="bullet"/>
      <w:lvlText w:val="•"/>
      <w:lvlJc w:val="left"/>
      <w:pPr>
        <w:ind w:left="1180" w:hanging="716"/>
      </w:pPr>
      <w:rPr>
        <w:rFonts w:hint="default"/>
      </w:rPr>
    </w:lvl>
    <w:lvl w:ilvl="7">
      <w:numFmt w:val="bullet"/>
      <w:lvlText w:val="•"/>
      <w:lvlJc w:val="left"/>
      <w:pPr>
        <w:ind w:left="1240" w:hanging="716"/>
      </w:pPr>
      <w:rPr>
        <w:rFonts w:hint="default"/>
      </w:rPr>
    </w:lvl>
    <w:lvl w:ilvl="8">
      <w:numFmt w:val="bullet"/>
      <w:lvlText w:val="•"/>
      <w:lvlJc w:val="left"/>
      <w:pPr>
        <w:ind w:left="1400" w:hanging="716"/>
      </w:pPr>
      <w:rPr>
        <w:rFonts w:hint="default"/>
      </w:rPr>
    </w:lvl>
  </w:abstractNum>
  <w:abstractNum w:abstractNumId="30" w15:restartNumberingAfterBreak="0">
    <w:nsid w:val="55F5706D"/>
    <w:multiLevelType w:val="multilevel"/>
    <w:tmpl w:val="CB122FE4"/>
    <w:lvl w:ilvl="0">
      <w:start w:val="1"/>
      <w:numFmt w:val="decimal"/>
      <w:lvlText w:val="%1."/>
      <w:lvlJc w:val="left"/>
      <w:pPr>
        <w:ind w:left="878" w:hanging="181"/>
        <w:jc w:val="right"/>
      </w:pPr>
      <w:rPr>
        <w:rFonts w:ascii="Carlito" w:eastAsia="Carlito" w:hAnsi="Carlito" w:cs="Carlito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78" w:hanging="280"/>
      </w:pPr>
      <w:rPr>
        <w:rFonts w:ascii="Carlito" w:eastAsia="Carlito" w:hAnsi="Carlito" w:cs="Carlito" w:hint="default"/>
        <w:b/>
        <w:bCs/>
        <w:spacing w:val="-2"/>
        <w:w w:val="100"/>
        <w:sz w:val="16"/>
        <w:szCs w:val="16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98" w:hanging="469"/>
      </w:pPr>
      <w:rPr>
        <w:rFonts w:ascii="Carlito" w:eastAsia="Carlito" w:hAnsi="Carlito" w:cs="Carlito" w:hint="default"/>
        <w:b/>
        <w:bCs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980" w:hanging="46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020" w:hanging="4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67" w:hanging="4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315" w:hanging="4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963" w:hanging="4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0" w:hanging="469"/>
      </w:pPr>
      <w:rPr>
        <w:rFonts w:hint="default"/>
        <w:lang w:val="pl-PL" w:eastAsia="en-US" w:bidi="ar-SA"/>
      </w:rPr>
    </w:lvl>
  </w:abstractNum>
  <w:abstractNum w:abstractNumId="31" w15:restartNumberingAfterBreak="0">
    <w:nsid w:val="5955648B"/>
    <w:multiLevelType w:val="hybridMultilevel"/>
    <w:tmpl w:val="FB6044C4"/>
    <w:lvl w:ilvl="0" w:tplc="89D8B69A">
      <w:numFmt w:val="bullet"/>
      <w:lvlText w:val=""/>
      <w:lvlJc w:val="left"/>
      <w:pPr>
        <w:ind w:left="982" w:hanging="284"/>
      </w:pPr>
      <w:rPr>
        <w:rFonts w:ascii="Symbol" w:eastAsia="Symbol" w:hAnsi="Symbol" w:cs="Symbol" w:hint="default"/>
        <w:w w:val="100"/>
        <w:sz w:val="18"/>
        <w:szCs w:val="18"/>
        <w:lang w:val="pl-PL" w:eastAsia="en-US" w:bidi="ar-SA"/>
      </w:rPr>
    </w:lvl>
    <w:lvl w:ilvl="1" w:tplc="E0B085A0">
      <w:numFmt w:val="bullet"/>
      <w:lvlText w:val="•"/>
      <w:lvlJc w:val="left"/>
      <w:pPr>
        <w:ind w:left="1972" w:hanging="284"/>
      </w:pPr>
      <w:rPr>
        <w:rFonts w:hint="default"/>
        <w:lang w:val="pl-PL" w:eastAsia="en-US" w:bidi="ar-SA"/>
      </w:rPr>
    </w:lvl>
    <w:lvl w:ilvl="2" w:tplc="BF9AFB0A">
      <w:numFmt w:val="bullet"/>
      <w:lvlText w:val="•"/>
      <w:lvlJc w:val="left"/>
      <w:pPr>
        <w:ind w:left="2965" w:hanging="284"/>
      </w:pPr>
      <w:rPr>
        <w:rFonts w:hint="default"/>
        <w:lang w:val="pl-PL" w:eastAsia="en-US" w:bidi="ar-SA"/>
      </w:rPr>
    </w:lvl>
    <w:lvl w:ilvl="3" w:tplc="58B47592">
      <w:numFmt w:val="bullet"/>
      <w:lvlText w:val="•"/>
      <w:lvlJc w:val="left"/>
      <w:pPr>
        <w:ind w:left="3957" w:hanging="284"/>
      </w:pPr>
      <w:rPr>
        <w:rFonts w:hint="default"/>
        <w:lang w:val="pl-PL" w:eastAsia="en-US" w:bidi="ar-SA"/>
      </w:rPr>
    </w:lvl>
    <w:lvl w:ilvl="4" w:tplc="DFA69884">
      <w:numFmt w:val="bullet"/>
      <w:lvlText w:val="•"/>
      <w:lvlJc w:val="left"/>
      <w:pPr>
        <w:ind w:left="4950" w:hanging="284"/>
      </w:pPr>
      <w:rPr>
        <w:rFonts w:hint="default"/>
        <w:lang w:val="pl-PL" w:eastAsia="en-US" w:bidi="ar-SA"/>
      </w:rPr>
    </w:lvl>
    <w:lvl w:ilvl="5" w:tplc="B04836D2">
      <w:numFmt w:val="bullet"/>
      <w:lvlText w:val="•"/>
      <w:lvlJc w:val="left"/>
      <w:pPr>
        <w:ind w:left="5943" w:hanging="284"/>
      </w:pPr>
      <w:rPr>
        <w:rFonts w:hint="default"/>
        <w:lang w:val="pl-PL" w:eastAsia="en-US" w:bidi="ar-SA"/>
      </w:rPr>
    </w:lvl>
    <w:lvl w:ilvl="6" w:tplc="659C9304">
      <w:numFmt w:val="bullet"/>
      <w:lvlText w:val="•"/>
      <w:lvlJc w:val="left"/>
      <w:pPr>
        <w:ind w:left="6935" w:hanging="284"/>
      </w:pPr>
      <w:rPr>
        <w:rFonts w:hint="default"/>
        <w:lang w:val="pl-PL" w:eastAsia="en-US" w:bidi="ar-SA"/>
      </w:rPr>
    </w:lvl>
    <w:lvl w:ilvl="7" w:tplc="68FAD814">
      <w:numFmt w:val="bullet"/>
      <w:lvlText w:val="•"/>
      <w:lvlJc w:val="left"/>
      <w:pPr>
        <w:ind w:left="7928" w:hanging="284"/>
      </w:pPr>
      <w:rPr>
        <w:rFonts w:hint="default"/>
        <w:lang w:val="pl-PL" w:eastAsia="en-US" w:bidi="ar-SA"/>
      </w:rPr>
    </w:lvl>
    <w:lvl w:ilvl="8" w:tplc="381AAFB8">
      <w:numFmt w:val="bullet"/>
      <w:lvlText w:val="•"/>
      <w:lvlJc w:val="left"/>
      <w:pPr>
        <w:ind w:left="8921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5A6D54F6"/>
    <w:multiLevelType w:val="hybridMultilevel"/>
    <w:tmpl w:val="64A0DA04"/>
    <w:lvl w:ilvl="0" w:tplc="74AA3CDE">
      <w:start w:val="2"/>
      <w:numFmt w:val="lowerLetter"/>
      <w:lvlText w:val="%1)"/>
      <w:lvlJc w:val="left"/>
      <w:pPr>
        <w:ind w:left="472" w:hanging="24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1CE4B76">
      <w:numFmt w:val="bullet"/>
      <w:lvlText w:val="-"/>
      <w:lvlJc w:val="left"/>
      <w:pPr>
        <w:ind w:left="685" w:hanging="2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3E525AA6">
      <w:numFmt w:val="bullet"/>
      <w:lvlText w:val="•"/>
      <w:lvlJc w:val="left"/>
      <w:pPr>
        <w:ind w:left="1815" w:hanging="228"/>
      </w:pPr>
      <w:rPr>
        <w:rFonts w:hint="default"/>
      </w:rPr>
    </w:lvl>
    <w:lvl w:ilvl="3" w:tplc="2C0E753A">
      <w:numFmt w:val="bullet"/>
      <w:lvlText w:val="•"/>
      <w:lvlJc w:val="left"/>
      <w:pPr>
        <w:ind w:left="2951" w:hanging="228"/>
      </w:pPr>
      <w:rPr>
        <w:rFonts w:hint="default"/>
      </w:rPr>
    </w:lvl>
    <w:lvl w:ilvl="4" w:tplc="9F8C4376">
      <w:numFmt w:val="bullet"/>
      <w:lvlText w:val="•"/>
      <w:lvlJc w:val="left"/>
      <w:pPr>
        <w:ind w:left="4086" w:hanging="228"/>
      </w:pPr>
      <w:rPr>
        <w:rFonts w:hint="default"/>
      </w:rPr>
    </w:lvl>
    <w:lvl w:ilvl="5" w:tplc="7CC2C20C">
      <w:numFmt w:val="bullet"/>
      <w:lvlText w:val="•"/>
      <w:lvlJc w:val="left"/>
      <w:pPr>
        <w:ind w:left="5222" w:hanging="228"/>
      </w:pPr>
      <w:rPr>
        <w:rFonts w:hint="default"/>
      </w:rPr>
    </w:lvl>
    <w:lvl w:ilvl="6" w:tplc="D08C003E">
      <w:numFmt w:val="bullet"/>
      <w:lvlText w:val="•"/>
      <w:lvlJc w:val="left"/>
      <w:pPr>
        <w:ind w:left="6357" w:hanging="228"/>
      </w:pPr>
      <w:rPr>
        <w:rFonts w:hint="default"/>
      </w:rPr>
    </w:lvl>
    <w:lvl w:ilvl="7" w:tplc="B488659C">
      <w:numFmt w:val="bullet"/>
      <w:lvlText w:val="•"/>
      <w:lvlJc w:val="left"/>
      <w:pPr>
        <w:ind w:left="7493" w:hanging="228"/>
      </w:pPr>
      <w:rPr>
        <w:rFonts w:hint="default"/>
      </w:rPr>
    </w:lvl>
    <w:lvl w:ilvl="8" w:tplc="881288A8">
      <w:numFmt w:val="bullet"/>
      <w:lvlText w:val="•"/>
      <w:lvlJc w:val="left"/>
      <w:pPr>
        <w:ind w:left="8628" w:hanging="228"/>
      </w:pPr>
      <w:rPr>
        <w:rFonts w:hint="default"/>
      </w:rPr>
    </w:lvl>
  </w:abstractNum>
  <w:abstractNum w:abstractNumId="33" w15:restartNumberingAfterBreak="0">
    <w:nsid w:val="5C655D2A"/>
    <w:multiLevelType w:val="hybridMultilevel"/>
    <w:tmpl w:val="B46E83C4"/>
    <w:lvl w:ilvl="0" w:tplc="8766BB0C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7081C12">
      <w:numFmt w:val="bullet"/>
      <w:lvlText w:val="-"/>
      <w:lvlJc w:val="left"/>
      <w:pPr>
        <w:ind w:left="685" w:hanging="154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30824068">
      <w:numFmt w:val="bullet"/>
      <w:lvlText w:val="•"/>
      <w:lvlJc w:val="left"/>
      <w:pPr>
        <w:ind w:left="820" w:hanging="154"/>
      </w:pPr>
      <w:rPr>
        <w:rFonts w:hint="default"/>
      </w:rPr>
    </w:lvl>
    <w:lvl w:ilvl="3" w:tplc="51F46F5C">
      <w:numFmt w:val="bullet"/>
      <w:lvlText w:val="•"/>
      <w:lvlJc w:val="left"/>
      <w:pPr>
        <w:ind w:left="1040" w:hanging="154"/>
      </w:pPr>
      <w:rPr>
        <w:rFonts w:hint="default"/>
      </w:rPr>
    </w:lvl>
    <w:lvl w:ilvl="4" w:tplc="AE2C4F56">
      <w:numFmt w:val="bullet"/>
      <w:lvlText w:val="•"/>
      <w:lvlJc w:val="left"/>
      <w:pPr>
        <w:ind w:left="2448" w:hanging="154"/>
      </w:pPr>
      <w:rPr>
        <w:rFonts w:hint="default"/>
      </w:rPr>
    </w:lvl>
    <w:lvl w:ilvl="5" w:tplc="EA903784">
      <w:numFmt w:val="bullet"/>
      <w:lvlText w:val="•"/>
      <w:lvlJc w:val="left"/>
      <w:pPr>
        <w:ind w:left="3857" w:hanging="154"/>
      </w:pPr>
      <w:rPr>
        <w:rFonts w:hint="default"/>
      </w:rPr>
    </w:lvl>
    <w:lvl w:ilvl="6" w:tplc="404CF3D8">
      <w:numFmt w:val="bullet"/>
      <w:lvlText w:val="•"/>
      <w:lvlJc w:val="left"/>
      <w:pPr>
        <w:ind w:left="5265" w:hanging="154"/>
      </w:pPr>
      <w:rPr>
        <w:rFonts w:hint="default"/>
      </w:rPr>
    </w:lvl>
    <w:lvl w:ilvl="7" w:tplc="359CEB90">
      <w:numFmt w:val="bullet"/>
      <w:lvlText w:val="•"/>
      <w:lvlJc w:val="left"/>
      <w:pPr>
        <w:ind w:left="6674" w:hanging="154"/>
      </w:pPr>
      <w:rPr>
        <w:rFonts w:hint="default"/>
      </w:rPr>
    </w:lvl>
    <w:lvl w:ilvl="8" w:tplc="8ED29B80">
      <w:numFmt w:val="bullet"/>
      <w:lvlText w:val="•"/>
      <w:lvlJc w:val="left"/>
      <w:pPr>
        <w:ind w:left="8082" w:hanging="154"/>
      </w:pPr>
      <w:rPr>
        <w:rFonts w:hint="default"/>
      </w:rPr>
    </w:lvl>
  </w:abstractNum>
  <w:abstractNum w:abstractNumId="34" w15:restartNumberingAfterBreak="0">
    <w:nsid w:val="5FDC3600"/>
    <w:multiLevelType w:val="hybridMultilevel"/>
    <w:tmpl w:val="DCC04050"/>
    <w:lvl w:ilvl="0" w:tplc="9E2EE684">
      <w:numFmt w:val="bullet"/>
      <w:lvlText w:val="-"/>
      <w:lvlJc w:val="left"/>
      <w:pPr>
        <w:ind w:left="1393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D85CEBB0">
      <w:numFmt w:val="bullet"/>
      <w:lvlText w:val="•"/>
      <w:lvlJc w:val="left"/>
      <w:pPr>
        <w:ind w:left="2350" w:hanging="125"/>
      </w:pPr>
      <w:rPr>
        <w:rFonts w:hint="default"/>
      </w:rPr>
    </w:lvl>
    <w:lvl w:ilvl="2" w:tplc="3E34A522">
      <w:numFmt w:val="bullet"/>
      <w:lvlText w:val="•"/>
      <w:lvlJc w:val="left"/>
      <w:pPr>
        <w:ind w:left="3300" w:hanging="125"/>
      </w:pPr>
      <w:rPr>
        <w:rFonts w:hint="default"/>
      </w:rPr>
    </w:lvl>
    <w:lvl w:ilvl="3" w:tplc="782468B4">
      <w:numFmt w:val="bullet"/>
      <w:lvlText w:val="•"/>
      <w:lvlJc w:val="left"/>
      <w:pPr>
        <w:ind w:left="4250" w:hanging="125"/>
      </w:pPr>
      <w:rPr>
        <w:rFonts w:hint="default"/>
      </w:rPr>
    </w:lvl>
    <w:lvl w:ilvl="4" w:tplc="1AEA0784">
      <w:numFmt w:val="bullet"/>
      <w:lvlText w:val="•"/>
      <w:lvlJc w:val="left"/>
      <w:pPr>
        <w:ind w:left="5200" w:hanging="125"/>
      </w:pPr>
      <w:rPr>
        <w:rFonts w:hint="default"/>
      </w:rPr>
    </w:lvl>
    <w:lvl w:ilvl="5" w:tplc="C74ADB04">
      <w:numFmt w:val="bullet"/>
      <w:lvlText w:val="•"/>
      <w:lvlJc w:val="left"/>
      <w:pPr>
        <w:ind w:left="6150" w:hanging="125"/>
      </w:pPr>
      <w:rPr>
        <w:rFonts w:hint="default"/>
      </w:rPr>
    </w:lvl>
    <w:lvl w:ilvl="6" w:tplc="BAB40E36">
      <w:numFmt w:val="bullet"/>
      <w:lvlText w:val="•"/>
      <w:lvlJc w:val="left"/>
      <w:pPr>
        <w:ind w:left="7100" w:hanging="125"/>
      </w:pPr>
      <w:rPr>
        <w:rFonts w:hint="default"/>
      </w:rPr>
    </w:lvl>
    <w:lvl w:ilvl="7" w:tplc="A89841E2">
      <w:numFmt w:val="bullet"/>
      <w:lvlText w:val="•"/>
      <w:lvlJc w:val="left"/>
      <w:pPr>
        <w:ind w:left="8050" w:hanging="125"/>
      </w:pPr>
      <w:rPr>
        <w:rFonts w:hint="default"/>
      </w:rPr>
    </w:lvl>
    <w:lvl w:ilvl="8" w:tplc="D79C2B3A">
      <w:numFmt w:val="bullet"/>
      <w:lvlText w:val="•"/>
      <w:lvlJc w:val="left"/>
      <w:pPr>
        <w:ind w:left="9000" w:hanging="125"/>
      </w:pPr>
      <w:rPr>
        <w:rFonts w:hint="default"/>
      </w:rPr>
    </w:lvl>
  </w:abstractNum>
  <w:abstractNum w:abstractNumId="35" w15:restartNumberingAfterBreak="0">
    <w:nsid w:val="629415F4"/>
    <w:multiLevelType w:val="hybridMultilevel"/>
    <w:tmpl w:val="F262248E"/>
    <w:lvl w:ilvl="0" w:tplc="A7F62444">
      <w:numFmt w:val="bullet"/>
      <w:lvlText w:val="-"/>
      <w:lvlJc w:val="left"/>
      <w:pPr>
        <w:ind w:left="685" w:hanging="17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8EC46A32">
      <w:numFmt w:val="bullet"/>
      <w:lvlText w:val="•"/>
      <w:lvlJc w:val="left"/>
      <w:pPr>
        <w:ind w:left="1702" w:hanging="178"/>
      </w:pPr>
      <w:rPr>
        <w:rFonts w:hint="default"/>
      </w:rPr>
    </w:lvl>
    <w:lvl w:ilvl="2" w:tplc="721ADC30">
      <w:numFmt w:val="bullet"/>
      <w:lvlText w:val="•"/>
      <w:lvlJc w:val="left"/>
      <w:pPr>
        <w:ind w:left="2724" w:hanging="178"/>
      </w:pPr>
      <w:rPr>
        <w:rFonts w:hint="default"/>
      </w:rPr>
    </w:lvl>
    <w:lvl w:ilvl="3" w:tplc="C7CED978">
      <w:numFmt w:val="bullet"/>
      <w:lvlText w:val="•"/>
      <w:lvlJc w:val="left"/>
      <w:pPr>
        <w:ind w:left="3746" w:hanging="178"/>
      </w:pPr>
      <w:rPr>
        <w:rFonts w:hint="default"/>
      </w:rPr>
    </w:lvl>
    <w:lvl w:ilvl="4" w:tplc="82BCD51E">
      <w:numFmt w:val="bullet"/>
      <w:lvlText w:val="•"/>
      <w:lvlJc w:val="left"/>
      <w:pPr>
        <w:ind w:left="4768" w:hanging="178"/>
      </w:pPr>
      <w:rPr>
        <w:rFonts w:hint="default"/>
      </w:rPr>
    </w:lvl>
    <w:lvl w:ilvl="5" w:tplc="560C62AE">
      <w:numFmt w:val="bullet"/>
      <w:lvlText w:val="•"/>
      <w:lvlJc w:val="left"/>
      <w:pPr>
        <w:ind w:left="5790" w:hanging="178"/>
      </w:pPr>
      <w:rPr>
        <w:rFonts w:hint="default"/>
      </w:rPr>
    </w:lvl>
    <w:lvl w:ilvl="6" w:tplc="1D80FC82">
      <w:numFmt w:val="bullet"/>
      <w:lvlText w:val="•"/>
      <w:lvlJc w:val="left"/>
      <w:pPr>
        <w:ind w:left="6812" w:hanging="178"/>
      </w:pPr>
      <w:rPr>
        <w:rFonts w:hint="default"/>
      </w:rPr>
    </w:lvl>
    <w:lvl w:ilvl="7" w:tplc="ABBE3BD2">
      <w:numFmt w:val="bullet"/>
      <w:lvlText w:val="•"/>
      <w:lvlJc w:val="left"/>
      <w:pPr>
        <w:ind w:left="7834" w:hanging="178"/>
      </w:pPr>
      <w:rPr>
        <w:rFonts w:hint="default"/>
      </w:rPr>
    </w:lvl>
    <w:lvl w:ilvl="8" w:tplc="59266880">
      <w:numFmt w:val="bullet"/>
      <w:lvlText w:val="•"/>
      <w:lvlJc w:val="left"/>
      <w:pPr>
        <w:ind w:left="8856" w:hanging="178"/>
      </w:pPr>
      <w:rPr>
        <w:rFonts w:hint="default"/>
      </w:rPr>
    </w:lvl>
  </w:abstractNum>
  <w:abstractNum w:abstractNumId="36" w15:restartNumberingAfterBreak="0">
    <w:nsid w:val="63613950"/>
    <w:multiLevelType w:val="hybridMultilevel"/>
    <w:tmpl w:val="E13098E0"/>
    <w:lvl w:ilvl="0" w:tplc="44EEBB42">
      <w:numFmt w:val="bullet"/>
      <w:lvlText w:val="-"/>
      <w:lvlJc w:val="left"/>
      <w:pPr>
        <w:ind w:left="685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4042B5C">
      <w:numFmt w:val="bullet"/>
      <w:lvlText w:val="•"/>
      <w:lvlJc w:val="left"/>
      <w:pPr>
        <w:ind w:left="1702" w:hanging="125"/>
      </w:pPr>
      <w:rPr>
        <w:rFonts w:hint="default"/>
      </w:rPr>
    </w:lvl>
    <w:lvl w:ilvl="2" w:tplc="BFC8EE34">
      <w:numFmt w:val="bullet"/>
      <w:lvlText w:val="•"/>
      <w:lvlJc w:val="left"/>
      <w:pPr>
        <w:ind w:left="2724" w:hanging="125"/>
      </w:pPr>
      <w:rPr>
        <w:rFonts w:hint="default"/>
      </w:rPr>
    </w:lvl>
    <w:lvl w:ilvl="3" w:tplc="D4AA3496">
      <w:numFmt w:val="bullet"/>
      <w:lvlText w:val="•"/>
      <w:lvlJc w:val="left"/>
      <w:pPr>
        <w:ind w:left="3746" w:hanging="125"/>
      </w:pPr>
      <w:rPr>
        <w:rFonts w:hint="default"/>
      </w:rPr>
    </w:lvl>
    <w:lvl w:ilvl="4" w:tplc="E3E09334">
      <w:numFmt w:val="bullet"/>
      <w:lvlText w:val="•"/>
      <w:lvlJc w:val="left"/>
      <w:pPr>
        <w:ind w:left="4768" w:hanging="125"/>
      </w:pPr>
      <w:rPr>
        <w:rFonts w:hint="default"/>
      </w:rPr>
    </w:lvl>
    <w:lvl w:ilvl="5" w:tplc="D5CC73EA">
      <w:numFmt w:val="bullet"/>
      <w:lvlText w:val="•"/>
      <w:lvlJc w:val="left"/>
      <w:pPr>
        <w:ind w:left="5790" w:hanging="125"/>
      </w:pPr>
      <w:rPr>
        <w:rFonts w:hint="default"/>
      </w:rPr>
    </w:lvl>
    <w:lvl w:ilvl="6" w:tplc="4CE0922A">
      <w:numFmt w:val="bullet"/>
      <w:lvlText w:val="•"/>
      <w:lvlJc w:val="left"/>
      <w:pPr>
        <w:ind w:left="6812" w:hanging="125"/>
      </w:pPr>
      <w:rPr>
        <w:rFonts w:hint="default"/>
      </w:rPr>
    </w:lvl>
    <w:lvl w:ilvl="7" w:tplc="F7FE8752">
      <w:numFmt w:val="bullet"/>
      <w:lvlText w:val="•"/>
      <w:lvlJc w:val="left"/>
      <w:pPr>
        <w:ind w:left="7834" w:hanging="125"/>
      </w:pPr>
      <w:rPr>
        <w:rFonts w:hint="default"/>
      </w:rPr>
    </w:lvl>
    <w:lvl w:ilvl="8" w:tplc="CEC2A678">
      <w:numFmt w:val="bullet"/>
      <w:lvlText w:val="•"/>
      <w:lvlJc w:val="left"/>
      <w:pPr>
        <w:ind w:left="8856" w:hanging="125"/>
      </w:pPr>
      <w:rPr>
        <w:rFonts w:hint="default"/>
      </w:rPr>
    </w:lvl>
  </w:abstractNum>
  <w:abstractNum w:abstractNumId="37" w15:restartNumberingAfterBreak="0">
    <w:nsid w:val="67601079"/>
    <w:multiLevelType w:val="multilevel"/>
    <w:tmpl w:val="52F84A3C"/>
    <w:lvl w:ilvl="0">
      <w:start w:val="1"/>
      <w:numFmt w:val="decimal"/>
      <w:lvlText w:val="%1"/>
      <w:lvlJc w:val="left"/>
      <w:pPr>
        <w:ind w:left="1117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7" w:hanging="432"/>
        <w:jc w:val="left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2"/>
        <w:szCs w:val="22"/>
      </w:rPr>
    </w:lvl>
    <w:lvl w:ilvl="2">
      <w:numFmt w:val="bullet"/>
      <w:lvlText w:val="•"/>
      <w:lvlJc w:val="left"/>
      <w:pPr>
        <w:ind w:left="3076" w:hanging="432"/>
      </w:pPr>
      <w:rPr>
        <w:rFonts w:hint="default"/>
      </w:rPr>
    </w:lvl>
    <w:lvl w:ilvl="3">
      <w:numFmt w:val="bullet"/>
      <w:lvlText w:val="•"/>
      <w:lvlJc w:val="left"/>
      <w:pPr>
        <w:ind w:left="4054" w:hanging="432"/>
      </w:pPr>
      <w:rPr>
        <w:rFonts w:hint="default"/>
      </w:rPr>
    </w:lvl>
    <w:lvl w:ilvl="4">
      <w:numFmt w:val="bullet"/>
      <w:lvlText w:val="•"/>
      <w:lvlJc w:val="left"/>
      <w:pPr>
        <w:ind w:left="5032" w:hanging="432"/>
      </w:pPr>
      <w:rPr>
        <w:rFonts w:hint="default"/>
      </w:rPr>
    </w:lvl>
    <w:lvl w:ilvl="5">
      <w:numFmt w:val="bullet"/>
      <w:lvlText w:val="•"/>
      <w:lvlJc w:val="left"/>
      <w:pPr>
        <w:ind w:left="6010" w:hanging="432"/>
      </w:pPr>
      <w:rPr>
        <w:rFonts w:hint="default"/>
      </w:rPr>
    </w:lvl>
    <w:lvl w:ilvl="6">
      <w:numFmt w:val="bullet"/>
      <w:lvlText w:val="•"/>
      <w:lvlJc w:val="left"/>
      <w:pPr>
        <w:ind w:left="6988" w:hanging="432"/>
      </w:pPr>
      <w:rPr>
        <w:rFonts w:hint="default"/>
      </w:rPr>
    </w:lvl>
    <w:lvl w:ilvl="7">
      <w:numFmt w:val="bullet"/>
      <w:lvlText w:val="•"/>
      <w:lvlJc w:val="left"/>
      <w:pPr>
        <w:ind w:left="7966" w:hanging="432"/>
      </w:pPr>
      <w:rPr>
        <w:rFonts w:hint="default"/>
      </w:rPr>
    </w:lvl>
    <w:lvl w:ilvl="8">
      <w:numFmt w:val="bullet"/>
      <w:lvlText w:val="•"/>
      <w:lvlJc w:val="left"/>
      <w:pPr>
        <w:ind w:left="8944" w:hanging="432"/>
      </w:pPr>
      <w:rPr>
        <w:rFonts w:hint="default"/>
      </w:rPr>
    </w:lvl>
  </w:abstractNum>
  <w:abstractNum w:abstractNumId="38" w15:restartNumberingAfterBreak="0">
    <w:nsid w:val="716D37F7"/>
    <w:multiLevelType w:val="multilevel"/>
    <w:tmpl w:val="5C62A314"/>
    <w:lvl w:ilvl="0">
      <w:start w:val="1"/>
      <w:numFmt w:val="decimal"/>
      <w:lvlText w:val="%1."/>
      <w:lvlJc w:val="left"/>
      <w:pPr>
        <w:ind w:left="878" w:hanging="181"/>
        <w:jc w:val="right"/>
      </w:pPr>
      <w:rPr>
        <w:rFonts w:ascii="Carlito" w:eastAsia="Carlito" w:hAnsi="Carlito" w:cs="Carlito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056" w:hanging="358"/>
      </w:pPr>
      <w:rPr>
        <w:rFonts w:ascii="Carlito" w:eastAsia="Carlito" w:hAnsi="Carlito" w:cs="Carlito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154" w:hanging="35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48" w:hanging="35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42" w:hanging="35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36" w:hanging="35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30" w:hanging="35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24" w:hanging="35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18" w:hanging="358"/>
      </w:pPr>
      <w:rPr>
        <w:rFonts w:hint="default"/>
        <w:lang w:val="pl-PL" w:eastAsia="en-US" w:bidi="ar-SA"/>
      </w:rPr>
    </w:lvl>
  </w:abstractNum>
  <w:abstractNum w:abstractNumId="39" w15:restartNumberingAfterBreak="0">
    <w:nsid w:val="7AB13B5C"/>
    <w:multiLevelType w:val="hybridMultilevel"/>
    <w:tmpl w:val="0EC2848C"/>
    <w:lvl w:ilvl="0" w:tplc="96B89AAE">
      <w:numFmt w:val="bullet"/>
      <w:lvlText w:val="-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88E65116">
      <w:numFmt w:val="bullet"/>
      <w:lvlText w:val="•"/>
      <w:lvlJc w:val="left"/>
      <w:pPr>
        <w:ind w:left="2008" w:hanging="356"/>
      </w:pPr>
      <w:rPr>
        <w:rFonts w:hint="default"/>
      </w:rPr>
    </w:lvl>
    <w:lvl w:ilvl="2" w:tplc="2238297C">
      <w:numFmt w:val="bullet"/>
      <w:lvlText w:val="•"/>
      <w:lvlJc w:val="left"/>
      <w:pPr>
        <w:ind w:left="2996" w:hanging="356"/>
      </w:pPr>
      <w:rPr>
        <w:rFonts w:hint="default"/>
      </w:rPr>
    </w:lvl>
    <w:lvl w:ilvl="3" w:tplc="D6FC3102">
      <w:numFmt w:val="bullet"/>
      <w:lvlText w:val="•"/>
      <w:lvlJc w:val="left"/>
      <w:pPr>
        <w:ind w:left="3984" w:hanging="356"/>
      </w:pPr>
      <w:rPr>
        <w:rFonts w:hint="default"/>
      </w:rPr>
    </w:lvl>
    <w:lvl w:ilvl="4" w:tplc="864CA006">
      <w:numFmt w:val="bullet"/>
      <w:lvlText w:val="•"/>
      <w:lvlJc w:val="left"/>
      <w:pPr>
        <w:ind w:left="4972" w:hanging="356"/>
      </w:pPr>
      <w:rPr>
        <w:rFonts w:hint="default"/>
      </w:rPr>
    </w:lvl>
    <w:lvl w:ilvl="5" w:tplc="AE56C406">
      <w:numFmt w:val="bullet"/>
      <w:lvlText w:val="•"/>
      <w:lvlJc w:val="left"/>
      <w:pPr>
        <w:ind w:left="5960" w:hanging="356"/>
      </w:pPr>
      <w:rPr>
        <w:rFonts w:hint="default"/>
      </w:rPr>
    </w:lvl>
    <w:lvl w:ilvl="6" w:tplc="BE2AE93C">
      <w:numFmt w:val="bullet"/>
      <w:lvlText w:val="•"/>
      <w:lvlJc w:val="left"/>
      <w:pPr>
        <w:ind w:left="6948" w:hanging="356"/>
      </w:pPr>
      <w:rPr>
        <w:rFonts w:hint="default"/>
      </w:rPr>
    </w:lvl>
    <w:lvl w:ilvl="7" w:tplc="3BA0D892">
      <w:numFmt w:val="bullet"/>
      <w:lvlText w:val="•"/>
      <w:lvlJc w:val="left"/>
      <w:pPr>
        <w:ind w:left="7936" w:hanging="356"/>
      </w:pPr>
      <w:rPr>
        <w:rFonts w:hint="default"/>
      </w:rPr>
    </w:lvl>
    <w:lvl w:ilvl="8" w:tplc="0F4880A6">
      <w:numFmt w:val="bullet"/>
      <w:lvlText w:val="•"/>
      <w:lvlJc w:val="left"/>
      <w:pPr>
        <w:ind w:left="8924" w:hanging="356"/>
      </w:pPr>
      <w:rPr>
        <w:rFonts w:hint="default"/>
      </w:rPr>
    </w:lvl>
  </w:abstractNum>
  <w:abstractNum w:abstractNumId="40" w15:restartNumberingAfterBreak="0">
    <w:nsid w:val="7E1A7F93"/>
    <w:multiLevelType w:val="multilevel"/>
    <w:tmpl w:val="0DC48BB6"/>
    <w:lvl w:ilvl="0">
      <w:start w:val="9"/>
      <w:numFmt w:val="decimal"/>
      <w:lvlText w:val="%1."/>
      <w:lvlJc w:val="left"/>
      <w:pPr>
        <w:ind w:left="920" w:hanging="23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177" w:hanging="492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2"/>
        <w:szCs w:val="22"/>
      </w:rPr>
    </w:lvl>
    <w:lvl w:ilvl="2">
      <w:numFmt w:val="bullet"/>
      <w:lvlText w:val="•"/>
      <w:lvlJc w:val="left"/>
      <w:pPr>
        <w:ind w:left="2260" w:hanging="492"/>
      </w:pPr>
      <w:rPr>
        <w:rFonts w:hint="default"/>
      </w:rPr>
    </w:lvl>
    <w:lvl w:ilvl="3">
      <w:numFmt w:val="bullet"/>
      <w:lvlText w:val="•"/>
      <w:lvlJc w:val="left"/>
      <w:pPr>
        <w:ind w:left="3340" w:hanging="492"/>
      </w:pPr>
      <w:rPr>
        <w:rFonts w:hint="default"/>
      </w:rPr>
    </w:lvl>
    <w:lvl w:ilvl="4">
      <w:numFmt w:val="bullet"/>
      <w:lvlText w:val="•"/>
      <w:lvlJc w:val="left"/>
      <w:pPr>
        <w:ind w:left="4420" w:hanging="492"/>
      </w:pPr>
      <w:rPr>
        <w:rFonts w:hint="default"/>
      </w:rPr>
    </w:lvl>
    <w:lvl w:ilvl="5">
      <w:numFmt w:val="bullet"/>
      <w:lvlText w:val="•"/>
      <w:lvlJc w:val="left"/>
      <w:pPr>
        <w:ind w:left="5500" w:hanging="492"/>
      </w:pPr>
      <w:rPr>
        <w:rFonts w:hint="default"/>
      </w:rPr>
    </w:lvl>
    <w:lvl w:ilvl="6">
      <w:numFmt w:val="bullet"/>
      <w:lvlText w:val="•"/>
      <w:lvlJc w:val="left"/>
      <w:pPr>
        <w:ind w:left="6580" w:hanging="492"/>
      </w:pPr>
      <w:rPr>
        <w:rFonts w:hint="default"/>
      </w:rPr>
    </w:lvl>
    <w:lvl w:ilvl="7">
      <w:numFmt w:val="bullet"/>
      <w:lvlText w:val="•"/>
      <w:lvlJc w:val="left"/>
      <w:pPr>
        <w:ind w:left="7660" w:hanging="492"/>
      </w:pPr>
      <w:rPr>
        <w:rFonts w:hint="default"/>
      </w:rPr>
    </w:lvl>
    <w:lvl w:ilvl="8">
      <w:numFmt w:val="bullet"/>
      <w:lvlText w:val="•"/>
      <w:lvlJc w:val="left"/>
      <w:pPr>
        <w:ind w:left="8740" w:hanging="492"/>
      </w:pPr>
      <w:rPr>
        <w:rFonts w:hint="default"/>
      </w:rPr>
    </w:lvl>
  </w:abstractNum>
  <w:abstractNum w:abstractNumId="41" w15:restartNumberingAfterBreak="0">
    <w:nsid w:val="7F4D11E9"/>
    <w:multiLevelType w:val="hybridMultilevel"/>
    <w:tmpl w:val="A3E874E6"/>
    <w:lvl w:ilvl="0" w:tplc="05C84D86">
      <w:start w:val="3"/>
      <w:numFmt w:val="decimal"/>
      <w:lvlText w:val="%1."/>
      <w:lvlJc w:val="left"/>
      <w:pPr>
        <w:ind w:left="920" w:hanging="236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2"/>
        <w:szCs w:val="22"/>
      </w:rPr>
    </w:lvl>
    <w:lvl w:ilvl="1" w:tplc="7F0EC658">
      <w:numFmt w:val="bullet"/>
      <w:lvlText w:val="•"/>
      <w:lvlJc w:val="left"/>
      <w:pPr>
        <w:ind w:left="1918" w:hanging="236"/>
      </w:pPr>
      <w:rPr>
        <w:rFonts w:hint="default"/>
      </w:rPr>
    </w:lvl>
    <w:lvl w:ilvl="2" w:tplc="AED47622">
      <w:numFmt w:val="bullet"/>
      <w:lvlText w:val="•"/>
      <w:lvlJc w:val="left"/>
      <w:pPr>
        <w:ind w:left="2916" w:hanging="236"/>
      </w:pPr>
      <w:rPr>
        <w:rFonts w:hint="default"/>
      </w:rPr>
    </w:lvl>
    <w:lvl w:ilvl="3" w:tplc="5678A750">
      <w:numFmt w:val="bullet"/>
      <w:lvlText w:val="•"/>
      <w:lvlJc w:val="left"/>
      <w:pPr>
        <w:ind w:left="3914" w:hanging="236"/>
      </w:pPr>
      <w:rPr>
        <w:rFonts w:hint="default"/>
      </w:rPr>
    </w:lvl>
    <w:lvl w:ilvl="4" w:tplc="315030A0">
      <w:numFmt w:val="bullet"/>
      <w:lvlText w:val="•"/>
      <w:lvlJc w:val="left"/>
      <w:pPr>
        <w:ind w:left="4912" w:hanging="236"/>
      </w:pPr>
      <w:rPr>
        <w:rFonts w:hint="default"/>
      </w:rPr>
    </w:lvl>
    <w:lvl w:ilvl="5" w:tplc="D084E862">
      <w:numFmt w:val="bullet"/>
      <w:lvlText w:val="•"/>
      <w:lvlJc w:val="left"/>
      <w:pPr>
        <w:ind w:left="5910" w:hanging="236"/>
      </w:pPr>
      <w:rPr>
        <w:rFonts w:hint="default"/>
      </w:rPr>
    </w:lvl>
    <w:lvl w:ilvl="6" w:tplc="B9FEDB32">
      <w:numFmt w:val="bullet"/>
      <w:lvlText w:val="•"/>
      <w:lvlJc w:val="left"/>
      <w:pPr>
        <w:ind w:left="6908" w:hanging="236"/>
      </w:pPr>
      <w:rPr>
        <w:rFonts w:hint="default"/>
      </w:rPr>
    </w:lvl>
    <w:lvl w:ilvl="7" w:tplc="9A4A7E16">
      <w:numFmt w:val="bullet"/>
      <w:lvlText w:val="•"/>
      <w:lvlJc w:val="left"/>
      <w:pPr>
        <w:ind w:left="7906" w:hanging="236"/>
      </w:pPr>
      <w:rPr>
        <w:rFonts w:hint="default"/>
      </w:rPr>
    </w:lvl>
    <w:lvl w:ilvl="8" w:tplc="B7DE546E">
      <w:numFmt w:val="bullet"/>
      <w:lvlText w:val="•"/>
      <w:lvlJc w:val="left"/>
      <w:pPr>
        <w:ind w:left="8904" w:hanging="236"/>
      </w:pPr>
      <w:rPr>
        <w:rFonts w:hint="default"/>
      </w:rPr>
    </w:lvl>
  </w:abstractNum>
  <w:num w:numId="1" w16cid:durableId="1703549125">
    <w:abstractNumId w:val="33"/>
  </w:num>
  <w:num w:numId="2" w16cid:durableId="1083406511">
    <w:abstractNumId w:val="36"/>
  </w:num>
  <w:num w:numId="3" w16cid:durableId="1446122403">
    <w:abstractNumId w:val="34"/>
  </w:num>
  <w:num w:numId="4" w16cid:durableId="1176964725">
    <w:abstractNumId w:val="26"/>
  </w:num>
  <w:num w:numId="5" w16cid:durableId="1502893829">
    <w:abstractNumId w:val="32"/>
  </w:num>
  <w:num w:numId="6" w16cid:durableId="2101020379">
    <w:abstractNumId w:val="5"/>
  </w:num>
  <w:num w:numId="7" w16cid:durableId="867179841">
    <w:abstractNumId w:val="16"/>
  </w:num>
  <w:num w:numId="8" w16cid:durableId="1726223204">
    <w:abstractNumId w:val="20"/>
  </w:num>
  <w:num w:numId="9" w16cid:durableId="1067848396">
    <w:abstractNumId w:val="21"/>
  </w:num>
  <w:num w:numId="10" w16cid:durableId="1116221327">
    <w:abstractNumId w:val="35"/>
  </w:num>
  <w:num w:numId="11" w16cid:durableId="407850274">
    <w:abstractNumId w:val="19"/>
  </w:num>
  <w:num w:numId="12" w16cid:durableId="824056156">
    <w:abstractNumId w:val="8"/>
  </w:num>
  <w:num w:numId="13" w16cid:durableId="60177405">
    <w:abstractNumId w:val="3"/>
  </w:num>
  <w:num w:numId="14" w16cid:durableId="62262092">
    <w:abstractNumId w:val="2"/>
  </w:num>
  <w:num w:numId="15" w16cid:durableId="2143569627">
    <w:abstractNumId w:val="29"/>
  </w:num>
  <w:num w:numId="16" w16cid:durableId="1442608156">
    <w:abstractNumId w:val="15"/>
  </w:num>
  <w:num w:numId="17" w16cid:durableId="1582567050">
    <w:abstractNumId w:val="11"/>
  </w:num>
  <w:num w:numId="18" w16cid:durableId="210045055">
    <w:abstractNumId w:val="13"/>
  </w:num>
  <w:num w:numId="19" w16cid:durableId="1347051514">
    <w:abstractNumId w:val="17"/>
  </w:num>
  <w:num w:numId="20" w16cid:durableId="24599583">
    <w:abstractNumId w:val="9"/>
  </w:num>
  <w:num w:numId="21" w16cid:durableId="1338382627">
    <w:abstractNumId w:val="6"/>
  </w:num>
  <w:num w:numId="22" w16cid:durableId="331226983">
    <w:abstractNumId w:val="18"/>
  </w:num>
  <w:num w:numId="23" w16cid:durableId="1594705776">
    <w:abstractNumId w:val="28"/>
  </w:num>
  <w:num w:numId="24" w16cid:durableId="779572015">
    <w:abstractNumId w:val="27"/>
  </w:num>
  <w:num w:numId="25" w16cid:durableId="613903985">
    <w:abstractNumId w:val="38"/>
  </w:num>
  <w:num w:numId="26" w16cid:durableId="270477543">
    <w:abstractNumId w:val="1"/>
  </w:num>
  <w:num w:numId="27" w16cid:durableId="1263993038">
    <w:abstractNumId w:val="14"/>
  </w:num>
  <w:num w:numId="28" w16cid:durableId="301085174">
    <w:abstractNumId w:val="7"/>
  </w:num>
  <w:num w:numId="29" w16cid:durableId="772553627">
    <w:abstractNumId w:val="23"/>
  </w:num>
  <w:num w:numId="30" w16cid:durableId="1577209180">
    <w:abstractNumId w:val="31"/>
  </w:num>
  <w:num w:numId="31" w16cid:durableId="2038311413">
    <w:abstractNumId w:val="24"/>
  </w:num>
  <w:num w:numId="32" w16cid:durableId="1361013247">
    <w:abstractNumId w:val="30"/>
  </w:num>
  <w:num w:numId="33" w16cid:durableId="676157329">
    <w:abstractNumId w:val="10"/>
  </w:num>
  <w:num w:numId="34" w16cid:durableId="350493249">
    <w:abstractNumId w:val="40"/>
  </w:num>
  <w:num w:numId="35" w16cid:durableId="1514371960">
    <w:abstractNumId w:val="41"/>
  </w:num>
  <w:num w:numId="36" w16cid:durableId="594097177">
    <w:abstractNumId w:val="25"/>
  </w:num>
  <w:num w:numId="37" w16cid:durableId="315719604">
    <w:abstractNumId w:val="39"/>
  </w:num>
  <w:num w:numId="38" w16cid:durableId="2120828228">
    <w:abstractNumId w:val="0"/>
  </w:num>
  <w:num w:numId="39" w16cid:durableId="262878166">
    <w:abstractNumId w:val="22"/>
  </w:num>
  <w:num w:numId="40" w16cid:durableId="1138916623">
    <w:abstractNumId w:val="4"/>
  </w:num>
  <w:num w:numId="41" w16cid:durableId="766728389">
    <w:abstractNumId w:val="37"/>
  </w:num>
  <w:num w:numId="42" w16cid:durableId="530387383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DB9"/>
    <w:rsid w:val="00004EBE"/>
    <w:rsid w:val="00005C5C"/>
    <w:rsid w:val="00026998"/>
    <w:rsid w:val="000418C4"/>
    <w:rsid w:val="00053705"/>
    <w:rsid w:val="000911D9"/>
    <w:rsid w:val="000979D0"/>
    <w:rsid w:val="000D027D"/>
    <w:rsid w:val="000D4900"/>
    <w:rsid w:val="000E7D90"/>
    <w:rsid w:val="0010211B"/>
    <w:rsid w:val="001031B5"/>
    <w:rsid w:val="0012754F"/>
    <w:rsid w:val="0013130E"/>
    <w:rsid w:val="001342C6"/>
    <w:rsid w:val="0018117E"/>
    <w:rsid w:val="00190CC3"/>
    <w:rsid w:val="00196DFB"/>
    <w:rsid w:val="001B4874"/>
    <w:rsid w:val="001C6B9C"/>
    <w:rsid w:val="001E7186"/>
    <w:rsid w:val="00212E51"/>
    <w:rsid w:val="00216178"/>
    <w:rsid w:val="00223780"/>
    <w:rsid w:val="00266840"/>
    <w:rsid w:val="002832B6"/>
    <w:rsid w:val="0029077C"/>
    <w:rsid w:val="002B22FF"/>
    <w:rsid w:val="00315539"/>
    <w:rsid w:val="003739D9"/>
    <w:rsid w:val="00384C7B"/>
    <w:rsid w:val="003921BD"/>
    <w:rsid w:val="00395E5A"/>
    <w:rsid w:val="003A071A"/>
    <w:rsid w:val="003F41DA"/>
    <w:rsid w:val="003F464E"/>
    <w:rsid w:val="004159E6"/>
    <w:rsid w:val="00446229"/>
    <w:rsid w:val="0046528E"/>
    <w:rsid w:val="0047238A"/>
    <w:rsid w:val="0048547B"/>
    <w:rsid w:val="005117E0"/>
    <w:rsid w:val="00527FBC"/>
    <w:rsid w:val="00532011"/>
    <w:rsid w:val="00533347"/>
    <w:rsid w:val="00561CC7"/>
    <w:rsid w:val="0057009D"/>
    <w:rsid w:val="005752BF"/>
    <w:rsid w:val="00582212"/>
    <w:rsid w:val="005913B0"/>
    <w:rsid w:val="005A4282"/>
    <w:rsid w:val="005B32EC"/>
    <w:rsid w:val="005E4972"/>
    <w:rsid w:val="005F3494"/>
    <w:rsid w:val="00614503"/>
    <w:rsid w:val="006261CF"/>
    <w:rsid w:val="0064681B"/>
    <w:rsid w:val="00671A2E"/>
    <w:rsid w:val="006B6BFF"/>
    <w:rsid w:val="006C00B8"/>
    <w:rsid w:val="006E4B5C"/>
    <w:rsid w:val="00702068"/>
    <w:rsid w:val="00725B6E"/>
    <w:rsid w:val="00734844"/>
    <w:rsid w:val="00741687"/>
    <w:rsid w:val="00775A31"/>
    <w:rsid w:val="007A3BE1"/>
    <w:rsid w:val="007E562A"/>
    <w:rsid w:val="007E6FEA"/>
    <w:rsid w:val="00820DB9"/>
    <w:rsid w:val="008535C4"/>
    <w:rsid w:val="00857373"/>
    <w:rsid w:val="0087004E"/>
    <w:rsid w:val="00871244"/>
    <w:rsid w:val="008915F5"/>
    <w:rsid w:val="008A152B"/>
    <w:rsid w:val="008A16E6"/>
    <w:rsid w:val="008B3B53"/>
    <w:rsid w:val="008C7213"/>
    <w:rsid w:val="008D45C0"/>
    <w:rsid w:val="008E5D3B"/>
    <w:rsid w:val="0090628A"/>
    <w:rsid w:val="009103FF"/>
    <w:rsid w:val="00933894"/>
    <w:rsid w:val="00936258"/>
    <w:rsid w:val="009461A5"/>
    <w:rsid w:val="00987C83"/>
    <w:rsid w:val="00A02A43"/>
    <w:rsid w:val="00A03D95"/>
    <w:rsid w:val="00A32402"/>
    <w:rsid w:val="00A32776"/>
    <w:rsid w:val="00A425B2"/>
    <w:rsid w:val="00A46447"/>
    <w:rsid w:val="00B244D9"/>
    <w:rsid w:val="00B264DC"/>
    <w:rsid w:val="00B41504"/>
    <w:rsid w:val="00B438BD"/>
    <w:rsid w:val="00B55DF8"/>
    <w:rsid w:val="00B57897"/>
    <w:rsid w:val="00B72ECF"/>
    <w:rsid w:val="00BA04B4"/>
    <w:rsid w:val="00BB6228"/>
    <w:rsid w:val="00BD328B"/>
    <w:rsid w:val="00BD3F65"/>
    <w:rsid w:val="00BE7391"/>
    <w:rsid w:val="00BF6E5D"/>
    <w:rsid w:val="00C043FF"/>
    <w:rsid w:val="00C260F7"/>
    <w:rsid w:val="00C42DBE"/>
    <w:rsid w:val="00C46FA2"/>
    <w:rsid w:val="00C510D0"/>
    <w:rsid w:val="00C874D4"/>
    <w:rsid w:val="00CA4A70"/>
    <w:rsid w:val="00CB30D8"/>
    <w:rsid w:val="00CD4BF1"/>
    <w:rsid w:val="00D231BD"/>
    <w:rsid w:val="00D312A2"/>
    <w:rsid w:val="00D42A41"/>
    <w:rsid w:val="00D55886"/>
    <w:rsid w:val="00D7233F"/>
    <w:rsid w:val="00D9545D"/>
    <w:rsid w:val="00DE743D"/>
    <w:rsid w:val="00E4141D"/>
    <w:rsid w:val="00E55D8A"/>
    <w:rsid w:val="00E8340E"/>
    <w:rsid w:val="00EA667D"/>
    <w:rsid w:val="00EC07D5"/>
    <w:rsid w:val="00EC6AE2"/>
    <w:rsid w:val="00ED28FE"/>
    <w:rsid w:val="00EE30C4"/>
    <w:rsid w:val="00F07FF0"/>
    <w:rsid w:val="00F35A5A"/>
    <w:rsid w:val="00F60701"/>
    <w:rsid w:val="00F617FC"/>
    <w:rsid w:val="00FA2477"/>
    <w:rsid w:val="00FA66C2"/>
    <w:rsid w:val="00FA72D2"/>
    <w:rsid w:val="00FB1564"/>
    <w:rsid w:val="00FE75D9"/>
    <w:rsid w:val="00FF5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B7F08"/>
  <w15:docId w15:val="{916849D5-388A-4F2A-97ED-AE27553D7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D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1">
    <w:name w:val="heading 1"/>
    <w:basedOn w:val="Normalny"/>
    <w:link w:val="Nagwek1Znak"/>
    <w:uiPriority w:val="9"/>
    <w:qFormat/>
    <w:rsid w:val="008915F5"/>
    <w:pPr>
      <w:ind w:left="551" w:hanging="321"/>
      <w:outlineLvl w:val="0"/>
    </w:pPr>
    <w:rPr>
      <w:bCs/>
      <w:sz w:val="24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820DB9"/>
    <w:pPr>
      <w:ind w:left="724" w:hanging="493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link w:val="Nagwek3Znak"/>
    <w:uiPriority w:val="9"/>
    <w:unhideWhenUsed/>
    <w:qFormat/>
    <w:rsid w:val="00820DB9"/>
    <w:pPr>
      <w:spacing w:before="55"/>
      <w:ind w:left="231"/>
      <w:outlineLvl w:val="2"/>
    </w:pPr>
    <w:rPr>
      <w:sz w:val="28"/>
      <w:szCs w:val="28"/>
    </w:rPr>
  </w:style>
  <w:style w:type="paragraph" w:styleId="Nagwek4">
    <w:name w:val="heading 4"/>
    <w:basedOn w:val="Normalny"/>
    <w:link w:val="Nagwek4Znak"/>
    <w:uiPriority w:val="9"/>
    <w:unhideWhenUsed/>
    <w:qFormat/>
    <w:rsid w:val="00820DB9"/>
    <w:pPr>
      <w:spacing w:before="89"/>
      <w:ind w:left="1561"/>
      <w:jc w:val="center"/>
      <w:outlineLvl w:val="3"/>
    </w:pPr>
    <w:rPr>
      <w:b/>
      <w:bCs/>
      <w:sz w:val="26"/>
      <w:szCs w:val="26"/>
    </w:rPr>
  </w:style>
  <w:style w:type="paragraph" w:styleId="Nagwek5">
    <w:name w:val="heading 5"/>
    <w:basedOn w:val="Normalny"/>
    <w:link w:val="Nagwek5Znak"/>
    <w:uiPriority w:val="9"/>
    <w:unhideWhenUsed/>
    <w:qFormat/>
    <w:rsid w:val="00820DB9"/>
    <w:pPr>
      <w:spacing w:before="8"/>
      <w:ind w:left="60"/>
      <w:outlineLvl w:val="4"/>
    </w:pPr>
    <w:rPr>
      <w:sz w:val="26"/>
      <w:szCs w:val="26"/>
    </w:rPr>
  </w:style>
  <w:style w:type="paragraph" w:styleId="Nagwek6">
    <w:name w:val="heading 6"/>
    <w:basedOn w:val="Normalny"/>
    <w:link w:val="Nagwek6Znak"/>
    <w:uiPriority w:val="9"/>
    <w:unhideWhenUsed/>
    <w:qFormat/>
    <w:rsid w:val="00820DB9"/>
    <w:pPr>
      <w:spacing w:before="10"/>
      <w:ind w:left="685"/>
      <w:outlineLvl w:val="5"/>
    </w:pPr>
    <w:rPr>
      <w:sz w:val="24"/>
      <w:szCs w:val="24"/>
    </w:rPr>
  </w:style>
  <w:style w:type="paragraph" w:styleId="Nagwek7">
    <w:name w:val="heading 7"/>
    <w:basedOn w:val="Normalny"/>
    <w:link w:val="Nagwek7Znak"/>
    <w:uiPriority w:val="1"/>
    <w:qFormat/>
    <w:rsid w:val="00820DB9"/>
    <w:pPr>
      <w:spacing w:line="250" w:lineRule="exact"/>
      <w:ind w:left="664" w:hanging="433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15F5"/>
    <w:rPr>
      <w:rFonts w:ascii="Times New Roman" w:eastAsia="Times New Roman" w:hAnsi="Times New Roman" w:cs="Times New Roman"/>
      <w:bCs/>
      <w:sz w:val="24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20DB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820DB9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20DB9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820DB9"/>
    <w:rPr>
      <w:rFonts w:ascii="Times New Roman" w:eastAsia="Times New Roman" w:hAnsi="Times New Roman" w:cs="Times New Roman"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rsid w:val="00820DB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7Znak">
    <w:name w:val="Nagłówek 7 Znak"/>
    <w:basedOn w:val="Domylnaczcionkaakapitu"/>
    <w:link w:val="Nagwek7"/>
    <w:uiPriority w:val="1"/>
    <w:rsid w:val="00820DB9"/>
    <w:rPr>
      <w:rFonts w:ascii="Times New Roman" w:eastAsia="Times New Roman" w:hAnsi="Times New Roman" w:cs="Times New Roman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20D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820DB9"/>
    <w:pPr>
      <w:spacing w:before="120"/>
      <w:ind w:left="232"/>
    </w:pPr>
    <w:rPr>
      <w:sz w:val="24"/>
      <w:szCs w:val="24"/>
    </w:rPr>
  </w:style>
  <w:style w:type="paragraph" w:styleId="Spistreci2">
    <w:name w:val="toc 2"/>
    <w:basedOn w:val="Normalny"/>
    <w:uiPriority w:val="1"/>
    <w:qFormat/>
    <w:rsid w:val="00820DB9"/>
    <w:pPr>
      <w:spacing w:before="119"/>
      <w:ind w:left="231"/>
    </w:pPr>
  </w:style>
  <w:style w:type="paragraph" w:styleId="Spistreci3">
    <w:name w:val="toc 3"/>
    <w:basedOn w:val="Normalny"/>
    <w:uiPriority w:val="1"/>
    <w:qFormat/>
    <w:rsid w:val="00820DB9"/>
    <w:pPr>
      <w:ind w:left="149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820DB9"/>
  </w:style>
  <w:style w:type="character" w:customStyle="1" w:styleId="TekstpodstawowyZnak">
    <w:name w:val="Tekst podstawowy Znak"/>
    <w:basedOn w:val="Domylnaczcionkaakapitu"/>
    <w:link w:val="Tekstpodstawowy"/>
    <w:uiPriority w:val="1"/>
    <w:rsid w:val="00820DB9"/>
    <w:rPr>
      <w:rFonts w:ascii="Times New Roman" w:eastAsia="Times New Roman" w:hAnsi="Times New Roman" w:cs="Times New Roman"/>
      <w:lang w:val="en-US"/>
    </w:rPr>
  </w:style>
  <w:style w:type="paragraph" w:styleId="Akapitzlist">
    <w:name w:val="List Paragraph"/>
    <w:basedOn w:val="Normalny"/>
    <w:uiPriority w:val="1"/>
    <w:qFormat/>
    <w:rsid w:val="00820DB9"/>
    <w:pPr>
      <w:ind w:left="968" w:hanging="493"/>
    </w:pPr>
  </w:style>
  <w:style w:type="paragraph" w:customStyle="1" w:styleId="TableParagraph">
    <w:name w:val="Table Paragraph"/>
    <w:basedOn w:val="Normalny"/>
    <w:uiPriority w:val="1"/>
    <w:qFormat/>
    <w:rsid w:val="00820DB9"/>
    <w:pPr>
      <w:ind w:left="69"/>
    </w:pPr>
  </w:style>
  <w:style w:type="paragraph" w:styleId="Stopka">
    <w:name w:val="footer"/>
    <w:basedOn w:val="Normalny"/>
    <w:link w:val="StopkaZnak"/>
    <w:uiPriority w:val="99"/>
    <w:unhideWhenUsed/>
    <w:rsid w:val="00820D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0DB9"/>
    <w:rPr>
      <w:rFonts w:ascii="Times New Roman" w:eastAsia="Times New Roman" w:hAnsi="Times New Roman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820D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0DB9"/>
    <w:rPr>
      <w:rFonts w:ascii="Times New Roman" w:eastAsia="Times New Roman" w:hAnsi="Times New Roman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7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71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narzedziownie.pl/?t=k&amp;i=997&amp;n=46132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CE4AA-A33E-40D2-9469-83D748E2C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40</Pages>
  <Words>14457</Words>
  <Characters>86744</Characters>
  <Application>Microsoft Office Word</Application>
  <DocSecurity>0</DocSecurity>
  <Lines>722</Lines>
  <Paragraphs>201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Korewicki</dc:creator>
  <cp:keywords/>
  <dc:description/>
  <cp:lastModifiedBy>Waldemar Korewicki</cp:lastModifiedBy>
  <cp:revision>8</cp:revision>
  <cp:lastPrinted>2025-02-21T11:31:00Z</cp:lastPrinted>
  <dcterms:created xsi:type="dcterms:W3CDTF">2025-02-25T07:58:00Z</dcterms:created>
  <dcterms:modified xsi:type="dcterms:W3CDTF">2025-02-25T10:59:00Z</dcterms:modified>
</cp:coreProperties>
</file>