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CE68E" w14:textId="77777777" w:rsidR="00E10370" w:rsidRPr="00E10370" w:rsidRDefault="00E10370">
      <w:pPr>
        <w:rPr>
          <w:rFonts w:ascii="Times New Roman" w:hAnsi="Times New Roman" w:cs="Times New Roman"/>
          <w:b/>
          <w:sz w:val="32"/>
          <w:szCs w:val="32"/>
        </w:rPr>
      </w:pPr>
      <w:r w:rsidRPr="00E10370">
        <w:rPr>
          <w:rFonts w:ascii="Times New Roman" w:hAnsi="Times New Roman" w:cs="Times New Roman"/>
          <w:b/>
          <w:sz w:val="32"/>
          <w:szCs w:val="32"/>
        </w:rPr>
        <w:t xml:space="preserve">M-25.00.00. URZĄDZENIA DYLATACYJNE </w:t>
      </w:r>
    </w:p>
    <w:p w14:paraId="1645ABAE" w14:textId="77777777" w:rsidR="0096329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M – 25.51.00. Urządzenia dylatacyjne szczelne </w:t>
      </w:r>
    </w:p>
    <w:p w14:paraId="09D800BD"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M - 25.51.04. Montaż urządzeń dylatacyjnych blokowych </w:t>
      </w:r>
    </w:p>
    <w:p w14:paraId="3EA113EC" w14:textId="77777777" w:rsidR="00E10370" w:rsidRPr="00E10370" w:rsidRDefault="00E10370" w:rsidP="00E10370">
      <w:pPr>
        <w:rPr>
          <w:rFonts w:ascii="Times New Roman" w:hAnsi="Times New Roman" w:cs="Times New Roman"/>
          <w:b/>
          <w:sz w:val="24"/>
          <w:szCs w:val="24"/>
        </w:rPr>
      </w:pPr>
      <w:r w:rsidRPr="00E10370">
        <w:rPr>
          <w:rFonts w:ascii="Times New Roman" w:hAnsi="Times New Roman" w:cs="Times New Roman"/>
          <w:b/>
          <w:sz w:val="24"/>
          <w:szCs w:val="24"/>
        </w:rPr>
        <w:t>1. WSTĘP</w:t>
      </w:r>
    </w:p>
    <w:p w14:paraId="44862697" w14:textId="77777777" w:rsidR="005913FE" w:rsidRDefault="00E10370" w:rsidP="00E10370">
      <w:pPr>
        <w:rPr>
          <w:rFonts w:ascii="Times New Roman" w:hAnsi="Times New Roman" w:cs="Times New Roman"/>
          <w:sz w:val="24"/>
          <w:szCs w:val="24"/>
        </w:rPr>
      </w:pPr>
      <w:r w:rsidRPr="00E10370">
        <w:rPr>
          <w:rFonts w:ascii="Times New Roman" w:hAnsi="Times New Roman" w:cs="Times New Roman"/>
          <w:sz w:val="24"/>
          <w:szCs w:val="24"/>
        </w:rPr>
        <w:t xml:space="preserve"> 1.1. Przedmiot SST </w:t>
      </w:r>
    </w:p>
    <w:p w14:paraId="6983513C" w14:textId="77777777" w:rsidR="00E10370" w:rsidRPr="00E10370" w:rsidRDefault="00E10370" w:rsidP="00E10370">
      <w:pPr>
        <w:rPr>
          <w:rFonts w:ascii="Times New Roman" w:hAnsi="Times New Roman" w:cs="Times New Roman"/>
          <w:b/>
          <w:bCs/>
          <w:sz w:val="24"/>
          <w:szCs w:val="24"/>
        </w:rPr>
      </w:pPr>
      <w:r w:rsidRPr="00E10370">
        <w:rPr>
          <w:rFonts w:ascii="Times New Roman" w:hAnsi="Times New Roman" w:cs="Times New Roman"/>
          <w:sz w:val="24"/>
          <w:szCs w:val="24"/>
        </w:rPr>
        <w:t xml:space="preserve">Przedmiotem niniejszej SST są wymagania techniczne dotyczące wykonania i odbioru robót związanych z </w:t>
      </w:r>
      <w:r w:rsidRPr="00E10370">
        <w:rPr>
          <w:rFonts w:ascii="Times New Roman" w:hAnsi="Times New Roman" w:cs="Times New Roman"/>
          <w:bCs/>
          <w:sz w:val="24"/>
          <w:szCs w:val="24"/>
        </w:rPr>
        <w:t xml:space="preserve">Remont kładki dla pieszych „Niziny nad Al. Jana Pawła II w Bydgoszczy” </w:t>
      </w:r>
    </w:p>
    <w:p w14:paraId="6DD05797" w14:textId="77777777" w:rsidR="00B63510" w:rsidRDefault="00E10370">
      <w:pPr>
        <w:rPr>
          <w:rFonts w:ascii="Times New Roman" w:hAnsi="Times New Roman" w:cs="Times New Roman"/>
        </w:rPr>
      </w:pPr>
      <w:r w:rsidRPr="00E10370">
        <w:rPr>
          <w:rFonts w:ascii="Times New Roman" w:hAnsi="Times New Roman" w:cs="Times New Roman"/>
        </w:rPr>
        <w:t>1.2. Zakres stosowania SST</w:t>
      </w:r>
    </w:p>
    <w:p w14:paraId="6CBD322A" w14:textId="77777777" w:rsidR="00E10370" w:rsidRPr="00E10370" w:rsidRDefault="00E10370">
      <w:pPr>
        <w:rPr>
          <w:rFonts w:ascii="Times New Roman" w:hAnsi="Times New Roman" w:cs="Times New Roman"/>
        </w:rPr>
      </w:pPr>
      <w:r w:rsidRPr="00E10370">
        <w:rPr>
          <w:rFonts w:ascii="Times New Roman" w:hAnsi="Times New Roman" w:cs="Times New Roman"/>
        </w:rPr>
        <w:t xml:space="preserve"> SST jest stosowana jako dokument przetargowy i kontraktowy przy zlecaniu i realizacji robót wymienionych w pkt. 1.1. </w:t>
      </w:r>
    </w:p>
    <w:p w14:paraId="313A6E45" w14:textId="77777777" w:rsidR="00B63510" w:rsidRDefault="00E10370">
      <w:pPr>
        <w:rPr>
          <w:rFonts w:ascii="Times New Roman" w:hAnsi="Times New Roman" w:cs="Times New Roman"/>
        </w:rPr>
      </w:pPr>
      <w:r w:rsidRPr="00E10370">
        <w:rPr>
          <w:rFonts w:ascii="Times New Roman" w:hAnsi="Times New Roman" w:cs="Times New Roman"/>
        </w:rPr>
        <w:t>1.3. Zakres robót objętych SST</w:t>
      </w:r>
    </w:p>
    <w:p w14:paraId="29A50E08" w14:textId="77777777" w:rsidR="00B63510" w:rsidRDefault="00E10370">
      <w:pPr>
        <w:rPr>
          <w:rFonts w:ascii="Times New Roman" w:hAnsi="Times New Roman" w:cs="Times New Roman"/>
        </w:rPr>
      </w:pPr>
      <w:r w:rsidRPr="00E10370">
        <w:rPr>
          <w:rFonts w:ascii="Times New Roman" w:hAnsi="Times New Roman" w:cs="Times New Roman"/>
        </w:rPr>
        <w:t xml:space="preserve"> Roboty, których dotyczy specyfikacja, obejmują czynności związane z </w:t>
      </w:r>
      <w:r w:rsidR="00B63510">
        <w:rPr>
          <w:rFonts w:ascii="Times New Roman" w:hAnsi="Times New Roman" w:cs="Times New Roman"/>
        </w:rPr>
        <w:t xml:space="preserve">montażem </w:t>
      </w:r>
      <w:r w:rsidRPr="00E10370">
        <w:rPr>
          <w:rFonts w:ascii="Times New Roman" w:hAnsi="Times New Roman" w:cs="Times New Roman"/>
        </w:rPr>
        <w:t xml:space="preserve"> blokowych urządzeń dylatacyjnych. Zakres robót obejmuje: </w:t>
      </w:r>
    </w:p>
    <w:p w14:paraId="3C180EE4" w14:textId="77777777" w:rsidR="00B63510" w:rsidRDefault="00E10370" w:rsidP="00B63510">
      <w:pPr>
        <w:spacing w:line="240" w:lineRule="auto"/>
        <w:rPr>
          <w:rFonts w:ascii="Times New Roman" w:hAnsi="Times New Roman" w:cs="Times New Roman"/>
        </w:rPr>
      </w:pPr>
      <w:r w:rsidRPr="00E10370">
        <w:rPr>
          <w:rFonts w:ascii="Times New Roman" w:hAnsi="Times New Roman" w:cs="Times New Roman"/>
        </w:rPr>
        <w:t xml:space="preserve">- </w:t>
      </w:r>
      <w:r w:rsidR="00B63510">
        <w:rPr>
          <w:rFonts w:ascii="Times New Roman" w:hAnsi="Times New Roman" w:cs="Times New Roman"/>
        </w:rPr>
        <w:t>przygotowanie niecki dylatacyjnej</w:t>
      </w:r>
    </w:p>
    <w:p w14:paraId="02000D56" w14:textId="77777777" w:rsidR="00B63510" w:rsidRDefault="00B63510" w:rsidP="00B63510">
      <w:pPr>
        <w:spacing w:line="240" w:lineRule="auto"/>
        <w:rPr>
          <w:rFonts w:ascii="Times New Roman" w:hAnsi="Times New Roman" w:cs="Times New Roman"/>
        </w:rPr>
      </w:pPr>
      <w:r>
        <w:rPr>
          <w:rFonts w:ascii="Times New Roman" w:hAnsi="Times New Roman" w:cs="Times New Roman"/>
        </w:rPr>
        <w:t xml:space="preserve">, -montaż </w:t>
      </w:r>
      <w:r w:rsidR="00E10370" w:rsidRPr="00E10370">
        <w:rPr>
          <w:rFonts w:ascii="Times New Roman" w:hAnsi="Times New Roman" w:cs="Times New Roman"/>
        </w:rPr>
        <w:t xml:space="preserve"> urządzenia dylatacyjnego,</w:t>
      </w:r>
    </w:p>
    <w:p w14:paraId="570C3AD0" w14:textId="77777777" w:rsidR="00B63510" w:rsidRDefault="00E10370" w:rsidP="00B63510">
      <w:pPr>
        <w:spacing w:line="240" w:lineRule="auto"/>
        <w:rPr>
          <w:rFonts w:ascii="Times New Roman" w:hAnsi="Times New Roman" w:cs="Times New Roman"/>
        </w:rPr>
      </w:pPr>
      <w:r w:rsidRPr="00E10370">
        <w:rPr>
          <w:rFonts w:ascii="Times New Roman" w:hAnsi="Times New Roman" w:cs="Times New Roman"/>
        </w:rPr>
        <w:t xml:space="preserve"> - wykonanie uszczelnień nawierzchni wzdłuż dylatacji, </w:t>
      </w:r>
    </w:p>
    <w:p w14:paraId="0B391B9A" w14:textId="77777777" w:rsidR="00E10370" w:rsidRPr="00E10370" w:rsidRDefault="00E10370" w:rsidP="00B63510">
      <w:pPr>
        <w:spacing w:line="240" w:lineRule="auto"/>
        <w:rPr>
          <w:rFonts w:ascii="Times New Roman" w:hAnsi="Times New Roman" w:cs="Times New Roman"/>
        </w:rPr>
      </w:pPr>
      <w:r w:rsidRPr="00E10370">
        <w:rPr>
          <w:rFonts w:ascii="Times New Roman" w:hAnsi="Times New Roman" w:cs="Times New Roman"/>
        </w:rPr>
        <w:t xml:space="preserve">- regulację zamocowań. </w:t>
      </w:r>
    </w:p>
    <w:p w14:paraId="28E4ABDA" w14:textId="77777777" w:rsidR="00E10370" w:rsidRPr="00E10370" w:rsidRDefault="00E10370">
      <w:pPr>
        <w:rPr>
          <w:rFonts w:ascii="Times New Roman" w:hAnsi="Times New Roman" w:cs="Times New Roman"/>
        </w:rPr>
      </w:pPr>
      <w:r w:rsidRPr="00E10370">
        <w:rPr>
          <w:rFonts w:ascii="Times New Roman" w:hAnsi="Times New Roman" w:cs="Times New Roman"/>
        </w:rPr>
        <w:t xml:space="preserve">1.4. Określenia podstawowe Określenia stosowane w niniejszej SST są zgodne z obowiązującym prawem budowlanym, właściwymi normami oraz określeniami podanymi w cytowanym piśmiennictwie technicznym. </w:t>
      </w:r>
    </w:p>
    <w:p w14:paraId="67A199EB" w14:textId="77777777" w:rsidR="00E10370" w:rsidRPr="00E10370" w:rsidRDefault="00E10370">
      <w:pPr>
        <w:rPr>
          <w:rFonts w:ascii="Times New Roman" w:hAnsi="Times New Roman" w:cs="Times New Roman"/>
        </w:rPr>
      </w:pPr>
      <w:r w:rsidRPr="00E10370">
        <w:rPr>
          <w:rFonts w:ascii="Times New Roman" w:hAnsi="Times New Roman" w:cs="Times New Roman"/>
        </w:rPr>
        <w:t xml:space="preserve">1.4.1. Blokowe urządzenie dylatacyjne – konstrukcja </w:t>
      </w:r>
      <w:proofErr w:type="spellStart"/>
      <w:r w:rsidRPr="00E10370">
        <w:rPr>
          <w:rFonts w:ascii="Times New Roman" w:hAnsi="Times New Roman" w:cs="Times New Roman"/>
        </w:rPr>
        <w:t>przekrycia</w:t>
      </w:r>
      <w:proofErr w:type="spellEnd"/>
      <w:r w:rsidRPr="00E10370">
        <w:rPr>
          <w:rFonts w:ascii="Times New Roman" w:hAnsi="Times New Roman" w:cs="Times New Roman"/>
        </w:rPr>
        <w:t xml:space="preserve"> przerwy dylatacyjnej składająca się z bloków elastomeru zbrojonych wkładkami metalowymi </w:t>
      </w:r>
    </w:p>
    <w:p w14:paraId="3D9AB067"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2. MATERIAŁY </w:t>
      </w:r>
    </w:p>
    <w:p w14:paraId="726E25B3"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2.1. Wymagania ogólne </w:t>
      </w:r>
    </w:p>
    <w:p w14:paraId="06A92C68"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Ogólne wymagania dotyczące materiałów podano w SST D-M-00.00.00. „Wymagania ogólne” p.2. 2 </w:t>
      </w:r>
    </w:p>
    <w:p w14:paraId="2319464F"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2.2. Dobór materiałów</w:t>
      </w:r>
    </w:p>
    <w:p w14:paraId="1BAB04D7"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2.2.1. </w:t>
      </w:r>
      <w:r w:rsidR="00B63510">
        <w:rPr>
          <w:rFonts w:ascii="Times New Roman" w:hAnsi="Times New Roman" w:cs="Times New Roman"/>
          <w:sz w:val="24"/>
          <w:szCs w:val="24"/>
        </w:rPr>
        <w:t xml:space="preserve">Urządzenie dylatacyjne blokowe. </w:t>
      </w:r>
    </w:p>
    <w:p w14:paraId="0AE5722B" w14:textId="77777777" w:rsidR="00B63510" w:rsidRDefault="00B63510">
      <w:pPr>
        <w:rPr>
          <w:rFonts w:ascii="Times New Roman" w:hAnsi="Times New Roman" w:cs="Times New Roman"/>
          <w:sz w:val="24"/>
          <w:szCs w:val="24"/>
        </w:rPr>
      </w:pPr>
      <w:r>
        <w:rPr>
          <w:rFonts w:ascii="Times New Roman" w:hAnsi="Times New Roman" w:cs="Times New Roman"/>
          <w:sz w:val="24"/>
          <w:szCs w:val="24"/>
        </w:rPr>
        <w:t>Należy stosować urządzenie posiadające dopuszczenie do stosowania na obiektach inżynierskich w budownictwie mostowym..</w:t>
      </w:r>
    </w:p>
    <w:p w14:paraId="1F5988BB" w14:textId="6DB399B8"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Masa zalewowa Do uszczelniania styków nawierzchni z profilami stalowymi urządzeń dylatacyjnych należy stosować masę zalewową posiadającą </w:t>
      </w:r>
      <w:r w:rsidR="00FD7B5F">
        <w:rPr>
          <w:rFonts w:ascii="Times New Roman" w:hAnsi="Times New Roman" w:cs="Times New Roman"/>
          <w:sz w:val="24"/>
          <w:szCs w:val="24"/>
        </w:rPr>
        <w:t xml:space="preserve">dopuszczenie do </w:t>
      </w:r>
      <w:r w:rsidRPr="00E10370">
        <w:rPr>
          <w:rFonts w:ascii="Times New Roman" w:hAnsi="Times New Roman" w:cs="Times New Roman"/>
          <w:sz w:val="24"/>
          <w:szCs w:val="24"/>
        </w:rPr>
        <w:t>stosowania w budownictwie mostowym.</w:t>
      </w:r>
    </w:p>
    <w:p w14:paraId="48DF2EBF"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2.2.2. Elementy zamocowań urządzenia dylatacyjnego, takie jak śruby, kotwy, nakrętki itp. powinny </w:t>
      </w:r>
      <w:r w:rsidR="00B63510">
        <w:rPr>
          <w:rFonts w:ascii="Times New Roman" w:hAnsi="Times New Roman" w:cs="Times New Roman"/>
          <w:sz w:val="24"/>
          <w:szCs w:val="24"/>
        </w:rPr>
        <w:t xml:space="preserve">posiadać dopuszczenie do stosowania na obiektach inżynierskich w budownictwie mostowym, o </w:t>
      </w:r>
      <w:r w:rsidRPr="00E10370">
        <w:rPr>
          <w:rFonts w:ascii="Times New Roman" w:hAnsi="Times New Roman" w:cs="Times New Roman"/>
          <w:sz w:val="24"/>
          <w:szCs w:val="24"/>
        </w:rPr>
        <w:t>rozmiarach i parametrach wytrzymałościowych</w:t>
      </w:r>
      <w:r w:rsidR="00B63510">
        <w:rPr>
          <w:rFonts w:ascii="Times New Roman" w:hAnsi="Times New Roman" w:cs="Times New Roman"/>
          <w:sz w:val="24"/>
          <w:szCs w:val="24"/>
        </w:rPr>
        <w:t xml:space="preserve"> zgodnymi  z wytycznymi producenta dylatacji</w:t>
      </w:r>
      <w:r w:rsidRPr="00E10370">
        <w:rPr>
          <w:rFonts w:ascii="Times New Roman" w:hAnsi="Times New Roman" w:cs="Times New Roman"/>
          <w:sz w:val="24"/>
          <w:szCs w:val="24"/>
        </w:rPr>
        <w:t xml:space="preserve">. </w:t>
      </w:r>
    </w:p>
    <w:p w14:paraId="351133CC"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lastRenderedPageBreak/>
        <w:t xml:space="preserve">2.3. Przechowywanie materiałów </w:t>
      </w:r>
    </w:p>
    <w:p w14:paraId="6FFCEDDA"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Składowanie materiałów powinno odbywać się zgodnie z zaleceniami producentów, w sposób zabezpieczający je przed mechanicznym uszkodzeniem i szkodliwym działaniem czynników atmosferycznych.</w:t>
      </w:r>
    </w:p>
    <w:p w14:paraId="553DAEBE"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 3. SPRZĘT </w:t>
      </w:r>
    </w:p>
    <w:p w14:paraId="3A659441"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3.1. Wymagania ogólne </w:t>
      </w:r>
    </w:p>
    <w:p w14:paraId="65F5444C"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Ogólne wymagania dotyczące sprzętu podano w SST D-M-00.00.00. „Wymagania ogólne” p.3. </w:t>
      </w:r>
    </w:p>
    <w:p w14:paraId="0D4A0AC7"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3.2. Wykaz sprzętu do wykonania robót</w:t>
      </w:r>
    </w:p>
    <w:p w14:paraId="6C8C2EBC"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Do prac związanych z </w:t>
      </w:r>
      <w:r w:rsidR="00B63510">
        <w:rPr>
          <w:rFonts w:ascii="Times New Roman" w:hAnsi="Times New Roman" w:cs="Times New Roman"/>
          <w:sz w:val="24"/>
          <w:szCs w:val="24"/>
        </w:rPr>
        <w:t xml:space="preserve">montażem </w:t>
      </w:r>
      <w:r w:rsidRPr="00E10370">
        <w:rPr>
          <w:rFonts w:ascii="Times New Roman" w:hAnsi="Times New Roman" w:cs="Times New Roman"/>
          <w:sz w:val="24"/>
          <w:szCs w:val="24"/>
        </w:rPr>
        <w:t xml:space="preserve">blokowych urządzeń dylatacyjnych stosuje się następujący sprzęt: - zestaw do czyszczenia wodą pod wysokim ciśnieniem („lanca wodną”), - piły do cięcia nawierzchni drogowej, - młotki pneumatyczne, - wiertarki, - </w:t>
      </w:r>
      <w:proofErr w:type="spellStart"/>
      <w:r w:rsidRPr="00E10370">
        <w:rPr>
          <w:rFonts w:ascii="Times New Roman" w:hAnsi="Times New Roman" w:cs="Times New Roman"/>
          <w:sz w:val="24"/>
          <w:szCs w:val="24"/>
        </w:rPr>
        <w:t>dokrętarki</w:t>
      </w:r>
      <w:proofErr w:type="spellEnd"/>
      <w:r w:rsidRPr="00E10370">
        <w:rPr>
          <w:rFonts w:ascii="Times New Roman" w:hAnsi="Times New Roman" w:cs="Times New Roman"/>
          <w:sz w:val="24"/>
          <w:szCs w:val="24"/>
        </w:rPr>
        <w:t xml:space="preserve">, - przecinaki, młotki, - miotły, szczotki. </w:t>
      </w:r>
    </w:p>
    <w:p w14:paraId="58E9D636"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4. TRANSPORT </w:t>
      </w:r>
    </w:p>
    <w:p w14:paraId="1DCBAF75"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4.1. Wymagania ogólne </w:t>
      </w:r>
    </w:p>
    <w:p w14:paraId="2A16ED2D"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Ogólne wymagania dotyczące transportu podano w SST D-M-00.00.00 „Wymagania ogólne” p.4. 3 </w:t>
      </w:r>
    </w:p>
    <w:p w14:paraId="4C95B0BD"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4.2. Inne wymagania dotyczące transportu </w:t>
      </w:r>
    </w:p>
    <w:p w14:paraId="25AA10E3"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Materiały mogą być przewożone dowolnymi środkami transportu, w sposób zabezpieczający je przed mechanicznym uszkodzeniem i szkodliwym wpływem czynników atmosferycznych. </w:t>
      </w:r>
    </w:p>
    <w:p w14:paraId="0856A039"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5. WYKONANIE ROBÓT </w:t>
      </w:r>
    </w:p>
    <w:p w14:paraId="7E4D5051"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5.1. Ogólne zasady wykonania robót</w:t>
      </w:r>
    </w:p>
    <w:p w14:paraId="770F3AAB"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Ogólne zasady wykonania robót podano w SST D-M-00.00.00. „Wymagania ogólne” p.5. </w:t>
      </w:r>
    </w:p>
    <w:p w14:paraId="1E4AAD15"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5.2. Przygotowanie robót </w:t>
      </w:r>
    </w:p>
    <w:p w14:paraId="31DEB4F4"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Przed rozpoczęciem robót Wykonawca powinien przedstawić do akceptacji Inżyniera projekt organizacji ruchu na obiekcie na czas wykonania pras konserwacyjnych. </w:t>
      </w:r>
    </w:p>
    <w:p w14:paraId="47D0C291"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5.3. Opis wykonania robót </w:t>
      </w:r>
    </w:p>
    <w:p w14:paraId="2EC50AEB" w14:textId="77777777" w:rsidR="00811C41" w:rsidRDefault="00B63510">
      <w:pPr>
        <w:rPr>
          <w:rFonts w:ascii="Times New Roman" w:hAnsi="Times New Roman" w:cs="Times New Roman"/>
          <w:sz w:val="24"/>
          <w:szCs w:val="24"/>
        </w:rPr>
      </w:pPr>
      <w:r>
        <w:rPr>
          <w:rFonts w:ascii="Times New Roman" w:hAnsi="Times New Roman" w:cs="Times New Roman"/>
          <w:sz w:val="24"/>
          <w:szCs w:val="24"/>
        </w:rPr>
        <w:t xml:space="preserve">Montaż </w:t>
      </w:r>
      <w:r w:rsidR="00E10370" w:rsidRPr="00E10370">
        <w:rPr>
          <w:rFonts w:ascii="Times New Roman" w:hAnsi="Times New Roman" w:cs="Times New Roman"/>
          <w:sz w:val="24"/>
          <w:szCs w:val="24"/>
        </w:rPr>
        <w:t xml:space="preserve">urządzeń dylatacyjnych blokowych obejmuje: </w:t>
      </w:r>
    </w:p>
    <w:p w14:paraId="5840B5D5"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w:t>
      </w:r>
      <w:r w:rsidR="00811C41">
        <w:rPr>
          <w:rFonts w:ascii="Times New Roman" w:hAnsi="Times New Roman" w:cs="Times New Roman"/>
          <w:sz w:val="24"/>
          <w:szCs w:val="24"/>
        </w:rPr>
        <w:t>wcześniejszy demontaż  urządzenie dylatacyjnego</w:t>
      </w:r>
    </w:p>
    <w:p w14:paraId="458C8BC3" w14:textId="77777777" w:rsidR="00811C41" w:rsidRDefault="00811C41">
      <w:pPr>
        <w:rPr>
          <w:rFonts w:ascii="Times New Roman" w:hAnsi="Times New Roman" w:cs="Times New Roman"/>
          <w:sz w:val="24"/>
          <w:szCs w:val="24"/>
        </w:rPr>
      </w:pPr>
      <w:r>
        <w:rPr>
          <w:rFonts w:ascii="Times New Roman" w:hAnsi="Times New Roman" w:cs="Times New Roman"/>
          <w:sz w:val="24"/>
          <w:szCs w:val="24"/>
        </w:rPr>
        <w:t>- dostosowanie niecek dylatacyjnych do parametrów montażu nowej dylatacji</w:t>
      </w:r>
    </w:p>
    <w:p w14:paraId="3BDA9A72" w14:textId="77777777" w:rsidR="00811C41" w:rsidRDefault="00811C41">
      <w:pPr>
        <w:rPr>
          <w:rFonts w:ascii="Times New Roman" w:hAnsi="Times New Roman" w:cs="Times New Roman"/>
          <w:sz w:val="24"/>
          <w:szCs w:val="24"/>
        </w:rPr>
      </w:pPr>
      <w:r>
        <w:rPr>
          <w:rFonts w:ascii="Times New Roman" w:hAnsi="Times New Roman" w:cs="Times New Roman"/>
          <w:sz w:val="24"/>
          <w:szCs w:val="24"/>
        </w:rPr>
        <w:t>-</w:t>
      </w:r>
      <w:r w:rsidR="00E10370" w:rsidRPr="00E10370">
        <w:rPr>
          <w:rFonts w:ascii="Times New Roman" w:hAnsi="Times New Roman" w:cs="Times New Roman"/>
          <w:sz w:val="24"/>
          <w:szCs w:val="24"/>
        </w:rPr>
        <w:t>oczyszczenie urządzenia dylatacyjnego</w:t>
      </w:r>
      <w:r>
        <w:rPr>
          <w:rFonts w:ascii="Times New Roman" w:hAnsi="Times New Roman" w:cs="Times New Roman"/>
          <w:sz w:val="24"/>
          <w:szCs w:val="24"/>
        </w:rPr>
        <w:t xml:space="preserve"> </w:t>
      </w:r>
    </w:p>
    <w:p w14:paraId="4C63E2C0" w14:textId="77777777" w:rsidR="00811C41" w:rsidRDefault="00811C41">
      <w:pPr>
        <w:rPr>
          <w:rFonts w:ascii="Times New Roman" w:hAnsi="Times New Roman" w:cs="Times New Roman"/>
          <w:sz w:val="24"/>
          <w:szCs w:val="24"/>
        </w:rPr>
      </w:pPr>
      <w:r>
        <w:rPr>
          <w:rFonts w:ascii="Times New Roman" w:hAnsi="Times New Roman" w:cs="Times New Roman"/>
          <w:sz w:val="24"/>
          <w:szCs w:val="24"/>
        </w:rPr>
        <w:t xml:space="preserve">- montaż </w:t>
      </w:r>
      <w:r w:rsidRPr="00E10370">
        <w:rPr>
          <w:rFonts w:ascii="Times New Roman" w:hAnsi="Times New Roman" w:cs="Times New Roman"/>
          <w:sz w:val="24"/>
          <w:szCs w:val="24"/>
        </w:rPr>
        <w:t>urządzenia dylatacyjnego</w:t>
      </w:r>
      <w:r w:rsidR="00E10370" w:rsidRPr="00E10370">
        <w:rPr>
          <w:rFonts w:ascii="Times New Roman" w:hAnsi="Times New Roman" w:cs="Times New Roman"/>
          <w:sz w:val="24"/>
          <w:szCs w:val="24"/>
        </w:rPr>
        <w:t xml:space="preserve">, </w:t>
      </w:r>
    </w:p>
    <w:p w14:paraId="2EFEC9B3"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regulację zamocowań, </w:t>
      </w:r>
    </w:p>
    <w:p w14:paraId="7F8CABB8"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wykonanie uszczelnień nawierzchni wzdłuż dylatacji.</w:t>
      </w:r>
    </w:p>
    <w:p w14:paraId="12B12F26" w14:textId="4C54FD81"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6</w:t>
      </w:r>
      <w:r w:rsidRPr="0028665A">
        <w:rPr>
          <w:rFonts w:ascii="Times New Roman" w:hAnsi="Times New Roman" w:cs="Times New Roman"/>
          <w:b/>
          <w:bCs/>
          <w:sz w:val="24"/>
          <w:szCs w:val="24"/>
        </w:rPr>
        <w:t>. KONTROLA JAKOŚCI ROBÓT</w:t>
      </w:r>
      <w:r w:rsidRPr="00E10370">
        <w:rPr>
          <w:rFonts w:ascii="Times New Roman" w:hAnsi="Times New Roman" w:cs="Times New Roman"/>
          <w:sz w:val="24"/>
          <w:szCs w:val="24"/>
        </w:rPr>
        <w:t xml:space="preserve"> </w:t>
      </w:r>
    </w:p>
    <w:p w14:paraId="326A744F"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lastRenderedPageBreak/>
        <w:t xml:space="preserve">6.1. Ogólne zasady kontroli jakości robót </w:t>
      </w:r>
    </w:p>
    <w:p w14:paraId="38FCDAAF"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Ogólne zasady kontroli jakości robót podano w SST D-M-00.00.00. „Wymagania ogólne” p.6.</w:t>
      </w:r>
    </w:p>
    <w:p w14:paraId="575E3933"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6.2. Kontrola materiałów </w:t>
      </w:r>
    </w:p>
    <w:p w14:paraId="54C53A42"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Dla masy zalewowej do wykonania uszczelnień Wykonawca powinien przedstawić deklarację zgodności z wymaganiami aprobaty technicznej. </w:t>
      </w:r>
    </w:p>
    <w:p w14:paraId="2D58E2EC" w14:textId="77777777" w:rsidR="005913FE"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6.3. Kontrola wykonanych robót </w:t>
      </w:r>
    </w:p>
    <w:p w14:paraId="4606559F"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Kontrola robót polega na wizualnej ocenie kompletności ich wykonania. Szczególną uwagę należy zwrócić na:</w:t>
      </w:r>
    </w:p>
    <w:p w14:paraId="7C0F7F16" w14:textId="77777777" w:rsidR="00811C41" w:rsidRDefault="00E10370" w:rsidP="00811C41">
      <w:pPr>
        <w:spacing w:line="240" w:lineRule="auto"/>
        <w:rPr>
          <w:rFonts w:ascii="Times New Roman" w:hAnsi="Times New Roman" w:cs="Times New Roman"/>
          <w:sz w:val="24"/>
          <w:szCs w:val="24"/>
        </w:rPr>
      </w:pPr>
      <w:r w:rsidRPr="00E10370">
        <w:rPr>
          <w:rFonts w:ascii="Times New Roman" w:hAnsi="Times New Roman" w:cs="Times New Roman"/>
          <w:sz w:val="24"/>
          <w:szCs w:val="24"/>
        </w:rPr>
        <w:t xml:space="preserve"> - </w:t>
      </w:r>
      <w:r w:rsidR="00811C41">
        <w:rPr>
          <w:rFonts w:ascii="Times New Roman" w:hAnsi="Times New Roman" w:cs="Times New Roman"/>
          <w:sz w:val="24"/>
          <w:szCs w:val="24"/>
        </w:rPr>
        <w:t>dostosowanie niecek dylatacyjnych do wymaganych parametrów</w:t>
      </w:r>
      <w:r w:rsidRPr="00E10370">
        <w:rPr>
          <w:rFonts w:ascii="Times New Roman" w:hAnsi="Times New Roman" w:cs="Times New Roman"/>
          <w:sz w:val="24"/>
          <w:szCs w:val="24"/>
        </w:rPr>
        <w:t xml:space="preserve">, </w:t>
      </w:r>
    </w:p>
    <w:p w14:paraId="798B7662" w14:textId="77777777" w:rsidR="00811C41" w:rsidRDefault="00E10370" w:rsidP="00811C41">
      <w:pPr>
        <w:spacing w:line="240" w:lineRule="auto"/>
        <w:rPr>
          <w:rFonts w:ascii="Times New Roman" w:hAnsi="Times New Roman" w:cs="Times New Roman"/>
          <w:sz w:val="24"/>
          <w:szCs w:val="24"/>
        </w:rPr>
      </w:pPr>
      <w:r w:rsidRPr="00E10370">
        <w:rPr>
          <w:rFonts w:ascii="Times New Roman" w:hAnsi="Times New Roman" w:cs="Times New Roman"/>
          <w:sz w:val="24"/>
          <w:szCs w:val="24"/>
        </w:rPr>
        <w:t xml:space="preserve">- szczelność dylatacji, </w:t>
      </w:r>
    </w:p>
    <w:p w14:paraId="7649967E" w14:textId="77777777" w:rsidR="00811C41" w:rsidRDefault="00E10370" w:rsidP="00811C41">
      <w:pPr>
        <w:spacing w:line="240" w:lineRule="auto"/>
        <w:rPr>
          <w:rFonts w:ascii="Times New Roman" w:hAnsi="Times New Roman" w:cs="Times New Roman"/>
          <w:sz w:val="24"/>
          <w:szCs w:val="24"/>
        </w:rPr>
      </w:pPr>
      <w:r w:rsidRPr="00E10370">
        <w:rPr>
          <w:rFonts w:ascii="Times New Roman" w:hAnsi="Times New Roman" w:cs="Times New Roman"/>
          <w:sz w:val="24"/>
          <w:szCs w:val="24"/>
        </w:rPr>
        <w:t xml:space="preserve">- skuteczność zakotwienia dylatacji, </w:t>
      </w:r>
    </w:p>
    <w:p w14:paraId="001F5A96" w14:textId="77777777" w:rsidR="00E10370" w:rsidRPr="00E10370" w:rsidRDefault="00E10370" w:rsidP="00811C41">
      <w:pPr>
        <w:spacing w:line="240" w:lineRule="auto"/>
        <w:rPr>
          <w:rFonts w:ascii="Times New Roman" w:hAnsi="Times New Roman" w:cs="Times New Roman"/>
          <w:sz w:val="24"/>
          <w:szCs w:val="24"/>
        </w:rPr>
      </w:pPr>
      <w:r w:rsidRPr="00E10370">
        <w:rPr>
          <w:rFonts w:ascii="Times New Roman" w:hAnsi="Times New Roman" w:cs="Times New Roman"/>
          <w:sz w:val="24"/>
          <w:szCs w:val="24"/>
        </w:rPr>
        <w:t xml:space="preserve">- dokładność wykonania zalewek. </w:t>
      </w:r>
    </w:p>
    <w:p w14:paraId="4DE2D4E1"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7. OBMIAR ROBÓT </w:t>
      </w:r>
    </w:p>
    <w:p w14:paraId="120D91E9"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7.1. Ogólne zasady obmiaru robót </w:t>
      </w:r>
    </w:p>
    <w:p w14:paraId="2DA35529"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Ogólne zasady obmiaru robót podano w SST D-M-00.00.00. „Wymagania ogólne” p.7. </w:t>
      </w:r>
    </w:p>
    <w:p w14:paraId="6E06E49A"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7.2. Jednostka obmiarowa </w:t>
      </w:r>
    </w:p>
    <w:p w14:paraId="197CD891"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Jednostką obmiaru jest 1 metr </w:t>
      </w:r>
      <w:r w:rsidR="00811C41">
        <w:rPr>
          <w:rFonts w:ascii="Times New Roman" w:hAnsi="Times New Roman" w:cs="Times New Roman"/>
          <w:sz w:val="24"/>
          <w:szCs w:val="24"/>
        </w:rPr>
        <w:t xml:space="preserve">montowanej </w:t>
      </w:r>
      <w:r w:rsidRPr="00E10370">
        <w:rPr>
          <w:rFonts w:ascii="Times New Roman" w:hAnsi="Times New Roman" w:cs="Times New Roman"/>
          <w:sz w:val="24"/>
          <w:szCs w:val="24"/>
        </w:rPr>
        <w:t>dylatacji.</w:t>
      </w:r>
    </w:p>
    <w:p w14:paraId="658CE673" w14:textId="2904C28C"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7.2.</w:t>
      </w:r>
      <w:r w:rsidR="00811C41">
        <w:rPr>
          <w:rFonts w:ascii="Times New Roman" w:hAnsi="Times New Roman" w:cs="Times New Roman"/>
          <w:sz w:val="24"/>
          <w:szCs w:val="24"/>
        </w:rPr>
        <w:t>1</w:t>
      </w:r>
      <w:r w:rsidRPr="00E10370">
        <w:rPr>
          <w:rFonts w:ascii="Times New Roman" w:hAnsi="Times New Roman" w:cs="Times New Roman"/>
          <w:sz w:val="24"/>
          <w:szCs w:val="24"/>
        </w:rPr>
        <w:t xml:space="preserve"> Szczegółowe zasady obmiaru robót </w:t>
      </w:r>
      <w:r w:rsidR="0028665A">
        <w:rPr>
          <w:rFonts w:ascii="Times New Roman" w:hAnsi="Times New Roman" w:cs="Times New Roman"/>
          <w:sz w:val="24"/>
          <w:szCs w:val="24"/>
        </w:rPr>
        <w:t>:</w:t>
      </w:r>
      <w:r w:rsidR="00FD7817">
        <w:rPr>
          <w:rFonts w:ascii="Times New Roman" w:hAnsi="Times New Roman" w:cs="Times New Roman"/>
          <w:sz w:val="24"/>
          <w:szCs w:val="24"/>
        </w:rPr>
        <w:br/>
      </w:r>
      <w:r w:rsidR="00111158">
        <w:rPr>
          <w:rFonts w:ascii="Times New Roman" w:hAnsi="Times New Roman" w:cs="Times New Roman"/>
          <w:sz w:val="24"/>
          <w:szCs w:val="24"/>
        </w:rPr>
        <w:br/>
      </w:r>
      <w:r w:rsidR="00FD7817">
        <w:rPr>
          <w:rFonts w:ascii="Times New Roman" w:hAnsi="Times New Roman" w:cs="Times New Roman"/>
          <w:sz w:val="24"/>
          <w:szCs w:val="24"/>
        </w:rPr>
        <w:t>-</w:t>
      </w:r>
      <w:r w:rsidRPr="00E10370">
        <w:rPr>
          <w:rFonts w:ascii="Times New Roman" w:hAnsi="Times New Roman" w:cs="Times New Roman"/>
          <w:sz w:val="24"/>
          <w:szCs w:val="24"/>
        </w:rPr>
        <w:t xml:space="preserve">L.p. Numer SST </w:t>
      </w:r>
      <w:r w:rsidR="00111158">
        <w:rPr>
          <w:rFonts w:ascii="Times New Roman" w:hAnsi="Times New Roman" w:cs="Times New Roman"/>
          <w:sz w:val="24"/>
          <w:szCs w:val="24"/>
        </w:rPr>
        <w:br/>
      </w:r>
      <w:r w:rsidR="00FD7817">
        <w:rPr>
          <w:rFonts w:ascii="Times New Roman" w:hAnsi="Times New Roman" w:cs="Times New Roman"/>
          <w:sz w:val="24"/>
          <w:szCs w:val="24"/>
        </w:rPr>
        <w:t>-</w:t>
      </w:r>
      <w:r w:rsidRPr="00E10370">
        <w:rPr>
          <w:rFonts w:ascii="Times New Roman" w:hAnsi="Times New Roman" w:cs="Times New Roman"/>
          <w:sz w:val="24"/>
          <w:szCs w:val="24"/>
        </w:rPr>
        <w:t>Podstawa wyceny</w:t>
      </w:r>
      <w:r w:rsidR="00111158">
        <w:rPr>
          <w:rFonts w:ascii="Times New Roman" w:hAnsi="Times New Roman" w:cs="Times New Roman"/>
          <w:sz w:val="24"/>
          <w:szCs w:val="24"/>
        </w:rPr>
        <w:br/>
      </w:r>
      <w:r w:rsidR="00FD7817">
        <w:rPr>
          <w:rFonts w:ascii="Times New Roman" w:hAnsi="Times New Roman" w:cs="Times New Roman"/>
          <w:sz w:val="24"/>
          <w:szCs w:val="24"/>
        </w:rPr>
        <w:t>-</w:t>
      </w:r>
      <w:r w:rsidRPr="00E10370">
        <w:rPr>
          <w:rFonts w:ascii="Times New Roman" w:hAnsi="Times New Roman" w:cs="Times New Roman"/>
          <w:sz w:val="24"/>
          <w:szCs w:val="24"/>
        </w:rPr>
        <w:t xml:space="preserve"> Nazwa elementu robót </w:t>
      </w:r>
      <w:r w:rsidR="00111158">
        <w:rPr>
          <w:rFonts w:ascii="Times New Roman" w:hAnsi="Times New Roman" w:cs="Times New Roman"/>
          <w:sz w:val="24"/>
          <w:szCs w:val="24"/>
        </w:rPr>
        <w:br/>
      </w:r>
      <w:r w:rsidR="00FD7817">
        <w:rPr>
          <w:rFonts w:ascii="Times New Roman" w:hAnsi="Times New Roman" w:cs="Times New Roman"/>
          <w:sz w:val="24"/>
          <w:szCs w:val="24"/>
        </w:rPr>
        <w:t>-</w:t>
      </w:r>
      <w:r w:rsidRPr="00E10370">
        <w:rPr>
          <w:rFonts w:ascii="Times New Roman" w:hAnsi="Times New Roman" w:cs="Times New Roman"/>
          <w:sz w:val="24"/>
          <w:szCs w:val="24"/>
        </w:rPr>
        <w:t>Jednostka</w:t>
      </w:r>
      <w:r w:rsidR="0028665A">
        <w:rPr>
          <w:rFonts w:ascii="Times New Roman" w:hAnsi="Times New Roman" w:cs="Times New Roman"/>
          <w:sz w:val="24"/>
          <w:szCs w:val="24"/>
        </w:rPr>
        <w:br/>
      </w:r>
      <w:r w:rsidR="00FD7817">
        <w:rPr>
          <w:rFonts w:ascii="Times New Roman" w:hAnsi="Times New Roman" w:cs="Times New Roman"/>
          <w:sz w:val="24"/>
          <w:szCs w:val="24"/>
        </w:rPr>
        <w:t>-</w:t>
      </w:r>
      <w:r w:rsidRPr="00E10370">
        <w:rPr>
          <w:rFonts w:ascii="Times New Roman" w:hAnsi="Times New Roman" w:cs="Times New Roman"/>
          <w:sz w:val="24"/>
          <w:szCs w:val="24"/>
        </w:rPr>
        <w:t xml:space="preserve"> Ilość jednostek </w:t>
      </w:r>
      <w:r w:rsidR="0028665A">
        <w:rPr>
          <w:rFonts w:ascii="Times New Roman" w:hAnsi="Times New Roman" w:cs="Times New Roman"/>
          <w:sz w:val="24"/>
          <w:szCs w:val="24"/>
        </w:rPr>
        <w:br/>
      </w:r>
      <w:r w:rsidR="00FD7817">
        <w:rPr>
          <w:rFonts w:ascii="Times New Roman" w:hAnsi="Times New Roman" w:cs="Times New Roman"/>
          <w:sz w:val="24"/>
          <w:szCs w:val="24"/>
        </w:rPr>
        <w:t>-</w:t>
      </w:r>
      <w:r w:rsidRPr="00E10370">
        <w:rPr>
          <w:rFonts w:ascii="Times New Roman" w:hAnsi="Times New Roman" w:cs="Times New Roman"/>
          <w:sz w:val="24"/>
          <w:szCs w:val="24"/>
        </w:rPr>
        <w:t xml:space="preserve"> </w:t>
      </w:r>
      <w:r w:rsidR="00811C41">
        <w:rPr>
          <w:rFonts w:ascii="Times New Roman" w:hAnsi="Times New Roman" w:cs="Times New Roman"/>
          <w:sz w:val="24"/>
          <w:szCs w:val="24"/>
        </w:rPr>
        <w:t xml:space="preserve">Montaż </w:t>
      </w:r>
      <w:r w:rsidRPr="00E10370">
        <w:rPr>
          <w:rFonts w:ascii="Times New Roman" w:hAnsi="Times New Roman" w:cs="Times New Roman"/>
          <w:sz w:val="24"/>
          <w:szCs w:val="24"/>
        </w:rPr>
        <w:t xml:space="preserve"> urządzeń dylatacyjnych blokowych m 1. </w:t>
      </w:r>
      <w:r w:rsidR="0028665A">
        <w:rPr>
          <w:rFonts w:ascii="Times New Roman" w:hAnsi="Times New Roman" w:cs="Times New Roman"/>
          <w:sz w:val="24"/>
          <w:szCs w:val="24"/>
        </w:rPr>
        <w:br/>
      </w:r>
      <w:r w:rsidR="00FD7817">
        <w:rPr>
          <w:rFonts w:ascii="Times New Roman" w:hAnsi="Times New Roman" w:cs="Times New Roman"/>
          <w:sz w:val="24"/>
          <w:szCs w:val="24"/>
        </w:rPr>
        <w:t xml:space="preserve"> - </w:t>
      </w:r>
      <w:r w:rsidRPr="00E10370">
        <w:rPr>
          <w:rFonts w:ascii="Times New Roman" w:hAnsi="Times New Roman" w:cs="Times New Roman"/>
          <w:sz w:val="24"/>
          <w:szCs w:val="24"/>
        </w:rPr>
        <w:t xml:space="preserve">Kalkulacja indywidualna </w:t>
      </w:r>
    </w:p>
    <w:p w14:paraId="6971B752"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 xml:space="preserve">8. ODBIÓR ROBÓT </w:t>
      </w:r>
    </w:p>
    <w:p w14:paraId="4A92B40F"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8.1. Ogólne zasady odbioru robót </w:t>
      </w:r>
    </w:p>
    <w:p w14:paraId="7912732B"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Ogólne zasady odbioru robót podano w SST D-M-00.00.00. „Wymagania ogólne” p.8. 5</w:t>
      </w:r>
    </w:p>
    <w:p w14:paraId="53D94303" w14:textId="77777777" w:rsidR="00811C41"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8.2. Szczegółowe zasady odbioru robót </w:t>
      </w:r>
    </w:p>
    <w:p w14:paraId="50ECB6CF"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Roboty uznaje się za wykonane zgodnie z niniejszą specyfikacją oraz wymaganiami Inspektora Nadzoru, jeżeli zostały spełnione warunki wg pkt. 6. Wykonawca zobowiązany jest do wykonania robót poprawkowych na własny koszt i w terminie ustalonym z Inspektorem Nadzoru. </w:t>
      </w:r>
    </w:p>
    <w:p w14:paraId="242E128B"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9. PODSTAWA PŁATNOŚCI</w:t>
      </w:r>
    </w:p>
    <w:p w14:paraId="168A3531" w14:textId="77777777" w:rsidR="00811C41" w:rsidRPr="00811C41" w:rsidRDefault="00E10370">
      <w:pPr>
        <w:rPr>
          <w:rFonts w:ascii="Times New Roman" w:hAnsi="Times New Roman" w:cs="Times New Roman"/>
          <w:sz w:val="24"/>
          <w:szCs w:val="24"/>
        </w:rPr>
      </w:pPr>
      <w:r w:rsidRPr="00E10370">
        <w:rPr>
          <w:rFonts w:ascii="Times New Roman" w:hAnsi="Times New Roman" w:cs="Times New Roman"/>
          <w:sz w:val="24"/>
          <w:szCs w:val="24"/>
        </w:rPr>
        <w:lastRenderedPageBreak/>
        <w:t xml:space="preserve"> </w:t>
      </w:r>
      <w:r w:rsidRPr="00811C41">
        <w:rPr>
          <w:rFonts w:ascii="Times New Roman" w:hAnsi="Times New Roman" w:cs="Times New Roman"/>
          <w:sz w:val="24"/>
          <w:szCs w:val="24"/>
        </w:rPr>
        <w:t>9.1. Ogólne ustalenia dotyczące podstawy płatności</w:t>
      </w:r>
    </w:p>
    <w:p w14:paraId="4F275258" w14:textId="77777777" w:rsidR="00E10370" w:rsidRPr="00E10370" w:rsidRDefault="00E10370">
      <w:pPr>
        <w:rPr>
          <w:rFonts w:ascii="Times New Roman" w:hAnsi="Times New Roman" w:cs="Times New Roman"/>
          <w:sz w:val="24"/>
          <w:szCs w:val="24"/>
        </w:rPr>
      </w:pPr>
      <w:r w:rsidRPr="00E10370">
        <w:rPr>
          <w:rFonts w:ascii="Times New Roman" w:hAnsi="Times New Roman" w:cs="Times New Roman"/>
          <w:sz w:val="24"/>
          <w:szCs w:val="24"/>
        </w:rPr>
        <w:t xml:space="preserve"> Ogólne ustalenia dotyczące podstaw płatności podano w SST D-M-00.00.00. „Wymagania ogólne” p.9.</w:t>
      </w:r>
    </w:p>
    <w:p w14:paraId="328EE6FE" w14:textId="77777777" w:rsidR="00811C41" w:rsidRPr="00811C41" w:rsidRDefault="00E10370">
      <w:pPr>
        <w:rPr>
          <w:rFonts w:ascii="Times New Roman" w:hAnsi="Times New Roman" w:cs="Times New Roman"/>
          <w:sz w:val="24"/>
          <w:szCs w:val="24"/>
        </w:rPr>
      </w:pPr>
      <w:r w:rsidRPr="00811C41">
        <w:rPr>
          <w:rFonts w:ascii="Times New Roman" w:hAnsi="Times New Roman" w:cs="Times New Roman"/>
          <w:b/>
          <w:sz w:val="24"/>
          <w:szCs w:val="24"/>
        </w:rPr>
        <w:t xml:space="preserve"> </w:t>
      </w:r>
      <w:r w:rsidRPr="00811C41">
        <w:rPr>
          <w:rFonts w:ascii="Times New Roman" w:hAnsi="Times New Roman" w:cs="Times New Roman"/>
          <w:sz w:val="24"/>
          <w:szCs w:val="24"/>
        </w:rPr>
        <w:t xml:space="preserve">9.2. Cena jednostki obmiarowej </w:t>
      </w:r>
    </w:p>
    <w:p w14:paraId="0BD1877F" w14:textId="77777777" w:rsidR="00111158" w:rsidRDefault="00E10370" w:rsidP="00111158">
      <w:pPr>
        <w:rPr>
          <w:rFonts w:ascii="Times New Roman" w:hAnsi="Times New Roman" w:cs="Times New Roman"/>
          <w:sz w:val="24"/>
          <w:szCs w:val="24"/>
        </w:rPr>
      </w:pPr>
      <w:r w:rsidRPr="00E10370">
        <w:rPr>
          <w:rFonts w:ascii="Times New Roman" w:hAnsi="Times New Roman" w:cs="Times New Roman"/>
          <w:sz w:val="24"/>
          <w:szCs w:val="24"/>
        </w:rPr>
        <w:t xml:space="preserve">Cena jednostkowa za wykonanie prac </w:t>
      </w:r>
      <w:r w:rsidR="00811C41">
        <w:rPr>
          <w:rFonts w:ascii="Times New Roman" w:hAnsi="Times New Roman" w:cs="Times New Roman"/>
          <w:sz w:val="24"/>
          <w:szCs w:val="24"/>
        </w:rPr>
        <w:t xml:space="preserve">montażowych </w:t>
      </w:r>
      <w:r w:rsidRPr="00E10370">
        <w:rPr>
          <w:rFonts w:ascii="Times New Roman" w:hAnsi="Times New Roman" w:cs="Times New Roman"/>
          <w:sz w:val="24"/>
          <w:szCs w:val="24"/>
        </w:rPr>
        <w:t xml:space="preserve"> uwzględnia: </w:t>
      </w:r>
      <w:r w:rsidR="00111158">
        <w:rPr>
          <w:rFonts w:ascii="Times New Roman" w:hAnsi="Times New Roman" w:cs="Times New Roman"/>
          <w:sz w:val="24"/>
          <w:szCs w:val="24"/>
        </w:rPr>
        <w:br/>
      </w:r>
      <w:r w:rsidRPr="00E10370">
        <w:rPr>
          <w:rFonts w:ascii="Times New Roman" w:hAnsi="Times New Roman" w:cs="Times New Roman"/>
          <w:sz w:val="24"/>
          <w:szCs w:val="24"/>
        </w:rPr>
        <w:t xml:space="preserve">- zapewnienie niezbędnych czynników produkcji, </w:t>
      </w:r>
    </w:p>
    <w:p w14:paraId="2F405CC4" w14:textId="4103D0E7" w:rsidR="00E10370" w:rsidRPr="00E10370" w:rsidRDefault="00111158">
      <w:pPr>
        <w:rPr>
          <w:rFonts w:ascii="Times New Roman" w:hAnsi="Times New Roman" w:cs="Times New Roman"/>
          <w:sz w:val="24"/>
          <w:szCs w:val="24"/>
        </w:rPr>
      </w:pPr>
      <w:r>
        <w:rPr>
          <w:rFonts w:ascii="Times New Roman" w:hAnsi="Times New Roman" w:cs="Times New Roman"/>
          <w:sz w:val="24"/>
          <w:szCs w:val="24"/>
        </w:rPr>
        <w:t xml:space="preserve">- wykonanie opracowań </w:t>
      </w:r>
      <w:proofErr w:type="spellStart"/>
      <w:r>
        <w:rPr>
          <w:rFonts w:ascii="Times New Roman" w:hAnsi="Times New Roman" w:cs="Times New Roman"/>
          <w:sz w:val="24"/>
          <w:szCs w:val="24"/>
        </w:rPr>
        <w:t>technologiczno</w:t>
      </w:r>
      <w:proofErr w:type="spellEnd"/>
      <w:r>
        <w:rPr>
          <w:rFonts w:ascii="Times New Roman" w:hAnsi="Times New Roman" w:cs="Times New Roman"/>
          <w:sz w:val="24"/>
          <w:szCs w:val="24"/>
        </w:rPr>
        <w:t xml:space="preserve"> -  montażowych</w:t>
      </w:r>
      <w:r>
        <w:rPr>
          <w:rFonts w:ascii="Times New Roman" w:hAnsi="Times New Roman" w:cs="Times New Roman"/>
          <w:sz w:val="24"/>
          <w:szCs w:val="24"/>
        </w:rPr>
        <w:br/>
        <w:t>- dostosowanie niecek dylatacyjnych do parametrów montażu nowej dylatacji</w:t>
      </w:r>
      <w:r>
        <w:rPr>
          <w:rFonts w:ascii="Times New Roman" w:hAnsi="Times New Roman" w:cs="Times New Roman"/>
          <w:sz w:val="24"/>
          <w:szCs w:val="24"/>
        </w:rPr>
        <w:br/>
      </w:r>
      <w:r w:rsidR="00E10370" w:rsidRPr="00E10370">
        <w:rPr>
          <w:rFonts w:ascii="Times New Roman" w:hAnsi="Times New Roman" w:cs="Times New Roman"/>
          <w:sz w:val="24"/>
          <w:szCs w:val="24"/>
        </w:rPr>
        <w:t xml:space="preserve">- oczyszczenie urządzenia dylatacyjnego, </w:t>
      </w:r>
      <w:r>
        <w:rPr>
          <w:rFonts w:ascii="Times New Roman" w:hAnsi="Times New Roman" w:cs="Times New Roman"/>
          <w:sz w:val="24"/>
          <w:szCs w:val="24"/>
        </w:rPr>
        <w:br/>
      </w:r>
      <w:r w:rsidR="00E10370" w:rsidRPr="00E10370">
        <w:rPr>
          <w:rFonts w:ascii="Times New Roman" w:hAnsi="Times New Roman" w:cs="Times New Roman"/>
          <w:sz w:val="24"/>
          <w:szCs w:val="24"/>
        </w:rPr>
        <w:t xml:space="preserve">- </w:t>
      </w:r>
      <w:r>
        <w:rPr>
          <w:rFonts w:ascii="Times New Roman" w:hAnsi="Times New Roman" w:cs="Times New Roman"/>
          <w:sz w:val="24"/>
          <w:szCs w:val="24"/>
        </w:rPr>
        <w:t xml:space="preserve">montaż </w:t>
      </w:r>
      <w:r w:rsidRPr="00E10370">
        <w:rPr>
          <w:rFonts w:ascii="Times New Roman" w:hAnsi="Times New Roman" w:cs="Times New Roman"/>
          <w:sz w:val="24"/>
          <w:szCs w:val="24"/>
        </w:rPr>
        <w:t>urządzenia dylatacyjnego,</w:t>
      </w:r>
      <w:r>
        <w:rPr>
          <w:rFonts w:ascii="Times New Roman" w:hAnsi="Times New Roman" w:cs="Times New Roman"/>
          <w:sz w:val="24"/>
          <w:szCs w:val="24"/>
        </w:rPr>
        <w:br/>
        <w:t xml:space="preserve"> - </w:t>
      </w:r>
      <w:r w:rsidR="00E10370" w:rsidRPr="00E10370">
        <w:rPr>
          <w:rFonts w:ascii="Times New Roman" w:hAnsi="Times New Roman" w:cs="Times New Roman"/>
          <w:sz w:val="24"/>
          <w:szCs w:val="24"/>
        </w:rPr>
        <w:t xml:space="preserve">regulację zamocowań, </w:t>
      </w:r>
      <w:r>
        <w:rPr>
          <w:rFonts w:ascii="Times New Roman" w:hAnsi="Times New Roman" w:cs="Times New Roman"/>
          <w:sz w:val="24"/>
          <w:szCs w:val="24"/>
        </w:rPr>
        <w:br/>
      </w:r>
      <w:r w:rsidR="00E10370" w:rsidRPr="00E10370">
        <w:rPr>
          <w:rFonts w:ascii="Times New Roman" w:hAnsi="Times New Roman" w:cs="Times New Roman"/>
          <w:sz w:val="24"/>
          <w:szCs w:val="24"/>
        </w:rPr>
        <w:t xml:space="preserve">- wymianę uszczelnień (zalewek), </w:t>
      </w:r>
      <w:r>
        <w:rPr>
          <w:rFonts w:ascii="Times New Roman" w:hAnsi="Times New Roman" w:cs="Times New Roman"/>
          <w:sz w:val="24"/>
          <w:szCs w:val="24"/>
        </w:rPr>
        <w:br/>
      </w:r>
      <w:r w:rsidR="00E10370" w:rsidRPr="00E10370">
        <w:rPr>
          <w:rFonts w:ascii="Times New Roman" w:hAnsi="Times New Roman" w:cs="Times New Roman"/>
          <w:sz w:val="24"/>
          <w:szCs w:val="24"/>
        </w:rPr>
        <w:t>- uprzątnięcie placu robót z usunięciem zanieczyszczeń</w:t>
      </w:r>
      <w:r>
        <w:rPr>
          <w:rFonts w:ascii="Times New Roman" w:hAnsi="Times New Roman" w:cs="Times New Roman"/>
          <w:sz w:val="24"/>
          <w:szCs w:val="24"/>
        </w:rPr>
        <w:t xml:space="preserve"> i  wywozem</w:t>
      </w:r>
      <w:r w:rsidR="00E10370" w:rsidRPr="00E10370">
        <w:rPr>
          <w:rFonts w:ascii="Times New Roman" w:hAnsi="Times New Roman" w:cs="Times New Roman"/>
          <w:sz w:val="24"/>
          <w:szCs w:val="24"/>
        </w:rPr>
        <w:t xml:space="preserve"> </w:t>
      </w:r>
      <w:r>
        <w:rPr>
          <w:rFonts w:ascii="Times New Roman" w:hAnsi="Times New Roman" w:cs="Times New Roman"/>
          <w:sz w:val="24"/>
          <w:szCs w:val="24"/>
        </w:rPr>
        <w:t>na składowisko</w:t>
      </w:r>
    </w:p>
    <w:p w14:paraId="53339169" w14:textId="77777777" w:rsidR="00E10370" w:rsidRPr="00E10370" w:rsidRDefault="00E10370">
      <w:pPr>
        <w:rPr>
          <w:rFonts w:ascii="Times New Roman" w:hAnsi="Times New Roman" w:cs="Times New Roman"/>
          <w:b/>
          <w:sz w:val="24"/>
          <w:szCs w:val="24"/>
        </w:rPr>
      </w:pPr>
      <w:r w:rsidRPr="00E10370">
        <w:rPr>
          <w:rFonts w:ascii="Times New Roman" w:hAnsi="Times New Roman" w:cs="Times New Roman"/>
          <w:b/>
          <w:sz w:val="24"/>
          <w:szCs w:val="24"/>
        </w:rPr>
        <w:t>10. PIŚMIENNICTWO I PRZEPISY ZWIĄZANE</w:t>
      </w:r>
    </w:p>
    <w:p w14:paraId="7C5E4A8C" w14:textId="06EA9F34" w:rsidR="00E10370" w:rsidRPr="00E10370" w:rsidRDefault="00E10370" w:rsidP="00811C41">
      <w:pPr>
        <w:spacing w:after="0" w:line="240" w:lineRule="auto"/>
        <w:rPr>
          <w:rFonts w:ascii="Times New Roman" w:hAnsi="Times New Roman" w:cs="Times New Roman"/>
          <w:sz w:val="24"/>
          <w:szCs w:val="24"/>
        </w:rPr>
      </w:pPr>
      <w:r w:rsidRPr="00E10370">
        <w:rPr>
          <w:rFonts w:ascii="Times New Roman" w:hAnsi="Times New Roman" w:cs="Times New Roman"/>
          <w:sz w:val="24"/>
          <w:szCs w:val="24"/>
        </w:rPr>
        <w:t xml:space="preserve"> [1] </w:t>
      </w:r>
      <w:r w:rsidR="00111158">
        <w:rPr>
          <w:rFonts w:ascii="Times New Roman" w:hAnsi="Times New Roman" w:cs="Times New Roman"/>
          <w:sz w:val="24"/>
          <w:szCs w:val="24"/>
        </w:rPr>
        <w:t xml:space="preserve">Urządzenia dylatacyjne w mostowych obiektach drogowych </w:t>
      </w:r>
      <w:r w:rsidRPr="00E10370">
        <w:rPr>
          <w:rFonts w:ascii="Times New Roman" w:hAnsi="Times New Roman" w:cs="Times New Roman"/>
          <w:sz w:val="24"/>
          <w:szCs w:val="24"/>
        </w:rPr>
        <w:t>Vademecum bieżącego utrzymania i odnowy drogowych obiektów mostowych</w:t>
      </w:r>
      <w:r w:rsidR="00111158">
        <w:rPr>
          <w:rFonts w:ascii="Times New Roman" w:hAnsi="Times New Roman" w:cs="Times New Roman"/>
          <w:sz w:val="24"/>
          <w:szCs w:val="24"/>
        </w:rPr>
        <w:t xml:space="preserve"> </w:t>
      </w:r>
      <w:proofErr w:type="spellStart"/>
      <w:r w:rsidR="00111158">
        <w:rPr>
          <w:rFonts w:ascii="Times New Roman" w:hAnsi="Times New Roman" w:cs="Times New Roman"/>
          <w:sz w:val="24"/>
          <w:szCs w:val="24"/>
        </w:rPr>
        <w:t>WKł</w:t>
      </w:r>
      <w:proofErr w:type="spellEnd"/>
      <w:r w:rsidR="00111158">
        <w:rPr>
          <w:rFonts w:ascii="Times New Roman" w:hAnsi="Times New Roman" w:cs="Times New Roman"/>
          <w:sz w:val="24"/>
          <w:szCs w:val="24"/>
        </w:rPr>
        <w:t xml:space="preserve">   Warszawa 2011</w:t>
      </w:r>
    </w:p>
    <w:p w14:paraId="7B16F7C3" w14:textId="43D77971" w:rsidR="00811C41" w:rsidRDefault="00E10370" w:rsidP="00811C41">
      <w:pPr>
        <w:spacing w:after="0" w:line="240" w:lineRule="auto"/>
        <w:rPr>
          <w:rFonts w:ascii="Times New Roman" w:hAnsi="Times New Roman" w:cs="Times New Roman"/>
          <w:sz w:val="24"/>
          <w:szCs w:val="24"/>
        </w:rPr>
      </w:pPr>
      <w:r w:rsidRPr="00E10370">
        <w:rPr>
          <w:rFonts w:ascii="Times New Roman" w:hAnsi="Times New Roman" w:cs="Times New Roman"/>
          <w:sz w:val="24"/>
          <w:szCs w:val="24"/>
        </w:rPr>
        <w:t xml:space="preserve"> </w:t>
      </w:r>
    </w:p>
    <w:p w14:paraId="3B2BEEDF" w14:textId="77777777" w:rsidR="00E80AA5" w:rsidRDefault="00E10370" w:rsidP="00811C41">
      <w:pPr>
        <w:spacing w:after="0"/>
        <w:rPr>
          <w:rFonts w:ascii="Times New Roman" w:hAnsi="Times New Roman" w:cs="Times New Roman"/>
          <w:sz w:val="24"/>
          <w:szCs w:val="24"/>
        </w:rPr>
      </w:pPr>
      <w:r w:rsidRPr="00E10370">
        <w:rPr>
          <w:rFonts w:ascii="Times New Roman" w:hAnsi="Times New Roman" w:cs="Times New Roman"/>
          <w:sz w:val="24"/>
          <w:szCs w:val="24"/>
        </w:rPr>
        <w:t xml:space="preserve"> [2] Rozporządzenie Ministra Transportu i Gospodarki Morskiej z dnia 2.03.1999 r. w sprawie warunków technicznych, jakim powinny odpowiadać drogi publiczne i ich usytuowanie, Dz. U. Nr 43</w:t>
      </w:r>
    </w:p>
    <w:p w14:paraId="2FECC7C2" w14:textId="77777777" w:rsidR="00827184" w:rsidRPr="00827184" w:rsidRDefault="00827184" w:rsidP="00827184">
      <w:pPr>
        <w:rPr>
          <w:rFonts w:ascii="Times New Roman" w:hAnsi="Times New Roman" w:cs="Times New Roman"/>
          <w:sz w:val="24"/>
          <w:szCs w:val="24"/>
        </w:rPr>
      </w:pPr>
    </w:p>
    <w:p w14:paraId="19014931" w14:textId="77777777" w:rsidR="00827184" w:rsidRPr="00827184" w:rsidRDefault="00827184" w:rsidP="00827184">
      <w:pPr>
        <w:rPr>
          <w:rFonts w:ascii="Times New Roman" w:hAnsi="Times New Roman" w:cs="Times New Roman"/>
          <w:sz w:val="24"/>
          <w:szCs w:val="24"/>
        </w:rPr>
      </w:pPr>
    </w:p>
    <w:p w14:paraId="75EBD0D8" w14:textId="77777777" w:rsidR="00827184" w:rsidRPr="00827184" w:rsidRDefault="00827184" w:rsidP="00827184">
      <w:pPr>
        <w:rPr>
          <w:rFonts w:ascii="Times New Roman" w:hAnsi="Times New Roman" w:cs="Times New Roman"/>
          <w:sz w:val="24"/>
          <w:szCs w:val="24"/>
        </w:rPr>
      </w:pPr>
    </w:p>
    <w:p w14:paraId="1215F339" w14:textId="77777777" w:rsidR="00827184" w:rsidRPr="00827184" w:rsidRDefault="00827184" w:rsidP="00827184">
      <w:pPr>
        <w:rPr>
          <w:rFonts w:ascii="Times New Roman" w:hAnsi="Times New Roman" w:cs="Times New Roman"/>
          <w:sz w:val="24"/>
          <w:szCs w:val="24"/>
        </w:rPr>
      </w:pPr>
    </w:p>
    <w:p w14:paraId="4D06F4BB" w14:textId="77777777" w:rsidR="00827184" w:rsidRPr="00827184" w:rsidRDefault="00827184" w:rsidP="00827184">
      <w:pPr>
        <w:rPr>
          <w:rFonts w:ascii="Times New Roman" w:hAnsi="Times New Roman" w:cs="Times New Roman"/>
          <w:sz w:val="24"/>
          <w:szCs w:val="24"/>
        </w:rPr>
      </w:pPr>
    </w:p>
    <w:p w14:paraId="3180A292" w14:textId="77777777" w:rsidR="00827184" w:rsidRPr="00827184" w:rsidRDefault="00827184" w:rsidP="00827184">
      <w:pPr>
        <w:rPr>
          <w:rFonts w:ascii="Times New Roman" w:hAnsi="Times New Roman" w:cs="Times New Roman"/>
          <w:sz w:val="24"/>
          <w:szCs w:val="24"/>
        </w:rPr>
      </w:pPr>
    </w:p>
    <w:p w14:paraId="4FA5A891" w14:textId="77777777" w:rsidR="00827184" w:rsidRPr="00827184" w:rsidRDefault="00827184" w:rsidP="00827184">
      <w:pPr>
        <w:rPr>
          <w:rFonts w:ascii="Times New Roman" w:hAnsi="Times New Roman" w:cs="Times New Roman"/>
          <w:sz w:val="24"/>
          <w:szCs w:val="24"/>
        </w:rPr>
      </w:pPr>
    </w:p>
    <w:p w14:paraId="49E6216A" w14:textId="77777777" w:rsidR="00827184" w:rsidRPr="00827184" w:rsidRDefault="00827184" w:rsidP="00827184">
      <w:pPr>
        <w:rPr>
          <w:rFonts w:ascii="Times New Roman" w:hAnsi="Times New Roman" w:cs="Times New Roman"/>
          <w:sz w:val="24"/>
          <w:szCs w:val="24"/>
        </w:rPr>
      </w:pPr>
    </w:p>
    <w:p w14:paraId="42FB22F4" w14:textId="77777777" w:rsidR="00827184" w:rsidRPr="00827184" w:rsidRDefault="00827184" w:rsidP="00827184">
      <w:pPr>
        <w:rPr>
          <w:rFonts w:ascii="Times New Roman" w:hAnsi="Times New Roman" w:cs="Times New Roman"/>
          <w:sz w:val="24"/>
          <w:szCs w:val="24"/>
        </w:rPr>
      </w:pPr>
    </w:p>
    <w:p w14:paraId="2EAEF903" w14:textId="77777777" w:rsidR="00827184" w:rsidRPr="00827184" w:rsidRDefault="00827184" w:rsidP="00827184">
      <w:pPr>
        <w:rPr>
          <w:rFonts w:ascii="Times New Roman" w:hAnsi="Times New Roman" w:cs="Times New Roman"/>
          <w:sz w:val="24"/>
          <w:szCs w:val="24"/>
        </w:rPr>
      </w:pPr>
    </w:p>
    <w:p w14:paraId="03AEE2B5" w14:textId="77777777" w:rsidR="00827184" w:rsidRPr="00827184" w:rsidRDefault="00827184" w:rsidP="00827184">
      <w:pPr>
        <w:rPr>
          <w:rFonts w:ascii="Times New Roman" w:hAnsi="Times New Roman" w:cs="Times New Roman"/>
          <w:sz w:val="24"/>
          <w:szCs w:val="24"/>
        </w:rPr>
      </w:pPr>
    </w:p>
    <w:p w14:paraId="00ACC640" w14:textId="77777777" w:rsidR="00827184" w:rsidRPr="00827184" w:rsidRDefault="00827184" w:rsidP="00827184">
      <w:pPr>
        <w:rPr>
          <w:rFonts w:ascii="Times New Roman" w:hAnsi="Times New Roman" w:cs="Times New Roman"/>
          <w:sz w:val="24"/>
          <w:szCs w:val="24"/>
        </w:rPr>
      </w:pPr>
    </w:p>
    <w:p w14:paraId="0DC5EF45" w14:textId="77777777" w:rsidR="00827184" w:rsidRPr="00827184" w:rsidRDefault="00827184" w:rsidP="00827184">
      <w:pPr>
        <w:rPr>
          <w:rFonts w:ascii="Times New Roman" w:hAnsi="Times New Roman" w:cs="Times New Roman"/>
          <w:sz w:val="24"/>
          <w:szCs w:val="24"/>
        </w:rPr>
      </w:pPr>
    </w:p>
    <w:p w14:paraId="201A37B5" w14:textId="77777777" w:rsidR="00827184" w:rsidRPr="00827184" w:rsidRDefault="00827184" w:rsidP="00827184">
      <w:pPr>
        <w:rPr>
          <w:rFonts w:ascii="Times New Roman" w:hAnsi="Times New Roman" w:cs="Times New Roman"/>
          <w:sz w:val="24"/>
          <w:szCs w:val="24"/>
        </w:rPr>
      </w:pPr>
    </w:p>
    <w:p w14:paraId="7A8279EE" w14:textId="77777777" w:rsidR="00827184" w:rsidRPr="00827184" w:rsidRDefault="00827184" w:rsidP="00827184">
      <w:pPr>
        <w:rPr>
          <w:rFonts w:ascii="Times New Roman" w:hAnsi="Times New Roman" w:cs="Times New Roman"/>
          <w:sz w:val="24"/>
          <w:szCs w:val="24"/>
        </w:rPr>
      </w:pPr>
    </w:p>
    <w:p w14:paraId="7E0FE2EF" w14:textId="77777777" w:rsidR="00827184" w:rsidRPr="00827184" w:rsidRDefault="00827184" w:rsidP="00827184">
      <w:pPr>
        <w:rPr>
          <w:rFonts w:ascii="Times New Roman" w:hAnsi="Times New Roman" w:cs="Times New Roman"/>
          <w:sz w:val="24"/>
          <w:szCs w:val="24"/>
        </w:rPr>
      </w:pPr>
    </w:p>
    <w:p w14:paraId="0DF6F3B9" w14:textId="77777777" w:rsidR="00827184" w:rsidRPr="00827184" w:rsidRDefault="00827184" w:rsidP="00827184">
      <w:pPr>
        <w:rPr>
          <w:rFonts w:ascii="Times New Roman" w:hAnsi="Times New Roman" w:cs="Times New Roman"/>
          <w:sz w:val="24"/>
          <w:szCs w:val="24"/>
        </w:rPr>
      </w:pPr>
    </w:p>
    <w:p w14:paraId="56203AD8" w14:textId="68BF0D4C" w:rsidR="00827184" w:rsidRPr="00827184" w:rsidRDefault="00827184" w:rsidP="005B02CC">
      <w:pPr>
        <w:rPr>
          <w:rFonts w:ascii="Times New Roman" w:eastAsia="Times New Roman" w:hAnsi="Times New Roman" w:cs="Times New Roman"/>
          <w:b/>
          <w:bCs/>
          <w:kern w:val="32"/>
          <w:sz w:val="32"/>
          <w:szCs w:val="32"/>
          <w:lang w:eastAsia="pl-PL"/>
        </w:rPr>
      </w:pPr>
      <w:r>
        <w:rPr>
          <w:rFonts w:ascii="Times New Roman" w:hAnsi="Times New Roman" w:cs="Times New Roman"/>
          <w:sz w:val="24"/>
          <w:szCs w:val="24"/>
        </w:rPr>
        <w:br/>
      </w:r>
      <w:bookmarkStart w:id="0" w:name="_Toc504733257"/>
      <w:r w:rsidRPr="00827184">
        <w:rPr>
          <w:rFonts w:ascii="Times New Roman" w:eastAsia="Times New Roman" w:hAnsi="Times New Roman" w:cs="Times New Roman"/>
          <w:b/>
          <w:bCs/>
          <w:kern w:val="32"/>
          <w:sz w:val="32"/>
          <w:szCs w:val="32"/>
          <w:lang w:eastAsia="pl-PL"/>
        </w:rPr>
        <w:t>M-20.01.16 ZABEZPIECZENIE POWIERZCHNI BETONOWYCH PRZED GRAFFITI</w:t>
      </w:r>
      <w:bookmarkEnd w:id="0"/>
    </w:p>
    <w:p w14:paraId="2D7E6462" w14:textId="77777777" w:rsidR="00827184" w:rsidRPr="0073276D" w:rsidRDefault="00827184" w:rsidP="00827184">
      <w:pPr>
        <w:widowControl w:val="0"/>
        <w:autoSpaceDE w:val="0"/>
        <w:autoSpaceDN w:val="0"/>
        <w:adjustRightInd w:val="0"/>
        <w:spacing w:after="0" w:line="240" w:lineRule="auto"/>
        <w:rPr>
          <w:rFonts w:ascii="Arial" w:eastAsia="Times New Roman" w:hAnsi="Arial" w:cs="Arial"/>
          <w:spacing w:val="-7"/>
          <w:sz w:val="20"/>
          <w:szCs w:val="20"/>
          <w:lang w:eastAsia="pl-PL"/>
        </w:rPr>
      </w:pPr>
    </w:p>
    <w:p w14:paraId="64DDDD5D"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 w:name="_Toc198085995"/>
      <w:bookmarkStart w:id="2" w:name="_Toc199743959"/>
      <w:r w:rsidRPr="0073276D">
        <w:rPr>
          <w:rFonts w:ascii="Arial" w:eastAsia="Times New Roman" w:hAnsi="Arial" w:cs="Arial"/>
          <w:b/>
          <w:sz w:val="20"/>
          <w:szCs w:val="20"/>
          <w:lang w:eastAsia="pl-PL"/>
        </w:rPr>
        <w:t>1</w:t>
      </w:r>
      <w:r w:rsidRPr="00827184">
        <w:rPr>
          <w:rFonts w:ascii="Times New Roman" w:eastAsia="Times New Roman" w:hAnsi="Times New Roman" w:cs="Times New Roman"/>
          <w:b/>
          <w:sz w:val="24"/>
          <w:szCs w:val="24"/>
          <w:lang w:eastAsia="pl-PL"/>
        </w:rPr>
        <w:t>. WSTĘP</w:t>
      </w:r>
      <w:bookmarkEnd w:id="1"/>
      <w:bookmarkEnd w:id="2"/>
    </w:p>
    <w:p w14:paraId="2E8229DA"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1.1. Przedmiot ST</w:t>
      </w:r>
    </w:p>
    <w:p w14:paraId="39529AFB" w14:textId="77777777" w:rsidR="00827184" w:rsidRPr="00827184" w:rsidRDefault="00827184" w:rsidP="00827184">
      <w:pPr>
        <w:rPr>
          <w:rFonts w:ascii="Times New Roman" w:hAnsi="Times New Roman" w:cs="Times New Roman"/>
          <w:b/>
          <w:bCs/>
          <w:sz w:val="24"/>
          <w:szCs w:val="24"/>
        </w:rPr>
      </w:pPr>
      <w:r w:rsidRPr="00827184">
        <w:rPr>
          <w:rFonts w:ascii="Times New Roman" w:eastAsia="Times New Roman" w:hAnsi="Times New Roman" w:cs="Times New Roman"/>
          <w:sz w:val="24"/>
          <w:szCs w:val="24"/>
          <w:lang w:eastAsia="pl-PL"/>
        </w:rPr>
        <w:t xml:space="preserve">Przedmiotem niniejszej ogólnej specyfikacji technicznej są wymagania dotyczące wykonania i odbioru robót  związanych z zabezpieczeniem przed graffiti odsłoniętych powierzchni betonowych obiektów inżynierskich w ramach zadania </w:t>
      </w:r>
      <w:r w:rsidRPr="00827184">
        <w:rPr>
          <w:rFonts w:ascii="Times New Roman" w:hAnsi="Times New Roman" w:cs="Times New Roman"/>
          <w:sz w:val="24"/>
          <w:szCs w:val="24"/>
        </w:rPr>
        <w:t xml:space="preserve">związanych z </w:t>
      </w:r>
      <w:r w:rsidRPr="00827184">
        <w:rPr>
          <w:rFonts w:ascii="Times New Roman" w:hAnsi="Times New Roman" w:cs="Times New Roman"/>
          <w:bCs/>
          <w:sz w:val="24"/>
          <w:szCs w:val="24"/>
        </w:rPr>
        <w:t xml:space="preserve">Remont kładki dla pieszych „Niziny nad Al. Jana Pawła II w Bydgoszczy” </w:t>
      </w:r>
    </w:p>
    <w:p w14:paraId="7059869A" w14:textId="31106B32"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1.2. Zakres stosowania ST</w:t>
      </w:r>
    </w:p>
    <w:p w14:paraId="358DB795"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Specyfikacja Techniczna jest stosowana jako dokument kontraktowy przy zlecaniu i realizacji robót wymienionych w p.1.1.</w:t>
      </w:r>
    </w:p>
    <w:p w14:paraId="18C8AFDD"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1.3. Zakres robót objętych ST</w:t>
      </w:r>
    </w:p>
    <w:p w14:paraId="660F77DE"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Ustalenia zawarte w niniejszej specyfikacji dotyczą zasad prowadzenia robót związanych z wykonaniem i odbiorem powłok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na odsłoniętych powierzchniach betonowych obiektów inżynierskich. </w:t>
      </w:r>
    </w:p>
    <w:p w14:paraId="7A765D88"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bookmarkStart w:id="3" w:name="_Toc150225703"/>
      <w:bookmarkStart w:id="4" w:name="_Toc150314352"/>
      <w:bookmarkStart w:id="5" w:name="_Toc153940807"/>
      <w:bookmarkStart w:id="6" w:name="_Toc155070925"/>
      <w:r w:rsidRPr="00827184">
        <w:rPr>
          <w:rFonts w:ascii="Times New Roman" w:eastAsia="Times New Roman" w:hAnsi="Times New Roman" w:cs="Times New Roman"/>
          <w:b/>
          <w:sz w:val="24"/>
          <w:szCs w:val="24"/>
          <w:lang w:eastAsia="pl-PL"/>
        </w:rPr>
        <w:t>1.4. Określenia podstawowe</w:t>
      </w:r>
    </w:p>
    <w:p w14:paraId="29EF1B1A"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Określenia podane w niniejszej ST są zgodne z obowiązującymi odpowiednimi normami oraz określeniami podanymi w DM.00.00.00 „Wymagania ogólne”. </w:t>
      </w:r>
    </w:p>
    <w:p w14:paraId="54EF6F1D"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b/>
          <w:sz w:val="24"/>
          <w:szCs w:val="24"/>
          <w:lang w:eastAsia="pl-PL"/>
        </w:rPr>
      </w:pPr>
    </w:p>
    <w:p w14:paraId="00868DFF"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1.4.1. Graffiti</w:t>
      </w:r>
      <w:r w:rsidRPr="00827184">
        <w:rPr>
          <w:rFonts w:ascii="Times New Roman" w:eastAsia="Times New Roman" w:hAnsi="Times New Roman" w:cs="Times New Roman"/>
          <w:sz w:val="24"/>
          <w:szCs w:val="24"/>
          <w:lang w:eastAsia="pl-PL"/>
        </w:rPr>
        <w:t xml:space="preserve"> – napisy lub symbole zamieszczane na ścianach i murach, zazwyczaj w sposób nielegalny. Do malowania graffiti najczęściej stosuje się akrylowe farby w aerozolu.</w:t>
      </w:r>
    </w:p>
    <w:p w14:paraId="450216AD"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1.5. Ogólne wymagania dotyczące robót</w:t>
      </w:r>
    </w:p>
    <w:p w14:paraId="7C2CB6AC"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Ogólne wymagania dotyczące robót podano w DM-00.00.00 „Wymagania ogólne”, pkt 1.5. </w:t>
      </w:r>
    </w:p>
    <w:p w14:paraId="5A68E942"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Rodzaj zabezpieczenia przed graffiti powinien być zgodny z dokumentacją projektową, a w szczególności:</w:t>
      </w:r>
    </w:p>
    <w:p w14:paraId="05C95DB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powodować zabezpieczenie trwałe przed graffiti;</w:t>
      </w:r>
    </w:p>
    <w:p w14:paraId="191D4665"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środek ma być transparentny;</w:t>
      </w:r>
    </w:p>
    <w:p w14:paraId="13224F6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zastosowany środek ma być stosowany na powierzchnie wcześniej pomalowane innymi powłokami;</w:t>
      </w:r>
    </w:p>
    <w:p w14:paraId="264D23E5"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stopień usuwania graffiti z powierzchni „I”</w:t>
      </w:r>
    </w:p>
    <w:p w14:paraId="7866DD3B" w14:textId="77777777" w:rsidR="00827184" w:rsidRPr="0073276D" w:rsidRDefault="00827184" w:rsidP="00827184">
      <w:pPr>
        <w:widowControl w:val="0"/>
        <w:autoSpaceDE w:val="0"/>
        <w:autoSpaceDN w:val="0"/>
        <w:adjustRightInd w:val="0"/>
        <w:spacing w:after="0" w:line="240" w:lineRule="auto"/>
        <w:rPr>
          <w:rFonts w:ascii="Arial" w:eastAsia="Times New Roman" w:hAnsi="Arial" w:cs="Arial"/>
          <w:b/>
          <w:sz w:val="20"/>
          <w:szCs w:val="20"/>
          <w:lang w:eastAsia="pl-PL"/>
        </w:rPr>
      </w:pPr>
    </w:p>
    <w:p w14:paraId="1D4226DB"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7" w:name="_Toc198085996"/>
      <w:bookmarkStart w:id="8" w:name="_Toc199743960"/>
      <w:r w:rsidRPr="00827184">
        <w:rPr>
          <w:rFonts w:ascii="Times New Roman" w:eastAsia="Times New Roman" w:hAnsi="Times New Roman" w:cs="Times New Roman"/>
          <w:b/>
          <w:sz w:val="24"/>
          <w:szCs w:val="24"/>
          <w:lang w:eastAsia="pl-PL"/>
        </w:rPr>
        <w:t>2. MATERIAŁY</w:t>
      </w:r>
      <w:bookmarkEnd w:id="3"/>
      <w:bookmarkEnd w:id="4"/>
      <w:bookmarkEnd w:id="5"/>
      <w:bookmarkEnd w:id="6"/>
      <w:bookmarkEnd w:id="7"/>
      <w:bookmarkEnd w:id="8"/>
    </w:p>
    <w:p w14:paraId="0DD9744E"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2.1. Ogólne wymagania dotyczące materiałów</w:t>
      </w:r>
    </w:p>
    <w:p w14:paraId="6A4F9885" w14:textId="32262F54"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Ogólne wymagania dotyczące materiałów, ich pozyskiwania i składowania, podano w DM-00.00.00 „Wymagania ogólne” </w:t>
      </w:r>
    </w:p>
    <w:p w14:paraId="0A9B0B6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Za sprawdzenie przydatności materiałów oraz jakość wbudowania odpowiada Wykonawca. Przed przystąpieniem do wbudowania materiałów Wykonawca zobowiązany jest do przedstawienia dla każdej dostawy deklaracji zgodności lub certyfikatu zgodności materiału z Polską Normą lub w przypadku jej braku z aprobatą techniczną.</w:t>
      </w:r>
    </w:p>
    <w:p w14:paraId="7910FCCD" w14:textId="77777777" w:rsidR="00827184" w:rsidRPr="00827184" w:rsidRDefault="00827184" w:rsidP="00827184">
      <w:pPr>
        <w:autoSpaceDE w:val="0"/>
        <w:autoSpaceDN w:val="0"/>
        <w:adjustRightInd w:val="0"/>
        <w:spacing w:after="0" w:line="240" w:lineRule="auto"/>
        <w:rPr>
          <w:rFonts w:ascii="Times New Roman" w:eastAsia="Times New Roman" w:hAnsi="Times New Roman" w:cs="Times New Roman"/>
          <w:sz w:val="24"/>
          <w:szCs w:val="24"/>
          <w:u w:val="single"/>
          <w:lang w:eastAsia="pl-PL"/>
        </w:rPr>
      </w:pPr>
      <w:r w:rsidRPr="00827184">
        <w:rPr>
          <w:rFonts w:ascii="Times New Roman" w:eastAsia="Times New Roman" w:hAnsi="Times New Roman" w:cs="Times New Roman"/>
          <w:sz w:val="24"/>
          <w:szCs w:val="24"/>
          <w:u w:val="single"/>
          <w:lang w:eastAsia="pl-PL"/>
        </w:rPr>
        <w:t>Zastosować należy trwałe zabezpieczenie przed graffiti:</w:t>
      </w:r>
    </w:p>
    <w:p w14:paraId="1BBF3FE2" w14:textId="77777777" w:rsidR="00827184" w:rsidRPr="00827184" w:rsidRDefault="00827184" w:rsidP="00827184">
      <w:pPr>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graffiti nie trzyma się tak zabezpieczonej powierzchni lub z niej spływa ze względu na niską energię powierzchniową;</w:t>
      </w:r>
    </w:p>
    <w:p w14:paraId="13027AE0" w14:textId="77777777" w:rsidR="00827184" w:rsidRPr="00827184" w:rsidRDefault="00827184" w:rsidP="00827184">
      <w:pPr>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do usunięcia graffiti używa się jedynie nieagresywnych środków czyszczących;</w:t>
      </w:r>
    </w:p>
    <w:p w14:paraId="61309893" w14:textId="77777777" w:rsidR="00827184" w:rsidRPr="00827184" w:rsidRDefault="00827184" w:rsidP="00827184">
      <w:pPr>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lastRenderedPageBreak/>
        <w:t xml:space="preserve">- zmywanie graffiti nie niszczy ochrony przed graffiti, jednak wielokrotne czyszczenie doprowadza ochronę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do całkowitego lub częściowego usunięcia. </w:t>
      </w:r>
    </w:p>
    <w:p w14:paraId="205A17E5" w14:textId="77777777" w:rsidR="00827184" w:rsidRPr="00827184" w:rsidRDefault="00827184" w:rsidP="00827184">
      <w:pPr>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Do tego typu środków producent powinien podać liczbę cykli usuwania graffiti bez uszkodzenia powłoki.</w:t>
      </w:r>
    </w:p>
    <w:p w14:paraId="3B537386"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2.2. Rodzaje zabezpieczeń przed graffiti</w:t>
      </w:r>
    </w:p>
    <w:p w14:paraId="0B83B286" w14:textId="77777777" w:rsidR="00827184" w:rsidRPr="00827184" w:rsidRDefault="00827184" w:rsidP="00827184">
      <w:pPr>
        <w:widowControl w:val="0"/>
        <w:autoSpaceDE w:val="0"/>
        <w:autoSpaceDN w:val="0"/>
        <w:adjustRightInd w:val="0"/>
        <w:spacing w:after="12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2.2.1.</w:t>
      </w:r>
      <w:r w:rsidRPr="00827184">
        <w:rPr>
          <w:rFonts w:ascii="Times New Roman" w:eastAsia="Times New Roman" w:hAnsi="Times New Roman" w:cs="Times New Roman"/>
          <w:sz w:val="24"/>
          <w:szCs w:val="24"/>
          <w:lang w:eastAsia="pl-PL"/>
        </w:rPr>
        <w:t xml:space="preserve"> Podział zabezpieczeń przed graffiti ze względu na trwałość</w:t>
      </w:r>
    </w:p>
    <w:p w14:paraId="56648629" w14:textId="77777777" w:rsidR="00827184" w:rsidRPr="00827184" w:rsidRDefault="00827184" w:rsidP="00827184">
      <w:pPr>
        <w:widowControl w:val="0"/>
        <w:autoSpaceDE w:val="0"/>
        <w:autoSpaceDN w:val="0"/>
        <w:adjustRightInd w:val="0"/>
        <w:spacing w:after="12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Ze względu na trwałość powłoki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stosuje się następujące zabezpieczenia  przed graffiti: </w:t>
      </w:r>
    </w:p>
    <w:p w14:paraId="697BB7AC" w14:textId="77777777" w:rsidR="00827184" w:rsidRPr="00827184" w:rsidRDefault="00827184" w:rsidP="00827184">
      <w:pPr>
        <w:widowControl w:val="0"/>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a) zabezpieczenie tymczasowe - są to woskowe powłoki ochronne, usuwane razem z graffiti, dlatego po każdym zabiegu czyszczenia należy wykonać nową powłokę ochronną. Zabezpieczenia tymczasowe mogą być stosowane na odpowiednio przygotowanych powierzchniach mineralnych (zabezpieczonych lub niezabezpieczonych) i zabezpieczonych antykorozyjnie powierzchniach stalowych. Producent powinien podać w karcie technicznej materiału jak często powłoka woskowa powinna być poddawana renowacji, aby skutecznie chronić obiekt przed graffiti.</w:t>
      </w:r>
    </w:p>
    <w:p w14:paraId="4A422716" w14:textId="77777777" w:rsidR="00827184" w:rsidRPr="00827184" w:rsidRDefault="00827184" w:rsidP="00827184">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Dla wyrobów ochrony tymczasowej – wosków – nie jest wymagane przedstawienie aprobaty technicznej, ponieważ ten rodzaj preparatu z założenia nie jest trwale wbudowany w obiekt.  </w:t>
      </w:r>
    </w:p>
    <w:p w14:paraId="66E25C85" w14:textId="77777777" w:rsidR="00827184" w:rsidRPr="00827184" w:rsidRDefault="00827184" w:rsidP="00827184">
      <w:pPr>
        <w:widowControl w:val="0"/>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b) zabezpieczenia półtrwałe - użycie bardziej agresywnych środków czyszczących (do usuwania niektórych rodzajów rysunków mazakami lub sprayami) usuwa lub uszkadza systemy ochrony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co wymaga uzupełnienia lub renowacji ochrony przed graffiti po czyszczeniu tego typu środkami,</w:t>
      </w:r>
    </w:p>
    <w:p w14:paraId="150438E1" w14:textId="77777777" w:rsidR="00827184" w:rsidRPr="00827184" w:rsidRDefault="00827184" w:rsidP="00827184">
      <w:pPr>
        <w:widowControl w:val="0"/>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c) trwałe - graffiti nie trzyma się tak zabezpieczonej powierzchni lub z niej spływa ze względu na niską energię powierzchniową; do usunięcia graffiti używa się jedynie nieagresywnych środków czyszczących; zmywanie graffiti nie niszczy ochrony przed graffiti. Jednak wielokrotne czyszczenie doprowadza ochronę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do całkowitego lub częściowego usunięcia. Do tego typu środków producent powinien podać liczbę cykli usuwania graffiti bez uszkodzenia powłoki.</w:t>
      </w:r>
    </w:p>
    <w:p w14:paraId="5E06CC0E" w14:textId="77777777" w:rsidR="00827184" w:rsidRPr="00827184" w:rsidRDefault="00827184" w:rsidP="00827184">
      <w:pPr>
        <w:widowControl w:val="0"/>
        <w:autoSpaceDE w:val="0"/>
        <w:autoSpaceDN w:val="0"/>
        <w:adjustRightInd w:val="0"/>
        <w:spacing w:before="120" w:after="12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2.2.2.</w:t>
      </w:r>
      <w:r w:rsidRPr="00827184">
        <w:rPr>
          <w:rFonts w:ascii="Times New Roman" w:eastAsia="Times New Roman" w:hAnsi="Times New Roman" w:cs="Times New Roman"/>
          <w:sz w:val="24"/>
          <w:szCs w:val="24"/>
          <w:lang w:eastAsia="pl-PL"/>
        </w:rPr>
        <w:t xml:space="preserve"> Podział środków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ze względu na ich właściwości ochronne</w:t>
      </w:r>
    </w:p>
    <w:p w14:paraId="45CF1764" w14:textId="77777777" w:rsidR="00827184" w:rsidRPr="00827184" w:rsidRDefault="00827184" w:rsidP="00827184">
      <w:pPr>
        <w:widowControl w:val="0"/>
        <w:autoSpaceDE w:val="0"/>
        <w:autoSpaceDN w:val="0"/>
        <w:adjustRightInd w:val="0"/>
        <w:spacing w:before="120" w:after="12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Środki przeznaczone od ochrony przed graffiti dzielą się na:</w:t>
      </w:r>
    </w:p>
    <w:p w14:paraId="34C13D28" w14:textId="77777777" w:rsidR="00827184" w:rsidRPr="00827184" w:rsidRDefault="00827184" w:rsidP="00827184">
      <w:pPr>
        <w:widowControl w:val="0"/>
        <w:numPr>
          <w:ilvl w:val="0"/>
          <w:numId w:val="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środki przeznaczone do ochrony konstrukcji oczyszczonych i/lub pomalowanych wstępnie innymi systemami powłokowymi,</w:t>
      </w:r>
    </w:p>
    <w:p w14:paraId="7453FB99" w14:textId="77777777" w:rsidR="00827184" w:rsidRPr="00827184" w:rsidRDefault="00827184" w:rsidP="00827184">
      <w:pPr>
        <w:widowControl w:val="0"/>
        <w:numPr>
          <w:ilvl w:val="0"/>
          <w:numId w:val="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środki mające jednocześnie właściwości ochrony antykorozyjnej (powierzchni betonowych) i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w:t>
      </w:r>
    </w:p>
    <w:p w14:paraId="54E81524"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 xml:space="preserve">2.3. Wymagania dla powłok </w:t>
      </w:r>
      <w:proofErr w:type="spellStart"/>
      <w:r w:rsidRPr="00827184">
        <w:rPr>
          <w:rFonts w:ascii="Times New Roman" w:eastAsia="Times New Roman" w:hAnsi="Times New Roman" w:cs="Times New Roman"/>
          <w:b/>
          <w:sz w:val="24"/>
          <w:szCs w:val="24"/>
          <w:lang w:eastAsia="pl-PL"/>
        </w:rPr>
        <w:t>antygraffiti</w:t>
      </w:r>
      <w:proofErr w:type="spellEnd"/>
    </w:p>
    <w:p w14:paraId="667FE9F5"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 xml:space="preserve">2.3.1 </w:t>
      </w:r>
      <w:r w:rsidRPr="00827184">
        <w:rPr>
          <w:rFonts w:ascii="Times New Roman" w:eastAsia="Times New Roman" w:hAnsi="Times New Roman" w:cs="Times New Roman"/>
          <w:sz w:val="24"/>
          <w:szCs w:val="24"/>
          <w:lang w:eastAsia="pl-PL"/>
        </w:rPr>
        <w:t>Właściwości fizyko-chemiczne powłok</w:t>
      </w:r>
    </w:p>
    <w:p w14:paraId="543F3AB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Wszystkie rodzaje preparatów przeznaczonych do ochrony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powierzchni betonowych powinny być paroprzepuszczalne. Informacja o </w:t>
      </w:r>
      <w:proofErr w:type="spellStart"/>
      <w:r w:rsidRPr="00827184">
        <w:rPr>
          <w:rFonts w:ascii="Times New Roman" w:eastAsia="Times New Roman" w:hAnsi="Times New Roman" w:cs="Times New Roman"/>
          <w:sz w:val="24"/>
          <w:szCs w:val="24"/>
          <w:lang w:eastAsia="pl-PL"/>
        </w:rPr>
        <w:t>paroprzepuszczalności</w:t>
      </w:r>
      <w:proofErr w:type="spellEnd"/>
      <w:r w:rsidRPr="00827184">
        <w:rPr>
          <w:rFonts w:ascii="Times New Roman" w:eastAsia="Times New Roman" w:hAnsi="Times New Roman" w:cs="Times New Roman"/>
          <w:sz w:val="24"/>
          <w:szCs w:val="24"/>
          <w:lang w:eastAsia="pl-PL"/>
        </w:rPr>
        <w:t xml:space="preserve"> musi być podana w karcie technicznej wyrobu i aprobacie technicznej na dany wyrób (do ochrony trwałej i półtrwałej). Ponadto wszystkie preparaty, stosowane na zewnątrz konstrukcji powinny być odporne na działanie środowiska atmosferycznego, tzn. charakteryzować się ograniczoną nasiąkliwością i odpornością na zmienne cykle mrozowe oraz odpornością na promieniowanie UV. Muszą też dobrze przylegać do powierzchni konstrukcji, zarówno po utwardzeniu jak i w czasie eksploatacji obiektu. Wymagane właściwości dla powłok ochronnych podano w tablicy1.</w:t>
      </w:r>
    </w:p>
    <w:p w14:paraId="18BC48BD"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Tablica 1.  Wymagania dla powłok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stosowanych na powierzchnie betonowe</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6"/>
        <w:gridCol w:w="3088"/>
        <w:gridCol w:w="2758"/>
        <w:gridCol w:w="2770"/>
      </w:tblGrid>
      <w:tr w:rsidR="00827184" w:rsidRPr="00827184" w14:paraId="1B3B9475" w14:textId="77777777" w:rsidTr="008C5F23">
        <w:trPr>
          <w:trHeight w:val="319"/>
        </w:trPr>
        <w:tc>
          <w:tcPr>
            <w:tcW w:w="526" w:type="dxa"/>
            <w:tcBorders>
              <w:bottom w:val="double" w:sz="4" w:space="0" w:color="auto"/>
            </w:tcBorders>
          </w:tcPr>
          <w:p w14:paraId="0A3F2E5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9" w:name="_Toc198085997"/>
            <w:bookmarkStart w:id="10" w:name="_Toc198086062"/>
            <w:r w:rsidRPr="00827184">
              <w:rPr>
                <w:rFonts w:ascii="Times New Roman" w:eastAsia="Times New Roman" w:hAnsi="Times New Roman" w:cs="Times New Roman"/>
                <w:sz w:val="24"/>
                <w:szCs w:val="24"/>
                <w:lang w:eastAsia="pl-PL"/>
              </w:rPr>
              <w:t>Lp.</w:t>
            </w:r>
            <w:bookmarkEnd w:id="9"/>
            <w:bookmarkEnd w:id="10"/>
          </w:p>
        </w:tc>
        <w:tc>
          <w:tcPr>
            <w:tcW w:w="3088" w:type="dxa"/>
            <w:tcBorders>
              <w:bottom w:val="double" w:sz="4" w:space="0" w:color="auto"/>
            </w:tcBorders>
          </w:tcPr>
          <w:p w14:paraId="34E2660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 w:name="_Toc198085998"/>
            <w:bookmarkStart w:id="12" w:name="_Toc198086063"/>
            <w:r w:rsidRPr="00827184">
              <w:rPr>
                <w:rFonts w:ascii="Times New Roman" w:eastAsia="Times New Roman" w:hAnsi="Times New Roman" w:cs="Times New Roman"/>
                <w:sz w:val="24"/>
                <w:szCs w:val="24"/>
                <w:lang w:eastAsia="pl-PL"/>
              </w:rPr>
              <w:t>Właściwość</w:t>
            </w:r>
            <w:bookmarkEnd w:id="11"/>
            <w:bookmarkEnd w:id="12"/>
          </w:p>
        </w:tc>
        <w:tc>
          <w:tcPr>
            <w:tcW w:w="2758" w:type="dxa"/>
            <w:tcBorders>
              <w:bottom w:val="double" w:sz="4" w:space="0" w:color="auto"/>
            </w:tcBorders>
          </w:tcPr>
          <w:p w14:paraId="6C6FDB06"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3" w:name="_Toc198085999"/>
            <w:bookmarkStart w:id="14" w:name="_Toc198086064"/>
            <w:r w:rsidRPr="00827184">
              <w:rPr>
                <w:rFonts w:ascii="Times New Roman" w:eastAsia="Times New Roman" w:hAnsi="Times New Roman" w:cs="Times New Roman"/>
                <w:sz w:val="24"/>
                <w:szCs w:val="24"/>
                <w:lang w:eastAsia="pl-PL"/>
              </w:rPr>
              <w:t>Wymaganie</w:t>
            </w:r>
            <w:bookmarkEnd w:id="13"/>
            <w:bookmarkEnd w:id="14"/>
          </w:p>
        </w:tc>
        <w:tc>
          <w:tcPr>
            <w:tcW w:w="2770" w:type="dxa"/>
            <w:tcBorders>
              <w:bottom w:val="double" w:sz="4" w:space="0" w:color="auto"/>
            </w:tcBorders>
          </w:tcPr>
          <w:p w14:paraId="1A326AE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5" w:name="_Toc198086000"/>
            <w:bookmarkStart w:id="16" w:name="_Toc198086065"/>
            <w:r w:rsidRPr="00827184">
              <w:rPr>
                <w:rFonts w:ascii="Times New Roman" w:eastAsia="Times New Roman" w:hAnsi="Times New Roman" w:cs="Times New Roman"/>
                <w:sz w:val="24"/>
                <w:szCs w:val="24"/>
                <w:lang w:eastAsia="pl-PL"/>
              </w:rPr>
              <w:t>Podstawa</w:t>
            </w:r>
            <w:bookmarkEnd w:id="15"/>
            <w:bookmarkEnd w:id="16"/>
          </w:p>
        </w:tc>
      </w:tr>
      <w:tr w:rsidR="00827184" w:rsidRPr="00827184" w14:paraId="47174C19" w14:textId="77777777" w:rsidTr="008C5F23">
        <w:tc>
          <w:tcPr>
            <w:tcW w:w="526" w:type="dxa"/>
            <w:tcBorders>
              <w:top w:val="double" w:sz="4" w:space="0" w:color="auto"/>
            </w:tcBorders>
          </w:tcPr>
          <w:p w14:paraId="57BB07F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7" w:name="_Toc198086001"/>
            <w:bookmarkStart w:id="18" w:name="_Toc198086066"/>
            <w:r w:rsidRPr="00827184">
              <w:rPr>
                <w:rFonts w:ascii="Times New Roman" w:eastAsia="Times New Roman" w:hAnsi="Times New Roman" w:cs="Times New Roman"/>
                <w:sz w:val="24"/>
                <w:szCs w:val="24"/>
                <w:lang w:eastAsia="pl-PL"/>
              </w:rPr>
              <w:t>1</w:t>
            </w:r>
            <w:bookmarkEnd w:id="17"/>
            <w:bookmarkEnd w:id="18"/>
          </w:p>
        </w:tc>
        <w:tc>
          <w:tcPr>
            <w:tcW w:w="3088" w:type="dxa"/>
            <w:tcBorders>
              <w:top w:val="double" w:sz="4" w:space="0" w:color="auto"/>
            </w:tcBorders>
          </w:tcPr>
          <w:p w14:paraId="3D2EA40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9" w:name="_Toc198086002"/>
            <w:bookmarkStart w:id="20" w:name="_Toc198086067"/>
            <w:r w:rsidRPr="00827184">
              <w:rPr>
                <w:rFonts w:ascii="Times New Roman" w:eastAsia="Times New Roman" w:hAnsi="Times New Roman" w:cs="Times New Roman"/>
                <w:sz w:val="24"/>
                <w:szCs w:val="24"/>
                <w:lang w:eastAsia="pl-PL"/>
              </w:rPr>
              <w:t>Grubość powłoki</w:t>
            </w:r>
            <w:bookmarkEnd w:id="19"/>
            <w:bookmarkEnd w:id="20"/>
          </w:p>
        </w:tc>
        <w:tc>
          <w:tcPr>
            <w:tcW w:w="2758" w:type="dxa"/>
            <w:tcBorders>
              <w:top w:val="double" w:sz="4" w:space="0" w:color="auto"/>
            </w:tcBorders>
          </w:tcPr>
          <w:p w14:paraId="41571A4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21" w:name="_Toc198086003"/>
            <w:bookmarkStart w:id="22" w:name="_Toc198086068"/>
            <w:r w:rsidRPr="00827184">
              <w:rPr>
                <w:rFonts w:ascii="Times New Roman" w:eastAsia="Times New Roman" w:hAnsi="Times New Roman" w:cs="Times New Roman"/>
                <w:sz w:val="24"/>
                <w:szCs w:val="24"/>
                <w:lang w:eastAsia="pl-PL"/>
              </w:rPr>
              <w:t>[</w:t>
            </w:r>
            <w:r w:rsidRPr="00827184">
              <w:rPr>
                <w:rFonts w:ascii="Times New Roman" w:eastAsia="Times New Roman" w:hAnsi="Times New Roman" w:cs="Times New Roman"/>
                <w:sz w:val="24"/>
                <w:szCs w:val="24"/>
                <w:lang w:eastAsia="pl-PL"/>
              </w:rPr>
              <w:sym w:font="Symbol" w:char="F06D"/>
            </w:r>
            <w:r w:rsidRPr="00827184">
              <w:rPr>
                <w:rFonts w:ascii="Times New Roman" w:eastAsia="Times New Roman" w:hAnsi="Times New Roman" w:cs="Times New Roman"/>
                <w:sz w:val="24"/>
                <w:szCs w:val="24"/>
                <w:lang w:eastAsia="pl-PL"/>
              </w:rPr>
              <w:t xml:space="preserve"> lub mm] </w:t>
            </w:r>
            <w:r w:rsidRPr="00827184">
              <w:rPr>
                <w:rFonts w:ascii="Times New Roman" w:eastAsia="Times New Roman" w:hAnsi="Times New Roman" w:cs="Times New Roman"/>
                <w:sz w:val="24"/>
                <w:szCs w:val="24"/>
                <w:lang w:eastAsia="pl-PL"/>
              </w:rPr>
              <w:sym w:font="Symbol" w:char="F0B1"/>
            </w:r>
            <w:r w:rsidRPr="00827184">
              <w:rPr>
                <w:rFonts w:ascii="Times New Roman" w:eastAsia="Times New Roman" w:hAnsi="Times New Roman" w:cs="Times New Roman"/>
                <w:sz w:val="24"/>
                <w:szCs w:val="24"/>
                <w:lang w:eastAsia="pl-PL"/>
              </w:rPr>
              <w:t xml:space="preserve"> 10%</w:t>
            </w:r>
            <w:bookmarkEnd w:id="21"/>
            <w:bookmarkEnd w:id="22"/>
          </w:p>
        </w:tc>
        <w:tc>
          <w:tcPr>
            <w:tcW w:w="2770" w:type="dxa"/>
            <w:tcBorders>
              <w:top w:val="double" w:sz="4" w:space="0" w:color="auto"/>
            </w:tcBorders>
          </w:tcPr>
          <w:p w14:paraId="4596D93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23" w:name="_Toc198086004"/>
            <w:bookmarkStart w:id="24" w:name="_Toc198086069"/>
            <w:r w:rsidRPr="00827184">
              <w:rPr>
                <w:rFonts w:ascii="Times New Roman" w:eastAsia="Times New Roman" w:hAnsi="Times New Roman" w:cs="Times New Roman"/>
                <w:sz w:val="24"/>
                <w:szCs w:val="24"/>
                <w:lang w:eastAsia="pl-PL"/>
              </w:rPr>
              <w:t xml:space="preserve">Według kart </w:t>
            </w:r>
            <w:proofErr w:type="spellStart"/>
            <w:r w:rsidRPr="00827184">
              <w:rPr>
                <w:rFonts w:ascii="Times New Roman" w:eastAsia="Times New Roman" w:hAnsi="Times New Roman" w:cs="Times New Roman"/>
                <w:sz w:val="24"/>
                <w:szCs w:val="24"/>
                <w:lang w:eastAsia="pl-PL"/>
              </w:rPr>
              <w:t>technicz-nych</w:t>
            </w:r>
            <w:proofErr w:type="spellEnd"/>
            <w:r w:rsidRPr="00827184">
              <w:rPr>
                <w:rFonts w:ascii="Times New Roman" w:eastAsia="Times New Roman" w:hAnsi="Times New Roman" w:cs="Times New Roman"/>
                <w:sz w:val="24"/>
                <w:szCs w:val="24"/>
                <w:lang w:eastAsia="pl-PL"/>
              </w:rPr>
              <w:t xml:space="preserve"> producenta, sprawdzenie wg PN-EN ISO 2808:2000 [2]</w:t>
            </w:r>
            <w:bookmarkEnd w:id="23"/>
            <w:bookmarkEnd w:id="24"/>
          </w:p>
        </w:tc>
      </w:tr>
      <w:tr w:rsidR="00827184" w:rsidRPr="00827184" w14:paraId="6851D11A" w14:textId="77777777" w:rsidTr="008C5F23">
        <w:tc>
          <w:tcPr>
            <w:tcW w:w="526" w:type="dxa"/>
          </w:tcPr>
          <w:p w14:paraId="63CF3B5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25" w:name="_Toc198086005"/>
            <w:bookmarkStart w:id="26" w:name="_Toc198086070"/>
            <w:r w:rsidRPr="00827184">
              <w:rPr>
                <w:rFonts w:ascii="Times New Roman" w:eastAsia="Times New Roman" w:hAnsi="Times New Roman" w:cs="Times New Roman"/>
                <w:sz w:val="24"/>
                <w:szCs w:val="24"/>
                <w:lang w:eastAsia="pl-PL"/>
              </w:rPr>
              <w:t>2</w:t>
            </w:r>
            <w:bookmarkEnd w:id="25"/>
            <w:bookmarkEnd w:id="26"/>
          </w:p>
        </w:tc>
        <w:tc>
          <w:tcPr>
            <w:tcW w:w="3088" w:type="dxa"/>
          </w:tcPr>
          <w:p w14:paraId="20254849"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27" w:name="_Toc198086006"/>
            <w:bookmarkStart w:id="28" w:name="_Toc198086071"/>
            <w:r w:rsidRPr="00827184">
              <w:rPr>
                <w:rFonts w:ascii="Times New Roman" w:eastAsia="Times New Roman" w:hAnsi="Times New Roman" w:cs="Times New Roman"/>
                <w:sz w:val="24"/>
                <w:szCs w:val="24"/>
                <w:lang w:eastAsia="pl-PL"/>
              </w:rPr>
              <w:t>Wygląd</w:t>
            </w:r>
            <w:bookmarkEnd w:id="27"/>
            <w:bookmarkEnd w:id="28"/>
          </w:p>
        </w:tc>
        <w:tc>
          <w:tcPr>
            <w:tcW w:w="2758" w:type="dxa"/>
          </w:tcPr>
          <w:p w14:paraId="5152E8C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29" w:name="_Toc198086007"/>
            <w:bookmarkStart w:id="30" w:name="_Toc198086072"/>
            <w:r w:rsidRPr="00827184">
              <w:rPr>
                <w:rFonts w:ascii="Times New Roman" w:eastAsia="Times New Roman" w:hAnsi="Times New Roman" w:cs="Times New Roman"/>
                <w:sz w:val="24"/>
                <w:szCs w:val="24"/>
                <w:lang w:eastAsia="pl-PL"/>
              </w:rPr>
              <w:t>Jednorodna powłoka, kolor zgodny z wzornikiem producenta</w:t>
            </w:r>
            <w:bookmarkEnd w:id="29"/>
            <w:bookmarkEnd w:id="30"/>
          </w:p>
        </w:tc>
        <w:tc>
          <w:tcPr>
            <w:tcW w:w="2770" w:type="dxa"/>
          </w:tcPr>
          <w:p w14:paraId="74B895A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31" w:name="_Toc198086008"/>
            <w:bookmarkStart w:id="32" w:name="_Toc198086073"/>
            <w:r w:rsidRPr="00827184">
              <w:rPr>
                <w:rFonts w:ascii="Times New Roman" w:eastAsia="Times New Roman" w:hAnsi="Times New Roman" w:cs="Times New Roman"/>
                <w:sz w:val="24"/>
                <w:szCs w:val="24"/>
                <w:lang w:eastAsia="pl-PL"/>
              </w:rPr>
              <w:t>-</w:t>
            </w:r>
            <w:bookmarkEnd w:id="31"/>
            <w:bookmarkEnd w:id="32"/>
          </w:p>
        </w:tc>
      </w:tr>
      <w:tr w:rsidR="00827184" w:rsidRPr="00827184" w14:paraId="31D43731" w14:textId="77777777" w:rsidTr="008C5F23">
        <w:tc>
          <w:tcPr>
            <w:tcW w:w="526" w:type="dxa"/>
          </w:tcPr>
          <w:p w14:paraId="25CFBD8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33" w:name="_Toc198086009"/>
            <w:bookmarkStart w:id="34" w:name="_Toc198086074"/>
            <w:r w:rsidRPr="00827184">
              <w:rPr>
                <w:rFonts w:ascii="Times New Roman" w:eastAsia="Times New Roman" w:hAnsi="Times New Roman" w:cs="Times New Roman"/>
                <w:sz w:val="24"/>
                <w:szCs w:val="24"/>
                <w:lang w:eastAsia="pl-PL"/>
              </w:rPr>
              <w:lastRenderedPageBreak/>
              <w:t>3</w:t>
            </w:r>
            <w:bookmarkEnd w:id="33"/>
            <w:bookmarkEnd w:id="34"/>
          </w:p>
        </w:tc>
        <w:tc>
          <w:tcPr>
            <w:tcW w:w="3088" w:type="dxa"/>
          </w:tcPr>
          <w:p w14:paraId="2DA6607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35" w:name="_Toc198086010"/>
            <w:bookmarkStart w:id="36" w:name="_Toc198086075"/>
            <w:r w:rsidRPr="00827184">
              <w:rPr>
                <w:rFonts w:ascii="Times New Roman" w:eastAsia="Times New Roman" w:hAnsi="Times New Roman" w:cs="Times New Roman"/>
                <w:sz w:val="24"/>
                <w:szCs w:val="24"/>
                <w:lang w:eastAsia="pl-PL"/>
              </w:rPr>
              <w:t>Przyczepność powłoki do betonu</w:t>
            </w:r>
            <w:bookmarkEnd w:id="35"/>
            <w:bookmarkEnd w:id="36"/>
          </w:p>
        </w:tc>
        <w:tc>
          <w:tcPr>
            <w:tcW w:w="2758" w:type="dxa"/>
          </w:tcPr>
          <w:p w14:paraId="62CEDA0A"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37" w:name="_Toc198086011"/>
            <w:bookmarkStart w:id="38" w:name="_Toc198086076"/>
            <w:r w:rsidRPr="00827184">
              <w:rPr>
                <w:rFonts w:ascii="Times New Roman" w:eastAsia="Times New Roman" w:hAnsi="Times New Roman" w:cs="Times New Roman"/>
                <w:sz w:val="24"/>
                <w:szCs w:val="24"/>
                <w:lang w:eastAsia="pl-PL"/>
              </w:rPr>
              <w:t>Bez obciążenia ruchem:</w:t>
            </w:r>
            <w:bookmarkEnd w:id="37"/>
            <w:bookmarkEnd w:id="38"/>
          </w:p>
          <w:p w14:paraId="348FAFAA"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39" w:name="_Toc198086012"/>
            <w:bookmarkStart w:id="40" w:name="_Toc198086077"/>
            <w:r w:rsidRPr="00827184">
              <w:rPr>
                <w:rFonts w:ascii="Times New Roman" w:eastAsia="Times New Roman" w:hAnsi="Times New Roman" w:cs="Times New Roman"/>
                <w:sz w:val="24"/>
                <w:szCs w:val="24"/>
                <w:lang w:eastAsia="pl-PL"/>
              </w:rPr>
              <w:t xml:space="preserve">elastyczne </w:t>
            </w:r>
            <w:r w:rsidRPr="00827184">
              <w:rPr>
                <w:rFonts w:ascii="Times New Roman" w:eastAsia="Times New Roman" w:hAnsi="Times New Roman" w:cs="Times New Roman"/>
                <w:sz w:val="24"/>
                <w:szCs w:val="24"/>
                <w:lang w:eastAsia="pl-PL"/>
              </w:rPr>
              <w:sym w:font="Symbol" w:char="F0B3"/>
            </w:r>
            <w:r w:rsidRPr="00827184">
              <w:rPr>
                <w:rFonts w:ascii="Times New Roman" w:eastAsia="Times New Roman" w:hAnsi="Times New Roman" w:cs="Times New Roman"/>
                <w:sz w:val="24"/>
                <w:szCs w:val="24"/>
                <w:lang w:eastAsia="pl-PL"/>
              </w:rPr>
              <w:t xml:space="preserve"> 0,8 (0,5)</w:t>
            </w:r>
            <w:bookmarkEnd w:id="39"/>
            <w:bookmarkEnd w:id="40"/>
          </w:p>
          <w:p w14:paraId="0752D42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41" w:name="_Toc198086013"/>
            <w:bookmarkStart w:id="42" w:name="_Toc198086078"/>
            <w:r w:rsidRPr="00827184">
              <w:rPr>
                <w:rFonts w:ascii="Times New Roman" w:eastAsia="Times New Roman" w:hAnsi="Times New Roman" w:cs="Times New Roman"/>
                <w:sz w:val="24"/>
                <w:szCs w:val="24"/>
                <w:lang w:eastAsia="pl-PL"/>
              </w:rPr>
              <w:t xml:space="preserve">sztywne   </w:t>
            </w:r>
            <w:r w:rsidRPr="00827184">
              <w:rPr>
                <w:rFonts w:ascii="Times New Roman" w:eastAsia="Times New Roman" w:hAnsi="Times New Roman" w:cs="Times New Roman"/>
                <w:sz w:val="24"/>
                <w:szCs w:val="24"/>
                <w:lang w:eastAsia="pl-PL"/>
              </w:rPr>
              <w:sym w:font="Symbol" w:char="F0B3"/>
            </w:r>
            <w:r w:rsidRPr="00827184">
              <w:rPr>
                <w:rFonts w:ascii="Times New Roman" w:eastAsia="Times New Roman" w:hAnsi="Times New Roman" w:cs="Times New Roman"/>
                <w:sz w:val="24"/>
                <w:szCs w:val="24"/>
                <w:lang w:eastAsia="pl-PL"/>
              </w:rPr>
              <w:t xml:space="preserve"> 1,0 (0,7)</w:t>
            </w:r>
            <w:bookmarkEnd w:id="41"/>
            <w:bookmarkEnd w:id="42"/>
          </w:p>
          <w:p w14:paraId="0FA22D12"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43" w:name="_Toc198086014"/>
            <w:bookmarkStart w:id="44" w:name="_Toc198086079"/>
            <w:r w:rsidRPr="00827184">
              <w:rPr>
                <w:rFonts w:ascii="Times New Roman" w:eastAsia="Times New Roman" w:hAnsi="Times New Roman" w:cs="Times New Roman"/>
                <w:sz w:val="24"/>
                <w:szCs w:val="24"/>
                <w:lang w:eastAsia="pl-PL"/>
              </w:rPr>
              <w:t>z obciążeniem ruchem:</w:t>
            </w:r>
            <w:bookmarkEnd w:id="43"/>
            <w:bookmarkEnd w:id="44"/>
          </w:p>
          <w:p w14:paraId="5BA7CEE6"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45" w:name="_Toc198086015"/>
            <w:bookmarkStart w:id="46" w:name="_Toc198086080"/>
            <w:r w:rsidRPr="00827184">
              <w:rPr>
                <w:rFonts w:ascii="Times New Roman" w:eastAsia="Times New Roman" w:hAnsi="Times New Roman" w:cs="Times New Roman"/>
                <w:sz w:val="24"/>
                <w:szCs w:val="24"/>
                <w:lang w:eastAsia="pl-PL"/>
              </w:rPr>
              <w:t xml:space="preserve">elastyczne </w:t>
            </w:r>
            <w:r w:rsidRPr="00827184">
              <w:rPr>
                <w:rFonts w:ascii="Times New Roman" w:eastAsia="Times New Roman" w:hAnsi="Times New Roman" w:cs="Times New Roman"/>
                <w:sz w:val="24"/>
                <w:szCs w:val="24"/>
                <w:lang w:eastAsia="pl-PL"/>
              </w:rPr>
              <w:sym w:font="Symbol" w:char="F0B3"/>
            </w:r>
            <w:r w:rsidRPr="00827184">
              <w:rPr>
                <w:rFonts w:ascii="Times New Roman" w:eastAsia="Times New Roman" w:hAnsi="Times New Roman" w:cs="Times New Roman"/>
                <w:sz w:val="24"/>
                <w:szCs w:val="24"/>
                <w:lang w:eastAsia="pl-PL"/>
              </w:rPr>
              <w:t xml:space="preserve"> 1,5 (1,0)</w:t>
            </w:r>
            <w:bookmarkEnd w:id="45"/>
            <w:bookmarkEnd w:id="46"/>
          </w:p>
          <w:p w14:paraId="4FB932B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47" w:name="_Toc198086016"/>
            <w:bookmarkStart w:id="48" w:name="_Toc198086081"/>
            <w:r w:rsidRPr="00827184">
              <w:rPr>
                <w:rFonts w:ascii="Times New Roman" w:eastAsia="Times New Roman" w:hAnsi="Times New Roman" w:cs="Times New Roman"/>
                <w:sz w:val="24"/>
                <w:szCs w:val="24"/>
                <w:lang w:eastAsia="pl-PL"/>
              </w:rPr>
              <w:t xml:space="preserve">sztywne  </w:t>
            </w:r>
            <w:r w:rsidRPr="00827184">
              <w:rPr>
                <w:rFonts w:ascii="Times New Roman" w:eastAsia="Times New Roman" w:hAnsi="Times New Roman" w:cs="Times New Roman"/>
                <w:sz w:val="24"/>
                <w:szCs w:val="24"/>
                <w:lang w:eastAsia="pl-PL"/>
              </w:rPr>
              <w:sym w:font="Symbol" w:char="F0B3"/>
            </w:r>
            <w:r w:rsidRPr="00827184">
              <w:rPr>
                <w:rFonts w:ascii="Times New Roman" w:eastAsia="Times New Roman" w:hAnsi="Times New Roman" w:cs="Times New Roman"/>
                <w:sz w:val="24"/>
                <w:szCs w:val="24"/>
                <w:lang w:eastAsia="pl-PL"/>
              </w:rPr>
              <w:t xml:space="preserve"> 2,0 (1,5)</w:t>
            </w:r>
            <w:bookmarkEnd w:id="47"/>
            <w:bookmarkEnd w:id="48"/>
          </w:p>
          <w:p w14:paraId="0EDB2BD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49" w:name="_Toc198086017"/>
            <w:bookmarkStart w:id="50" w:name="_Toc198086082"/>
            <w:r w:rsidRPr="00827184">
              <w:rPr>
                <w:rFonts w:ascii="Times New Roman" w:eastAsia="Times New Roman" w:hAnsi="Times New Roman" w:cs="Times New Roman"/>
                <w:sz w:val="24"/>
                <w:szCs w:val="24"/>
                <w:lang w:eastAsia="pl-PL"/>
              </w:rPr>
              <w:t>W ( ) podano wartość minimalnego odczytu</w:t>
            </w:r>
            <w:bookmarkEnd w:id="49"/>
            <w:bookmarkEnd w:id="50"/>
          </w:p>
        </w:tc>
        <w:tc>
          <w:tcPr>
            <w:tcW w:w="2770" w:type="dxa"/>
          </w:tcPr>
          <w:p w14:paraId="092D81A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51" w:name="_Toc198086018"/>
            <w:bookmarkStart w:id="52" w:name="_Toc198086083"/>
            <w:r w:rsidRPr="00827184">
              <w:rPr>
                <w:rFonts w:ascii="Times New Roman" w:eastAsia="Times New Roman" w:hAnsi="Times New Roman" w:cs="Times New Roman"/>
                <w:sz w:val="24"/>
                <w:szCs w:val="24"/>
                <w:lang w:eastAsia="pl-PL"/>
              </w:rPr>
              <w:t>PN-EN-1542:2000 [3]</w:t>
            </w:r>
            <w:bookmarkEnd w:id="51"/>
            <w:bookmarkEnd w:id="52"/>
          </w:p>
        </w:tc>
      </w:tr>
      <w:tr w:rsidR="00827184" w:rsidRPr="00827184" w14:paraId="6BAA04A6" w14:textId="77777777" w:rsidTr="008C5F23">
        <w:tc>
          <w:tcPr>
            <w:tcW w:w="526" w:type="dxa"/>
          </w:tcPr>
          <w:p w14:paraId="355623E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53" w:name="_Toc198086019"/>
            <w:bookmarkStart w:id="54" w:name="_Toc198086084"/>
            <w:r w:rsidRPr="00827184">
              <w:rPr>
                <w:rFonts w:ascii="Times New Roman" w:eastAsia="Times New Roman" w:hAnsi="Times New Roman" w:cs="Times New Roman"/>
                <w:sz w:val="24"/>
                <w:szCs w:val="24"/>
                <w:lang w:eastAsia="pl-PL"/>
              </w:rPr>
              <w:t>4</w:t>
            </w:r>
            <w:bookmarkEnd w:id="53"/>
            <w:bookmarkEnd w:id="54"/>
          </w:p>
        </w:tc>
        <w:tc>
          <w:tcPr>
            <w:tcW w:w="3088" w:type="dxa"/>
          </w:tcPr>
          <w:p w14:paraId="44AB1062"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55" w:name="_Toc198086020"/>
            <w:bookmarkStart w:id="56" w:name="_Toc198086085"/>
            <w:r w:rsidRPr="00827184">
              <w:rPr>
                <w:rFonts w:ascii="Times New Roman" w:eastAsia="Times New Roman" w:hAnsi="Times New Roman" w:cs="Times New Roman"/>
                <w:sz w:val="24"/>
                <w:szCs w:val="24"/>
                <w:lang w:eastAsia="pl-PL"/>
              </w:rPr>
              <w:t>Opór dyfuzyjny dla pary wodnej</w:t>
            </w:r>
            <w:bookmarkEnd w:id="55"/>
            <w:bookmarkEnd w:id="56"/>
          </w:p>
        </w:tc>
        <w:tc>
          <w:tcPr>
            <w:tcW w:w="2758" w:type="dxa"/>
          </w:tcPr>
          <w:p w14:paraId="71A0486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57" w:name="_Toc198086021"/>
            <w:bookmarkStart w:id="58" w:name="_Toc198086086"/>
            <w:r w:rsidRPr="00827184">
              <w:rPr>
                <w:rFonts w:ascii="Times New Roman" w:eastAsia="Times New Roman" w:hAnsi="Times New Roman" w:cs="Times New Roman"/>
                <w:sz w:val="24"/>
                <w:szCs w:val="24"/>
                <w:lang w:eastAsia="pl-PL"/>
              </w:rPr>
              <w:t>Nie więcej niż 4 m</w:t>
            </w:r>
            <w:bookmarkEnd w:id="57"/>
            <w:bookmarkEnd w:id="58"/>
          </w:p>
          <w:p w14:paraId="2D07931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59" w:name="_Toc198086022"/>
            <w:bookmarkStart w:id="60" w:name="_Toc198086087"/>
            <w:r w:rsidRPr="00827184">
              <w:rPr>
                <w:rFonts w:ascii="Times New Roman" w:eastAsia="Times New Roman" w:hAnsi="Times New Roman" w:cs="Times New Roman"/>
                <w:sz w:val="24"/>
                <w:szCs w:val="24"/>
                <w:lang w:eastAsia="pl-PL"/>
              </w:rPr>
              <w:t>(zalecane &lt; 1,4)</w:t>
            </w:r>
            <w:bookmarkEnd w:id="59"/>
            <w:bookmarkEnd w:id="60"/>
          </w:p>
        </w:tc>
        <w:tc>
          <w:tcPr>
            <w:tcW w:w="2770" w:type="dxa"/>
          </w:tcPr>
          <w:p w14:paraId="16A24E7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61" w:name="_Toc198086023"/>
            <w:bookmarkStart w:id="62" w:name="_Toc198086088"/>
            <w:r w:rsidRPr="00827184">
              <w:rPr>
                <w:rFonts w:ascii="Times New Roman" w:eastAsia="Times New Roman" w:hAnsi="Times New Roman" w:cs="Times New Roman"/>
                <w:sz w:val="24"/>
                <w:szCs w:val="24"/>
                <w:lang w:eastAsia="pl-PL"/>
              </w:rPr>
              <w:t>PN-EN ISO 7783-1:2001[4]</w:t>
            </w:r>
            <w:bookmarkEnd w:id="61"/>
            <w:bookmarkEnd w:id="62"/>
          </w:p>
        </w:tc>
      </w:tr>
      <w:tr w:rsidR="00827184" w:rsidRPr="00827184" w14:paraId="48EB12A2" w14:textId="77777777" w:rsidTr="008C5F23">
        <w:tc>
          <w:tcPr>
            <w:tcW w:w="526" w:type="dxa"/>
          </w:tcPr>
          <w:p w14:paraId="74813C1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63" w:name="_Toc198086024"/>
            <w:bookmarkStart w:id="64" w:name="_Toc198086089"/>
            <w:r w:rsidRPr="00827184">
              <w:rPr>
                <w:rFonts w:ascii="Times New Roman" w:eastAsia="Times New Roman" w:hAnsi="Times New Roman" w:cs="Times New Roman"/>
                <w:sz w:val="24"/>
                <w:szCs w:val="24"/>
                <w:lang w:eastAsia="pl-PL"/>
              </w:rPr>
              <w:t>5</w:t>
            </w:r>
            <w:bookmarkEnd w:id="63"/>
            <w:bookmarkEnd w:id="64"/>
          </w:p>
        </w:tc>
        <w:tc>
          <w:tcPr>
            <w:tcW w:w="3088" w:type="dxa"/>
          </w:tcPr>
          <w:p w14:paraId="1CEABB2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65" w:name="_Toc198086025"/>
            <w:bookmarkStart w:id="66" w:name="_Toc198086090"/>
            <w:r w:rsidRPr="00827184">
              <w:rPr>
                <w:rFonts w:ascii="Times New Roman" w:eastAsia="Times New Roman" w:hAnsi="Times New Roman" w:cs="Times New Roman"/>
                <w:sz w:val="24"/>
                <w:szCs w:val="24"/>
                <w:lang w:eastAsia="pl-PL"/>
              </w:rPr>
              <w:t>Opór dyfuzyjny dla dwutlenku węgla</w:t>
            </w:r>
            <w:bookmarkEnd w:id="65"/>
            <w:bookmarkEnd w:id="66"/>
          </w:p>
        </w:tc>
        <w:tc>
          <w:tcPr>
            <w:tcW w:w="2758" w:type="dxa"/>
          </w:tcPr>
          <w:p w14:paraId="7419E888"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67" w:name="_Toc198086026"/>
            <w:bookmarkStart w:id="68" w:name="_Toc198086091"/>
            <w:r w:rsidRPr="00827184">
              <w:rPr>
                <w:rFonts w:ascii="Times New Roman" w:eastAsia="Times New Roman" w:hAnsi="Times New Roman" w:cs="Times New Roman"/>
                <w:sz w:val="24"/>
                <w:szCs w:val="24"/>
                <w:lang w:eastAsia="pl-PL"/>
              </w:rPr>
              <w:t>Nie mniej niż 50 m</w:t>
            </w:r>
            <w:bookmarkEnd w:id="67"/>
            <w:bookmarkEnd w:id="68"/>
          </w:p>
        </w:tc>
        <w:tc>
          <w:tcPr>
            <w:tcW w:w="2770" w:type="dxa"/>
          </w:tcPr>
          <w:p w14:paraId="20FA99C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69" w:name="_Toc198086027"/>
            <w:bookmarkStart w:id="70" w:name="_Toc198086092"/>
            <w:r w:rsidRPr="00827184">
              <w:rPr>
                <w:rFonts w:ascii="Times New Roman" w:eastAsia="Times New Roman" w:hAnsi="Times New Roman" w:cs="Times New Roman"/>
                <w:sz w:val="24"/>
                <w:szCs w:val="24"/>
                <w:lang w:eastAsia="pl-PL"/>
              </w:rPr>
              <w:t>PN-EN 1062-6:2003 [5]</w:t>
            </w:r>
            <w:bookmarkEnd w:id="69"/>
            <w:bookmarkEnd w:id="70"/>
          </w:p>
        </w:tc>
      </w:tr>
      <w:tr w:rsidR="00827184" w:rsidRPr="00827184" w14:paraId="583804A1" w14:textId="77777777" w:rsidTr="008C5F23">
        <w:tc>
          <w:tcPr>
            <w:tcW w:w="526" w:type="dxa"/>
          </w:tcPr>
          <w:p w14:paraId="7D369D6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71" w:name="_Toc198086028"/>
            <w:bookmarkStart w:id="72" w:name="_Toc198086093"/>
            <w:r w:rsidRPr="00827184">
              <w:rPr>
                <w:rFonts w:ascii="Times New Roman" w:eastAsia="Times New Roman" w:hAnsi="Times New Roman" w:cs="Times New Roman"/>
                <w:sz w:val="24"/>
                <w:szCs w:val="24"/>
                <w:lang w:eastAsia="pl-PL"/>
              </w:rPr>
              <w:t>6</w:t>
            </w:r>
            <w:bookmarkEnd w:id="71"/>
            <w:bookmarkEnd w:id="72"/>
          </w:p>
        </w:tc>
        <w:tc>
          <w:tcPr>
            <w:tcW w:w="3088" w:type="dxa"/>
          </w:tcPr>
          <w:p w14:paraId="334250D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73" w:name="_Toc198086029"/>
            <w:bookmarkStart w:id="74" w:name="_Toc198086094"/>
            <w:r w:rsidRPr="00827184">
              <w:rPr>
                <w:rFonts w:ascii="Times New Roman" w:eastAsia="Times New Roman" w:hAnsi="Times New Roman" w:cs="Times New Roman"/>
                <w:sz w:val="24"/>
                <w:szCs w:val="24"/>
                <w:lang w:eastAsia="pl-PL"/>
              </w:rPr>
              <w:t>Absorpcja kapilarna i przepuszczalność wody</w:t>
            </w:r>
            <w:bookmarkEnd w:id="73"/>
            <w:bookmarkEnd w:id="74"/>
          </w:p>
        </w:tc>
        <w:tc>
          <w:tcPr>
            <w:tcW w:w="2758" w:type="dxa"/>
          </w:tcPr>
          <w:p w14:paraId="1225084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75" w:name="_Toc198086030"/>
            <w:bookmarkStart w:id="76" w:name="_Toc198086095"/>
            <w:r w:rsidRPr="00827184">
              <w:rPr>
                <w:rFonts w:ascii="Times New Roman" w:eastAsia="Times New Roman" w:hAnsi="Times New Roman" w:cs="Times New Roman"/>
                <w:sz w:val="24"/>
                <w:szCs w:val="24"/>
                <w:lang w:eastAsia="pl-PL"/>
              </w:rPr>
              <w:t>&lt; 0,3 kg/(m</w:t>
            </w:r>
            <w:r w:rsidRPr="00827184">
              <w:rPr>
                <w:rFonts w:ascii="Times New Roman" w:eastAsia="Times New Roman" w:hAnsi="Times New Roman" w:cs="Times New Roman"/>
                <w:sz w:val="24"/>
                <w:szCs w:val="24"/>
                <w:vertAlign w:val="superscript"/>
                <w:lang w:eastAsia="pl-PL"/>
              </w:rPr>
              <w:t>2</w:t>
            </w:r>
            <w:r w:rsidRPr="00827184">
              <w:rPr>
                <w:rFonts w:ascii="Times New Roman" w:eastAsia="Times New Roman" w:hAnsi="Times New Roman" w:cs="Times New Roman"/>
                <w:sz w:val="24"/>
                <w:szCs w:val="24"/>
                <w:lang w:eastAsia="pl-PL"/>
              </w:rPr>
              <w:t>h</w:t>
            </w:r>
            <w:r w:rsidRPr="00827184">
              <w:rPr>
                <w:rFonts w:ascii="Times New Roman" w:eastAsia="Times New Roman" w:hAnsi="Times New Roman" w:cs="Times New Roman"/>
                <w:sz w:val="24"/>
                <w:szCs w:val="24"/>
                <w:vertAlign w:val="superscript"/>
                <w:lang w:eastAsia="pl-PL"/>
              </w:rPr>
              <w:t>0,5</w:t>
            </w:r>
            <w:r w:rsidRPr="00827184">
              <w:rPr>
                <w:rFonts w:ascii="Times New Roman" w:eastAsia="Times New Roman" w:hAnsi="Times New Roman" w:cs="Times New Roman"/>
                <w:sz w:val="24"/>
                <w:szCs w:val="24"/>
                <w:lang w:eastAsia="pl-PL"/>
              </w:rPr>
              <w:t>)</w:t>
            </w:r>
            <w:bookmarkEnd w:id="75"/>
            <w:bookmarkEnd w:id="76"/>
          </w:p>
          <w:p w14:paraId="31BB450A"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77" w:name="_Toc198086031"/>
            <w:bookmarkStart w:id="78" w:name="_Toc198086096"/>
            <w:r w:rsidRPr="00827184">
              <w:rPr>
                <w:rFonts w:ascii="Times New Roman" w:eastAsia="Times New Roman" w:hAnsi="Times New Roman" w:cs="Times New Roman"/>
                <w:sz w:val="24"/>
                <w:szCs w:val="24"/>
                <w:lang w:eastAsia="pl-PL"/>
              </w:rPr>
              <w:t>zalecane &lt; 0,1 kg/(m</w:t>
            </w:r>
            <w:r w:rsidRPr="00827184">
              <w:rPr>
                <w:rFonts w:ascii="Times New Roman" w:eastAsia="Times New Roman" w:hAnsi="Times New Roman" w:cs="Times New Roman"/>
                <w:sz w:val="24"/>
                <w:szCs w:val="24"/>
                <w:vertAlign w:val="superscript"/>
                <w:lang w:eastAsia="pl-PL"/>
              </w:rPr>
              <w:t>2</w:t>
            </w:r>
            <w:r w:rsidRPr="00827184">
              <w:rPr>
                <w:rFonts w:ascii="Times New Roman" w:eastAsia="Times New Roman" w:hAnsi="Times New Roman" w:cs="Times New Roman"/>
                <w:sz w:val="24"/>
                <w:szCs w:val="24"/>
                <w:lang w:eastAsia="pl-PL"/>
              </w:rPr>
              <w:t>h</w:t>
            </w:r>
            <w:r w:rsidRPr="00827184">
              <w:rPr>
                <w:rFonts w:ascii="Times New Roman" w:eastAsia="Times New Roman" w:hAnsi="Times New Roman" w:cs="Times New Roman"/>
                <w:sz w:val="24"/>
                <w:szCs w:val="24"/>
                <w:vertAlign w:val="superscript"/>
                <w:lang w:eastAsia="pl-PL"/>
              </w:rPr>
              <w:t>0,5</w:t>
            </w:r>
            <w:r w:rsidRPr="00827184">
              <w:rPr>
                <w:rFonts w:ascii="Times New Roman" w:eastAsia="Times New Roman" w:hAnsi="Times New Roman" w:cs="Times New Roman"/>
                <w:sz w:val="24"/>
                <w:szCs w:val="24"/>
                <w:lang w:eastAsia="pl-PL"/>
              </w:rPr>
              <w:t>)</w:t>
            </w:r>
            <w:bookmarkEnd w:id="77"/>
            <w:bookmarkEnd w:id="78"/>
          </w:p>
        </w:tc>
        <w:tc>
          <w:tcPr>
            <w:tcW w:w="2770" w:type="dxa"/>
          </w:tcPr>
          <w:p w14:paraId="785461C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79" w:name="_Toc198086032"/>
            <w:bookmarkStart w:id="80" w:name="_Toc198086097"/>
            <w:r w:rsidRPr="00827184">
              <w:rPr>
                <w:rFonts w:ascii="Times New Roman" w:eastAsia="Times New Roman" w:hAnsi="Times New Roman" w:cs="Times New Roman"/>
                <w:sz w:val="24"/>
                <w:szCs w:val="24"/>
                <w:lang w:eastAsia="pl-PL"/>
              </w:rPr>
              <w:t>PN-EN 1062-3:2000 [5]</w:t>
            </w:r>
            <w:bookmarkEnd w:id="79"/>
            <w:bookmarkEnd w:id="80"/>
          </w:p>
        </w:tc>
      </w:tr>
      <w:tr w:rsidR="00827184" w:rsidRPr="00827184" w14:paraId="63D82EAA" w14:textId="77777777" w:rsidTr="008C5F23">
        <w:tc>
          <w:tcPr>
            <w:tcW w:w="526" w:type="dxa"/>
          </w:tcPr>
          <w:p w14:paraId="78167FB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81" w:name="_Toc198086033"/>
            <w:bookmarkStart w:id="82" w:name="_Toc198086098"/>
            <w:r w:rsidRPr="00827184">
              <w:rPr>
                <w:rFonts w:ascii="Times New Roman" w:eastAsia="Times New Roman" w:hAnsi="Times New Roman" w:cs="Times New Roman"/>
                <w:sz w:val="24"/>
                <w:szCs w:val="24"/>
                <w:lang w:eastAsia="pl-PL"/>
              </w:rPr>
              <w:t>7</w:t>
            </w:r>
            <w:bookmarkEnd w:id="81"/>
            <w:bookmarkEnd w:id="82"/>
          </w:p>
        </w:tc>
        <w:tc>
          <w:tcPr>
            <w:tcW w:w="3088" w:type="dxa"/>
          </w:tcPr>
          <w:p w14:paraId="122E403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83" w:name="_Toc198086034"/>
            <w:bookmarkStart w:id="84" w:name="_Toc198086099"/>
            <w:r w:rsidRPr="00827184">
              <w:rPr>
                <w:rFonts w:ascii="Times New Roman" w:eastAsia="Times New Roman" w:hAnsi="Times New Roman" w:cs="Times New Roman"/>
                <w:sz w:val="24"/>
                <w:szCs w:val="24"/>
                <w:lang w:eastAsia="pl-PL"/>
              </w:rPr>
              <w:t xml:space="preserve">Termiczna zgodność po 50 cyklach w roztworze nasyconym soli, mierzona wartością przyczepności </w:t>
            </w:r>
            <w:proofErr w:type="spellStart"/>
            <w:r w:rsidRPr="00827184">
              <w:rPr>
                <w:rFonts w:ascii="Times New Roman" w:eastAsia="Times New Roman" w:hAnsi="Times New Roman" w:cs="Times New Roman"/>
                <w:sz w:val="24"/>
                <w:szCs w:val="24"/>
                <w:lang w:eastAsia="pl-PL"/>
              </w:rPr>
              <w:t>pull</w:t>
            </w:r>
            <w:proofErr w:type="spellEnd"/>
            <w:r w:rsidRPr="00827184">
              <w:rPr>
                <w:rFonts w:ascii="Times New Roman" w:eastAsia="Times New Roman" w:hAnsi="Times New Roman" w:cs="Times New Roman"/>
                <w:sz w:val="24"/>
                <w:szCs w:val="24"/>
                <w:lang w:eastAsia="pl-PL"/>
              </w:rPr>
              <w:t>-off</w:t>
            </w:r>
            <w:bookmarkEnd w:id="83"/>
            <w:bookmarkEnd w:id="84"/>
          </w:p>
        </w:tc>
        <w:tc>
          <w:tcPr>
            <w:tcW w:w="2758" w:type="dxa"/>
          </w:tcPr>
          <w:p w14:paraId="1361279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85" w:name="_Toc198086035"/>
            <w:bookmarkStart w:id="86" w:name="_Toc198086100"/>
            <w:r w:rsidRPr="00827184">
              <w:rPr>
                <w:rFonts w:ascii="Times New Roman" w:eastAsia="Times New Roman" w:hAnsi="Times New Roman" w:cs="Times New Roman"/>
                <w:sz w:val="24"/>
                <w:szCs w:val="24"/>
                <w:lang w:eastAsia="pl-PL"/>
              </w:rPr>
              <w:t xml:space="preserve">Powłoka bez uszkodzeń, wartość </w:t>
            </w:r>
            <w:proofErr w:type="spellStart"/>
            <w:r w:rsidRPr="00827184">
              <w:rPr>
                <w:rFonts w:ascii="Times New Roman" w:eastAsia="Times New Roman" w:hAnsi="Times New Roman" w:cs="Times New Roman"/>
                <w:sz w:val="24"/>
                <w:szCs w:val="24"/>
                <w:lang w:eastAsia="pl-PL"/>
              </w:rPr>
              <w:t>pull</w:t>
            </w:r>
            <w:proofErr w:type="spellEnd"/>
            <w:r w:rsidRPr="00827184">
              <w:rPr>
                <w:rFonts w:ascii="Times New Roman" w:eastAsia="Times New Roman" w:hAnsi="Times New Roman" w:cs="Times New Roman"/>
                <w:sz w:val="24"/>
                <w:szCs w:val="24"/>
                <w:lang w:eastAsia="pl-PL"/>
              </w:rPr>
              <w:t>-off jak w p.3</w:t>
            </w:r>
            <w:bookmarkEnd w:id="85"/>
            <w:bookmarkEnd w:id="86"/>
          </w:p>
        </w:tc>
        <w:tc>
          <w:tcPr>
            <w:tcW w:w="2770" w:type="dxa"/>
          </w:tcPr>
          <w:p w14:paraId="1139720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87" w:name="_Toc198086036"/>
            <w:bookmarkStart w:id="88" w:name="_Toc198086101"/>
            <w:r w:rsidRPr="00827184">
              <w:rPr>
                <w:rFonts w:ascii="Times New Roman" w:eastAsia="Times New Roman" w:hAnsi="Times New Roman" w:cs="Times New Roman"/>
                <w:sz w:val="24"/>
                <w:szCs w:val="24"/>
                <w:lang w:eastAsia="pl-PL"/>
              </w:rPr>
              <w:t>PN-EN 13687-1:2002 [6]</w:t>
            </w:r>
            <w:bookmarkEnd w:id="87"/>
            <w:bookmarkEnd w:id="88"/>
          </w:p>
        </w:tc>
      </w:tr>
      <w:tr w:rsidR="00827184" w:rsidRPr="00827184" w14:paraId="6541FF17" w14:textId="77777777" w:rsidTr="008C5F23">
        <w:tc>
          <w:tcPr>
            <w:tcW w:w="526" w:type="dxa"/>
          </w:tcPr>
          <w:p w14:paraId="77830B78"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89" w:name="_Toc198086037"/>
            <w:bookmarkStart w:id="90" w:name="_Toc198086102"/>
            <w:r w:rsidRPr="00827184">
              <w:rPr>
                <w:rFonts w:ascii="Times New Roman" w:eastAsia="Times New Roman" w:hAnsi="Times New Roman" w:cs="Times New Roman"/>
                <w:sz w:val="24"/>
                <w:szCs w:val="24"/>
                <w:lang w:eastAsia="pl-PL"/>
              </w:rPr>
              <w:t>8</w:t>
            </w:r>
            <w:bookmarkEnd w:id="89"/>
            <w:bookmarkEnd w:id="90"/>
          </w:p>
        </w:tc>
        <w:tc>
          <w:tcPr>
            <w:tcW w:w="3088" w:type="dxa"/>
          </w:tcPr>
          <w:p w14:paraId="795BE10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91" w:name="_Toc198086038"/>
            <w:bookmarkStart w:id="92" w:name="_Toc198086103"/>
            <w:r w:rsidRPr="00827184">
              <w:rPr>
                <w:rFonts w:ascii="Times New Roman" w:eastAsia="Times New Roman" w:hAnsi="Times New Roman" w:cs="Times New Roman"/>
                <w:sz w:val="24"/>
                <w:szCs w:val="24"/>
                <w:lang w:eastAsia="pl-PL"/>
              </w:rPr>
              <w:t>Odporność na uderzenia</w:t>
            </w:r>
            <w:bookmarkEnd w:id="91"/>
            <w:bookmarkEnd w:id="92"/>
          </w:p>
        </w:tc>
        <w:tc>
          <w:tcPr>
            <w:tcW w:w="2758" w:type="dxa"/>
          </w:tcPr>
          <w:p w14:paraId="54D46258"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93" w:name="_Toc198086039"/>
            <w:bookmarkStart w:id="94" w:name="_Toc198086104"/>
            <w:r w:rsidRPr="00827184">
              <w:rPr>
                <w:rFonts w:ascii="Times New Roman" w:eastAsia="Times New Roman" w:hAnsi="Times New Roman" w:cs="Times New Roman"/>
                <w:sz w:val="24"/>
                <w:szCs w:val="24"/>
                <w:lang w:eastAsia="pl-PL"/>
              </w:rPr>
              <w:t xml:space="preserve">Brak rys i </w:t>
            </w:r>
            <w:proofErr w:type="spellStart"/>
            <w:r w:rsidRPr="00827184">
              <w:rPr>
                <w:rFonts w:ascii="Times New Roman" w:eastAsia="Times New Roman" w:hAnsi="Times New Roman" w:cs="Times New Roman"/>
                <w:sz w:val="24"/>
                <w:szCs w:val="24"/>
                <w:lang w:eastAsia="pl-PL"/>
              </w:rPr>
              <w:t>odspojeń</w:t>
            </w:r>
            <w:proofErr w:type="spellEnd"/>
            <w:r w:rsidRPr="00827184">
              <w:rPr>
                <w:rFonts w:ascii="Times New Roman" w:eastAsia="Times New Roman" w:hAnsi="Times New Roman" w:cs="Times New Roman"/>
                <w:sz w:val="24"/>
                <w:szCs w:val="24"/>
                <w:lang w:eastAsia="pl-PL"/>
              </w:rPr>
              <w:t xml:space="preserve"> po </w:t>
            </w:r>
            <w:proofErr w:type="spellStart"/>
            <w:r w:rsidRPr="00827184">
              <w:rPr>
                <w:rFonts w:ascii="Times New Roman" w:eastAsia="Times New Roman" w:hAnsi="Times New Roman" w:cs="Times New Roman"/>
                <w:sz w:val="24"/>
                <w:szCs w:val="24"/>
                <w:lang w:eastAsia="pl-PL"/>
              </w:rPr>
              <w:t>uderze-niach</w:t>
            </w:r>
            <w:proofErr w:type="spellEnd"/>
            <w:r w:rsidRPr="00827184">
              <w:rPr>
                <w:rFonts w:ascii="Times New Roman" w:eastAsia="Times New Roman" w:hAnsi="Times New Roman" w:cs="Times New Roman"/>
                <w:sz w:val="24"/>
                <w:szCs w:val="24"/>
                <w:lang w:eastAsia="pl-PL"/>
              </w:rPr>
              <w:t xml:space="preserve"> w zależności od klasy:</w:t>
            </w:r>
            <w:bookmarkEnd w:id="93"/>
            <w:bookmarkEnd w:id="94"/>
          </w:p>
          <w:p w14:paraId="72CDA89A"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95" w:name="_Toc198086040"/>
            <w:bookmarkStart w:id="96" w:name="_Toc198086105"/>
            <w:r w:rsidRPr="00827184">
              <w:rPr>
                <w:rFonts w:ascii="Times New Roman" w:eastAsia="Times New Roman" w:hAnsi="Times New Roman" w:cs="Times New Roman"/>
                <w:sz w:val="24"/>
                <w:szCs w:val="24"/>
                <w:lang w:eastAsia="pl-PL"/>
              </w:rPr>
              <w:t xml:space="preserve">I ≥ 4 </w:t>
            </w:r>
            <w:proofErr w:type="spellStart"/>
            <w:r w:rsidRPr="00827184">
              <w:rPr>
                <w:rFonts w:ascii="Times New Roman" w:eastAsia="Times New Roman" w:hAnsi="Times New Roman" w:cs="Times New Roman"/>
                <w:sz w:val="24"/>
                <w:szCs w:val="24"/>
                <w:lang w:eastAsia="pl-PL"/>
              </w:rPr>
              <w:t>Nm</w:t>
            </w:r>
            <w:bookmarkEnd w:id="95"/>
            <w:bookmarkEnd w:id="96"/>
            <w:proofErr w:type="spellEnd"/>
          </w:p>
          <w:p w14:paraId="56CA0598"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97" w:name="_Toc198086041"/>
            <w:bookmarkStart w:id="98" w:name="_Toc198086106"/>
            <w:r w:rsidRPr="00827184">
              <w:rPr>
                <w:rFonts w:ascii="Times New Roman" w:eastAsia="Times New Roman" w:hAnsi="Times New Roman" w:cs="Times New Roman"/>
                <w:sz w:val="24"/>
                <w:szCs w:val="24"/>
                <w:lang w:eastAsia="pl-PL"/>
              </w:rPr>
              <w:t xml:space="preserve">II  ≥ 10 </w:t>
            </w:r>
            <w:proofErr w:type="spellStart"/>
            <w:r w:rsidRPr="00827184">
              <w:rPr>
                <w:rFonts w:ascii="Times New Roman" w:eastAsia="Times New Roman" w:hAnsi="Times New Roman" w:cs="Times New Roman"/>
                <w:sz w:val="24"/>
                <w:szCs w:val="24"/>
                <w:lang w:eastAsia="pl-PL"/>
              </w:rPr>
              <w:t>Nm</w:t>
            </w:r>
            <w:bookmarkEnd w:id="97"/>
            <w:bookmarkEnd w:id="98"/>
            <w:proofErr w:type="spellEnd"/>
          </w:p>
          <w:p w14:paraId="1F45768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99" w:name="_Toc198086042"/>
            <w:bookmarkStart w:id="100" w:name="_Toc198086107"/>
            <w:r w:rsidRPr="00827184">
              <w:rPr>
                <w:rFonts w:ascii="Times New Roman" w:eastAsia="Times New Roman" w:hAnsi="Times New Roman" w:cs="Times New Roman"/>
                <w:sz w:val="24"/>
                <w:szCs w:val="24"/>
                <w:lang w:eastAsia="pl-PL"/>
              </w:rPr>
              <w:t xml:space="preserve">III ≥ 20 </w:t>
            </w:r>
            <w:proofErr w:type="spellStart"/>
            <w:r w:rsidRPr="00827184">
              <w:rPr>
                <w:rFonts w:ascii="Times New Roman" w:eastAsia="Times New Roman" w:hAnsi="Times New Roman" w:cs="Times New Roman"/>
                <w:sz w:val="24"/>
                <w:szCs w:val="24"/>
                <w:lang w:eastAsia="pl-PL"/>
              </w:rPr>
              <w:t>Nm</w:t>
            </w:r>
            <w:bookmarkEnd w:id="99"/>
            <w:bookmarkEnd w:id="100"/>
            <w:proofErr w:type="spellEnd"/>
          </w:p>
        </w:tc>
        <w:tc>
          <w:tcPr>
            <w:tcW w:w="2770" w:type="dxa"/>
          </w:tcPr>
          <w:p w14:paraId="46E1F35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01" w:name="_Toc198086043"/>
            <w:bookmarkStart w:id="102" w:name="_Toc198086108"/>
            <w:r w:rsidRPr="00827184">
              <w:rPr>
                <w:rFonts w:ascii="Times New Roman" w:eastAsia="Times New Roman" w:hAnsi="Times New Roman" w:cs="Times New Roman"/>
                <w:sz w:val="24"/>
                <w:szCs w:val="24"/>
                <w:lang w:eastAsia="pl-PL"/>
              </w:rPr>
              <w:t>PN EN ISO 6272-1:2005+Ap1:2005 [7]</w:t>
            </w:r>
            <w:bookmarkEnd w:id="101"/>
            <w:bookmarkEnd w:id="102"/>
          </w:p>
        </w:tc>
      </w:tr>
      <w:tr w:rsidR="00827184" w:rsidRPr="00827184" w14:paraId="5F01B105" w14:textId="77777777" w:rsidTr="008C5F23">
        <w:tc>
          <w:tcPr>
            <w:tcW w:w="526" w:type="dxa"/>
          </w:tcPr>
          <w:p w14:paraId="2FE3FA0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03" w:name="_Toc198086044"/>
            <w:bookmarkStart w:id="104" w:name="_Toc198086109"/>
            <w:r w:rsidRPr="00827184">
              <w:rPr>
                <w:rFonts w:ascii="Times New Roman" w:eastAsia="Times New Roman" w:hAnsi="Times New Roman" w:cs="Times New Roman"/>
                <w:sz w:val="24"/>
                <w:szCs w:val="24"/>
                <w:lang w:eastAsia="pl-PL"/>
              </w:rPr>
              <w:t>9</w:t>
            </w:r>
            <w:bookmarkEnd w:id="103"/>
            <w:bookmarkEnd w:id="104"/>
          </w:p>
        </w:tc>
        <w:tc>
          <w:tcPr>
            <w:tcW w:w="3088" w:type="dxa"/>
          </w:tcPr>
          <w:p w14:paraId="57FCF01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05" w:name="_Toc198086045"/>
            <w:bookmarkStart w:id="106" w:name="_Toc198086110"/>
            <w:r w:rsidRPr="00827184">
              <w:rPr>
                <w:rFonts w:ascii="Times New Roman" w:eastAsia="Times New Roman" w:hAnsi="Times New Roman" w:cs="Times New Roman"/>
                <w:sz w:val="24"/>
                <w:szCs w:val="24"/>
                <w:lang w:eastAsia="pl-PL"/>
              </w:rPr>
              <w:t>Odporność na UV</w:t>
            </w:r>
            <w:bookmarkEnd w:id="105"/>
            <w:bookmarkEnd w:id="106"/>
          </w:p>
        </w:tc>
        <w:tc>
          <w:tcPr>
            <w:tcW w:w="2758" w:type="dxa"/>
          </w:tcPr>
          <w:p w14:paraId="1D933F48"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07" w:name="_Toc198086046"/>
            <w:bookmarkStart w:id="108" w:name="_Toc198086111"/>
            <w:r w:rsidRPr="00827184">
              <w:rPr>
                <w:rFonts w:ascii="Times New Roman" w:eastAsia="Times New Roman" w:hAnsi="Times New Roman" w:cs="Times New Roman"/>
                <w:sz w:val="24"/>
                <w:szCs w:val="24"/>
                <w:lang w:eastAsia="pl-PL"/>
              </w:rPr>
              <w:t>Stopień kredowania nie większy niż 3, po 5 latach ekspozycji w atmosferze miejskiej</w:t>
            </w:r>
            <w:bookmarkEnd w:id="107"/>
            <w:bookmarkEnd w:id="108"/>
          </w:p>
        </w:tc>
        <w:tc>
          <w:tcPr>
            <w:tcW w:w="2770" w:type="dxa"/>
          </w:tcPr>
          <w:p w14:paraId="34EF64F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09" w:name="_Toc198086047"/>
            <w:bookmarkStart w:id="110" w:name="_Toc198086112"/>
            <w:r w:rsidRPr="00827184">
              <w:rPr>
                <w:rFonts w:ascii="Times New Roman" w:eastAsia="Times New Roman" w:hAnsi="Times New Roman" w:cs="Times New Roman"/>
                <w:sz w:val="24"/>
                <w:szCs w:val="24"/>
                <w:lang w:eastAsia="pl-PL"/>
              </w:rPr>
              <w:t>PN-EN ISO 4628-7:2005 [8]</w:t>
            </w:r>
            <w:bookmarkEnd w:id="109"/>
            <w:bookmarkEnd w:id="110"/>
          </w:p>
        </w:tc>
      </w:tr>
      <w:tr w:rsidR="00827184" w:rsidRPr="00827184" w14:paraId="0494A107" w14:textId="77777777" w:rsidTr="008C5F23">
        <w:tc>
          <w:tcPr>
            <w:tcW w:w="526" w:type="dxa"/>
          </w:tcPr>
          <w:p w14:paraId="5EF103BA"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1" w:name="_Toc198086048"/>
            <w:bookmarkStart w:id="112" w:name="_Toc198086113"/>
            <w:r w:rsidRPr="00827184">
              <w:rPr>
                <w:rFonts w:ascii="Times New Roman" w:eastAsia="Times New Roman" w:hAnsi="Times New Roman" w:cs="Times New Roman"/>
                <w:sz w:val="24"/>
                <w:szCs w:val="24"/>
                <w:lang w:eastAsia="pl-PL"/>
              </w:rPr>
              <w:t>10</w:t>
            </w:r>
            <w:bookmarkEnd w:id="111"/>
            <w:bookmarkEnd w:id="112"/>
          </w:p>
        </w:tc>
        <w:tc>
          <w:tcPr>
            <w:tcW w:w="3088" w:type="dxa"/>
          </w:tcPr>
          <w:p w14:paraId="5F28DA86"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3" w:name="_Toc198086049"/>
            <w:bookmarkStart w:id="114" w:name="_Toc198086114"/>
            <w:r w:rsidRPr="00827184">
              <w:rPr>
                <w:rFonts w:ascii="Times New Roman" w:eastAsia="Times New Roman" w:hAnsi="Times New Roman" w:cs="Times New Roman"/>
                <w:sz w:val="24"/>
                <w:szCs w:val="24"/>
                <w:lang w:eastAsia="pl-PL"/>
              </w:rPr>
              <w:t>Zdolność mostkowania rys</w:t>
            </w:r>
            <w:bookmarkEnd w:id="113"/>
            <w:bookmarkEnd w:id="114"/>
          </w:p>
        </w:tc>
        <w:tc>
          <w:tcPr>
            <w:tcW w:w="2758" w:type="dxa"/>
          </w:tcPr>
          <w:p w14:paraId="3D542C5C"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5" w:name="_Toc198086050"/>
            <w:bookmarkStart w:id="116" w:name="_Toc198086115"/>
            <w:r w:rsidRPr="00827184">
              <w:rPr>
                <w:rFonts w:ascii="Times New Roman" w:eastAsia="Times New Roman" w:hAnsi="Times New Roman" w:cs="Times New Roman"/>
                <w:sz w:val="24"/>
                <w:szCs w:val="24"/>
                <w:lang w:eastAsia="pl-PL"/>
              </w:rPr>
              <w:t>Dla powłok elastycznych należy określić klasę przenoszenia rys</w:t>
            </w:r>
            <w:bookmarkEnd w:id="115"/>
            <w:bookmarkEnd w:id="116"/>
          </w:p>
        </w:tc>
        <w:tc>
          <w:tcPr>
            <w:tcW w:w="2770" w:type="dxa"/>
          </w:tcPr>
          <w:p w14:paraId="61368B8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7" w:name="_Toc198086051"/>
            <w:bookmarkStart w:id="118" w:name="_Toc198086116"/>
            <w:r w:rsidRPr="00827184">
              <w:rPr>
                <w:rFonts w:ascii="Times New Roman" w:eastAsia="Times New Roman" w:hAnsi="Times New Roman" w:cs="Times New Roman"/>
                <w:sz w:val="24"/>
                <w:szCs w:val="24"/>
                <w:lang w:eastAsia="pl-PL"/>
              </w:rPr>
              <w:t>PN-EN 1062-7:2005 [9]</w:t>
            </w:r>
            <w:bookmarkEnd w:id="117"/>
            <w:bookmarkEnd w:id="118"/>
          </w:p>
        </w:tc>
      </w:tr>
    </w:tbl>
    <w:p w14:paraId="54F2463C"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 xml:space="preserve">2.3.2 </w:t>
      </w:r>
      <w:r w:rsidRPr="00827184">
        <w:rPr>
          <w:rFonts w:ascii="Times New Roman" w:eastAsia="Times New Roman" w:hAnsi="Times New Roman" w:cs="Times New Roman"/>
          <w:sz w:val="24"/>
          <w:szCs w:val="24"/>
          <w:lang w:eastAsia="pl-PL"/>
        </w:rPr>
        <w:t>Stopień usuwania graffiti z zabezpieczonych powierzchni</w:t>
      </w:r>
    </w:p>
    <w:p w14:paraId="6D7D4A94" w14:textId="77777777" w:rsidR="00827184" w:rsidRPr="00827184" w:rsidRDefault="00827184" w:rsidP="0082718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Projekt przewiduje I stopień zabezpieczenia przed graffiti wg tabeli nr 2.</w:t>
      </w:r>
    </w:p>
    <w:p w14:paraId="7AA30759" w14:textId="77777777" w:rsidR="00827184" w:rsidRPr="00827184" w:rsidRDefault="00827184" w:rsidP="0082718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Wszystkie wyroby służące do ochrony przed graffiti powinny mieć określony stopień usuwania rysunków z zabezpieczonych powierzchni.</w:t>
      </w:r>
    </w:p>
    <w:p w14:paraId="5B5DDDA3" w14:textId="77777777" w:rsidR="00827184" w:rsidRPr="00827184" w:rsidRDefault="00827184" w:rsidP="0082718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Stopień usuwania graffiti określa się w czasie badań, w trakcie których wykonuje się 25 pełnych cykli czyszczenia za pomocą gąbki, na którą nałożono czyste, bawełniane szmatki. Jeżeli graffiti nie jest usunięte za pomocą czystej suchej szmatki, jest ona nasączana kolejno coraz mocniejszymi środkami czyszczącymi. </w:t>
      </w:r>
    </w:p>
    <w:p w14:paraId="3B0C9D3E" w14:textId="77777777" w:rsidR="00827184" w:rsidRPr="00827184" w:rsidRDefault="00827184" w:rsidP="0082718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usuwania graffiti ocenia się wg tablicy 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681"/>
        <w:gridCol w:w="1700"/>
        <w:gridCol w:w="3256"/>
      </w:tblGrid>
      <w:tr w:rsidR="00827184" w:rsidRPr="00827184" w14:paraId="45EEE500" w14:textId="77777777" w:rsidTr="008C5F23">
        <w:tc>
          <w:tcPr>
            <w:tcW w:w="534" w:type="dxa"/>
            <w:tcBorders>
              <w:bottom w:val="double" w:sz="4" w:space="0" w:color="auto"/>
            </w:tcBorders>
          </w:tcPr>
          <w:p w14:paraId="6DF923FE"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Lp.</w:t>
            </w:r>
          </w:p>
        </w:tc>
        <w:tc>
          <w:tcPr>
            <w:tcW w:w="3685" w:type="dxa"/>
            <w:tcBorders>
              <w:bottom w:val="double" w:sz="4" w:space="0" w:color="auto"/>
            </w:tcBorders>
          </w:tcPr>
          <w:p w14:paraId="09E6CAA0"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w:t>
            </w:r>
          </w:p>
          <w:p w14:paraId="75F81FA2"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Sposób usuwania graffiti</w:t>
            </w:r>
          </w:p>
        </w:tc>
        <w:tc>
          <w:tcPr>
            <w:tcW w:w="1701" w:type="dxa"/>
            <w:tcBorders>
              <w:bottom w:val="double" w:sz="4" w:space="0" w:color="auto"/>
            </w:tcBorders>
          </w:tcPr>
          <w:p w14:paraId="4AE27CF1"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usuwania graffiti</w:t>
            </w:r>
          </w:p>
        </w:tc>
        <w:tc>
          <w:tcPr>
            <w:tcW w:w="3260" w:type="dxa"/>
            <w:tcBorders>
              <w:bottom w:val="double" w:sz="4" w:space="0" w:color="auto"/>
            </w:tcBorders>
            <w:vAlign w:val="center"/>
          </w:tcPr>
          <w:p w14:paraId="6DE00363" w14:textId="77777777" w:rsidR="00827184" w:rsidRPr="00827184" w:rsidRDefault="00827184" w:rsidP="008C5F23">
            <w:pPr>
              <w:widowControl w:val="0"/>
              <w:autoSpaceDE w:val="0"/>
              <w:autoSpaceDN w:val="0"/>
              <w:adjustRightInd w:val="0"/>
              <w:spacing w:before="120"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Postępowanie przy nieusunięciu graffiti</w:t>
            </w:r>
          </w:p>
        </w:tc>
      </w:tr>
      <w:tr w:rsidR="00827184" w:rsidRPr="00827184" w14:paraId="4639FF67" w14:textId="77777777" w:rsidTr="008C5F23">
        <w:tc>
          <w:tcPr>
            <w:tcW w:w="534" w:type="dxa"/>
            <w:tcBorders>
              <w:top w:val="double" w:sz="4" w:space="0" w:color="auto"/>
            </w:tcBorders>
          </w:tcPr>
          <w:p w14:paraId="78D40A89"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1</w:t>
            </w:r>
          </w:p>
        </w:tc>
        <w:tc>
          <w:tcPr>
            <w:tcW w:w="3685" w:type="dxa"/>
            <w:tcBorders>
              <w:top w:val="double" w:sz="4" w:space="0" w:color="auto"/>
            </w:tcBorders>
          </w:tcPr>
          <w:p w14:paraId="79A52C4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Całkowite usunięcie graffiti za pomocą suchej szmatki</w:t>
            </w:r>
          </w:p>
        </w:tc>
        <w:tc>
          <w:tcPr>
            <w:tcW w:w="1701" w:type="dxa"/>
            <w:tcBorders>
              <w:top w:val="double" w:sz="4" w:space="0" w:color="auto"/>
            </w:tcBorders>
          </w:tcPr>
          <w:p w14:paraId="50A12345"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I</w:t>
            </w:r>
          </w:p>
        </w:tc>
        <w:tc>
          <w:tcPr>
            <w:tcW w:w="3260" w:type="dxa"/>
            <w:tcBorders>
              <w:top w:val="double" w:sz="4" w:space="0" w:color="auto"/>
            </w:tcBorders>
            <w:vAlign w:val="center"/>
          </w:tcPr>
          <w:p w14:paraId="50D2E8CE" w14:textId="77777777" w:rsidR="00827184" w:rsidRPr="00827184" w:rsidRDefault="00827184" w:rsidP="008C5F23">
            <w:pPr>
              <w:widowControl w:val="0"/>
              <w:autoSpaceDE w:val="0"/>
              <w:autoSpaceDN w:val="0"/>
              <w:adjustRightInd w:val="0"/>
              <w:spacing w:before="120"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nie usunięto graffiti – pkt 2</w:t>
            </w:r>
          </w:p>
        </w:tc>
      </w:tr>
      <w:tr w:rsidR="00827184" w:rsidRPr="00827184" w14:paraId="0D592FE9" w14:textId="77777777" w:rsidTr="008C5F23">
        <w:tc>
          <w:tcPr>
            <w:tcW w:w="534" w:type="dxa"/>
          </w:tcPr>
          <w:p w14:paraId="3A07E0B8"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2</w:t>
            </w:r>
          </w:p>
        </w:tc>
        <w:tc>
          <w:tcPr>
            <w:tcW w:w="3685" w:type="dxa"/>
          </w:tcPr>
          <w:p w14:paraId="5B44C59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Całkowite usunięcie graffiti za pomocą średniego detergentu, 1% roztwór solny</w:t>
            </w:r>
          </w:p>
        </w:tc>
        <w:tc>
          <w:tcPr>
            <w:tcW w:w="1701" w:type="dxa"/>
          </w:tcPr>
          <w:p w14:paraId="785C1387" w14:textId="77777777" w:rsidR="00827184" w:rsidRPr="00827184" w:rsidRDefault="00827184" w:rsidP="008C5F23">
            <w:pPr>
              <w:widowControl w:val="0"/>
              <w:autoSpaceDE w:val="0"/>
              <w:autoSpaceDN w:val="0"/>
              <w:adjustRightInd w:val="0"/>
              <w:spacing w:before="120"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II</w:t>
            </w:r>
          </w:p>
        </w:tc>
        <w:tc>
          <w:tcPr>
            <w:tcW w:w="3260" w:type="dxa"/>
            <w:vAlign w:val="center"/>
          </w:tcPr>
          <w:p w14:paraId="7F6629A9"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nie usunięto graffiti – pkt 3</w:t>
            </w:r>
          </w:p>
        </w:tc>
      </w:tr>
      <w:tr w:rsidR="00827184" w:rsidRPr="00827184" w14:paraId="47D11CBE" w14:textId="77777777" w:rsidTr="008C5F23">
        <w:tc>
          <w:tcPr>
            <w:tcW w:w="534" w:type="dxa"/>
          </w:tcPr>
          <w:p w14:paraId="318FA655"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3</w:t>
            </w:r>
          </w:p>
        </w:tc>
        <w:tc>
          <w:tcPr>
            <w:tcW w:w="3685" w:type="dxa"/>
          </w:tcPr>
          <w:p w14:paraId="6EECD68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Całkowite usunięcie graffiti za pomocą mocnego środka czyszczącego</w:t>
            </w:r>
          </w:p>
        </w:tc>
        <w:tc>
          <w:tcPr>
            <w:tcW w:w="1701" w:type="dxa"/>
          </w:tcPr>
          <w:p w14:paraId="0EEFF0F6" w14:textId="77777777" w:rsidR="00827184" w:rsidRPr="00827184" w:rsidRDefault="00827184" w:rsidP="008C5F23">
            <w:pPr>
              <w:widowControl w:val="0"/>
              <w:autoSpaceDE w:val="0"/>
              <w:autoSpaceDN w:val="0"/>
              <w:adjustRightInd w:val="0"/>
              <w:spacing w:before="120"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III</w:t>
            </w:r>
          </w:p>
        </w:tc>
        <w:tc>
          <w:tcPr>
            <w:tcW w:w="3260" w:type="dxa"/>
            <w:vAlign w:val="center"/>
          </w:tcPr>
          <w:p w14:paraId="25FBCC16"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nie usunięto graffiti – pkt 4</w:t>
            </w:r>
          </w:p>
        </w:tc>
      </w:tr>
      <w:tr w:rsidR="00827184" w:rsidRPr="00827184" w14:paraId="5C78F482" w14:textId="77777777" w:rsidTr="008C5F23">
        <w:tc>
          <w:tcPr>
            <w:tcW w:w="534" w:type="dxa"/>
          </w:tcPr>
          <w:p w14:paraId="3C487A11"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lastRenderedPageBreak/>
              <w:t>4</w:t>
            </w:r>
          </w:p>
        </w:tc>
        <w:tc>
          <w:tcPr>
            <w:tcW w:w="3685" w:type="dxa"/>
          </w:tcPr>
          <w:p w14:paraId="437FBE3C"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Całkowite usunięcie graffiti za pomocą alkoholu izopropylowego</w:t>
            </w:r>
          </w:p>
        </w:tc>
        <w:tc>
          <w:tcPr>
            <w:tcW w:w="1701" w:type="dxa"/>
          </w:tcPr>
          <w:p w14:paraId="16B1D865"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IV</w:t>
            </w:r>
          </w:p>
        </w:tc>
        <w:tc>
          <w:tcPr>
            <w:tcW w:w="3260" w:type="dxa"/>
            <w:vAlign w:val="center"/>
          </w:tcPr>
          <w:p w14:paraId="3FC750F1" w14:textId="77777777" w:rsidR="00827184" w:rsidRPr="00827184" w:rsidRDefault="00827184" w:rsidP="008C5F23">
            <w:pPr>
              <w:widowControl w:val="0"/>
              <w:autoSpaceDE w:val="0"/>
              <w:autoSpaceDN w:val="0"/>
              <w:adjustRightInd w:val="0"/>
              <w:spacing w:before="120"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nie usunięto graffiti – pkt 5</w:t>
            </w:r>
          </w:p>
        </w:tc>
      </w:tr>
      <w:tr w:rsidR="00827184" w:rsidRPr="00827184" w14:paraId="0023602A" w14:textId="77777777" w:rsidTr="008C5F23">
        <w:tc>
          <w:tcPr>
            <w:tcW w:w="534" w:type="dxa"/>
          </w:tcPr>
          <w:p w14:paraId="2748F998"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w:t>
            </w:r>
          </w:p>
        </w:tc>
        <w:tc>
          <w:tcPr>
            <w:tcW w:w="3685" w:type="dxa"/>
          </w:tcPr>
          <w:p w14:paraId="359BF1F1"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Całkowite usunięcie graffiti za pomocą MEK</w:t>
            </w:r>
          </w:p>
        </w:tc>
        <w:tc>
          <w:tcPr>
            <w:tcW w:w="1701" w:type="dxa"/>
          </w:tcPr>
          <w:p w14:paraId="3A9D8D75" w14:textId="77777777" w:rsidR="00827184" w:rsidRPr="00827184" w:rsidRDefault="00827184" w:rsidP="008C5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Stopień V</w:t>
            </w:r>
          </w:p>
        </w:tc>
        <w:tc>
          <w:tcPr>
            <w:tcW w:w="3260" w:type="dxa"/>
            <w:vAlign w:val="center"/>
          </w:tcPr>
          <w:p w14:paraId="4948925A" w14:textId="77777777" w:rsidR="00827184" w:rsidRPr="00827184" w:rsidRDefault="00827184" w:rsidP="008C5F23">
            <w:pPr>
              <w:widowControl w:val="0"/>
              <w:autoSpaceDE w:val="0"/>
              <w:autoSpaceDN w:val="0"/>
              <w:adjustRightInd w:val="0"/>
              <w:spacing w:before="120" w:after="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nie usunięto graffiti – pkt 6</w:t>
            </w:r>
          </w:p>
        </w:tc>
      </w:tr>
      <w:tr w:rsidR="00827184" w:rsidRPr="00827184" w14:paraId="29EF0C50" w14:textId="77777777" w:rsidTr="008C5F23">
        <w:tc>
          <w:tcPr>
            <w:tcW w:w="534" w:type="dxa"/>
          </w:tcPr>
          <w:p w14:paraId="682CDA16" w14:textId="77777777" w:rsidR="00827184" w:rsidRPr="00827184" w:rsidRDefault="00827184" w:rsidP="008C5F23">
            <w:pPr>
              <w:widowControl w:val="0"/>
              <w:autoSpaceDE w:val="0"/>
              <w:autoSpaceDN w:val="0"/>
              <w:adjustRightInd w:val="0"/>
              <w:spacing w:before="60" w:after="6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w:t>
            </w:r>
          </w:p>
        </w:tc>
        <w:tc>
          <w:tcPr>
            <w:tcW w:w="3685" w:type="dxa"/>
          </w:tcPr>
          <w:p w14:paraId="1BB76BFE" w14:textId="77777777" w:rsidR="00827184" w:rsidRPr="00827184" w:rsidRDefault="00827184" w:rsidP="008C5F23">
            <w:pPr>
              <w:widowControl w:val="0"/>
              <w:autoSpaceDE w:val="0"/>
              <w:autoSpaceDN w:val="0"/>
              <w:adjustRightInd w:val="0"/>
              <w:spacing w:before="60" w:after="6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Graffiti </w:t>
            </w:r>
            <w:proofErr w:type="spellStart"/>
            <w:r w:rsidRPr="00827184">
              <w:rPr>
                <w:rFonts w:ascii="Times New Roman" w:eastAsia="Times New Roman" w:hAnsi="Times New Roman" w:cs="Times New Roman"/>
                <w:sz w:val="24"/>
                <w:szCs w:val="24"/>
                <w:lang w:eastAsia="pl-PL"/>
              </w:rPr>
              <w:t>niesczyszczalne</w:t>
            </w:r>
            <w:proofErr w:type="spellEnd"/>
          </w:p>
        </w:tc>
        <w:tc>
          <w:tcPr>
            <w:tcW w:w="1701" w:type="dxa"/>
          </w:tcPr>
          <w:p w14:paraId="66B6A3A5" w14:textId="77777777" w:rsidR="00827184" w:rsidRPr="00827184" w:rsidRDefault="00827184" w:rsidP="008C5F23">
            <w:pPr>
              <w:widowControl w:val="0"/>
              <w:autoSpaceDE w:val="0"/>
              <w:autoSpaceDN w:val="0"/>
              <w:adjustRightInd w:val="0"/>
              <w:spacing w:before="60" w:after="6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t>
            </w:r>
          </w:p>
        </w:tc>
        <w:tc>
          <w:tcPr>
            <w:tcW w:w="3260" w:type="dxa"/>
            <w:vAlign w:val="center"/>
          </w:tcPr>
          <w:p w14:paraId="07B0EFE0" w14:textId="77777777" w:rsidR="00827184" w:rsidRPr="00827184" w:rsidRDefault="00827184" w:rsidP="008C5F23">
            <w:pPr>
              <w:widowControl w:val="0"/>
              <w:autoSpaceDE w:val="0"/>
              <w:autoSpaceDN w:val="0"/>
              <w:adjustRightInd w:val="0"/>
              <w:spacing w:before="60" w:after="60" w:line="240" w:lineRule="auto"/>
              <w:jc w:val="cente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t>
            </w:r>
          </w:p>
        </w:tc>
      </w:tr>
    </w:tbl>
    <w:p w14:paraId="52B82BC8" w14:textId="77777777" w:rsidR="00827184" w:rsidRPr="00827184" w:rsidRDefault="00827184" w:rsidP="00827184">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E7485DF" w14:textId="77777777" w:rsidR="00827184" w:rsidRPr="00827184" w:rsidRDefault="00827184" w:rsidP="00827184">
      <w:pPr>
        <w:widowControl w:val="0"/>
        <w:autoSpaceDE w:val="0"/>
        <w:autoSpaceDN w:val="0"/>
        <w:adjustRightInd w:val="0"/>
        <w:spacing w:before="120" w:after="0" w:line="360" w:lineRule="auto"/>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 xml:space="preserve">2.3.3. </w:t>
      </w:r>
      <w:r w:rsidRPr="00827184">
        <w:rPr>
          <w:rFonts w:ascii="Times New Roman" w:eastAsia="Times New Roman" w:hAnsi="Times New Roman" w:cs="Times New Roman"/>
          <w:sz w:val="24"/>
          <w:szCs w:val="24"/>
          <w:lang w:eastAsia="pl-PL"/>
        </w:rPr>
        <w:t>Trwałość zabezpieczenia</w:t>
      </w:r>
    </w:p>
    <w:p w14:paraId="5740C3A1"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Materiały do zabezpieczeń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powinny mieć zdefiniowaną trwałość zabezpieczenia, którą określa się liczbą cykli nakładania i usuwania graffiti, po której graffiti z zabezpieczonej powierzchni już nie da się usunąć. W karcie technicznej produktu powinien być podany stopień usuwalności graffiti, czyli jaki środek usuwa całkowicie graffiti. Dla systemów trwałych zaleca się, aby zdolność wielokrotnego usuwania graffiti była nie mniejsza niż 10. W miejscach szczególnie narażonych na rysunki graffiti zaleca się stosować systemy o trwałości nie mniejszej niż 50 cykli. </w:t>
      </w:r>
    </w:p>
    <w:p w14:paraId="6A9DEEFF"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47E6A1F9"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19" w:name="_Toc150314353"/>
      <w:bookmarkStart w:id="120" w:name="_Toc153940808"/>
      <w:bookmarkStart w:id="121" w:name="_Toc155070926"/>
      <w:bookmarkStart w:id="122" w:name="_Toc198086052"/>
      <w:bookmarkStart w:id="123" w:name="_Toc199743961"/>
      <w:r w:rsidRPr="00827184">
        <w:rPr>
          <w:rFonts w:ascii="Times New Roman" w:eastAsia="Times New Roman" w:hAnsi="Times New Roman" w:cs="Times New Roman"/>
          <w:b/>
          <w:sz w:val="24"/>
          <w:szCs w:val="24"/>
          <w:lang w:eastAsia="pl-PL"/>
        </w:rPr>
        <w:t>3. SPRZĘT</w:t>
      </w:r>
      <w:bookmarkEnd w:id="119"/>
      <w:bookmarkEnd w:id="120"/>
      <w:bookmarkEnd w:id="121"/>
      <w:bookmarkEnd w:id="122"/>
      <w:bookmarkEnd w:id="123"/>
    </w:p>
    <w:p w14:paraId="75E0B887"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3.1. Ogólne wymagania dotyczące sprzętu</w:t>
      </w:r>
    </w:p>
    <w:p w14:paraId="49140289" w14:textId="474BB3BE"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Ogólne wymagania dotyczące sprzętu podano w DM-00.00.00 „Wymagania ogólne”. </w:t>
      </w:r>
    </w:p>
    <w:p w14:paraId="1FB22667"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3.2. Sprzęt do wykonania robót</w:t>
      </w:r>
    </w:p>
    <w:p w14:paraId="1077EEB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124" w:name="_Toc150314354"/>
      <w:bookmarkStart w:id="125" w:name="_Toc155070927"/>
      <w:r w:rsidRPr="00827184">
        <w:rPr>
          <w:rFonts w:ascii="Times New Roman" w:eastAsia="Times New Roman" w:hAnsi="Times New Roman" w:cs="Times New Roman"/>
          <w:sz w:val="24"/>
          <w:szCs w:val="24"/>
          <w:lang w:eastAsia="pl-PL"/>
        </w:rPr>
        <w:t>Wybór sprzętu i narzędzi do wykonania robót podlega akceptacji Inżyniera.</w:t>
      </w:r>
    </w:p>
    <w:p w14:paraId="640DF69D"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Poza tym Wykonawca zobowiązany jest posiadać niezbędny sprzęt do wykonywania robót, zgodnie z przyjętą technologią i kartami technicznymi materiałów. oraz konieczny, podstawowy sprzęt laboratoryjny do kontroli procesu technologicznego i wykonanych prac. Podczas robót Wykonawca zobowiązany jest kontrolować warunki atmosferyczne, a podczas robót posiadać do dyspozycji: </w:t>
      </w:r>
    </w:p>
    <w:p w14:paraId="06BAC2D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wilgotnościomierz, </w:t>
      </w:r>
    </w:p>
    <w:p w14:paraId="45D1C231"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termometry do pomiaru temperatury powietrza i podłoża betonowego.</w:t>
      </w:r>
    </w:p>
    <w:p w14:paraId="1B13B6F5"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Wykonawca wykonujący zabezpieczenie powinien dysponować następującym sprzętem:</w:t>
      </w:r>
    </w:p>
    <w:p w14:paraId="5E5E90B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sprężarką o wydajności 10 m</w:t>
      </w:r>
      <w:r w:rsidRPr="00827184">
        <w:rPr>
          <w:rFonts w:ascii="Times New Roman" w:eastAsia="Times New Roman" w:hAnsi="Times New Roman" w:cs="Times New Roman"/>
          <w:sz w:val="24"/>
          <w:szCs w:val="24"/>
          <w:vertAlign w:val="superscript"/>
          <w:lang w:eastAsia="pl-PL"/>
        </w:rPr>
        <w:t>3</w:t>
      </w:r>
      <w:r w:rsidRPr="00827184">
        <w:rPr>
          <w:rFonts w:ascii="Times New Roman" w:eastAsia="Times New Roman" w:hAnsi="Times New Roman" w:cs="Times New Roman"/>
          <w:sz w:val="24"/>
          <w:szCs w:val="24"/>
          <w:lang w:eastAsia="pl-PL"/>
        </w:rPr>
        <w:t>/h,</w:t>
      </w:r>
    </w:p>
    <w:p w14:paraId="6CE2DA21"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mieszadłem wolnoobrotowym,</w:t>
      </w:r>
    </w:p>
    <w:p w14:paraId="55D7046C"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wałkiem lub pędzlem,</w:t>
      </w:r>
    </w:p>
    <w:p w14:paraId="34D17462"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naczyniami i wiadrami blaszanymi emaliowanymi.</w:t>
      </w:r>
    </w:p>
    <w:p w14:paraId="626AA29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2FEBCC7A"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26" w:name="_Toc198086053"/>
      <w:bookmarkStart w:id="127" w:name="_Toc199743962"/>
      <w:r w:rsidRPr="00827184">
        <w:rPr>
          <w:rFonts w:ascii="Times New Roman" w:eastAsia="Times New Roman" w:hAnsi="Times New Roman" w:cs="Times New Roman"/>
          <w:b/>
          <w:sz w:val="24"/>
          <w:szCs w:val="24"/>
          <w:lang w:eastAsia="pl-PL"/>
        </w:rPr>
        <w:t>4. TRANSPORT</w:t>
      </w:r>
      <w:bookmarkEnd w:id="124"/>
      <w:bookmarkEnd w:id="125"/>
      <w:bookmarkEnd w:id="126"/>
      <w:bookmarkEnd w:id="127"/>
    </w:p>
    <w:p w14:paraId="04102D74"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4.1. Ogólne wymagania dotyczące transportu</w:t>
      </w:r>
    </w:p>
    <w:p w14:paraId="7BAC7967" w14:textId="29BFBAC2"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Ogólne wymagania dotyczące transportu podano w DM-00.00.00 „Wymagania ogólne.</w:t>
      </w:r>
    </w:p>
    <w:p w14:paraId="22BA6273"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bookmarkStart w:id="128" w:name="_Toc150314355"/>
      <w:bookmarkStart w:id="129" w:name="_Toc155070928"/>
      <w:r w:rsidRPr="00827184">
        <w:rPr>
          <w:rFonts w:ascii="Times New Roman" w:eastAsia="Times New Roman" w:hAnsi="Times New Roman" w:cs="Times New Roman"/>
          <w:sz w:val="24"/>
          <w:szCs w:val="24"/>
          <w:lang w:eastAsia="pl-PL"/>
        </w:rPr>
        <w:t xml:space="preserve">4.2. Transport materiałów  </w:t>
      </w:r>
    </w:p>
    <w:p w14:paraId="635F9D55"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Materiały do wykonywania ochrony powierzchniowej powinny być pakowane w oryginalne opakowania producenta. Na każdym opakowaniu powinna być umieszczona etykieta zawierająca dane:</w:t>
      </w:r>
    </w:p>
    <w:p w14:paraId="6623B1A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nazwę i adres producenta,</w:t>
      </w:r>
    </w:p>
    <w:p w14:paraId="0262289C"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nazwę wyrobu,</w:t>
      </w:r>
    </w:p>
    <w:p w14:paraId="0ABCA83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oznaczenie,</w:t>
      </w:r>
    </w:p>
    <w:p w14:paraId="028DFAA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datę produkcji,</w:t>
      </w:r>
    </w:p>
    <w:p w14:paraId="1BD5E41A"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masę netto,</w:t>
      </w:r>
    </w:p>
    <w:p w14:paraId="779C854D"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termin przydatności do użycia,</w:t>
      </w:r>
    </w:p>
    <w:p w14:paraId="4AB2CC57" w14:textId="7DF27411"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informację o uzyskaniu przez wyrób aprobaty technicznej </w:t>
      </w:r>
    </w:p>
    <w:p w14:paraId="4855F8B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informację o proporcji mieszania,</w:t>
      </w:r>
    </w:p>
    <w:p w14:paraId="2532D5BA" w14:textId="77777777" w:rsidR="00827184" w:rsidRPr="00827184" w:rsidRDefault="00827184" w:rsidP="00827184">
      <w:pPr>
        <w:widowControl w:val="0"/>
        <w:autoSpaceDE w:val="0"/>
        <w:autoSpaceDN w:val="0"/>
        <w:adjustRightInd w:val="0"/>
        <w:spacing w:after="0" w:line="240" w:lineRule="auto"/>
        <w:ind w:left="142" w:hanging="142"/>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sposób przechowywania i stosowania materiałów i zachowania przy tym niezbędnych środków ostrożności, BHP i ochrony środowiska.</w:t>
      </w:r>
    </w:p>
    <w:p w14:paraId="2A3E0D3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Materiały powinny być przechowywane w suchych, chłodnych pomieszczeniach, w oryginalnych, </w:t>
      </w:r>
      <w:r w:rsidRPr="00827184">
        <w:rPr>
          <w:rFonts w:ascii="Times New Roman" w:eastAsia="Times New Roman" w:hAnsi="Times New Roman" w:cs="Times New Roman"/>
          <w:sz w:val="24"/>
          <w:szCs w:val="24"/>
          <w:lang w:eastAsia="pl-PL"/>
        </w:rPr>
        <w:lastRenderedPageBreak/>
        <w:t xml:space="preserve">szczelnie zamkniętych opakowaniach, z dala od źródeł ognia i elementów grzejnych, w warunkach zabezpieczających je przed nasłonecznieniem i wpływami atmosferycznymi. </w:t>
      </w:r>
    </w:p>
    <w:p w14:paraId="298E1694"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Materiały należy transportować krytymi środkami transportu chroniąc opakowania przed uszkodzeniami mechanicznymi.</w:t>
      </w:r>
    </w:p>
    <w:p w14:paraId="4B05018F"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1A19A3F7"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30" w:name="_Toc198086054"/>
      <w:bookmarkStart w:id="131" w:name="_Toc199743963"/>
      <w:r w:rsidRPr="00827184">
        <w:rPr>
          <w:rFonts w:ascii="Times New Roman" w:eastAsia="Times New Roman" w:hAnsi="Times New Roman" w:cs="Times New Roman"/>
          <w:b/>
          <w:sz w:val="24"/>
          <w:szCs w:val="24"/>
          <w:lang w:eastAsia="pl-PL"/>
        </w:rPr>
        <w:t>5. WYKONANIE ROBÓT</w:t>
      </w:r>
      <w:bookmarkEnd w:id="128"/>
      <w:bookmarkEnd w:id="129"/>
      <w:bookmarkEnd w:id="130"/>
      <w:bookmarkEnd w:id="131"/>
    </w:p>
    <w:p w14:paraId="64B40C7A"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5.1. Ogólne zasady wykonywania robót</w:t>
      </w:r>
    </w:p>
    <w:p w14:paraId="6A4F84AD" w14:textId="3B6C5D7F"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Ogólne zasady wykonywania robót podano w DM-00.00.00 „Wymagania ogólne”.</w:t>
      </w:r>
    </w:p>
    <w:p w14:paraId="07A1D152"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5.2. Wymagana dokumentacja robót</w:t>
      </w:r>
    </w:p>
    <w:p w14:paraId="65E7DC8D"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Przed przystąpieniem do robót Wykonawca i Inżynier dokonują ustaleń technologicznych.</w:t>
      </w:r>
    </w:p>
    <w:p w14:paraId="0B04FC0C"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Podczas robót na bieżąco, Wykonawca zobowiązany jest do sporządzania dokumentacji wykonawczej, w której zamieszcza m.in.:</w:t>
      </w:r>
    </w:p>
    <w:p w14:paraId="5945FE46"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dane o obiekcie, </w:t>
      </w:r>
    </w:p>
    <w:p w14:paraId="6D3899D2"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informacje o stosowanych materiałach i technologii prac,</w:t>
      </w:r>
    </w:p>
    <w:p w14:paraId="2F71F7B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dane dzienne o warunkach atmosferycznych podczas robót,</w:t>
      </w:r>
    </w:p>
    <w:p w14:paraId="4237F21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informacje o ilości wykonanych prac i zużytych materiałów,</w:t>
      </w:r>
    </w:p>
    <w:p w14:paraId="774ECC9E"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wyniki wykonanych badań w ramach kontroli wykonywania i odbioru robót.</w:t>
      </w:r>
    </w:p>
    <w:p w14:paraId="250CC40F"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Powyższa dokumentacja stanowi podstawę do rozliczenia robót. Dokumentację tę Wykonawca zobowiązany jest dołączyć jako element dokumentacji budowy.</w:t>
      </w:r>
    </w:p>
    <w:p w14:paraId="75CA3442"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5.3. Zasady wykonywania robót </w:t>
      </w:r>
    </w:p>
    <w:p w14:paraId="6943CCBF"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32" w:name="_Toc150314356"/>
      <w:bookmarkStart w:id="133" w:name="_Toc155070929"/>
      <w:r w:rsidRPr="00827184">
        <w:rPr>
          <w:rFonts w:ascii="Times New Roman" w:eastAsia="Times New Roman" w:hAnsi="Times New Roman" w:cs="Times New Roman"/>
          <w:sz w:val="24"/>
          <w:szCs w:val="24"/>
          <w:lang w:eastAsia="pl-PL"/>
        </w:rPr>
        <w:t>Podstawowe czynności przy wykonywaniu robót obejmują:</w:t>
      </w:r>
    </w:p>
    <w:p w14:paraId="6912B67E"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roboty przygotowawcze,</w:t>
      </w:r>
    </w:p>
    <w:p w14:paraId="0DEFEA5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przygotowanie podłoża betonowego,</w:t>
      </w:r>
    </w:p>
    <w:p w14:paraId="47FD30DE"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nałożenie powłoki,</w:t>
      </w:r>
    </w:p>
    <w:p w14:paraId="57488FC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roboty wykończeniowe.</w:t>
      </w:r>
    </w:p>
    <w:p w14:paraId="15C000E3"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5.4. Roboty przygotowawcze</w:t>
      </w:r>
    </w:p>
    <w:p w14:paraId="01EEBE2A"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Przed przystąpieniem do robót należy, na podstawie dokumentacji projektowej, ST lub wskazań Inżyniera:</w:t>
      </w:r>
    </w:p>
    <w:p w14:paraId="3F01FF7D"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ustalić materiały niezbędne do wykonania robót,</w:t>
      </w:r>
    </w:p>
    <w:p w14:paraId="4AB33B0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określić kolejność, sposób i termin wykonania robót.</w:t>
      </w:r>
    </w:p>
    <w:p w14:paraId="58EC3323"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Do Wykonawcy należy również wykonanie, zabezpieczenie, utrzymanie oraz rozbiórka rusztowań, pomostów roboczych i innych urządzeń pomocniczych niezbędnych do prowadzenia robót.</w:t>
      </w:r>
    </w:p>
    <w:p w14:paraId="7872BD5F" w14:textId="77777777" w:rsidR="00827184" w:rsidRPr="00827184" w:rsidRDefault="00827184" w:rsidP="00827184">
      <w:pPr>
        <w:widowControl w:val="0"/>
        <w:tabs>
          <w:tab w:val="center" w:pos="4677"/>
        </w:tabs>
        <w:autoSpaceDE w:val="0"/>
        <w:autoSpaceDN w:val="0"/>
        <w:adjustRightInd w:val="0"/>
        <w:spacing w:before="120" w:after="0" w:line="36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5.5. Przygotowanie podłoża do nakładania powłoki </w:t>
      </w:r>
      <w:proofErr w:type="spellStart"/>
      <w:r w:rsidRPr="00827184">
        <w:rPr>
          <w:rFonts w:ascii="Times New Roman" w:eastAsia="Times New Roman" w:hAnsi="Times New Roman" w:cs="Times New Roman"/>
          <w:sz w:val="24"/>
          <w:szCs w:val="24"/>
          <w:lang w:eastAsia="pl-PL"/>
        </w:rPr>
        <w:t>antygraffiti</w:t>
      </w:r>
      <w:proofErr w:type="spellEnd"/>
    </w:p>
    <w:p w14:paraId="64D7E8C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5.5.1. Warunki ogólne</w:t>
      </w:r>
    </w:p>
    <w:p w14:paraId="4A0A49DA"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Bez względu na rodzaj stosowanej ochrony powierzchniowej podłoże betonowe wymaga specjalnych przygotowań. Właściwe oczyszczenie betonu ma decydujące znaczenie dla trwałości i jakości stosowanych zabezpieczeń. Przygotowanie podłoża ma na celu zapewnienie warunków do właściwego zastosowania materiału do ochrony powierzchniowej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w:t>
      </w:r>
    </w:p>
    <w:p w14:paraId="07BFFA14"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Podłoże betonowe, na którym stosuje się ochronę powierzchniową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powinno być jednorodne, czyste, wolne od mleczka cementowego, piasku, pyłów, olejów i tłuszczów, a także oczyszczone z odstających grudek związanego betonu, skorodowanych, luźnych części betonu, starych powłok ochronnych i innych elementów pogarszających przyczepność. Przygotowane podłoże powinno mieć odpowiednią szorstkość. Ze szczególną starannością podłoże powinno być przygotowane pod powłoki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które jednocześnie spełniają rolę powłoki antykorozyjnej dla powierzchni betonowej.</w:t>
      </w:r>
    </w:p>
    <w:p w14:paraId="6AE9887C"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W każdym przypadku podłoże powinno być przygotowane zgodnie z zaleceniami producenta podanymi w karcie technicznej produktu. Z przygotowania podłoża Wykonawca powinien przygotować protokół. </w:t>
      </w:r>
    </w:p>
    <w:p w14:paraId="1C25F83B"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7B0BA95"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5.5.2. Sposoby przygotowania podłoża</w:t>
      </w:r>
    </w:p>
    <w:p w14:paraId="51F2ED73"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lastRenderedPageBreak/>
        <w:t xml:space="preserve">Prace przygotowawcze polegające na oczyszczeniu betonu należy wykonywać metodami, które nie naruszają materiału konstrukcyjnego. Z całej zabezpieczanej powierzchni należy usunąć mleczko cementowe. Niezwiązane części betonu można odbić młotkami, a całe powierzchnie oczyścić metodą strumieniowo-ścierną (np. przez piaskowanie, śrutowanie, </w:t>
      </w:r>
      <w:proofErr w:type="spellStart"/>
      <w:r w:rsidRPr="00827184">
        <w:rPr>
          <w:rFonts w:ascii="Times New Roman" w:eastAsia="Times New Roman" w:hAnsi="Times New Roman" w:cs="Times New Roman"/>
          <w:sz w:val="24"/>
          <w:szCs w:val="24"/>
          <w:lang w:eastAsia="pl-PL"/>
        </w:rPr>
        <w:t>hydropiaskowanie</w:t>
      </w:r>
      <w:proofErr w:type="spellEnd"/>
      <w:r w:rsidRPr="00827184">
        <w:rPr>
          <w:rFonts w:ascii="Times New Roman" w:eastAsia="Times New Roman" w:hAnsi="Times New Roman" w:cs="Times New Roman"/>
          <w:sz w:val="24"/>
          <w:szCs w:val="24"/>
          <w:lang w:eastAsia="pl-PL"/>
        </w:rPr>
        <w:t>). Następnie oczyszczoną powierzchnię należy odpylić odkurzaczem przemysłowym lub przez zdmuchnięcie pyłu sprężonym powietrzem (sprężarki śrubowe). Miejsca zatłuszczone należy zmyć rozpuszczalnikami organicznymi lub detergentami. Jeżeli producent tak zaleca, do przygotowania podłoża można stosować parę wodną. Zasadnicze roboty przygotowawcze polegające na usunięciu wszystkich części luźnych należy dostosować do przewidywanych materiałów ochrony powierzchniowej, zgodnie z kartami technicznymi.</w:t>
      </w:r>
    </w:p>
    <w:p w14:paraId="6F8C306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02A31F7"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W przypadku drobnych nierówności (o głębokości do 0,5 cm) podłoże betonowe należy wyrównać szpachlówką typu PCC kompatybilną do stosowanej powłoki, zgodnie z zasadami podanymi w „Zaleceniach do wykonywania oraz odbioru napraw i ochrony powierzchniowej betonu w konstrukcjach mostowych”, GDDP, 1998 . Rysy występujące w podłożu betonowym powinny być </w:t>
      </w:r>
      <w:proofErr w:type="spellStart"/>
      <w:r w:rsidRPr="00827184">
        <w:rPr>
          <w:rFonts w:ascii="Times New Roman" w:eastAsia="Times New Roman" w:hAnsi="Times New Roman" w:cs="Times New Roman"/>
          <w:sz w:val="24"/>
          <w:szCs w:val="24"/>
          <w:lang w:eastAsia="pl-PL"/>
        </w:rPr>
        <w:t>zainiektowane</w:t>
      </w:r>
      <w:proofErr w:type="spellEnd"/>
      <w:r w:rsidRPr="00827184">
        <w:rPr>
          <w:rFonts w:ascii="Times New Roman" w:eastAsia="Times New Roman" w:hAnsi="Times New Roman" w:cs="Times New Roman"/>
          <w:sz w:val="24"/>
          <w:szCs w:val="24"/>
          <w:lang w:eastAsia="pl-PL"/>
        </w:rPr>
        <w:t xml:space="preserve">. Gdy beton jest uszkodzony, </w:t>
      </w:r>
      <w:proofErr w:type="spellStart"/>
      <w:r w:rsidRPr="00827184">
        <w:rPr>
          <w:rFonts w:ascii="Times New Roman" w:eastAsia="Times New Roman" w:hAnsi="Times New Roman" w:cs="Times New Roman"/>
          <w:sz w:val="24"/>
          <w:szCs w:val="24"/>
          <w:lang w:eastAsia="pl-PL"/>
        </w:rPr>
        <w:t>skarbonatyzowany</w:t>
      </w:r>
      <w:proofErr w:type="spellEnd"/>
      <w:r w:rsidRPr="00827184">
        <w:rPr>
          <w:rFonts w:ascii="Times New Roman" w:eastAsia="Times New Roman" w:hAnsi="Times New Roman" w:cs="Times New Roman"/>
          <w:sz w:val="24"/>
          <w:szCs w:val="24"/>
          <w:lang w:eastAsia="pl-PL"/>
        </w:rPr>
        <w:t xml:space="preserve"> na głębokości równej lub większej niż grubość otuliny zbrojenia, albo zawiera substancje chemiczne o stężeniu przekraczającym dopuszczalne normy, należy go usunąć lub zneutralizować substancje szkodliwe, a następnie naprawić, np. zaprawami typu PCC. </w:t>
      </w:r>
    </w:p>
    <w:p w14:paraId="1DCBBA75"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2BBCD95F"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Czas oczekiwania pomiędzy wykonaniem elementu betonowego lub jego naprawieniem, a wykonaniem powłoki ochronnej jest zależny od wykonywanych prac na elemencie (np. betonowanie, naprawa zaprawami PCC) i stosowanych materiałów. Czas ten należy przyjmować wg danych podawanych w kartach technicznych stosowanych materiałów.</w:t>
      </w:r>
    </w:p>
    <w:p w14:paraId="06EBD434"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20387555"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5.5.3.</w:t>
      </w:r>
      <w:r w:rsidRPr="00827184">
        <w:rPr>
          <w:rFonts w:ascii="Times New Roman" w:eastAsia="Times New Roman" w:hAnsi="Times New Roman" w:cs="Times New Roman"/>
          <w:sz w:val="24"/>
          <w:szCs w:val="24"/>
          <w:lang w:eastAsia="pl-PL"/>
        </w:rPr>
        <w:t xml:space="preserve"> Wymagania dla podłoża pod powłokę </w:t>
      </w:r>
      <w:proofErr w:type="spellStart"/>
      <w:r w:rsidRPr="00827184">
        <w:rPr>
          <w:rFonts w:ascii="Times New Roman" w:eastAsia="Times New Roman" w:hAnsi="Times New Roman" w:cs="Times New Roman"/>
          <w:sz w:val="24"/>
          <w:szCs w:val="24"/>
          <w:lang w:eastAsia="pl-PL"/>
        </w:rPr>
        <w:t>antygraffiti</w:t>
      </w:r>
      <w:proofErr w:type="spellEnd"/>
    </w:p>
    <w:p w14:paraId="30F9F853"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producent materiału nie podaje inaczej w karcie technicznej stosowanego materiału, przygotowane podłoże powinno spełniać wymagania:</w:t>
      </w:r>
    </w:p>
    <w:p w14:paraId="00B855B5"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wytrzymałość na ściskanie podłoża betonowego w konstrukcjach nowo zbudowanych obiektów powinna być nie mniejsza niż wynikająca z przyjętej klasy betonu,</w:t>
      </w:r>
    </w:p>
    <w:p w14:paraId="3ABCB428"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wytrzymałość na odrywanie wg normy PN-EN 1542:2000 [10] prawidłowo przygotowanego podłoża betonowego powinna wynosić:</w:t>
      </w:r>
    </w:p>
    <w:p w14:paraId="74582D3C" w14:textId="77777777" w:rsidR="00827184" w:rsidRPr="00827184" w:rsidRDefault="00827184" w:rsidP="00827184">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wartość średnia </w:t>
      </w:r>
      <w:r w:rsidRPr="00827184">
        <w:rPr>
          <w:rFonts w:ascii="Times New Roman" w:eastAsia="Times New Roman" w:hAnsi="Times New Roman" w:cs="Times New Roman"/>
          <w:sz w:val="24"/>
          <w:szCs w:val="24"/>
          <w:lang w:eastAsia="pl-PL"/>
        </w:rPr>
        <w:tab/>
      </w:r>
      <w:r w:rsidRPr="00827184">
        <w:rPr>
          <w:rFonts w:ascii="Times New Roman" w:eastAsia="Times New Roman" w:hAnsi="Times New Roman" w:cs="Times New Roman"/>
          <w:sz w:val="24"/>
          <w:szCs w:val="24"/>
          <w:lang w:eastAsia="pl-PL"/>
        </w:rPr>
        <w:sym w:font="Symbol" w:char="F0B3"/>
      </w:r>
      <w:r w:rsidRPr="00827184">
        <w:rPr>
          <w:rFonts w:ascii="Times New Roman" w:eastAsia="Times New Roman" w:hAnsi="Times New Roman" w:cs="Times New Roman"/>
          <w:sz w:val="24"/>
          <w:szCs w:val="24"/>
          <w:lang w:eastAsia="pl-PL"/>
        </w:rPr>
        <w:t xml:space="preserve"> 1,5 </w:t>
      </w:r>
      <w:proofErr w:type="spellStart"/>
      <w:r w:rsidRPr="00827184">
        <w:rPr>
          <w:rFonts w:ascii="Times New Roman" w:eastAsia="Times New Roman" w:hAnsi="Times New Roman" w:cs="Times New Roman"/>
          <w:sz w:val="24"/>
          <w:szCs w:val="24"/>
          <w:lang w:eastAsia="pl-PL"/>
        </w:rPr>
        <w:t>MPa</w:t>
      </w:r>
      <w:proofErr w:type="spellEnd"/>
      <w:r w:rsidRPr="00827184">
        <w:rPr>
          <w:rFonts w:ascii="Times New Roman" w:eastAsia="Times New Roman" w:hAnsi="Times New Roman" w:cs="Times New Roman"/>
          <w:sz w:val="24"/>
          <w:szCs w:val="24"/>
          <w:lang w:eastAsia="pl-PL"/>
        </w:rPr>
        <w:t>,</w:t>
      </w:r>
    </w:p>
    <w:p w14:paraId="75CC3FC5" w14:textId="77777777" w:rsidR="00827184" w:rsidRPr="00827184" w:rsidRDefault="00827184" w:rsidP="00827184">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wartość minimalna </w:t>
      </w:r>
      <w:r w:rsidRPr="00827184">
        <w:rPr>
          <w:rFonts w:ascii="Times New Roman" w:eastAsia="Times New Roman" w:hAnsi="Times New Roman" w:cs="Times New Roman"/>
          <w:sz w:val="24"/>
          <w:szCs w:val="24"/>
          <w:lang w:eastAsia="pl-PL"/>
        </w:rPr>
        <w:tab/>
        <w:t xml:space="preserve">1,0 </w:t>
      </w:r>
      <w:proofErr w:type="spellStart"/>
      <w:r w:rsidRPr="00827184">
        <w:rPr>
          <w:rFonts w:ascii="Times New Roman" w:eastAsia="Times New Roman" w:hAnsi="Times New Roman" w:cs="Times New Roman"/>
          <w:sz w:val="24"/>
          <w:szCs w:val="24"/>
          <w:lang w:eastAsia="pl-PL"/>
        </w:rPr>
        <w:t>MPa</w:t>
      </w:r>
      <w:proofErr w:type="spellEnd"/>
      <w:r w:rsidRPr="00827184">
        <w:rPr>
          <w:rFonts w:ascii="Times New Roman" w:eastAsia="Times New Roman" w:hAnsi="Times New Roman" w:cs="Times New Roman"/>
          <w:sz w:val="24"/>
          <w:szCs w:val="24"/>
          <w:lang w:eastAsia="pl-PL"/>
        </w:rPr>
        <w:t>.</w:t>
      </w:r>
    </w:p>
    <w:p w14:paraId="37B754D7" w14:textId="77777777" w:rsidR="00827184" w:rsidRPr="00827184" w:rsidRDefault="00827184" w:rsidP="00827184">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Należy wykonać jedno oznaczenie wytrzymałości na odrywanie betonu w podłożu na każde 25 m</w:t>
      </w:r>
      <w:r w:rsidRPr="00827184">
        <w:rPr>
          <w:rFonts w:ascii="Times New Roman" w:eastAsia="Times New Roman" w:hAnsi="Times New Roman" w:cs="Times New Roman"/>
          <w:sz w:val="24"/>
          <w:szCs w:val="24"/>
          <w:vertAlign w:val="superscript"/>
          <w:lang w:eastAsia="pl-PL"/>
        </w:rPr>
        <w:t>2</w:t>
      </w:r>
      <w:r w:rsidRPr="00827184">
        <w:rPr>
          <w:rFonts w:ascii="Times New Roman" w:eastAsia="Times New Roman" w:hAnsi="Times New Roman" w:cs="Times New Roman"/>
          <w:sz w:val="24"/>
          <w:szCs w:val="24"/>
          <w:lang w:eastAsia="pl-PL"/>
        </w:rPr>
        <w:t xml:space="preserve"> powierzchni oczyszczonego podłoża, przy czym minimalna liczba oznaczeń wynosi 5 dla jednego obiektu, </w:t>
      </w:r>
    </w:p>
    <w:p w14:paraId="0F3E81B8"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podłoże powinno być suche - beton w stanie powietrzno-suchym, bez widocznych śladów wilgoci. Jeżeli producent tak zaleca, dla materiałów stosowanych na mokre podłoże powierzchnia betonu powinna być matowo-wilgotna, </w:t>
      </w:r>
    </w:p>
    <w:p w14:paraId="6C031980"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temperatura podłoża betonowego nie może być niższa niż +8°C (temperatura podłoża musi być wyższa o 3° K od punktu rosy) i nie wyższa niż +25° C, chyba że producent podaje inne wymagania,</w:t>
      </w:r>
    </w:p>
    <w:p w14:paraId="4DF6436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szorstkość przygotowanej powierzchni betonu, określona metodą wypełnienia piaskiem, powinna być zgodna z wymaganiami producenta podanymi w karcie technicznej produktu (zwykle dla powłok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spełniających również rolę powłoki antykorozyjnej nie powinna ona  przekraczać 1,0 mm).</w:t>
      </w:r>
    </w:p>
    <w:p w14:paraId="7B84A2A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p>
    <w:p w14:paraId="2A60D18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5.6. Warunki atmosferyczne w trakcie wykonywania robót</w:t>
      </w:r>
    </w:p>
    <w:p w14:paraId="5F52575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Jeżeli producent materiałów nie podaje inaczej w karcie technicznej materiału, to podczas wykonywania ochrony powierzchniowej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powinny być spełnione następujące warunki:</w:t>
      </w:r>
    </w:p>
    <w:p w14:paraId="74EDB31E"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prace  powinny być prowadzone w temperaturze nie wyższej niż 30°C, nie  niższej niż +5°C  i wyższej o min. 3°C od temperatury punktu rosy przy wilgotności względnej nie wyższej niż 80%.</w:t>
      </w:r>
    </w:p>
    <w:p w14:paraId="5DFD722B"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nie wolno malować powierzchni konstrukcji betonowych pokrytych miejscowo szronem (dotyczy materiałów stosowanych w ujemnych temperaturach),</w:t>
      </w:r>
    </w:p>
    <w:p w14:paraId="5F11C79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lastRenderedPageBreak/>
        <w:t>- niedopuszczalne jest wykonywanie powłok podczas złej pogody - silnego wiatru, deszczu, we mgle oraz przy pojawiającej się na powierzchni betonu rosie,</w:t>
      </w:r>
    </w:p>
    <w:p w14:paraId="4822E23E"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temperatura środka ochronnego powinna być zgodna z wymaganiami producenta (zwykle powinna być wyższa od 15°C i niższa od 25°C).</w:t>
      </w:r>
    </w:p>
    <w:p w14:paraId="7D4E3E0F"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Podczas nakładania powłok Wykonawca zobowiązany jest kontrolować wilgotność podłoża oraz temperaturę powietrza i podłoża. Parametry te muszą odpowiadać wymaganiom podanym w kartach technicznych, Polskich Normach lub aprobatach technicznych. Pomiary warunków atmosferycznych należy wykonywać co 3-4 godziny i przy każdej odczuwalnej zmianie pogody. Z pomiarów warunków klimatycznych Wykonawca powinien sporządzić protokół.</w:t>
      </w:r>
    </w:p>
    <w:p w14:paraId="3DAFC7FA"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1B97857C"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5.7. Przygotowanie materiałów</w:t>
      </w:r>
    </w:p>
    <w:p w14:paraId="1EE89A5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Przed przystąpieniem do przygotowania materiałów należy sprawdzić zgodność materiału z dokumentacja projektową i specyfikacja techniczną, stan opakowań i termin przydatności do stosowania. </w:t>
      </w:r>
    </w:p>
    <w:p w14:paraId="5C7619ED"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Z kontroli jakości materiałów do ochrony powierzchniowej (w tym materiału gruntującego, jeśli występuje w systemie) Wykonawca powinien sporządzić protokół.</w:t>
      </w:r>
    </w:p>
    <w:p w14:paraId="39CD91E2"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Materiały należy przygotować do aplikacji zgodnie z kartami technicznymi producenta.</w:t>
      </w:r>
    </w:p>
    <w:p w14:paraId="1E625D73"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3EA7D028"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5.8. Nakładanie powłok</w:t>
      </w:r>
    </w:p>
    <w:p w14:paraId="46E95E08"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5.8.1. Warunki ogólne</w:t>
      </w:r>
    </w:p>
    <w:p w14:paraId="01C9280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przeznaczony do zabezpieczenia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ma swoją specyfikę stosowania i dla każdego materiału można określić nieco inne wymagania dotyczące warunków pogodowych, warunków przygotowania i wilgotności podłoża oraz warunków wykonywania kolejnych warstw. Ścisłe przestrzeganie zaleceń technologicznych producenta materiału ma decydujący wpływ na trwałość wykonywanych powłok. </w:t>
      </w:r>
    </w:p>
    <w:p w14:paraId="1D118D8E"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producent nie podaje inaczej powłoki zabezpieczające można nakładać co najmniej po 14 dniach dojrzewania betonu. Przy nanoszeniu materiałów do zabezpieczeń powierzchniowych betonu należy zwrócić uwagę na grubość nanoszonej powłoki, uwzględniając szorstkość podłoża. W przypadku powłok nakładanych wielowarstwowo (również tych, które wymagają gruntowania podłoża) należy ściśle przestrzegać wymagań producenta odnośnie okresu czasu, jaki musi upłynąć między nakładaniem kolejnych warstw. Z wykonania robót Wykonawca powinien sporządzić protokół.</w:t>
      </w:r>
    </w:p>
    <w:p w14:paraId="4570417A"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E8CBB56"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5.8.2. Metody nakładania powłok </w:t>
      </w:r>
    </w:p>
    <w:p w14:paraId="77FBC02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Materiał należy nakładać metodą zalecaną przez producenta w karcie technicznej produktu. Zwykle stosuje się malowanie pędzlem, wałkiem lub natryskiem pneumatycznym. </w:t>
      </w:r>
    </w:p>
    <w:p w14:paraId="1007D0B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Metoda aplikacji powłoki powinna zostać przedstawiona do akceptacji Inżynierowi przed rozpoczęciem robót. </w:t>
      </w:r>
    </w:p>
    <w:p w14:paraId="16DEE502"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producent materiału nie podaje inaczej, przy stosowaniu poszczególnych metod nakładania powłok i wypraw należy stosować się do zasad i ograniczeń podanych poniżej.</w:t>
      </w:r>
    </w:p>
    <w:p w14:paraId="0004401E"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3E1C6FD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5.8.2.1.  Malowanie powierzchni betonowych pędzlem</w:t>
      </w:r>
    </w:p>
    <w:p w14:paraId="63FAE2F2"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Powierzchnie należy malować cienką, równomierną warstwą wyrobu, krzyżowo, bez przerw i zacieków. Należy dążyć do otrzymania powłok o  możliwie jednakowej grubości na całej malowanej powierzchni. Aby nie dopuścić do powstania zacieków przy malowaniu pędzlem powierzchni pionowych należy:</w:t>
      </w:r>
    </w:p>
    <w:p w14:paraId="2AE137D4"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prowadzić pędzel z materiałem w kierunku pionowym, stopniowo zwiększając nacisk,</w:t>
      </w:r>
    </w:p>
    <w:p w14:paraId="1D2798A9"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nanosić pędzlem materiał w ten sposób, aby sąsiednie pasma nieznacznie nachodziły na siebie, w miejscu styku obu pasm wskazany jest lekko falisty ruch pędzla,</w:t>
      </w:r>
    </w:p>
    <w:p w14:paraId="13183A4D"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po pomalowaniu powierzchni betonowej w kierunku pionowym należy wykonać drugą warstwę malując powierzchnię betonową pędzlem w kierunku poziomym; prace te należy rozpoczynać od lewej strony naciskając dość mocno pędzel, aby nanoszony materiał mógł się dobrze rozprowadzić,</w:t>
      </w:r>
    </w:p>
    <w:p w14:paraId="23816A93"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po tych zabiegach należy ponownie malowaną powierzchnię przeciągnąć pędzlem (przy lekkim </w:t>
      </w:r>
      <w:r w:rsidRPr="00827184">
        <w:rPr>
          <w:rFonts w:ascii="Times New Roman" w:eastAsia="Times New Roman" w:hAnsi="Times New Roman" w:cs="Times New Roman"/>
          <w:sz w:val="24"/>
          <w:szCs w:val="24"/>
          <w:lang w:eastAsia="pl-PL"/>
        </w:rPr>
        <w:lastRenderedPageBreak/>
        <w:t>jego docisku) - od góry do dołu,</w:t>
      </w:r>
    </w:p>
    <w:p w14:paraId="36E251A2"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ostatnim etapem jest malowanie powierzchni betonu pędzlem prowadzonym od dołu do góry. </w:t>
      </w:r>
    </w:p>
    <w:p w14:paraId="2362919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p>
    <w:p w14:paraId="17780A40"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Przy malowaniu pędzlem uzyskuje się gorsze walory estetyczne, niż w przypadku stosowania innych technik malowania, dlatego nie zaleca się tej metody w przypadku stawiania wysokich wymagań estetycznych w stosunku do danej powierzchni betonowej.</w:t>
      </w:r>
    </w:p>
    <w:p w14:paraId="732DFC2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462F929A"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5.8.2.2. Malowanie powierzchni wałkiem</w:t>
      </w:r>
    </w:p>
    <w:p w14:paraId="2A17F264"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Metoda ta nie powinna być stosowana do gruntowania podłoży, dlatego że (w przeciwieństwie do  pędzla) nie pozwala na dokładne wtarcie materiału malarskiego w pory i drobne nierówności podłoża betonowego. Może to wpływać niekorzystnie na przyczepność gruntu do podłoża betonowego, a tym samym na zmniejszenie przyczepności całej powłoki do betonu. </w:t>
      </w:r>
    </w:p>
    <w:p w14:paraId="73BAB500"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Malowanie powierzchni betonowej wałkiem wymaga zastosowania specjalnego pojemnika z zamocowaną w nim siatką, która pozwala odcisnąć nadmiar materiału malarskiego. Malowanie wałkiem polega na nanoszeniu równoległych - nieznacznie zachodzących na siebie pasm środka ochronnego. Po pomalowaniu powierzchni betonowej w jednym kierunku, należy malować w kierunku do niego prostopadłym- malowanie krzyżowe. Nanoszenie pasm farby za pomocą wałka nie musi odbywać się w kierunku pionowym i poziomym. W praktyce dobre rezultaty można uzyskać przy prowadzeniu wałka w kierunkach ukośnych np. pod kątem 45° do pionu i w prostopadłym do niego.</w:t>
      </w:r>
    </w:p>
    <w:p w14:paraId="5CBEB690"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1B6E8C01"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5.8.2.3. Malowanie powierzchni betonowych natryskiem pneumatycznym</w:t>
      </w:r>
    </w:p>
    <w:p w14:paraId="7AFDC61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Malowanie natryskiem pneumatycznym polega na rozpyleniu materiału pod wpływem strumienia sprężonego powietrza. Przed przystąpieniem do malowania podłoża betonowego natryskiem pneumatycznym należy spełnić następujące warunki wstępne:</w:t>
      </w:r>
    </w:p>
    <w:p w14:paraId="74A58EB6"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właściwie dobrać pistolet natryskowy, uwzględniając wymaganą w danych warunkach wydajność malowania oraz rodzaj stosowanego materiału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w:t>
      </w:r>
    </w:p>
    <w:p w14:paraId="0E60D009"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dokładnie sprawdzić podłączenie pistoletów natryskowych, regulatora ciśnienia i sprężarki,</w:t>
      </w:r>
    </w:p>
    <w:p w14:paraId="33199CBF"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przygotować materiał malarski przez rozcieńczenie do właściwej lepkości roboczej, jeżeli stosowany materiał tego wymaga i dobre wymieszanie,</w:t>
      </w:r>
    </w:p>
    <w:p w14:paraId="789F1D0E"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ustalić dla danych warunków parametry malowania, takie jak: wydajność wypływu materiału malarskiego przez dyszę, wartość ciśnienia powietrza rozpylającego oraz szerokość strumienia natrysku.</w:t>
      </w:r>
    </w:p>
    <w:p w14:paraId="0B2AA1D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Podczas malowania metodą natrysku pneumatycznego należy przestrzegać następujących zasad:</w:t>
      </w:r>
    </w:p>
    <w:p w14:paraId="7D8F836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odległość pistoletu od malowanej powierzchni betonu powinna być stała i wynosić 0,15 ÷ 0,2 m (chyba ze producent materiału zaleca inaczej),</w:t>
      </w:r>
    </w:p>
    <w:p w14:paraId="05B0FF82"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pistolet podczas natrysku (o ile to możliwe) powinien być ustawiony prostopadle do malowanej powierzchni,</w:t>
      </w:r>
    </w:p>
    <w:p w14:paraId="7246BFB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malowanie należy rozpoczynać od miejsc trudno dostępnych (naroży, wnęk itp.),</w:t>
      </w:r>
    </w:p>
    <w:p w14:paraId="1F35D71A"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pistolet należy przesuwać z taką prędkością, aby uzyskiwać równo pokrytą materiałem malarskim powierzchnię betonu,</w:t>
      </w:r>
    </w:p>
    <w:p w14:paraId="6F89D19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duże powierzchnie pionowe należy zamalowywać pasmami w kierunku od góry do dołu,</w:t>
      </w:r>
    </w:p>
    <w:p w14:paraId="153A8332"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natrysk należy prowadzić równoległymi pasmami zachodzącymi na siebie w ok. 50%,</w:t>
      </w:r>
    </w:p>
    <w:p w14:paraId="00C7DA07"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p>
    <w:p w14:paraId="0E03EF40"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Metody tej nie należy stosować do gruntowania podłoża betonowego, ponieważ nie zapewnia możliwości dokładnego wtarcia materiału malarskiego w pory i nierówności podłoża betonowego.</w:t>
      </w:r>
    </w:p>
    <w:p w14:paraId="47FE204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B290158"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5.9. Pielęgnacja powłoki </w:t>
      </w:r>
    </w:p>
    <w:p w14:paraId="6F25824E"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Jeżeli producent nie podaje inaczej, bezpośrednio po ukończeniu prac związanych z zabezpieczeniem powierzchni betonu powłoką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należy chronić tę powierzchnię przed intensywnym nasłonecznieniem, silnym wiatrem, a także rosą, deszczem oraz spadkiem temperatury powietrza poniżej 5°C i przegrzaniem powyżej 25°C przez czas określony przez producenta materiału w kartach technicznych. Wykonaną powłokę należy również przez 7 dni chronić przed zabrudzeniami graffiti.</w:t>
      </w:r>
    </w:p>
    <w:p w14:paraId="0D04D590"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D81A618"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5.10. Usuwanie graffiti</w:t>
      </w:r>
    </w:p>
    <w:p w14:paraId="41CDA3B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lastRenderedPageBreak/>
        <w:t>Graffiti należy usuwać szybko, najwyżej kilka dni po jego powstaniu. W przeciwnym wypadku, gdy farby wyschną i w pełni się utwardzą, usuwanie graffiti nawet z powierzchni zabezpieczonych nie jest już tak skuteczne. Należy przestrzegać okresu, w jakim powłoka ochronna osiągnie pełną wytrzymałość, po którym można stosować preparat do usuwania graffiti. Do usuwania graffiti należy stosować środek zalecany przez producenta materiału ochronnego.</w:t>
      </w:r>
    </w:p>
    <w:p w14:paraId="090E516A"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Jeżeli producent materiału ochronnego  nie podaje inaczej usuwanie graffiti przeprowadza się w następujący sposób:</w:t>
      </w:r>
    </w:p>
    <w:p w14:paraId="05561040"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 miejscu graffiti należy nanieść przy pomocy pędzla środek do usuwania graffiti (zwykle jest to żel). Orientacyjne zużycie środka wynosi ok. 100÷200 g/m</w:t>
      </w:r>
      <w:r w:rsidRPr="00827184">
        <w:rPr>
          <w:rFonts w:ascii="Times New Roman" w:eastAsia="Times New Roman" w:hAnsi="Times New Roman" w:cs="Times New Roman"/>
          <w:sz w:val="24"/>
          <w:szCs w:val="24"/>
          <w:vertAlign w:val="superscript"/>
          <w:lang w:eastAsia="pl-PL"/>
        </w:rPr>
        <w:t>2</w:t>
      </w:r>
      <w:r w:rsidRPr="00827184">
        <w:rPr>
          <w:rFonts w:ascii="Times New Roman" w:eastAsia="Times New Roman" w:hAnsi="Times New Roman" w:cs="Times New Roman"/>
          <w:sz w:val="24"/>
          <w:szCs w:val="24"/>
          <w:lang w:eastAsia="pl-PL"/>
        </w:rPr>
        <w:t xml:space="preserve"> napisu. Powierzchnia przed nałożeniem środka musi być powierzchniowo sucha. Przy pracy należy stosować środki ostrożności i ochrony osobistej, takie jak rękawice gumowe i okulary, gdyż środek działa jako silny rozpuszczalnik,</w:t>
      </w:r>
    </w:p>
    <w:p w14:paraId="51BA1854"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nałożoną warstwę żelu należy pozostawić na 5-10 minut, </w:t>
      </w:r>
    </w:p>
    <w:p w14:paraId="6B442761"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następnie powierzchnię należy zmyć chłodną wodą. Jeżeli producent nie podaje inaczej, nie można używać do zmywania żelu wody o temperaturze </w:t>
      </w:r>
      <w:r w:rsidRPr="00827184">
        <w:rPr>
          <w:rFonts w:ascii="Times New Roman" w:eastAsia="Times New Roman" w:hAnsi="Times New Roman" w:cs="Times New Roman"/>
          <w:sz w:val="24"/>
          <w:szCs w:val="24"/>
          <w:lang w:eastAsia="pl-PL"/>
        </w:rPr>
        <w:sym w:font="Symbol" w:char="F0B3"/>
      </w:r>
      <w:r w:rsidRPr="00827184">
        <w:rPr>
          <w:rFonts w:ascii="Times New Roman" w:eastAsia="Times New Roman" w:hAnsi="Times New Roman" w:cs="Times New Roman"/>
          <w:sz w:val="24"/>
          <w:szCs w:val="24"/>
          <w:lang w:eastAsia="pl-PL"/>
        </w:rPr>
        <w:t xml:space="preserve"> 30°C oraz wody pod ciśnieniem. Nie można też stosować myjek ciśnieniowych,</w:t>
      </w:r>
    </w:p>
    <w:p w14:paraId="30A79E6A"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graffiti należy zmywać możliwie jak najszybciej od momentu pojawienia się na powłoce zabezpieczającej (w ciągu 48 godzin od momentu pojawienia się),</w:t>
      </w:r>
    </w:p>
    <w:p w14:paraId="29750AD2"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 przypadku bardzo silnych graffiti operację zmywania należy powtarzać 2-3 krotnie. W takim przypadku należy po pierwszym zmyciu graffiti powierzchnię bardzo dokładnie osuszyć,</w:t>
      </w:r>
    </w:p>
    <w:p w14:paraId="0A2CEA9E"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materiały do zabezpieczeń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 xml:space="preserve"> mają zdefiniowaną trwałość zabezpieczenia, którą określa się liczbą cykli nakładania i usuwania graffiti, po której graffiti z zabezpieczonej powierzchni już nie da się usunąć. Po tym okresie należy na nowo odtworzyć powłokę zabezpieczającą, nakładając materiał ochronny w miejscach, gdzie wykonano usuwanie napisów, </w:t>
      </w:r>
    </w:p>
    <w:p w14:paraId="78315815"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postępowanie dotyczące zmywania graffiti inne niż podane w instrukcji producenta może doprowadzić do zniszczenia powłok zabezpieczających i jednocześnie wiąże się z utratą gwarancji na system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w:t>
      </w:r>
    </w:p>
    <w:p w14:paraId="180D0FAC" w14:textId="77777777" w:rsidR="00827184" w:rsidRPr="00827184" w:rsidRDefault="00827184" w:rsidP="00827184">
      <w:pPr>
        <w:widowControl w:val="0"/>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pl-PL"/>
        </w:rPr>
      </w:pPr>
    </w:p>
    <w:p w14:paraId="481EFEA5"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34" w:name="_Toc198086055"/>
      <w:bookmarkStart w:id="135" w:name="_Toc199743964"/>
      <w:r w:rsidRPr="00827184">
        <w:rPr>
          <w:rFonts w:ascii="Times New Roman" w:eastAsia="Times New Roman" w:hAnsi="Times New Roman" w:cs="Times New Roman"/>
          <w:b/>
          <w:sz w:val="24"/>
          <w:szCs w:val="24"/>
          <w:lang w:eastAsia="pl-PL"/>
        </w:rPr>
        <w:t>6. KONTROLA JAKOŚCI ROBÓT</w:t>
      </w:r>
      <w:bookmarkEnd w:id="132"/>
      <w:bookmarkEnd w:id="133"/>
      <w:bookmarkEnd w:id="134"/>
      <w:bookmarkEnd w:id="135"/>
    </w:p>
    <w:p w14:paraId="681BCC8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6.1. Ogólne zasady kontroli jakości robót</w:t>
      </w:r>
    </w:p>
    <w:p w14:paraId="0D81D639" w14:textId="764341FE"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Ogólne zasady kontroli jakości robót podano w DM-00.00.00 „Wymagania ogólne”, </w:t>
      </w:r>
      <w:bookmarkStart w:id="136" w:name="_Toc150314357"/>
      <w:bookmarkStart w:id="137" w:name="_Toc155070930"/>
    </w:p>
    <w:p w14:paraId="4903FC42" w14:textId="77777777" w:rsidR="00827184" w:rsidRPr="00827184" w:rsidRDefault="00827184" w:rsidP="00827184">
      <w:pPr>
        <w:widowControl w:val="0"/>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6.2. Badania przed przystąpieniem do robót</w:t>
      </w:r>
    </w:p>
    <w:p w14:paraId="38F1489E"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Przed przystąpieniem do robót Wykonawca powinien:</w:t>
      </w:r>
    </w:p>
    <w:p w14:paraId="1B7BAAAB"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827184">
        <w:rPr>
          <w:rFonts w:ascii="Times New Roman" w:eastAsia="Times New Roman" w:hAnsi="Times New Roman" w:cs="Times New Roman"/>
          <w:sz w:val="24"/>
          <w:szCs w:val="24"/>
          <w:lang w:eastAsia="pl-PL"/>
        </w:rPr>
        <w:t>pktu</w:t>
      </w:r>
      <w:proofErr w:type="spellEnd"/>
      <w:r w:rsidRPr="00827184">
        <w:rPr>
          <w:rFonts w:ascii="Times New Roman" w:eastAsia="Times New Roman" w:hAnsi="Times New Roman" w:cs="Times New Roman"/>
          <w:sz w:val="24"/>
          <w:szCs w:val="24"/>
          <w:lang w:eastAsia="pl-PL"/>
        </w:rPr>
        <w:t xml:space="preserve"> 2 niniejszej specyfikacji,</w:t>
      </w:r>
    </w:p>
    <w:p w14:paraId="724F30B8"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ew. wykonać własne badania właściwości materiałów przeznaczonych do wykonania robót, określone w </w:t>
      </w:r>
      <w:proofErr w:type="spellStart"/>
      <w:r w:rsidRPr="00827184">
        <w:rPr>
          <w:rFonts w:ascii="Times New Roman" w:eastAsia="Times New Roman" w:hAnsi="Times New Roman" w:cs="Times New Roman"/>
          <w:sz w:val="24"/>
          <w:szCs w:val="24"/>
          <w:lang w:eastAsia="pl-PL"/>
        </w:rPr>
        <w:t>pkcie</w:t>
      </w:r>
      <w:proofErr w:type="spellEnd"/>
      <w:r w:rsidRPr="00827184">
        <w:rPr>
          <w:rFonts w:ascii="Times New Roman" w:eastAsia="Times New Roman" w:hAnsi="Times New Roman" w:cs="Times New Roman"/>
          <w:sz w:val="24"/>
          <w:szCs w:val="24"/>
          <w:lang w:eastAsia="pl-PL"/>
        </w:rPr>
        <w:t xml:space="preserve"> 2 lub przez Inżyniera.</w:t>
      </w:r>
    </w:p>
    <w:p w14:paraId="630CF170"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297336D"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Wszystkie dokumenty oraz wyniki badań Wykonawca przedstawi Inżynierowi do akceptacji.</w:t>
      </w:r>
    </w:p>
    <w:p w14:paraId="7D9C98FD"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Podczas robót Wykonawca zobowiązany jest prowadzić protokół wykonania ochrony powierzchniowej, w którym podaje wszystkie niezbędne informacje o warunkach atmosferycznych, stanie używanych materiałów, parametrach technologicznych wbudowania materiałów, ilości zastosowanych materiałów oraz wyniki badań wykonanych powłok. </w:t>
      </w:r>
    </w:p>
    <w:p w14:paraId="7BA60B2F"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2C0802C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6.3. Kontrola jakości materiałów</w:t>
      </w:r>
    </w:p>
    <w:p w14:paraId="4A5FA47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Kontrolę wytwarzania materiałów prowadzi producent w ramach nadzoru wewnętrznego. Za sprawdzenie przydatności materiałów oraz jakości wbudowania odpowiada Wykonawca.</w:t>
      </w:r>
    </w:p>
    <w:p w14:paraId="52358C6C"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Akceptacja materiałów następuje na podstawie Polskich Norm lub w wypadku ich braku, aprobat technicznych i sprawdzeniu ich na zgodność z wymaganiami specyfikacji technicznej. Wykonawca przedstawi Inżynierowi certyfikat zgodności lub deklaracje zgodności danej partii materiału z Polską Normą lub aprobatą techniczną, a także kartę techniczną materiału. Na żądanie Inżyniera Wykonawca przedstawi aktualne wyniki badań materiałów wykonanych w ramach nadzoru wewnętrznego przez </w:t>
      </w:r>
      <w:r w:rsidRPr="00827184">
        <w:rPr>
          <w:rFonts w:ascii="Times New Roman" w:eastAsia="Times New Roman" w:hAnsi="Times New Roman" w:cs="Times New Roman"/>
          <w:sz w:val="24"/>
          <w:szCs w:val="24"/>
          <w:lang w:eastAsia="pl-PL"/>
        </w:rPr>
        <w:lastRenderedPageBreak/>
        <w:t>producenta.</w:t>
      </w:r>
    </w:p>
    <w:p w14:paraId="6B58FC9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Przed zastosowaniem materiałów Wykonawca zobowiązany jest sprawdzić:</w:t>
      </w:r>
    </w:p>
    <w:p w14:paraId="4FDF72F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nr produktu,</w:t>
      </w:r>
    </w:p>
    <w:p w14:paraId="4A4A5176"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stan opakowań materiału,</w:t>
      </w:r>
    </w:p>
    <w:p w14:paraId="2023ECA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warunki przechowywania materiału,</w:t>
      </w:r>
    </w:p>
    <w:p w14:paraId="1D3A221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datę produkcji i datę przydatności do stosowania.</w:t>
      </w:r>
    </w:p>
    <w:p w14:paraId="5A3A0C3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Dodatkowo po otwarciu pojemnika z materiałem Wykonawca powinien ocenić jego wygląd.</w:t>
      </w:r>
    </w:p>
    <w:p w14:paraId="7FF3879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Z kontroli jakości materiałów powinien zostać sporządzony protokół. </w:t>
      </w:r>
    </w:p>
    <w:p w14:paraId="3CA5EED2"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44C7BA0B"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6.4. Kontrola przygotowania podłoża</w:t>
      </w:r>
    </w:p>
    <w:p w14:paraId="3D3903F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Wykonawca zobowiązany jest przedstawić Inżynierowi do akceptacji wyniki badań podłoża, które powinny odpowiadać wymaganiom podanym w </w:t>
      </w:r>
      <w:proofErr w:type="spellStart"/>
      <w:r w:rsidRPr="00827184">
        <w:rPr>
          <w:rFonts w:ascii="Times New Roman" w:eastAsia="Times New Roman" w:hAnsi="Times New Roman" w:cs="Times New Roman"/>
          <w:sz w:val="24"/>
          <w:szCs w:val="24"/>
          <w:lang w:eastAsia="pl-PL"/>
        </w:rPr>
        <w:t>pkcie</w:t>
      </w:r>
      <w:proofErr w:type="spellEnd"/>
      <w:r w:rsidRPr="00827184">
        <w:rPr>
          <w:rFonts w:ascii="Times New Roman" w:eastAsia="Times New Roman" w:hAnsi="Times New Roman" w:cs="Times New Roman"/>
          <w:sz w:val="24"/>
          <w:szCs w:val="24"/>
          <w:lang w:eastAsia="pl-PL"/>
        </w:rPr>
        <w:t xml:space="preserve"> 5.5. Z przygotowania podłoża zostanie sporządzony protokół. </w:t>
      </w:r>
    </w:p>
    <w:p w14:paraId="4F5A4857"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5596062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6.5. Kontrola wykonania zabezpieczenia </w:t>
      </w:r>
    </w:p>
    <w:p w14:paraId="7775CF4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 xml:space="preserve">6.5.1. </w:t>
      </w:r>
      <w:r w:rsidRPr="00827184">
        <w:rPr>
          <w:rFonts w:ascii="Times New Roman" w:eastAsia="Times New Roman" w:hAnsi="Times New Roman" w:cs="Times New Roman"/>
          <w:sz w:val="24"/>
          <w:szCs w:val="24"/>
          <w:lang w:eastAsia="pl-PL"/>
        </w:rPr>
        <w:t>Kontrola przygotowania materiałów i nakładania powłok</w:t>
      </w:r>
    </w:p>
    <w:p w14:paraId="7D9D5524"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Podczas przygotowywania materiałów do użycia należy sprawdzać zachowanie proporcji mieszania składników, zachowania czasu mieszania składników. Należy też kontrolować zachowanie czasu nakładania materiałów i odstępy czasowe pomiędzy układaniem kolejnych warstw.</w:t>
      </w:r>
    </w:p>
    <w:p w14:paraId="17D84695" w14:textId="77777777" w:rsidR="00827184" w:rsidRPr="00827184" w:rsidRDefault="00827184" w:rsidP="00827184">
      <w:pPr>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br w:type="page"/>
      </w:r>
    </w:p>
    <w:p w14:paraId="5F188962"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4B5B6AD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b/>
          <w:sz w:val="24"/>
          <w:szCs w:val="24"/>
          <w:lang w:eastAsia="pl-PL"/>
        </w:rPr>
        <w:t xml:space="preserve">6.5.2. </w:t>
      </w:r>
      <w:r w:rsidRPr="00827184">
        <w:rPr>
          <w:rFonts w:ascii="Times New Roman" w:eastAsia="Times New Roman" w:hAnsi="Times New Roman" w:cs="Times New Roman"/>
          <w:sz w:val="24"/>
          <w:szCs w:val="24"/>
          <w:lang w:eastAsia="pl-PL"/>
        </w:rPr>
        <w:t>Badanie wykonanej powłoki lub wyprawy</w:t>
      </w:r>
    </w:p>
    <w:p w14:paraId="0D1E85B6"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6.5.2.1. Ocena wizualna powłok i wypraw</w:t>
      </w:r>
    </w:p>
    <w:p w14:paraId="66FC5528"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Sprawdzenie wyglądu zewnętrznego obejmuje wzrokową ocenę stanu całej powłoki wg wymagań podanych w tablicy 3.</w:t>
      </w:r>
    </w:p>
    <w:p w14:paraId="795BC8A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Tablica 3. Ocena wizualna jakości powłok i wypraw ochronnych</w:t>
      </w:r>
    </w:p>
    <w:tbl>
      <w:tblPr>
        <w:tblW w:w="7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693"/>
        <w:gridCol w:w="4360"/>
      </w:tblGrid>
      <w:tr w:rsidR="00827184" w:rsidRPr="00827184" w14:paraId="03E45151" w14:textId="77777777" w:rsidTr="008C5F23">
        <w:tc>
          <w:tcPr>
            <w:tcW w:w="534" w:type="dxa"/>
            <w:tcBorders>
              <w:bottom w:val="double" w:sz="4" w:space="0" w:color="auto"/>
            </w:tcBorders>
          </w:tcPr>
          <w:p w14:paraId="512DA8C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Lp.</w:t>
            </w:r>
          </w:p>
        </w:tc>
        <w:tc>
          <w:tcPr>
            <w:tcW w:w="2693" w:type="dxa"/>
            <w:tcBorders>
              <w:bottom w:val="double" w:sz="4" w:space="0" w:color="auto"/>
            </w:tcBorders>
          </w:tcPr>
          <w:p w14:paraId="5FB19D4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Cecha powłoki</w:t>
            </w:r>
          </w:p>
        </w:tc>
        <w:tc>
          <w:tcPr>
            <w:tcW w:w="4360" w:type="dxa"/>
            <w:tcBorders>
              <w:bottom w:val="double" w:sz="4" w:space="0" w:color="auto"/>
            </w:tcBorders>
          </w:tcPr>
          <w:p w14:paraId="3BECBB9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Wymagania</w:t>
            </w:r>
          </w:p>
        </w:tc>
      </w:tr>
      <w:tr w:rsidR="00827184" w:rsidRPr="00827184" w14:paraId="785A203C" w14:textId="77777777" w:rsidTr="008C5F23">
        <w:tc>
          <w:tcPr>
            <w:tcW w:w="534" w:type="dxa"/>
            <w:tcBorders>
              <w:top w:val="double" w:sz="4" w:space="0" w:color="auto"/>
            </w:tcBorders>
          </w:tcPr>
          <w:p w14:paraId="6910474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1</w:t>
            </w:r>
          </w:p>
        </w:tc>
        <w:tc>
          <w:tcPr>
            <w:tcW w:w="2693" w:type="dxa"/>
            <w:tcBorders>
              <w:top w:val="double" w:sz="4" w:space="0" w:color="auto"/>
            </w:tcBorders>
          </w:tcPr>
          <w:p w14:paraId="308B20C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Połysk</w:t>
            </w:r>
          </w:p>
        </w:tc>
        <w:tc>
          <w:tcPr>
            <w:tcW w:w="4360" w:type="dxa"/>
            <w:tcBorders>
              <w:top w:val="double" w:sz="4" w:space="0" w:color="auto"/>
            </w:tcBorders>
          </w:tcPr>
          <w:p w14:paraId="6475055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jednolity na całej powierzchni</w:t>
            </w:r>
          </w:p>
        </w:tc>
      </w:tr>
      <w:tr w:rsidR="00827184" w:rsidRPr="00827184" w14:paraId="217B6DE6" w14:textId="77777777" w:rsidTr="008C5F23">
        <w:tc>
          <w:tcPr>
            <w:tcW w:w="534" w:type="dxa"/>
          </w:tcPr>
          <w:p w14:paraId="34938AE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2</w:t>
            </w:r>
          </w:p>
        </w:tc>
        <w:tc>
          <w:tcPr>
            <w:tcW w:w="2693" w:type="dxa"/>
          </w:tcPr>
          <w:p w14:paraId="1B4438A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Barwa</w:t>
            </w:r>
          </w:p>
        </w:tc>
        <w:tc>
          <w:tcPr>
            <w:tcW w:w="4360" w:type="dxa"/>
          </w:tcPr>
          <w:p w14:paraId="233E20C2"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jednolita na całej powierzchni, zgodna ze wzorcem</w:t>
            </w:r>
          </w:p>
        </w:tc>
      </w:tr>
      <w:tr w:rsidR="00827184" w:rsidRPr="00827184" w14:paraId="7330E403" w14:textId="77777777" w:rsidTr="008C5F23">
        <w:tc>
          <w:tcPr>
            <w:tcW w:w="534" w:type="dxa"/>
          </w:tcPr>
          <w:p w14:paraId="1733C59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3</w:t>
            </w:r>
          </w:p>
        </w:tc>
        <w:tc>
          <w:tcPr>
            <w:tcW w:w="2693" w:type="dxa"/>
          </w:tcPr>
          <w:p w14:paraId="383095D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roofErr w:type="spellStart"/>
            <w:r w:rsidRPr="00827184">
              <w:rPr>
                <w:rFonts w:ascii="Times New Roman" w:eastAsia="Times New Roman" w:hAnsi="Times New Roman" w:cs="Times New Roman"/>
                <w:sz w:val="24"/>
                <w:szCs w:val="24"/>
                <w:lang w:eastAsia="pl-PL"/>
              </w:rPr>
              <w:t>Zmięknienie</w:t>
            </w:r>
            <w:proofErr w:type="spellEnd"/>
            <w:r w:rsidRPr="00827184">
              <w:rPr>
                <w:rFonts w:ascii="Times New Roman" w:eastAsia="Times New Roman" w:hAnsi="Times New Roman" w:cs="Times New Roman"/>
                <w:sz w:val="24"/>
                <w:szCs w:val="24"/>
                <w:lang w:eastAsia="pl-PL"/>
              </w:rPr>
              <w:t xml:space="preserve"> powłoki</w:t>
            </w:r>
          </w:p>
        </w:tc>
        <w:tc>
          <w:tcPr>
            <w:tcW w:w="4360" w:type="dxa"/>
          </w:tcPr>
          <w:p w14:paraId="3AF20EDC"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r w:rsidR="00827184" w:rsidRPr="00827184" w14:paraId="2EF6E973" w14:textId="77777777" w:rsidTr="008C5F23">
        <w:tc>
          <w:tcPr>
            <w:tcW w:w="534" w:type="dxa"/>
          </w:tcPr>
          <w:p w14:paraId="35A83BF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4</w:t>
            </w:r>
          </w:p>
        </w:tc>
        <w:tc>
          <w:tcPr>
            <w:tcW w:w="2693" w:type="dxa"/>
          </w:tcPr>
          <w:p w14:paraId="1211CD7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Ubytki</w:t>
            </w:r>
          </w:p>
        </w:tc>
        <w:tc>
          <w:tcPr>
            <w:tcW w:w="4360" w:type="dxa"/>
          </w:tcPr>
          <w:p w14:paraId="5003704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r w:rsidR="00827184" w:rsidRPr="00827184" w14:paraId="10FF2C2C" w14:textId="77777777" w:rsidTr="008C5F23">
        <w:tc>
          <w:tcPr>
            <w:tcW w:w="534" w:type="dxa"/>
          </w:tcPr>
          <w:p w14:paraId="5166A736"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5</w:t>
            </w:r>
          </w:p>
        </w:tc>
        <w:tc>
          <w:tcPr>
            <w:tcW w:w="2693" w:type="dxa"/>
          </w:tcPr>
          <w:p w14:paraId="6A29929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Chropowatość</w:t>
            </w:r>
          </w:p>
        </w:tc>
        <w:tc>
          <w:tcPr>
            <w:tcW w:w="4360" w:type="dxa"/>
          </w:tcPr>
          <w:p w14:paraId="57E8973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niedopuszczalna - w przypadku gładkich powłok</w:t>
            </w:r>
          </w:p>
        </w:tc>
      </w:tr>
      <w:tr w:rsidR="00827184" w:rsidRPr="00827184" w14:paraId="67184B48" w14:textId="77777777" w:rsidTr="008C5F23">
        <w:tc>
          <w:tcPr>
            <w:tcW w:w="534" w:type="dxa"/>
          </w:tcPr>
          <w:p w14:paraId="284E571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6</w:t>
            </w:r>
          </w:p>
        </w:tc>
        <w:tc>
          <w:tcPr>
            <w:tcW w:w="2693" w:type="dxa"/>
          </w:tcPr>
          <w:p w14:paraId="60711082"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Kratery</w:t>
            </w:r>
          </w:p>
        </w:tc>
        <w:tc>
          <w:tcPr>
            <w:tcW w:w="4360" w:type="dxa"/>
          </w:tcPr>
          <w:p w14:paraId="6C9339A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dopuszczalna o charakterze ukłuć szpilki</w:t>
            </w:r>
          </w:p>
        </w:tc>
      </w:tr>
      <w:tr w:rsidR="00827184" w:rsidRPr="00827184" w14:paraId="3C81F138" w14:textId="77777777" w:rsidTr="008C5F23">
        <w:tc>
          <w:tcPr>
            <w:tcW w:w="534" w:type="dxa"/>
          </w:tcPr>
          <w:p w14:paraId="2A0CF43B"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7</w:t>
            </w:r>
          </w:p>
        </w:tc>
        <w:tc>
          <w:tcPr>
            <w:tcW w:w="2693" w:type="dxa"/>
          </w:tcPr>
          <w:p w14:paraId="4E02449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Zacieki</w:t>
            </w:r>
          </w:p>
        </w:tc>
        <w:tc>
          <w:tcPr>
            <w:tcW w:w="4360" w:type="dxa"/>
          </w:tcPr>
          <w:p w14:paraId="480D2CF1"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r w:rsidR="00827184" w:rsidRPr="00827184" w14:paraId="0DA0D9A4" w14:textId="77777777" w:rsidTr="008C5F23">
        <w:tc>
          <w:tcPr>
            <w:tcW w:w="534" w:type="dxa"/>
          </w:tcPr>
          <w:p w14:paraId="600FB8C0"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8</w:t>
            </w:r>
          </w:p>
        </w:tc>
        <w:tc>
          <w:tcPr>
            <w:tcW w:w="2693" w:type="dxa"/>
          </w:tcPr>
          <w:p w14:paraId="562F7B8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Marszczenie się wymalowania</w:t>
            </w:r>
          </w:p>
        </w:tc>
        <w:tc>
          <w:tcPr>
            <w:tcW w:w="4360" w:type="dxa"/>
          </w:tcPr>
          <w:p w14:paraId="76A406AC"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r w:rsidR="00827184" w:rsidRPr="00827184" w14:paraId="1EFD8E54" w14:textId="77777777" w:rsidTr="008C5F23">
        <w:tc>
          <w:tcPr>
            <w:tcW w:w="534" w:type="dxa"/>
          </w:tcPr>
          <w:p w14:paraId="6ECA2471"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9</w:t>
            </w:r>
          </w:p>
        </w:tc>
        <w:tc>
          <w:tcPr>
            <w:tcW w:w="2693" w:type="dxa"/>
          </w:tcPr>
          <w:p w14:paraId="5BE50846"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Rysy i pęknięcia</w:t>
            </w:r>
          </w:p>
        </w:tc>
        <w:tc>
          <w:tcPr>
            <w:tcW w:w="4360" w:type="dxa"/>
          </w:tcPr>
          <w:p w14:paraId="7C7B3DC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r w:rsidR="00827184" w:rsidRPr="00827184" w14:paraId="026DA88D" w14:textId="77777777" w:rsidTr="008C5F23">
        <w:tc>
          <w:tcPr>
            <w:tcW w:w="534" w:type="dxa"/>
          </w:tcPr>
          <w:p w14:paraId="0049E56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10</w:t>
            </w:r>
          </w:p>
        </w:tc>
        <w:tc>
          <w:tcPr>
            <w:tcW w:w="2693" w:type="dxa"/>
          </w:tcPr>
          <w:p w14:paraId="2DF1DBA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Pęcherze</w:t>
            </w:r>
          </w:p>
        </w:tc>
        <w:tc>
          <w:tcPr>
            <w:tcW w:w="4360" w:type="dxa"/>
          </w:tcPr>
          <w:p w14:paraId="3283B96F"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r w:rsidR="00827184" w:rsidRPr="00827184" w14:paraId="719B90D9" w14:textId="77777777" w:rsidTr="008C5F23">
        <w:tc>
          <w:tcPr>
            <w:tcW w:w="534" w:type="dxa"/>
          </w:tcPr>
          <w:p w14:paraId="43E7D8C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11</w:t>
            </w:r>
          </w:p>
        </w:tc>
        <w:tc>
          <w:tcPr>
            <w:tcW w:w="2693" w:type="dxa"/>
          </w:tcPr>
          <w:p w14:paraId="3075176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Odspajanie się powłoki </w:t>
            </w:r>
          </w:p>
        </w:tc>
        <w:tc>
          <w:tcPr>
            <w:tcW w:w="4360" w:type="dxa"/>
          </w:tcPr>
          <w:p w14:paraId="1710911C"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niedopuszczalne</w:t>
            </w:r>
          </w:p>
        </w:tc>
      </w:tr>
    </w:tbl>
    <w:p w14:paraId="7810BF1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Cała powierzchnia betonu powinna być dokładnie pokryta materiałem ochronnym.</w:t>
      </w:r>
    </w:p>
    <w:p w14:paraId="357F51FC"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38" w:name="_Toc198086056"/>
      <w:bookmarkStart w:id="139" w:name="_Toc199743965"/>
    </w:p>
    <w:p w14:paraId="707903CA"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7. OBMIAR ROBÓT</w:t>
      </w:r>
      <w:bookmarkEnd w:id="136"/>
      <w:bookmarkEnd w:id="137"/>
      <w:bookmarkEnd w:id="138"/>
      <w:bookmarkEnd w:id="139"/>
    </w:p>
    <w:p w14:paraId="6D93550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7.1. Ogólne zasady obmiaru robót</w:t>
      </w:r>
    </w:p>
    <w:p w14:paraId="48316560" w14:textId="0D47B45F"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Ogólne zasady obmiaru robót podano w DM-00.00.00 „Wymagania ogólne” </w:t>
      </w:r>
    </w:p>
    <w:p w14:paraId="2A0AF582"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017949B5"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7.2. Jednostka obmiarowa </w:t>
      </w:r>
    </w:p>
    <w:p w14:paraId="250D513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Jednostką obmiarową jest m</w:t>
      </w:r>
      <w:r w:rsidRPr="00827184">
        <w:rPr>
          <w:rFonts w:ascii="Times New Roman" w:eastAsia="Times New Roman" w:hAnsi="Times New Roman" w:cs="Times New Roman"/>
          <w:sz w:val="24"/>
          <w:szCs w:val="24"/>
          <w:vertAlign w:val="superscript"/>
          <w:lang w:eastAsia="pl-PL"/>
        </w:rPr>
        <w:t>2</w:t>
      </w:r>
      <w:r w:rsidRPr="00827184">
        <w:rPr>
          <w:rFonts w:ascii="Times New Roman" w:eastAsia="Times New Roman" w:hAnsi="Times New Roman" w:cs="Times New Roman"/>
          <w:sz w:val="24"/>
          <w:szCs w:val="24"/>
          <w:lang w:eastAsia="pl-PL"/>
        </w:rPr>
        <w:t xml:space="preserve"> (metr kwadratowy) powierzchni betonu zabezpieczonej powłoką </w:t>
      </w:r>
      <w:proofErr w:type="spellStart"/>
      <w:r w:rsidRPr="00827184">
        <w:rPr>
          <w:rFonts w:ascii="Times New Roman" w:eastAsia="Times New Roman" w:hAnsi="Times New Roman" w:cs="Times New Roman"/>
          <w:sz w:val="24"/>
          <w:szCs w:val="24"/>
          <w:lang w:eastAsia="pl-PL"/>
        </w:rPr>
        <w:t>antygraffiti</w:t>
      </w:r>
      <w:proofErr w:type="spellEnd"/>
      <w:r w:rsidRPr="00827184">
        <w:rPr>
          <w:rFonts w:ascii="Times New Roman" w:eastAsia="Times New Roman" w:hAnsi="Times New Roman" w:cs="Times New Roman"/>
          <w:sz w:val="24"/>
          <w:szCs w:val="24"/>
          <w:lang w:eastAsia="pl-PL"/>
        </w:rPr>
        <w:t>.</w:t>
      </w:r>
    </w:p>
    <w:p w14:paraId="0AF06D44"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40" w:name="_Toc150314358"/>
      <w:bookmarkStart w:id="141" w:name="_Toc155070931"/>
      <w:bookmarkStart w:id="142" w:name="_Toc198086057"/>
      <w:bookmarkStart w:id="143" w:name="_Toc199743966"/>
    </w:p>
    <w:p w14:paraId="449C8BFA"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b/>
          <w:sz w:val="24"/>
          <w:szCs w:val="24"/>
          <w:lang w:eastAsia="pl-PL"/>
        </w:rPr>
        <w:t>8. ODBIÓR ROBÓT</w:t>
      </w:r>
      <w:bookmarkEnd w:id="140"/>
      <w:bookmarkEnd w:id="141"/>
      <w:bookmarkEnd w:id="142"/>
      <w:bookmarkEnd w:id="143"/>
    </w:p>
    <w:p w14:paraId="44B2D5D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8.1. Ogólne zasady odbioru robót</w:t>
      </w:r>
    </w:p>
    <w:p w14:paraId="1BC27D5D" w14:textId="1F85C17A"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Ogólne zasady odbioru robót podano w DM-00.00.00 „Wymagania ogólne” , </w:t>
      </w:r>
    </w:p>
    <w:p w14:paraId="0F500D9D"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Roboty uznaje się za wykonane zgodnie z dokumentacją projektową, ST i wymaganiami Inżyniera, jeżeli wszystkie pomiary i badania z zachowaniem tolerancji wg punktu 6 dały wyniki pozytywne.</w:t>
      </w:r>
    </w:p>
    <w:p w14:paraId="0D26F5B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2AAC168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8.2. Odbiór robót zanikających i ulegających zakryciu</w:t>
      </w:r>
    </w:p>
    <w:p w14:paraId="26E8748F"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Odbiorowi robót zanikających i ulegających zakryciu podlegają:</w:t>
      </w:r>
    </w:p>
    <w:p w14:paraId="3ECC6B0A"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przygotowanie podłoża do ułożenia powłoki,</w:t>
      </w:r>
    </w:p>
    <w:p w14:paraId="4333375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ułożenie powłoki gruntującej i międzywarstw.</w:t>
      </w:r>
    </w:p>
    <w:p w14:paraId="1EDF2D92"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72E40484"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44" w:name="_Toc150314359"/>
      <w:bookmarkStart w:id="145" w:name="_Toc155070932"/>
      <w:bookmarkStart w:id="146" w:name="_Toc198086058"/>
      <w:bookmarkStart w:id="147" w:name="_Toc199743967"/>
      <w:r w:rsidRPr="00827184">
        <w:rPr>
          <w:rFonts w:ascii="Times New Roman" w:eastAsia="Times New Roman" w:hAnsi="Times New Roman" w:cs="Times New Roman"/>
          <w:b/>
          <w:sz w:val="24"/>
          <w:szCs w:val="24"/>
          <w:lang w:eastAsia="pl-PL"/>
        </w:rPr>
        <w:t>9. PODSTAWA PŁATNOŚCI</w:t>
      </w:r>
      <w:bookmarkEnd w:id="144"/>
      <w:bookmarkEnd w:id="145"/>
      <w:bookmarkEnd w:id="146"/>
      <w:bookmarkEnd w:id="147"/>
    </w:p>
    <w:p w14:paraId="308E2AEC"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9.1. Ogólne ustalenia dotyczące podstawy płatności</w:t>
      </w:r>
    </w:p>
    <w:p w14:paraId="59117A06"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Ogólne ustalenia dotyczące podstawy płatności podano w DM-00.00.00 „Wymagania ogólne” , pkt 9.</w:t>
      </w:r>
    </w:p>
    <w:p w14:paraId="0E830D4D"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54A203A3"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9.2. Cena jednostki obmiarowej</w:t>
      </w:r>
    </w:p>
    <w:p w14:paraId="667254B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48" w:name="_Toc150314360"/>
      <w:bookmarkStart w:id="149" w:name="_Toc155070933"/>
      <w:r w:rsidRPr="00827184">
        <w:rPr>
          <w:rFonts w:ascii="Times New Roman" w:eastAsia="Times New Roman" w:hAnsi="Times New Roman" w:cs="Times New Roman"/>
          <w:sz w:val="24"/>
          <w:szCs w:val="24"/>
          <w:lang w:eastAsia="pl-PL"/>
        </w:rPr>
        <w:t>Cena jednostki obmiarowej obejmuje:</w:t>
      </w:r>
    </w:p>
    <w:p w14:paraId="4B27C0EC"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-roboty przygotowawcze i pomiarowe,</w:t>
      </w:r>
    </w:p>
    <w:p w14:paraId="4F210788"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zakup, dostawę i magazynowanie materiałów, konstrukcji lub wyrobów potrzebnych do wykonania robót,</w:t>
      </w:r>
    </w:p>
    <w:p w14:paraId="412AD88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przygotowanie podłoża do nakładania powłoki,</w:t>
      </w:r>
    </w:p>
    <w:p w14:paraId="23C19101"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lastRenderedPageBreak/>
        <w:t>- nałożenie powłoki,</w:t>
      </w:r>
    </w:p>
    <w:p w14:paraId="53E4A4A9"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pielęgnację powłoki,</w:t>
      </w:r>
    </w:p>
    <w:p w14:paraId="058DC44F" w14:textId="03280505" w:rsidR="00827184" w:rsidRPr="00827184" w:rsidRDefault="00827184" w:rsidP="00827184">
      <w:pPr>
        <w:widowControl w:val="0"/>
        <w:autoSpaceDE w:val="0"/>
        <w:autoSpaceDN w:val="0"/>
        <w:adjustRightInd w:val="0"/>
        <w:spacing w:after="0" w:line="240" w:lineRule="auto"/>
        <w:ind w:left="142" w:hanging="142"/>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 wykonanie i rozbiórkę rusztowań, pomostów roboczych, urządzeń pomocniczych, </w:t>
      </w:r>
      <w:r w:rsidR="007E6211">
        <w:rPr>
          <w:rFonts w:ascii="Times New Roman" w:eastAsia="Times New Roman" w:hAnsi="Times New Roman" w:cs="Times New Roman"/>
          <w:sz w:val="24"/>
          <w:szCs w:val="24"/>
          <w:lang w:eastAsia="pl-PL"/>
        </w:rPr>
        <w:t xml:space="preserve">ekranów zabezpieczających, </w:t>
      </w:r>
      <w:r w:rsidRPr="00827184">
        <w:rPr>
          <w:rFonts w:ascii="Times New Roman" w:eastAsia="Times New Roman" w:hAnsi="Times New Roman" w:cs="Times New Roman"/>
          <w:sz w:val="24"/>
          <w:szCs w:val="24"/>
          <w:lang w:eastAsia="pl-PL"/>
        </w:rPr>
        <w:t>niezbędnych do wykonania robót,</w:t>
      </w:r>
    </w:p>
    <w:p w14:paraId="2AB0C72B"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zapewnienie bezpieczeństwa robót i ochrony środowiska,</w:t>
      </w:r>
    </w:p>
    <w:p w14:paraId="5AD5868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wykonanie badań,</w:t>
      </w:r>
    </w:p>
    <w:p w14:paraId="4C95BA16"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uporządkowanie miejsca robót.</w:t>
      </w:r>
    </w:p>
    <w:p w14:paraId="2710B2D0"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46A8A0B7"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4CB53D2D" w14:textId="31553B2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9.3. Sposób rozliczenia robót tymczasowych i prac towarzyszących  </w:t>
      </w:r>
      <w:r w:rsidR="007E6211">
        <w:rPr>
          <w:rFonts w:ascii="Times New Roman" w:eastAsia="Times New Roman" w:hAnsi="Times New Roman" w:cs="Times New Roman"/>
          <w:sz w:val="24"/>
          <w:szCs w:val="24"/>
          <w:lang w:eastAsia="pl-PL"/>
        </w:rPr>
        <w:br/>
      </w:r>
    </w:p>
    <w:p w14:paraId="5FF8B8DE"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Cena wykonania robót określonych niniejszą ST obejmuje:</w:t>
      </w:r>
    </w:p>
    <w:p w14:paraId="63D90E7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roboty tymczasowe, które są potrzebne do wykonania robót podstawowych, ale nie są przekazywane Zamawiającemu i są usuwane po wykonaniu robót podstawowych.</w:t>
      </w:r>
    </w:p>
    <w:p w14:paraId="190CC1B3"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Prace towarzyszące, które są niezbędne do wykonania robót podstawowych, niezaliczane do robót tymczasowych.</w:t>
      </w:r>
    </w:p>
    <w:p w14:paraId="196FBB09"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6E66F4ED" w14:textId="77777777" w:rsidR="00827184" w:rsidRPr="00827184" w:rsidRDefault="00827184" w:rsidP="00827184">
      <w:pPr>
        <w:widowControl w:val="0"/>
        <w:tabs>
          <w:tab w:val="num" w:pos="360"/>
        </w:tabs>
        <w:autoSpaceDE w:val="0"/>
        <w:autoSpaceDN w:val="0"/>
        <w:adjustRightInd w:val="0"/>
        <w:spacing w:after="120" w:line="240" w:lineRule="auto"/>
        <w:ind w:left="567" w:hanging="567"/>
        <w:rPr>
          <w:rFonts w:ascii="Times New Roman" w:eastAsia="Times New Roman" w:hAnsi="Times New Roman" w:cs="Times New Roman"/>
          <w:b/>
          <w:sz w:val="24"/>
          <w:szCs w:val="24"/>
          <w:lang w:eastAsia="pl-PL"/>
        </w:rPr>
      </w:pPr>
      <w:bookmarkStart w:id="150" w:name="_Toc198086059"/>
      <w:bookmarkStart w:id="151" w:name="_Toc199743968"/>
      <w:r w:rsidRPr="00827184">
        <w:rPr>
          <w:rFonts w:ascii="Times New Roman" w:eastAsia="Times New Roman" w:hAnsi="Times New Roman" w:cs="Times New Roman"/>
          <w:b/>
          <w:sz w:val="24"/>
          <w:szCs w:val="24"/>
          <w:lang w:eastAsia="pl-PL"/>
        </w:rPr>
        <w:t>10. PRZEPISY ZWIĄZANE</w:t>
      </w:r>
      <w:bookmarkEnd w:id="150"/>
      <w:bookmarkEnd w:id="151"/>
      <w:r w:rsidRPr="00827184">
        <w:rPr>
          <w:rFonts w:ascii="Times New Roman" w:eastAsia="Times New Roman" w:hAnsi="Times New Roman" w:cs="Times New Roman"/>
          <w:b/>
          <w:sz w:val="24"/>
          <w:szCs w:val="24"/>
          <w:lang w:eastAsia="pl-PL"/>
        </w:rPr>
        <w:t xml:space="preserve"> </w:t>
      </w:r>
    </w:p>
    <w:tbl>
      <w:tblPr>
        <w:tblW w:w="0" w:type="auto"/>
        <w:tblCellMar>
          <w:top w:w="57" w:type="dxa"/>
          <w:bottom w:w="57" w:type="dxa"/>
        </w:tblCellMar>
        <w:tblLook w:val="01E0" w:firstRow="1" w:lastRow="1" w:firstColumn="1" w:lastColumn="1" w:noHBand="0" w:noVBand="0"/>
      </w:tblPr>
      <w:tblGrid>
        <w:gridCol w:w="2518"/>
        <w:gridCol w:w="6946"/>
      </w:tblGrid>
      <w:tr w:rsidR="00827184" w:rsidRPr="00827184" w14:paraId="392CBBD3" w14:textId="77777777" w:rsidTr="008C5F23">
        <w:tc>
          <w:tcPr>
            <w:tcW w:w="2518" w:type="dxa"/>
          </w:tcPr>
          <w:bookmarkEnd w:id="148"/>
          <w:bookmarkEnd w:id="149"/>
          <w:p w14:paraId="7ECF0BD3"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ISO 2808:2000</w:t>
            </w:r>
          </w:p>
        </w:tc>
        <w:tc>
          <w:tcPr>
            <w:tcW w:w="6946" w:type="dxa"/>
          </w:tcPr>
          <w:p w14:paraId="680594DC"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Farby i lakiery. Oznaczanie grubości powłoki</w:t>
            </w:r>
          </w:p>
        </w:tc>
      </w:tr>
      <w:tr w:rsidR="00827184" w:rsidRPr="00827184" w14:paraId="6834A769" w14:textId="77777777" w:rsidTr="008C5F23">
        <w:tc>
          <w:tcPr>
            <w:tcW w:w="2518" w:type="dxa"/>
          </w:tcPr>
          <w:p w14:paraId="042E69D1"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1542:2000</w:t>
            </w:r>
          </w:p>
        </w:tc>
        <w:tc>
          <w:tcPr>
            <w:tcW w:w="6946" w:type="dxa"/>
          </w:tcPr>
          <w:p w14:paraId="039E3A71"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Wyroby i systemy do ochrony i  napraw konstrukcji betonowych. Metody badań. Pomiar przyczepności przez odrywanie</w:t>
            </w:r>
          </w:p>
        </w:tc>
      </w:tr>
      <w:tr w:rsidR="00827184" w:rsidRPr="00827184" w14:paraId="6A5866C0" w14:textId="77777777" w:rsidTr="008C5F23">
        <w:tc>
          <w:tcPr>
            <w:tcW w:w="2518" w:type="dxa"/>
          </w:tcPr>
          <w:p w14:paraId="47076759"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ISO 7783-1:2001</w:t>
            </w:r>
          </w:p>
        </w:tc>
        <w:tc>
          <w:tcPr>
            <w:tcW w:w="6946" w:type="dxa"/>
          </w:tcPr>
          <w:p w14:paraId="02149302"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Farby i lakiery. Oznaczanie współczynnika przenikania pary wodnej. Część 1: Metoda szalkowa dla swobodnych powłok</w:t>
            </w:r>
          </w:p>
        </w:tc>
      </w:tr>
      <w:tr w:rsidR="00827184" w:rsidRPr="00827184" w14:paraId="6A0C76B2" w14:textId="77777777" w:rsidTr="008C5F23">
        <w:tc>
          <w:tcPr>
            <w:tcW w:w="2518" w:type="dxa"/>
          </w:tcPr>
          <w:p w14:paraId="5C6AC85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1062-6:2003</w:t>
            </w:r>
          </w:p>
        </w:tc>
        <w:tc>
          <w:tcPr>
            <w:tcW w:w="6946" w:type="dxa"/>
          </w:tcPr>
          <w:p w14:paraId="0794945D"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Farby i lakiery. Wyroby lakierowe i systemy powłokowe stosowane na zewnątrz na mury i beton. Część 6: Oznaczanie przepuszczalności dwutlenku węgla</w:t>
            </w:r>
          </w:p>
        </w:tc>
      </w:tr>
      <w:tr w:rsidR="00827184" w:rsidRPr="00827184" w14:paraId="00B921C2" w14:textId="77777777" w:rsidTr="008C5F23">
        <w:tc>
          <w:tcPr>
            <w:tcW w:w="2518" w:type="dxa"/>
          </w:tcPr>
          <w:p w14:paraId="7B326C5E"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13687-1:2002</w:t>
            </w:r>
          </w:p>
        </w:tc>
        <w:tc>
          <w:tcPr>
            <w:tcW w:w="6946" w:type="dxa"/>
          </w:tcPr>
          <w:p w14:paraId="58744CF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Wyroby i systemy do ochrony i napraw konstrukcji betonowych. Metody badań. Oznaczanie kompatybilności termicznej. Część 1 : Cykliczne zamrażanie-rozmrażanie przy zanurzeniu w soli odladzającej</w:t>
            </w:r>
          </w:p>
        </w:tc>
      </w:tr>
      <w:tr w:rsidR="00827184" w:rsidRPr="00827184" w14:paraId="32BD8946" w14:textId="77777777" w:rsidTr="008C5F23">
        <w:tc>
          <w:tcPr>
            <w:tcW w:w="2518" w:type="dxa"/>
          </w:tcPr>
          <w:p w14:paraId="5950BF48"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 EN ISO 6272-1:2005+Ap1:2005</w:t>
            </w:r>
          </w:p>
        </w:tc>
        <w:tc>
          <w:tcPr>
            <w:tcW w:w="6946" w:type="dxa"/>
          </w:tcPr>
          <w:p w14:paraId="09C702A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Farby i lakiery. Badania nagłego odkształcenia (odporność na uderzenie). Część 1: Badanie za pomocą spadającego ciężarka, </w:t>
            </w:r>
            <w:proofErr w:type="spellStart"/>
            <w:r w:rsidRPr="00827184">
              <w:rPr>
                <w:rFonts w:ascii="Times New Roman" w:eastAsia="Times New Roman" w:hAnsi="Times New Roman" w:cs="Times New Roman"/>
                <w:sz w:val="24"/>
                <w:szCs w:val="24"/>
                <w:lang w:eastAsia="pl-PL"/>
              </w:rPr>
              <w:t>wgłębisk</w:t>
            </w:r>
            <w:proofErr w:type="spellEnd"/>
            <w:r w:rsidRPr="00827184">
              <w:rPr>
                <w:rFonts w:ascii="Times New Roman" w:eastAsia="Times New Roman" w:hAnsi="Times New Roman" w:cs="Times New Roman"/>
                <w:sz w:val="24"/>
                <w:szCs w:val="24"/>
                <w:lang w:eastAsia="pl-PL"/>
              </w:rPr>
              <w:t xml:space="preserve"> o dużej powierzchni</w:t>
            </w:r>
          </w:p>
        </w:tc>
      </w:tr>
      <w:tr w:rsidR="00827184" w:rsidRPr="00827184" w14:paraId="6F2CC180" w14:textId="77777777" w:rsidTr="008C5F23">
        <w:tc>
          <w:tcPr>
            <w:tcW w:w="2518" w:type="dxa"/>
          </w:tcPr>
          <w:p w14:paraId="2C481CA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ISO 4628-7:2005</w:t>
            </w:r>
          </w:p>
        </w:tc>
        <w:tc>
          <w:tcPr>
            <w:tcW w:w="6946" w:type="dxa"/>
          </w:tcPr>
          <w:p w14:paraId="657FB41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 xml:space="preserve">Farby i lakiery. Ocena zniszczenia powłok. Określanie ilości i rozmiaru uszkodzeń oraz intensywności jednolitych zmian w wyglądzie. Część 7: Ocena stopnia </w:t>
            </w:r>
            <w:proofErr w:type="spellStart"/>
            <w:r w:rsidRPr="00827184">
              <w:rPr>
                <w:rFonts w:ascii="Times New Roman" w:eastAsia="Times New Roman" w:hAnsi="Times New Roman" w:cs="Times New Roman"/>
                <w:sz w:val="24"/>
                <w:szCs w:val="24"/>
                <w:lang w:eastAsia="pl-PL"/>
              </w:rPr>
              <w:t>skredowania</w:t>
            </w:r>
            <w:proofErr w:type="spellEnd"/>
            <w:r w:rsidRPr="00827184">
              <w:rPr>
                <w:rFonts w:ascii="Times New Roman" w:eastAsia="Times New Roman" w:hAnsi="Times New Roman" w:cs="Times New Roman"/>
                <w:sz w:val="24"/>
                <w:szCs w:val="24"/>
                <w:lang w:eastAsia="pl-PL"/>
              </w:rPr>
              <w:t xml:space="preserve"> metodą aksamitu</w:t>
            </w:r>
          </w:p>
        </w:tc>
      </w:tr>
      <w:tr w:rsidR="00827184" w:rsidRPr="00827184" w14:paraId="76C8FB49" w14:textId="77777777" w:rsidTr="008C5F23">
        <w:tc>
          <w:tcPr>
            <w:tcW w:w="2518" w:type="dxa"/>
          </w:tcPr>
          <w:p w14:paraId="230841F7"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1062-7:2005</w:t>
            </w:r>
          </w:p>
        </w:tc>
        <w:tc>
          <w:tcPr>
            <w:tcW w:w="6946" w:type="dxa"/>
          </w:tcPr>
          <w:p w14:paraId="0ED75AF4"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Farby i lakiery. Wyroby lakierowe i systemy powłokowe stosowane na zewnątrz na mury i beton. Część 7: Oznaczanie właściwości pokrywania rys</w:t>
            </w:r>
          </w:p>
        </w:tc>
      </w:tr>
      <w:tr w:rsidR="00827184" w:rsidRPr="00827184" w14:paraId="4EAFF80C" w14:textId="77777777" w:rsidTr="008C5F23">
        <w:tc>
          <w:tcPr>
            <w:tcW w:w="2518" w:type="dxa"/>
          </w:tcPr>
          <w:p w14:paraId="175D05A6"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PN-EN 1542:2000</w:t>
            </w:r>
          </w:p>
        </w:tc>
        <w:tc>
          <w:tcPr>
            <w:tcW w:w="6946" w:type="dxa"/>
          </w:tcPr>
          <w:p w14:paraId="66AE7AF5" w14:textId="77777777" w:rsidR="00827184" w:rsidRPr="00827184" w:rsidRDefault="00827184" w:rsidP="008C5F2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827184">
              <w:rPr>
                <w:rFonts w:ascii="Times New Roman" w:eastAsia="Times New Roman" w:hAnsi="Times New Roman" w:cs="Times New Roman"/>
                <w:sz w:val="24"/>
                <w:szCs w:val="24"/>
                <w:lang w:eastAsia="pl-PL"/>
              </w:rPr>
              <w:t>Wyroby i systemy do ochrony i napraw konstrukcji betonowych. Metody badań. Pomiar przyczepności przez odrywanie</w:t>
            </w:r>
          </w:p>
        </w:tc>
      </w:tr>
    </w:tbl>
    <w:p w14:paraId="4FCBC58A" w14:textId="77777777" w:rsidR="00827184" w:rsidRPr="00827184" w:rsidRDefault="00827184" w:rsidP="00827184">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57662F86" w14:textId="77777777" w:rsidR="00827184" w:rsidRPr="00827184" w:rsidRDefault="00827184" w:rsidP="0082718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27184">
        <w:rPr>
          <w:rFonts w:ascii="Times New Roman" w:eastAsia="Times New Roman" w:hAnsi="Times New Roman" w:cs="Times New Roman"/>
          <w:sz w:val="24"/>
          <w:szCs w:val="24"/>
          <w:lang w:eastAsia="pl-PL"/>
        </w:rPr>
        <w:t>Zalecenia do wykonywania oraz odbioru napraw i ochrony powierzchniowej betonu w konstrukcjach mostowych, GDDP, 1998</w:t>
      </w:r>
      <w:r w:rsidRPr="00827184">
        <w:rPr>
          <w:rFonts w:ascii="Times New Roman" w:eastAsia="Times New Roman" w:hAnsi="Times New Roman" w:cs="Times New Roman"/>
          <w:b/>
          <w:sz w:val="24"/>
          <w:szCs w:val="24"/>
          <w:lang w:eastAsia="pl-PL"/>
        </w:rPr>
        <w:t xml:space="preserve"> </w:t>
      </w:r>
    </w:p>
    <w:p w14:paraId="063A1335" w14:textId="77777777" w:rsidR="00827184" w:rsidRPr="00827184" w:rsidRDefault="00827184" w:rsidP="00827184">
      <w:pPr>
        <w:rPr>
          <w:rFonts w:ascii="Times New Roman" w:hAnsi="Times New Roman" w:cs="Times New Roman"/>
          <w:sz w:val="24"/>
          <w:szCs w:val="24"/>
        </w:rPr>
      </w:pPr>
    </w:p>
    <w:p w14:paraId="2E8D4013" w14:textId="7CFF7E77" w:rsidR="00827184" w:rsidRDefault="00827184" w:rsidP="00827184">
      <w:pPr>
        <w:tabs>
          <w:tab w:val="left" w:pos="1005"/>
        </w:tabs>
        <w:rPr>
          <w:rFonts w:ascii="Times New Roman" w:hAnsi="Times New Roman" w:cs="Times New Roman"/>
          <w:sz w:val="24"/>
          <w:szCs w:val="24"/>
        </w:rPr>
      </w:pPr>
    </w:p>
    <w:p w14:paraId="78311B7D" w14:textId="77777777" w:rsidR="005B02CC" w:rsidRPr="005B02CC" w:rsidRDefault="005B02CC" w:rsidP="005B02CC">
      <w:pPr>
        <w:rPr>
          <w:rFonts w:ascii="Times New Roman" w:hAnsi="Times New Roman" w:cs="Times New Roman"/>
          <w:sz w:val="24"/>
          <w:szCs w:val="24"/>
        </w:rPr>
      </w:pPr>
    </w:p>
    <w:p w14:paraId="6FB1144B" w14:textId="77777777" w:rsidR="005B02CC" w:rsidRPr="005B02CC" w:rsidRDefault="005B02CC" w:rsidP="005B02CC">
      <w:pPr>
        <w:rPr>
          <w:rFonts w:ascii="Times New Roman" w:hAnsi="Times New Roman" w:cs="Times New Roman"/>
          <w:sz w:val="24"/>
          <w:szCs w:val="24"/>
        </w:rPr>
      </w:pPr>
    </w:p>
    <w:p w14:paraId="6534510B" w14:textId="77777777" w:rsidR="005B02CC" w:rsidRPr="005B02CC" w:rsidRDefault="005B02CC" w:rsidP="005B02CC">
      <w:pPr>
        <w:rPr>
          <w:rFonts w:ascii="Times New Roman" w:hAnsi="Times New Roman" w:cs="Times New Roman"/>
          <w:sz w:val="24"/>
          <w:szCs w:val="24"/>
        </w:rPr>
      </w:pPr>
    </w:p>
    <w:p w14:paraId="1DDD8061" w14:textId="77777777" w:rsidR="005B02CC" w:rsidRPr="005B02CC" w:rsidRDefault="005B02CC" w:rsidP="005B02CC">
      <w:pPr>
        <w:rPr>
          <w:rFonts w:ascii="Times New Roman" w:hAnsi="Times New Roman" w:cs="Times New Roman"/>
          <w:sz w:val="24"/>
          <w:szCs w:val="24"/>
        </w:rPr>
      </w:pPr>
    </w:p>
    <w:p w14:paraId="7A8F3C71" w14:textId="77777777" w:rsidR="005B02CC" w:rsidRPr="005B02CC" w:rsidRDefault="005B02CC" w:rsidP="005B02CC">
      <w:pPr>
        <w:rPr>
          <w:rFonts w:ascii="Times New Roman" w:hAnsi="Times New Roman" w:cs="Times New Roman"/>
          <w:sz w:val="24"/>
          <w:szCs w:val="24"/>
        </w:rPr>
      </w:pPr>
    </w:p>
    <w:p w14:paraId="21E818BF" w14:textId="77777777" w:rsidR="005B02CC" w:rsidRPr="005B02CC" w:rsidRDefault="005B02CC" w:rsidP="005B02CC">
      <w:pPr>
        <w:rPr>
          <w:rFonts w:ascii="Times New Roman" w:hAnsi="Times New Roman" w:cs="Times New Roman"/>
          <w:sz w:val="24"/>
          <w:szCs w:val="24"/>
        </w:rPr>
      </w:pPr>
    </w:p>
    <w:p w14:paraId="7CCB2C65" w14:textId="77777777" w:rsidR="005B02CC" w:rsidRPr="005B02CC" w:rsidRDefault="005B02CC" w:rsidP="005B02CC">
      <w:pPr>
        <w:rPr>
          <w:rFonts w:ascii="Times New Roman" w:hAnsi="Times New Roman" w:cs="Times New Roman"/>
          <w:sz w:val="24"/>
          <w:szCs w:val="24"/>
        </w:rPr>
      </w:pPr>
    </w:p>
    <w:p w14:paraId="6CD492A2" w14:textId="77777777" w:rsidR="005B02CC" w:rsidRPr="005B02CC" w:rsidRDefault="005B02CC" w:rsidP="005B02CC">
      <w:pPr>
        <w:rPr>
          <w:rFonts w:ascii="Times New Roman" w:hAnsi="Times New Roman" w:cs="Times New Roman"/>
          <w:sz w:val="24"/>
          <w:szCs w:val="24"/>
        </w:rPr>
      </w:pPr>
    </w:p>
    <w:p w14:paraId="4F058CBA" w14:textId="77777777" w:rsidR="005B02CC" w:rsidRPr="005B02CC" w:rsidRDefault="005B02CC" w:rsidP="005B02CC">
      <w:pPr>
        <w:rPr>
          <w:rFonts w:ascii="Times New Roman" w:hAnsi="Times New Roman" w:cs="Times New Roman"/>
          <w:sz w:val="24"/>
          <w:szCs w:val="24"/>
        </w:rPr>
      </w:pPr>
    </w:p>
    <w:p w14:paraId="1FCC2403" w14:textId="77777777" w:rsidR="005B02CC" w:rsidRPr="005B02CC" w:rsidRDefault="005B02CC" w:rsidP="005B02CC">
      <w:pPr>
        <w:rPr>
          <w:rFonts w:ascii="Times New Roman" w:hAnsi="Times New Roman" w:cs="Times New Roman"/>
          <w:sz w:val="24"/>
          <w:szCs w:val="24"/>
        </w:rPr>
      </w:pPr>
    </w:p>
    <w:p w14:paraId="6EE4E1C4" w14:textId="77777777" w:rsidR="005B02CC" w:rsidRPr="005B02CC" w:rsidRDefault="005B02CC" w:rsidP="005B02CC">
      <w:pPr>
        <w:rPr>
          <w:rFonts w:ascii="Times New Roman" w:hAnsi="Times New Roman" w:cs="Times New Roman"/>
          <w:sz w:val="24"/>
          <w:szCs w:val="24"/>
        </w:rPr>
      </w:pPr>
    </w:p>
    <w:p w14:paraId="2A1CC531" w14:textId="77777777" w:rsidR="005B02CC" w:rsidRPr="005B02CC" w:rsidRDefault="005B02CC" w:rsidP="005B02CC">
      <w:pPr>
        <w:rPr>
          <w:rFonts w:ascii="Times New Roman" w:hAnsi="Times New Roman" w:cs="Times New Roman"/>
          <w:sz w:val="24"/>
          <w:szCs w:val="24"/>
        </w:rPr>
      </w:pPr>
    </w:p>
    <w:p w14:paraId="367325A9" w14:textId="77777777" w:rsidR="005B02CC" w:rsidRPr="005B02CC" w:rsidRDefault="005B02CC" w:rsidP="005B02CC">
      <w:pPr>
        <w:rPr>
          <w:rFonts w:ascii="Times New Roman" w:hAnsi="Times New Roman" w:cs="Times New Roman"/>
          <w:sz w:val="24"/>
          <w:szCs w:val="24"/>
        </w:rPr>
      </w:pPr>
    </w:p>
    <w:p w14:paraId="7FBD1C94" w14:textId="77777777" w:rsidR="005B02CC" w:rsidRPr="005B02CC" w:rsidRDefault="005B02CC" w:rsidP="005B02CC">
      <w:pPr>
        <w:rPr>
          <w:rFonts w:ascii="Times New Roman" w:hAnsi="Times New Roman" w:cs="Times New Roman"/>
          <w:sz w:val="24"/>
          <w:szCs w:val="24"/>
        </w:rPr>
      </w:pPr>
    </w:p>
    <w:p w14:paraId="7C38D790" w14:textId="77777777" w:rsidR="005B02CC" w:rsidRPr="005B02CC" w:rsidRDefault="005B02CC" w:rsidP="005B02CC">
      <w:pPr>
        <w:rPr>
          <w:rFonts w:ascii="Times New Roman" w:hAnsi="Times New Roman" w:cs="Times New Roman"/>
          <w:sz w:val="24"/>
          <w:szCs w:val="24"/>
        </w:rPr>
      </w:pPr>
    </w:p>
    <w:p w14:paraId="7F9CDCF0" w14:textId="77777777" w:rsidR="005B02CC" w:rsidRPr="005B02CC" w:rsidRDefault="005B02CC" w:rsidP="005B02CC">
      <w:pPr>
        <w:rPr>
          <w:rFonts w:ascii="Times New Roman" w:hAnsi="Times New Roman" w:cs="Times New Roman"/>
          <w:sz w:val="24"/>
          <w:szCs w:val="24"/>
        </w:rPr>
      </w:pPr>
    </w:p>
    <w:p w14:paraId="63DF73C3" w14:textId="77777777" w:rsidR="005B02CC" w:rsidRPr="005B02CC" w:rsidRDefault="005B02CC" w:rsidP="005B02CC">
      <w:pPr>
        <w:rPr>
          <w:rFonts w:ascii="Times New Roman" w:hAnsi="Times New Roman" w:cs="Times New Roman"/>
          <w:sz w:val="24"/>
          <w:szCs w:val="24"/>
        </w:rPr>
      </w:pPr>
    </w:p>
    <w:p w14:paraId="6A45396B" w14:textId="77777777" w:rsidR="005B02CC" w:rsidRPr="005B02CC" w:rsidRDefault="005B02CC" w:rsidP="005B02CC">
      <w:pPr>
        <w:rPr>
          <w:rFonts w:ascii="Times New Roman" w:hAnsi="Times New Roman" w:cs="Times New Roman"/>
          <w:sz w:val="24"/>
          <w:szCs w:val="24"/>
        </w:rPr>
      </w:pPr>
    </w:p>
    <w:p w14:paraId="56860EE4" w14:textId="4FDBACB3" w:rsidR="005B02CC" w:rsidRDefault="005B02CC" w:rsidP="005B02CC">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p w14:paraId="52D3BC7A" w14:textId="77777777" w:rsidR="005B02CC" w:rsidRDefault="005B02CC" w:rsidP="005B02CC">
      <w:pPr>
        <w:rPr>
          <w:rFonts w:ascii="Times New Roman" w:hAnsi="Times New Roman" w:cs="Times New Roman"/>
          <w:sz w:val="24"/>
          <w:szCs w:val="24"/>
        </w:rPr>
      </w:pPr>
    </w:p>
    <w:p w14:paraId="4B0A4D47" w14:textId="77777777" w:rsidR="005B02CC" w:rsidRPr="00612D8E" w:rsidRDefault="005B02CC" w:rsidP="005B02CC">
      <w:pPr>
        <w:pStyle w:val="ARIALN"/>
        <w:rPr>
          <w:rFonts w:ascii="Times New Roman" w:eastAsia="Arial" w:hAnsi="Times New Roman"/>
          <w:b/>
          <w:sz w:val="32"/>
          <w:szCs w:val="32"/>
        </w:rPr>
      </w:pPr>
      <w:r>
        <w:rPr>
          <w:rFonts w:ascii="Times New Roman" w:hAnsi="Times New Roman"/>
          <w:sz w:val="24"/>
          <w:szCs w:val="24"/>
        </w:rPr>
        <w:lastRenderedPageBreak/>
        <w:tab/>
      </w:r>
      <w:r w:rsidRPr="00612D8E">
        <w:rPr>
          <w:rFonts w:ascii="Times New Roman" w:hAnsi="Times New Roman"/>
          <w:b/>
          <w:sz w:val="32"/>
          <w:szCs w:val="32"/>
        </w:rPr>
        <w:t>M.11.02.00.  WYKONANIE WYKOPÓW</w:t>
      </w:r>
    </w:p>
    <w:p w14:paraId="654370A3" w14:textId="77777777" w:rsidR="005B02CC" w:rsidRPr="00612D8E" w:rsidRDefault="005B02CC" w:rsidP="005B02CC">
      <w:pPr>
        <w:pStyle w:val="ARIALN"/>
        <w:rPr>
          <w:rFonts w:ascii="Times New Roman" w:hAnsi="Times New Roman"/>
          <w:bCs/>
        </w:rPr>
      </w:pPr>
    </w:p>
    <w:p w14:paraId="674500DE"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eastAsia="Arial" w:hAnsi="Times New Roman"/>
          <w:b/>
          <w:bCs/>
          <w:sz w:val="24"/>
          <w:szCs w:val="24"/>
        </w:rPr>
        <w:t>WSTĘP</w:t>
      </w:r>
    </w:p>
    <w:p w14:paraId="5D3F34D1"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spacing w:val="-3"/>
          <w:sz w:val="24"/>
          <w:szCs w:val="24"/>
        </w:rPr>
        <w:t>Przedmiot SST</w:t>
      </w:r>
    </w:p>
    <w:p w14:paraId="5CDA0C8B" w14:textId="77777777" w:rsidR="005B02CC" w:rsidRPr="00612D8E" w:rsidRDefault="005B02CC" w:rsidP="005B02CC">
      <w:pPr>
        <w:jc w:val="both"/>
        <w:rPr>
          <w:b/>
          <w:bCs/>
          <w:sz w:val="24"/>
          <w:szCs w:val="24"/>
        </w:rPr>
      </w:pPr>
      <w:r w:rsidRPr="00612D8E">
        <w:rPr>
          <w:sz w:val="24"/>
          <w:szCs w:val="24"/>
        </w:rPr>
        <w:t xml:space="preserve">Przedmiotem niniejszej szczegółowej specyfikacji technicznej są wymagania dotyczące wykonania i odbioru robót ziemnych - wykonanie wykopów w ramach zadania: </w:t>
      </w:r>
      <w:r w:rsidRPr="00612D8E">
        <w:rPr>
          <w:bCs/>
          <w:sz w:val="24"/>
          <w:szCs w:val="24"/>
        </w:rPr>
        <w:t xml:space="preserve">Remont kładki dla pieszych „Niziny nad Al. Jana Pawła II w Bydgoszczy” </w:t>
      </w:r>
    </w:p>
    <w:p w14:paraId="34200970" w14:textId="77777777" w:rsidR="005B02CC" w:rsidRPr="00612D8E" w:rsidRDefault="005B02CC" w:rsidP="005B02CC">
      <w:pPr>
        <w:rPr>
          <w:b/>
          <w:bCs/>
          <w:sz w:val="24"/>
          <w:szCs w:val="24"/>
        </w:rPr>
      </w:pPr>
    </w:p>
    <w:p w14:paraId="4C16D877"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bCs/>
          <w:sz w:val="24"/>
          <w:szCs w:val="24"/>
        </w:rPr>
        <w:t xml:space="preserve">Zakres stosowania </w:t>
      </w:r>
      <w:r w:rsidRPr="00612D8E">
        <w:rPr>
          <w:rFonts w:ascii="Times New Roman" w:hAnsi="Times New Roman"/>
          <w:b/>
          <w:spacing w:val="-3"/>
          <w:sz w:val="24"/>
          <w:szCs w:val="24"/>
        </w:rPr>
        <w:t>SST</w:t>
      </w:r>
    </w:p>
    <w:p w14:paraId="237B31B6" w14:textId="77777777" w:rsidR="005B02CC" w:rsidRPr="00612D8E" w:rsidRDefault="005B02CC" w:rsidP="005B02CC">
      <w:pPr>
        <w:pStyle w:val="ARIALN"/>
        <w:rPr>
          <w:rFonts w:ascii="Times New Roman" w:eastAsia="Arial" w:hAnsi="Times New Roman"/>
          <w:sz w:val="24"/>
          <w:szCs w:val="24"/>
        </w:rPr>
      </w:pPr>
      <w:r w:rsidRPr="00612D8E">
        <w:rPr>
          <w:rFonts w:ascii="Times New Roman" w:eastAsia="Arial" w:hAnsi="Times New Roman"/>
          <w:sz w:val="24"/>
          <w:szCs w:val="24"/>
        </w:rPr>
        <w:t xml:space="preserve">Specyfikacja Techniczna jest stosowana jako dokument przetargowy i kontraktowy przy zlecaniu i realizacji robót wymienionych w p.1.1. </w:t>
      </w:r>
    </w:p>
    <w:p w14:paraId="482EDCD9"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bCs/>
          <w:sz w:val="24"/>
          <w:szCs w:val="24"/>
        </w:rPr>
        <w:t>Zakres robót objętych</w:t>
      </w:r>
      <w:r w:rsidRPr="00612D8E">
        <w:rPr>
          <w:rFonts w:ascii="Times New Roman" w:hAnsi="Times New Roman"/>
          <w:b/>
          <w:spacing w:val="-3"/>
          <w:sz w:val="24"/>
          <w:szCs w:val="24"/>
        </w:rPr>
        <w:t xml:space="preserve"> SST</w:t>
      </w:r>
    </w:p>
    <w:p w14:paraId="48DB407B" w14:textId="77777777" w:rsidR="005B02CC" w:rsidRPr="00612D8E" w:rsidRDefault="005B02CC" w:rsidP="005B02CC">
      <w:pPr>
        <w:pStyle w:val="ARIALN"/>
        <w:rPr>
          <w:rFonts w:ascii="Times New Roman" w:hAnsi="Times New Roman"/>
          <w:sz w:val="24"/>
          <w:szCs w:val="24"/>
        </w:rPr>
      </w:pPr>
      <w:r w:rsidRPr="00612D8E">
        <w:rPr>
          <w:rFonts w:ascii="Times New Roman" w:eastAsia="Arial" w:hAnsi="Times New Roman"/>
          <w:sz w:val="24"/>
          <w:szCs w:val="24"/>
        </w:rPr>
        <w:t xml:space="preserve">Ustalenia zawarte w niniejszej specyfikacji obejmują wykonanie wykopów płytkich w gruntach nieskalistych </w:t>
      </w:r>
      <w:r w:rsidRPr="00612D8E">
        <w:rPr>
          <w:rFonts w:ascii="Times New Roman" w:hAnsi="Times New Roman"/>
          <w:sz w:val="24"/>
          <w:szCs w:val="24"/>
        </w:rPr>
        <w:t xml:space="preserve">i obejmują: </w:t>
      </w:r>
    </w:p>
    <w:p w14:paraId="1E458BBF" w14:textId="77777777" w:rsidR="005B02CC" w:rsidRPr="00612D8E" w:rsidRDefault="005B02CC" w:rsidP="005B02CC">
      <w:pPr>
        <w:pStyle w:val="ARIALN"/>
        <w:numPr>
          <w:ilvl w:val="0"/>
          <w:numId w:val="3"/>
        </w:numPr>
        <w:ind w:left="284" w:hanging="284"/>
        <w:rPr>
          <w:rFonts w:ascii="Times New Roman" w:hAnsi="Times New Roman"/>
          <w:sz w:val="24"/>
          <w:szCs w:val="24"/>
        </w:rPr>
      </w:pPr>
      <w:r w:rsidRPr="00612D8E">
        <w:rPr>
          <w:rFonts w:ascii="Times New Roman" w:hAnsi="Times New Roman"/>
          <w:sz w:val="24"/>
          <w:szCs w:val="24"/>
        </w:rPr>
        <w:t>sprawdzenie rzędnych terenu i warunków gruntowych,</w:t>
      </w:r>
    </w:p>
    <w:p w14:paraId="6D0EE8CA" w14:textId="77777777" w:rsidR="005B02CC" w:rsidRPr="00612D8E" w:rsidRDefault="005B02CC" w:rsidP="005B02CC">
      <w:pPr>
        <w:pStyle w:val="ARIALN"/>
        <w:numPr>
          <w:ilvl w:val="0"/>
          <w:numId w:val="3"/>
        </w:numPr>
        <w:ind w:left="284" w:hanging="284"/>
        <w:rPr>
          <w:rFonts w:ascii="Times New Roman" w:hAnsi="Times New Roman"/>
          <w:sz w:val="24"/>
          <w:szCs w:val="24"/>
        </w:rPr>
      </w:pPr>
      <w:r w:rsidRPr="00612D8E">
        <w:rPr>
          <w:rFonts w:ascii="Times New Roman" w:hAnsi="Times New Roman"/>
          <w:sz w:val="24"/>
          <w:szCs w:val="24"/>
        </w:rPr>
        <w:t>wykonanie i zabezpieczenie wykopów,</w:t>
      </w:r>
    </w:p>
    <w:p w14:paraId="70057561"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bCs/>
          <w:sz w:val="24"/>
          <w:szCs w:val="24"/>
        </w:rPr>
        <w:t>Określenia podstawowe</w:t>
      </w:r>
    </w:p>
    <w:p w14:paraId="1C750EF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i/>
          <w:sz w:val="24"/>
          <w:szCs w:val="24"/>
        </w:rPr>
        <w:t>Wykop płytki</w:t>
      </w:r>
      <w:r w:rsidRPr="00612D8E">
        <w:rPr>
          <w:rFonts w:ascii="Times New Roman" w:hAnsi="Times New Roman"/>
          <w:sz w:val="24"/>
          <w:szCs w:val="24"/>
        </w:rPr>
        <w:t xml:space="preserve"> – wykop, którego głębokość jest mniejsza niż 1,0 m.</w:t>
      </w:r>
    </w:p>
    <w:p w14:paraId="51CADB0A"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i/>
          <w:sz w:val="24"/>
          <w:szCs w:val="24"/>
        </w:rPr>
        <w:t>Wykop średni</w:t>
      </w:r>
      <w:r w:rsidRPr="00612D8E">
        <w:rPr>
          <w:rFonts w:ascii="Times New Roman" w:hAnsi="Times New Roman"/>
          <w:sz w:val="24"/>
          <w:szCs w:val="24"/>
        </w:rPr>
        <w:t>– wykop, którego głębokość jest zawarta w granicach od 1,0 m. do 3,0 m</w:t>
      </w:r>
    </w:p>
    <w:p w14:paraId="6E41DDE8"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i/>
          <w:sz w:val="24"/>
          <w:szCs w:val="24"/>
        </w:rPr>
        <w:t>Głębokość wykopu</w:t>
      </w:r>
      <w:r w:rsidRPr="00612D8E">
        <w:rPr>
          <w:rFonts w:ascii="Times New Roman" w:hAnsi="Times New Roman"/>
          <w:sz w:val="24"/>
          <w:szCs w:val="24"/>
        </w:rPr>
        <w:t xml:space="preserve"> – różnica rzędnej terenu i rzędnej robót ziemnych, wyznaczona w osi wykopu.</w:t>
      </w:r>
    </w:p>
    <w:p w14:paraId="6FEAEDDC"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sz w:val="24"/>
          <w:szCs w:val="24"/>
        </w:rPr>
        <w:t xml:space="preserve">Ogólne wymagania dotyczące robót. </w:t>
      </w:r>
    </w:p>
    <w:p w14:paraId="22B4165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Ogólne wymagania dotyczące robót zawarto w Specyfikacji D-M.00.00.00 „Wymagania Ogólne”</w:t>
      </w:r>
    </w:p>
    <w:p w14:paraId="71CB0151"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Wykonawca robót jest odpowiedzialny za jakość ich wykonania oraz za ich zgodność z Dokumentacją techniczną, Specyfikacjami oraz zaleceniami Inżyniera. </w:t>
      </w:r>
    </w:p>
    <w:p w14:paraId="13FE7338"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Zgodność z Dokumentacją techniczną</w:t>
      </w:r>
    </w:p>
    <w:p w14:paraId="2396E95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Niezbędne odstępstwa od Dokumentacji technicznej powinny być uzasadnione wpisem w Dzienniku Budowy potwierdzonym przez Inżyniera.</w:t>
      </w:r>
    </w:p>
    <w:p w14:paraId="6F815DDA"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Wymagania geotechniczne</w:t>
      </w:r>
    </w:p>
    <w:p w14:paraId="50FA7273"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Ze względu na to, iż wykopy będą płytkie można ograniczyć się do danych na podstawie których należy wykonywać roboty ziemne:</w:t>
      </w:r>
    </w:p>
    <w:p w14:paraId="3305822A"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1) zaszeregowanie gruntów do odpowiedniej kategorii wg PN-86/B-02480</w:t>
      </w:r>
    </w:p>
    <w:p w14:paraId="755F5DA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2) stan terenu (znaki wysokościowe, repery, przekroje poprzeczne terenu, zadrzewienie itp.)</w:t>
      </w:r>
    </w:p>
    <w:p w14:paraId="66997636"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Odkrycia wykopaliskowe</w:t>
      </w:r>
    </w:p>
    <w:p w14:paraId="2858D0A8"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 przypadku natrafienia w trakcie wykopów na przedmioty zabytkowe lub szczątki archeologiczne należy powiadomić o tym konserwatora zabytków lub Inżyniera, a roboty przerwać na obszarze znalezisk do dalszej decyzji. </w:t>
      </w:r>
    </w:p>
    <w:p w14:paraId="72498B1B"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 xml:space="preserve">Urządzenia i materiały nie przewidziane w dokumentacji technicznej. </w:t>
      </w:r>
    </w:p>
    <w:p w14:paraId="0A6A6EFE"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Jeżeli na terenie robót ziemnych zostaną stwierdzone urządzenia podziemne nie przewidziane w dokumentacji technicznej (instalacje wodociągowe, kanalizacyjne, cieplne, gazowe, elektryczne) albo niewybuchy lub inne pozostałości wojenne, wówczas roboty należy przerwać, powiadomić o tym inwestora, a dalsze prace prowadzić dopiero po uzgodnieniu trybu postępowania z instytucjami sprawującymi nadzór nad tymi urządzeniami. W przypadku natrafienia w wykonanym wykopie na materiały nadające się do dalszego użytku należy powiadomić o tym Inżyniera i ustalić z nim sposób dalszego postępowania.</w:t>
      </w:r>
    </w:p>
    <w:p w14:paraId="3030B435"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Punkty pomiarowe i wytyczenie obiektu</w:t>
      </w:r>
    </w:p>
    <w:p w14:paraId="577E15FE" w14:textId="77777777" w:rsidR="005B02CC" w:rsidRPr="00612D8E" w:rsidRDefault="005B02CC" w:rsidP="005B02CC">
      <w:pPr>
        <w:pStyle w:val="ARIALN"/>
        <w:numPr>
          <w:ilvl w:val="3"/>
          <w:numId w:val="2"/>
        </w:numPr>
        <w:ind w:left="567" w:hanging="567"/>
        <w:rPr>
          <w:rFonts w:ascii="Times New Roman" w:eastAsia="Arial" w:hAnsi="Times New Roman"/>
          <w:b/>
          <w:bCs/>
          <w:sz w:val="24"/>
          <w:szCs w:val="24"/>
        </w:rPr>
      </w:pPr>
      <w:r w:rsidRPr="00612D8E">
        <w:rPr>
          <w:rFonts w:ascii="Times New Roman" w:hAnsi="Times New Roman"/>
          <w:b/>
          <w:sz w:val="24"/>
          <w:szCs w:val="24"/>
        </w:rPr>
        <w:t>Przejęcie punktów pomiarowych</w:t>
      </w:r>
    </w:p>
    <w:p w14:paraId="1B1E88B8"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Przed przystąpieniem do robót ziemnych Wykonawca robót powinien przejąć od Inżyniera punkty stałe i charakterystyczne, tworzące układ odniesienia lokalnych pomiarów sytuacyjnych i wysokościowych. </w:t>
      </w:r>
    </w:p>
    <w:p w14:paraId="7D6FAD58" w14:textId="77777777" w:rsidR="005B02CC" w:rsidRPr="00612D8E" w:rsidRDefault="005B02CC" w:rsidP="005B02CC">
      <w:pPr>
        <w:pStyle w:val="ARIALN"/>
        <w:numPr>
          <w:ilvl w:val="3"/>
          <w:numId w:val="2"/>
        </w:numPr>
        <w:ind w:left="567" w:hanging="567"/>
        <w:rPr>
          <w:rFonts w:ascii="Times New Roman" w:eastAsia="Arial" w:hAnsi="Times New Roman"/>
          <w:b/>
          <w:bCs/>
          <w:sz w:val="24"/>
          <w:szCs w:val="24"/>
        </w:rPr>
      </w:pPr>
      <w:r w:rsidRPr="00612D8E">
        <w:rPr>
          <w:rFonts w:ascii="Times New Roman" w:hAnsi="Times New Roman"/>
          <w:b/>
          <w:sz w:val="24"/>
          <w:szCs w:val="24"/>
        </w:rPr>
        <w:t>Zabezpieczenie i ochrona punktów pomiarowych</w:t>
      </w:r>
    </w:p>
    <w:p w14:paraId="4059F324"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lastRenderedPageBreak/>
        <w:t>Stałe punkty pomiarowe powinny być tak usytuowane, wykonane i zabezpieczone, żeby nie nastąpiło ich uszkodzenie lub zniszczenie przez wodę, mróz, roboty budowlane itp. Ochrona przyjętych punktów należy do Wykonawcy.</w:t>
      </w:r>
    </w:p>
    <w:p w14:paraId="55D194C0" w14:textId="77777777" w:rsidR="005B02CC" w:rsidRPr="00612D8E" w:rsidRDefault="005B02CC" w:rsidP="005B02CC">
      <w:pPr>
        <w:pStyle w:val="ARIALN"/>
        <w:numPr>
          <w:ilvl w:val="3"/>
          <w:numId w:val="2"/>
        </w:numPr>
        <w:ind w:left="567" w:hanging="567"/>
        <w:rPr>
          <w:rFonts w:ascii="Times New Roman" w:eastAsia="Arial" w:hAnsi="Times New Roman"/>
          <w:b/>
          <w:bCs/>
          <w:sz w:val="24"/>
          <w:szCs w:val="24"/>
        </w:rPr>
      </w:pPr>
      <w:r w:rsidRPr="00612D8E">
        <w:rPr>
          <w:rFonts w:ascii="Times New Roman" w:hAnsi="Times New Roman"/>
          <w:b/>
          <w:sz w:val="24"/>
          <w:szCs w:val="24"/>
        </w:rPr>
        <w:t>Wytyczenie linii obiektu i krawędzi wykopu.</w:t>
      </w:r>
    </w:p>
    <w:p w14:paraId="6444806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Powinno być wykonane na ławach ciesielskich umocowanych na trwale poza obszarem robót ziemnych. Wytyczenie linii powinno być sprawdzone przez Inżyniera i potwierdzone protokolarnie.</w:t>
      </w:r>
    </w:p>
    <w:p w14:paraId="330017BD"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Odwodnienie terenu</w:t>
      </w:r>
    </w:p>
    <w:p w14:paraId="259B7957" w14:textId="77777777" w:rsidR="005B02CC" w:rsidRPr="00612D8E" w:rsidRDefault="005B02CC" w:rsidP="005B02CC">
      <w:pPr>
        <w:pStyle w:val="ARIALN"/>
        <w:numPr>
          <w:ilvl w:val="0"/>
          <w:numId w:val="4"/>
        </w:numPr>
        <w:ind w:left="284" w:hanging="284"/>
        <w:rPr>
          <w:rFonts w:ascii="Times New Roman" w:eastAsia="Arial" w:hAnsi="Times New Roman"/>
          <w:b/>
          <w:bCs/>
          <w:sz w:val="24"/>
          <w:szCs w:val="24"/>
        </w:rPr>
      </w:pPr>
      <w:r w:rsidRPr="00612D8E">
        <w:rPr>
          <w:rFonts w:ascii="Times New Roman" w:hAnsi="Times New Roman"/>
          <w:sz w:val="24"/>
          <w:szCs w:val="24"/>
        </w:rPr>
        <w:t>Roboty prowadzone powinny być w takiej kolejności, żeby było łatwe odprowadzenie wód gruntowych i opadowych w każdej fazie robót</w:t>
      </w:r>
    </w:p>
    <w:p w14:paraId="588AC39D" w14:textId="77777777" w:rsidR="005B02CC" w:rsidRPr="00612D8E" w:rsidRDefault="005B02CC" w:rsidP="005B02CC">
      <w:pPr>
        <w:pStyle w:val="ARIALN"/>
        <w:numPr>
          <w:ilvl w:val="0"/>
          <w:numId w:val="4"/>
        </w:numPr>
        <w:ind w:left="284" w:hanging="284"/>
        <w:rPr>
          <w:rFonts w:ascii="Times New Roman" w:hAnsi="Times New Roman"/>
          <w:sz w:val="24"/>
          <w:szCs w:val="24"/>
        </w:rPr>
      </w:pPr>
      <w:r w:rsidRPr="00612D8E">
        <w:rPr>
          <w:rFonts w:ascii="Times New Roman" w:hAnsi="Times New Roman"/>
          <w:sz w:val="24"/>
          <w:szCs w:val="24"/>
        </w:rPr>
        <w:t>Wykonane urządzenia odwadniające nie powinny wywołać szkód na terenie sąsiednim</w:t>
      </w:r>
    </w:p>
    <w:p w14:paraId="5E7F4309" w14:textId="77777777" w:rsidR="005B02CC" w:rsidRPr="00612D8E" w:rsidRDefault="005B02CC" w:rsidP="005B02CC">
      <w:pPr>
        <w:pStyle w:val="ARIALN"/>
        <w:numPr>
          <w:ilvl w:val="0"/>
          <w:numId w:val="4"/>
        </w:numPr>
        <w:ind w:left="284" w:hanging="284"/>
        <w:rPr>
          <w:rFonts w:ascii="Times New Roman" w:hAnsi="Times New Roman"/>
          <w:sz w:val="24"/>
          <w:szCs w:val="24"/>
        </w:rPr>
      </w:pPr>
      <w:r w:rsidRPr="00612D8E">
        <w:rPr>
          <w:rFonts w:ascii="Times New Roman" w:hAnsi="Times New Roman"/>
          <w:sz w:val="24"/>
          <w:szCs w:val="24"/>
        </w:rPr>
        <w:t>Ochrona wykopów przed zalaniem wodą</w:t>
      </w:r>
    </w:p>
    <w:p w14:paraId="533BAAC7" w14:textId="77777777" w:rsidR="005B02CC" w:rsidRPr="00612D8E" w:rsidRDefault="005B02CC" w:rsidP="005B02CC">
      <w:pPr>
        <w:pStyle w:val="ARIALN"/>
        <w:numPr>
          <w:ilvl w:val="0"/>
          <w:numId w:val="4"/>
        </w:numPr>
        <w:ind w:left="284" w:hanging="284"/>
        <w:rPr>
          <w:rFonts w:ascii="Times New Roman" w:hAnsi="Times New Roman"/>
          <w:sz w:val="24"/>
          <w:szCs w:val="24"/>
        </w:rPr>
      </w:pPr>
      <w:r w:rsidRPr="00612D8E">
        <w:rPr>
          <w:rFonts w:ascii="Times New Roman" w:hAnsi="Times New Roman"/>
          <w:sz w:val="24"/>
          <w:szCs w:val="24"/>
        </w:rPr>
        <w:t>Wykop należy chronić przed napływem wód opadowych. W tym celu powierzchnia terenu powinna być ukształtowana ze spadkami umożliwiającymi odpływ wody poza teren robót.</w:t>
      </w:r>
    </w:p>
    <w:p w14:paraId="33136D75" w14:textId="77777777" w:rsidR="005B02CC" w:rsidRPr="00612D8E" w:rsidRDefault="005B02CC" w:rsidP="005B02CC">
      <w:pPr>
        <w:pStyle w:val="ARIALN"/>
        <w:numPr>
          <w:ilvl w:val="2"/>
          <w:numId w:val="2"/>
        </w:numPr>
        <w:ind w:left="426" w:hanging="426"/>
        <w:rPr>
          <w:rFonts w:ascii="Times New Roman" w:eastAsia="Arial" w:hAnsi="Times New Roman"/>
          <w:b/>
          <w:bCs/>
          <w:sz w:val="24"/>
          <w:szCs w:val="24"/>
        </w:rPr>
      </w:pPr>
      <w:r w:rsidRPr="00612D8E">
        <w:rPr>
          <w:rFonts w:ascii="Times New Roman" w:hAnsi="Times New Roman"/>
          <w:b/>
          <w:sz w:val="24"/>
          <w:szCs w:val="24"/>
        </w:rPr>
        <w:t>Wykonanie robót w warunkach zimowych</w:t>
      </w:r>
    </w:p>
    <w:p w14:paraId="0B5B0131"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W przypadku konieczności wykonywania robót w temp. poniżej +5 ºC roboty te należy wykonywać w sposób określony w opracowaniu ITB pt. „Wytyczne wykonywania robót budowlano-montażowych w okresie obniżonych temperatur” .</w:t>
      </w:r>
    </w:p>
    <w:p w14:paraId="3D49668E"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MATERIAŁY.</w:t>
      </w:r>
    </w:p>
    <w:p w14:paraId="43F02070" w14:textId="77777777" w:rsidR="005B02CC" w:rsidRPr="00612D8E" w:rsidRDefault="005B02CC" w:rsidP="005B02CC">
      <w:pPr>
        <w:pStyle w:val="ARIALN"/>
        <w:rPr>
          <w:rFonts w:ascii="Times New Roman" w:eastAsia="Arial" w:hAnsi="Times New Roman"/>
          <w:b/>
          <w:bCs/>
          <w:sz w:val="24"/>
          <w:szCs w:val="24"/>
        </w:rPr>
      </w:pPr>
      <w:r w:rsidRPr="00612D8E">
        <w:rPr>
          <w:rFonts w:ascii="Times New Roman" w:hAnsi="Times New Roman"/>
          <w:sz w:val="24"/>
          <w:szCs w:val="24"/>
        </w:rPr>
        <w:t>Materiały pomocnicze do oznakowania i kontroli robót.</w:t>
      </w:r>
    </w:p>
    <w:p w14:paraId="6E195422" w14:textId="77777777" w:rsidR="005B02CC" w:rsidRPr="00612D8E" w:rsidRDefault="005B02CC" w:rsidP="005B02CC">
      <w:pPr>
        <w:pStyle w:val="ARIALN"/>
        <w:rPr>
          <w:rFonts w:ascii="Times New Roman" w:eastAsia="Arial" w:hAnsi="Times New Roman"/>
          <w:b/>
          <w:bCs/>
          <w:sz w:val="24"/>
          <w:szCs w:val="24"/>
        </w:rPr>
      </w:pPr>
      <w:r w:rsidRPr="00612D8E">
        <w:rPr>
          <w:rFonts w:ascii="Times New Roman" w:hAnsi="Times New Roman"/>
          <w:sz w:val="24"/>
          <w:szCs w:val="24"/>
        </w:rPr>
        <w:t>Drewno przeznaczone do zabezpieczenia ścian wykopów powinno być iglaste, zaimpregnowane i odpowiadać wymaganiom PN-92/DM.95017 i PN-75/DM.96000.</w:t>
      </w:r>
    </w:p>
    <w:p w14:paraId="5CBD8852"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Elementy stalowe stosowane zamiast drewna powinny być uzgodnione z Inżynierem.</w:t>
      </w:r>
    </w:p>
    <w:p w14:paraId="6E23A840"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 xml:space="preserve">SPRZĘT. </w:t>
      </w:r>
    </w:p>
    <w:p w14:paraId="68FA7FC1"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Dowolny, zależny od technologii robót ziemnych, akceptowany przez Inżyniera. Należy stosować sprzęt posiadający atesty i instrukcje użytkowania. Ostatnie warstwy gruntu i wyrównanie dna wykopu powinny być zdjęte ręcznie.</w:t>
      </w:r>
    </w:p>
    <w:p w14:paraId="6D040D84"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 xml:space="preserve">TRANSPORT. </w:t>
      </w:r>
    </w:p>
    <w:p w14:paraId="4F876B33"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Transport urządzeń pomocniczych dowolnymi środkami transportowymi, w sposób zabezpieczający przed uszkodzeniami. Transport mas ziemnych pojazdami samochodowymi samowyładowczymi. Ukopany grunt powinien być niezwłocznie przetransportowany na miejsce wskazane przez Inżyniera, lub na odkład służący następnie do zasypania wykopów. W takim przypadku odległość podnóża skarpy odkładu od górnej krawędzi wykopu powinna wynosić:</w:t>
      </w:r>
    </w:p>
    <w:p w14:paraId="19287340" w14:textId="77777777" w:rsidR="005B02CC" w:rsidRPr="00612D8E" w:rsidRDefault="005B02CC" w:rsidP="005B02CC">
      <w:pPr>
        <w:pStyle w:val="ARIALN"/>
        <w:numPr>
          <w:ilvl w:val="0"/>
          <w:numId w:val="5"/>
        </w:numPr>
        <w:ind w:left="284" w:hanging="284"/>
        <w:rPr>
          <w:rFonts w:ascii="Times New Roman" w:hAnsi="Times New Roman"/>
          <w:sz w:val="24"/>
          <w:szCs w:val="24"/>
        </w:rPr>
      </w:pPr>
      <w:r w:rsidRPr="00612D8E">
        <w:rPr>
          <w:rFonts w:ascii="Times New Roman" w:hAnsi="Times New Roman"/>
          <w:sz w:val="24"/>
          <w:szCs w:val="24"/>
        </w:rPr>
        <w:t>Na gruntach przepuszczalnych nie mniej niż 3,0 m,</w:t>
      </w:r>
    </w:p>
    <w:p w14:paraId="3FDA0B0F" w14:textId="77777777" w:rsidR="005B02CC" w:rsidRPr="00612D8E" w:rsidRDefault="005B02CC" w:rsidP="005B02CC">
      <w:pPr>
        <w:pStyle w:val="ARIALN"/>
        <w:numPr>
          <w:ilvl w:val="0"/>
          <w:numId w:val="5"/>
        </w:numPr>
        <w:ind w:left="284" w:hanging="284"/>
        <w:rPr>
          <w:rFonts w:ascii="Times New Roman" w:hAnsi="Times New Roman"/>
          <w:sz w:val="24"/>
          <w:szCs w:val="24"/>
        </w:rPr>
      </w:pPr>
      <w:r w:rsidRPr="00612D8E">
        <w:rPr>
          <w:rFonts w:ascii="Times New Roman" w:hAnsi="Times New Roman"/>
          <w:sz w:val="24"/>
          <w:szCs w:val="24"/>
        </w:rPr>
        <w:t>Na gruntach nieprzepuszczalnych nie mniej niż 5,0 m</w:t>
      </w:r>
    </w:p>
    <w:p w14:paraId="2AE709C1"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Transport gruntu powinien być tak zorganizowany, by nie był hamowany dowóz materiałów do budowy i żeby odbywał się poza klinem odłamu odbywać się zgodnie z zasadami obowiązującymi w resorcie transportu.</w:t>
      </w:r>
    </w:p>
    <w:p w14:paraId="7C6DF9A4"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Wybór środków transportu na podstawie:</w:t>
      </w:r>
    </w:p>
    <w:p w14:paraId="220F0230" w14:textId="77777777" w:rsidR="005B02CC" w:rsidRPr="00612D8E" w:rsidRDefault="005B02CC" w:rsidP="005B02CC">
      <w:pPr>
        <w:pStyle w:val="ARIALN"/>
        <w:numPr>
          <w:ilvl w:val="0"/>
          <w:numId w:val="6"/>
        </w:numPr>
        <w:ind w:left="142" w:hanging="142"/>
        <w:rPr>
          <w:rFonts w:ascii="Times New Roman" w:hAnsi="Times New Roman"/>
          <w:sz w:val="24"/>
          <w:szCs w:val="24"/>
        </w:rPr>
      </w:pPr>
      <w:r w:rsidRPr="00612D8E">
        <w:rPr>
          <w:rFonts w:ascii="Times New Roman" w:hAnsi="Times New Roman"/>
          <w:sz w:val="24"/>
          <w:szCs w:val="24"/>
        </w:rPr>
        <w:t>Objętości mas ziemnych,</w:t>
      </w:r>
    </w:p>
    <w:p w14:paraId="34D3BDC9" w14:textId="77777777" w:rsidR="005B02CC" w:rsidRPr="00612D8E" w:rsidRDefault="005B02CC" w:rsidP="005B02CC">
      <w:pPr>
        <w:pStyle w:val="ARIALN"/>
        <w:numPr>
          <w:ilvl w:val="0"/>
          <w:numId w:val="6"/>
        </w:numPr>
        <w:ind w:left="142" w:hanging="142"/>
        <w:rPr>
          <w:rFonts w:ascii="Times New Roman" w:hAnsi="Times New Roman"/>
          <w:sz w:val="24"/>
          <w:szCs w:val="24"/>
        </w:rPr>
      </w:pPr>
      <w:r w:rsidRPr="00612D8E">
        <w:rPr>
          <w:rFonts w:ascii="Times New Roman" w:hAnsi="Times New Roman"/>
          <w:sz w:val="24"/>
          <w:szCs w:val="24"/>
        </w:rPr>
        <w:t>Odległości transportu,</w:t>
      </w:r>
    </w:p>
    <w:p w14:paraId="3A249366" w14:textId="77777777" w:rsidR="005B02CC" w:rsidRPr="00612D8E" w:rsidRDefault="005B02CC" w:rsidP="005B02CC">
      <w:pPr>
        <w:pStyle w:val="ARIALN"/>
        <w:numPr>
          <w:ilvl w:val="0"/>
          <w:numId w:val="6"/>
        </w:numPr>
        <w:ind w:left="142" w:hanging="142"/>
        <w:rPr>
          <w:rFonts w:ascii="Times New Roman" w:hAnsi="Times New Roman"/>
          <w:sz w:val="24"/>
          <w:szCs w:val="24"/>
        </w:rPr>
      </w:pPr>
      <w:r w:rsidRPr="00612D8E">
        <w:rPr>
          <w:rFonts w:ascii="Times New Roman" w:hAnsi="Times New Roman"/>
          <w:sz w:val="24"/>
          <w:szCs w:val="24"/>
        </w:rPr>
        <w:t>Szybkości i pojemności środków transportu,</w:t>
      </w:r>
    </w:p>
    <w:p w14:paraId="28377F8E" w14:textId="77777777" w:rsidR="005B02CC" w:rsidRPr="00612D8E" w:rsidRDefault="005B02CC" w:rsidP="005B02CC">
      <w:pPr>
        <w:pStyle w:val="ARIALN"/>
        <w:numPr>
          <w:ilvl w:val="0"/>
          <w:numId w:val="6"/>
        </w:numPr>
        <w:ind w:left="142" w:hanging="142"/>
        <w:rPr>
          <w:rFonts w:ascii="Times New Roman" w:hAnsi="Times New Roman"/>
          <w:sz w:val="24"/>
          <w:szCs w:val="24"/>
        </w:rPr>
      </w:pPr>
      <w:r w:rsidRPr="00612D8E">
        <w:rPr>
          <w:rFonts w:ascii="Times New Roman" w:hAnsi="Times New Roman"/>
          <w:sz w:val="24"/>
          <w:szCs w:val="24"/>
        </w:rPr>
        <w:t>Wydajności maszyn odspajających grunt,</w:t>
      </w:r>
    </w:p>
    <w:p w14:paraId="742539B5" w14:textId="77777777" w:rsidR="005B02CC" w:rsidRPr="00612D8E" w:rsidRDefault="005B02CC" w:rsidP="005B02CC">
      <w:pPr>
        <w:pStyle w:val="ARIALN"/>
        <w:numPr>
          <w:ilvl w:val="0"/>
          <w:numId w:val="6"/>
        </w:numPr>
        <w:ind w:left="142" w:hanging="142"/>
        <w:rPr>
          <w:rFonts w:ascii="Times New Roman" w:hAnsi="Times New Roman"/>
          <w:sz w:val="24"/>
          <w:szCs w:val="24"/>
        </w:rPr>
      </w:pPr>
      <w:r w:rsidRPr="00612D8E">
        <w:rPr>
          <w:rFonts w:ascii="Times New Roman" w:hAnsi="Times New Roman"/>
          <w:sz w:val="24"/>
          <w:szCs w:val="24"/>
        </w:rPr>
        <w:t>Pory roku i warunków atmosferycznych,</w:t>
      </w:r>
    </w:p>
    <w:p w14:paraId="5323CDC3" w14:textId="77777777" w:rsidR="005B02CC" w:rsidRPr="00612D8E" w:rsidRDefault="005B02CC" w:rsidP="005B02CC">
      <w:pPr>
        <w:pStyle w:val="ARIALN"/>
        <w:numPr>
          <w:ilvl w:val="0"/>
          <w:numId w:val="6"/>
        </w:numPr>
        <w:ind w:left="142" w:hanging="142"/>
        <w:rPr>
          <w:rFonts w:ascii="Times New Roman" w:hAnsi="Times New Roman"/>
          <w:sz w:val="24"/>
          <w:szCs w:val="24"/>
        </w:rPr>
      </w:pPr>
      <w:r w:rsidRPr="00612D8E">
        <w:rPr>
          <w:rFonts w:ascii="Times New Roman" w:hAnsi="Times New Roman"/>
          <w:sz w:val="24"/>
          <w:szCs w:val="24"/>
        </w:rPr>
        <w:t>Organizacji robót</w:t>
      </w:r>
    </w:p>
    <w:p w14:paraId="1F99992B"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WYKONANIE ROBÓT.</w:t>
      </w:r>
    </w:p>
    <w:p w14:paraId="6295CC9A"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sz w:val="24"/>
          <w:szCs w:val="24"/>
        </w:rPr>
        <w:t>Wymagania ogólne</w:t>
      </w:r>
    </w:p>
    <w:p w14:paraId="27D722D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5.1.1.Wykonawca przedstawi Inżynierowi do akceptacji projekt organizacji i harmonogram robót uwzględniający wszystkie warunki, w jakich będą wykonywane roboty. </w:t>
      </w:r>
    </w:p>
    <w:p w14:paraId="035F4A8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5.1.2. Sprawdzenie zgodności rzędnych terenu i warunków gruntowych z danymi dokumentacji projektowej.</w:t>
      </w:r>
      <w:r w:rsidRPr="00612D8E">
        <w:rPr>
          <w:rFonts w:ascii="Times New Roman" w:hAnsi="Times New Roman"/>
          <w:sz w:val="24"/>
          <w:szCs w:val="24"/>
        </w:rPr>
        <w:cr/>
        <w:t xml:space="preserve">Przed przystąpieniem do wykonywania wykopów, wykonawca ma obowiązek sprawdzić zgodność rzędnych terenu z danymi dokumentacji projektowej. Wszelkie odstępstwa od dokumentacji powinny być odnotowane w dzienniku budowy wpisem potwierdzonym przez Inżyniera, co będzie stanowić podstawę do korekty ilości robót w Księdze Obmiaru. Wykonawca ma obowiązek bieżącej kontroli i </w:t>
      </w:r>
      <w:r w:rsidRPr="00612D8E">
        <w:rPr>
          <w:rFonts w:ascii="Times New Roman" w:hAnsi="Times New Roman"/>
          <w:sz w:val="24"/>
          <w:szCs w:val="24"/>
        </w:rPr>
        <w:lastRenderedPageBreak/>
        <w:t xml:space="preserve">oceny warunków gruntowych w trakcie wykonywania wykopów i ich konfrontacji z dokumentacją techniczną. Niezgodności winny być odnotowane w dzienniku budowy. </w:t>
      </w:r>
    </w:p>
    <w:p w14:paraId="79B9C82B"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5.1.3. Zakres wykonywanych robót. </w:t>
      </w:r>
    </w:p>
    <w:p w14:paraId="6741183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Roboty ziemne powinny być wykonane zgodnie ze szczegółowymi wymaganiami technicznymi wykonania oraz wymaganiami w zakresie wykonania i badania przy odbiorze określonymi przez normy: PN-72/8932-01oraz -PN-68/B-06050 </w:t>
      </w:r>
    </w:p>
    <w:p w14:paraId="474C2831" w14:textId="77777777" w:rsidR="005B02CC" w:rsidRPr="00612D8E" w:rsidRDefault="005B02CC" w:rsidP="005B02CC">
      <w:pPr>
        <w:pStyle w:val="ARIALN"/>
        <w:numPr>
          <w:ilvl w:val="1"/>
          <w:numId w:val="2"/>
        </w:numPr>
        <w:ind w:left="284" w:hanging="284"/>
        <w:rPr>
          <w:rFonts w:ascii="Times New Roman" w:eastAsia="Arial" w:hAnsi="Times New Roman"/>
          <w:b/>
          <w:bCs/>
          <w:sz w:val="24"/>
          <w:szCs w:val="24"/>
        </w:rPr>
      </w:pPr>
      <w:r w:rsidRPr="00612D8E">
        <w:rPr>
          <w:rFonts w:ascii="Times New Roman" w:hAnsi="Times New Roman"/>
          <w:b/>
          <w:sz w:val="24"/>
          <w:szCs w:val="24"/>
        </w:rPr>
        <w:t xml:space="preserve">Wykonanie wykopów. </w:t>
      </w:r>
    </w:p>
    <w:p w14:paraId="4FAEAA94"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5.2.1. Metoda wykonywania robót ziemnych powinna być dobrana w zależności od wielkości robót, głębokości wykopu, ukształtowania terenu, rodzaju gruntu oraz posiadanego sprzętu technicznego. W czasie wykonywania tych robót, na wykonawcy spoczywa odpowiedzialność za bezpieczeństwo obszaru przyległego do wykopów, wraz ze znajdującymi się tam budowlami. </w:t>
      </w:r>
    </w:p>
    <w:p w14:paraId="7AD2D43E"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5.2.2. Wymagania podstawowe: </w:t>
      </w:r>
    </w:p>
    <w:p w14:paraId="05253E9F"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a)</w:t>
      </w:r>
      <w:r w:rsidRPr="00612D8E">
        <w:rPr>
          <w:rFonts w:ascii="Times New Roman" w:hAnsi="Times New Roman"/>
          <w:sz w:val="24"/>
          <w:szCs w:val="24"/>
        </w:rPr>
        <w:tab/>
        <w:t xml:space="preserve">Skarpy wykopów powinny być zabezpieczone przed działaniem wód opadowych. </w:t>
      </w:r>
    </w:p>
    <w:p w14:paraId="00E0030D"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b)</w:t>
      </w:r>
      <w:r w:rsidRPr="00612D8E">
        <w:rPr>
          <w:rFonts w:ascii="Times New Roman" w:hAnsi="Times New Roman"/>
          <w:sz w:val="24"/>
          <w:szCs w:val="24"/>
        </w:rPr>
        <w:tab/>
        <w:t xml:space="preserve">Zabezpieczenie skarp powinno być dostosowane do właściwości fizycznych gruntów występujących w danym wykopie oraz do warunków miejscowych. </w:t>
      </w:r>
    </w:p>
    <w:p w14:paraId="2CE1C06C"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c)</w:t>
      </w:r>
      <w:r w:rsidRPr="00612D8E">
        <w:rPr>
          <w:rFonts w:ascii="Times New Roman" w:hAnsi="Times New Roman"/>
          <w:sz w:val="24"/>
          <w:szCs w:val="24"/>
        </w:rPr>
        <w:tab/>
        <w:t>Wykopy powinny być wykonywane w takim okresie, aby po ich zakończeniu można było przystąpić natychmiast do wykonania przewidzianych w nich robót i zasypania ich odpowiednim gruntem.</w:t>
      </w:r>
    </w:p>
    <w:p w14:paraId="6B9FB9A3"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d)</w:t>
      </w:r>
      <w:r w:rsidRPr="00612D8E">
        <w:rPr>
          <w:rFonts w:ascii="Times New Roman" w:hAnsi="Times New Roman"/>
          <w:sz w:val="24"/>
          <w:szCs w:val="24"/>
        </w:rPr>
        <w:tab/>
        <w:t>Odspojone grunty przydatne do wykonania nasypów powinny być bezpośrednio wbudowane w nasyp lub przewiezione na odkład. O ile Inżynier dopuści czasowe składowanie odspojonych gruntów, należy je odpowiednio zabezpieczyć przed nadmiernym zawilgoceniem. Jeżeli grunt jest zamarznięty nie należy odspajać go do głębokości około 0.5 metra powyżej projektowanych rzędnych robót ziemnych.</w:t>
      </w:r>
    </w:p>
    <w:p w14:paraId="69A195B7"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5.2.3. Przy wykonywaniu robót ręcznie należy: </w:t>
      </w:r>
    </w:p>
    <w:p w14:paraId="76F97A80"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a)</w:t>
      </w:r>
      <w:r w:rsidRPr="00612D8E">
        <w:rPr>
          <w:rFonts w:ascii="Times New Roman" w:hAnsi="Times New Roman"/>
          <w:sz w:val="24"/>
          <w:szCs w:val="24"/>
        </w:rPr>
        <w:tab/>
        <w:t>używać właściwych znajdujących się w dobrym stanie narzędzi,</w:t>
      </w:r>
    </w:p>
    <w:p w14:paraId="5BDD655A"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b)</w:t>
      </w:r>
      <w:r w:rsidRPr="00612D8E">
        <w:rPr>
          <w:rFonts w:ascii="Times New Roman" w:hAnsi="Times New Roman"/>
          <w:sz w:val="24"/>
          <w:szCs w:val="24"/>
        </w:rPr>
        <w:tab/>
        <w:t xml:space="preserve">zapewnić należyte odwadnianie terenu robót, </w:t>
      </w:r>
    </w:p>
    <w:p w14:paraId="57861A6A"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c)</w:t>
      </w:r>
      <w:r w:rsidRPr="00612D8E">
        <w:rPr>
          <w:rFonts w:ascii="Times New Roman" w:hAnsi="Times New Roman"/>
          <w:sz w:val="24"/>
          <w:szCs w:val="24"/>
        </w:rPr>
        <w:tab/>
        <w:t xml:space="preserve">pozostawić pas terenu co najmniej 0.5m wzdłuż krawędzi wykopu, </w:t>
      </w:r>
    </w:p>
    <w:p w14:paraId="4EB043DA" w14:textId="77777777" w:rsidR="005B02CC" w:rsidRPr="00612D8E" w:rsidRDefault="005B02CC" w:rsidP="005B02CC">
      <w:pPr>
        <w:pStyle w:val="ARIALN"/>
        <w:ind w:left="142" w:hanging="142"/>
        <w:rPr>
          <w:rFonts w:ascii="Times New Roman" w:hAnsi="Times New Roman"/>
          <w:sz w:val="24"/>
          <w:szCs w:val="24"/>
        </w:rPr>
      </w:pPr>
      <w:r w:rsidRPr="00612D8E">
        <w:rPr>
          <w:rFonts w:ascii="Times New Roman" w:hAnsi="Times New Roman"/>
          <w:sz w:val="24"/>
          <w:szCs w:val="24"/>
        </w:rPr>
        <w:t>e)</w:t>
      </w:r>
      <w:r w:rsidRPr="00612D8E">
        <w:rPr>
          <w:rFonts w:ascii="Times New Roman" w:hAnsi="Times New Roman"/>
          <w:sz w:val="24"/>
          <w:szCs w:val="24"/>
        </w:rPr>
        <w:tab/>
        <w:t xml:space="preserve">środki transportowe do załadunku mas ziemnych ustawiać co najmniej 2.0m od krawędzi wykopu, Wykonywanie wykopów poniżej poziomu wód gruntowych bez zabezpieczenia i odwodnienia jest dopuszczalne tylko do głębokości 1.0m poniżej poziomu piezometrycznego wód gruntowych. </w:t>
      </w:r>
    </w:p>
    <w:p w14:paraId="5B27D8E3"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5.2.4. Wykonywanie robót sprzętem zmechanizowanym: </w:t>
      </w:r>
    </w:p>
    <w:p w14:paraId="22B85C6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Przy wykonywaniu robót sprzętem zmechanizowanym, niezależnie od wymagań dla ręcznego wykonywania robót, należy zachować niżej wymienione wymagania dodatkowe: </w:t>
      </w:r>
    </w:p>
    <w:p w14:paraId="15BC9589"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a) głębokość odspajanej jednocześnie warstwy gruntu i nachylenie skarpy wykopu powinny być dostosowane do rodzaju gruntu i zasięgu wysięgnika koparki, </w:t>
      </w:r>
    </w:p>
    <w:p w14:paraId="7EC16742"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b) roboty ziemne przy nasypach i wykopach wykonywać warstwami, nie dopuszczając do powstawania nierówności, </w:t>
      </w:r>
    </w:p>
    <w:p w14:paraId="5CA33B8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c) zachować szczególną ostrożność podczas zagęszczania krawędzi nasypów, </w:t>
      </w:r>
    </w:p>
    <w:p w14:paraId="7D304B56"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d) rozstaw pracujących maszyn powinien wykluczać możliwość ich wzajemnego uszkodzenia, </w:t>
      </w:r>
    </w:p>
    <w:p w14:paraId="40C72E82"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e) robotnikom nie wolno przebywać w zasięgu pracy maszyn. </w:t>
      </w:r>
    </w:p>
    <w:p w14:paraId="34500C44"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5.2.5.Nienaruszalność struktury dna wykopu. </w:t>
      </w:r>
      <w:r w:rsidRPr="00612D8E">
        <w:rPr>
          <w:rFonts w:ascii="Times New Roman" w:hAnsi="Times New Roman"/>
          <w:sz w:val="24"/>
          <w:szCs w:val="24"/>
        </w:rPr>
        <w:cr/>
        <w:t>Wykopy powinny być wykonywane bez naruszenia naturalnej struktury dna wykopu. Ostatnia warstwa o grubości co najmniej 20 cm powinna być zdjęta bezpośrednio przed wykonaniem podbudowy betonowej. W przypadku wykonania wykopu głębszego niż przewiduje projekt należy doprowadzić do ponownego wypoziomowania przez pogrubienie betonu na koszt wykonawcy. Nie należy wykonywać wykopów przed okresem zimy i pozostawiać ich na zimę. W razie nieprzewidzianej konieczności należy zabezpieczyć podłoże gruntowe przed zamarznięciem lub usunąć przemarzniętą warstwę przed wznowieniem robót i uzupełnić ją betonem podbudowy.</w:t>
      </w:r>
    </w:p>
    <w:p w14:paraId="7DF35AC6"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5.2.6. Wymiary wykopów w planie. </w:t>
      </w:r>
    </w:p>
    <w:p w14:paraId="7BEE6878"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Wymiary wykopów w planie powinny być dostosowane do wymiarów elementów konstrukcyjnych w planie, sposobu ich wykonania, głębokości, rodzaju gruntu, poziomu wody gruntowej oraz konieczności i możliwości zabezpieczenia ścian wykopów. W przypadku gdy nie zachodzi możliwość wykonania bezpośredniego pochylenia skarp wykopu, należy uwzględnić w szerokości dna wykopu, dodatkowo wymiary konstrukcji zabezpieczającej oraz swobodną przestrzeń na pracę ludzi pomiędzy </w:t>
      </w:r>
      <w:r w:rsidRPr="00612D8E">
        <w:rPr>
          <w:rFonts w:ascii="Times New Roman" w:hAnsi="Times New Roman"/>
          <w:sz w:val="24"/>
          <w:szCs w:val="24"/>
        </w:rPr>
        <w:lastRenderedPageBreak/>
        <w:t xml:space="preserve">zabezpieczeniem ściany wykopu a wykonywanym w wykopie elementem budowli. Przestrzeń ta powinna wynosić nie mniej niż 0.60 m, a w przypadku ścian izolowanych nie mniej niż 0.80 m. </w:t>
      </w:r>
    </w:p>
    <w:p w14:paraId="042ABE41"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5.2.7. Tolerancje wykonania wykopów. </w:t>
      </w:r>
      <w:r w:rsidRPr="00612D8E">
        <w:rPr>
          <w:rFonts w:ascii="Times New Roman" w:hAnsi="Times New Roman"/>
          <w:sz w:val="24"/>
          <w:szCs w:val="24"/>
        </w:rPr>
        <w:cr/>
        <w:t>Dopuszczalne odchyłki</w:t>
      </w:r>
    </w:p>
    <w:p w14:paraId="76D1846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Dopuszczalne odchyłki od ustaleń projektu nie powinny być większe niż:</w:t>
      </w:r>
    </w:p>
    <w:p w14:paraId="5ED22801" w14:textId="77777777" w:rsidR="005B02CC" w:rsidRPr="00612D8E" w:rsidRDefault="005B02CC" w:rsidP="005B02CC">
      <w:pPr>
        <w:pStyle w:val="ARIALN"/>
        <w:numPr>
          <w:ilvl w:val="0"/>
          <w:numId w:val="7"/>
        </w:numPr>
        <w:ind w:left="284" w:hanging="284"/>
        <w:rPr>
          <w:rFonts w:ascii="Times New Roman" w:hAnsi="Times New Roman"/>
          <w:sz w:val="24"/>
          <w:szCs w:val="24"/>
        </w:rPr>
      </w:pPr>
      <w:r w:rsidRPr="00612D8E">
        <w:rPr>
          <w:rFonts w:ascii="Times New Roman" w:hAnsi="Times New Roman"/>
          <w:sz w:val="24"/>
          <w:szCs w:val="24"/>
        </w:rPr>
        <w:t>0.002 - dla spadków terenu,</w:t>
      </w:r>
    </w:p>
    <w:p w14:paraId="3F55A979" w14:textId="77777777" w:rsidR="005B02CC" w:rsidRPr="00612D8E" w:rsidRDefault="005B02CC" w:rsidP="005B02CC">
      <w:pPr>
        <w:pStyle w:val="ARIALN"/>
        <w:numPr>
          <w:ilvl w:val="0"/>
          <w:numId w:val="7"/>
        </w:numPr>
        <w:ind w:left="284" w:hanging="284"/>
        <w:rPr>
          <w:rFonts w:ascii="Times New Roman" w:hAnsi="Times New Roman"/>
          <w:sz w:val="24"/>
          <w:szCs w:val="24"/>
        </w:rPr>
      </w:pPr>
      <w:r w:rsidRPr="00612D8E">
        <w:rPr>
          <w:rFonts w:ascii="Times New Roman" w:hAnsi="Times New Roman"/>
          <w:sz w:val="24"/>
          <w:szCs w:val="24"/>
        </w:rPr>
        <w:t>0.0005 - dla spadków rowów odwadniających,</w:t>
      </w:r>
    </w:p>
    <w:p w14:paraId="54534B24" w14:textId="77777777" w:rsidR="005B02CC" w:rsidRPr="00612D8E" w:rsidRDefault="005B02CC" w:rsidP="005B02CC">
      <w:pPr>
        <w:pStyle w:val="ARIALN"/>
        <w:numPr>
          <w:ilvl w:val="0"/>
          <w:numId w:val="7"/>
        </w:numPr>
        <w:ind w:left="284" w:hanging="284"/>
        <w:rPr>
          <w:rFonts w:ascii="Times New Roman" w:hAnsi="Times New Roman"/>
          <w:sz w:val="24"/>
          <w:szCs w:val="24"/>
        </w:rPr>
      </w:pPr>
      <w:r w:rsidRPr="00612D8E">
        <w:rPr>
          <w:rFonts w:ascii="Times New Roman" w:hAnsi="Times New Roman"/>
          <w:sz w:val="24"/>
          <w:szCs w:val="24"/>
        </w:rPr>
        <w:t>15 cm - w wymiarach w planie wykopu o szerokości dna &gt; 1.5 m,</w:t>
      </w:r>
    </w:p>
    <w:p w14:paraId="1A768929" w14:textId="77777777" w:rsidR="005B02CC" w:rsidRPr="00612D8E" w:rsidRDefault="005B02CC" w:rsidP="005B02CC">
      <w:pPr>
        <w:pStyle w:val="ARIALN"/>
        <w:numPr>
          <w:ilvl w:val="0"/>
          <w:numId w:val="7"/>
        </w:numPr>
        <w:ind w:left="284" w:hanging="284"/>
        <w:rPr>
          <w:rFonts w:ascii="Times New Roman" w:hAnsi="Times New Roman"/>
          <w:sz w:val="24"/>
          <w:szCs w:val="24"/>
        </w:rPr>
      </w:pPr>
      <w:r w:rsidRPr="00612D8E">
        <w:rPr>
          <w:rFonts w:ascii="Times New Roman" w:hAnsi="Times New Roman"/>
          <w:sz w:val="24"/>
          <w:szCs w:val="24"/>
        </w:rPr>
        <w:t>5 cm - w wymiarach w planie wykopu o szerokości dna &lt; 1.5 m.</w:t>
      </w:r>
    </w:p>
    <w:p w14:paraId="50789EA5"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5.2.8. Wykopy o ścianach pionowych bez podparcia lub rozparcia. </w:t>
      </w:r>
    </w:p>
    <w:p w14:paraId="3E6AF4F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Wykopy takie dopuścić można gdy nie występują wody gruntowe i teren przy krawędziach wykopu nie jest obciążony na szerokości równej co najmniej głębokości wykopu w gruntach: </w:t>
      </w:r>
    </w:p>
    <w:p w14:paraId="2845479B" w14:textId="77777777" w:rsidR="005B02CC" w:rsidRPr="00612D8E" w:rsidRDefault="005B02CC" w:rsidP="005B02CC">
      <w:pPr>
        <w:pStyle w:val="ARIALN"/>
        <w:numPr>
          <w:ilvl w:val="0"/>
          <w:numId w:val="8"/>
        </w:numPr>
        <w:ind w:left="284" w:hanging="284"/>
        <w:rPr>
          <w:rFonts w:ascii="Times New Roman" w:hAnsi="Times New Roman"/>
          <w:sz w:val="24"/>
          <w:szCs w:val="24"/>
        </w:rPr>
      </w:pPr>
      <w:r w:rsidRPr="00612D8E">
        <w:rPr>
          <w:rFonts w:ascii="Times New Roman" w:hAnsi="Times New Roman"/>
          <w:sz w:val="24"/>
          <w:szCs w:val="24"/>
        </w:rPr>
        <w:t xml:space="preserve">spoistych (gliny, iły) do głębokości 1.5 m, </w:t>
      </w:r>
    </w:p>
    <w:p w14:paraId="04D8D9E8" w14:textId="77777777" w:rsidR="005B02CC" w:rsidRPr="00612D8E" w:rsidRDefault="005B02CC" w:rsidP="005B02CC">
      <w:pPr>
        <w:pStyle w:val="ARIALN"/>
        <w:numPr>
          <w:ilvl w:val="0"/>
          <w:numId w:val="8"/>
        </w:numPr>
        <w:ind w:left="284" w:hanging="284"/>
        <w:rPr>
          <w:rFonts w:ascii="Times New Roman" w:hAnsi="Times New Roman"/>
          <w:sz w:val="24"/>
          <w:szCs w:val="24"/>
        </w:rPr>
      </w:pPr>
      <w:r w:rsidRPr="00612D8E">
        <w:rPr>
          <w:rFonts w:ascii="Times New Roman" w:hAnsi="Times New Roman"/>
          <w:sz w:val="24"/>
          <w:szCs w:val="24"/>
        </w:rPr>
        <w:t xml:space="preserve">mało spoistych (piaski gliniaste, pyły, lessy) do głębokości 1.25 m. </w:t>
      </w:r>
    </w:p>
    <w:p w14:paraId="0E2C4F88"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Wykopy o głębokościach większych niż podano powyżej, można wykonać bez rozparcia tylko w przypadku gdy ściany wykopu mają bezpieczne nachylenie. </w:t>
      </w:r>
    </w:p>
    <w:p w14:paraId="54F3DB5D"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5.2.9. Bezpieczne nachylenie skarp wykopów. </w:t>
      </w:r>
    </w:p>
    <w:p w14:paraId="2A335926"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Dopuszcza się stosowanie następujących bezpiecznych nachyleń skarp wykopów: </w:t>
      </w:r>
    </w:p>
    <w:p w14:paraId="0EEFE2E5" w14:textId="77777777" w:rsidR="005B02CC" w:rsidRPr="00612D8E" w:rsidRDefault="005B02CC" w:rsidP="005B02CC">
      <w:pPr>
        <w:pStyle w:val="ARIALN"/>
        <w:numPr>
          <w:ilvl w:val="0"/>
          <w:numId w:val="10"/>
        </w:numPr>
        <w:ind w:left="284" w:hanging="284"/>
        <w:rPr>
          <w:rFonts w:ascii="Times New Roman" w:hAnsi="Times New Roman"/>
          <w:sz w:val="24"/>
          <w:szCs w:val="24"/>
        </w:rPr>
      </w:pPr>
      <w:r w:rsidRPr="00612D8E">
        <w:rPr>
          <w:rFonts w:ascii="Times New Roman" w:hAnsi="Times New Roman"/>
          <w:sz w:val="24"/>
          <w:szCs w:val="24"/>
        </w:rPr>
        <w:t xml:space="preserve">w gruntach spoistych (gliny, iły) - nachylenie 2:1, </w:t>
      </w:r>
    </w:p>
    <w:p w14:paraId="23E027BC" w14:textId="77777777" w:rsidR="005B02CC" w:rsidRPr="00612D8E" w:rsidRDefault="005B02CC" w:rsidP="005B02CC">
      <w:pPr>
        <w:pStyle w:val="ARIALN"/>
        <w:numPr>
          <w:ilvl w:val="0"/>
          <w:numId w:val="10"/>
        </w:numPr>
        <w:ind w:left="284" w:hanging="284"/>
        <w:rPr>
          <w:rFonts w:ascii="Times New Roman" w:hAnsi="Times New Roman"/>
          <w:sz w:val="24"/>
          <w:szCs w:val="24"/>
        </w:rPr>
      </w:pPr>
      <w:r w:rsidRPr="00612D8E">
        <w:rPr>
          <w:rFonts w:ascii="Times New Roman" w:hAnsi="Times New Roman"/>
          <w:sz w:val="24"/>
          <w:szCs w:val="24"/>
        </w:rPr>
        <w:t xml:space="preserve">w gruntach mało spoistych i słabych gruntach spoistych oraz </w:t>
      </w:r>
      <w:proofErr w:type="spellStart"/>
      <w:r w:rsidRPr="00612D8E">
        <w:rPr>
          <w:rFonts w:ascii="Times New Roman" w:hAnsi="Times New Roman"/>
          <w:sz w:val="24"/>
          <w:szCs w:val="24"/>
        </w:rPr>
        <w:t>wietrzelinowych</w:t>
      </w:r>
      <w:proofErr w:type="spellEnd"/>
      <w:r w:rsidRPr="00612D8E">
        <w:rPr>
          <w:rFonts w:ascii="Times New Roman" w:hAnsi="Times New Roman"/>
          <w:sz w:val="24"/>
          <w:szCs w:val="24"/>
        </w:rPr>
        <w:t xml:space="preserve"> gliniastych - nachylenie 1:1.25. </w:t>
      </w:r>
    </w:p>
    <w:p w14:paraId="69612824"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 przypadku wykopów ze skarpami o nachyleniu bezpiecznym Wykonawca powinien zastosować następujące zabezpieczenia: </w:t>
      </w:r>
    </w:p>
    <w:p w14:paraId="4F4DECE8" w14:textId="77777777" w:rsidR="005B02CC" w:rsidRPr="00612D8E" w:rsidRDefault="005B02CC" w:rsidP="005B02CC">
      <w:pPr>
        <w:pStyle w:val="ARIALN"/>
        <w:numPr>
          <w:ilvl w:val="0"/>
          <w:numId w:val="9"/>
        </w:numPr>
        <w:ind w:left="284" w:hanging="284"/>
        <w:rPr>
          <w:rFonts w:ascii="Times New Roman" w:hAnsi="Times New Roman"/>
          <w:sz w:val="24"/>
          <w:szCs w:val="24"/>
        </w:rPr>
      </w:pPr>
      <w:r w:rsidRPr="00612D8E">
        <w:rPr>
          <w:rFonts w:ascii="Times New Roman" w:hAnsi="Times New Roman"/>
          <w:sz w:val="24"/>
          <w:szCs w:val="24"/>
        </w:rPr>
        <w:t xml:space="preserve">w pasie terenu przylegającym do górnej krawędzi skarpy wykopu, na szerokości równej 3-krotnej głębokości wykopu, spadek powinien być taki aby umożliwiał odpływ wody od krawędzi wykopu, </w:t>
      </w:r>
    </w:p>
    <w:p w14:paraId="7B865579" w14:textId="77777777" w:rsidR="005B02CC" w:rsidRPr="00612D8E" w:rsidRDefault="005B02CC" w:rsidP="005B02CC">
      <w:pPr>
        <w:pStyle w:val="ARIALN"/>
        <w:numPr>
          <w:ilvl w:val="0"/>
          <w:numId w:val="9"/>
        </w:numPr>
        <w:ind w:left="284" w:hanging="284"/>
        <w:rPr>
          <w:rFonts w:ascii="Times New Roman" w:hAnsi="Times New Roman"/>
          <w:sz w:val="24"/>
          <w:szCs w:val="24"/>
        </w:rPr>
      </w:pPr>
      <w:r w:rsidRPr="00612D8E">
        <w:rPr>
          <w:rFonts w:ascii="Times New Roman" w:hAnsi="Times New Roman"/>
          <w:sz w:val="24"/>
          <w:szCs w:val="24"/>
        </w:rPr>
        <w:t xml:space="preserve">naruszenie stanu naturalnego gruntu dna oraz skarp wykopu np.: przez rozmycie powinno być usuwane z zachowaniem bezpiecznych nachyleń skarp. </w:t>
      </w:r>
    </w:p>
    <w:p w14:paraId="6B89F0F3"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Stan skarp wykopów Wykonawca powinien sprawdzać po każdym wystąpieniu warunków mogących ten stan naruszyć (np.: opady, mróz itp.). </w:t>
      </w:r>
    </w:p>
    <w:p w14:paraId="25ED8CF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5.2.10. Zabezpieczenie ścian wykopów. (ewentualnie przy odkryciu dolnych partii słupów w przypadku braku możności wykonania skarp).</w:t>
      </w:r>
    </w:p>
    <w:p w14:paraId="2546C9B6"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Drewno przeznaczone do zabezpieczenia ścian wykopów oraz wykonanie konstrukcji podpierających lub rozpierających ściany wykopów powinno być iglaste, zaimpregnowane i odpowiadać wymaganiom PN-91/DM.95018 i PN-75/DM.96000.</w:t>
      </w:r>
    </w:p>
    <w:p w14:paraId="27B5120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 wykopach o ścianach podpartych lub rozpartych należy przestrzegać, żeby : </w:t>
      </w:r>
    </w:p>
    <w:p w14:paraId="68805D65"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a) główne krawędzie bali przyściennych wystawały na wysokość 10 do 15 cm ponad teren, </w:t>
      </w:r>
    </w:p>
    <w:p w14:paraId="1F8BCBE7"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b) rozpory miały trwałe zabezpieczenie przed opadnięciem w dół, </w:t>
      </w:r>
    </w:p>
    <w:p w14:paraId="511A1916"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c) krawędzie wykopu były zabezpieczone szczelnie balami lub płytami żelbetowymi, w przypadku przewidywanego ruchu przy wykopie lub w zasięgu pracy żurawi, </w:t>
      </w:r>
    </w:p>
    <w:p w14:paraId="7141355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d) w wykopie rozpartym o głębokości większej od 1.00 m były wykonane dogodne wyjścia awaryjne. </w:t>
      </w:r>
    </w:p>
    <w:p w14:paraId="6DA8F87D"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Stan konstrukcji podporowych i rozporowych należy sprawdzać okresowo, a obowiązkowo niezwłocznie po wystąpieniu czynników niekorzystnych (duże opady atmosferyczne, mróz, szybka odwilż itp.) </w:t>
      </w:r>
    </w:p>
    <w:p w14:paraId="0651CD2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Rozbiórka zabezpieczeń ścian wykopów powinna być prowadzona w miarę wykonywania zasypki. Pozostawienie obudowy dopuszczalne jest tylko w przypadkach technicznej niemożliwości jej usunięcia lub gdy wydobywanie elementów obudowy zagraża bezpieczeństwu pracy albo stwarza możliwość uszkodzenia konstrukcji wykonywanego obiektu. </w:t>
      </w:r>
    </w:p>
    <w:p w14:paraId="0B38CAE8"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5.2.10. Odwodnienie wykopu</w:t>
      </w:r>
    </w:p>
    <w:p w14:paraId="1CCCE96B"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Przed ułożeniem betonu wyrównawczego poniżej zwierciadła wody gruntowej, należy obniżyć poziom wody gruntowej przez:</w:t>
      </w:r>
    </w:p>
    <w:p w14:paraId="7C237E1E" w14:textId="77777777" w:rsidR="005B02CC" w:rsidRPr="00612D8E" w:rsidRDefault="005B02CC" w:rsidP="005B02C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Wytworzenie depresji wody gruntowej przez pompowanie ze studzienek rozmieszczonych poza obrysem fundamentu</w:t>
      </w:r>
    </w:p>
    <w:p w14:paraId="78AA3357" w14:textId="77777777" w:rsidR="005B02CC" w:rsidRPr="00612D8E" w:rsidRDefault="005B02CC" w:rsidP="005B02C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Wodę z opadów atmosferycznych należy usunąć z wykopów przez odpompowanie</w:t>
      </w:r>
    </w:p>
    <w:p w14:paraId="348086EB"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Wykopy należy ochronić przed dopływem wód powierzchniowych, opadowych i gruntowych.</w:t>
      </w:r>
    </w:p>
    <w:p w14:paraId="41C4B804"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lastRenderedPageBreak/>
        <w:t xml:space="preserve">Sposób odwodnienia wykopów nie może powodować osłabienia lub zniszczenia naturalnej struktury gruntu. </w:t>
      </w:r>
    </w:p>
    <w:p w14:paraId="32D458B5"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Jeżeli w obrębie dna wykopów występują piaski niedopuszczalne jest pompowanie wody gruntowej bezpośrednio z dołów fundamentowych. </w:t>
      </w:r>
    </w:p>
    <w:p w14:paraId="175BD6C5"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Niedopuszczalne jest naruszanie struktury mieszanki betonowej przez pompowanie wody bezpośrednio z wykopu w czasie betonowania. Na dnie wykopu należy wykonać drenaż. </w:t>
      </w:r>
    </w:p>
    <w:p w14:paraId="394B1431"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5.2.11. BHP i ochrona środowiska. </w:t>
      </w:r>
    </w:p>
    <w:p w14:paraId="1052605D"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 trakcie prowadzenia prac przy wykopach należy zwrócić uwagę by w obrębie pracy koparki nie przebywali ludzie. </w:t>
      </w:r>
    </w:p>
    <w:p w14:paraId="43478AFB"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KONTROLA JAKOŚCI ROBÓT.</w:t>
      </w:r>
    </w:p>
    <w:p w14:paraId="2AAB85B1" w14:textId="77777777" w:rsidR="005B02CC" w:rsidRPr="00612D8E" w:rsidRDefault="005B02CC" w:rsidP="005B02CC">
      <w:pPr>
        <w:pStyle w:val="ARIALN"/>
        <w:rPr>
          <w:rFonts w:ascii="Times New Roman" w:hAnsi="Times New Roman"/>
          <w:b/>
          <w:sz w:val="24"/>
          <w:szCs w:val="24"/>
        </w:rPr>
      </w:pPr>
      <w:r w:rsidRPr="00612D8E">
        <w:rPr>
          <w:rFonts w:ascii="Times New Roman" w:hAnsi="Times New Roman"/>
          <w:b/>
          <w:sz w:val="24"/>
          <w:szCs w:val="24"/>
        </w:rPr>
        <w:t xml:space="preserve">Badania przy wykonywaniu i odbiorze. </w:t>
      </w:r>
    </w:p>
    <w:p w14:paraId="1134AE39"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Sprawdzenie i odbiór robót ziemnych powinny być wykonane zgodnie z normą PN-B-06050:1999 oraz BN-83/8836-02.</w:t>
      </w:r>
    </w:p>
    <w:p w14:paraId="2D0C68C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W trakcie realizacji wykopów fundamentowych konieczne jest kontrolowanie zgodności rodzajów gruntu oraz aktualnego stanu poziomu wód gruntowych z danymi podanymi w dokumentacji technicznej.</w:t>
      </w:r>
    </w:p>
    <w:p w14:paraId="501D1467" w14:textId="77777777" w:rsidR="005B02CC" w:rsidRPr="00612D8E" w:rsidRDefault="005B02CC" w:rsidP="005B02CC">
      <w:pPr>
        <w:pStyle w:val="ARIALN"/>
        <w:numPr>
          <w:ilvl w:val="0"/>
          <w:numId w:val="13"/>
        </w:numPr>
        <w:ind w:left="284" w:hanging="284"/>
        <w:rPr>
          <w:rFonts w:ascii="Times New Roman" w:hAnsi="Times New Roman"/>
          <w:sz w:val="24"/>
          <w:szCs w:val="24"/>
        </w:rPr>
      </w:pPr>
      <w:r w:rsidRPr="00612D8E">
        <w:rPr>
          <w:rFonts w:ascii="Times New Roman" w:hAnsi="Times New Roman"/>
          <w:sz w:val="24"/>
          <w:szCs w:val="24"/>
        </w:rPr>
        <w:t>Określenie stopnia zagęszczenia gruntów niespoistych przez sondowanie dynamiczne sondą lekką (10 kg młot)</w:t>
      </w:r>
    </w:p>
    <w:p w14:paraId="06A49966" w14:textId="77777777" w:rsidR="005B02CC" w:rsidRPr="00612D8E" w:rsidRDefault="005B02CC" w:rsidP="005B02CC">
      <w:pPr>
        <w:pStyle w:val="ARIALN"/>
        <w:numPr>
          <w:ilvl w:val="0"/>
          <w:numId w:val="13"/>
        </w:numPr>
        <w:ind w:left="284" w:hanging="284"/>
        <w:rPr>
          <w:rFonts w:ascii="Times New Roman" w:hAnsi="Times New Roman"/>
          <w:sz w:val="24"/>
          <w:szCs w:val="24"/>
        </w:rPr>
      </w:pPr>
      <w:r w:rsidRPr="00612D8E">
        <w:rPr>
          <w:rFonts w:ascii="Times New Roman" w:hAnsi="Times New Roman"/>
          <w:sz w:val="24"/>
          <w:szCs w:val="24"/>
        </w:rPr>
        <w:t>Pomiary poziomu piezometrycznego zwierciadła wody</w:t>
      </w:r>
    </w:p>
    <w:p w14:paraId="739D99B2"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Przy wykonywaniu wykopów powinny być przeprowadzone następujące badania: </w:t>
      </w:r>
    </w:p>
    <w:p w14:paraId="001E31FC" w14:textId="77777777" w:rsidR="005B02CC" w:rsidRPr="00612D8E" w:rsidRDefault="005B02CC" w:rsidP="005B02C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 xml:space="preserve">sprawdzenie zgodności z dokumentacją techniczną, </w:t>
      </w:r>
    </w:p>
    <w:p w14:paraId="21704ED1" w14:textId="77777777" w:rsidR="005B02CC" w:rsidRPr="00612D8E" w:rsidRDefault="005B02CC" w:rsidP="005B02C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 xml:space="preserve">sprawdzenie zgodności rodzaju gruntu z przewidywanym w projekcie, </w:t>
      </w:r>
    </w:p>
    <w:p w14:paraId="6C8C593A" w14:textId="77777777" w:rsidR="005B02CC" w:rsidRPr="00612D8E" w:rsidRDefault="005B02CC" w:rsidP="005B02C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sprawdzenie zabezpieczeń (rozparć).</w:t>
      </w:r>
    </w:p>
    <w:p w14:paraId="5F48023A" w14:textId="77777777" w:rsidR="005B02CC" w:rsidRPr="00612D8E" w:rsidRDefault="005B02CC" w:rsidP="005B02C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sprawdzenie wykonanych wykopów,</w:t>
      </w:r>
    </w:p>
    <w:p w14:paraId="688A4428" w14:textId="77777777" w:rsidR="005B02CC" w:rsidRPr="00612D8E" w:rsidRDefault="005B02CC" w:rsidP="005B02C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sprawdzenie wykonanych zasypek,</w:t>
      </w:r>
    </w:p>
    <w:p w14:paraId="1B65B19D" w14:textId="77777777" w:rsidR="005B02CC" w:rsidRPr="00612D8E" w:rsidRDefault="005B02CC" w:rsidP="005B02C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 xml:space="preserve">sprawdzenie zagęszczenia gruntów. </w:t>
      </w:r>
    </w:p>
    <w:p w14:paraId="275B89E9"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Badania należy przeprowadzać w czasie odbiorów częściowych i odbioru końcowego robót. W czasie odbioru częściowego należy dokonywać odbioru tych robót, do których późniejszy dostęp będzie niemożliwy. </w:t>
      </w:r>
    </w:p>
    <w:p w14:paraId="7DC67A1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W czasie wykonywania wykopów kontrolę nad przebiegiem prac powinna prowadzić służba geodezyjna wykonawcy. </w:t>
      </w:r>
    </w:p>
    <w:p w14:paraId="4247E63B"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OBMIAR ROBÓT</w:t>
      </w:r>
    </w:p>
    <w:p w14:paraId="5B583FB9"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Obmiaru ilościowego dokonuje się w m</w:t>
      </w:r>
      <w:r w:rsidRPr="00612D8E">
        <w:rPr>
          <w:rFonts w:ascii="Times New Roman" w:hAnsi="Times New Roman"/>
          <w:sz w:val="24"/>
          <w:szCs w:val="24"/>
          <w:vertAlign w:val="superscript"/>
        </w:rPr>
        <w:t>3</w:t>
      </w:r>
      <w:r w:rsidRPr="00612D8E">
        <w:rPr>
          <w:rFonts w:ascii="Times New Roman" w:hAnsi="Times New Roman"/>
          <w:sz w:val="24"/>
          <w:szCs w:val="24"/>
        </w:rPr>
        <w:t xml:space="preserve"> gruntu w stanie rodzimym. </w:t>
      </w:r>
    </w:p>
    <w:p w14:paraId="63917153"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 xml:space="preserve">ODBIÓR ROBÓT. </w:t>
      </w:r>
    </w:p>
    <w:p w14:paraId="5DB5642D"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Odbiorom podlegają wszystkie roboty wymienione w niniejszej Szczegółowej Specyfikacji Technicznej według zasad podanych w normach i SST D-M.00.00.00. </w:t>
      </w:r>
    </w:p>
    <w:p w14:paraId="12D1093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Odbioru dokonuje Inżynier na podstawie zgłoszenia kierownika budowy.</w:t>
      </w:r>
    </w:p>
    <w:p w14:paraId="785A2D0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Na podstawie wyników badań należy sporządzić protokoły odbioru robót częściowych i końcowych. </w:t>
      </w:r>
    </w:p>
    <w:p w14:paraId="367F8240"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Roboty zanikające należy wpisać do dziennika budowy. </w:t>
      </w:r>
    </w:p>
    <w:p w14:paraId="54B49702"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W przypadku gdy choć jedno badanie dało wynik ujemny, wykonane roboty lub ich część należy uznać za niezgodne z wymaganiami normy. W tym przypadku Wykonawca obowiązany jest doprowadzić roboty ziemne do zgodności z normą i przedstawić je do ponownego odbioru.</w:t>
      </w:r>
    </w:p>
    <w:p w14:paraId="2F1205B0" w14:textId="77777777" w:rsidR="005B02CC" w:rsidRPr="00612D8E" w:rsidRDefault="005B02CC" w:rsidP="005B02CC">
      <w:pPr>
        <w:pStyle w:val="ARIALN"/>
        <w:numPr>
          <w:ilvl w:val="0"/>
          <w:numId w:val="2"/>
        </w:numPr>
        <w:ind w:left="142" w:hanging="142"/>
        <w:rPr>
          <w:rFonts w:ascii="Times New Roman" w:eastAsia="Arial" w:hAnsi="Times New Roman"/>
          <w:b/>
          <w:bCs/>
          <w:sz w:val="24"/>
          <w:szCs w:val="24"/>
        </w:rPr>
      </w:pPr>
      <w:r w:rsidRPr="00612D8E">
        <w:rPr>
          <w:rFonts w:ascii="Times New Roman" w:hAnsi="Times New Roman"/>
          <w:b/>
          <w:sz w:val="24"/>
          <w:szCs w:val="24"/>
        </w:rPr>
        <w:t xml:space="preserve">PODSTAWA PŁATNOŚCI. </w:t>
      </w:r>
    </w:p>
    <w:p w14:paraId="6171023C"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9.1. Ogólne warunki płatności podane są w SST D-M.00.00.00. </w:t>
      </w:r>
    </w:p>
    <w:p w14:paraId="476F94B5"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9.2. Szczegółowe warunki płatności. </w:t>
      </w:r>
    </w:p>
    <w:p w14:paraId="1EA8C696"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Płaci się za 1 m</w:t>
      </w:r>
      <w:r w:rsidRPr="00612D8E">
        <w:rPr>
          <w:rFonts w:ascii="Times New Roman" w:hAnsi="Times New Roman"/>
          <w:sz w:val="24"/>
          <w:szCs w:val="24"/>
          <w:vertAlign w:val="superscript"/>
        </w:rPr>
        <w:t>3</w:t>
      </w:r>
      <w:r w:rsidRPr="00612D8E">
        <w:rPr>
          <w:rFonts w:ascii="Times New Roman" w:hAnsi="Times New Roman"/>
          <w:sz w:val="24"/>
          <w:szCs w:val="24"/>
        </w:rPr>
        <w:t xml:space="preserve"> wykonanych wykopów. Cena jednostkowa wykonania wykopu uwzględnia:</w:t>
      </w:r>
    </w:p>
    <w:p w14:paraId="4BD7325F"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 xml:space="preserve">Zapewnienie niezbędnych czynników produkcji, wyznaczenie zarysu wykopów, oznakowania wykopów, odspojenie gruntu, wydobycie i złożenie go na odkład, utrzymanie skarp wykopów, wykonanie i rozbiórka ewentualnych umocnień, odwodnienie wykopów, uporządkowanie miejsca budowy. Do ceny należy wliczyć także usunięcie materiałów stanowiących własność wykonawcy poza teren pasa drogowego. </w:t>
      </w:r>
    </w:p>
    <w:p w14:paraId="19B4441A" w14:textId="77777777" w:rsidR="005B02CC" w:rsidRPr="00612D8E" w:rsidRDefault="005B02CC" w:rsidP="005B02CC">
      <w:pPr>
        <w:pStyle w:val="ARIALN"/>
        <w:rPr>
          <w:rFonts w:ascii="Times New Roman" w:hAnsi="Times New Roman"/>
          <w:sz w:val="24"/>
          <w:szCs w:val="24"/>
        </w:rPr>
      </w:pPr>
      <w:r w:rsidRPr="00612D8E">
        <w:rPr>
          <w:rFonts w:ascii="Times New Roman" w:hAnsi="Times New Roman"/>
          <w:sz w:val="24"/>
          <w:szCs w:val="24"/>
        </w:rPr>
        <w:t>9.3. Szczegółowy zakres robót objętych płatnością: wg przedmiarów</w:t>
      </w:r>
    </w:p>
    <w:p w14:paraId="33A547E7" w14:textId="77777777" w:rsidR="005B02CC" w:rsidRPr="00612D8E" w:rsidRDefault="005B02CC" w:rsidP="005B02CC">
      <w:pPr>
        <w:pStyle w:val="ARIALN"/>
        <w:numPr>
          <w:ilvl w:val="0"/>
          <w:numId w:val="2"/>
        </w:numPr>
        <w:ind w:left="284" w:hanging="284"/>
        <w:rPr>
          <w:rFonts w:ascii="Times New Roman" w:eastAsia="Arial" w:hAnsi="Times New Roman"/>
          <w:b/>
          <w:bCs/>
          <w:sz w:val="24"/>
          <w:szCs w:val="24"/>
        </w:rPr>
      </w:pPr>
      <w:r w:rsidRPr="00612D8E">
        <w:rPr>
          <w:rFonts w:ascii="Times New Roman" w:hAnsi="Times New Roman"/>
          <w:b/>
          <w:sz w:val="24"/>
          <w:szCs w:val="24"/>
        </w:rPr>
        <w:t>PRZEPISY ZWIĄZANE.</w:t>
      </w:r>
    </w:p>
    <w:p w14:paraId="66C43412"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PN-B-02481:1998</w:t>
      </w:r>
      <w:r w:rsidRPr="00612D8E">
        <w:rPr>
          <w:rFonts w:ascii="Times New Roman" w:hAnsi="Times New Roman"/>
          <w:sz w:val="24"/>
          <w:szCs w:val="24"/>
        </w:rPr>
        <w:tab/>
        <w:t>Geotechnika. Terminologia podstawowa, symbole literowe i jednostki miar</w:t>
      </w:r>
    </w:p>
    <w:p w14:paraId="100E7780"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PN-86/B-02480</w:t>
      </w:r>
      <w:r w:rsidRPr="00612D8E">
        <w:rPr>
          <w:rFonts w:ascii="Times New Roman" w:hAnsi="Times New Roman"/>
          <w:sz w:val="24"/>
          <w:szCs w:val="24"/>
        </w:rPr>
        <w:tab/>
        <w:t>Grunty budowlane. Określenia, symbole podział i opis gruntów.</w:t>
      </w:r>
    </w:p>
    <w:p w14:paraId="160B1EA1"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lastRenderedPageBreak/>
        <w:t>PN-B-06050:1999</w:t>
      </w:r>
      <w:r w:rsidRPr="00612D8E">
        <w:rPr>
          <w:rFonts w:ascii="Times New Roman" w:hAnsi="Times New Roman"/>
          <w:sz w:val="24"/>
          <w:szCs w:val="24"/>
        </w:rPr>
        <w:tab/>
        <w:t>Roboty ziemne. Wymagania ogólne.</w:t>
      </w:r>
    </w:p>
    <w:p w14:paraId="43A2B1A6"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PN-S-02205:1998</w:t>
      </w:r>
      <w:r w:rsidRPr="00612D8E">
        <w:rPr>
          <w:rFonts w:ascii="Times New Roman" w:hAnsi="Times New Roman"/>
          <w:sz w:val="24"/>
          <w:szCs w:val="24"/>
        </w:rPr>
        <w:tab/>
        <w:t>Roboty ziemne. Wymagania i badania.</w:t>
      </w:r>
    </w:p>
    <w:p w14:paraId="5385F8C2"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BN-83/8836-02</w:t>
      </w:r>
      <w:r w:rsidRPr="00612D8E">
        <w:rPr>
          <w:rFonts w:ascii="Times New Roman" w:hAnsi="Times New Roman"/>
          <w:sz w:val="24"/>
          <w:szCs w:val="24"/>
        </w:rPr>
        <w:tab/>
        <w:t>Przewody podziemne. Roboty ziemne. Wymagania i badania przy odbiorze.</w:t>
      </w:r>
    </w:p>
    <w:p w14:paraId="55A500F1"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PN-92/DM.95017</w:t>
      </w:r>
      <w:r w:rsidRPr="00612D8E">
        <w:rPr>
          <w:rFonts w:ascii="Times New Roman" w:hAnsi="Times New Roman"/>
          <w:sz w:val="24"/>
          <w:szCs w:val="24"/>
        </w:rPr>
        <w:tab/>
        <w:t>Surowiec drzewny. Drewno wielkowymiarowe iglaste. Wspólne wymagania i badania.</w:t>
      </w:r>
    </w:p>
    <w:p w14:paraId="36220EEB"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PN-75/DM.96000</w:t>
      </w:r>
      <w:r w:rsidRPr="00612D8E">
        <w:rPr>
          <w:rFonts w:ascii="Times New Roman" w:hAnsi="Times New Roman"/>
          <w:sz w:val="24"/>
          <w:szCs w:val="24"/>
        </w:rPr>
        <w:tab/>
        <w:t>Tarcica iglasta ogólnego przeznaczenia.</w:t>
      </w:r>
    </w:p>
    <w:p w14:paraId="53A32064"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PN-74/B-04452</w:t>
      </w:r>
      <w:r w:rsidRPr="00612D8E">
        <w:rPr>
          <w:rFonts w:ascii="Times New Roman" w:hAnsi="Times New Roman"/>
          <w:sz w:val="24"/>
          <w:szCs w:val="24"/>
        </w:rPr>
        <w:tab/>
        <w:t xml:space="preserve">Grunty budowlane. Badania polowe. </w:t>
      </w:r>
    </w:p>
    <w:p w14:paraId="341E800F"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PN-88/B-04491</w:t>
      </w:r>
      <w:r w:rsidRPr="00612D8E">
        <w:rPr>
          <w:rFonts w:ascii="Times New Roman" w:hAnsi="Times New Roman"/>
          <w:sz w:val="24"/>
          <w:szCs w:val="24"/>
        </w:rPr>
        <w:tab/>
        <w:t xml:space="preserve">Grunty budowlane. Badania próbek gruntu. </w:t>
      </w:r>
    </w:p>
    <w:p w14:paraId="1123903A" w14:textId="77777777" w:rsidR="005B02CC" w:rsidRPr="00612D8E" w:rsidRDefault="005B02CC" w:rsidP="005B02CC">
      <w:pPr>
        <w:pStyle w:val="ARIALN"/>
        <w:tabs>
          <w:tab w:val="left" w:pos="1276"/>
        </w:tabs>
        <w:rPr>
          <w:rFonts w:ascii="Times New Roman" w:hAnsi="Times New Roman"/>
          <w:sz w:val="24"/>
          <w:szCs w:val="24"/>
        </w:rPr>
      </w:pPr>
      <w:r w:rsidRPr="00612D8E">
        <w:rPr>
          <w:rFonts w:ascii="Times New Roman" w:hAnsi="Times New Roman"/>
          <w:sz w:val="24"/>
          <w:szCs w:val="24"/>
        </w:rPr>
        <w:t>BN-8931-12</w:t>
      </w:r>
      <w:r w:rsidRPr="00612D8E">
        <w:rPr>
          <w:rFonts w:ascii="Times New Roman" w:hAnsi="Times New Roman"/>
          <w:sz w:val="24"/>
          <w:szCs w:val="24"/>
        </w:rPr>
        <w:tab/>
        <w:t>Oznaczanie wskaźnika zagęszczenia gruntu.</w:t>
      </w:r>
    </w:p>
    <w:p w14:paraId="1C60AD35" w14:textId="77777777" w:rsidR="005B02CC" w:rsidRPr="00612D8E" w:rsidRDefault="005B02CC" w:rsidP="005B02CC">
      <w:pPr>
        <w:pStyle w:val="ARIALN"/>
        <w:tabs>
          <w:tab w:val="left" w:pos="1276"/>
        </w:tabs>
        <w:rPr>
          <w:rFonts w:ascii="Times New Roman" w:hAnsi="Times New Roman"/>
          <w:sz w:val="24"/>
          <w:szCs w:val="24"/>
        </w:rPr>
      </w:pPr>
    </w:p>
    <w:p w14:paraId="43E17D35" w14:textId="77777777" w:rsidR="005B02CC" w:rsidRPr="00612D8E" w:rsidRDefault="005B02CC" w:rsidP="005B02CC">
      <w:pPr>
        <w:pStyle w:val="ARIALN"/>
        <w:rPr>
          <w:rFonts w:ascii="Times New Roman" w:hAnsi="Times New Roman"/>
          <w:b/>
          <w:bCs/>
          <w:sz w:val="24"/>
          <w:szCs w:val="24"/>
        </w:rPr>
      </w:pPr>
      <w:r w:rsidRPr="00612D8E">
        <w:rPr>
          <w:rFonts w:ascii="Times New Roman" w:hAnsi="Times New Roman"/>
          <w:b/>
          <w:bCs/>
          <w:sz w:val="24"/>
          <w:szCs w:val="24"/>
        </w:rPr>
        <w:t xml:space="preserve">Jeżeli w SST użyta jest niedatowana norma należy rozumieć przez to, że powołanie dotyczy najnowszego wydania. </w:t>
      </w:r>
    </w:p>
    <w:p w14:paraId="3C8D2183" w14:textId="77777777" w:rsidR="005B02CC" w:rsidRPr="00612D8E" w:rsidRDefault="005B02CC" w:rsidP="005B02CC">
      <w:pPr>
        <w:pStyle w:val="ARIALN"/>
        <w:tabs>
          <w:tab w:val="left" w:pos="1276"/>
        </w:tabs>
        <w:rPr>
          <w:rFonts w:ascii="Times New Roman" w:hAnsi="Times New Roman"/>
          <w:sz w:val="24"/>
          <w:szCs w:val="24"/>
        </w:rPr>
      </w:pPr>
    </w:p>
    <w:p w14:paraId="0D4B6E78" w14:textId="77777777" w:rsidR="005B02CC" w:rsidRPr="00612D8E" w:rsidRDefault="005B02CC" w:rsidP="005B02CC">
      <w:pPr>
        <w:pStyle w:val="ARIALN"/>
        <w:tabs>
          <w:tab w:val="left" w:pos="1276"/>
        </w:tabs>
        <w:rPr>
          <w:rFonts w:ascii="Times New Roman" w:hAnsi="Times New Roman"/>
        </w:rPr>
      </w:pPr>
    </w:p>
    <w:p w14:paraId="21D996D6" w14:textId="77777777" w:rsidR="005B02CC" w:rsidRPr="00612D8E" w:rsidRDefault="005B02CC" w:rsidP="005B02CC">
      <w:pPr>
        <w:pStyle w:val="ARIALN"/>
        <w:tabs>
          <w:tab w:val="left" w:pos="1276"/>
        </w:tabs>
        <w:rPr>
          <w:rFonts w:ascii="Times New Roman" w:hAnsi="Times New Roman"/>
        </w:rPr>
      </w:pPr>
    </w:p>
    <w:p w14:paraId="337C4DC9" w14:textId="77777777" w:rsidR="005B02CC" w:rsidRPr="00612D8E" w:rsidRDefault="005B02CC" w:rsidP="005B02CC">
      <w:pPr>
        <w:pStyle w:val="ARIALN"/>
        <w:tabs>
          <w:tab w:val="left" w:pos="1276"/>
        </w:tabs>
        <w:rPr>
          <w:rFonts w:ascii="Times New Roman" w:hAnsi="Times New Roman"/>
        </w:rPr>
      </w:pPr>
    </w:p>
    <w:p w14:paraId="42C0DAC8" w14:textId="77777777" w:rsidR="005B02CC" w:rsidRPr="00612D8E" w:rsidRDefault="005B02CC" w:rsidP="005B02CC">
      <w:pPr>
        <w:pStyle w:val="ARIALN"/>
        <w:tabs>
          <w:tab w:val="left" w:pos="1276"/>
        </w:tabs>
        <w:rPr>
          <w:rFonts w:ascii="Times New Roman" w:hAnsi="Times New Roman"/>
        </w:rPr>
      </w:pPr>
    </w:p>
    <w:p w14:paraId="7B95FE6C" w14:textId="77777777" w:rsidR="005B02CC" w:rsidRPr="00612D8E" w:rsidRDefault="005B02CC" w:rsidP="005B02CC">
      <w:pPr>
        <w:pStyle w:val="ARIALN"/>
        <w:tabs>
          <w:tab w:val="left" w:pos="1276"/>
        </w:tabs>
        <w:rPr>
          <w:rFonts w:ascii="Times New Roman" w:hAnsi="Times New Roman"/>
        </w:rPr>
      </w:pPr>
    </w:p>
    <w:p w14:paraId="444E7849" w14:textId="77777777" w:rsidR="005B02CC" w:rsidRPr="00612D8E" w:rsidRDefault="005B02CC" w:rsidP="005B02CC">
      <w:pPr>
        <w:pStyle w:val="ARIALN"/>
        <w:tabs>
          <w:tab w:val="left" w:pos="1276"/>
        </w:tabs>
        <w:rPr>
          <w:rFonts w:ascii="Times New Roman" w:hAnsi="Times New Roman"/>
        </w:rPr>
      </w:pPr>
    </w:p>
    <w:p w14:paraId="11695686" w14:textId="77777777" w:rsidR="005B02CC" w:rsidRPr="00612D8E" w:rsidRDefault="005B02CC" w:rsidP="005B02CC">
      <w:pPr>
        <w:pStyle w:val="ARIALN"/>
        <w:tabs>
          <w:tab w:val="left" w:pos="1276"/>
        </w:tabs>
        <w:rPr>
          <w:rFonts w:ascii="Times New Roman" w:hAnsi="Times New Roman"/>
        </w:rPr>
      </w:pPr>
    </w:p>
    <w:p w14:paraId="11290988" w14:textId="77777777" w:rsidR="005B02CC" w:rsidRPr="00612D8E" w:rsidRDefault="005B02CC" w:rsidP="005B02CC">
      <w:pPr>
        <w:pStyle w:val="ARIALN"/>
        <w:tabs>
          <w:tab w:val="left" w:pos="1276"/>
        </w:tabs>
        <w:rPr>
          <w:rFonts w:ascii="Times New Roman" w:hAnsi="Times New Roman"/>
        </w:rPr>
      </w:pPr>
    </w:p>
    <w:p w14:paraId="6E5F5862" w14:textId="77777777" w:rsidR="005B02CC" w:rsidRPr="00612D8E" w:rsidRDefault="005B02CC" w:rsidP="005B02CC">
      <w:pPr>
        <w:pStyle w:val="ARIALN"/>
        <w:tabs>
          <w:tab w:val="left" w:pos="1276"/>
        </w:tabs>
        <w:rPr>
          <w:rFonts w:ascii="Times New Roman" w:hAnsi="Times New Roman"/>
        </w:rPr>
      </w:pPr>
    </w:p>
    <w:p w14:paraId="5ACE875C" w14:textId="77777777" w:rsidR="005B02CC" w:rsidRPr="00612D8E" w:rsidRDefault="005B02CC" w:rsidP="005B02CC">
      <w:pPr>
        <w:pStyle w:val="ARIALN"/>
        <w:tabs>
          <w:tab w:val="left" w:pos="1276"/>
        </w:tabs>
        <w:rPr>
          <w:rFonts w:ascii="Times New Roman" w:hAnsi="Times New Roman"/>
        </w:rPr>
      </w:pPr>
    </w:p>
    <w:p w14:paraId="402BB3A8" w14:textId="77777777" w:rsidR="005B02CC" w:rsidRPr="00612D8E" w:rsidRDefault="005B02CC" w:rsidP="005B02CC">
      <w:pPr>
        <w:pStyle w:val="ARIALN"/>
        <w:tabs>
          <w:tab w:val="left" w:pos="1276"/>
        </w:tabs>
        <w:rPr>
          <w:rFonts w:ascii="Times New Roman" w:hAnsi="Times New Roman"/>
        </w:rPr>
      </w:pPr>
    </w:p>
    <w:p w14:paraId="679808B3" w14:textId="77777777" w:rsidR="005B02CC" w:rsidRPr="00612D8E" w:rsidRDefault="005B02CC" w:rsidP="005B02CC">
      <w:pPr>
        <w:pStyle w:val="ARIALN"/>
        <w:tabs>
          <w:tab w:val="left" w:pos="1276"/>
        </w:tabs>
        <w:rPr>
          <w:rFonts w:ascii="Times New Roman" w:hAnsi="Times New Roman"/>
        </w:rPr>
      </w:pPr>
    </w:p>
    <w:p w14:paraId="4E929E9B" w14:textId="77777777" w:rsidR="005B02CC" w:rsidRPr="00612D8E" w:rsidRDefault="005B02CC" w:rsidP="005B02CC">
      <w:pPr>
        <w:pStyle w:val="ARIALN"/>
        <w:tabs>
          <w:tab w:val="left" w:pos="1276"/>
        </w:tabs>
        <w:rPr>
          <w:rFonts w:ascii="Times New Roman" w:hAnsi="Times New Roman"/>
        </w:rPr>
      </w:pPr>
    </w:p>
    <w:p w14:paraId="69DB8981" w14:textId="77777777" w:rsidR="005B02CC" w:rsidRPr="00612D8E" w:rsidRDefault="005B02CC" w:rsidP="005B02CC">
      <w:pPr>
        <w:pStyle w:val="ARIALN"/>
        <w:tabs>
          <w:tab w:val="left" w:pos="1276"/>
        </w:tabs>
        <w:rPr>
          <w:rFonts w:ascii="Times New Roman" w:hAnsi="Times New Roman"/>
        </w:rPr>
      </w:pPr>
    </w:p>
    <w:p w14:paraId="26371AF7" w14:textId="77777777" w:rsidR="005B02CC" w:rsidRPr="00612D8E" w:rsidRDefault="005B02CC" w:rsidP="005B02CC">
      <w:pPr>
        <w:pStyle w:val="ARIALN"/>
        <w:tabs>
          <w:tab w:val="left" w:pos="1276"/>
        </w:tabs>
        <w:rPr>
          <w:rFonts w:ascii="Times New Roman" w:hAnsi="Times New Roman"/>
        </w:rPr>
      </w:pPr>
    </w:p>
    <w:p w14:paraId="2B124E4C" w14:textId="77777777" w:rsidR="005B02CC" w:rsidRPr="00612D8E" w:rsidRDefault="005B02CC" w:rsidP="005B02CC">
      <w:pPr>
        <w:pStyle w:val="ARIALN"/>
        <w:tabs>
          <w:tab w:val="left" w:pos="1276"/>
        </w:tabs>
        <w:rPr>
          <w:rFonts w:ascii="Times New Roman" w:hAnsi="Times New Roman"/>
        </w:rPr>
      </w:pPr>
    </w:p>
    <w:p w14:paraId="785287E8" w14:textId="77777777" w:rsidR="005B02CC" w:rsidRPr="00612D8E" w:rsidRDefault="005B02CC" w:rsidP="005B02CC">
      <w:pPr>
        <w:pStyle w:val="ARIALN"/>
        <w:tabs>
          <w:tab w:val="left" w:pos="1276"/>
        </w:tabs>
        <w:rPr>
          <w:rFonts w:ascii="Times New Roman" w:hAnsi="Times New Roman"/>
        </w:rPr>
      </w:pPr>
    </w:p>
    <w:p w14:paraId="1134C85E" w14:textId="77777777" w:rsidR="005B02CC" w:rsidRPr="00612D8E" w:rsidRDefault="005B02CC" w:rsidP="005B02CC">
      <w:pPr>
        <w:pStyle w:val="ARIALN"/>
        <w:tabs>
          <w:tab w:val="left" w:pos="1276"/>
        </w:tabs>
        <w:rPr>
          <w:rFonts w:ascii="Times New Roman" w:hAnsi="Times New Roman"/>
        </w:rPr>
      </w:pPr>
    </w:p>
    <w:p w14:paraId="30F78602" w14:textId="77777777" w:rsidR="005B02CC" w:rsidRPr="00612D8E" w:rsidRDefault="005B02CC" w:rsidP="005B02CC">
      <w:pPr>
        <w:pStyle w:val="ARIALN"/>
        <w:tabs>
          <w:tab w:val="left" w:pos="1276"/>
        </w:tabs>
        <w:rPr>
          <w:rFonts w:ascii="Times New Roman" w:hAnsi="Times New Roman"/>
        </w:rPr>
      </w:pPr>
    </w:p>
    <w:p w14:paraId="22DCB59F" w14:textId="77777777" w:rsidR="005B02CC" w:rsidRPr="00612D8E" w:rsidRDefault="005B02CC" w:rsidP="005B02CC">
      <w:pPr>
        <w:pStyle w:val="ARIALN"/>
        <w:tabs>
          <w:tab w:val="left" w:pos="1276"/>
        </w:tabs>
        <w:rPr>
          <w:rFonts w:ascii="Times New Roman" w:hAnsi="Times New Roman"/>
        </w:rPr>
      </w:pPr>
    </w:p>
    <w:p w14:paraId="083065C3" w14:textId="77777777" w:rsidR="005B02CC" w:rsidRPr="00612D8E" w:rsidRDefault="005B02CC" w:rsidP="005B02CC">
      <w:pPr>
        <w:pStyle w:val="ARIALN"/>
        <w:tabs>
          <w:tab w:val="left" w:pos="1276"/>
        </w:tabs>
        <w:rPr>
          <w:rFonts w:ascii="Times New Roman" w:hAnsi="Times New Roman"/>
        </w:rPr>
      </w:pPr>
    </w:p>
    <w:p w14:paraId="43BCAAE1" w14:textId="77777777" w:rsidR="005B02CC" w:rsidRPr="00612D8E" w:rsidRDefault="005B02CC" w:rsidP="005B02CC">
      <w:pPr>
        <w:pStyle w:val="ARIALN"/>
        <w:tabs>
          <w:tab w:val="left" w:pos="1276"/>
        </w:tabs>
        <w:rPr>
          <w:rFonts w:ascii="Times New Roman" w:hAnsi="Times New Roman"/>
        </w:rPr>
      </w:pPr>
    </w:p>
    <w:p w14:paraId="37F446B1" w14:textId="77777777" w:rsidR="005B02CC" w:rsidRPr="00612D8E" w:rsidRDefault="005B02CC" w:rsidP="005B02CC">
      <w:pPr>
        <w:pStyle w:val="ARIALN"/>
        <w:tabs>
          <w:tab w:val="left" w:pos="1276"/>
        </w:tabs>
        <w:rPr>
          <w:rFonts w:ascii="Times New Roman" w:hAnsi="Times New Roman"/>
        </w:rPr>
      </w:pPr>
    </w:p>
    <w:p w14:paraId="3148BCAF" w14:textId="77777777" w:rsidR="005B02CC" w:rsidRPr="00612D8E" w:rsidRDefault="005B02CC" w:rsidP="005B02CC">
      <w:pPr>
        <w:pStyle w:val="ARIALN"/>
        <w:tabs>
          <w:tab w:val="left" w:pos="1276"/>
        </w:tabs>
        <w:rPr>
          <w:rFonts w:ascii="Times New Roman" w:hAnsi="Times New Roman"/>
        </w:rPr>
      </w:pPr>
    </w:p>
    <w:p w14:paraId="4E7B4AE2" w14:textId="77777777" w:rsidR="005B02CC" w:rsidRPr="00612D8E" w:rsidRDefault="005B02CC" w:rsidP="005B02CC">
      <w:pPr>
        <w:pStyle w:val="ARIALN"/>
        <w:tabs>
          <w:tab w:val="left" w:pos="1276"/>
        </w:tabs>
        <w:rPr>
          <w:rFonts w:ascii="Times New Roman" w:hAnsi="Times New Roman"/>
        </w:rPr>
      </w:pPr>
    </w:p>
    <w:p w14:paraId="6AF49A9D" w14:textId="77777777" w:rsidR="005B02CC" w:rsidRPr="00612D8E" w:rsidRDefault="005B02CC" w:rsidP="005B02CC">
      <w:pPr>
        <w:pStyle w:val="ARIALN"/>
        <w:tabs>
          <w:tab w:val="left" w:pos="1276"/>
        </w:tabs>
        <w:rPr>
          <w:rFonts w:ascii="Times New Roman" w:hAnsi="Times New Roman"/>
        </w:rPr>
      </w:pPr>
    </w:p>
    <w:p w14:paraId="44DC630F" w14:textId="77777777" w:rsidR="005B02CC" w:rsidRPr="00612D8E" w:rsidRDefault="005B02CC" w:rsidP="005B02CC">
      <w:pPr>
        <w:pStyle w:val="ARIALN"/>
        <w:tabs>
          <w:tab w:val="left" w:pos="1276"/>
        </w:tabs>
        <w:rPr>
          <w:rFonts w:ascii="Times New Roman" w:hAnsi="Times New Roman"/>
        </w:rPr>
      </w:pPr>
    </w:p>
    <w:p w14:paraId="55D11130" w14:textId="77777777" w:rsidR="005B02CC" w:rsidRPr="00612D8E" w:rsidRDefault="005B02CC" w:rsidP="005B02CC">
      <w:pPr>
        <w:pStyle w:val="ARIALN"/>
        <w:tabs>
          <w:tab w:val="left" w:pos="1276"/>
        </w:tabs>
        <w:rPr>
          <w:rFonts w:ascii="Times New Roman" w:hAnsi="Times New Roman"/>
        </w:rPr>
      </w:pPr>
    </w:p>
    <w:p w14:paraId="508D3701" w14:textId="77777777" w:rsidR="005B02CC" w:rsidRPr="00612D8E" w:rsidRDefault="005B02CC" w:rsidP="005B02CC">
      <w:pPr>
        <w:pStyle w:val="ARIALN"/>
        <w:tabs>
          <w:tab w:val="left" w:pos="1276"/>
        </w:tabs>
        <w:rPr>
          <w:rFonts w:ascii="Times New Roman" w:hAnsi="Times New Roman"/>
        </w:rPr>
      </w:pPr>
    </w:p>
    <w:p w14:paraId="5483EFAA" w14:textId="77777777" w:rsidR="005B02CC" w:rsidRPr="00612D8E" w:rsidRDefault="005B02CC" w:rsidP="005B02CC">
      <w:pPr>
        <w:pStyle w:val="ARIALN"/>
        <w:tabs>
          <w:tab w:val="left" w:pos="1276"/>
        </w:tabs>
        <w:rPr>
          <w:rFonts w:ascii="Times New Roman" w:hAnsi="Times New Roman"/>
        </w:rPr>
      </w:pPr>
    </w:p>
    <w:p w14:paraId="648E1F7A" w14:textId="77777777" w:rsidR="005B02CC" w:rsidRPr="00612D8E" w:rsidRDefault="005B02CC" w:rsidP="005B02CC">
      <w:pPr>
        <w:pStyle w:val="ARIALN"/>
        <w:tabs>
          <w:tab w:val="left" w:pos="1276"/>
        </w:tabs>
        <w:rPr>
          <w:rFonts w:ascii="Times New Roman" w:hAnsi="Times New Roman"/>
        </w:rPr>
      </w:pPr>
    </w:p>
    <w:p w14:paraId="3B5A798A" w14:textId="77777777" w:rsidR="005B02CC" w:rsidRPr="00612D8E" w:rsidRDefault="005B02CC" w:rsidP="005B02CC">
      <w:pPr>
        <w:pStyle w:val="ARIALN"/>
        <w:tabs>
          <w:tab w:val="left" w:pos="1276"/>
        </w:tabs>
        <w:rPr>
          <w:rFonts w:ascii="Times New Roman" w:hAnsi="Times New Roman"/>
        </w:rPr>
      </w:pPr>
    </w:p>
    <w:p w14:paraId="18F58464" w14:textId="77777777" w:rsidR="005B02CC" w:rsidRPr="00612D8E" w:rsidRDefault="005B02CC" w:rsidP="005B02CC">
      <w:pPr>
        <w:pStyle w:val="ARIALN"/>
        <w:tabs>
          <w:tab w:val="left" w:pos="1276"/>
        </w:tabs>
        <w:rPr>
          <w:rFonts w:ascii="Times New Roman" w:hAnsi="Times New Roman"/>
        </w:rPr>
      </w:pPr>
    </w:p>
    <w:p w14:paraId="1DE4C154" w14:textId="77777777" w:rsidR="005B02CC" w:rsidRPr="00612D8E" w:rsidRDefault="005B02CC" w:rsidP="005B02CC">
      <w:pPr>
        <w:pStyle w:val="ARIALN"/>
        <w:tabs>
          <w:tab w:val="left" w:pos="1276"/>
        </w:tabs>
        <w:rPr>
          <w:rFonts w:ascii="Times New Roman" w:hAnsi="Times New Roman"/>
        </w:rPr>
      </w:pPr>
    </w:p>
    <w:p w14:paraId="6BD9748D" w14:textId="77777777" w:rsidR="005B02CC" w:rsidRPr="00612D8E" w:rsidRDefault="005B02CC" w:rsidP="005B02CC">
      <w:pPr>
        <w:pStyle w:val="ARIALN"/>
        <w:rPr>
          <w:rFonts w:ascii="Times New Roman" w:hAnsi="Times New Roman"/>
        </w:rPr>
      </w:pPr>
    </w:p>
    <w:p w14:paraId="1059388A" w14:textId="77777777" w:rsidR="005B02CC" w:rsidRPr="00612D8E" w:rsidRDefault="005B02CC" w:rsidP="005B02CC">
      <w:pPr>
        <w:pStyle w:val="ARIALN"/>
        <w:rPr>
          <w:rFonts w:ascii="Times New Roman" w:hAnsi="Times New Roman"/>
        </w:rPr>
        <w:sectPr w:rsidR="005B02CC" w:rsidRPr="00612D8E" w:rsidSect="005B02CC">
          <w:headerReference w:type="even" r:id="rId7"/>
          <w:headerReference w:type="default" r:id="rId8"/>
          <w:pgSz w:w="11906" w:h="16838" w:code="9"/>
          <w:pgMar w:top="890" w:right="567" w:bottom="709" w:left="1134" w:header="284" w:footer="284" w:gutter="284"/>
          <w:cols w:space="708"/>
          <w:docGrid w:linePitch="360"/>
        </w:sectPr>
      </w:pPr>
    </w:p>
    <w:p w14:paraId="49DACE97" w14:textId="77777777" w:rsidR="005B02CC" w:rsidRPr="005B02CC" w:rsidRDefault="005B02CC" w:rsidP="005B02CC">
      <w:pPr>
        <w:rPr>
          <w:rFonts w:ascii="Times New Roman" w:hAnsi="Times New Roman" w:cs="Times New Roman"/>
          <w:b/>
          <w:bCs/>
          <w:sz w:val="32"/>
          <w:szCs w:val="32"/>
        </w:rPr>
      </w:pPr>
      <w:bookmarkStart w:id="152" w:name="_Toc341100027"/>
      <w:bookmarkStart w:id="153" w:name="_Toc341445364"/>
      <w:bookmarkStart w:id="154" w:name="_Toc437939818"/>
      <w:bookmarkStart w:id="155" w:name="_Toc448476988"/>
      <w:bookmarkStart w:id="156" w:name="_Toc450316172"/>
      <w:bookmarkStart w:id="157" w:name="_Hlk50460982"/>
      <w:r w:rsidRPr="005B02CC">
        <w:rPr>
          <w:rFonts w:ascii="Times New Roman" w:hAnsi="Times New Roman" w:cs="Times New Roman"/>
          <w:b/>
          <w:bCs/>
          <w:sz w:val="32"/>
          <w:szCs w:val="32"/>
        </w:rPr>
        <w:lastRenderedPageBreak/>
        <w:t>M.11.01.04.  ZASYPANIE WYKOPÓW WRAZ Z ZAGĘSZCZENIEM</w:t>
      </w:r>
      <w:bookmarkEnd w:id="152"/>
      <w:bookmarkEnd w:id="153"/>
      <w:bookmarkEnd w:id="154"/>
      <w:bookmarkEnd w:id="155"/>
      <w:bookmarkEnd w:id="156"/>
    </w:p>
    <w:p w14:paraId="6A344321" w14:textId="77777777" w:rsidR="005B02CC" w:rsidRPr="00612D8E" w:rsidRDefault="005B02CC" w:rsidP="005B02CC">
      <w:pPr>
        <w:jc w:val="both"/>
        <w:rPr>
          <w:b/>
          <w:bCs/>
          <w:sz w:val="24"/>
          <w:szCs w:val="24"/>
        </w:rPr>
      </w:pPr>
    </w:p>
    <w:p w14:paraId="720045BE" w14:textId="77777777" w:rsidR="005B02CC" w:rsidRPr="005B02CC" w:rsidRDefault="005B02CC" w:rsidP="005B02CC">
      <w:pPr>
        <w:keepNext/>
        <w:jc w:val="both"/>
        <w:outlineLvl w:val="1"/>
        <w:rPr>
          <w:rFonts w:ascii="Times New Roman" w:hAnsi="Times New Roman" w:cs="Times New Roman"/>
          <w:b/>
          <w:caps/>
          <w:sz w:val="24"/>
          <w:szCs w:val="24"/>
        </w:rPr>
      </w:pPr>
      <w:bookmarkStart w:id="158" w:name="_Toc435185405"/>
      <w:bookmarkStart w:id="159" w:name="_Toc435696312"/>
      <w:bookmarkEnd w:id="157"/>
      <w:r w:rsidRPr="005B02CC">
        <w:rPr>
          <w:rFonts w:ascii="Times New Roman" w:hAnsi="Times New Roman" w:cs="Times New Roman"/>
          <w:b/>
          <w:caps/>
          <w:sz w:val="24"/>
          <w:szCs w:val="24"/>
        </w:rPr>
        <w:t>1. Wstęp</w:t>
      </w:r>
      <w:bookmarkEnd w:id="158"/>
      <w:bookmarkEnd w:id="159"/>
    </w:p>
    <w:p w14:paraId="0F80746D"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1.1. Przedmiot SST</w:t>
      </w:r>
    </w:p>
    <w:p w14:paraId="4DFF2A60" w14:textId="77777777" w:rsidR="005B02CC" w:rsidRPr="005B02CC" w:rsidRDefault="005B02CC" w:rsidP="005B02CC">
      <w:pPr>
        <w:jc w:val="both"/>
        <w:rPr>
          <w:rFonts w:ascii="Times New Roman" w:hAnsi="Times New Roman" w:cs="Times New Roman"/>
          <w:b/>
          <w:bCs/>
          <w:sz w:val="24"/>
          <w:szCs w:val="24"/>
        </w:rPr>
      </w:pPr>
      <w:r w:rsidRPr="005B02CC">
        <w:rPr>
          <w:rFonts w:ascii="Times New Roman" w:hAnsi="Times New Roman" w:cs="Times New Roman"/>
          <w:sz w:val="24"/>
          <w:szCs w:val="24"/>
        </w:rPr>
        <w:t>Przedmiotem niniejszej Szczegółowej Specyfikacji Technicznej są wymagania dotyczące wykonania i odbio</w:t>
      </w:r>
      <w:bookmarkStart w:id="160" w:name="_Hlk501411890"/>
      <w:r w:rsidRPr="005B02CC">
        <w:rPr>
          <w:rFonts w:ascii="Times New Roman" w:hAnsi="Times New Roman" w:cs="Times New Roman"/>
          <w:sz w:val="24"/>
          <w:szCs w:val="24"/>
        </w:rPr>
        <w:t>ru zasypania wykopów w ramach zadania</w:t>
      </w:r>
      <w:r w:rsidRPr="005B02CC">
        <w:rPr>
          <w:rFonts w:ascii="Times New Roman" w:hAnsi="Times New Roman" w:cs="Times New Roman"/>
          <w:bCs/>
          <w:sz w:val="24"/>
          <w:szCs w:val="24"/>
        </w:rPr>
        <w:t xml:space="preserve">: Remont kładki dla pieszych „Niziny nad Al. Jana Pawła II w Bydgoszczy” </w:t>
      </w:r>
    </w:p>
    <w:p w14:paraId="5109883B" w14:textId="77777777" w:rsidR="005B02CC" w:rsidRPr="005B02CC" w:rsidRDefault="005B02CC" w:rsidP="005B02CC">
      <w:pPr>
        <w:jc w:val="both"/>
        <w:rPr>
          <w:rFonts w:ascii="Times New Roman" w:hAnsi="Times New Roman" w:cs="Times New Roman"/>
          <w:b/>
          <w:bCs/>
          <w:sz w:val="24"/>
          <w:szCs w:val="24"/>
        </w:rPr>
      </w:pPr>
    </w:p>
    <w:p w14:paraId="75BC13BA" w14:textId="77777777" w:rsidR="005B02CC" w:rsidRPr="005B02CC" w:rsidRDefault="005B02CC" w:rsidP="005B02CC">
      <w:pPr>
        <w:jc w:val="both"/>
        <w:rPr>
          <w:rFonts w:ascii="Times New Roman" w:hAnsi="Times New Roman" w:cs="Times New Roman"/>
          <w:b/>
          <w:sz w:val="24"/>
          <w:szCs w:val="24"/>
        </w:rPr>
      </w:pPr>
    </w:p>
    <w:bookmarkEnd w:id="160"/>
    <w:p w14:paraId="4B4DADAC" w14:textId="77777777" w:rsidR="005B02CC" w:rsidRPr="005B02CC" w:rsidRDefault="005B02CC" w:rsidP="005B02CC">
      <w:pPr>
        <w:jc w:val="both"/>
        <w:rPr>
          <w:rFonts w:ascii="Times New Roman" w:hAnsi="Times New Roman" w:cs="Times New Roman"/>
          <w:b/>
          <w:bCs/>
          <w:sz w:val="24"/>
          <w:szCs w:val="24"/>
        </w:rPr>
      </w:pPr>
      <w:r w:rsidRPr="005B02CC">
        <w:rPr>
          <w:rFonts w:ascii="Times New Roman" w:hAnsi="Times New Roman" w:cs="Times New Roman"/>
          <w:b/>
          <w:bCs/>
          <w:sz w:val="24"/>
          <w:szCs w:val="24"/>
        </w:rPr>
        <w:t>1.2. Zakres stosowania SST</w:t>
      </w:r>
    </w:p>
    <w:p w14:paraId="7E0C76EC"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Specyfikacja Techniczna jest stosowana jako dokument przetargowy i kontraktowy przy zlecaniu i realizacji robót wymienionych w punkcie 1.1.</w:t>
      </w:r>
    </w:p>
    <w:p w14:paraId="3F3B3AF7"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1.3. Zakres robót objętych SST</w:t>
      </w:r>
    </w:p>
    <w:p w14:paraId="5E51D9B0"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Ustalenia zawarte w niniejszej specyfikacji dotyczą prowadzenia robót ziemnych i obejmują:</w:t>
      </w:r>
    </w:p>
    <w:p w14:paraId="05192B7A" w14:textId="77777777" w:rsidR="005B02CC" w:rsidRPr="005B02CC" w:rsidRDefault="005B02CC" w:rsidP="005B02CC">
      <w:pPr>
        <w:pStyle w:val="Akapitzlist"/>
        <w:numPr>
          <w:ilvl w:val="1"/>
          <w:numId w:val="19"/>
        </w:numPr>
        <w:shd w:val="clear" w:color="auto" w:fill="FFFFFF"/>
        <w:overflowPunct w:val="0"/>
        <w:autoSpaceDE w:val="0"/>
        <w:autoSpaceDN w:val="0"/>
        <w:adjustRightInd w:val="0"/>
        <w:ind w:left="360"/>
        <w:jc w:val="both"/>
        <w:textAlignment w:val="baseline"/>
        <w:rPr>
          <w:sz w:val="24"/>
          <w:szCs w:val="24"/>
        </w:rPr>
      </w:pPr>
      <w:r w:rsidRPr="005B02CC">
        <w:rPr>
          <w:sz w:val="24"/>
          <w:szCs w:val="24"/>
        </w:rPr>
        <w:t>przygotowanie materiału o optymalnej wilgotności do wbudowania,</w:t>
      </w:r>
    </w:p>
    <w:p w14:paraId="31A5A86F" w14:textId="77777777" w:rsidR="005B02CC" w:rsidRPr="005B02CC" w:rsidRDefault="005B02CC" w:rsidP="005B02CC">
      <w:pPr>
        <w:pStyle w:val="Akapitzlist"/>
        <w:numPr>
          <w:ilvl w:val="1"/>
          <w:numId w:val="19"/>
        </w:numPr>
        <w:shd w:val="clear" w:color="auto" w:fill="FFFFFF"/>
        <w:overflowPunct w:val="0"/>
        <w:autoSpaceDE w:val="0"/>
        <w:autoSpaceDN w:val="0"/>
        <w:adjustRightInd w:val="0"/>
        <w:ind w:left="360"/>
        <w:jc w:val="both"/>
        <w:textAlignment w:val="baseline"/>
        <w:rPr>
          <w:sz w:val="24"/>
          <w:szCs w:val="24"/>
        </w:rPr>
      </w:pPr>
      <w:r w:rsidRPr="005B02CC">
        <w:rPr>
          <w:sz w:val="24"/>
          <w:szCs w:val="24"/>
        </w:rPr>
        <w:t>zasypania wykopów (przyczółki, ściany oporowe, profilowanie stożków skarpowych) gruntem kat. III +IV z ukopu Wykonawcy wraz z zagęszczeniem.</w:t>
      </w:r>
    </w:p>
    <w:p w14:paraId="3B3B7E3F"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1.4. Określenia podstawowe</w:t>
      </w:r>
    </w:p>
    <w:p w14:paraId="7466FB25"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Określenia podane w niniejszej SST są zgodne z obowiązującymi odpowiednimi normami i SST D-M.00.00.00 "Wymagania ogólne".</w:t>
      </w:r>
    </w:p>
    <w:p w14:paraId="2DBDA67D"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1.5. Ogólne wymagania dotyczące robót</w:t>
      </w:r>
    </w:p>
    <w:p w14:paraId="5FA8E08D"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Wykonawca robót jest odpowiedzialny za jakość ich wykonania oraz za zgodność z Dokumentacją Projektową, SST i poleceniami Inspektora Nadzoru (Inżyniera). Ogólne wymagania dotyczące robót podano w SST D-M.00.00.00 "Wymagania ogólne".</w:t>
      </w:r>
    </w:p>
    <w:p w14:paraId="6CBB6493" w14:textId="77777777" w:rsidR="005B02CC" w:rsidRPr="005B02CC" w:rsidRDefault="005B02CC" w:rsidP="005B02CC">
      <w:pPr>
        <w:shd w:val="clear" w:color="auto" w:fill="FFFFFF"/>
        <w:jc w:val="both"/>
        <w:rPr>
          <w:rFonts w:ascii="Times New Roman" w:hAnsi="Times New Roman" w:cs="Times New Roman"/>
          <w:sz w:val="24"/>
          <w:szCs w:val="24"/>
        </w:rPr>
      </w:pPr>
    </w:p>
    <w:p w14:paraId="6C0E560F" w14:textId="77777777" w:rsidR="005B02CC" w:rsidRPr="005B02CC" w:rsidRDefault="005B02CC" w:rsidP="005B02CC">
      <w:pPr>
        <w:keepNext/>
        <w:jc w:val="both"/>
        <w:outlineLvl w:val="1"/>
        <w:rPr>
          <w:rFonts w:ascii="Times New Roman" w:hAnsi="Times New Roman" w:cs="Times New Roman"/>
          <w:b/>
          <w:caps/>
          <w:sz w:val="24"/>
          <w:szCs w:val="24"/>
        </w:rPr>
      </w:pPr>
      <w:bookmarkStart w:id="161" w:name="_Toc435185406"/>
      <w:bookmarkStart w:id="162" w:name="_Toc435696313"/>
      <w:r w:rsidRPr="005B02CC">
        <w:rPr>
          <w:rFonts w:ascii="Times New Roman" w:hAnsi="Times New Roman" w:cs="Times New Roman"/>
          <w:b/>
          <w:caps/>
          <w:sz w:val="24"/>
          <w:szCs w:val="24"/>
        </w:rPr>
        <w:t>2. Materiały</w:t>
      </w:r>
      <w:bookmarkEnd w:id="161"/>
      <w:bookmarkEnd w:id="162"/>
    </w:p>
    <w:p w14:paraId="7D08649F"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 xml:space="preserve">Materiałem stosowanym przy wykonywaniu robót według zasad niniejszych SST są grunty sypkie odpowiadające wymaganiom normy PN–B–11111:2000 oraz PN–S–02205:1998, grunty z (ukopu) </w:t>
      </w:r>
      <w:proofErr w:type="spellStart"/>
      <w:r w:rsidRPr="005B02CC">
        <w:rPr>
          <w:rFonts w:ascii="Times New Roman" w:hAnsi="Times New Roman" w:cs="Times New Roman"/>
          <w:sz w:val="24"/>
          <w:szCs w:val="24"/>
        </w:rPr>
        <w:t>dokopu</w:t>
      </w:r>
      <w:proofErr w:type="spellEnd"/>
      <w:r w:rsidRPr="005B02CC">
        <w:rPr>
          <w:rFonts w:ascii="Times New Roman" w:hAnsi="Times New Roman" w:cs="Times New Roman"/>
          <w:sz w:val="24"/>
          <w:szCs w:val="24"/>
        </w:rPr>
        <w:t xml:space="preserve"> Wykonawcy lub pochodzące z wykopów pod zasypywane elementy. Jako materiał zasypki należy stosować żwiry, pospółki i piaski co najmniej średnioziarniste o wskaźniku różnoziarnistości nie mniejszym od 5. Materiały te przed wbudowaniem muszą być zaakceptowane przez Inspektora Nadzoru (Inżyniera).</w:t>
      </w:r>
    </w:p>
    <w:p w14:paraId="46092C9C" w14:textId="77777777" w:rsidR="005B02CC" w:rsidRPr="005B02CC" w:rsidRDefault="005B02CC" w:rsidP="005B02CC">
      <w:pPr>
        <w:shd w:val="clear" w:color="auto" w:fill="FFFFFF"/>
        <w:jc w:val="both"/>
        <w:rPr>
          <w:rFonts w:ascii="Times New Roman" w:hAnsi="Times New Roman" w:cs="Times New Roman"/>
          <w:sz w:val="24"/>
          <w:szCs w:val="24"/>
        </w:rPr>
      </w:pPr>
    </w:p>
    <w:p w14:paraId="69013875" w14:textId="77777777" w:rsidR="005B02CC" w:rsidRPr="005B02CC" w:rsidRDefault="005B02CC" w:rsidP="005B02CC">
      <w:pPr>
        <w:keepNext/>
        <w:jc w:val="both"/>
        <w:outlineLvl w:val="1"/>
        <w:rPr>
          <w:rFonts w:ascii="Times New Roman" w:hAnsi="Times New Roman" w:cs="Times New Roman"/>
          <w:b/>
          <w:caps/>
          <w:sz w:val="24"/>
          <w:szCs w:val="24"/>
        </w:rPr>
      </w:pPr>
      <w:bookmarkStart w:id="163" w:name="_Toc435185407"/>
      <w:bookmarkStart w:id="164" w:name="_Toc435696314"/>
      <w:r w:rsidRPr="005B02CC">
        <w:rPr>
          <w:rFonts w:ascii="Times New Roman" w:hAnsi="Times New Roman" w:cs="Times New Roman"/>
          <w:b/>
          <w:caps/>
          <w:sz w:val="24"/>
          <w:szCs w:val="24"/>
        </w:rPr>
        <w:t>3. Sprzęt</w:t>
      </w:r>
      <w:bookmarkEnd w:id="163"/>
      <w:bookmarkEnd w:id="164"/>
    </w:p>
    <w:p w14:paraId="6EDFCDE6"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Wykonawca przystępujący do zasypywania wykopów powinien mieć do dyspozycji następujący sprzęt:</w:t>
      </w:r>
    </w:p>
    <w:p w14:paraId="1AEAD1E4" w14:textId="77777777" w:rsidR="005B02CC" w:rsidRPr="005B02CC" w:rsidRDefault="005B02CC" w:rsidP="005B02CC">
      <w:pPr>
        <w:numPr>
          <w:ilvl w:val="0"/>
          <w:numId w:val="15"/>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spycharki do zasypywania wykopów ,</w:t>
      </w:r>
    </w:p>
    <w:p w14:paraId="3D82C982" w14:textId="77777777" w:rsidR="005B02CC" w:rsidRPr="005B02CC" w:rsidRDefault="005B02CC" w:rsidP="005B02CC">
      <w:pPr>
        <w:numPr>
          <w:ilvl w:val="0"/>
          <w:numId w:val="15"/>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sprzęt do ręcznego zasypywania wykopów,</w:t>
      </w:r>
    </w:p>
    <w:p w14:paraId="5D79441C" w14:textId="77777777" w:rsidR="005B02CC" w:rsidRPr="005B02CC" w:rsidRDefault="005B02CC" w:rsidP="005B02CC">
      <w:pPr>
        <w:numPr>
          <w:ilvl w:val="0"/>
          <w:numId w:val="15"/>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wibratory płytowe,</w:t>
      </w:r>
    </w:p>
    <w:p w14:paraId="1036D5BE" w14:textId="77777777" w:rsidR="005B02CC" w:rsidRPr="005B02CC" w:rsidRDefault="005B02CC" w:rsidP="005B02CC">
      <w:pPr>
        <w:numPr>
          <w:ilvl w:val="0"/>
          <w:numId w:val="15"/>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lekkie walce,</w:t>
      </w:r>
    </w:p>
    <w:p w14:paraId="22B29F42" w14:textId="77777777" w:rsidR="005B02CC" w:rsidRPr="005B02CC" w:rsidRDefault="005B02CC" w:rsidP="005B02CC">
      <w:pPr>
        <w:numPr>
          <w:ilvl w:val="0"/>
          <w:numId w:val="15"/>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żuraw samochodowy.</w:t>
      </w:r>
    </w:p>
    <w:p w14:paraId="39947A86" w14:textId="77777777" w:rsidR="005B02CC" w:rsidRPr="005B02CC" w:rsidRDefault="005B02CC" w:rsidP="005B02CC">
      <w:pPr>
        <w:shd w:val="clear" w:color="auto" w:fill="FFFFFF"/>
        <w:jc w:val="both"/>
        <w:rPr>
          <w:rFonts w:ascii="Times New Roman" w:hAnsi="Times New Roman" w:cs="Times New Roman"/>
          <w:sz w:val="24"/>
          <w:szCs w:val="24"/>
        </w:rPr>
      </w:pPr>
    </w:p>
    <w:p w14:paraId="102D2E77" w14:textId="77777777" w:rsidR="005B02CC" w:rsidRPr="005B02CC" w:rsidRDefault="005B02CC" w:rsidP="005B02CC">
      <w:pPr>
        <w:keepNext/>
        <w:jc w:val="both"/>
        <w:outlineLvl w:val="1"/>
        <w:rPr>
          <w:rFonts w:ascii="Times New Roman" w:hAnsi="Times New Roman" w:cs="Times New Roman"/>
          <w:b/>
          <w:caps/>
          <w:sz w:val="24"/>
          <w:szCs w:val="24"/>
        </w:rPr>
      </w:pPr>
      <w:bookmarkStart w:id="165" w:name="_Toc435185408"/>
      <w:bookmarkStart w:id="166" w:name="_Toc435696315"/>
      <w:r w:rsidRPr="005B02CC">
        <w:rPr>
          <w:rFonts w:ascii="Times New Roman" w:hAnsi="Times New Roman" w:cs="Times New Roman"/>
          <w:b/>
          <w:caps/>
          <w:sz w:val="24"/>
          <w:szCs w:val="24"/>
        </w:rPr>
        <w:t>4. Transport</w:t>
      </w:r>
      <w:bookmarkEnd w:id="165"/>
      <w:bookmarkEnd w:id="166"/>
    </w:p>
    <w:p w14:paraId="305C3F28" w14:textId="77777777" w:rsidR="005B02CC" w:rsidRPr="005B02CC" w:rsidRDefault="005B02CC" w:rsidP="005B02CC">
      <w:pPr>
        <w:jc w:val="both"/>
        <w:rPr>
          <w:rFonts w:ascii="Times New Roman" w:hAnsi="Times New Roman" w:cs="Times New Roman"/>
          <w:sz w:val="24"/>
          <w:szCs w:val="24"/>
        </w:rPr>
      </w:pPr>
      <w:r w:rsidRPr="005B02CC">
        <w:rPr>
          <w:rFonts w:ascii="Times New Roman" w:hAnsi="Times New Roman" w:cs="Times New Roman"/>
          <w:sz w:val="24"/>
          <w:szCs w:val="24"/>
        </w:rPr>
        <w:t>Materiały przewidziane ustaleniami niniejszej SST do wykonania robót przewożone będą samowyładowczymi środkami transportu.</w:t>
      </w:r>
    </w:p>
    <w:p w14:paraId="5DEFB6A6" w14:textId="77777777" w:rsidR="005B02CC" w:rsidRPr="005B02CC" w:rsidRDefault="005B02CC" w:rsidP="005B02CC">
      <w:pPr>
        <w:jc w:val="both"/>
        <w:rPr>
          <w:rFonts w:ascii="Times New Roman" w:hAnsi="Times New Roman" w:cs="Times New Roman"/>
          <w:sz w:val="24"/>
          <w:szCs w:val="24"/>
        </w:rPr>
      </w:pPr>
    </w:p>
    <w:p w14:paraId="503EE555" w14:textId="77777777" w:rsidR="005B02CC" w:rsidRPr="005B02CC" w:rsidRDefault="005B02CC" w:rsidP="005B02CC">
      <w:pPr>
        <w:keepNext/>
        <w:jc w:val="both"/>
        <w:outlineLvl w:val="1"/>
        <w:rPr>
          <w:rFonts w:ascii="Times New Roman" w:hAnsi="Times New Roman" w:cs="Times New Roman"/>
          <w:b/>
          <w:caps/>
          <w:sz w:val="24"/>
          <w:szCs w:val="24"/>
        </w:rPr>
      </w:pPr>
      <w:bookmarkStart w:id="167" w:name="_Toc435185409"/>
      <w:bookmarkStart w:id="168" w:name="_Toc435696316"/>
      <w:r w:rsidRPr="005B02CC">
        <w:rPr>
          <w:rFonts w:ascii="Times New Roman" w:hAnsi="Times New Roman" w:cs="Times New Roman"/>
          <w:b/>
          <w:caps/>
          <w:sz w:val="24"/>
          <w:szCs w:val="24"/>
        </w:rPr>
        <w:t>5. Wykonanie robót</w:t>
      </w:r>
      <w:bookmarkEnd w:id="167"/>
      <w:bookmarkEnd w:id="168"/>
    </w:p>
    <w:p w14:paraId="17F0BE5B"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5.1. Ogólne warunki wykonania robót</w:t>
      </w:r>
    </w:p>
    <w:p w14:paraId="09C35FAF"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Ogólne warunki wykonania robót podano w SST D-M.00.00.00 "Wymagania ogólne".</w:t>
      </w:r>
    </w:p>
    <w:p w14:paraId="273A8003"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5.2. Zakres wykonywanych robót</w:t>
      </w:r>
    </w:p>
    <w:p w14:paraId="0A4DB8DA"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Zasypywanie wykopów należy prowadzić zgodnie z ustaloną kolejnością robót, na podstawie harmonogramu opracowanego przez Wykonawcę i zaakceptowanego przez Inspektora Nadzoru (Inżyniera). Harmonogram ten musi uwzględniać etapowanie robót. Kolejność wykonania wykopów i zasypek na podstawie Dokumentacji Projektowej.</w:t>
      </w:r>
    </w:p>
    <w:p w14:paraId="62B93ACA"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5.2. 1. Zasypywanie wykopów</w:t>
      </w:r>
    </w:p>
    <w:p w14:paraId="77114F0A"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 xml:space="preserve">Zasypywanie wykopów powinno być przeprowadzone bezpośrednio po wykonaniu w nich określonych Dokumentacją Projektową robót i po uzyskaniu zgody Inspektora Nadzoru (Inżyniera). Przed przystąpieniem do zasypywania dno wykopu powinno być oczyszczone i odwodnione. Do zasypywania powinien być użyty grunt niezamarznięty i bez zanieczyszczeń. Dla obiektów nowych – przyczółki, płyty przejściowe, studnie chłonne, fundamenty itd. można zasypać po ich zaizolowaniu. </w:t>
      </w:r>
    </w:p>
    <w:p w14:paraId="6E1235E8"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5.2.2. Zagęszczanie gruntu w rejonie konstrukcji.</w:t>
      </w:r>
    </w:p>
    <w:p w14:paraId="4BAAE81C"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Zagęszczanie gruntu w rejonie konstrukcji należy wykonywać warstwami o grubości dostosowanej do przyjętej metody zagęszczania gruntu i użytego sprzętu. Zagęszczenie gruntu przy zasypywaniu urządzeń powinno odbywać się warstwami, grubości 20</w:t>
      </w:r>
      <w:r w:rsidRPr="005B02CC">
        <w:rPr>
          <w:rFonts w:ascii="Times New Roman" w:hAnsi="Times New Roman" w:cs="Times New Roman"/>
          <w:sz w:val="24"/>
          <w:szCs w:val="24"/>
        </w:rPr>
        <w:sym w:font="Symbol" w:char="F0B8"/>
      </w:r>
      <w:r w:rsidRPr="005B02CC">
        <w:rPr>
          <w:rFonts w:ascii="Times New Roman" w:hAnsi="Times New Roman" w:cs="Times New Roman"/>
          <w:sz w:val="24"/>
          <w:szCs w:val="24"/>
        </w:rPr>
        <w:t xml:space="preserve">30 cm o ile nie ma innych zaleceń wynikających z użytego sprzętu. Zagęszczanie zasypki i wilgotność </w:t>
      </w:r>
      <w:r w:rsidRPr="005B02CC">
        <w:rPr>
          <w:rFonts w:ascii="Times New Roman" w:hAnsi="Times New Roman" w:cs="Times New Roman"/>
          <w:sz w:val="24"/>
          <w:szCs w:val="24"/>
        </w:rPr>
        <w:lastRenderedPageBreak/>
        <w:t>gruntów zagęszczanych – wg PN–S–02205:1998 oraz PN–B–06050:1999. Metody zagęszczania, użyte narzędzia powinny być zaakceptowane przez Inżyniera.</w:t>
      </w:r>
    </w:p>
    <w:p w14:paraId="76976A7D"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b/>
          <w:bCs/>
          <w:sz w:val="24"/>
          <w:szCs w:val="24"/>
        </w:rPr>
        <w:t>5.2.3.</w:t>
      </w:r>
      <w:r w:rsidRPr="005B02CC">
        <w:rPr>
          <w:rFonts w:ascii="Times New Roman" w:hAnsi="Times New Roman" w:cs="Times New Roman"/>
          <w:b/>
          <w:sz w:val="24"/>
          <w:szCs w:val="24"/>
        </w:rPr>
        <w:t xml:space="preserve"> Układanie warstw gruntu</w:t>
      </w:r>
      <w:r w:rsidRPr="005B02CC">
        <w:rPr>
          <w:rFonts w:ascii="Times New Roman" w:hAnsi="Times New Roman" w:cs="Times New Roman"/>
          <w:sz w:val="24"/>
          <w:szCs w:val="24"/>
        </w:rPr>
        <w:t xml:space="preserve"> i ich zagęszczenie w pobliżu elementów budowli powinno być dokonywane w  taki  sposób,  aby  nie  spowodować  uszkodzenia  budowli  ani  izolacji przeciwwilgociowej.</w:t>
      </w:r>
    </w:p>
    <w:p w14:paraId="29DD21F7" w14:textId="77777777" w:rsidR="005B02CC" w:rsidRPr="005B02CC" w:rsidRDefault="005B02CC" w:rsidP="005B02CC">
      <w:pPr>
        <w:shd w:val="clear" w:color="auto" w:fill="FFFFFF"/>
        <w:jc w:val="both"/>
        <w:rPr>
          <w:rFonts w:ascii="Times New Roman" w:hAnsi="Times New Roman" w:cs="Times New Roman"/>
          <w:sz w:val="24"/>
          <w:szCs w:val="24"/>
        </w:rPr>
      </w:pPr>
    </w:p>
    <w:p w14:paraId="236CD195" w14:textId="77777777" w:rsidR="005B02CC" w:rsidRPr="005B02CC" w:rsidRDefault="005B02CC" w:rsidP="005B02CC">
      <w:pPr>
        <w:keepNext/>
        <w:jc w:val="both"/>
        <w:outlineLvl w:val="1"/>
        <w:rPr>
          <w:rFonts w:ascii="Times New Roman" w:hAnsi="Times New Roman" w:cs="Times New Roman"/>
          <w:b/>
          <w:caps/>
          <w:sz w:val="24"/>
          <w:szCs w:val="24"/>
        </w:rPr>
      </w:pPr>
      <w:bookmarkStart w:id="169" w:name="_Toc435185410"/>
      <w:bookmarkStart w:id="170" w:name="_Toc435696317"/>
      <w:r w:rsidRPr="005B02CC">
        <w:rPr>
          <w:rFonts w:ascii="Times New Roman" w:hAnsi="Times New Roman" w:cs="Times New Roman"/>
          <w:b/>
          <w:caps/>
          <w:sz w:val="24"/>
          <w:szCs w:val="24"/>
        </w:rPr>
        <w:t>6. Kontrola jakości robót</w:t>
      </w:r>
      <w:bookmarkEnd w:id="169"/>
      <w:bookmarkEnd w:id="170"/>
    </w:p>
    <w:p w14:paraId="20B0F43B"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 xml:space="preserve">Ogólne zasady kontroli jakości robót podano w SST D-M.00.00.00 "Wymagania ogólne" </w:t>
      </w:r>
    </w:p>
    <w:p w14:paraId="3F9650A1"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 xml:space="preserve">6.1. Badania materiałów </w:t>
      </w:r>
    </w:p>
    <w:p w14:paraId="049FF820"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Należy sprawdzić przydatność materiałów na zasypki badając:</w:t>
      </w:r>
    </w:p>
    <w:p w14:paraId="07FE899E" w14:textId="77777777" w:rsidR="005B02CC" w:rsidRPr="005B02CC" w:rsidRDefault="005B02CC" w:rsidP="005B02CC">
      <w:pPr>
        <w:numPr>
          <w:ilvl w:val="0"/>
          <w:numId w:val="16"/>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uziarnienie zgodnie z PN–86/B–02480,</w:t>
      </w:r>
    </w:p>
    <w:p w14:paraId="4AF22965" w14:textId="77777777" w:rsidR="005B02CC" w:rsidRPr="005B02CC" w:rsidRDefault="005B02CC" w:rsidP="005B02CC">
      <w:pPr>
        <w:numPr>
          <w:ilvl w:val="0"/>
          <w:numId w:val="16"/>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wskaźnik różnoziarnistości &gt; 5 zgodnie z PN–86/B–02480,</w:t>
      </w:r>
    </w:p>
    <w:p w14:paraId="472AEDF8" w14:textId="77777777" w:rsidR="005B02CC" w:rsidRPr="005B02CC" w:rsidRDefault="005B02CC" w:rsidP="005B02CC">
      <w:pPr>
        <w:numPr>
          <w:ilvl w:val="0"/>
          <w:numId w:val="16"/>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iCs/>
          <w:sz w:val="24"/>
          <w:szCs w:val="24"/>
        </w:rPr>
      </w:pPr>
      <w:r w:rsidRPr="005B02CC">
        <w:rPr>
          <w:rFonts w:ascii="Times New Roman" w:hAnsi="Times New Roman" w:cs="Times New Roman"/>
          <w:sz w:val="24"/>
          <w:szCs w:val="24"/>
        </w:rPr>
        <w:t>wodoprzepuszczalność 6x10</w:t>
      </w:r>
      <w:r w:rsidRPr="005B02CC">
        <w:rPr>
          <w:rFonts w:ascii="Times New Roman" w:hAnsi="Times New Roman" w:cs="Times New Roman"/>
          <w:sz w:val="24"/>
          <w:szCs w:val="24"/>
          <w:vertAlign w:val="superscript"/>
        </w:rPr>
        <w:t>-5</w:t>
      </w:r>
      <w:r w:rsidRPr="005B02CC">
        <w:rPr>
          <w:rFonts w:ascii="Times New Roman" w:hAnsi="Times New Roman" w:cs="Times New Roman"/>
          <w:sz w:val="24"/>
          <w:szCs w:val="24"/>
        </w:rPr>
        <w:t xml:space="preserve"> m/s zgodnie z BN–76/8950–03</w:t>
      </w:r>
    </w:p>
    <w:p w14:paraId="54F81A9C" w14:textId="77777777" w:rsidR="005B02CC" w:rsidRPr="005B02CC" w:rsidRDefault="005B02CC" w:rsidP="005B02CC">
      <w:pPr>
        <w:shd w:val="clear" w:color="auto" w:fill="FFFFFF"/>
        <w:jc w:val="both"/>
        <w:rPr>
          <w:rFonts w:ascii="Times New Roman" w:hAnsi="Times New Roman" w:cs="Times New Roman"/>
          <w:b/>
          <w:bCs/>
          <w:sz w:val="24"/>
          <w:szCs w:val="24"/>
        </w:rPr>
      </w:pPr>
      <w:r w:rsidRPr="005B02CC">
        <w:rPr>
          <w:rFonts w:ascii="Times New Roman" w:hAnsi="Times New Roman" w:cs="Times New Roman"/>
          <w:b/>
          <w:bCs/>
          <w:sz w:val="24"/>
          <w:szCs w:val="24"/>
        </w:rPr>
        <w:t>6.2. Badania przy odbiorze</w:t>
      </w:r>
    </w:p>
    <w:p w14:paraId="4D21B281" w14:textId="77777777" w:rsidR="005B02CC" w:rsidRPr="005B02CC" w:rsidRDefault="005B02CC" w:rsidP="005B02CC">
      <w:pPr>
        <w:numPr>
          <w:ilvl w:val="0"/>
          <w:numId w:val="17"/>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sprawdzenie zgodności z Dokumentacją Projektową,</w:t>
      </w:r>
    </w:p>
    <w:p w14:paraId="20C9E4EB" w14:textId="77777777" w:rsidR="005B02CC" w:rsidRPr="005B02CC" w:rsidRDefault="005B02CC" w:rsidP="005B02CC">
      <w:pPr>
        <w:numPr>
          <w:ilvl w:val="0"/>
          <w:numId w:val="17"/>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sprawdzenie wykonanych zasypek,</w:t>
      </w:r>
    </w:p>
    <w:p w14:paraId="7C5FCDFB" w14:textId="77777777" w:rsidR="005B02CC" w:rsidRPr="005B02CC" w:rsidRDefault="005B02CC" w:rsidP="005B02CC">
      <w:pPr>
        <w:numPr>
          <w:ilvl w:val="0"/>
          <w:numId w:val="17"/>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 xml:space="preserve">sprawdzenie zagęszczenia gruntów na podstawie BN–77/8931 –12 – </w:t>
      </w:r>
      <w:r w:rsidRPr="005B02CC">
        <w:rPr>
          <w:rFonts w:ascii="Times New Roman" w:hAnsi="Times New Roman" w:cs="Times New Roman"/>
          <w:b/>
          <w:bCs/>
          <w:sz w:val="24"/>
          <w:szCs w:val="24"/>
        </w:rPr>
        <w:t>wymagany wskaźnik zagęszczenia 1,00.</w:t>
      </w:r>
    </w:p>
    <w:p w14:paraId="026E0262"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Jeżeli wszystkie badania dały wyniki dodatnie, wykonane roboty ziemne należy uznać za zgodne z wymaganiami PN–S–02205:1998 oraz PN–B–06050:1999. Jeżeli choć jedno badanie dało wynik ujemny, wykonane roboty należy uznać za niezgodne z wymaganiami norm i kontraktu. W takiej sytuacji Wykonawca obowiązany jest doprowadzić roboty ziemne do zgodności z normą i przedstawić je do ponownego odbioru.</w:t>
      </w:r>
    </w:p>
    <w:p w14:paraId="515E282A" w14:textId="77777777" w:rsidR="005B02CC" w:rsidRPr="005B02CC" w:rsidRDefault="005B02CC" w:rsidP="005B02CC">
      <w:pPr>
        <w:shd w:val="clear" w:color="auto" w:fill="FFFFFF"/>
        <w:jc w:val="both"/>
        <w:rPr>
          <w:rFonts w:ascii="Times New Roman" w:hAnsi="Times New Roman" w:cs="Times New Roman"/>
          <w:sz w:val="24"/>
          <w:szCs w:val="24"/>
        </w:rPr>
      </w:pPr>
    </w:p>
    <w:p w14:paraId="2437C6CD" w14:textId="77777777" w:rsidR="005B02CC" w:rsidRPr="005B02CC" w:rsidRDefault="005B02CC" w:rsidP="005B02CC">
      <w:pPr>
        <w:keepNext/>
        <w:jc w:val="both"/>
        <w:outlineLvl w:val="1"/>
        <w:rPr>
          <w:rFonts w:ascii="Times New Roman" w:hAnsi="Times New Roman" w:cs="Times New Roman"/>
          <w:b/>
          <w:caps/>
          <w:sz w:val="24"/>
          <w:szCs w:val="24"/>
        </w:rPr>
      </w:pPr>
      <w:bookmarkStart w:id="171" w:name="_Toc435185411"/>
      <w:bookmarkStart w:id="172" w:name="_Toc435696318"/>
      <w:r w:rsidRPr="005B02CC">
        <w:rPr>
          <w:rFonts w:ascii="Times New Roman" w:hAnsi="Times New Roman" w:cs="Times New Roman"/>
          <w:b/>
          <w:caps/>
          <w:sz w:val="24"/>
          <w:szCs w:val="24"/>
        </w:rPr>
        <w:t>7. Obmiar robót</w:t>
      </w:r>
      <w:bookmarkEnd w:id="171"/>
      <w:bookmarkEnd w:id="172"/>
    </w:p>
    <w:p w14:paraId="0AD27467"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Jednostką obmiaru robót jest 1 m</w:t>
      </w:r>
      <w:r w:rsidRPr="005B02CC">
        <w:rPr>
          <w:rFonts w:ascii="Times New Roman" w:hAnsi="Times New Roman" w:cs="Times New Roman"/>
          <w:sz w:val="24"/>
          <w:szCs w:val="24"/>
          <w:vertAlign w:val="superscript"/>
        </w:rPr>
        <w:t>3</w:t>
      </w:r>
      <w:r w:rsidRPr="005B02CC">
        <w:rPr>
          <w:rFonts w:ascii="Times New Roman" w:hAnsi="Times New Roman" w:cs="Times New Roman"/>
          <w:sz w:val="24"/>
          <w:szCs w:val="24"/>
        </w:rPr>
        <w:t xml:space="preserve"> wykonanej zasypki zgodnie z Dokumentacją Projektową i pomiarem w terenie.</w:t>
      </w:r>
    </w:p>
    <w:p w14:paraId="46C8434C"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Ogólne zasady obmiaru robót wg SST D-M.00.00.00 "Wymagania ogólne".</w:t>
      </w:r>
    </w:p>
    <w:p w14:paraId="0BCA9713" w14:textId="77777777" w:rsidR="005B02CC" w:rsidRPr="005B02CC" w:rsidRDefault="005B02CC" w:rsidP="005B02CC">
      <w:pPr>
        <w:keepNext/>
        <w:jc w:val="both"/>
        <w:outlineLvl w:val="1"/>
        <w:rPr>
          <w:rFonts w:ascii="Times New Roman" w:hAnsi="Times New Roman" w:cs="Times New Roman"/>
          <w:b/>
          <w:caps/>
          <w:sz w:val="24"/>
          <w:szCs w:val="24"/>
        </w:rPr>
      </w:pPr>
      <w:bookmarkStart w:id="173" w:name="_Toc435185412"/>
      <w:bookmarkStart w:id="174" w:name="_Toc435696319"/>
      <w:r w:rsidRPr="005B02CC">
        <w:rPr>
          <w:rFonts w:ascii="Times New Roman" w:hAnsi="Times New Roman" w:cs="Times New Roman"/>
          <w:b/>
          <w:caps/>
          <w:sz w:val="24"/>
          <w:szCs w:val="24"/>
        </w:rPr>
        <w:t>8. Odbiór robót</w:t>
      </w:r>
      <w:bookmarkEnd w:id="173"/>
      <w:bookmarkEnd w:id="174"/>
    </w:p>
    <w:p w14:paraId="76126CEB"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Ogólne zasady odbioru robót podano w SST D-M.00.00.00 "Wymagania ogólne".</w:t>
      </w:r>
    </w:p>
    <w:p w14:paraId="3BE97C57" w14:textId="77777777" w:rsidR="005B02CC" w:rsidRPr="005B02CC" w:rsidRDefault="005B02CC" w:rsidP="005B02CC">
      <w:pPr>
        <w:shd w:val="clear" w:color="auto" w:fill="FFFFFF"/>
        <w:jc w:val="both"/>
        <w:rPr>
          <w:rFonts w:ascii="Times New Roman" w:hAnsi="Times New Roman" w:cs="Times New Roman"/>
          <w:sz w:val="24"/>
          <w:szCs w:val="24"/>
        </w:rPr>
      </w:pPr>
    </w:p>
    <w:p w14:paraId="0753F0F2" w14:textId="77777777" w:rsidR="005B02CC" w:rsidRPr="005B02CC" w:rsidRDefault="005B02CC" w:rsidP="005B02CC">
      <w:pPr>
        <w:keepNext/>
        <w:jc w:val="both"/>
        <w:outlineLvl w:val="1"/>
        <w:rPr>
          <w:rFonts w:ascii="Times New Roman" w:hAnsi="Times New Roman" w:cs="Times New Roman"/>
          <w:b/>
          <w:caps/>
          <w:sz w:val="24"/>
          <w:szCs w:val="24"/>
        </w:rPr>
      </w:pPr>
      <w:bookmarkStart w:id="175" w:name="_Toc435185413"/>
      <w:bookmarkStart w:id="176" w:name="_Toc435696320"/>
      <w:r w:rsidRPr="005B02CC">
        <w:rPr>
          <w:rFonts w:ascii="Times New Roman" w:hAnsi="Times New Roman" w:cs="Times New Roman"/>
          <w:b/>
          <w:caps/>
          <w:sz w:val="24"/>
          <w:szCs w:val="24"/>
        </w:rPr>
        <w:t>9. Podstawa płatności</w:t>
      </w:r>
      <w:bookmarkEnd w:id="175"/>
      <w:bookmarkEnd w:id="176"/>
    </w:p>
    <w:p w14:paraId="3A4F3780" w14:textId="77777777" w:rsidR="005B02CC" w:rsidRPr="005B02CC" w:rsidRDefault="005B02CC" w:rsidP="005B02CC">
      <w:pPr>
        <w:shd w:val="clear" w:color="auto" w:fill="FFFFFF"/>
        <w:jc w:val="both"/>
        <w:rPr>
          <w:rFonts w:ascii="Times New Roman" w:hAnsi="Times New Roman" w:cs="Times New Roman"/>
          <w:sz w:val="24"/>
          <w:szCs w:val="24"/>
        </w:rPr>
      </w:pPr>
      <w:r w:rsidRPr="005B02CC">
        <w:rPr>
          <w:rFonts w:ascii="Times New Roman" w:hAnsi="Times New Roman" w:cs="Times New Roman"/>
          <w:sz w:val="24"/>
          <w:szCs w:val="24"/>
        </w:rPr>
        <w:t>Ogólne wymagania dotyczące płatności podano w SST D-M.00.00.00 "Wymagania ogólne" Płatność za m</w:t>
      </w:r>
      <w:r w:rsidRPr="005B02CC">
        <w:rPr>
          <w:rFonts w:ascii="Times New Roman" w:hAnsi="Times New Roman" w:cs="Times New Roman"/>
          <w:sz w:val="24"/>
          <w:szCs w:val="24"/>
          <w:vertAlign w:val="superscript"/>
        </w:rPr>
        <w:t>3</w:t>
      </w:r>
      <w:r w:rsidRPr="005B02CC">
        <w:rPr>
          <w:rFonts w:ascii="Times New Roman" w:hAnsi="Times New Roman" w:cs="Times New Roman"/>
          <w:sz w:val="24"/>
          <w:szCs w:val="24"/>
        </w:rPr>
        <w:t xml:space="preserve"> wykonanej zasypki należy przyjmować zgodnie z obmiarem, oceną jakości </w:t>
      </w:r>
      <w:r w:rsidRPr="005B02CC">
        <w:rPr>
          <w:rFonts w:ascii="Times New Roman" w:hAnsi="Times New Roman" w:cs="Times New Roman"/>
          <w:sz w:val="24"/>
          <w:szCs w:val="24"/>
        </w:rPr>
        <w:lastRenderedPageBreak/>
        <w:t>użytego materiału i jakości wykonania robót na podstawie wyników pomiarów i badań. Cena wykonania robót obejmuje:</w:t>
      </w:r>
    </w:p>
    <w:p w14:paraId="0C10FD33"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prace pomiarowe i przygotowawcze,</w:t>
      </w:r>
    </w:p>
    <w:p w14:paraId="02CE3CE3"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zakup materiału,</w:t>
      </w:r>
    </w:p>
    <w:p w14:paraId="3D027C26"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transport materiału przewidzianego do wykonania robót,</w:t>
      </w:r>
    </w:p>
    <w:p w14:paraId="236193AD"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przygotowanie materiału o optymalnej wilgotności do wbudowania,</w:t>
      </w:r>
    </w:p>
    <w:p w14:paraId="716B2478"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zasypanie wykopów przy elementach obiektu mostowego wraz z zagęszczeniem,</w:t>
      </w:r>
    </w:p>
    <w:p w14:paraId="3662FA84"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zasypanie przestrzeni za przyczółkami obiektu mostowego wraz z zagęszczeniem,</w:t>
      </w:r>
    </w:p>
    <w:p w14:paraId="0E317B97"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zasypanie sieci uzbrojenia terenu wraz z zagęszczeniem gruntu,</w:t>
      </w:r>
    </w:p>
    <w:p w14:paraId="1B5EF6F8"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zasypanie płyt odciążających wraz z zagęszczeniem gruntu,</w:t>
      </w:r>
    </w:p>
    <w:p w14:paraId="25355AE4"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plantowanie skarp nasypu,</w:t>
      </w:r>
    </w:p>
    <w:p w14:paraId="0AECABA8"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uporządkowanie terenu robót,</w:t>
      </w:r>
    </w:p>
    <w:p w14:paraId="348202CE" w14:textId="77777777" w:rsidR="005B02CC" w:rsidRPr="005B02CC" w:rsidRDefault="005B02CC" w:rsidP="005B02CC">
      <w:pPr>
        <w:numPr>
          <w:ilvl w:val="0"/>
          <w:numId w:val="18"/>
        </w:numPr>
        <w:shd w:val="clear" w:color="auto" w:fill="FFFFFF"/>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B02CC">
        <w:rPr>
          <w:rFonts w:ascii="Times New Roman" w:hAnsi="Times New Roman" w:cs="Times New Roman"/>
          <w:sz w:val="24"/>
          <w:szCs w:val="24"/>
        </w:rPr>
        <w:t>przeprowadzenie  niezbędnych  badań  laboratoryjnych  i  pomiarów  wymaganych w Specyfikacji.</w:t>
      </w:r>
    </w:p>
    <w:p w14:paraId="7AB26A34" w14:textId="77777777" w:rsidR="005B02CC" w:rsidRPr="005B02CC" w:rsidRDefault="005B02CC" w:rsidP="005B02CC">
      <w:pPr>
        <w:keepNext/>
        <w:jc w:val="both"/>
        <w:outlineLvl w:val="1"/>
        <w:rPr>
          <w:rFonts w:ascii="Times New Roman" w:hAnsi="Times New Roman" w:cs="Times New Roman"/>
          <w:b/>
          <w:caps/>
          <w:sz w:val="24"/>
          <w:szCs w:val="24"/>
        </w:rPr>
      </w:pPr>
    </w:p>
    <w:p w14:paraId="29A15723" w14:textId="77777777" w:rsidR="005B02CC" w:rsidRPr="005B02CC" w:rsidRDefault="005B02CC" w:rsidP="005B02CC">
      <w:pPr>
        <w:keepNext/>
        <w:jc w:val="both"/>
        <w:outlineLvl w:val="1"/>
        <w:rPr>
          <w:rFonts w:ascii="Times New Roman" w:hAnsi="Times New Roman" w:cs="Times New Roman"/>
          <w:b/>
          <w:caps/>
          <w:sz w:val="24"/>
          <w:szCs w:val="24"/>
        </w:rPr>
      </w:pPr>
      <w:bookmarkStart w:id="177" w:name="_Toc435696321"/>
      <w:r w:rsidRPr="005B02CC">
        <w:rPr>
          <w:rFonts w:ascii="Times New Roman" w:hAnsi="Times New Roman" w:cs="Times New Roman"/>
          <w:b/>
          <w:caps/>
          <w:sz w:val="24"/>
          <w:szCs w:val="24"/>
        </w:rPr>
        <w:t xml:space="preserve">10. </w:t>
      </w:r>
      <w:bookmarkStart w:id="178" w:name="_Toc435185414"/>
      <w:r w:rsidRPr="005B02CC">
        <w:rPr>
          <w:rFonts w:ascii="Times New Roman" w:hAnsi="Times New Roman" w:cs="Times New Roman"/>
          <w:b/>
          <w:caps/>
          <w:sz w:val="24"/>
          <w:szCs w:val="24"/>
        </w:rPr>
        <w:t>Przepisy związane</w:t>
      </w:r>
      <w:bookmarkEnd w:id="177"/>
      <w:bookmarkEnd w:id="178"/>
    </w:p>
    <w:p w14:paraId="2D989223"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 xml:space="preserve">PN–86/B–02480     Grunty budowlane. Określenia, symbole, podział i opis gruntów. </w:t>
      </w:r>
    </w:p>
    <w:p w14:paraId="512B19F0"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 xml:space="preserve">PN–EN 1997-2:2009     Grunty budowlane. Badania polowe. </w:t>
      </w:r>
    </w:p>
    <w:p w14:paraId="7D8EE220"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 xml:space="preserve">PN–88/B–04481     Grunty budowlane. Badania próbek gruntu. </w:t>
      </w:r>
    </w:p>
    <w:p w14:paraId="6D85F2F0"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PN–B–06050 1999 Geotechnika. Roboty ziemne. Wymagania ogólne.</w:t>
      </w:r>
    </w:p>
    <w:p w14:paraId="46C5D135"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 xml:space="preserve">PN–66/B–06714     Kruszywa mineralne. Kruszywa kamienne, budowlane. Badania techniczne. </w:t>
      </w:r>
    </w:p>
    <w:p w14:paraId="2DF7A703"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 xml:space="preserve">PN–76/B–06714/00     Kruszywa mineralne. Badania. Postanowienia ogólne. </w:t>
      </w:r>
    </w:p>
    <w:p w14:paraId="10CEDFE1"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PN–B–11111 2000       Kruszywo naturalne do nawierzchni drogowych; żwir i mieszanka.</w:t>
      </w:r>
    </w:p>
    <w:p w14:paraId="6B6F80A5"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PN–S–02205 1998       Drogi samochodowe. Roboty ziemne. Wymagania i badania.</w:t>
      </w:r>
    </w:p>
    <w:p w14:paraId="2FA725D7"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BN–75/893 1–03         Pobieranie próbek gruntów do celów drogowych. Rodzaje badań.</w:t>
      </w:r>
    </w:p>
    <w:p w14:paraId="3A637229" w14:textId="77777777" w:rsidR="005B02CC" w:rsidRPr="005B02CC" w:rsidRDefault="005B02CC" w:rsidP="005B02CC">
      <w:pPr>
        <w:numPr>
          <w:ilvl w:val="0"/>
          <w:numId w:val="14"/>
        </w:numPr>
        <w:shd w:val="clear" w:color="auto" w:fill="FFFFFF"/>
        <w:tabs>
          <w:tab w:val="num" w:pos="0"/>
          <w:tab w:val="left" w:pos="360"/>
        </w:tabs>
        <w:spacing w:after="0" w:line="240" w:lineRule="auto"/>
        <w:ind w:left="0" w:firstLine="0"/>
        <w:jc w:val="both"/>
        <w:rPr>
          <w:rFonts w:ascii="Times New Roman" w:hAnsi="Times New Roman" w:cs="Times New Roman"/>
          <w:sz w:val="24"/>
          <w:szCs w:val="24"/>
        </w:rPr>
      </w:pPr>
      <w:r w:rsidRPr="005B02CC">
        <w:rPr>
          <w:rFonts w:ascii="Times New Roman" w:hAnsi="Times New Roman" w:cs="Times New Roman"/>
          <w:sz w:val="24"/>
          <w:szCs w:val="24"/>
        </w:rPr>
        <w:t>BN–77/8931–12          Oznaczenie wskaźnika zagęszczenia gruntu.</w:t>
      </w:r>
    </w:p>
    <w:p w14:paraId="141F6C8F" w14:textId="77777777" w:rsidR="005B02CC" w:rsidRPr="005B02CC" w:rsidRDefault="005B02CC" w:rsidP="005B02CC">
      <w:pPr>
        <w:shd w:val="clear" w:color="auto" w:fill="FFFFFF"/>
        <w:tabs>
          <w:tab w:val="left" w:pos="360"/>
        </w:tabs>
        <w:jc w:val="both"/>
        <w:rPr>
          <w:rFonts w:ascii="Times New Roman" w:hAnsi="Times New Roman" w:cs="Times New Roman"/>
          <w:sz w:val="24"/>
          <w:szCs w:val="24"/>
        </w:rPr>
      </w:pPr>
    </w:p>
    <w:p w14:paraId="14945F60" w14:textId="77777777" w:rsidR="005B02CC" w:rsidRPr="005B02CC" w:rsidRDefault="005B02CC" w:rsidP="005B02CC">
      <w:pPr>
        <w:pStyle w:val="ARIALN"/>
        <w:rPr>
          <w:rFonts w:ascii="Times New Roman" w:hAnsi="Times New Roman"/>
          <w:b/>
          <w:bCs/>
          <w:sz w:val="24"/>
          <w:szCs w:val="24"/>
        </w:rPr>
      </w:pPr>
      <w:r w:rsidRPr="005B02CC">
        <w:rPr>
          <w:rFonts w:ascii="Times New Roman" w:hAnsi="Times New Roman"/>
          <w:b/>
          <w:bCs/>
          <w:sz w:val="24"/>
          <w:szCs w:val="24"/>
        </w:rPr>
        <w:t xml:space="preserve">Jeżeli w SST użyta jest niedatowana norma należy rozumieć przez to, że powołanie dotyczy najnowszego wydania. </w:t>
      </w:r>
    </w:p>
    <w:p w14:paraId="1B1BACE9" w14:textId="77777777" w:rsidR="005B02CC" w:rsidRPr="00612D8E" w:rsidRDefault="005B02CC" w:rsidP="005B02CC">
      <w:pPr>
        <w:shd w:val="clear" w:color="auto" w:fill="FFFFFF"/>
        <w:tabs>
          <w:tab w:val="left" w:pos="360"/>
        </w:tabs>
        <w:jc w:val="both"/>
        <w:rPr>
          <w:sz w:val="24"/>
          <w:szCs w:val="24"/>
        </w:rPr>
      </w:pPr>
    </w:p>
    <w:p w14:paraId="0FC5219E" w14:textId="77777777" w:rsidR="005B02CC" w:rsidRPr="00612D8E" w:rsidRDefault="005B02CC" w:rsidP="005B02CC">
      <w:pPr>
        <w:shd w:val="clear" w:color="auto" w:fill="FFFFFF"/>
        <w:tabs>
          <w:tab w:val="left" w:pos="360"/>
        </w:tabs>
        <w:jc w:val="both"/>
        <w:rPr>
          <w:sz w:val="24"/>
          <w:szCs w:val="24"/>
        </w:rPr>
      </w:pPr>
    </w:p>
    <w:p w14:paraId="18A75C01" w14:textId="77777777" w:rsidR="005B02CC" w:rsidRPr="00612D8E" w:rsidRDefault="005B02CC" w:rsidP="005B02CC">
      <w:pPr>
        <w:shd w:val="clear" w:color="auto" w:fill="FFFFFF"/>
        <w:tabs>
          <w:tab w:val="left" w:pos="360"/>
        </w:tabs>
        <w:jc w:val="both"/>
        <w:rPr>
          <w:sz w:val="24"/>
          <w:szCs w:val="24"/>
        </w:rPr>
      </w:pPr>
    </w:p>
    <w:p w14:paraId="67814F47" w14:textId="77777777" w:rsidR="005B02CC" w:rsidRPr="00612D8E" w:rsidRDefault="005B02CC" w:rsidP="005B02CC">
      <w:pPr>
        <w:rPr>
          <w:sz w:val="24"/>
          <w:szCs w:val="24"/>
        </w:rPr>
      </w:pPr>
    </w:p>
    <w:p w14:paraId="66CB4A7B" w14:textId="77777777" w:rsidR="005B02CC" w:rsidRPr="00612D8E" w:rsidRDefault="005B02CC" w:rsidP="005B02CC">
      <w:pPr>
        <w:rPr>
          <w:sz w:val="24"/>
          <w:szCs w:val="24"/>
        </w:rPr>
      </w:pPr>
    </w:p>
    <w:p w14:paraId="1FF53BE9" w14:textId="77777777" w:rsidR="005B02CC" w:rsidRPr="00612D8E" w:rsidRDefault="005B02CC" w:rsidP="005B02CC">
      <w:pPr>
        <w:rPr>
          <w:sz w:val="24"/>
          <w:szCs w:val="24"/>
        </w:rPr>
      </w:pPr>
    </w:p>
    <w:p w14:paraId="1E080A5A" w14:textId="77777777" w:rsidR="005B02CC" w:rsidRPr="00612D8E" w:rsidRDefault="005B02CC" w:rsidP="005B02CC">
      <w:pPr>
        <w:rPr>
          <w:sz w:val="24"/>
          <w:szCs w:val="24"/>
        </w:rPr>
      </w:pPr>
    </w:p>
    <w:p w14:paraId="3581D4B8" w14:textId="77777777" w:rsidR="005B02CC" w:rsidRPr="00612D8E" w:rsidRDefault="005B02CC" w:rsidP="005B02CC">
      <w:pPr>
        <w:rPr>
          <w:sz w:val="24"/>
          <w:szCs w:val="24"/>
        </w:rPr>
      </w:pPr>
    </w:p>
    <w:p w14:paraId="50CA6F42" w14:textId="77777777" w:rsidR="005B02CC" w:rsidRPr="00612D8E" w:rsidRDefault="005B02CC" w:rsidP="005B02CC">
      <w:pPr>
        <w:rPr>
          <w:sz w:val="24"/>
          <w:szCs w:val="24"/>
        </w:rPr>
      </w:pPr>
    </w:p>
    <w:p w14:paraId="3F078065" w14:textId="77777777" w:rsidR="005B02CC" w:rsidRPr="005B02CC" w:rsidRDefault="005B02CC" w:rsidP="005B02CC">
      <w:pPr>
        <w:jc w:val="both"/>
        <w:rPr>
          <w:rFonts w:ascii="Times New Roman" w:hAnsi="Times New Roman" w:cs="Times New Roman"/>
          <w:sz w:val="24"/>
          <w:szCs w:val="24"/>
        </w:rPr>
      </w:pPr>
    </w:p>
    <w:p w14:paraId="1DD568E7" w14:textId="77777777" w:rsidR="005B02CC" w:rsidRPr="00612D8E" w:rsidRDefault="005B02CC" w:rsidP="005B02CC">
      <w:pPr>
        <w:jc w:val="both"/>
        <w:rPr>
          <w:sz w:val="24"/>
          <w:szCs w:val="24"/>
        </w:rPr>
      </w:pPr>
    </w:p>
    <w:p w14:paraId="1F2620F7" w14:textId="77777777" w:rsidR="005B02CC" w:rsidRPr="00612D8E" w:rsidRDefault="005B02CC" w:rsidP="005B02CC">
      <w:pPr>
        <w:jc w:val="both"/>
        <w:rPr>
          <w:sz w:val="16"/>
          <w:szCs w:val="16"/>
        </w:rPr>
      </w:pPr>
    </w:p>
    <w:p w14:paraId="14CB5C4E" w14:textId="77777777" w:rsidR="005B02CC" w:rsidRPr="00612D8E" w:rsidRDefault="005B02CC" w:rsidP="005B02CC">
      <w:pPr>
        <w:jc w:val="both"/>
        <w:rPr>
          <w:sz w:val="16"/>
          <w:szCs w:val="16"/>
        </w:rPr>
      </w:pPr>
    </w:p>
    <w:p w14:paraId="58A0D521" w14:textId="77777777" w:rsidR="005B02CC" w:rsidRPr="00612D8E" w:rsidRDefault="005B02CC" w:rsidP="005B02CC">
      <w:pPr>
        <w:jc w:val="both"/>
        <w:rPr>
          <w:sz w:val="16"/>
          <w:szCs w:val="16"/>
        </w:rPr>
      </w:pPr>
    </w:p>
    <w:p w14:paraId="2D1D470E" w14:textId="77777777" w:rsidR="005B02CC" w:rsidRPr="00612D8E" w:rsidRDefault="005B02CC" w:rsidP="005B02CC">
      <w:pPr>
        <w:ind w:firstLine="708"/>
      </w:pPr>
    </w:p>
    <w:p w14:paraId="573BA56C" w14:textId="77777777" w:rsidR="005B02CC" w:rsidRPr="00612D8E" w:rsidRDefault="005B02CC" w:rsidP="005B02CC"/>
    <w:p w14:paraId="26460910" w14:textId="77777777" w:rsidR="005B02CC" w:rsidRPr="00612D8E" w:rsidRDefault="005B02CC" w:rsidP="005B02CC"/>
    <w:p w14:paraId="67D662B5" w14:textId="77777777" w:rsidR="005B02CC" w:rsidRPr="00612D8E" w:rsidRDefault="005B02CC" w:rsidP="005B02CC"/>
    <w:p w14:paraId="2695A6ED" w14:textId="77777777" w:rsidR="005B02CC" w:rsidRPr="00612D8E" w:rsidRDefault="005B02CC" w:rsidP="005B02CC"/>
    <w:p w14:paraId="56319E86" w14:textId="77777777" w:rsidR="005B02CC" w:rsidRPr="00612D8E" w:rsidRDefault="005B02CC" w:rsidP="005B02CC"/>
    <w:p w14:paraId="489B5F02" w14:textId="77777777" w:rsidR="005B02CC" w:rsidRPr="00612D8E" w:rsidRDefault="005B02CC" w:rsidP="005B02CC"/>
    <w:p w14:paraId="0B98B1E3" w14:textId="77777777" w:rsidR="005B02CC" w:rsidRPr="00612D8E" w:rsidRDefault="005B02CC" w:rsidP="005B02CC"/>
    <w:p w14:paraId="7BED02FD" w14:textId="77777777" w:rsidR="005B02CC" w:rsidRPr="00612D8E" w:rsidRDefault="005B02CC" w:rsidP="005B02CC"/>
    <w:p w14:paraId="4E98A696" w14:textId="77777777" w:rsidR="005B02CC" w:rsidRPr="00612D8E" w:rsidRDefault="005B02CC" w:rsidP="005B02CC"/>
    <w:p w14:paraId="513B99F0" w14:textId="77777777" w:rsidR="005B02CC" w:rsidRPr="00612D8E" w:rsidRDefault="005B02CC" w:rsidP="005B02CC"/>
    <w:p w14:paraId="768D7708" w14:textId="77777777" w:rsidR="005B02CC" w:rsidRPr="00612D8E" w:rsidRDefault="005B02CC" w:rsidP="005B02CC"/>
    <w:p w14:paraId="2C1C6EDC" w14:textId="77777777" w:rsidR="005B02CC" w:rsidRPr="00612D8E" w:rsidRDefault="005B02CC" w:rsidP="005B02CC"/>
    <w:p w14:paraId="59D5B8A0" w14:textId="77777777" w:rsidR="005B02CC" w:rsidRPr="00612D8E" w:rsidRDefault="005B02CC" w:rsidP="005B02CC"/>
    <w:p w14:paraId="7718AFA2" w14:textId="77777777" w:rsidR="005B02CC" w:rsidRPr="00612D8E" w:rsidRDefault="005B02CC" w:rsidP="005B02CC"/>
    <w:p w14:paraId="0916CE12" w14:textId="77777777" w:rsidR="005B02CC" w:rsidRPr="00612D8E" w:rsidRDefault="005B02CC" w:rsidP="005B02CC"/>
    <w:p w14:paraId="4AEC3186" w14:textId="77777777" w:rsidR="005B02CC" w:rsidRPr="00612D8E" w:rsidRDefault="005B02CC" w:rsidP="005B02CC"/>
    <w:p w14:paraId="6234C93B" w14:textId="77777777" w:rsidR="005B02CC" w:rsidRPr="00612D8E" w:rsidRDefault="005B02CC" w:rsidP="005B02CC"/>
    <w:p w14:paraId="1E18B753" w14:textId="77777777" w:rsidR="005B02CC" w:rsidRPr="00612D8E" w:rsidRDefault="005B02CC" w:rsidP="005B02CC"/>
    <w:p w14:paraId="353DAB4B" w14:textId="77777777" w:rsidR="005B02CC" w:rsidRPr="00612D8E" w:rsidRDefault="005B02CC" w:rsidP="005B02CC"/>
    <w:p w14:paraId="19E1224F" w14:textId="77777777" w:rsidR="005B02CC" w:rsidRPr="00612D8E" w:rsidRDefault="005B02CC" w:rsidP="005B02CC"/>
    <w:p w14:paraId="6CEDDDCE" w14:textId="77777777" w:rsidR="005B02CC" w:rsidRPr="00612D8E" w:rsidRDefault="005B02CC" w:rsidP="005B02CC"/>
    <w:p w14:paraId="7C630F02" w14:textId="77777777" w:rsidR="005B02CC" w:rsidRPr="00612D8E" w:rsidRDefault="005B02CC" w:rsidP="005B02CC"/>
    <w:p w14:paraId="7F43C492" w14:textId="77777777" w:rsidR="005B02CC" w:rsidRPr="00612D8E" w:rsidRDefault="005B02CC" w:rsidP="005B02CC"/>
    <w:p w14:paraId="65D91730" w14:textId="77777777" w:rsidR="005B02CC" w:rsidRPr="00612D8E" w:rsidRDefault="005B02CC" w:rsidP="005B02CC"/>
    <w:p w14:paraId="545B79E8" w14:textId="77777777" w:rsidR="005B02CC" w:rsidRPr="00612D8E" w:rsidRDefault="005B02CC" w:rsidP="005B02CC"/>
    <w:p w14:paraId="5460A195" w14:textId="77777777" w:rsidR="005B02CC" w:rsidRPr="00612D8E" w:rsidRDefault="005B02CC" w:rsidP="005B02CC"/>
    <w:p w14:paraId="1A23A4FA" w14:textId="77777777" w:rsidR="005B02CC" w:rsidRPr="00612D8E" w:rsidRDefault="005B02CC" w:rsidP="005B02CC"/>
    <w:p w14:paraId="647CC81C" w14:textId="77777777" w:rsidR="005B02CC" w:rsidRPr="00612D8E" w:rsidRDefault="005B02CC" w:rsidP="005B02CC"/>
    <w:p w14:paraId="2215CA57" w14:textId="77777777" w:rsidR="005B02CC" w:rsidRPr="00612D8E" w:rsidRDefault="005B02CC" w:rsidP="005B02CC"/>
    <w:p w14:paraId="39004239" w14:textId="77777777" w:rsidR="005B02CC" w:rsidRPr="00612D8E" w:rsidRDefault="005B02CC" w:rsidP="005B02CC"/>
    <w:p w14:paraId="59F95DA5" w14:textId="77777777" w:rsidR="005B02CC" w:rsidRPr="00612D8E" w:rsidRDefault="005B02CC" w:rsidP="005B02CC"/>
    <w:p w14:paraId="4E8A7415" w14:textId="77777777" w:rsidR="005B02CC" w:rsidRPr="00612D8E" w:rsidRDefault="005B02CC" w:rsidP="005B02CC"/>
    <w:p w14:paraId="30942E1C" w14:textId="77777777" w:rsidR="005B02CC" w:rsidRPr="00612D8E" w:rsidRDefault="005B02CC" w:rsidP="005B02CC"/>
    <w:p w14:paraId="3FB9B1E7" w14:textId="77777777" w:rsidR="005B02CC" w:rsidRPr="00612D8E" w:rsidRDefault="005B02CC" w:rsidP="005B02CC"/>
    <w:p w14:paraId="51EABA91" w14:textId="77777777" w:rsidR="005B02CC" w:rsidRPr="00612D8E" w:rsidRDefault="005B02CC" w:rsidP="005B02CC"/>
    <w:p w14:paraId="350429BD" w14:textId="77777777" w:rsidR="005B02CC" w:rsidRPr="00612D8E" w:rsidRDefault="005B02CC" w:rsidP="005B02CC"/>
    <w:p w14:paraId="7BC20210" w14:textId="77777777" w:rsidR="005B02CC" w:rsidRPr="00612D8E" w:rsidRDefault="005B02CC" w:rsidP="005B02CC"/>
    <w:p w14:paraId="5CD607D0" w14:textId="77777777" w:rsidR="005B02CC" w:rsidRPr="00612D8E" w:rsidRDefault="005B02CC" w:rsidP="005B02CC"/>
    <w:p w14:paraId="19F694E6" w14:textId="77777777" w:rsidR="005B02CC" w:rsidRPr="00612D8E" w:rsidRDefault="005B02CC" w:rsidP="005B02CC"/>
    <w:p w14:paraId="23BB0955" w14:textId="77777777" w:rsidR="005B02CC" w:rsidRPr="00612D8E" w:rsidRDefault="005B02CC" w:rsidP="005B02CC"/>
    <w:p w14:paraId="5961CA2F" w14:textId="77777777" w:rsidR="005B02CC" w:rsidRPr="00612D8E" w:rsidRDefault="005B02CC" w:rsidP="005B02CC"/>
    <w:p w14:paraId="179651C8" w14:textId="77777777" w:rsidR="005B02CC" w:rsidRPr="00612D8E" w:rsidRDefault="005B02CC" w:rsidP="005B02CC"/>
    <w:p w14:paraId="7CCC1DED" w14:textId="77777777" w:rsidR="005B02CC" w:rsidRPr="00612D8E" w:rsidRDefault="005B02CC" w:rsidP="005B02CC"/>
    <w:p w14:paraId="3DA4F6BF" w14:textId="77777777" w:rsidR="005B02CC" w:rsidRPr="00612D8E" w:rsidRDefault="005B02CC" w:rsidP="005B02CC"/>
    <w:p w14:paraId="7C9ADBB8" w14:textId="77777777" w:rsidR="005B02CC" w:rsidRPr="00612D8E" w:rsidRDefault="005B02CC" w:rsidP="005B02CC"/>
    <w:p w14:paraId="5BEC15FB" w14:textId="77777777" w:rsidR="005B02CC" w:rsidRPr="00612D8E" w:rsidRDefault="005B02CC" w:rsidP="005B02CC"/>
    <w:p w14:paraId="0B142D02" w14:textId="77777777" w:rsidR="005B02CC" w:rsidRPr="00612D8E" w:rsidRDefault="005B02CC" w:rsidP="005B02CC"/>
    <w:p w14:paraId="200F4BA4" w14:textId="77777777" w:rsidR="005B02CC" w:rsidRPr="00612D8E" w:rsidRDefault="005B02CC" w:rsidP="005B02CC"/>
    <w:p w14:paraId="05D5A8F9" w14:textId="77777777" w:rsidR="005B02CC" w:rsidRPr="00612D8E" w:rsidRDefault="005B02CC" w:rsidP="005B02CC"/>
    <w:p w14:paraId="34675653" w14:textId="70C01C7D" w:rsidR="005B02CC" w:rsidRPr="005B02CC" w:rsidRDefault="005B02CC" w:rsidP="005B02CC">
      <w:pPr>
        <w:tabs>
          <w:tab w:val="left" w:pos="1020"/>
        </w:tabs>
        <w:rPr>
          <w:rFonts w:ascii="Times New Roman" w:hAnsi="Times New Roman" w:cs="Times New Roman"/>
          <w:sz w:val="24"/>
          <w:szCs w:val="24"/>
        </w:rPr>
      </w:pPr>
    </w:p>
    <w:sectPr w:rsidR="005B02CC" w:rsidRPr="005B02CC" w:rsidSect="00E80A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8E622" w14:textId="77777777" w:rsidR="00DE71A3" w:rsidRDefault="00DE71A3" w:rsidP="005B02CC">
      <w:pPr>
        <w:spacing w:after="0" w:line="240" w:lineRule="auto"/>
      </w:pPr>
      <w:r>
        <w:separator/>
      </w:r>
    </w:p>
  </w:endnote>
  <w:endnote w:type="continuationSeparator" w:id="0">
    <w:p w14:paraId="05B7EBEB" w14:textId="77777777" w:rsidR="00DE71A3" w:rsidRDefault="00DE71A3" w:rsidP="005B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6E391" w14:textId="77777777" w:rsidR="00DE71A3" w:rsidRDefault="00DE71A3" w:rsidP="005B02CC">
      <w:pPr>
        <w:spacing w:after="0" w:line="240" w:lineRule="auto"/>
      </w:pPr>
      <w:r>
        <w:separator/>
      </w:r>
    </w:p>
  </w:footnote>
  <w:footnote w:type="continuationSeparator" w:id="0">
    <w:p w14:paraId="072CB6A2" w14:textId="77777777" w:rsidR="00DE71A3" w:rsidRDefault="00DE71A3" w:rsidP="005B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1E4EB" w14:textId="77777777" w:rsidR="005B02CC" w:rsidRPr="00AF53AF" w:rsidRDefault="005B02CC" w:rsidP="00285010">
    <w:pPr>
      <w:jc w:val="center"/>
      <w:rPr>
        <w:rFonts w:ascii="Arial Narrow" w:hAnsi="Arial Narrow"/>
        <w:sz w:val="16"/>
        <w:szCs w:val="16"/>
      </w:rPr>
    </w:pPr>
  </w:p>
  <w:p w14:paraId="6A87C86F" w14:textId="77777777" w:rsidR="005B02CC" w:rsidRPr="00E6426F" w:rsidRDefault="005B02CC" w:rsidP="00285010">
    <w:pPr>
      <w:pStyle w:val="ARIALN"/>
      <w:rPr>
        <w:rFonts w:eastAsia="Arial"/>
        <w:bCs/>
      </w:rPr>
    </w:pPr>
    <w:r w:rsidRPr="00E6426F">
      <w:rPr>
        <w:bCs/>
      </w:rPr>
      <w:t>M.11.02.00 WYKONANIEWYKOPÓW</w:t>
    </w:r>
  </w:p>
  <w:p w14:paraId="76214BF2" w14:textId="77777777" w:rsidR="005B02CC" w:rsidRPr="00AF53AF" w:rsidRDefault="005B02CC" w:rsidP="00285010">
    <w:pPr>
      <w:pStyle w:val="Nagwek"/>
      <w:pBdr>
        <w:bottom w:val="single" w:sz="4" w:space="1" w:color="auto"/>
      </w:pBdr>
      <w:jc w:val="cent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97DF" w14:textId="77777777" w:rsidR="005B02CC" w:rsidRPr="00AF53AF" w:rsidRDefault="005B02CC" w:rsidP="00285010">
    <w:pPr>
      <w:jc w:val="center"/>
      <w:rPr>
        <w:rFonts w:ascii="Arial Narrow" w:hAnsi="Arial Narrow"/>
        <w:sz w:val="16"/>
        <w:szCs w:val="16"/>
      </w:rPr>
    </w:pPr>
  </w:p>
  <w:p w14:paraId="26FEFC09" w14:textId="77777777" w:rsidR="005B02CC" w:rsidRPr="00AF53AF" w:rsidRDefault="005B02CC" w:rsidP="00285010">
    <w:pPr>
      <w:pStyle w:val="Nagwek"/>
      <w:pBdr>
        <w:bottom w:val="single" w:sz="4" w:space="1" w:color="auto"/>
      </w:pBdr>
      <w:jc w:val="cent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81928"/>
    <w:multiLevelType w:val="hybridMultilevel"/>
    <w:tmpl w:val="7B3AD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D52D41"/>
    <w:multiLevelType w:val="hybridMultilevel"/>
    <w:tmpl w:val="A3EAD5F6"/>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04918"/>
    <w:multiLevelType w:val="hybridMultilevel"/>
    <w:tmpl w:val="2D20B232"/>
    <w:lvl w:ilvl="0" w:tplc="9244AF2E">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 w15:restartNumberingAfterBreak="0">
    <w:nsid w:val="0A4E0F75"/>
    <w:multiLevelType w:val="multilevel"/>
    <w:tmpl w:val="20441A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BEB71DF"/>
    <w:multiLevelType w:val="hybridMultilevel"/>
    <w:tmpl w:val="B0CC36CE"/>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 w15:restartNumberingAfterBreak="0">
    <w:nsid w:val="0E004EF3"/>
    <w:multiLevelType w:val="hybridMultilevel"/>
    <w:tmpl w:val="2D64E576"/>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A83082"/>
    <w:multiLevelType w:val="hybridMultilevel"/>
    <w:tmpl w:val="6BA4E764"/>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6028D0"/>
    <w:multiLevelType w:val="hybridMultilevel"/>
    <w:tmpl w:val="CD084C1E"/>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835559"/>
    <w:multiLevelType w:val="hybridMultilevel"/>
    <w:tmpl w:val="E438E5C4"/>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7B05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330E25"/>
    <w:multiLevelType w:val="hybridMultilevel"/>
    <w:tmpl w:val="24229ED6"/>
    <w:lvl w:ilvl="0" w:tplc="04150001">
      <w:start w:val="1"/>
      <w:numFmt w:val="lowerLetter"/>
      <w:lvlText w:val="%1)"/>
      <w:lvlJc w:val="left"/>
      <w:pPr>
        <w:ind w:left="720"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 w15:restartNumberingAfterBreak="0">
    <w:nsid w:val="1C9D6987"/>
    <w:multiLevelType w:val="hybridMultilevel"/>
    <w:tmpl w:val="469A1316"/>
    <w:lvl w:ilvl="0" w:tplc="4F4434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B970270"/>
    <w:multiLevelType w:val="hybridMultilevel"/>
    <w:tmpl w:val="53F41CE4"/>
    <w:lvl w:ilvl="0" w:tplc="0D2A57C6">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C643B94"/>
    <w:multiLevelType w:val="hybridMultilevel"/>
    <w:tmpl w:val="9AD8CD5E"/>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8BC4889"/>
    <w:multiLevelType w:val="hybridMultilevel"/>
    <w:tmpl w:val="C67AF16C"/>
    <w:lvl w:ilvl="0" w:tplc="FBCEAB2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E0F0D52"/>
    <w:multiLevelType w:val="hybridMultilevel"/>
    <w:tmpl w:val="7F184088"/>
    <w:lvl w:ilvl="0" w:tplc="9244AF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6255F2"/>
    <w:multiLevelType w:val="hybridMultilevel"/>
    <w:tmpl w:val="F18E6410"/>
    <w:lvl w:ilvl="0" w:tplc="47501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872AB6"/>
    <w:multiLevelType w:val="hybridMultilevel"/>
    <w:tmpl w:val="7B4805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B8077A"/>
    <w:multiLevelType w:val="hybridMultilevel"/>
    <w:tmpl w:val="FF203782"/>
    <w:lvl w:ilvl="0" w:tplc="9244AF2E">
      <w:start w:val="1"/>
      <w:numFmt w:val="lowerLetter"/>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9" w15:restartNumberingAfterBreak="0">
    <w:nsid w:val="46E2113A"/>
    <w:multiLevelType w:val="hybridMultilevel"/>
    <w:tmpl w:val="31EEF916"/>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605750"/>
    <w:multiLevelType w:val="hybridMultilevel"/>
    <w:tmpl w:val="9FECC9DA"/>
    <w:lvl w:ilvl="0" w:tplc="24AC34C8">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15:restartNumberingAfterBreak="0">
    <w:nsid w:val="716A2D77"/>
    <w:multiLevelType w:val="hybridMultilevel"/>
    <w:tmpl w:val="E21E3516"/>
    <w:lvl w:ilvl="0" w:tplc="0415000F">
      <w:start w:val="1"/>
      <w:numFmt w:val="decimal"/>
      <w:lvlText w:val="%1."/>
      <w:lvlJc w:val="left"/>
      <w:pPr>
        <w:ind w:left="720" w:hanging="360"/>
      </w:pPr>
    </w:lvl>
    <w:lvl w:ilvl="1" w:tplc="F6E421A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195546">
    <w:abstractNumId w:val="12"/>
  </w:num>
  <w:num w:numId="2" w16cid:durableId="354621628">
    <w:abstractNumId w:val="9"/>
  </w:num>
  <w:num w:numId="3" w16cid:durableId="1651523924">
    <w:abstractNumId w:val="19"/>
  </w:num>
  <w:num w:numId="4" w16cid:durableId="1407191681">
    <w:abstractNumId w:val="8"/>
  </w:num>
  <w:num w:numId="5" w16cid:durableId="2006005418">
    <w:abstractNumId w:val="0"/>
  </w:num>
  <w:num w:numId="6" w16cid:durableId="1117329582">
    <w:abstractNumId w:val="21"/>
  </w:num>
  <w:num w:numId="7" w16cid:durableId="1530023631">
    <w:abstractNumId w:val="5"/>
  </w:num>
  <w:num w:numId="8" w16cid:durableId="1281690438">
    <w:abstractNumId w:val="13"/>
  </w:num>
  <w:num w:numId="9" w16cid:durableId="423231540">
    <w:abstractNumId w:val="1"/>
  </w:num>
  <w:num w:numId="10" w16cid:durableId="1762481121">
    <w:abstractNumId w:val="11"/>
  </w:num>
  <w:num w:numId="11" w16cid:durableId="93597116">
    <w:abstractNumId w:val="6"/>
  </w:num>
  <w:num w:numId="12" w16cid:durableId="1439375421">
    <w:abstractNumId w:val="17"/>
  </w:num>
  <w:num w:numId="13" w16cid:durableId="1608808472">
    <w:abstractNumId w:val="7"/>
  </w:num>
  <w:num w:numId="14" w16cid:durableId="342827035">
    <w:abstractNumId w:val="2"/>
  </w:num>
  <w:num w:numId="15" w16cid:durableId="10646012">
    <w:abstractNumId w:val="4"/>
  </w:num>
  <w:num w:numId="16" w16cid:durableId="1535657675">
    <w:abstractNumId w:val="20"/>
  </w:num>
  <w:num w:numId="17" w16cid:durableId="663749961">
    <w:abstractNumId w:val="10"/>
  </w:num>
  <w:num w:numId="18" w16cid:durableId="1336420178">
    <w:abstractNumId w:val="15"/>
  </w:num>
  <w:num w:numId="19" w16cid:durableId="1240208584">
    <w:abstractNumId w:val="18"/>
  </w:num>
  <w:num w:numId="20" w16cid:durableId="1533035692">
    <w:abstractNumId w:val="3"/>
  </w:num>
  <w:num w:numId="21" w16cid:durableId="233664375">
    <w:abstractNumId w:val="16"/>
  </w:num>
  <w:num w:numId="22" w16cid:durableId="15830273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70"/>
    <w:rsid w:val="000B6CE8"/>
    <w:rsid w:val="00111158"/>
    <w:rsid w:val="001730F6"/>
    <w:rsid w:val="00207D03"/>
    <w:rsid w:val="0025667E"/>
    <w:rsid w:val="0028665A"/>
    <w:rsid w:val="002A71BB"/>
    <w:rsid w:val="003206AE"/>
    <w:rsid w:val="0033459A"/>
    <w:rsid w:val="00474BB6"/>
    <w:rsid w:val="005913FE"/>
    <w:rsid w:val="005B02CC"/>
    <w:rsid w:val="005B47A4"/>
    <w:rsid w:val="006E05E7"/>
    <w:rsid w:val="007E6211"/>
    <w:rsid w:val="00811C41"/>
    <w:rsid w:val="00827184"/>
    <w:rsid w:val="00963290"/>
    <w:rsid w:val="009E2F62"/>
    <w:rsid w:val="009F6E47"/>
    <w:rsid w:val="00A47A82"/>
    <w:rsid w:val="00AB682B"/>
    <w:rsid w:val="00B63510"/>
    <w:rsid w:val="00BA351E"/>
    <w:rsid w:val="00BB2C2E"/>
    <w:rsid w:val="00D860CB"/>
    <w:rsid w:val="00DE71A3"/>
    <w:rsid w:val="00E10370"/>
    <w:rsid w:val="00E62605"/>
    <w:rsid w:val="00E76FB5"/>
    <w:rsid w:val="00E80AA5"/>
    <w:rsid w:val="00E8672F"/>
    <w:rsid w:val="00FD7817"/>
    <w:rsid w:val="00FD7B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DCD9A"/>
  <w15:docId w15:val="{30384D4E-D9BE-4A01-9A77-EAA8BE0B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0AA5"/>
  </w:style>
  <w:style w:type="paragraph" w:styleId="Nagwek1">
    <w:name w:val="heading 1"/>
    <w:basedOn w:val="Normalny"/>
    <w:next w:val="Normalny"/>
    <w:link w:val="Nagwek1Znak"/>
    <w:uiPriority w:val="9"/>
    <w:qFormat/>
    <w:rsid w:val="005B02CC"/>
    <w:pPr>
      <w:keepNext/>
      <w:keepLines/>
      <w:spacing w:before="360" w:after="80" w:line="240" w:lineRule="auto"/>
      <w:outlineLvl w:val="0"/>
    </w:pPr>
    <w:rPr>
      <w:rFonts w:asciiTheme="majorHAnsi" w:eastAsiaTheme="majorEastAsia" w:hAnsiTheme="majorHAnsi" w:cstheme="majorBidi"/>
      <w:color w:val="365F91" w:themeColor="accent1" w:themeShade="BF"/>
      <w:sz w:val="40"/>
      <w:szCs w:val="40"/>
      <w:lang w:eastAsia="pl-PL"/>
    </w:rPr>
  </w:style>
  <w:style w:type="paragraph" w:styleId="Nagwek2">
    <w:name w:val="heading 2"/>
    <w:basedOn w:val="Normalny"/>
    <w:next w:val="Normalny"/>
    <w:link w:val="Nagwek2Znak"/>
    <w:uiPriority w:val="9"/>
    <w:semiHidden/>
    <w:unhideWhenUsed/>
    <w:qFormat/>
    <w:rsid w:val="005B02CC"/>
    <w:pPr>
      <w:keepNext/>
      <w:keepLines/>
      <w:spacing w:before="160" w:after="80" w:line="240" w:lineRule="auto"/>
      <w:outlineLvl w:val="1"/>
    </w:pPr>
    <w:rPr>
      <w:rFonts w:asciiTheme="majorHAnsi" w:eastAsiaTheme="majorEastAsia" w:hAnsiTheme="majorHAnsi" w:cstheme="majorBidi"/>
      <w:color w:val="365F91" w:themeColor="accent1" w:themeShade="BF"/>
      <w:sz w:val="32"/>
      <w:szCs w:val="32"/>
      <w:lang w:eastAsia="pl-PL"/>
    </w:rPr>
  </w:style>
  <w:style w:type="paragraph" w:styleId="Nagwek3">
    <w:name w:val="heading 3"/>
    <w:basedOn w:val="Normalny"/>
    <w:next w:val="Normalny"/>
    <w:link w:val="Nagwek3Znak"/>
    <w:uiPriority w:val="9"/>
    <w:semiHidden/>
    <w:unhideWhenUsed/>
    <w:qFormat/>
    <w:rsid w:val="005B02CC"/>
    <w:pPr>
      <w:keepNext/>
      <w:keepLines/>
      <w:spacing w:before="160" w:after="80" w:line="240" w:lineRule="auto"/>
      <w:outlineLvl w:val="2"/>
    </w:pPr>
    <w:rPr>
      <w:rFonts w:ascii="Times New Roman" w:eastAsiaTheme="majorEastAsia" w:hAnsi="Times New Roman" w:cstheme="majorBidi"/>
      <w:color w:val="365F91" w:themeColor="accent1" w:themeShade="BF"/>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Znak Znak Znak"/>
    <w:basedOn w:val="Normalny"/>
    <w:link w:val="NagwekZnak"/>
    <w:unhideWhenUsed/>
    <w:rsid w:val="005B02CC"/>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5B02CC"/>
  </w:style>
  <w:style w:type="paragraph" w:styleId="Stopka">
    <w:name w:val="footer"/>
    <w:basedOn w:val="Normalny"/>
    <w:link w:val="StopkaZnak"/>
    <w:uiPriority w:val="99"/>
    <w:unhideWhenUsed/>
    <w:rsid w:val="005B02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02CC"/>
  </w:style>
  <w:style w:type="character" w:customStyle="1" w:styleId="Nagwek1Znak">
    <w:name w:val="Nagłówek 1 Znak"/>
    <w:basedOn w:val="Domylnaczcionkaakapitu"/>
    <w:link w:val="Nagwek1"/>
    <w:uiPriority w:val="9"/>
    <w:rsid w:val="005B02CC"/>
    <w:rPr>
      <w:rFonts w:asciiTheme="majorHAnsi" w:eastAsiaTheme="majorEastAsia" w:hAnsiTheme="majorHAnsi" w:cstheme="majorBidi"/>
      <w:color w:val="365F91" w:themeColor="accent1" w:themeShade="BF"/>
      <w:sz w:val="40"/>
      <w:szCs w:val="40"/>
      <w:lang w:eastAsia="pl-PL"/>
    </w:rPr>
  </w:style>
  <w:style w:type="character" w:customStyle="1" w:styleId="Nagwek2Znak">
    <w:name w:val="Nagłówek 2 Znak"/>
    <w:basedOn w:val="Domylnaczcionkaakapitu"/>
    <w:link w:val="Nagwek2"/>
    <w:uiPriority w:val="9"/>
    <w:semiHidden/>
    <w:rsid w:val="005B02CC"/>
    <w:rPr>
      <w:rFonts w:asciiTheme="majorHAnsi" w:eastAsiaTheme="majorEastAsia" w:hAnsiTheme="majorHAnsi" w:cstheme="majorBidi"/>
      <w:color w:val="365F91" w:themeColor="accent1" w:themeShade="BF"/>
      <w:sz w:val="32"/>
      <w:szCs w:val="32"/>
      <w:lang w:eastAsia="pl-PL"/>
    </w:rPr>
  </w:style>
  <w:style w:type="character" w:customStyle="1" w:styleId="Nagwek3Znak">
    <w:name w:val="Nagłówek 3 Znak"/>
    <w:basedOn w:val="Domylnaczcionkaakapitu"/>
    <w:link w:val="Nagwek3"/>
    <w:uiPriority w:val="9"/>
    <w:semiHidden/>
    <w:rsid w:val="005B02CC"/>
    <w:rPr>
      <w:rFonts w:ascii="Times New Roman" w:eastAsiaTheme="majorEastAsia" w:hAnsi="Times New Roman" w:cstheme="majorBidi"/>
      <w:color w:val="365F91" w:themeColor="accent1" w:themeShade="BF"/>
      <w:sz w:val="28"/>
      <w:szCs w:val="28"/>
      <w:lang w:eastAsia="pl-PL"/>
    </w:rPr>
  </w:style>
  <w:style w:type="paragraph" w:styleId="Akapitzlist">
    <w:name w:val="List Paragraph"/>
    <w:aliases w:val="Poziom 3,normalny tekst,Akapit z numeracją"/>
    <w:basedOn w:val="Normalny"/>
    <w:link w:val="AkapitzlistZnak"/>
    <w:uiPriority w:val="34"/>
    <w:qFormat/>
    <w:rsid w:val="005B02CC"/>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ARIALN">
    <w:name w:val="ARIAL N"/>
    <w:basedOn w:val="Normalny"/>
    <w:link w:val="ARIALNZnak"/>
    <w:qFormat/>
    <w:rsid w:val="005B02CC"/>
    <w:pPr>
      <w:spacing w:after="0" w:line="240" w:lineRule="auto"/>
      <w:jc w:val="both"/>
    </w:pPr>
    <w:rPr>
      <w:rFonts w:ascii="Arial Narrow" w:eastAsia="Times New Roman" w:hAnsi="Arial Narrow" w:cs="Times New Roman"/>
      <w:sz w:val="16"/>
      <w:szCs w:val="16"/>
      <w:lang w:eastAsia="pl-PL"/>
    </w:rPr>
  </w:style>
  <w:style w:type="character" w:customStyle="1" w:styleId="ARIALNZnak">
    <w:name w:val="ARIAL N Znak"/>
    <w:basedOn w:val="Domylnaczcionkaakapitu"/>
    <w:link w:val="ARIALN"/>
    <w:rsid w:val="005B02CC"/>
    <w:rPr>
      <w:rFonts w:ascii="Arial Narrow" w:eastAsia="Times New Roman" w:hAnsi="Arial Narrow" w:cs="Times New Roman"/>
      <w:sz w:val="16"/>
      <w:szCs w:val="16"/>
      <w:lang w:eastAsia="pl-PL"/>
    </w:rPr>
  </w:style>
  <w:style w:type="character" w:customStyle="1" w:styleId="AkapitzlistZnak">
    <w:name w:val="Akapit z listą Znak"/>
    <w:aliases w:val="Poziom 3 Znak,normalny tekst Znak,Akapit z numeracją Znak"/>
    <w:link w:val="Akapitzlist"/>
    <w:uiPriority w:val="34"/>
    <w:rsid w:val="005B02CC"/>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5B02CC"/>
    <w:pPr>
      <w:tabs>
        <w:tab w:val="left" w:pos="0"/>
      </w:tabs>
      <w:spacing w:after="0" w:line="360" w:lineRule="auto"/>
      <w:jc w:val="both"/>
    </w:pPr>
    <w:rPr>
      <w:rFonts w:ascii="Times New Roman" w:eastAsia="Times New Roman" w:hAnsi="Times New Roman" w:cs="Times New Roman"/>
      <w:szCs w:val="20"/>
      <w:lang w:eastAsia="pl-PL"/>
    </w:rPr>
  </w:style>
  <w:style w:type="character" w:customStyle="1" w:styleId="Tekstpodstawowy2Znak">
    <w:name w:val="Tekst podstawowy 2 Znak"/>
    <w:basedOn w:val="Domylnaczcionkaakapitu"/>
    <w:link w:val="Tekstpodstawowy2"/>
    <w:rsid w:val="005B02CC"/>
    <w:rPr>
      <w:rFonts w:ascii="Times New Roman" w:eastAsia="Times New Roman" w:hAnsi="Times New Roman" w:cs="Times New Roman"/>
      <w:szCs w:val="20"/>
      <w:lang w:eastAsia="pl-PL"/>
    </w:rPr>
  </w:style>
  <w:style w:type="paragraph" w:customStyle="1" w:styleId="Styl1">
    <w:name w:val="Styl1"/>
    <w:basedOn w:val="Normalny"/>
    <w:link w:val="Styl1Znak"/>
    <w:qFormat/>
    <w:rsid w:val="005B02CC"/>
    <w:pPr>
      <w:spacing w:after="0" w:line="240" w:lineRule="auto"/>
      <w:jc w:val="both"/>
    </w:pPr>
    <w:rPr>
      <w:rFonts w:ascii="Arial" w:eastAsia="Times New Roman" w:hAnsi="Arial" w:cs="Times New Roman"/>
      <w:sz w:val="18"/>
      <w:szCs w:val="24"/>
      <w:lang w:eastAsia="pl-PL"/>
    </w:rPr>
  </w:style>
  <w:style w:type="character" w:customStyle="1" w:styleId="Styl1Znak">
    <w:name w:val="Styl1 Znak"/>
    <w:link w:val="Styl1"/>
    <w:qFormat/>
    <w:locked/>
    <w:rsid w:val="005B02CC"/>
    <w:rPr>
      <w:rFonts w:ascii="Arial" w:eastAsia="Times New Roman" w:hAnsi="Arial" w:cs="Times New Roman"/>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9195</Words>
  <Characters>55176</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waldi</dc:creator>
  <cp:lastModifiedBy>Waldemar Korewicki</cp:lastModifiedBy>
  <cp:revision>15</cp:revision>
  <dcterms:created xsi:type="dcterms:W3CDTF">2025-02-23T07:51:00Z</dcterms:created>
  <dcterms:modified xsi:type="dcterms:W3CDTF">2025-02-26T13:06:00Z</dcterms:modified>
</cp:coreProperties>
</file>