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9BF" w:rsidRPr="00F1317D" w:rsidRDefault="00D479BF" w:rsidP="00D479B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r w:rsidRPr="00F131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</w:t>
      </w:r>
      <w:r w:rsidR="00F1317D" w:rsidRPr="00F131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bookmarkEnd w:id="0"/>
    <w:p w:rsidR="00BF2DB9" w:rsidRDefault="00B058A0" w:rsidP="00BF4C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PRZEDMIOTU ZAMÓWIENIA (OPZ)</w:t>
      </w:r>
    </w:p>
    <w:p w:rsidR="00BF4CB0" w:rsidRDefault="00BF4CB0" w:rsidP="00BF4C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F2DB9" w:rsidRPr="00BF4CB0" w:rsidRDefault="00BF4CB0" w:rsidP="00BF4CB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</w:t>
      </w:r>
      <w:r w:rsidR="00BF2DB9" w:rsidRPr="00BF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Przedmiot zamówienia </w:t>
      </w:r>
    </w:p>
    <w:p w:rsidR="00AF2742" w:rsidRPr="00580266" w:rsidRDefault="00276BD5" w:rsidP="00580266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F2742" w:rsidRPr="005802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zobowiązuje się do wykonania dokumentacji projektowej, specyfikacji technicznej wykonania i odbioru robót budowlanych i kosztorysu inwestorskiego robót budowlanych polegających </w:t>
      </w:r>
      <w:r w:rsidR="005802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</w:t>
      </w:r>
      <w:r w:rsidR="00580266" w:rsidRPr="005802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opracowaniu kompleksowej dokumentacji projektowej modernizowanej części budynku B w związku z realizacją projektu </w:t>
      </w:r>
      <w:r w:rsidR="00580266" w:rsidRPr="00580266">
        <w:rPr>
          <w:rFonts w:ascii="Times New Roman" w:eastAsia="Calibri" w:hAnsi="Times New Roman" w:cs="Times New Roman"/>
          <w:sz w:val="24"/>
          <w:szCs w:val="24"/>
        </w:rPr>
        <w:t xml:space="preserve"> pn. ” </w:t>
      </w:r>
      <w:r w:rsidR="00A00894">
        <w:rPr>
          <w:rFonts w:ascii="Times New Roman" w:eastAsia="Calibri" w:hAnsi="Times New Roman" w:cs="Times New Roman"/>
          <w:sz w:val="24"/>
          <w:szCs w:val="24"/>
        </w:rPr>
        <w:t xml:space="preserve">Utworzenie Zakładu Opiekuńczo-Leczniczego </w:t>
      </w:r>
      <w:r w:rsidR="00580266" w:rsidRPr="00580266">
        <w:rPr>
          <w:rFonts w:ascii="Times New Roman" w:eastAsia="Calibri" w:hAnsi="Times New Roman" w:cs="Times New Roman"/>
          <w:sz w:val="24"/>
          <w:szCs w:val="24"/>
        </w:rPr>
        <w:t>w Zespole Opieki Zdrowotnej Szpitala Powiatowego w Sochaczewie</w:t>
      </w:r>
      <w:r w:rsidR="00887D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” </w:t>
      </w:r>
      <w:r w:rsidR="00AF2742" w:rsidRPr="005802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łącznie zwanymi dalej „dokumentacją”, oraz, o ile wymagają tego przepisy prawa, uzyskania w imieniu i na rzecz Zamawiającego stosownie do potrzeb pozwoleń, uzgodnień i opinii wymaganych odrębnymi przepisami, zobowiązuje się do wyjaśniania treści lub dokonywania zmian dokumentacji projektowej oraz specyfikacji technicznej wykonania i odbioru robót budowlanych w trakcie przeprowadzanego przez Zamawiającego postępowania o udzielenie zamówienia na roboty budowlane oraz zobowiązuje się do wprowadzania zmian w projekcie technicznym, o których mowa w art. 36b ustawy z dnia 7 lipca 1994 r. Prawo budowlane, w</w:t>
      </w:r>
      <w:r w:rsidR="00AF2742" w:rsidRPr="00AF27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trakcie wykonywania robót budowlanych. </w:t>
      </w:r>
    </w:p>
    <w:p w:rsidR="00CD2E31" w:rsidRPr="00276BD5" w:rsidRDefault="00276BD5" w:rsidP="00CC11D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1.2 </w:t>
      </w:r>
      <w:r w:rsidR="00CD2E31" w:rsidRPr="0027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Klasyfikacja zamówienia wg CPV:</w:t>
      </w:r>
    </w:p>
    <w:p w:rsidR="00CD2E31" w:rsidRPr="002C02CD" w:rsidRDefault="002C02CD" w:rsidP="002C02C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1) </w:t>
      </w:r>
      <w:r w:rsidR="00CD2E31" w:rsidRPr="002C02C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Główny kod CPV:</w:t>
      </w:r>
    </w:p>
    <w:p w:rsidR="00CD2E31" w:rsidRPr="002C02CD" w:rsidRDefault="00CD2E31" w:rsidP="002C02C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C02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71220000-6 Usługi projektowania architektonicznego</w:t>
      </w:r>
    </w:p>
    <w:p w:rsidR="00CD2E31" w:rsidRPr="002C02CD" w:rsidRDefault="002C02CD" w:rsidP="002C02C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2) </w:t>
      </w:r>
      <w:r w:rsidR="00CD2E31" w:rsidRPr="002C02C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Dodatkowe kody CPV:</w:t>
      </w:r>
    </w:p>
    <w:p w:rsidR="00CD2E31" w:rsidRPr="002C02CD" w:rsidRDefault="00CD2E31" w:rsidP="002C02C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C02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71221000-3 Usługi architektoniczne w zakresie obiektów budowlanych;</w:t>
      </w:r>
    </w:p>
    <w:p w:rsidR="00CD2E31" w:rsidRPr="002C02CD" w:rsidRDefault="00CD2E31" w:rsidP="002C02C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C02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71240000-2 Usługi architektoniczne, inżynieryjne i planowania;</w:t>
      </w:r>
    </w:p>
    <w:p w:rsidR="00CD2E31" w:rsidRPr="002C02CD" w:rsidRDefault="00CD2E31" w:rsidP="002C02C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C02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71242000-6 Przygotowanie przedsięwzięcia i projektu, oszacowanie kosztów;</w:t>
      </w:r>
    </w:p>
    <w:p w:rsidR="00CD2E31" w:rsidRPr="002C02CD" w:rsidRDefault="00CD2E31" w:rsidP="002C02C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C02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71244000-0 Kalkulacja kosztów, monitoring kosztów;</w:t>
      </w:r>
    </w:p>
    <w:p w:rsidR="00C95E7E" w:rsidRPr="002C02CD" w:rsidRDefault="00C95E7E" w:rsidP="002C02C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C02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71248000-8 Nadzór  nad projektem i dokumentacją;</w:t>
      </w:r>
    </w:p>
    <w:p w:rsidR="000F0022" w:rsidRDefault="00C95E7E" w:rsidP="002A1E8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C02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71320000-7 Usługi inżynieryjne w zakresie projektowania.</w:t>
      </w:r>
    </w:p>
    <w:p w:rsidR="000F0022" w:rsidRPr="000F0022" w:rsidRDefault="000F0022" w:rsidP="002A1E8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95E7E" w:rsidRPr="002A1E8B" w:rsidRDefault="002A1E8B" w:rsidP="002A1E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 w:rsidR="00C95E7E" w:rsidRPr="002A1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zamówienia</w:t>
      </w:r>
    </w:p>
    <w:p w:rsidR="00C95E7E" w:rsidRPr="00C77A3C" w:rsidRDefault="00C77A3C" w:rsidP="00C77A3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77A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2.1 </w:t>
      </w:r>
      <w:r w:rsidR="00C95E7E" w:rsidRPr="00C77A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obejmuje</w:t>
      </w:r>
    </w:p>
    <w:p w:rsidR="00C77A3C" w:rsidRDefault="00C77A3C" w:rsidP="001E3C1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1) </w:t>
      </w:r>
      <w:r w:rsidR="00C95E7E" w:rsidRPr="00C77A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Wykonanie inwentaryzacji elementów istniejącego obiektu i w miarę potrzeb </w:t>
      </w:r>
      <w:r w:rsidR="00C2163E" w:rsidRPr="00C77A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jego otoczenia w zakresie niezbędnym do wykonania dokumentacji projektowej;</w:t>
      </w:r>
    </w:p>
    <w:p w:rsidR="00AF6403" w:rsidRPr="00C77A3C" w:rsidRDefault="00C77A3C" w:rsidP="001E3C1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2)  </w:t>
      </w:r>
      <w:r w:rsidR="00FA13FD" w:rsidRPr="00C77A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Wykonanie dokumentacji wynikającej z ustawy z dnia 11 września 2019 r. Prawo zamówień publicznych ( t. j. Dz. U. 2023 poz. 1605 z póżn. zm.) </w:t>
      </w:r>
      <w:r w:rsidR="00AF6403" w:rsidRPr="00C77A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 jest w szczególności:</w:t>
      </w:r>
    </w:p>
    <w:p w:rsidR="00AF6403" w:rsidRPr="00C77A3C" w:rsidRDefault="00C77A3C" w:rsidP="001E3C1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a) </w:t>
      </w:r>
      <w:r w:rsidR="00AF6403" w:rsidRPr="00C77A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Wykonanie dokumentacji </w:t>
      </w:r>
      <w:r w:rsidR="00C95B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budowlanej pozwalającej na uzyskanie pozwolenia na budowę lub zgłoszenia oraz dokumentacji technicznej</w:t>
      </w:r>
      <w:r w:rsidR="00AF6403" w:rsidRPr="00C77A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we wszystkich branżach </w:t>
      </w:r>
      <w:r w:rsidR="00C95B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dalej zwaną komp</w:t>
      </w:r>
      <w:r w:rsidR="00054D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leksową dokumentacją projektową zgodnie z Rozporządzeniem Ministra Rozwoju i technologii z dnia 20 grudnia 2021 w sprawie szczegółowego zakresu i formy dokumentacji projektowej, specyfikacji technicznych wykonania i odbioru robót budowlanych.</w:t>
      </w:r>
    </w:p>
    <w:p w:rsidR="00FE10E8" w:rsidRPr="00D57E5C" w:rsidRDefault="00C77A3C" w:rsidP="000F00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b) </w:t>
      </w:r>
      <w:r w:rsidR="00AF6403" w:rsidRPr="00C77A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Wykonanie kosztorysów inwestorskich oraz przedmiaru robót zgodnie z rozporządzeniem Ministra Rozwoju i Technologii  z dnia 20 grudnia 2021 r. w sprawie określenia metod i podstaw sporządzenia kosztorysu </w:t>
      </w:r>
      <w:r w:rsidR="00D16D0E" w:rsidRPr="00C77A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inwestorskiego, obliczenia planowanych kosztów prac projektowych.</w:t>
      </w:r>
    </w:p>
    <w:p w:rsidR="003224BD" w:rsidRPr="00D57E5C" w:rsidRDefault="003224BD" w:rsidP="000D0DC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7E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Szczegółowy opis przedmiotu zamówienia</w:t>
      </w:r>
    </w:p>
    <w:p w:rsidR="003224BD" w:rsidRPr="00D57E5C" w:rsidRDefault="003224BD" w:rsidP="000D0DC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7E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3.1 Podstawa opracowania:</w:t>
      </w:r>
    </w:p>
    <w:p w:rsidR="003224BD" w:rsidRPr="00292FCC" w:rsidRDefault="00292FCC" w:rsidP="00292F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1) </w:t>
      </w:r>
      <w:r w:rsidR="003224BD" w:rsidRPr="00292F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Opracowana  i przeka</w:t>
      </w:r>
      <w:r w:rsidR="00CA04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zana</w:t>
      </w:r>
      <w:r w:rsidR="0080368A" w:rsidRPr="00292F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Zamawiającemu dokumentacja projektowa będzie spełniała warunki przewidziane </w:t>
      </w:r>
      <w:r w:rsidR="003224BD" w:rsidRPr="00292F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0368A" w:rsidRPr="00292F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obowiązujące w dniu jej przekazania przepisy prawa, w tym w szczególności dokumentacja opracowana będzie zgodnie z: </w:t>
      </w:r>
    </w:p>
    <w:p w:rsidR="0080368A" w:rsidRPr="00292FCC" w:rsidRDefault="0080368A" w:rsidP="00292F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2F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przepisami ustawy z dnia 11 września 2019 r. Prawo Zamówień Publicznych ( t. j. Dz. U. 2023 poz. 1605 z późn. zm.),</w:t>
      </w:r>
    </w:p>
    <w:p w:rsidR="0080368A" w:rsidRPr="00292FCC" w:rsidRDefault="0080368A" w:rsidP="00292F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2F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przepisami ustawy z dnia 7 lipca 1994 r. Prawo budowlane (t.j Dz. U. poz. 725 z późn.zm.);</w:t>
      </w:r>
    </w:p>
    <w:p w:rsidR="0080368A" w:rsidRPr="00292FCC" w:rsidRDefault="0080368A" w:rsidP="00292F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2F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przepisami rozporządzenia Ministra Rozwoju z dnia 11 września 2020 r. w sprawie szczegółowego zakresu i formy projektu budowlanego (t. j. Dz. U. 2022 poz. 1679),</w:t>
      </w:r>
    </w:p>
    <w:p w:rsidR="00DF1915" w:rsidRDefault="003A36B1" w:rsidP="00292F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2F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Przepisami rozporządzenia Ministra Rozwoju i Technologii z dnia 20 grudnia 2021 r. w sprawie szczegółowego zakresu i formy dokumentacji projektowej, specyfikacji technicznych wykona</w:t>
      </w:r>
      <w:r w:rsidR="007031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nia i odbioru robót budowlanych;</w:t>
      </w:r>
    </w:p>
    <w:p w:rsidR="003A36B1" w:rsidRPr="00292FCC" w:rsidRDefault="003A36B1" w:rsidP="00292F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2F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przepisami rozporządzenia Ministra Infrastruktury z dnia 12 kwietnia 2002 r. w sprawie warunków technicznych, jakim powinny odpowiadać budynki i ich usytuowanie ( t. j. Dz. U. 2022 poz. 1225);</w:t>
      </w:r>
    </w:p>
    <w:p w:rsidR="0080368A" w:rsidRPr="00292FCC" w:rsidRDefault="00AF41EF" w:rsidP="00292F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2F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przepisami ustawy z dnia 17 maja 1989 r. Prawo geodezyjne i kartograficzne ( t.j. Dz. U. 2023 poz. 1752 z późn. zm.);</w:t>
      </w:r>
    </w:p>
    <w:p w:rsidR="00AF41EF" w:rsidRPr="00292FCC" w:rsidRDefault="00AF41EF" w:rsidP="00292F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2F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obowiązującymi Polskimi Normami, zasadami wiedzy technicznej, wymogami i dokumentami Zamawiającego.</w:t>
      </w:r>
    </w:p>
    <w:p w:rsidR="00D57E5C" w:rsidRPr="00292FCC" w:rsidRDefault="00292FCC" w:rsidP="00292F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2) </w:t>
      </w:r>
      <w:r w:rsidR="00AF41EF" w:rsidRPr="00292F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Dokumentacja projektowa i techniczna nie będzie naruszała zasad uczciwej konkurencji zgodnie z zasadami ustawy Prawo zamówień publicznych.</w:t>
      </w:r>
      <w:r w:rsidR="00C30816" w:rsidRPr="00292F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0F15D9" w:rsidRPr="00D57E5C" w:rsidRDefault="000F15D9" w:rsidP="00D57E5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E2A5F" w:rsidRDefault="004D4690" w:rsidP="00B9245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15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3.</w:t>
      </w:r>
      <w:r w:rsidR="009021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B92451" w:rsidRPr="000F15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813AC" w:rsidRPr="000F15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Przewidywany zakres zamówienia:</w:t>
      </w:r>
    </w:p>
    <w:p w:rsidR="00B92451" w:rsidRPr="00292FCC" w:rsidRDefault="00292FCC" w:rsidP="00292F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B92451" w:rsidRPr="00292F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wykonanie kompleksowej dokumentacji projektowej i kosztorysowej wszystkich branż dla</w:t>
      </w:r>
      <w:r w:rsidR="008813AC" w:rsidRPr="00292F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modernizacji budynku B w celu „U</w:t>
      </w:r>
      <w:r w:rsidR="00B92451" w:rsidRPr="00292FCC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tworzenia Zakładu Opiekuńczo Leczniczego</w:t>
      </w:r>
      <w:r w:rsidR="008813AC" w:rsidRPr="00292FCC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FD0DA4" w:rsidRPr="00FD0DA4">
        <w:t xml:space="preserve"> </w:t>
      </w:r>
      <w:r w:rsidR="00FD0DA4" w:rsidRPr="00292F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Zespole Opieki Zdrowotnej </w:t>
      </w:r>
      <w:r w:rsidR="007C37C1">
        <w:rPr>
          <w:rFonts w:ascii="Times New Roman" w:eastAsia="Times New Roman" w:hAnsi="Times New Roman" w:cs="Times New Roman"/>
          <w:sz w:val="24"/>
          <w:szCs w:val="24"/>
          <w:lang w:eastAsia="pl-PL"/>
        </w:rPr>
        <w:t>i „</w:t>
      </w:r>
      <w:r w:rsidR="00FD0DA4" w:rsidRPr="00292FCC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Szpitala Powiatowego</w:t>
      </w:r>
      <w:r w:rsidR="007C37C1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FD0DA4" w:rsidRPr="00292F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Sochaczewie</w:t>
      </w:r>
      <w:r w:rsidR="00B92451" w:rsidRPr="00292FCC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obowiązującymi przepisami prawa, normami budowlanymi oraz wymaganiami dotyczącymi placówek medycznych świadczących opiekę długoterminową. W ramach realizacji przedmiotu zamówienia Wykonawca zobowiązany będzie do:</w:t>
      </w:r>
    </w:p>
    <w:p w:rsidR="000E2A5F" w:rsidRDefault="00703150" w:rsidP="001A64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1A64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powinien przewidzieć prowadzenie</w:t>
      </w:r>
      <w:r w:rsidR="00B92451" w:rsidRPr="001A64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robót budowlanych na </w:t>
      </w:r>
      <w:r w:rsidR="00B92451" w:rsidRPr="001A64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czynnym obiekcie</w:t>
      </w:r>
      <w:r w:rsidR="00B92451" w:rsidRPr="001A64DE">
        <w:rPr>
          <w:rFonts w:ascii="Times New Roman" w:eastAsia="Times New Roman" w:hAnsi="Times New Roman" w:cs="Times New Roman"/>
          <w:sz w:val="24"/>
          <w:szCs w:val="24"/>
          <w:lang w:eastAsia="pl-PL"/>
        </w:rPr>
        <w:t>, z zachowaniem</w:t>
      </w:r>
      <w:r w:rsidR="008813AC" w:rsidRPr="001A64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ciągłości jego funkcjonowania </w:t>
      </w:r>
      <w:r w:rsidR="00B92451" w:rsidRPr="001A64DE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uwzględnieniu konieczności zapewnienia bezpieczeństwa użytkowników oraz minimalizacji uciążliwości związanych z prowadzonymi pracami.</w:t>
      </w:r>
    </w:p>
    <w:p w:rsidR="002C3EA7" w:rsidRDefault="002C3EA7" w:rsidP="001A64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Zamawiający udostępni posiadaną archiwalną dokumentację projektową, która posłuży do aktualizacji stanu faktycznego obiektu, geologię lub wyniki badań geologicznych z najbliższej okolicy budynku, aktualną mapę do celów projektowych wraz z połączeniami mediów do budynku.</w:t>
      </w:r>
    </w:p>
    <w:p w:rsidR="00736764" w:rsidRDefault="00736764" w:rsidP="001A64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67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Specyfikacja asortymentowo ilościowa:</w:t>
      </w:r>
    </w:p>
    <w:p w:rsidR="003C7888" w:rsidRPr="003C7888" w:rsidRDefault="003C7888" w:rsidP="003C7888">
      <w:pPr>
        <w:widowControl w:val="0"/>
        <w:tabs>
          <w:tab w:val="left" w:pos="27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C7888">
        <w:rPr>
          <w:rFonts w:ascii="Times New Roman" w:eastAsia="Times New Roman" w:hAnsi="Times New Roman" w:cs="Times New Roman"/>
          <w:lang w:eastAsia="pl-PL"/>
        </w:rPr>
        <w:t>Dokumentacja stanowiąca przedmiot odbioru obejmować będzie:</w:t>
      </w:r>
    </w:p>
    <w:p w:rsidR="003A1A1B" w:rsidRDefault="003A1A1B" w:rsidP="003A1A1B">
      <w:pPr>
        <w:widowControl w:val="0"/>
        <w:tabs>
          <w:tab w:val="left" w:pos="27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1) </w:t>
      </w:r>
      <w:r w:rsidR="003C7888" w:rsidRPr="003C7888">
        <w:rPr>
          <w:rFonts w:ascii="Times New Roman" w:eastAsia="Times New Roman" w:hAnsi="Times New Roman" w:cs="Times New Roman"/>
          <w:lang w:eastAsia="pl-PL"/>
        </w:rPr>
        <w:t xml:space="preserve">po 2 egz. projektu budowlanego i wykonawczego oraz specyfikacji technicznej wykonania i odbioru robót budowlanych w formie papierowej oraz w formie elektronicznej w formacie pliku pdf (treść w formie papierowej będzie tożsama z formą elektroniczną), </w:t>
      </w:r>
      <w:r w:rsidR="003C7888" w:rsidRPr="003C7888">
        <w:rPr>
          <w:rFonts w:ascii="Times New Roman" w:eastAsia="Times New Roman" w:hAnsi="Times New Roman" w:cs="Times New Roman"/>
          <w:kern w:val="3"/>
          <w:lang w:eastAsia="pl-PL"/>
        </w:rPr>
        <w:t>1 egz. w formie elektronicznej edytowalnej w formacie .docx</w:t>
      </w:r>
      <w:r w:rsidR="003C7888" w:rsidRPr="003C7888">
        <w:rPr>
          <w:rFonts w:ascii="Times New Roman" w:eastAsia="Times New Roman" w:hAnsi="Times New Roman" w:cs="Times New Roman"/>
          <w:lang w:eastAsia="pl-PL"/>
        </w:rPr>
        <w:t>;</w:t>
      </w:r>
    </w:p>
    <w:p w:rsidR="003A1A1B" w:rsidRDefault="003A1A1B" w:rsidP="003A1A1B">
      <w:pPr>
        <w:widowControl w:val="0"/>
        <w:tabs>
          <w:tab w:val="left" w:pos="27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2) </w:t>
      </w:r>
      <w:r w:rsidR="003C7888" w:rsidRPr="003C7888">
        <w:rPr>
          <w:rFonts w:ascii="Times New Roman" w:eastAsia="Times New Roman" w:hAnsi="Times New Roman" w:cs="Times New Roman"/>
          <w:lang w:eastAsia="pl-PL"/>
        </w:rPr>
        <w:t xml:space="preserve">1 egz. przedmiaru robót w formie papierowej oraz w formie elektronicznej w formacie pliku pdf, </w:t>
      </w:r>
      <w:r w:rsidR="003C7888" w:rsidRPr="003C7888">
        <w:rPr>
          <w:rFonts w:ascii="Times New Roman" w:eastAsia="Times New Roman" w:hAnsi="Times New Roman" w:cs="Times New Roman"/>
          <w:kern w:val="3"/>
          <w:lang w:eastAsia="pl-PL"/>
        </w:rPr>
        <w:t>1 egz. w formie elektronicznej edytowalnej w formacie .docx</w:t>
      </w:r>
      <w:r w:rsidR="003C7888" w:rsidRPr="003C7888">
        <w:rPr>
          <w:rFonts w:ascii="Times New Roman" w:eastAsia="Times New Roman" w:hAnsi="Times New Roman" w:cs="Times New Roman"/>
          <w:lang w:eastAsia="pl-PL"/>
        </w:rPr>
        <w:t>;</w:t>
      </w:r>
    </w:p>
    <w:p w:rsidR="00736764" w:rsidRDefault="003A1A1B" w:rsidP="003A1A1B">
      <w:pPr>
        <w:widowControl w:val="0"/>
        <w:tabs>
          <w:tab w:val="left" w:pos="27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3) </w:t>
      </w:r>
      <w:r w:rsidR="003C7888" w:rsidRPr="003C7888">
        <w:rPr>
          <w:rFonts w:ascii="Times New Roman" w:eastAsia="Times New Roman" w:hAnsi="Times New Roman" w:cs="Times New Roman"/>
          <w:lang w:eastAsia="pl-PL"/>
        </w:rPr>
        <w:t xml:space="preserve">1 egz. kosztorysu inwestorskiego w formie pisemnej oraz elektronicznej w formacie pliku pdf i ath, </w:t>
      </w:r>
      <w:r w:rsidR="003C7888" w:rsidRPr="003C7888">
        <w:rPr>
          <w:rFonts w:ascii="Times New Roman" w:eastAsia="Times New Roman" w:hAnsi="Times New Roman" w:cs="Times New Roman"/>
          <w:kern w:val="3"/>
          <w:lang w:eastAsia="pl-PL"/>
        </w:rPr>
        <w:t>1 egz. w formie elektronicznej edytowalnej w formacie .docx</w:t>
      </w:r>
      <w:r w:rsidR="003C7888" w:rsidRPr="003C7888">
        <w:rPr>
          <w:rFonts w:ascii="Times New Roman" w:eastAsia="Times New Roman" w:hAnsi="Times New Roman" w:cs="Times New Roman"/>
          <w:lang w:eastAsia="pl-PL"/>
        </w:rPr>
        <w:t>;</w:t>
      </w:r>
    </w:p>
    <w:p w:rsidR="00DA4A1C" w:rsidRPr="003C7888" w:rsidRDefault="00DA4A1C" w:rsidP="003A1A1B">
      <w:pPr>
        <w:widowControl w:val="0"/>
        <w:tabs>
          <w:tab w:val="left" w:pos="27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2F556E" w:rsidRDefault="002F556E" w:rsidP="001A64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5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="007367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2F55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Zakres i czas trwania gwarancji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F556E" w:rsidRDefault="002F556E" w:rsidP="001A64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gwarancji na wykonanie przedmiotu zamówienia jest określony do czasu zakończenia i odbioru inwestycji oraz 5 lat </w:t>
      </w:r>
      <w:r w:rsidR="00DA4A1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tytułu rękojmi za wady w dokumentacji projektowej.</w:t>
      </w:r>
    </w:p>
    <w:p w:rsidR="00D57E5C" w:rsidRDefault="00D57E5C" w:rsidP="000E2A5F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12EBD" w:rsidRPr="000E2A5F" w:rsidRDefault="00902114" w:rsidP="009021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2875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0E2A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14BF1" w:rsidRPr="000E2A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Lokalizacja inwestycji:</w:t>
      </w:r>
    </w:p>
    <w:p w:rsidR="00E808C9" w:rsidRPr="00712EBD" w:rsidRDefault="00E808C9" w:rsidP="005C3A21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Adres:</w:t>
      </w:r>
      <w:r w:rsidRPr="00712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Budynek B, ul. Batalionów Chłopskich 3/7, 96-500 Sochaczew</w:t>
      </w:r>
    </w:p>
    <w:p w:rsidR="00E808C9" w:rsidRPr="00E808C9" w:rsidRDefault="00E808C9" w:rsidP="005C3A21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8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ewidencyjne:</w:t>
      </w:r>
      <w:r w:rsidRPr="00E80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część działki nr 109/5, 81/4, 89/4</w:t>
      </w:r>
    </w:p>
    <w:p w:rsidR="00E808C9" w:rsidRPr="00E808C9" w:rsidRDefault="00E808C9" w:rsidP="005C3A21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8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Jednostka ewidencyjna:</w:t>
      </w:r>
      <w:r w:rsidRPr="00E80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Sochaczew, obręb ewidencyjny Rozlazłów (ID: 142801_1.0006)</w:t>
      </w:r>
    </w:p>
    <w:p w:rsidR="00E808C9" w:rsidRPr="00E808C9" w:rsidRDefault="00E808C9" w:rsidP="005C3A21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8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Kategoria obiektu:</w:t>
      </w:r>
      <w:r w:rsidRPr="00E80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XI – budynki służby zdrowia (szpitale, przychodnie, poradnie)</w:t>
      </w:r>
    </w:p>
    <w:p w:rsidR="00E808C9" w:rsidRPr="00E808C9" w:rsidRDefault="00E808C9" w:rsidP="005C3A21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8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Lokalizacja:</w:t>
      </w:r>
      <w:r w:rsidRPr="00E80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Lewy brzeg rzeki Bzury, północno-zachodnia część Sochaczewa; teren spokojny, sprzyjający rehabilitacji i rekonwalescencji pacjentów.</w:t>
      </w:r>
    </w:p>
    <w:p w:rsidR="00E808C9" w:rsidRPr="00E808C9" w:rsidRDefault="00E808C9" w:rsidP="005C3A21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8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Historia obiektu:</w:t>
      </w:r>
      <w:r w:rsidRPr="00E80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Budynek z lat 80. XX wieku, modernizowany w późniejszych latach.</w:t>
      </w:r>
    </w:p>
    <w:p w:rsidR="00D14BF1" w:rsidRDefault="00545980" w:rsidP="00E808C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59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4.1 </w:t>
      </w:r>
      <w:r w:rsidR="00D14BF1" w:rsidRPr="00D14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Parametry budynku:</w:t>
      </w:r>
    </w:p>
    <w:p w:rsidR="00991078" w:rsidRDefault="00991078" w:rsidP="0099107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powierzchniowe</w:t>
      </w:r>
    </w:p>
    <w:p w:rsidR="00F96EC4" w:rsidRDefault="00991078" w:rsidP="005C3A21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96E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Powierzchnia zabudowy: 2054,00 m²</w:t>
      </w:r>
    </w:p>
    <w:p w:rsidR="00F96EC4" w:rsidRDefault="00991078" w:rsidP="005C3A21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96E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Powierzchnia użytkowa: 5413,00 m²</w:t>
      </w:r>
      <w:r w:rsidR="00F96E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991078" w:rsidRPr="00F96EC4" w:rsidRDefault="00991078" w:rsidP="005C3A21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96E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Kubatura całkowita budynku: 21042 m³</w:t>
      </w:r>
      <w:r w:rsidR="00F96E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991078" w:rsidRPr="00991078" w:rsidRDefault="00991078" w:rsidP="0099107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910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Budynek jest obiektem składającym się z trzech bloków: A, B i C.</w:t>
      </w:r>
    </w:p>
    <w:p w:rsidR="00991078" w:rsidRPr="00991078" w:rsidRDefault="00991078" w:rsidP="0099107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99107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Blok A i C (skrajne):</w:t>
      </w:r>
    </w:p>
    <w:p w:rsidR="00F96EC4" w:rsidRDefault="00991078" w:rsidP="005C3A21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96E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Długość: 49,10 m;</w:t>
      </w:r>
    </w:p>
    <w:p w:rsidR="00F96EC4" w:rsidRDefault="00991078" w:rsidP="005C3A21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96E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Szerokość: 14,58 m;</w:t>
      </w:r>
    </w:p>
    <w:p w:rsidR="00991078" w:rsidRPr="00F96EC4" w:rsidRDefault="00991078" w:rsidP="005C3A21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96E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Wysokość: 10,00 m.</w:t>
      </w:r>
    </w:p>
    <w:p w:rsidR="00991078" w:rsidRPr="00991078" w:rsidRDefault="00991078" w:rsidP="0099107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99107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Blok B (środkowy):</w:t>
      </w:r>
    </w:p>
    <w:p w:rsidR="00F96EC4" w:rsidRDefault="00991078" w:rsidP="005C3A21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96E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Długość: 42,30 m;</w:t>
      </w:r>
    </w:p>
    <w:p w:rsidR="00F96EC4" w:rsidRDefault="00991078" w:rsidP="005C3A21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96E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Szerokość: 14,58 m;</w:t>
      </w:r>
    </w:p>
    <w:p w:rsidR="00991078" w:rsidRDefault="00991078" w:rsidP="005C3A21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96E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Wysokość: 10,00 m.</w:t>
      </w:r>
    </w:p>
    <w:p w:rsidR="00453561" w:rsidRDefault="00453561" w:rsidP="00335CB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43D08" w:rsidRPr="00902114" w:rsidRDefault="00902114" w:rsidP="0090211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4.2 </w:t>
      </w:r>
      <w:r w:rsidR="00F7728E" w:rsidRPr="00902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Zakres </w:t>
      </w:r>
      <w:r w:rsidR="00077ED9" w:rsidRPr="00902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wymagania dotyczące przedmiotu zamówienia</w:t>
      </w:r>
    </w:p>
    <w:p w:rsidR="00077ED9" w:rsidRDefault="00077ED9" w:rsidP="00077ED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77E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 zamówienia obejmuje wykonani</w:t>
      </w:r>
      <w:r w:rsidR="003A2B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077E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dokumentacji projektowej zawierającej wszelkie dokumenty niezbędne do:</w:t>
      </w:r>
    </w:p>
    <w:p w:rsidR="00077ED9" w:rsidRPr="005F4063" w:rsidRDefault="005F4063" w:rsidP="005F406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a) </w:t>
      </w:r>
      <w:r w:rsidR="00077ED9" w:rsidRPr="005F40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Inwentaryzacja obiektu w zakresie niezbędnym do opracowania dokumentacji branżowej. Z uwagi na brak pełnej dokumentacji obiektu wykonawca winien opracować jego inwentaryzację w poszczególnych branżach w zakresie niezbędnym do projektowania.</w:t>
      </w:r>
    </w:p>
    <w:p w:rsidR="00FD05E0" w:rsidRPr="005F4063" w:rsidRDefault="005F4063" w:rsidP="005F406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b) </w:t>
      </w:r>
      <w:r w:rsidR="00FD05E0" w:rsidRPr="005F40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przedmiaru robót oddzielnie dla poszczególnych branż. Przedmiary powinny zawierać zestawienie przewidywanych do wykonania robót budowlanych w kolejności technologicznej ich wykonania oraz szczegółowym opisem lub wskazaniem podstaw ustalających szczegółowy opis wraz z wyliczeniem zestawieniem ilości jednostek przedmiarowych robót.</w:t>
      </w:r>
    </w:p>
    <w:p w:rsidR="00FD05E0" w:rsidRPr="005F4063" w:rsidRDefault="005F4063" w:rsidP="005F406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c) </w:t>
      </w:r>
      <w:r w:rsidR="00FD05E0" w:rsidRPr="005F40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kosztorysów inwestorskich oddzielnie w poszczególnych branżach, wykonany</w:t>
      </w:r>
      <w:r w:rsidR="00D43A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</w:t>
      </w:r>
      <w:r w:rsidR="00FD05E0" w:rsidRPr="005F40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powiązaniu z przedmiarem robót na aktualnie obowiązujących cenach rynkowych wraz ze zbiorczym zestawieniem kosztów. </w:t>
      </w:r>
    </w:p>
    <w:p w:rsidR="00FD05E0" w:rsidRPr="005F4063" w:rsidRDefault="005F4063" w:rsidP="005F406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d) </w:t>
      </w:r>
      <w:r w:rsidR="00FD05E0" w:rsidRPr="005F40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Specyfikacje techniczne zawierające zbiory wymagań niezbędnych do określenia standardu i jakości wykonania robót w zakresie sposobu wykonania, właściwości wyrobów budowlanych oraz oceny prawidłowości wykonania przedmiotowych robót</w:t>
      </w:r>
      <w:r w:rsidR="002335B5" w:rsidRPr="005F40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2335B5" w:rsidRPr="00B42177" w:rsidRDefault="002335B5" w:rsidP="00B4217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21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Specyfikacje techniczne muszą być opracowane: </w:t>
      </w:r>
    </w:p>
    <w:p w:rsidR="002335B5" w:rsidRPr="00B42177" w:rsidRDefault="002335B5" w:rsidP="00B4217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21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ściśle w powiązaniu z dokumentacją projektową</w:t>
      </w:r>
      <w:r w:rsidR="00AC0A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2335B5" w:rsidRPr="00B42177" w:rsidRDefault="002335B5" w:rsidP="00B4217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21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z wyszczególnieniem zakresu, technologii i lokalizacji wykonywanych robót</w:t>
      </w:r>
      <w:r w:rsidR="00AC0A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445B0A" w:rsidRDefault="005F4063" w:rsidP="005F406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e) </w:t>
      </w:r>
      <w:r w:rsidR="002335B5" w:rsidRPr="005F40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ramach przygotowania do złożenia oferty </w:t>
      </w:r>
      <w:r w:rsidR="00AC0A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istnieje możliwość</w:t>
      </w:r>
      <w:r w:rsidR="002335B5" w:rsidRPr="005F40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C0A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 wizji lokalnej</w:t>
      </w:r>
      <w:r w:rsidR="002335B5" w:rsidRPr="005F40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celu zapoznania się ze stanem istniejącym</w:t>
      </w:r>
      <w:r w:rsidR="00AA6834" w:rsidRPr="005F40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T</w:t>
      </w:r>
      <w:r w:rsidR="002335B5" w:rsidRPr="005F40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ermin należy ustalić ze Szp</w:t>
      </w:r>
      <w:r w:rsidR="00112BB3" w:rsidRPr="005F40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italem Powiatowym w Sochaczewie dzwoniąc pod numerem tel. </w:t>
      </w:r>
      <w:r w:rsidR="005E00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(46) 864 95 01 z panią Moniką Kajzer.</w:t>
      </w:r>
      <w:r w:rsidR="00445B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F4CB0" w:rsidRPr="005F4063" w:rsidRDefault="00BF4CB0" w:rsidP="005F406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60522" w:rsidRPr="00991078" w:rsidRDefault="00902114" w:rsidP="00E605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991078" w:rsidRPr="009910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35C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991078" w:rsidRPr="009910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0522" w:rsidRPr="00F772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stanu technicznego istniejącego obiektu budowlanego</w:t>
      </w:r>
      <w:r w:rsidR="00E60522" w:rsidRPr="0099107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97C8F" w:rsidRPr="00897C8F" w:rsidRDefault="00897C8F" w:rsidP="001E3C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opracowań jest obiekt oznaczony w specyfikacji Szpitala Powiatowego w Sochaczewie oznaczony jako b</w:t>
      </w:r>
      <w:r w:rsidR="00743D08" w:rsidRPr="00743D08">
        <w:rPr>
          <w:rFonts w:ascii="Times New Roman" w:eastAsia="Times New Roman" w:hAnsi="Times New Roman" w:cs="Times New Roman"/>
          <w:sz w:val="24"/>
          <w:szCs w:val="24"/>
          <w:lang w:eastAsia="pl-PL"/>
        </w:rPr>
        <w:t>udynek „B”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</w:t>
      </w:r>
      <w:r w:rsidR="00743D08" w:rsidRPr="00743D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 się z trzech bloków: A, B i 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kształcie litery H. </w:t>
      </w:r>
      <w:r w:rsidRPr="00897C8F">
        <w:rPr>
          <w:rFonts w:ascii="Times New Roman" w:eastAsia="Times New Roman" w:hAnsi="Times New Roman" w:cs="Times New Roman"/>
          <w:sz w:val="24"/>
          <w:szCs w:val="24"/>
          <w:lang w:eastAsia="pl-PL"/>
        </w:rPr>
        <w:t>Budowla ta posiada dwie kondygnacje nadziemne oraz jedną kondygnację podziemną. W bezpośrednim otoczeniu budynku znajdują się miejsca parkingowe przeznaczone dla pacjentów. Wykonanie</w:t>
      </w:r>
      <w:r w:rsidR="00AC0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kompleksowej</w:t>
      </w:r>
      <w:r w:rsidRPr="00897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projektowej będzie obejmować parter oraz I piętro o łącznej powierzchni 2480,00 m², z wyłączeniem części użytkowej przeznaczonej na pomieszczenia rehabilitacyjne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897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Poradnię Zdrowia Psychicznego i Poradnię Leczenia Uzależnień. Część podziemna obejmuje piwnice o powierzchni użytkowej 1766,6m².</w:t>
      </w:r>
    </w:p>
    <w:p w:rsidR="006364B4" w:rsidRPr="00D14BF1" w:rsidRDefault="006364B4" w:rsidP="001E3C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28D5" w:rsidRPr="00902114" w:rsidRDefault="00902114" w:rsidP="0090211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5. </w:t>
      </w:r>
      <w:r w:rsidR="00D14BF1" w:rsidRPr="00902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funkcji obiektu:</w:t>
      </w:r>
    </w:p>
    <w:p w:rsidR="0044407C" w:rsidRPr="0044407C" w:rsidRDefault="0044407C" w:rsidP="001E3C1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440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Budynek B zostanie zaadaptowany na Zakład Opiekuńczo-Leczniczy (ZOL), w którym będą realizowane stacjonarne, całodobowe świadczenia zdrowotne inne niż świadczenia szpitalne. Zakres usług obejmie leczenie, opiekę, pielęgnację oraz rehabilitację osób, u których zakończono proces diagnostyki oraz intensywnego leczenia zachowawczego lub operacyjnego, lecz które ze względu na stan zdrowia i ograniczenia w wykonywaniu podstawowych czynności życia codziennego wymagają profesjonalnej opieki, kontynuacji leczenia farmakologicznego, dietetycznego oraz rehabilitacji.</w:t>
      </w:r>
    </w:p>
    <w:p w:rsidR="0044407C" w:rsidRDefault="0044407C" w:rsidP="001E3C1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</w:t>
      </w:r>
      <w:r w:rsidRPr="004440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udynek zostanie dostosowany do świadczenia usług dla osób z niepełnosprawnościami.</w:t>
      </w:r>
    </w:p>
    <w:p w:rsidR="0044407C" w:rsidRDefault="0044407C" w:rsidP="001E3C1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4407C" w:rsidRPr="0044407C" w:rsidRDefault="00902114" w:rsidP="0044407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5.1 </w:t>
      </w:r>
      <w:r w:rsidR="004440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44407C" w:rsidRPr="004440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akres planowanej adaptacji budynku „B”</w:t>
      </w:r>
    </w:p>
    <w:p w:rsidR="0044407C" w:rsidRPr="0044407C" w:rsidRDefault="0044407C" w:rsidP="00276BD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440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 I piętro (oddział łóżkowy)</w:t>
      </w:r>
      <w:r w:rsidRPr="004440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Cała powierzchnia I piętra zostanie przeznaczona na potrzeby oddziału łóżkowego o łącznej liczbie 91 łóżek. Projekt przewiduje wydzielenie sanitariatów dostosowanych do potrzeb osób z niepełnosprawnościami, poruszających się na wózkach inwalidzkich. W sanitariatach tych należy uwzględnić montaż urządzeń pomocniczych umożliwiających higienę pacjentów z wykorzystaniem wózko-wann</w:t>
      </w:r>
      <w:r w:rsidR="00594A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ien</w:t>
      </w:r>
      <w:r w:rsidRPr="004440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4440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Ponadto na oddziale należy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zapewnić: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– </w:t>
      </w:r>
      <w:r w:rsidRPr="004440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punkt pielęgniarski z bezpośrednim nadzorem nad pacjentami,</w:t>
      </w:r>
      <w:r w:rsidRPr="004440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– kuchenkę oddziałową,</w:t>
      </w:r>
      <w:r w:rsidRPr="004440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– pomieszczenie magazynowo</w:t>
      </w:r>
      <w:r w:rsidR="00DB48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440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-porządkowe.</w:t>
      </w:r>
    </w:p>
    <w:p w:rsidR="00A64090" w:rsidRDefault="0044407C" w:rsidP="0044407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440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 Parter (części skrzydeł A, B i C)</w:t>
      </w:r>
      <w:r w:rsidRPr="004440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– Skrzydło A: przestrzeń zostanie podzielona funkcjonalnie na gabinety diagnostyczne.</w:t>
      </w:r>
      <w:r w:rsidRPr="004440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– Skrzydło B: znajdą się tu sale psychologiczno-psychiatryczne, pomieszczenia socjalne dla personelu, węzły sanitarne, pomieszczenia rejestracji, pomieszczenia techniczne, magazyny, świetlica, pomieszczenia porządkowe, a także część diagnostyczno-zabiegowa oraz oddział rehabilitacji.</w:t>
      </w:r>
      <w:r w:rsidRPr="004440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– Skrzydło C: w całości przeznaczone na potrzeby oddziału rehabilitacji – z gabinetami diagnostycznymi i zabiegowymi </w:t>
      </w:r>
    </w:p>
    <w:p w:rsidR="0044407C" w:rsidRPr="0044407C" w:rsidRDefault="0044407C" w:rsidP="0044407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440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c) Podpiwniczenie</w:t>
      </w:r>
      <w:r w:rsidRPr="004440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Wysokość kondygnacji podziemnej wynosi 3,10 m, co umożliwia efektywne wykorzystanie przestrzeni na szatnie odzieży własnej i roboczej, z podziałem na część dla kobiet i mężczyzn. W przypadku braku możliwości wydzielenia osobnych szatni należy zapewnić szafki dwukomorowe z prze</w:t>
      </w:r>
      <w:r w:rsidR="00A640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grodą na odzież czystą i brudną zgodnie z wymogami sanitarnymi i BHP.</w:t>
      </w:r>
    </w:p>
    <w:p w:rsidR="00CA6102" w:rsidRPr="00CA6102" w:rsidRDefault="0044407C" w:rsidP="0014317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440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d) Komunikacja i dostępność</w:t>
      </w:r>
      <w:r w:rsidRPr="004440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Główne wejście do budynku zostanie zlokalizowane w bloku B i prowadzić będzie bezpośrednio do pomieszczeń rejestracji pacjentów. Wejście to należy zaprojektować jako w pełni dostępne dla osób z niepełnosprawnościami.</w:t>
      </w:r>
    </w:p>
    <w:p w:rsidR="00CA6102" w:rsidRPr="00CA6102" w:rsidRDefault="00A64090" w:rsidP="00CA610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="00CA6102" w:rsidRPr="00CA61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Dostępność komunikacyjna – windy zewnętrzne</w:t>
      </w:r>
      <w:r w:rsidR="001431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dla osób niepełnosprawnych</w:t>
      </w:r>
    </w:p>
    <w:p w:rsidR="00320BEA" w:rsidRPr="00BF4CB0" w:rsidRDefault="00CA6102" w:rsidP="00360A70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5C3C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Wejścia do budynków skrzydeł A i C zostaną wyposażone w zewnętrzne dźwigi osobowo-łóżkowe (windy łóżkowe) przeznaczone dla osób z niepełnosprawnościami oraz pacjentów przywożonych transportem medycznym.</w:t>
      </w:r>
    </w:p>
    <w:p w:rsidR="00D14BF1" w:rsidRPr="00D14BF1" w:rsidRDefault="00902114" w:rsidP="00360A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6</w:t>
      </w:r>
      <w:r w:rsidR="00D14BF1" w:rsidRPr="00D14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Zakres robót budowlanych:</w:t>
      </w:r>
    </w:p>
    <w:p w:rsidR="00D14BF1" w:rsidRPr="00D14BF1" w:rsidRDefault="00902114" w:rsidP="00360A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D14BF1" w:rsidRPr="00D14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.1. Przebudowa i adaptacja pomieszczeń:</w:t>
      </w:r>
    </w:p>
    <w:p w:rsidR="009960BF" w:rsidRDefault="009960BF" w:rsidP="009960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886024" w:rsidRPr="009960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</w:t>
      </w:r>
      <w:r w:rsidR="00D14BF1" w:rsidRPr="009960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sal szpitalnych w pokoje jednoosobowe i wieloosobowe dla pacjentów ZOL.</w:t>
      </w:r>
    </w:p>
    <w:p w:rsidR="00DC2689" w:rsidRPr="009960BF" w:rsidRDefault="009960BF" w:rsidP="009960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D14BF1" w:rsidRPr="009960BF">
        <w:rPr>
          <w:rFonts w:ascii="Times New Roman" w:eastAsia="Times New Roman" w:hAnsi="Times New Roman" w:cs="Times New Roman"/>
          <w:sz w:val="24"/>
          <w:szCs w:val="24"/>
          <w:lang w:eastAsia="pl-PL"/>
        </w:rPr>
        <w:t>Adaptacja pomieszczeń administracyjnych na biura oraz zaplecze personelu medycznego.</w:t>
      </w:r>
    </w:p>
    <w:p w:rsidR="00BF4CB0" w:rsidRDefault="009960BF" w:rsidP="00360A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D31217" w:rsidRPr="009960BF">
        <w:rPr>
          <w:rFonts w:ascii="Times New Roman" w:eastAsia="Times New Roman" w:hAnsi="Times New Roman" w:cs="Times New Roman"/>
          <w:sz w:val="24"/>
          <w:szCs w:val="24"/>
          <w:lang w:eastAsia="pl-PL"/>
        </w:rPr>
        <w:t>Adaptacja piwnicy na</w:t>
      </w:r>
      <w:r w:rsidR="00400D97" w:rsidRPr="009960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szatnie oraz pomieszczenia gospodarcze i magazynowe</w:t>
      </w:r>
      <w:r w:rsidR="00D31217" w:rsidRPr="009960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F4CB0" w:rsidRPr="00BF4CB0" w:rsidRDefault="00BF4CB0" w:rsidP="00360A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4BF1" w:rsidRPr="00D14BF1" w:rsidRDefault="00902114" w:rsidP="00360A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D14BF1" w:rsidRPr="00DC02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.2.</w:t>
      </w:r>
      <w:r w:rsidR="00D14BF1" w:rsidRPr="00D14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Modernizacja instalacji:</w:t>
      </w:r>
    </w:p>
    <w:p w:rsidR="00D14BF1" w:rsidRDefault="00D14BF1" w:rsidP="00DE51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BF1">
        <w:rPr>
          <w:rFonts w:ascii="Times New Roman" w:eastAsia="Times New Roman" w:hAnsi="Times New Roman" w:cs="Times New Roman"/>
          <w:sz w:val="24"/>
          <w:szCs w:val="24"/>
          <w:lang w:eastAsia="pl-PL"/>
        </w:rPr>
        <w:t>Modernizacja instalacji elektrycznych, wodociągowych, kanalizacyjnych, grzewczych oraz wentylacyjnych, zgodnie z w</w:t>
      </w:r>
      <w:r w:rsidR="00007A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ymogami </w:t>
      </w:r>
      <w:r w:rsidR="00D51AB7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 prawa.</w:t>
      </w:r>
    </w:p>
    <w:p w:rsidR="009033FA" w:rsidRPr="00282ED3" w:rsidRDefault="00007AFD" w:rsidP="009033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82ED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Obecny stan techniczny istniejących instalacji:</w:t>
      </w:r>
    </w:p>
    <w:p w:rsidR="00BF4CB0" w:rsidRPr="00BF4CB0" w:rsidRDefault="009D5D67" w:rsidP="009D5D6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</w:t>
      </w:r>
      <w:r w:rsidR="00DE51E0" w:rsidRPr="009D5D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Instalacje elektryczne i zasilanie</w:t>
      </w:r>
      <w:r w:rsidR="00007AFD" w:rsidRPr="009D5D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</w:t>
      </w:r>
      <w:r w:rsidR="00D51AB7" w:rsidRPr="009D5D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całkowita wymiana</w:t>
      </w:r>
      <w:r w:rsidR="00234AD3" w:rsidRPr="009D5D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0D70BA" w:rsidRPr="009D5D67" w:rsidRDefault="009D5D67" w:rsidP="009D5D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</w:t>
      </w:r>
      <w:r w:rsidR="00DE51E0" w:rsidRPr="009D5D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Instalacje wodno-kanalizacyjne</w:t>
      </w:r>
      <w:r w:rsidR="000D70BA" w:rsidRPr="009D5D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c.o</w:t>
      </w:r>
      <w:r w:rsidR="00007AFD" w:rsidRPr="009D5D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</w:t>
      </w:r>
      <w:r w:rsidR="00007AFD" w:rsidRPr="009D5D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="00607CE4" w:rsidRPr="009D5D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remontu na parterze i I piętrze.</w:t>
      </w:r>
    </w:p>
    <w:p w:rsidR="00480AD8" w:rsidRPr="00607CE4" w:rsidRDefault="00607CE4" w:rsidP="00802A6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Istniejąca instalacja centralnego ogrzew</w:t>
      </w:r>
      <w:r w:rsidR="00480A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ania zasilana jest z węzła cieplnego mieszczącego się w piwnicach budynku-ciepło dostarczane z kotłowni własnej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607CE4" w:rsidRDefault="00721574" w:rsidP="00802A6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Planowana jest w</w:t>
      </w:r>
      <w:r w:rsidR="00607C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ymiana istniejących grzejników żeliwnych ze względu na brak spełnienia wymogów prawnych i podłączenie do istniejących pionów wraz z doprojektowaniem nowych grzejników tam gdzie jest to konieczne</w:t>
      </w:r>
      <w:r w:rsidR="00607CE4" w:rsidRPr="00D51A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9033FA" w:rsidRDefault="00607CE4" w:rsidP="00802A6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Wymiana wszystkich pionów instalacji wodnej i pionów instalacji kanalizacji sanitarnej oraz podłączenie i ewentualne doprojektowanie pionów wod</w:t>
      </w:r>
      <w:r w:rsidR="00C750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-kan</w:t>
      </w:r>
      <w:r w:rsidR="00C750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alizacyjnych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tam gdzie jest to konieczne ze względu na nowy układ pomieszczeń</w:t>
      </w:r>
      <w:r w:rsidR="00531A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F815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budy</w:t>
      </w:r>
      <w:r w:rsidR="00E012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nku fun</w:t>
      </w:r>
      <w:r w:rsidR="00EB67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kcjonu</w:t>
      </w:r>
      <w:r w:rsidR="004C49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 instalacja wody zimnej i ciepłe</w:t>
      </w:r>
      <w:r w:rsidR="00EB67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 wraz cyrkulacją.</w:t>
      </w:r>
    </w:p>
    <w:p w:rsidR="00B07E78" w:rsidRPr="009D5D67" w:rsidRDefault="009D5D67" w:rsidP="009D5D6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</w:t>
      </w:r>
      <w:r w:rsidR="00D31217" w:rsidRPr="009D5D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Instalacja </w:t>
      </w:r>
      <w:r w:rsidR="000D70BA" w:rsidRPr="009D5D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przyzywowa</w:t>
      </w:r>
      <w:r w:rsidR="00B07E78" w:rsidRPr="009D5D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07E78" w:rsidRPr="009D5D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 zgodnie z wymogami.</w:t>
      </w:r>
    </w:p>
    <w:p w:rsidR="00902114" w:rsidRPr="009D5D67" w:rsidRDefault="009D5D67" w:rsidP="009D5D6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</w:t>
      </w:r>
      <w:r w:rsidR="00DE51E0" w:rsidRPr="009D5D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Wentylacja i klimatyzacja</w:t>
      </w:r>
      <w:r w:rsidR="00234AD3" w:rsidRPr="009D5D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="00287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 z wymogami</w:t>
      </w:r>
      <w:r w:rsidR="003942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B65640" w:rsidRPr="009D5D67" w:rsidRDefault="009D5D67" w:rsidP="009D5D6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</w:t>
      </w:r>
      <w:r w:rsidR="00DE51E0" w:rsidRPr="009D5D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Instalacje gazów medycznych</w:t>
      </w:r>
      <w:r w:rsidR="00886024" w:rsidRPr="009D5D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86024" w:rsidRPr="009D5D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98743B" w:rsidRPr="009D5D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ramach instalacji gazów medycznych należy przewidzieć doprowadzenie i dystrybucję następujących gazów:</w:t>
      </w:r>
    </w:p>
    <w:p w:rsidR="00B65640" w:rsidRPr="00E37B1A" w:rsidRDefault="00E37B1A" w:rsidP="0024604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a) </w:t>
      </w:r>
      <w:r w:rsidR="0098743B" w:rsidRPr="00E37B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Tlen medyczny (O₂)</w:t>
      </w:r>
      <w:r w:rsidR="00886024" w:rsidRPr="00E37B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instalacja doprowadzenia tlenu </w:t>
      </w:r>
      <w:r w:rsidR="00C814EB" w:rsidRPr="00E37B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nastąpi </w:t>
      </w:r>
      <w:r w:rsidR="00886024" w:rsidRPr="00E37B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 pomieszczeń piwnicy</w:t>
      </w:r>
      <w:r w:rsidR="00885D7A" w:rsidRPr="00E37B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ZOL</w:t>
      </w:r>
      <w:r w:rsidR="00886024" w:rsidRPr="00E37B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</w:t>
      </w:r>
      <w:r w:rsidR="00C814EB" w:rsidRPr="00E37B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będzie doprowadzona</w:t>
      </w:r>
      <w:r w:rsidR="0098743B" w:rsidRPr="00E37B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łóżek pacjentów (instalacja tlenowa przyłóżkowa).</w:t>
      </w:r>
    </w:p>
    <w:p w:rsidR="00885D7A" w:rsidRDefault="00E37B1A" w:rsidP="0024604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b) </w:t>
      </w:r>
      <w:r w:rsidR="0098743B" w:rsidRPr="00E37B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Próżnia medyczna (ssak centralny) –</w:t>
      </w:r>
      <w:r w:rsidR="00C814EB" w:rsidRPr="00E37B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98743B" w:rsidRPr="00E37B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pomieszczeniach zabiegowych oraz przy stanowiskach opieki nad pacjen</w:t>
      </w:r>
      <w:r w:rsidR="00C814EB" w:rsidRPr="00E37B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tami wentylowanymi mechanicznie należy</w:t>
      </w:r>
      <w:r w:rsidR="00E93093" w:rsidRPr="00E37B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zaprojektować podłączenie </w:t>
      </w:r>
      <w:r w:rsidR="00C814EB" w:rsidRPr="00E37B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istniejącej stacji próżni zlokalizowanej na budynku głównym Szpitala Powiatowego w Sochaczewie</w:t>
      </w:r>
      <w:r w:rsidR="00B65640" w:rsidRPr="00E37B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bądź ewentualnie przewidzieć budowę nowej stacji próżni.</w:t>
      </w:r>
    </w:p>
    <w:p w:rsidR="00BF4CB0" w:rsidRDefault="00BF4CB0" w:rsidP="0024604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F4CB0" w:rsidRDefault="00BF4CB0" w:rsidP="0024604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F4CB0" w:rsidRPr="00E37B1A" w:rsidRDefault="00BF4CB0" w:rsidP="0024604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169C1" w:rsidRDefault="00885D7A" w:rsidP="0054598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6) </w:t>
      </w:r>
      <w:r w:rsidR="00DE51E0" w:rsidRPr="00234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Instalacje przeciwpożarowe</w:t>
      </w:r>
      <w:r w:rsidR="00A55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5E358E" w:rsidRPr="00E37B1A" w:rsidRDefault="00E37B1A" w:rsidP="00657EF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a) </w:t>
      </w:r>
      <w:r w:rsidR="00390541" w:rsidRPr="00E37B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obecnie jest w trakcie opracowania Ekspertyzy Technicznej w zakresie ochrony przeciwpożarowej dla budynku B, która stanowić będzie integralną część wymagań z zakresu ochrony przeciwpożarowej dla opracowania dokumentacji.</w:t>
      </w:r>
    </w:p>
    <w:p w:rsidR="00B65640" w:rsidRPr="00237ABE" w:rsidRDefault="00E93093" w:rsidP="00A9289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7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7) </w:t>
      </w:r>
      <w:r w:rsidR="00DE51E0" w:rsidRPr="00237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Infrastruktura informatyczna i telekomunikacyjna</w:t>
      </w:r>
      <w:r w:rsidR="005B1BC3" w:rsidRPr="00237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C522D" w:rsidRPr="00237A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modernizacja</w:t>
      </w:r>
      <w:r w:rsidR="005B1BC3" w:rsidRPr="00237A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rozbudowa sieci </w:t>
      </w:r>
      <w:r w:rsidR="00237A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5B1BC3" w:rsidRPr="00237A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IT</w:t>
      </w:r>
      <w:r w:rsidR="00B65640" w:rsidRPr="00237A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390541" w:rsidRPr="00237A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928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Jest </w:t>
      </w:r>
      <w:r w:rsidR="00237ABE" w:rsidRPr="00237A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</w:t>
      </w:r>
      <w:r w:rsidR="007C5E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oprowadzony kabel światłowodowy</w:t>
      </w:r>
      <w:r w:rsidR="00601C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budynku</w:t>
      </w:r>
      <w:r w:rsidR="007C5E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237ABE" w:rsidRPr="00237A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należy rozbudować i zmodernizować sieć wewnątrz budynku.</w:t>
      </w:r>
    </w:p>
    <w:p w:rsidR="00B65640" w:rsidRPr="00390541" w:rsidRDefault="00B65640" w:rsidP="00A928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sectPr w:rsidR="00B65640" w:rsidRPr="0039054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B80" w:rsidRDefault="00983B80" w:rsidP="00437ECD">
      <w:pPr>
        <w:spacing w:after="0" w:line="240" w:lineRule="auto"/>
      </w:pPr>
      <w:r>
        <w:separator/>
      </w:r>
    </w:p>
  </w:endnote>
  <w:endnote w:type="continuationSeparator" w:id="0">
    <w:p w:rsidR="00983B80" w:rsidRDefault="00983B80" w:rsidP="0043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307868"/>
      <w:docPartObj>
        <w:docPartGallery w:val="Page Numbers (Bottom of Page)"/>
        <w:docPartUnique/>
      </w:docPartObj>
    </w:sdtPr>
    <w:sdtEndPr/>
    <w:sdtContent>
      <w:p w:rsidR="00734282" w:rsidRDefault="007342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17D">
          <w:rPr>
            <w:noProof/>
          </w:rPr>
          <w:t>1</w:t>
        </w:r>
        <w:r>
          <w:fldChar w:fldCharType="end"/>
        </w:r>
      </w:p>
    </w:sdtContent>
  </w:sdt>
  <w:p w:rsidR="00734282" w:rsidRDefault="007342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B80" w:rsidRDefault="00983B80" w:rsidP="00437ECD">
      <w:pPr>
        <w:spacing w:after="0" w:line="240" w:lineRule="auto"/>
      </w:pPr>
      <w:r>
        <w:separator/>
      </w:r>
    </w:p>
  </w:footnote>
  <w:footnote w:type="continuationSeparator" w:id="0">
    <w:p w:rsidR="00983B80" w:rsidRDefault="00983B80" w:rsidP="00437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4E1F"/>
    <w:multiLevelType w:val="multilevel"/>
    <w:tmpl w:val="AF82896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0501C3"/>
    <w:multiLevelType w:val="hybridMultilevel"/>
    <w:tmpl w:val="768AF7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25E45"/>
    <w:multiLevelType w:val="hybridMultilevel"/>
    <w:tmpl w:val="81D40A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06017"/>
    <w:multiLevelType w:val="hybridMultilevel"/>
    <w:tmpl w:val="7F32FF2E"/>
    <w:lvl w:ilvl="0" w:tplc="1054B17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709F3"/>
    <w:multiLevelType w:val="hybridMultilevel"/>
    <w:tmpl w:val="A0265BD6"/>
    <w:lvl w:ilvl="0" w:tplc="A30EBE1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D700F"/>
    <w:multiLevelType w:val="multilevel"/>
    <w:tmpl w:val="70D2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E20070"/>
    <w:multiLevelType w:val="hybridMultilevel"/>
    <w:tmpl w:val="DDAA82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22AD6"/>
    <w:multiLevelType w:val="hybridMultilevel"/>
    <w:tmpl w:val="AA1A49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75669"/>
    <w:multiLevelType w:val="hybridMultilevel"/>
    <w:tmpl w:val="80387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D5FE9"/>
    <w:multiLevelType w:val="hybridMultilevel"/>
    <w:tmpl w:val="9E7201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B1A0D"/>
    <w:multiLevelType w:val="hybridMultilevel"/>
    <w:tmpl w:val="397834DA"/>
    <w:lvl w:ilvl="0" w:tplc="A30EBE10">
      <w:start w:val="1"/>
      <w:numFmt w:val="decimal"/>
      <w:lvlText w:val="%1)"/>
      <w:lvlJc w:val="left"/>
      <w:pPr>
        <w:ind w:left="7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D0026E0"/>
    <w:multiLevelType w:val="multilevel"/>
    <w:tmpl w:val="2E76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F54AF"/>
    <w:multiLevelType w:val="multilevel"/>
    <w:tmpl w:val="C82829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D8B7C1D"/>
    <w:multiLevelType w:val="hybridMultilevel"/>
    <w:tmpl w:val="378A1776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4" w15:restartNumberingAfterBreak="0">
    <w:nsid w:val="2E07013E"/>
    <w:multiLevelType w:val="hybridMultilevel"/>
    <w:tmpl w:val="CEF4F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85B81"/>
    <w:multiLevelType w:val="multilevel"/>
    <w:tmpl w:val="6326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293A54"/>
    <w:multiLevelType w:val="hybridMultilevel"/>
    <w:tmpl w:val="C3868F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06A7E"/>
    <w:multiLevelType w:val="hybridMultilevel"/>
    <w:tmpl w:val="D1287E60"/>
    <w:lvl w:ilvl="0" w:tplc="CC3239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04098"/>
    <w:multiLevelType w:val="hybridMultilevel"/>
    <w:tmpl w:val="6896C5E8"/>
    <w:lvl w:ilvl="0" w:tplc="9B407A68">
      <w:start w:val="1"/>
      <w:numFmt w:val="lowerLetter"/>
      <w:lvlText w:val="%1)"/>
      <w:lvlJc w:val="left"/>
      <w:pPr>
        <w:ind w:left="12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 w15:restartNumberingAfterBreak="0">
    <w:nsid w:val="3B393649"/>
    <w:multiLevelType w:val="hybridMultilevel"/>
    <w:tmpl w:val="94307C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65595A"/>
    <w:multiLevelType w:val="multilevel"/>
    <w:tmpl w:val="2E0E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E03B5C"/>
    <w:multiLevelType w:val="hybridMultilevel"/>
    <w:tmpl w:val="F4E0F9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F0170"/>
    <w:multiLevelType w:val="hybridMultilevel"/>
    <w:tmpl w:val="AEB86B68"/>
    <w:lvl w:ilvl="0" w:tplc="FD74EF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C5B1D"/>
    <w:multiLevelType w:val="multilevel"/>
    <w:tmpl w:val="80EE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7E031D"/>
    <w:multiLevelType w:val="hybridMultilevel"/>
    <w:tmpl w:val="CA1C0A3E"/>
    <w:lvl w:ilvl="0" w:tplc="309C47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440CF"/>
    <w:multiLevelType w:val="hybridMultilevel"/>
    <w:tmpl w:val="20BC37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06F69"/>
    <w:multiLevelType w:val="hybridMultilevel"/>
    <w:tmpl w:val="C4162F2A"/>
    <w:lvl w:ilvl="0" w:tplc="A30EBE10">
      <w:start w:val="1"/>
      <w:numFmt w:val="decimal"/>
      <w:lvlText w:val="%1)"/>
      <w:lvlJc w:val="left"/>
      <w:pPr>
        <w:ind w:left="11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4EF30746"/>
    <w:multiLevelType w:val="hybridMultilevel"/>
    <w:tmpl w:val="711A5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21D98"/>
    <w:multiLevelType w:val="hybridMultilevel"/>
    <w:tmpl w:val="3E84B6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9678A"/>
    <w:multiLevelType w:val="multilevel"/>
    <w:tmpl w:val="AABE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AF3E61"/>
    <w:multiLevelType w:val="hybridMultilevel"/>
    <w:tmpl w:val="4BCE97DE"/>
    <w:lvl w:ilvl="0" w:tplc="A30EBE10">
      <w:start w:val="1"/>
      <w:numFmt w:val="decimal"/>
      <w:lvlText w:val="%1)"/>
      <w:lvlJc w:val="left"/>
      <w:pPr>
        <w:ind w:left="11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50214E06"/>
    <w:multiLevelType w:val="hybridMultilevel"/>
    <w:tmpl w:val="1F323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F457D"/>
    <w:multiLevelType w:val="hybridMultilevel"/>
    <w:tmpl w:val="A4169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42917"/>
    <w:multiLevelType w:val="hybridMultilevel"/>
    <w:tmpl w:val="1F22A0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351B0"/>
    <w:multiLevelType w:val="hybridMultilevel"/>
    <w:tmpl w:val="4BCE97DE"/>
    <w:lvl w:ilvl="0" w:tplc="A30EBE10">
      <w:start w:val="1"/>
      <w:numFmt w:val="decimal"/>
      <w:lvlText w:val="%1)"/>
      <w:lvlJc w:val="left"/>
      <w:pPr>
        <w:ind w:left="11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5C044BB1"/>
    <w:multiLevelType w:val="hybridMultilevel"/>
    <w:tmpl w:val="CD082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74C51"/>
    <w:multiLevelType w:val="multilevel"/>
    <w:tmpl w:val="F8C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797A00"/>
    <w:multiLevelType w:val="hybridMultilevel"/>
    <w:tmpl w:val="CDCECE9A"/>
    <w:lvl w:ilvl="0" w:tplc="A3F0DDB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A921A6"/>
    <w:multiLevelType w:val="hybridMultilevel"/>
    <w:tmpl w:val="3A5AEE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3C1F60"/>
    <w:multiLevelType w:val="hybridMultilevel"/>
    <w:tmpl w:val="9DE62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A7146D"/>
    <w:multiLevelType w:val="multilevel"/>
    <w:tmpl w:val="8B1E7B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7770E96"/>
    <w:multiLevelType w:val="hybridMultilevel"/>
    <w:tmpl w:val="997A8DB0"/>
    <w:lvl w:ilvl="0" w:tplc="A30EBE1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1E178F"/>
    <w:multiLevelType w:val="multilevel"/>
    <w:tmpl w:val="15AA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885A70"/>
    <w:multiLevelType w:val="hybridMultilevel"/>
    <w:tmpl w:val="A26216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0320816"/>
    <w:multiLevelType w:val="multilevel"/>
    <w:tmpl w:val="48A2D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5" w15:restartNumberingAfterBreak="0">
    <w:nsid w:val="73002883"/>
    <w:multiLevelType w:val="hybridMultilevel"/>
    <w:tmpl w:val="B7C6A5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C23F56"/>
    <w:multiLevelType w:val="multilevel"/>
    <w:tmpl w:val="F384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DE5557"/>
    <w:multiLevelType w:val="hybridMultilevel"/>
    <w:tmpl w:val="DDD26C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0"/>
  </w:num>
  <w:num w:numId="3">
    <w:abstractNumId w:val="47"/>
  </w:num>
  <w:num w:numId="4">
    <w:abstractNumId w:val="12"/>
  </w:num>
  <w:num w:numId="5">
    <w:abstractNumId w:val="1"/>
  </w:num>
  <w:num w:numId="6">
    <w:abstractNumId w:val="16"/>
  </w:num>
  <w:num w:numId="7">
    <w:abstractNumId w:val="27"/>
  </w:num>
  <w:num w:numId="8">
    <w:abstractNumId w:val="8"/>
  </w:num>
  <w:num w:numId="9">
    <w:abstractNumId w:val="21"/>
  </w:num>
  <w:num w:numId="10">
    <w:abstractNumId w:val="14"/>
  </w:num>
  <w:num w:numId="11">
    <w:abstractNumId w:val="45"/>
  </w:num>
  <w:num w:numId="12">
    <w:abstractNumId w:val="33"/>
  </w:num>
  <w:num w:numId="13">
    <w:abstractNumId w:val="3"/>
  </w:num>
  <w:num w:numId="14">
    <w:abstractNumId w:val="22"/>
  </w:num>
  <w:num w:numId="15">
    <w:abstractNumId w:val="9"/>
  </w:num>
  <w:num w:numId="16">
    <w:abstractNumId w:val="2"/>
  </w:num>
  <w:num w:numId="17">
    <w:abstractNumId w:val="40"/>
  </w:num>
  <w:num w:numId="18">
    <w:abstractNumId w:val="38"/>
  </w:num>
  <w:num w:numId="19">
    <w:abstractNumId w:val="5"/>
  </w:num>
  <w:num w:numId="20">
    <w:abstractNumId w:val="15"/>
  </w:num>
  <w:num w:numId="21">
    <w:abstractNumId w:val="29"/>
  </w:num>
  <w:num w:numId="22">
    <w:abstractNumId w:val="37"/>
  </w:num>
  <w:num w:numId="23">
    <w:abstractNumId w:val="25"/>
  </w:num>
  <w:num w:numId="24">
    <w:abstractNumId w:val="39"/>
  </w:num>
  <w:num w:numId="25">
    <w:abstractNumId w:val="31"/>
  </w:num>
  <w:num w:numId="26">
    <w:abstractNumId w:val="23"/>
  </w:num>
  <w:num w:numId="27">
    <w:abstractNumId w:val="20"/>
  </w:num>
  <w:num w:numId="28">
    <w:abstractNumId w:val="42"/>
  </w:num>
  <w:num w:numId="29">
    <w:abstractNumId w:val="46"/>
  </w:num>
  <w:num w:numId="30">
    <w:abstractNumId w:val="11"/>
  </w:num>
  <w:num w:numId="31">
    <w:abstractNumId w:val="7"/>
  </w:num>
  <w:num w:numId="32">
    <w:abstractNumId w:val="44"/>
  </w:num>
  <w:num w:numId="33">
    <w:abstractNumId w:val="26"/>
  </w:num>
  <w:num w:numId="34">
    <w:abstractNumId w:val="34"/>
  </w:num>
  <w:num w:numId="35">
    <w:abstractNumId w:val="13"/>
  </w:num>
  <w:num w:numId="36">
    <w:abstractNumId w:val="24"/>
  </w:num>
  <w:num w:numId="37">
    <w:abstractNumId w:val="10"/>
  </w:num>
  <w:num w:numId="38">
    <w:abstractNumId w:val="30"/>
  </w:num>
  <w:num w:numId="39">
    <w:abstractNumId w:val="17"/>
  </w:num>
  <w:num w:numId="40">
    <w:abstractNumId w:val="4"/>
  </w:num>
  <w:num w:numId="41">
    <w:abstractNumId w:val="41"/>
  </w:num>
  <w:num w:numId="42">
    <w:abstractNumId w:val="28"/>
  </w:num>
  <w:num w:numId="43">
    <w:abstractNumId w:val="19"/>
  </w:num>
  <w:num w:numId="44">
    <w:abstractNumId w:val="18"/>
  </w:num>
  <w:num w:numId="45">
    <w:abstractNumId w:val="43"/>
  </w:num>
  <w:num w:numId="46">
    <w:abstractNumId w:val="6"/>
  </w:num>
  <w:num w:numId="47">
    <w:abstractNumId w:val="32"/>
  </w:num>
  <w:num w:numId="48">
    <w:abstractNumId w:val="3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F1"/>
    <w:rsid w:val="00007AFD"/>
    <w:rsid w:val="00015AFE"/>
    <w:rsid w:val="00026A0A"/>
    <w:rsid w:val="00032886"/>
    <w:rsid w:val="00054DF7"/>
    <w:rsid w:val="000737C5"/>
    <w:rsid w:val="00077ED9"/>
    <w:rsid w:val="00086DEE"/>
    <w:rsid w:val="00096219"/>
    <w:rsid w:val="000B0EB6"/>
    <w:rsid w:val="000D0DC2"/>
    <w:rsid w:val="000D70BA"/>
    <w:rsid w:val="000E2A5F"/>
    <w:rsid w:val="000E3BB4"/>
    <w:rsid w:val="000F0022"/>
    <w:rsid w:val="000F15D9"/>
    <w:rsid w:val="00112BB3"/>
    <w:rsid w:val="00120AA8"/>
    <w:rsid w:val="001330C4"/>
    <w:rsid w:val="00143173"/>
    <w:rsid w:val="00145312"/>
    <w:rsid w:val="00150942"/>
    <w:rsid w:val="00164F69"/>
    <w:rsid w:val="00177C81"/>
    <w:rsid w:val="001A64DE"/>
    <w:rsid w:val="001B61AC"/>
    <w:rsid w:val="001C02B1"/>
    <w:rsid w:val="001C34DA"/>
    <w:rsid w:val="001D565C"/>
    <w:rsid w:val="001E082B"/>
    <w:rsid w:val="001E3C17"/>
    <w:rsid w:val="002335B5"/>
    <w:rsid w:val="002339BE"/>
    <w:rsid w:val="00234AD3"/>
    <w:rsid w:val="00237ABE"/>
    <w:rsid w:val="00246047"/>
    <w:rsid w:val="00261708"/>
    <w:rsid w:val="00265041"/>
    <w:rsid w:val="00276BD5"/>
    <w:rsid w:val="00277D9C"/>
    <w:rsid w:val="00282ED3"/>
    <w:rsid w:val="00284D08"/>
    <w:rsid w:val="002875D9"/>
    <w:rsid w:val="00292FCC"/>
    <w:rsid w:val="002A07D5"/>
    <w:rsid w:val="002A1E8B"/>
    <w:rsid w:val="002A264E"/>
    <w:rsid w:val="002A495A"/>
    <w:rsid w:val="002B7BED"/>
    <w:rsid w:val="002C02CD"/>
    <w:rsid w:val="002C3EA7"/>
    <w:rsid w:val="002C45FC"/>
    <w:rsid w:val="002C5A21"/>
    <w:rsid w:val="002C6AB7"/>
    <w:rsid w:val="002D08A7"/>
    <w:rsid w:val="002D0C16"/>
    <w:rsid w:val="002D0ED3"/>
    <w:rsid w:val="002D3B20"/>
    <w:rsid w:val="002D4777"/>
    <w:rsid w:val="002E1E8F"/>
    <w:rsid w:val="002E1EE1"/>
    <w:rsid w:val="002E6F70"/>
    <w:rsid w:val="002F0FE3"/>
    <w:rsid w:val="002F556E"/>
    <w:rsid w:val="00302183"/>
    <w:rsid w:val="00320BEA"/>
    <w:rsid w:val="003224BD"/>
    <w:rsid w:val="00327794"/>
    <w:rsid w:val="00335CBB"/>
    <w:rsid w:val="00342F9A"/>
    <w:rsid w:val="00360A70"/>
    <w:rsid w:val="00364364"/>
    <w:rsid w:val="003702F6"/>
    <w:rsid w:val="003835D7"/>
    <w:rsid w:val="00390541"/>
    <w:rsid w:val="00394240"/>
    <w:rsid w:val="00396F13"/>
    <w:rsid w:val="003A1A1B"/>
    <w:rsid w:val="003A2B48"/>
    <w:rsid w:val="003A36B1"/>
    <w:rsid w:val="003B2F3E"/>
    <w:rsid w:val="003C7888"/>
    <w:rsid w:val="003D7551"/>
    <w:rsid w:val="003E0995"/>
    <w:rsid w:val="00400BBF"/>
    <w:rsid w:val="00400D97"/>
    <w:rsid w:val="00401A42"/>
    <w:rsid w:val="00405439"/>
    <w:rsid w:val="00420C29"/>
    <w:rsid w:val="0042507C"/>
    <w:rsid w:val="0042785E"/>
    <w:rsid w:val="00433251"/>
    <w:rsid w:val="00437ECD"/>
    <w:rsid w:val="0044407C"/>
    <w:rsid w:val="00444744"/>
    <w:rsid w:val="00445B0A"/>
    <w:rsid w:val="00453561"/>
    <w:rsid w:val="00457360"/>
    <w:rsid w:val="004605B3"/>
    <w:rsid w:val="0047306A"/>
    <w:rsid w:val="00480AD8"/>
    <w:rsid w:val="00486455"/>
    <w:rsid w:val="004926CE"/>
    <w:rsid w:val="004C297B"/>
    <w:rsid w:val="004C493B"/>
    <w:rsid w:val="004D3F59"/>
    <w:rsid w:val="004D4690"/>
    <w:rsid w:val="004E7DF1"/>
    <w:rsid w:val="00501268"/>
    <w:rsid w:val="00531AEA"/>
    <w:rsid w:val="00531F8C"/>
    <w:rsid w:val="00536FC0"/>
    <w:rsid w:val="0054094E"/>
    <w:rsid w:val="00545980"/>
    <w:rsid w:val="00580266"/>
    <w:rsid w:val="00581279"/>
    <w:rsid w:val="00585747"/>
    <w:rsid w:val="00594AB9"/>
    <w:rsid w:val="005A3791"/>
    <w:rsid w:val="005A530C"/>
    <w:rsid w:val="005B1BC3"/>
    <w:rsid w:val="005B3373"/>
    <w:rsid w:val="005C3A21"/>
    <w:rsid w:val="005C3CCA"/>
    <w:rsid w:val="005E0085"/>
    <w:rsid w:val="005E0EE6"/>
    <w:rsid w:val="005E358E"/>
    <w:rsid w:val="005F4063"/>
    <w:rsid w:val="00601C60"/>
    <w:rsid w:val="006049F0"/>
    <w:rsid w:val="00605666"/>
    <w:rsid w:val="00607CE4"/>
    <w:rsid w:val="006300C8"/>
    <w:rsid w:val="006364B4"/>
    <w:rsid w:val="00657EF5"/>
    <w:rsid w:val="0066518E"/>
    <w:rsid w:val="00696296"/>
    <w:rsid w:val="006A086D"/>
    <w:rsid w:val="006A6752"/>
    <w:rsid w:val="006B4E1A"/>
    <w:rsid w:val="006B4F01"/>
    <w:rsid w:val="006C522D"/>
    <w:rsid w:val="006E1C38"/>
    <w:rsid w:val="00703150"/>
    <w:rsid w:val="00707504"/>
    <w:rsid w:val="0071017D"/>
    <w:rsid w:val="00712EBD"/>
    <w:rsid w:val="00721574"/>
    <w:rsid w:val="007321EB"/>
    <w:rsid w:val="00734282"/>
    <w:rsid w:val="00736764"/>
    <w:rsid w:val="0073691E"/>
    <w:rsid w:val="00743D08"/>
    <w:rsid w:val="00746690"/>
    <w:rsid w:val="00752C82"/>
    <w:rsid w:val="007611D7"/>
    <w:rsid w:val="0076329D"/>
    <w:rsid w:val="00773C32"/>
    <w:rsid w:val="0079555D"/>
    <w:rsid w:val="007955D5"/>
    <w:rsid w:val="007C37C1"/>
    <w:rsid w:val="007C5EEF"/>
    <w:rsid w:val="007E7EBC"/>
    <w:rsid w:val="00802A6C"/>
    <w:rsid w:val="0080368A"/>
    <w:rsid w:val="008169C1"/>
    <w:rsid w:val="008228D5"/>
    <w:rsid w:val="008330EF"/>
    <w:rsid w:val="00834F62"/>
    <w:rsid w:val="008402CB"/>
    <w:rsid w:val="008630CD"/>
    <w:rsid w:val="0086693F"/>
    <w:rsid w:val="008813AC"/>
    <w:rsid w:val="00883006"/>
    <w:rsid w:val="008857D2"/>
    <w:rsid w:val="00885D7A"/>
    <w:rsid w:val="00886024"/>
    <w:rsid w:val="00887DFC"/>
    <w:rsid w:val="008910D3"/>
    <w:rsid w:val="00897C8F"/>
    <w:rsid w:val="008A200D"/>
    <w:rsid w:val="008A4421"/>
    <w:rsid w:val="008A6BF3"/>
    <w:rsid w:val="008C2013"/>
    <w:rsid w:val="008D52A2"/>
    <w:rsid w:val="008F5BF3"/>
    <w:rsid w:val="00902114"/>
    <w:rsid w:val="009033FA"/>
    <w:rsid w:val="00924CC2"/>
    <w:rsid w:val="00924DF6"/>
    <w:rsid w:val="00932C10"/>
    <w:rsid w:val="009462D8"/>
    <w:rsid w:val="0095039E"/>
    <w:rsid w:val="009609EE"/>
    <w:rsid w:val="0096173C"/>
    <w:rsid w:val="00983B80"/>
    <w:rsid w:val="0098743B"/>
    <w:rsid w:val="00991078"/>
    <w:rsid w:val="00993462"/>
    <w:rsid w:val="009960BF"/>
    <w:rsid w:val="009A0B0A"/>
    <w:rsid w:val="009A4739"/>
    <w:rsid w:val="009A7EAA"/>
    <w:rsid w:val="009D42C2"/>
    <w:rsid w:val="009D47B6"/>
    <w:rsid w:val="009D5D67"/>
    <w:rsid w:val="00A00894"/>
    <w:rsid w:val="00A2366F"/>
    <w:rsid w:val="00A24957"/>
    <w:rsid w:val="00A271E1"/>
    <w:rsid w:val="00A34C04"/>
    <w:rsid w:val="00A55D5B"/>
    <w:rsid w:val="00A64090"/>
    <w:rsid w:val="00A92891"/>
    <w:rsid w:val="00AA6834"/>
    <w:rsid w:val="00AC0A36"/>
    <w:rsid w:val="00AD3FB1"/>
    <w:rsid w:val="00AF2742"/>
    <w:rsid w:val="00AF41EF"/>
    <w:rsid w:val="00AF6403"/>
    <w:rsid w:val="00AF651B"/>
    <w:rsid w:val="00B058A0"/>
    <w:rsid w:val="00B0684A"/>
    <w:rsid w:val="00B07E78"/>
    <w:rsid w:val="00B42177"/>
    <w:rsid w:val="00B65640"/>
    <w:rsid w:val="00B70667"/>
    <w:rsid w:val="00B74A72"/>
    <w:rsid w:val="00B825D9"/>
    <w:rsid w:val="00B83E4F"/>
    <w:rsid w:val="00B92451"/>
    <w:rsid w:val="00B9555E"/>
    <w:rsid w:val="00BB21BC"/>
    <w:rsid w:val="00BB7B79"/>
    <w:rsid w:val="00BE215C"/>
    <w:rsid w:val="00BE4213"/>
    <w:rsid w:val="00BF2DB9"/>
    <w:rsid w:val="00BF4CB0"/>
    <w:rsid w:val="00C1192B"/>
    <w:rsid w:val="00C2163E"/>
    <w:rsid w:val="00C30816"/>
    <w:rsid w:val="00C411CF"/>
    <w:rsid w:val="00C750C6"/>
    <w:rsid w:val="00C771E8"/>
    <w:rsid w:val="00C77A3C"/>
    <w:rsid w:val="00C814EB"/>
    <w:rsid w:val="00C95B39"/>
    <w:rsid w:val="00C95E7E"/>
    <w:rsid w:val="00CA041E"/>
    <w:rsid w:val="00CA6102"/>
    <w:rsid w:val="00CB21F8"/>
    <w:rsid w:val="00CC11DC"/>
    <w:rsid w:val="00CD2E31"/>
    <w:rsid w:val="00D106CC"/>
    <w:rsid w:val="00D14BF1"/>
    <w:rsid w:val="00D16D0E"/>
    <w:rsid w:val="00D22A4A"/>
    <w:rsid w:val="00D26E39"/>
    <w:rsid w:val="00D31217"/>
    <w:rsid w:val="00D43A6D"/>
    <w:rsid w:val="00D479BF"/>
    <w:rsid w:val="00D51050"/>
    <w:rsid w:val="00D51AB7"/>
    <w:rsid w:val="00D57E5C"/>
    <w:rsid w:val="00D7690F"/>
    <w:rsid w:val="00D84431"/>
    <w:rsid w:val="00DA081D"/>
    <w:rsid w:val="00DA4A1C"/>
    <w:rsid w:val="00DB488C"/>
    <w:rsid w:val="00DC020A"/>
    <w:rsid w:val="00DC2689"/>
    <w:rsid w:val="00DD4079"/>
    <w:rsid w:val="00DE51E0"/>
    <w:rsid w:val="00DF1915"/>
    <w:rsid w:val="00E01273"/>
    <w:rsid w:val="00E178E5"/>
    <w:rsid w:val="00E3522E"/>
    <w:rsid w:val="00E37B1A"/>
    <w:rsid w:val="00E42528"/>
    <w:rsid w:val="00E60522"/>
    <w:rsid w:val="00E61F64"/>
    <w:rsid w:val="00E808C9"/>
    <w:rsid w:val="00E928C9"/>
    <w:rsid w:val="00E93093"/>
    <w:rsid w:val="00E939AE"/>
    <w:rsid w:val="00EB04C7"/>
    <w:rsid w:val="00EB430A"/>
    <w:rsid w:val="00EB569B"/>
    <w:rsid w:val="00EB6749"/>
    <w:rsid w:val="00ED2365"/>
    <w:rsid w:val="00ED74E4"/>
    <w:rsid w:val="00F1317D"/>
    <w:rsid w:val="00F74AEA"/>
    <w:rsid w:val="00F7728E"/>
    <w:rsid w:val="00F8048C"/>
    <w:rsid w:val="00F815F7"/>
    <w:rsid w:val="00F86ACF"/>
    <w:rsid w:val="00F87541"/>
    <w:rsid w:val="00F95B8F"/>
    <w:rsid w:val="00F95ED3"/>
    <w:rsid w:val="00F96EC4"/>
    <w:rsid w:val="00FA13FD"/>
    <w:rsid w:val="00FD03FE"/>
    <w:rsid w:val="00FD05E0"/>
    <w:rsid w:val="00FD0DA4"/>
    <w:rsid w:val="00FE10E8"/>
    <w:rsid w:val="00FE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E508A-6576-462A-9D4F-218C808C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0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7D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B7B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7E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7E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7EC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30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30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30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24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DF6"/>
  </w:style>
  <w:style w:type="paragraph" w:styleId="Stopka">
    <w:name w:val="footer"/>
    <w:basedOn w:val="Normalny"/>
    <w:link w:val="StopkaZnak"/>
    <w:uiPriority w:val="99"/>
    <w:unhideWhenUsed/>
    <w:rsid w:val="00924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0311F-9E92-4EDE-8ED2-CF5CBF178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Kajzer Monika</dc:creator>
  <cp:keywords/>
  <dc:description/>
  <cp:lastModifiedBy>Nawłatyna Joanna</cp:lastModifiedBy>
  <cp:revision>2</cp:revision>
  <cp:lastPrinted>2025-04-17T12:12:00Z</cp:lastPrinted>
  <dcterms:created xsi:type="dcterms:W3CDTF">2025-04-17T12:40:00Z</dcterms:created>
  <dcterms:modified xsi:type="dcterms:W3CDTF">2025-04-17T12:40:00Z</dcterms:modified>
</cp:coreProperties>
</file>