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F79D" w14:textId="05F3CF60" w:rsidR="00437716" w:rsidRPr="00C06194" w:rsidRDefault="00C22C0C" w:rsidP="00C06194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0"/>
          <w:szCs w:val="20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8E5C6B">
        <w:rPr>
          <w:rFonts w:ascii="Verdana" w:hAnsi="Verdana"/>
          <w:b/>
          <w:bCs/>
          <w:sz w:val="22"/>
          <w:szCs w:val="22"/>
        </w:rPr>
        <w:t>8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4FC94B1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8E12963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0FD81B2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7865757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</w:p>
    <w:p w14:paraId="6758FE7F" w14:textId="77777777" w:rsidR="00F35A35" w:rsidRPr="00F35A35" w:rsidRDefault="00F35A35" w:rsidP="00F35A35">
      <w:pPr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reprezentowany przez:</w:t>
      </w:r>
    </w:p>
    <w:p w14:paraId="5C283011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CC8E587" w14:textId="77777777" w:rsidR="00F35A35" w:rsidRPr="00F35A35" w:rsidRDefault="00F35A35" w:rsidP="00F35A35">
      <w:pPr>
        <w:spacing w:line="360" w:lineRule="auto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1A2E5C" w14:textId="77777777" w:rsidR="00F35A35" w:rsidRPr="00F35A35" w:rsidRDefault="00F35A35" w:rsidP="00F35A35">
      <w:pPr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159B3674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64D25A2D" w14:textId="77777777" w:rsidR="00F35A35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1E6BC7AB" w14:textId="73DC4866" w:rsidR="00C22C0C" w:rsidRPr="0053284E" w:rsidRDefault="00F35A35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ZOBOWIĄZANIE PODMIOTU DO UDOSTĘPNIENIA WYKONAWCY ZASOBÓW NIEZBĘDNYCH DO REALIZACJI ZAMÓWIENIA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7CE4E35D" w:rsidR="00C22C0C" w:rsidRDefault="00F35A35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Zobowiązujemy się do oddania do dyspozycji w/w Wykonawcy zasobów – zdolności technicznej lub zawodowej – niezbędnych do wykonania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8E5C6B" w:rsidRPr="0034387D">
        <w:rPr>
          <w:rFonts w:ascii="Verdana" w:hAnsi="Verdana"/>
          <w:b/>
          <w:sz w:val="22"/>
          <w:szCs w:val="22"/>
        </w:rPr>
        <w:t>„</w:t>
      </w:r>
      <w:r w:rsidR="008E5C6B">
        <w:rPr>
          <w:rFonts w:ascii="Verdana" w:hAnsi="Verdana"/>
          <w:b/>
          <w:sz w:val="22"/>
          <w:szCs w:val="22"/>
        </w:rPr>
        <w:t>Dostawa spektrometru emisyjnego ICP OES”</w:t>
      </w:r>
      <w:r w:rsidR="008E5C6B" w:rsidRPr="00AC277F">
        <w:rPr>
          <w:rFonts w:ascii="Verdana" w:hAnsi="Verdana"/>
          <w:b/>
          <w:sz w:val="22"/>
          <w:szCs w:val="22"/>
        </w:rPr>
        <w:t>,</w:t>
      </w:r>
      <w:r w:rsidR="008E5C6B">
        <w:rPr>
          <w:rFonts w:ascii="Verdana" w:hAnsi="Verdana"/>
          <w:sz w:val="22"/>
          <w:szCs w:val="22"/>
        </w:rPr>
        <w:t xml:space="preserve"> </w:t>
      </w:r>
      <w:r w:rsidR="008E5C6B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8E5C6B" w:rsidRPr="00486CD9">
        <w:rPr>
          <w:rFonts w:ascii="Verdana" w:hAnsi="Verdana"/>
          <w:sz w:val="22"/>
          <w:szCs w:val="22"/>
        </w:rPr>
        <w:t>PRZ/000</w:t>
      </w:r>
      <w:r w:rsidR="00486CD9" w:rsidRPr="00486CD9">
        <w:rPr>
          <w:rFonts w:ascii="Verdana" w:hAnsi="Verdana"/>
          <w:sz w:val="22"/>
          <w:szCs w:val="22"/>
        </w:rPr>
        <w:t>04</w:t>
      </w:r>
      <w:r w:rsidR="008E5C6B" w:rsidRPr="00486CD9">
        <w:rPr>
          <w:rFonts w:ascii="Verdana" w:hAnsi="Verdana"/>
          <w:sz w:val="22"/>
          <w:szCs w:val="22"/>
        </w:rPr>
        <w:t>/202</w:t>
      </w:r>
      <w:r w:rsidR="00C40687" w:rsidRPr="00486CD9">
        <w:rPr>
          <w:rFonts w:ascii="Verdana" w:hAnsi="Verdana"/>
          <w:sz w:val="22"/>
          <w:szCs w:val="22"/>
        </w:rPr>
        <w:t>5</w:t>
      </w:r>
      <w:r w:rsidR="008E5C6B" w:rsidRPr="00486CD9">
        <w:rPr>
          <w:rFonts w:ascii="Verdana" w:hAnsi="Verdana"/>
          <w:sz w:val="22"/>
          <w:szCs w:val="22"/>
        </w:rPr>
        <w:t xml:space="preserve"> </w:t>
      </w:r>
      <w:r w:rsidR="00C22C0C" w:rsidRPr="00486CD9">
        <w:rPr>
          <w:rFonts w:ascii="Verdana" w:hAnsi="Verdana" w:cs="Calibri Light"/>
          <w:spacing w:val="-6"/>
          <w:sz w:val="22"/>
          <w:szCs w:val="22"/>
        </w:rPr>
        <w:t>prowadzonego przez Sieć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>
        <w:rPr>
          <w:rFonts w:ascii="Verdana" w:hAnsi="Verdana" w:cs="Calibri Light"/>
          <w:sz w:val="22"/>
          <w:szCs w:val="22"/>
        </w:rPr>
        <w:t xml:space="preserve"> na następujących zasadach:</w:t>
      </w:r>
    </w:p>
    <w:p w14:paraId="4D1736BC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dostępnych Wykonawcy zasobów innego podmiotu:</w:t>
      </w:r>
    </w:p>
    <w:p w14:paraId="0E9BA843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492BD47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0C740358" w14:textId="77777777" w:rsidR="00F35A35" w:rsidRPr="00F35A35" w:rsidRDefault="00F35A35" w:rsidP="00F35A3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59B1036F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</w:t>
      </w:r>
    </w:p>
    <w:p w14:paraId="76DDA990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BEFD43" w14:textId="77777777" w:rsidR="00F35A35" w:rsidRPr="00F35A35" w:rsidRDefault="00F35A35" w:rsidP="00F35A35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2A06C83C" w14:textId="77777777" w:rsidR="00F35A35" w:rsidRPr="00F35A35" w:rsidRDefault="00F35A35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F35A35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E4B8673" w14:textId="6E55716B" w:rsidR="00F35A35" w:rsidRDefault="00F35A35" w:rsidP="00F35A35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4BFFC706" w14:textId="1130D750" w:rsidR="007D0820" w:rsidRDefault="007D0820" w:rsidP="00DB7299">
      <w:pPr>
        <w:tabs>
          <w:tab w:val="left" w:pos="3919"/>
        </w:tabs>
        <w:spacing w:after="120"/>
        <w:jc w:val="both"/>
        <w:rPr>
          <w:rFonts w:ascii="Verdana" w:hAnsi="Verdana" w:cs="Open Sans"/>
          <w:i/>
          <w:w w:val="89"/>
          <w:sz w:val="20"/>
          <w:szCs w:val="20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18BB80AC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Pr="00F35A35">
        <w:rPr>
          <w:rFonts w:ascii="Verdana" w:hAnsi="Verdana"/>
          <w:b/>
          <w:sz w:val="22"/>
          <w:szCs w:val="22"/>
        </w:rPr>
        <w:br/>
        <w:t>z potencjału innego podmiotu przy wykazywaniu spełniania warunków udziału w postępowaniu.</w:t>
      </w:r>
    </w:p>
    <w:p w14:paraId="6C440546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</w:p>
    <w:p w14:paraId="088B3084" w14:textId="77777777" w:rsidR="00F35A35" w:rsidRPr="00F35A35" w:rsidRDefault="00F35A35" w:rsidP="00F35A35">
      <w:pPr>
        <w:jc w:val="both"/>
        <w:rPr>
          <w:rFonts w:ascii="Verdana" w:hAnsi="Verdana"/>
          <w:b/>
          <w:sz w:val="22"/>
          <w:szCs w:val="22"/>
        </w:rPr>
      </w:pPr>
      <w:r w:rsidRPr="00F35A35">
        <w:rPr>
          <w:rFonts w:ascii="Verdana" w:hAnsi="Verdana"/>
          <w:b/>
          <w:sz w:val="22"/>
          <w:szCs w:val="22"/>
        </w:rPr>
        <w:t>Podmiot udostępniający  zasoby zobowiązany jest złożyć oświadczenie o spełnianiu warunków udziału w postępowaniu i braku podstaw wykluczenia.</w:t>
      </w:r>
    </w:p>
    <w:p w14:paraId="6C657417" w14:textId="77777777" w:rsidR="00F35A35" w:rsidRPr="00A77B79" w:rsidRDefault="00F35A35" w:rsidP="00A77B79">
      <w:pPr>
        <w:jc w:val="both"/>
        <w:rPr>
          <w:rFonts w:ascii="Verdana" w:hAnsi="Verdana"/>
          <w:sz w:val="20"/>
          <w:szCs w:val="20"/>
          <w:u w:val="single"/>
        </w:rPr>
      </w:pPr>
    </w:p>
    <w:p w14:paraId="7B87ED33" w14:textId="45012488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3728FA27" w:rsidR="00530D8A" w:rsidRPr="00AC584D" w:rsidRDefault="00AC584D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7565CE">
      <w:rPr>
        <w:noProof/>
      </w:rPr>
      <w:fldChar w:fldCharType="begin"/>
    </w:r>
    <w:r w:rsidR="007565CE">
      <w:rPr>
        <w:noProof/>
      </w:rPr>
      <w:instrText xml:space="preserve"> INCLUDEPICTURE  "cid:image001.png@01D83A00.DB6E9CA0" \* MERGEFORMATINET </w:instrText>
    </w:r>
    <w:r w:rsidR="007565CE">
      <w:rPr>
        <w:noProof/>
      </w:rPr>
      <w:fldChar w:fldCharType="separate"/>
    </w:r>
    <w:r w:rsidR="001E638A">
      <w:rPr>
        <w:noProof/>
      </w:rPr>
      <w:fldChar w:fldCharType="begin"/>
    </w:r>
    <w:r w:rsidR="001E638A">
      <w:rPr>
        <w:noProof/>
      </w:rPr>
      <w:instrText xml:space="preserve"> INCLUDEPICTURE  "cid:image001.png@01D83A00.DB6E9CA0" \* MERGEFORMATINET </w:instrText>
    </w:r>
    <w:r w:rsidR="001E638A">
      <w:rPr>
        <w:noProof/>
      </w:rPr>
      <w:fldChar w:fldCharType="separate"/>
    </w:r>
    <w:r w:rsidR="006F056B">
      <w:rPr>
        <w:noProof/>
      </w:rPr>
      <w:fldChar w:fldCharType="begin"/>
    </w:r>
    <w:r w:rsidR="006F056B">
      <w:rPr>
        <w:noProof/>
      </w:rPr>
      <w:instrText xml:space="preserve"> INCLUDEPICTURE  "cid:image001.png@01D83A00.DB6E9CA0" \* MERGEFORMATINET </w:instrText>
    </w:r>
    <w:r w:rsidR="006F056B">
      <w:rPr>
        <w:noProof/>
      </w:rPr>
      <w:fldChar w:fldCharType="separate"/>
    </w:r>
    <w:r w:rsidR="00C57A36">
      <w:rPr>
        <w:noProof/>
      </w:rPr>
      <w:fldChar w:fldCharType="begin"/>
    </w:r>
    <w:r w:rsidR="00C57A36">
      <w:rPr>
        <w:noProof/>
      </w:rPr>
      <w:instrText xml:space="preserve"> INCLUDEPICTURE  "cid:image001.png@01D83A00.DB6E9CA0" \* MERGEFORMATINET </w:instrText>
    </w:r>
    <w:r w:rsidR="00C57A36">
      <w:rPr>
        <w:noProof/>
      </w:rPr>
      <w:fldChar w:fldCharType="separate"/>
    </w:r>
    <w:r w:rsidR="00D94645">
      <w:rPr>
        <w:noProof/>
      </w:rPr>
      <w:fldChar w:fldCharType="begin"/>
    </w:r>
    <w:r w:rsidR="00D94645">
      <w:rPr>
        <w:noProof/>
      </w:rPr>
      <w:instrText xml:space="preserve"> INCLUDEPICTURE  "cid:image001.png@01D83A00.DB6E9CA0" \* MERGEFORMATINET </w:instrText>
    </w:r>
    <w:r w:rsidR="00D94645">
      <w:rPr>
        <w:noProof/>
      </w:rPr>
      <w:fldChar w:fldCharType="separate"/>
    </w:r>
    <w:r w:rsidR="0053770A">
      <w:rPr>
        <w:noProof/>
      </w:rPr>
      <w:fldChar w:fldCharType="begin"/>
    </w:r>
    <w:r w:rsidR="0053770A">
      <w:rPr>
        <w:noProof/>
      </w:rPr>
      <w:instrText xml:space="preserve"> INCLUDEPICTURE  "cid:image001.png@01D83A00.DB6E9CA0" \* MERGEFORMATINET </w:instrText>
    </w:r>
    <w:r w:rsidR="0053770A">
      <w:rPr>
        <w:noProof/>
      </w:rPr>
      <w:fldChar w:fldCharType="separate"/>
    </w:r>
    <w:r w:rsidR="00CE2881">
      <w:rPr>
        <w:noProof/>
      </w:rPr>
      <w:fldChar w:fldCharType="begin"/>
    </w:r>
    <w:r w:rsidR="00CE2881">
      <w:rPr>
        <w:noProof/>
      </w:rPr>
      <w:instrText xml:space="preserve"> INCLUDEPICTURE  "cid:image001.png@01D83A00.DB6E9CA0" \* MERGEFORMATINET </w:instrText>
    </w:r>
    <w:r w:rsidR="00CE2881">
      <w:rPr>
        <w:noProof/>
      </w:rPr>
      <w:fldChar w:fldCharType="separate"/>
    </w:r>
    <w:r w:rsidR="00C06194">
      <w:rPr>
        <w:noProof/>
      </w:rPr>
      <w:fldChar w:fldCharType="begin"/>
    </w:r>
    <w:r w:rsidR="00C06194">
      <w:rPr>
        <w:noProof/>
      </w:rPr>
      <w:instrText xml:space="preserve"> INCLUDEPICTURE  "cid:image001.png@01D83A00.DB6E9CA0" \* MERGEFORMATINET </w:instrText>
    </w:r>
    <w:r w:rsidR="00C06194">
      <w:rPr>
        <w:noProof/>
      </w:rPr>
      <w:fldChar w:fldCharType="separate"/>
    </w:r>
    <w:r w:rsidR="007035AA">
      <w:rPr>
        <w:noProof/>
      </w:rPr>
      <w:fldChar w:fldCharType="begin"/>
    </w:r>
    <w:r w:rsidR="007035AA">
      <w:rPr>
        <w:noProof/>
      </w:rPr>
      <w:instrText xml:space="preserve"> INCLUDEPICTURE  "cid:image001.png@01D83A00.DB6E9CA0" \* MERGEFORMATINET </w:instrText>
    </w:r>
    <w:r w:rsidR="007035AA">
      <w:rPr>
        <w:noProof/>
      </w:rPr>
      <w:fldChar w:fldCharType="separate"/>
    </w:r>
    <w:r w:rsidR="006074CA">
      <w:rPr>
        <w:noProof/>
      </w:rPr>
      <w:fldChar w:fldCharType="begin"/>
    </w:r>
    <w:r w:rsidR="006074CA">
      <w:rPr>
        <w:noProof/>
      </w:rPr>
      <w:instrText xml:space="preserve"> INCLUDEPICTURE  "cid:image001.png@01D83A00.DB6E9CA0" \* MERGEFORMATINET </w:instrText>
    </w:r>
    <w:r w:rsidR="006074CA">
      <w:rPr>
        <w:noProof/>
      </w:rPr>
      <w:fldChar w:fldCharType="separate"/>
    </w:r>
    <w:r w:rsidR="00FA400C">
      <w:rPr>
        <w:noProof/>
      </w:rPr>
      <w:fldChar w:fldCharType="begin"/>
    </w:r>
    <w:r w:rsidR="00FA400C">
      <w:rPr>
        <w:noProof/>
      </w:rPr>
      <w:instrText xml:space="preserve"> INCLUDEPICTURE  "cid:image001.png@01D83A00.DB6E9CA0" \* MERGEFORMATINET </w:instrText>
    </w:r>
    <w:r w:rsidR="00FA400C">
      <w:rPr>
        <w:noProof/>
      </w:rPr>
      <w:fldChar w:fldCharType="separate"/>
    </w:r>
    <w:r w:rsidR="00D01C0F">
      <w:rPr>
        <w:noProof/>
      </w:rPr>
      <w:fldChar w:fldCharType="begin"/>
    </w:r>
    <w:r w:rsidR="00D01C0F">
      <w:rPr>
        <w:noProof/>
      </w:rPr>
      <w:instrText xml:space="preserve"> INCLUDEPICTURE  "cid:image001.png@01D83A00.DB6E9CA0" \* MERGEFORMATINET </w:instrText>
    </w:r>
    <w:r w:rsidR="00D01C0F">
      <w:rPr>
        <w:noProof/>
      </w:rPr>
      <w:fldChar w:fldCharType="separate"/>
    </w:r>
    <w:r w:rsidR="008E5C6B">
      <w:rPr>
        <w:noProof/>
      </w:rPr>
      <w:fldChar w:fldCharType="begin"/>
    </w:r>
    <w:r w:rsidR="008E5C6B">
      <w:rPr>
        <w:noProof/>
      </w:rPr>
      <w:instrText xml:space="preserve"> INCLUDEPICTURE  "cid:image001.png@01D83A00.DB6E9CA0" \* MERGEFORMATINET </w:instrText>
    </w:r>
    <w:r w:rsidR="008E5C6B">
      <w:rPr>
        <w:noProof/>
      </w:rPr>
      <w:fldChar w:fldCharType="separate"/>
    </w:r>
    <w:r w:rsidR="00C40687">
      <w:rPr>
        <w:noProof/>
      </w:rPr>
      <w:fldChar w:fldCharType="begin"/>
    </w:r>
    <w:r w:rsidR="00C40687">
      <w:rPr>
        <w:noProof/>
      </w:rPr>
      <w:instrText xml:space="preserve"> INCLUDEPICTURE  "cid:image001.png@01D83A00.DB6E9CA0" \* MERGEFORMATINET </w:instrText>
    </w:r>
    <w:r w:rsidR="00C40687">
      <w:rPr>
        <w:noProof/>
      </w:rPr>
      <w:fldChar w:fldCharType="separate"/>
    </w:r>
    <w:r w:rsidR="00486CD9">
      <w:rPr>
        <w:noProof/>
      </w:rPr>
      <w:fldChar w:fldCharType="begin"/>
    </w:r>
    <w:r w:rsidR="00486CD9">
      <w:rPr>
        <w:noProof/>
      </w:rPr>
      <w:instrText xml:space="preserve"> INCLUDEPICTURE  "cid:image001.png@01D83A00.DB6E9CA0" \* MERGEFORMATINET </w:instrText>
    </w:r>
    <w:r w:rsidR="00486CD9">
      <w:rPr>
        <w:noProof/>
      </w:rPr>
      <w:fldChar w:fldCharType="separate"/>
    </w:r>
    <w:r w:rsidR="00317BD4">
      <w:rPr>
        <w:noProof/>
      </w:rPr>
      <w:fldChar w:fldCharType="begin"/>
    </w:r>
    <w:r w:rsidR="00317BD4">
      <w:rPr>
        <w:noProof/>
      </w:rPr>
      <w:instrText xml:space="preserve"> </w:instrText>
    </w:r>
    <w:r w:rsidR="00317BD4">
      <w:rPr>
        <w:noProof/>
      </w:rPr>
      <w:instrText>INCLUDEPICTURE  "cid:image001.png@01D83A00.DB6E9CA0" \* MERGEFORMATINET</w:instrText>
    </w:r>
    <w:r w:rsidR="00317BD4">
      <w:rPr>
        <w:noProof/>
      </w:rPr>
      <w:instrText xml:space="preserve"> </w:instrText>
    </w:r>
    <w:r w:rsidR="00317BD4">
      <w:rPr>
        <w:noProof/>
      </w:rPr>
      <w:fldChar w:fldCharType="separate"/>
    </w:r>
    <w:r w:rsidR="003D19E7">
      <w:rPr>
        <w:noProof/>
      </w:rPr>
      <w:pict w14:anchorId="6A5E1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317BD4">
      <w:rPr>
        <w:noProof/>
      </w:rPr>
      <w:fldChar w:fldCharType="end"/>
    </w:r>
    <w:r w:rsidR="00486CD9">
      <w:rPr>
        <w:noProof/>
      </w:rPr>
      <w:fldChar w:fldCharType="end"/>
    </w:r>
    <w:r w:rsidR="00C40687">
      <w:rPr>
        <w:noProof/>
      </w:rPr>
      <w:fldChar w:fldCharType="end"/>
    </w:r>
    <w:r w:rsidR="008E5C6B">
      <w:rPr>
        <w:noProof/>
      </w:rPr>
      <w:fldChar w:fldCharType="end"/>
    </w:r>
    <w:r w:rsidR="00D01C0F">
      <w:rPr>
        <w:noProof/>
      </w:rPr>
      <w:fldChar w:fldCharType="end"/>
    </w:r>
    <w:r w:rsidR="00FA400C">
      <w:rPr>
        <w:noProof/>
      </w:rPr>
      <w:fldChar w:fldCharType="end"/>
    </w:r>
    <w:r w:rsidR="006074CA">
      <w:rPr>
        <w:noProof/>
      </w:rPr>
      <w:fldChar w:fldCharType="end"/>
    </w:r>
    <w:r w:rsidR="007035AA">
      <w:rPr>
        <w:noProof/>
      </w:rPr>
      <w:fldChar w:fldCharType="end"/>
    </w:r>
    <w:r w:rsidR="00C06194">
      <w:rPr>
        <w:noProof/>
      </w:rPr>
      <w:fldChar w:fldCharType="end"/>
    </w:r>
    <w:r w:rsidR="00CE2881">
      <w:rPr>
        <w:noProof/>
      </w:rPr>
      <w:fldChar w:fldCharType="end"/>
    </w:r>
    <w:r w:rsidR="0053770A">
      <w:rPr>
        <w:noProof/>
      </w:rPr>
      <w:fldChar w:fldCharType="end"/>
    </w:r>
    <w:r w:rsidR="00D94645">
      <w:rPr>
        <w:noProof/>
      </w:rPr>
      <w:fldChar w:fldCharType="end"/>
    </w:r>
    <w:r w:rsidR="00C57A36">
      <w:rPr>
        <w:noProof/>
      </w:rPr>
      <w:fldChar w:fldCharType="end"/>
    </w:r>
    <w:r w:rsidR="006F056B">
      <w:rPr>
        <w:noProof/>
      </w:rPr>
      <w:fldChar w:fldCharType="end"/>
    </w:r>
    <w:r w:rsidR="001E638A">
      <w:rPr>
        <w:noProof/>
      </w:rPr>
      <w:fldChar w:fldCharType="end"/>
    </w:r>
    <w:r w:rsidR="007565CE">
      <w:rPr>
        <w:noProof/>
      </w:rPr>
      <w:fldChar w:fldCharType="end"/>
    </w:r>
    <w:r>
      <w:rPr>
        <w:noProof/>
      </w:rPr>
      <w:fldChar w:fldCharType="end"/>
    </w:r>
  </w:p>
  <w:p w14:paraId="541C1442" w14:textId="1C1704D2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486CD9">
      <w:rPr>
        <w:rFonts w:ascii="Verdana" w:hAnsi="Verdana" w:cs="Calibri"/>
        <w:i/>
        <w:iCs/>
        <w:sz w:val="20"/>
        <w:szCs w:val="20"/>
      </w:rPr>
      <w:t>PRZ/000</w:t>
    </w:r>
    <w:r w:rsidR="00486CD9" w:rsidRPr="00486CD9">
      <w:rPr>
        <w:rFonts w:ascii="Verdana" w:hAnsi="Verdana" w:cs="Calibri"/>
        <w:i/>
        <w:iCs/>
        <w:sz w:val="20"/>
        <w:szCs w:val="20"/>
      </w:rPr>
      <w:t>04</w:t>
    </w:r>
    <w:r w:rsidRPr="00486CD9">
      <w:rPr>
        <w:rFonts w:ascii="Verdana" w:hAnsi="Verdana" w:cs="Calibri"/>
        <w:i/>
        <w:iCs/>
        <w:sz w:val="20"/>
        <w:szCs w:val="20"/>
      </w:rPr>
      <w:t>/202</w:t>
    </w:r>
    <w:r w:rsidR="00C40687" w:rsidRPr="00486CD9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2BAF4AC0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8E5C6B">
      <w:rPr>
        <w:rFonts w:ascii="Verdana" w:hAnsi="Verdana" w:cs="Calibri"/>
        <w:i/>
        <w:iCs/>
        <w:sz w:val="20"/>
        <w:szCs w:val="20"/>
      </w:rPr>
      <w:t>Dostawa spektrometru emisyjnego ICP OES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33D1"/>
    <w:rsid w:val="00057BDE"/>
    <w:rsid w:val="00077BE2"/>
    <w:rsid w:val="000A62B5"/>
    <w:rsid w:val="000B0158"/>
    <w:rsid w:val="000B6BAF"/>
    <w:rsid w:val="000C7462"/>
    <w:rsid w:val="000D51DC"/>
    <w:rsid w:val="00107868"/>
    <w:rsid w:val="00114B07"/>
    <w:rsid w:val="001153F0"/>
    <w:rsid w:val="0012707D"/>
    <w:rsid w:val="00136A0B"/>
    <w:rsid w:val="00147CAA"/>
    <w:rsid w:val="00152380"/>
    <w:rsid w:val="00162FCE"/>
    <w:rsid w:val="00173D40"/>
    <w:rsid w:val="00175FC1"/>
    <w:rsid w:val="001B7802"/>
    <w:rsid w:val="001C32A6"/>
    <w:rsid w:val="001C5691"/>
    <w:rsid w:val="001D47B6"/>
    <w:rsid w:val="001E638A"/>
    <w:rsid w:val="001E7D98"/>
    <w:rsid w:val="001F4FED"/>
    <w:rsid w:val="0022227E"/>
    <w:rsid w:val="00232C4B"/>
    <w:rsid w:val="00233418"/>
    <w:rsid w:val="00272DDF"/>
    <w:rsid w:val="002936F1"/>
    <w:rsid w:val="002A2A35"/>
    <w:rsid w:val="002A2C98"/>
    <w:rsid w:val="002C4CC6"/>
    <w:rsid w:val="002D062A"/>
    <w:rsid w:val="002D758A"/>
    <w:rsid w:val="002E1288"/>
    <w:rsid w:val="00306E28"/>
    <w:rsid w:val="003139E6"/>
    <w:rsid w:val="00317BD4"/>
    <w:rsid w:val="00326F8B"/>
    <w:rsid w:val="003441C7"/>
    <w:rsid w:val="00372C45"/>
    <w:rsid w:val="00390F8F"/>
    <w:rsid w:val="003A1564"/>
    <w:rsid w:val="003A6969"/>
    <w:rsid w:val="003D19E7"/>
    <w:rsid w:val="003E0FCD"/>
    <w:rsid w:val="00421503"/>
    <w:rsid w:val="00437716"/>
    <w:rsid w:val="00460C60"/>
    <w:rsid w:val="00475238"/>
    <w:rsid w:val="00486CD9"/>
    <w:rsid w:val="004C6D7D"/>
    <w:rsid w:val="004D36CF"/>
    <w:rsid w:val="005064A8"/>
    <w:rsid w:val="00515148"/>
    <w:rsid w:val="0052111C"/>
    <w:rsid w:val="00525BA9"/>
    <w:rsid w:val="00525EE6"/>
    <w:rsid w:val="00530D8A"/>
    <w:rsid w:val="0053284E"/>
    <w:rsid w:val="0053770A"/>
    <w:rsid w:val="00562398"/>
    <w:rsid w:val="005652DC"/>
    <w:rsid w:val="00582399"/>
    <w:rsid w:val="0058289C"/>
    <w:rsid w:val="005D4C56"/>
    <w:rsid w:val="00600C3B"/>
    <w:rsid w:val="006074CA"/>
    <w:rsid w:val="0062577E"/>
    <w:rsid w:val="00637DB6"/>
    <w:rsid w:val="00641F0F"/>
    <w:rsid w:val="00642897"/>
    <w:rsid w:val="00654DFB"/>
    <w:rsid w:val="006835DF"/>
    <w:rsid w:val="00690D34"/>
    <w:rsid w:val="006A6B00"/>
    <w:rsid w:val="006D1C25"/>
    <w:rsid w:val="006F056B"/>
    <w:rsid w:val="007035AA"/>
    <w:rsid w:val="00720048"/>
    <w:rsid w:val="007211C3"/>
    <w:rsid w:val="00733FB3"/>
    <w:rsid w:val="00740126"/>
    <w:rsid w:val="00743C50"/>
    <w:rsid w:val="0074546E"/>
    <w:rsid w:val="00746127"/>
    <w:rsid w:val="007565CE"/>
    <w:rsid w:val="00764236"/>
    <w:rsid w:val="00793EF9"/>
    <w:rsid w:val="007A2557"/>
    <w:rsid w:val="007C356A"/>
    <w:rsid w:val="007D0820"/>
    <w:rsid w:val="007D346E"/>
    <w:rsid w:val="007D7F8E"/>
    <w:rsid w:val="007E7AC5"/>
    <w:rsid w:val="007F2949"/>
    <w:rsid w:val="00872F30"/>
    <w:rsid w:val="008912AA"/>
    <w:rsid w:val="008A78C0"/>
    <w:rsid w:val="008C2934"/>
    <w:rsid w:val="008C47D5"/>
    <w:rsid w:val="008E37A8"/>
    <w:rsid w:val="008E5C6B"/>
    <w:rsid w:val="009015C0"/>
    <w:rsid w:val="0091118C"/>
    <w:rsid w:val="00913985"/>
    <w:rsid w:val="00927D24"/>
    <w:rsid w:val="00975491"/>
    <w:rsid w:val="0098584E"/>
    <w:rsid w:val="009A7A7C"/>
    <w:rsid w:val="009A7C84"/>
    <w:rsid w:val="009B168C"/>
    <w:rsid w:val="009B40C3"/>
    <w:rsid w:val="00A03BE7"/>
    <w:rsid w:val="00A33563"/>
    <w:rsid w:val="00A3795F"/>
    <w:rsid w:val="00A4545E"/>
    <w:rsid w:val="00A45AC4"/>
    <w:rsid w:val="00A551DE"/>
    <w:rsid w:val="00A637E0"/>
    <w:rsid w:val="00A77B79"/>
    <w:rsid w:val="00A83714"/>
    <w:rsid w:val="00AB1678"/>
    <w:rsid w:val="00AB28F1"/>
    <w:rsid w:val="00AC584D"/>
    <w:rsid w:val="00AE48DB"/>
    <w:rsid w:val="00B36CF8"/>
    <w:rsid w:val="00B378A6"/>
    <w:rsid w:val="00B94D9E"/>
    <w:rsid w:val="00BA211D"/>
    <w:rsid w:val="00BC48B3"/>
    <w:rsid w:val="00BC618C"/>
    <w:rsid w:val="00BC7E4C"/>
    <w:rsid w:val="00BD27BE"/>
    <w:rsid w:val="00BD7B87"/>
    <w:rsid w:val="00C06194"/>
    <w:rsid w:val="00C07491"/>
    <w:rsid w:val="00C22C0C"/>
    <w:rsid w:val="00C40687"/>
    <w:rsid w:val="00C522AE"/>
    <w:rsid w:val="00C562B1"/>
    <w:rsid w:val="00C57A36"/>
    <w:rsid w:val="00C84642"/>
    <w:rsid w:val="00CA11C4"/>
    <w:rsid w:val="00CC1069"/>
    <w:rsid w:val="00CE27B0"/>
    <w:rsid w:val="00CE2881"/>
    <w:rsid w:val="00CF20B6"/>
    <w:rsid w:val="00D01C0F"/>
    <w:rsid w:val="00D15DB4"/>
    <w:rsid w:val="00D4265A"/>
    <w:rsid w:val="00D74475"/>
    <w:rsid w:val="00D9464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E33A7"/>
    <w:rsid w:val="00EE728E"/>
    <w:rsid w:val="00F046AA"/>
    <w:rsid w:val="00F12419"/>
    <w:rsid w:val="00F127D8"/>
    <w:rsid w:val="00F255E1"/>
    <w:rsid w:val="00F35A35"/>
    <w:rsid w:val="00F44192"/>
    <w:rsid w:val="00F50179"/>
    <w:rsid w:val="00F51DF3"/>
    <w:rsid w:val="00F52C4B"/>
    <w:rsid w:val="00F673CB"/>
    <w:rsid w:val="00F83E9F"/>
    <w:rsid w:val="00FA400C"/>
    <w:rsid w:val="00FA43D0"/>
    <w:rsid w:val="00FB4526"/>
    <w:rsid w:val="00FC01E3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132</cp:revision>
  <dcterms:created xsi:type="dcterms:W3CDTF">2022-04-26T12:01:00Z</dcterms:created>
  <dcterms:modified xsi:type="dcterms:W3CDTF">2025-02-26T12:45:00Z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