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jc w:val="right"/>
        <w:rPr>
          <w:rFonts w:ascii="Calibri" w:hAnsi="Calibri" w:cs="Calibri" w:asciiTheme="minorHAnsi" w:cstheme="minorHAnsi" w:hAnsiTheme="minorHAnsi"/>
          <w:sz w:val="22"/>
          <w:szCs w:val="28"/>
        </w:rPr>
      </w:pPr>
      <w:r>
        <w:rPr>
          <w:rFonts w:cs="Calibri" w:ascii="Calibri" w:hAnsi="Calibri" w:asciiTheme="minorHAnsi" w:cstheme="minorHAnsi" w:hAnsiTheme="minorHAnsi"/>
          <w:sz w:val="22"/>
          <w:szCs w:val="28"/>
        </w:rPr>
        <w:t>Załącznik nr 7 do SWZ</w:t>
      </w:r>
    </w:p>
    <w:p>
      <w:pPr>
        <w:pStyle w:val="Normal"/>
        <w:spacing w:lineRule="auto" w:line="276"/>
        <w:jc w:val="center"/>
        <w:rPr>
          <w:rFonts w:ascii="Calibri" w:hAnsi="Calibri" w:eastAsia="Calibri" w:cs="Calibri"/>
          <w:b/>
        </w:rPr>
      </w:pPr>
      <w:r>
        <w:rPr>
          <w:rFonts w:cs="Calibri" w:ascii="Calibri" w:hAnsi="Calibri" w:asciiTheme="minorHAnsi" w:cstheme="minorHAnsi" w:hAnsiTheme="minorHAnsi"/>
          <w:b/>
          <w:szCs w:val="28"/>
        </w:rPr>
        <w:t xml:space="preserve">Konferencja </w:t>
      </w:r>
      <w:r>
        <w:rPr>
          <w:rFonts w:cs="Calibri" w:ascii="Calibri" w:hAnsi="Calibri"/>
          <w:b/>
        </w:rPr>
        <w:t>świadomościowa</w:t>
      </w:r>
      <w:r>
        <w:rPr>
          <w:rFonts w:eastAsia="Calibri" w:cs="Calibri" w:ascii="Calibri" w:hAnsi="Calibri"/>
          <w:b/>
        </w:rPr>
        <w:t xml:space="preserve"> dla kadry Młodzieżowych Ośrodków Wychowawczych oraz Młodzieżowego Ośrodka Socjoterapii z terenu województwa kujawsko-pomorskiego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</w:rPr>
        <w:t>realizowana w ramach projektu pn. „Wykluczenie – nie ma MOWy! 2- etap I”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highlight w:val="none"/>
          <w:shd w:fill="auto" w:val="clear"/>
        </w:rPr>
      </w:pPr>
      <w:r>
        <w:rPr>
          <w:rFonts w:cs="Calibri" w:ascii="Calibri" w:hAnsi="Calibri" w:cstheme="minorHAnsi"/>
          <w:b/>
          <w:bCs/>
          <w:i w:val="false"/>
          <w:iCs w:val="false"/>
          <w:shd w:fill="auto" w:val="clear"/>
        </w:rPr>
        <w:t>TEMAT KONFERENCJI:</w:t>
      </w:r>
      <w:r>
        <w:rPr>
          <w:rFonts w:cs="Calibri" w:ascii="Calibri" w:hAnsi="Calibri" w:cstheme="minorHAnsi"/>
          <w:b/>
          <w:i/>
          <w:shd w:fill="auto" w:val="clear"/>
        </w:rPr>
        <w:t xml:space="preserve"> 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highlight w:val="none"/>
          <w:shd w:fill="auto" w:val="clear"/>
        </w:rPr>
      </w:pPr>
      <w:r>
        <w:rPr>
          <w:rFonts w:cs="Calibri" w:ascii="Calibri" w:hAnsi="Calibri" w:cstheme="minorHAnsi"/>
          <w:b/>
          <w:i/>
          <w:shd w:fill="auto" w:val="clear"/>
        </w:rPr>
        <w:t xml:space="preserve">Zdrowie psychiczne a proces usamodzielnienia podopiecznych 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highlight w:val="none"/>
          <w:shd w:fill="auto" w:val="clear"/>
        </w:rPr>
      </w:pPr>
      <w:r>
        <w:rPr>
          <w:rFonts w:cs="Calibri" w:ascii="Calibri" w:hAnsi="Calibri" w:cstheme="minorHAnsi"/>
          <w:b/>
          <w:i/>
          <w:shd w:fill="auto" w:val="clear"/>
        </w:rPr>
        <w:t>opuszczających placówki całodobowe w dobie desinstytucjonalizacji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Cs/>
          <w:iCs/>
          <w:sz w:val="22"/>
          <w:szCs w:val="22"/>
        </w:rPr>
      </w:pPr>
      <w:r>
        <w:rPr>
          <w:rFonts w:cs="Calibri" w:cstheme="minorHAnsi" w:ascii="Calibri" w:hAnsi="Calibri"/>
          <w:bCs/>
          <w:iCs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Cs/>
          <w:u w:val="single"/>
        </w:rPr>
      </w:pPr>
      <w:r>
        <w:rPr>
          <w:rFonts w:cs="Calibri" w:ascii="Calibri" w:hAnsi="Calibri" w:asciiTheme="minorHAnsi" w:cstheme="minorHAnsi" w:hAnsiTheme="minorHAnsi"/>
          <w:b/>
          <w:bCs/>
          <w:u w:val="single"/>
        </w:rPr>
        <w:t>Dzień I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tbl>
      <w:tblPr>
        <w:tblW w:w="9995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419"/>
        <w:gridCol w:w="8575"/>
      </w:tblGrid>
      <w:tr>
        <w:trPr/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8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15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– 9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00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  <w:b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Rejestracja uczestników</w:t>
            </w:r>
          </w:p>
        </w:tc>
      </w:tr>
      <w:tr>
        <w:trPr>
          <w:trHeight w:val="631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9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00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– 9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15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Otwarcie konferencji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– Dyrektor Regionalnego Ośrodka Polityki Społecznej </w:t>
              <w:br/>
              <w:t>w Toruniu</w:t>
            </w:r>
          </w:p>
        </w:tc>
      </w:tr>
      <w:tr>
        <w:trPr>
          <w:trHeight w:val="1382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9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15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– 10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00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lang w:eastAsia="en-US" w:bidi="ar-SA"/>
              </w:rPr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672" w:left="672"/>
              <w:jc w:val="center"/>
              <w:rPr>
                <w:rFonts w:ascii="Calibri" w:hAnsi="Calibri" w:cs="Calibri" w:asciiTheme="minorHAnsi" w:cstheme="minorHAnsi" w:hAnsiTheme="minorHAnsi"/>
                <w:b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BLOK PIERWSZY – część wykładowa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Zdrowie psychiczne młodzieży przebywającej w MOW – wprowadzenie</w:t>
            </w:r>
          </w:p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  <w:b/>
                <w:kern w:val="0"/>
                <w:lang w:eastAsia="en-US" w:bidi="ar-SA"/>
              </w:rPr>
            </w:pPr>
            <w:r>
              <w:rPr>
                <w:rFonts w:cs="Calibri" w:cstheme="minorHAnsi" w:ascii="Calibri" w:hAnsi="Calibri"/>
                <w:b/>
                <w:kern w:val="0"/>
                <w:lang w:eastAsia="en-US" w:bidi="ar-SA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spacing w:before="0" w:after="0"/>
              <w:ind w:hanging="245" w:left="245"/>
              <w:jc w:val="both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</w:rPr>
              <w:t>Wprowadzenie do tematu zdrowia psychicznego młodzieży.</w:t>
            </w:r>
          </w:p>
          <w:p>
            <w:pPr>
              <w:pStyle w:val="ListParagraph"/>
              <w:spacing w:before="0" w:after="0"/>
              <w:ind w:left="245"/>
              <w:jc w:val="both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cs="Calibri" w:cstheme="minorHAnsi"/>
                <w:i/>
              </w:rPr>
              <w:t>[Temat prelekcji + tytuł naukowy, imię i nazwisko osoby prowadzącej]</w:t>
            </w:r>
          </w:p>
        </w:tc>
      </w:tr>
      <w:tr>
        <w:trPr/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10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00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– 10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15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  <w:b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Przerwa kawowa</w:t>
            </w:r>
          </w:p>
        </w:tc>
      </w:tr>
      <w:tr>
        <w:trPr/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10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15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– 11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00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hanging="245" w:left="245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</w:rPr>
              <w:t>Omówienie najczęstszych problemów psychicznych (depresja, lęki, zaburzenia zachowania)</w:t>
            </w:r>
          </w:p>
          <w:p>
            <w:pPr>
              <w:pStyle w:val="Normal"/>
              <w:ind w:hanging="672" w:left="917"/>
              <w:jc w:val="both"/>
              <w:rPr>
                <w:rFonts w:ascii="Calibri" w:hAnsi="Calibri" w:cs="Calibri" w:asciiTheme="minorHAnsi" w:cstheme="minorHAnsi" w:hAnsiTheme="minorHAnsi"/>
                <w:i/>
                <w:i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eastAsia="en-US" w:bidi="ar-SA"/>
              </w:rPr>
              <w:t>[Temat prelekcji + tytuł naukowy, imię i nazwisko osoby prowadzącej]</w:t>
            </w:r>
          </w:p>
        </w:tc>
      </w:tr>
      <w:tr>
        <w:trPr/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11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00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– 11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45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ind w:hanging="245" w:left="245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</w:rPr>
              <w:t>Podstawowe zasady diagnozy i interwencji w MOW/MOS.</w:t>
            </w:r>
          </w:p>
          <w:p>
            <w:pPr>
              <w:pStyle w:val="Normal"/>
              <w:ind w:hanging="672" w:left="917"/>
              <w:jc w:val="both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eastAsia="en-US" w:bidi="ar-SA"/>
              </w:rPr>
              <w:t>[Temat prelekcji + tytuł naukowy, imię i nazwisko osoby prowadzącej]</w:t>
            </w:r>
          </w:p>
        </w:tc>
      </w:tr>
      <w:tr>
        <w:trPr/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11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45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– 12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00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Przerwa kawowa</w:t>
            </w:r>
          </w:p>
        </w:tc>
      </w:tr>
      <w:tr>
        <w:trPr/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12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00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– 12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45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672" w:left="672"/>
              <w:jc w:val="center"/>
              <w:rPr>
                <w:rFonts w:ascii="Calibri" w:hAnsi="Calibri" w:cs="Calibri" w:asciiTheme="minorHAnsi" w:cstheme="minorHAnsi" w:hAnsiTheme="minorHAnsi"/>
                <w:b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BLOK DRUGI – część wykładowa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kern w:val="0"/>
                <w:lang w:eastAsia="en-US" w:bidi="ar-SA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en-US" w:bidi="ar-SA"/>
              </w:rPr>
              <w:t>Usamodzielnienie młodzieży opuszczającej placówki całodobowe</w:t>
            </w:r>
          </w:p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  <w:b/>
                <w:kern w:val="0"/>
                <w:lang w:eastAsia="en-US" w:bidi="ar-SA"/>
              </w:rPr>
            </w:pPr>
            <w:r>
              <w:rPr>
                <w:rFonts w:cs="Calibri" w:cstheme="minorHAnsi" w:ascii="Calibri" w:hAnsi="Calibri"/>
                <w:b/>
                <w:kern w:val="0"/>
                <w:lang w:eastAsia="en-US" w:bidi="ar-SA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ind w:hanging="284" w:left="245"/>
              <w:jc w:val="both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</w:rPr>
              <w:t>Przygotowanie młodzieży do opuszczenia placówek całodobowych.</w:t>
            </w:r>
          </w:p>
          <w:p>
            <w:pPr>
              <w:pStyle w:val="Normal"/>
              <w:ind w:left="245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eastAsia="en-US" w:bidi="ar-SA"/>
              </w:rPr>
              <w:t>[Temat prelekcji + tytuł naukowy, imię i nazwisko osoby prowadzącej]</w:t>
            </w:r>
          </w:p>
        </w:tc>
      </w:tr>
      <w:tr>
        <w:trPr/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12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45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– 13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30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45" w:leader="none"/>
              </w:tabs>
              <w:ind w:hanging="245" w:left="245"/>
              <w:rPr>
                <w:rFonts w:ascii="Calibri" w:hAnsi="Calibri" w:eastAsia="Calibri" w:cs="Calibri" w:asciiTheme="minorHAnsi" w:cstheme="minorHAnsi" w:hAnsiTheme="minorHAnsi"/>
                <w:lang w:eastAsia="en-US" w:bidi="ar-SA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  <w:lang w:eastAsia="en-US" w:bidi="ar-SA"/>
              </w:rPr>
              <w:t>Omówienie wyzwań i strategii usamodzielnienia.</w:t>
            </w:r>
          </w:p>
          <w:p>
            <w:pPr>
              <w:pStyle w:val="Normal"/>
              <w:ind w:left="245"/>
              <w:rPr>
                <w:rFonts w:ascii="Calibri" w:hAnsi="Calibri" w:cs="Calibri" w:asciiTheme="minorHAnsi" w:cstheme="minorHAnsi" w:hAnsiTheme="minorHAnsi"/>
                <w:b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eastAsia="en-US" w:bidi="ar-SA"/>
              </w:rPr>
              <w:t>[Temat prelekcji + tytuł naukowy, imię i nazwisko osoby prowadzącej]</w:t>
            </w:r>
          </w:p>
        </w:tc>
      </w:tr>
      <w:tr>
        <w:trPr/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13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30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– 14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15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45" w:leader="none"/>
              </w:tabs>
              <w:ind w:hanging="245" w:left="245"/>
              <w:rPr>
                <w:rFonts w:ascii="Calibri" w:hAnsi="Calibri" w:eastAsia="Calibri" w:cs="Calibri" w:asciiTheme="minorHAnsi" w:cstheme="minorHAnsi" w:hAnsiTheme="minorHAnsi"/>
                <w:lang w:eastAsia="en-US" w:bidi="ar-SA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  <w:lang w:eastAsia="en-US" w:bidi="ar-SA"/>
              </w:rPr>
              <w:t>Zapewnienie narzędzi i zasobów wspierających proces usamodzielnienia.</w:t>
            </w:r>
          </w:p>
          <w:p>
            <w:pPr>
              <w:pStyle w:val="Normal"/>
              <w:ind w:left="245"/>
              <w:rPr>
                <w:rFonts w:ascii="Calibri" w:hAnsi="Calibri" w:eastAsia="Calibri" w:cs="Calibri" w:asciiTheme="minorHAnsi" w:cstheme="minorHAnsi" w:hAnsiTheme="minorHAnsi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eastAsia="en-US" w:bidi="ar-SA"/>
              </w:rPr>
              <w:t>[Temat prelekcji + tytuł naukowy, imię i nazwisko osoby prowadzącej]</w:t>
            </w:r>
          </w:p>
        </w:tc>
      </w:tr>
      <w:tr>
        <w:trPr/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14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15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– 15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00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Przerwa obiadowa</w:t>
            </w:r>
          </w:p>
        </w:tc>
      </w:tr>
      <w:tr>
        <w:trPr>
          <w:trHeight w:val="7228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15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00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– 16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00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vertAlign w:val="superscript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vertAlign w:val="superscript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vertAlign w:val="superscript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vertAlign w:val="superscript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vertAlign w:val="superscript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vertAlign w:val="superscript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vertAlign w:val="superscript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vertAlign w:val="superscript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vertAlign w:val="superscript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vertAlign w:val="superscript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vertAlign w:val="superscript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vertAlign w:val="superscript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vertAlign w:val="superscript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15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00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– 16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00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lang w:eastAsia="en-US" w:bidi="ar-SA"/>
              </w:rPr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BLOK TRZECI – część warsztatowa</w:t>
            </w:r>
          </w:p>
          <w:p>
            <w:pPr>
              <w:pStyle w:val="Normal"/>
              <w:spacing w:before="0" w:after="240"/>
              <w:jc w:val="center"/>
              <w:rPr>
                <w:rFonts w:ascii="Calibri" w:hAnsi="Calibri" w:cs="Calibri" w:asciiTheme="minorHAnsi" w:cstheme="minorHAnsi" w:hAnsiTheme="minorHAnsi"/>
                <w:b/>
                <w:kern w:val="0"/>
                <w:lang w:eastAsia="en-US" w:bidi="ar-SA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2"/>
                <w:szCs w:val="22"/>
                <w:lang w:eastAsia="en-US" w:bidi="ar-SA"/>
              </w:rPr>
              <w:t>Zdrowie psychiczne młodzieży przebywającej w MOW/MOS – aspekty praktyczne</w:t>
            </w:r>
          </w:p>
          <w:p>
            <w:pPr>
              <w:pStyle w:val="Normal"/>
              <w:ind w:hanging="245" w:left="245"/>
              <w:jc w:val="both"/>
              <w:rPr>
                <w:rFonts w:ascii="Calibri" w:hAnsi="Calibri" w:eastAsia="Times New Roman" w:cs="Calibri" w:asciiTheme="minorHAnsi" w:cstheme="minorHAnsi" w:hAnsiTheme="minorHAnsi"/>
                <w:bCs/>
                <w:kern w:val="0"/>
                <w:lang w:eastAsia="pl-PL" w:bidi="ar-SA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22"/>
                <w:szCs w:val="22"/>
                <w:lang w:eastAsia="en-US" w:bidi="ar-SA"/>
              </w:rPr>
              <w:t>•</w:t>
            </w: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 xml:space="preserve">Warsztat A: </w:t>
            </w: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pl-PL" w:bidi="ar-SA"/>
              </w:rPr>
              <w:t>Rozpoznawanie i reagowanie na problemy zdrowia psychicznego młodzieży</w:t>
            </w:r>
          </w:p>
          <w:p>
            <w:pPr>
              <w:pStyle w:val="Normal"/>
              <w:ind w:hanging="245" w:left="245"/>
              <w:jc w:val="both"/>
              <w:rPr>
                <w:rFonts w:ascii="Calibri" w:hAnsi="Calibri" w:cs="Calibri" w:asciiTheme="minorHAnsi" w:cstheme="minorHAnsi" w:hAnsiTheme="minorHAnsi"/>
                <w:bCs/>
                <w:i/>
                <w:i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i/>
                <w:kern w:val="0"/>
                <w:sz w:val="22"/>
                <w:szCs w:val="22"/>
                <w:lang w:eastAsia="en-US" w:bidi="ar-SA"/>
              </w:rPr>
              <w:t xml:space="preserve">                           </w:t>
            </w:r>
            <w:r>
              <w:rPr>
                <w:rFonts w:cs="Calibri" w:ascii="Calibri" w:hAnsi="Calibri" w:asciiTheme="minorHAnsi" w:cstheme="minorHAnsi" w:hAnsiTheme="minorHAnsi"/>
                <w:bCs/>
                <w:i/>
                <w:kern w:val="0"/>
                <w:sz w:val="22"/>
                <w:szCs w:val="22"/>
                <w:lang w:eastAsia="en-US" w:bidi="ar-SA"/>
              </w:rPr>
              <w:t>[Temat warsztatu + tytuł naukowy, imię i nazwisko osoby prowadzącej]</w:t>
            </w:r>
          </w:p>
          <w:p>
            <w:pPr>
              <w:pStyle w:val="Normal"/>
              <w:ind w:hanging="245" w:left="245"/>
              <w:jc w:val="both"/>
              <w:rPr>
                <w:rFonts w:ascii="Calibri" w:hAnsi="Calibri" w:cs="Calibri" w:asciiTheme="minorHAnsi" w:cstheme="minorHAnsi" w:hAnsiTheme="minorHAnsi"/>
                <w:bCs/>
                <w:iCs/>
                <w:kern w:val="0"/>
                <w:lang w:eastAsia="en-US" w:bidi="ar-SA"/>
              </w:rPr>
            </w:pPr>
            <w:r>
              <w:rPr>
                <w:rFonts w:cs="Calibri" w:cstheme="minorHAnsi" w:ascii="Calibri" w:hAnsi="Calibri"/>
                <w:bCs/>
                <w:iCs/>
                <w:kern w:val="0"/>
                <w:lang w:eastAsia="en-US" w:bidi="ar-SA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245"/>
              <w:outlineLvl w:val="3"/>
              <w:rPr>
                <w:rFonts w:ascii="Calibri" w:hAnsi="Calibri" w:eastAsia="Times New Roman" w:cs="Calibri" w:asciiTheme="minorHAnsi" w:cstheme="minorHAnsi" w:hAnsiTheme="minorHAnsi"/>
                <w:bCs/>
                <w:kern w:val="0"/>
                <w:lang w:eastAsia="pl-PL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2"/>
                <w:szCs w:val="22"/>
                <w:lang w:eastAsia="pl-PL" w:bidi="ar-SA"/>
              </w:rPr>
              <w:t>Część 1: Rozpoznawanie problemów zdrowia psychicznego</w:t>
            </w:r>
          </w:p>
          <w:p>
            <w:pPr>
              <w:pStyle w:val="Normal"/>
              <w:numPr>
                <w:ilvl w:val="0"/>
                <w:numId w:val="5"/>
              </w:numPr>
              <w:ind w:hanging="360" w:left="965"/>
              <w:rPr>
                <w:rFonts w:ascii="Calibri" w:hAnsi="Calibri" w:eastAsia="Times New Roman" w:cs="Calibri" w:asciiTheme="minorHAnsi" w:cstheme="minorHAnsi" w:hAnsiTheme="minorHAnsi"/>
                <w:bCs/>
                <w:kern w:val="0"/>
                <w:lang w:eastAsia="pl-PL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2"/>
                <w:szCs w:val="22"/>
                <w:lang w:eastAsia="pl-PL" w:bidi="ar-SA"/>
              </w:rPr>
              <w:t>Wprowadzenie do tematu</w:t>
            </w:r>
          </w:p>
          <w:p>
            <w:pPr>
              <w:pStyle w:val="Normal"/>
              <w:numPr>
                <w:ilvl w:val="0"/>
                <w:numId w:val="5"/>
              </w:numPr>
              <w:spacing w:before="0" w:after="0"/>
              <w:ind w:hanging="360" w:left="965"/>
              <w:rPr>
                <w:rFonts w:ascii="Calibri" w:hAnsi="Calibri" w:eastAsia="Times New Roman" w:cs="Calibri" w:asciiTheme="minorHAnsi" w:cstheme="minorHAnsi" w:hAnsiTheme="minorHAnsi"/>
                <w:bCs/>
                <w:kern w:val="0"/>
                <w:lang w:eastAsia="pl-PL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2"/>
                <w:szCs w:val="22"/>
                <w:lang w:eastAsia="pl-PL" w:bidi="ar-SA"/>
              </w:rPr>
              <w:t>Podstawowe objawy problemów zdrowia psychicznego</w:t>
            </w:r>
          </w:p>
          <w:p>
            <w:pPr>
              <w:pStyle w:val="Normal"/>
              <w:numPr>
                <w:ilvl w:val="0"/>
                <w:numId w:val="5"/>
              </w:numPr>
              <w:spacing w:before="0" w:afterAutospacing="1"/>
              <w:ind w:hanging="360" w:left="965"/>
              <w:rPr>
                <w:rFonts w:ascii="Calibri" w:hAnsi="Calibri" w:eastAsia="Times New Roman" w:cs="Calibri" w:asciiTheme="minorHAnsi" w:cstheme="minorHAnsi" w:hAnsiTheme="minorHAnsi"/>
                <w:bCs/>
                <w:kern w:val="0"/>
                <w:lang w:eastAsia="pl-PL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2"/>
                <w:szCs w:val="22"/>
                <w:lang w:eastAsia="pl-PL" w:bidi="ar-SA"/>
              </w:rPr>
              <w:t>Studium przypadków</w:t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245"/>
              <w:outlineLvl w:val="3"/>
              <w:rPr>
                <w:rFonts w:ascii="Calibri" w:hAnsi="Calibri" w:eastAsia="Times New Roman" w:cs="Calibri" w:asciiTheme="minorHAnsi" w:cstheme="minorHAnsi" w:hAnsiTheme="minorHAnsi"/>
                <w:bCs/>
                <w:kern w:val="0"/>
                <w:lang w:eastAsia="pl-PL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2"/>
                <w:szCs w:val="22"/>
                <w:lang w:eastAsia="pl-PL" w:bidi="ar-SA"/>
              </w:rPr>
              <w:t>Część 2: Reagowanie na sytuacje kryzysowe</w:t>
            </w:r>
          </w:p>
          <w:p>
            <w:pPr>
              <w:pStyle w:val="Normal"/>
              <w:numPr>
                <w:ilvl w:val="0"/>
                <w:numId w:val="6"/>
              </w:numPr>
              <w:ind w:hanging="360" w:left="965"/>
              <w:rPr>
                <w:rFonts w:ascii="Calibri" w:hAnsi="Calibri" w:eastAsia="Times New Roman" w:cs="Calibri" w:asciiTheme="minorHAnsi" w:cstheme="minorHAnsi" w:hAnsiTheme="minorHAnsi"/>
                <w:bCs/>
                <w:kern w:val="0"/>
                <w:lang w:eastAsia="pl-PL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2"/>
                <w:szCs w:val="22"/>
                <w:lang w:eastAsia="pl-PL" w:bidi="ar-SA"/>
              </w:rPr>
              <w:t>Zasady pierwszej pomocy psychologicznej</w:t>
            </w:r>
          </w:p>
          <w:p>
            <w:pPr>
              <w:pStyle w:val="Normal"/>
              <w:numPr>
                <w:ilvl w:val="0"/>
                <w:numId w:val="6"/>
              </w:numPr>
              <w:spacing w:before="0" w:after="0"/>
              <w:ind w:hanging="360" w:left="965"/>
              <w:rPr>
                <w:rFonts w:ascii="Calibri" w:hAnsi="Calibri" w:eastAsia="Times New Roman" w:cs="Calibri" w:asciiTheme="minorHAnsi" w:cstheme="minorHAnsi" w:hAnsiTheme="minorHAnsi"/>
                <w:bCs/>
                <w:kern w:val="0"/>
                <w:lang w:eastAsia="pl-PL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2"/>
                <w:szCs w:val="22"/>
                <w:lang w:eastAsia="pl-PL" w:bidi="ar-SA"/>
              </w:rPr>
              <w:t>Techniki deeskalacji konfliktów</w:t>
            </w:r>
          </w:p>
          <w:p>
            <w:pPr>
              <w:pStyle w:val="Normal"/>
              <w:numPr>
                <w:ilvl w:val="0"/>
                <w:numId w:val="6"/>
              </w:numPr>
              <w:spacing w:before="0" w:afterAutospacing="1"/>
              <w:ind w:hanging="360" w:left="965"/>
              <w:rPr>
                <w:rFonts w:ascii="Calibri" w:hAnsi="Calibri" w:eastAsia="Times New Roman" w:cs="Calibri" w:asciiTheme="minorHAnsi" w:cstheme="minorHAnsi" w:hAnsiTheme="minorHAnsi"/>
                <w:bCs/>
                <w:kern w:val="0"/>
                <w:lang w:eastAsia="pl-PL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2"/>
                <w:szCs w:val="22"/>
                <w:lang w:eastAsia="pl-PL" w:bidi="ar-SA"/>
              </w:rPr>
              <w:t>Współpraca z zespołem i specjalistami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outlineLvl w:val="2"/>
              <w:rPr>
                <w:rFonts w:ascii="Calibri" w:hAnsi="Calibri" w:eastAsia="Times New Roman" w:cs="Calibri" w:asciiTheme="minorHAnsi" w:cstheme="minorHAnsi" w:hAnsiTheme="minorHAnsi"/>
                <w:b/>
                <w:lang w:eastAsia="pl-PL"/>
              </w:rPr>
            </w:pPr>
            <w:r>
              <w:rPr>
                <w:rFonts w:cs="Calibri" w:cstheme="minorHAnsi"/>
                <w:b/>
              </w:rPr>
              <w:t xml:space="preserve">Warsztat B: </w:t>
            </w:r>
            <w:r>
              <w:rPr>
                <w:rFonts w:eastAsia="Times New Roman" w:cs="Calibri" w:cstheme="minorHAnsi"/>
                <w:b/>
                <w:lang w:eastAsia="pl-PL"/>
              </w:rPr>
              <w:t>Budowanie wsparcia emocjonalnego dla młodzieży</w:t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0"/>
              <w:outlineLvl w:val="2"/>
              <w:rPr>
                <w:rFonts w:ascii="Calibri" w:hAnsi="Calibri" w:eastAsia="Times New Roman" w:cs="Calibri" w:asciiTheme="minorHAnsi" w:cstheme="minorHAnsi" w:hAnsiTheme="minorHAnsi"/>
                <w:bCs/>
                <w:kern w:val="0"/>
                <w:lang w:eastAsia="pl-PL" w:bidi="ar-SA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i/>
                <w:kern w:val="0"/>
                <w:sz w:val="22"/>
                <w:szCs w:val="22"/>
                <w:lang w:eastAsia="en-US" w:bidi="ar-SA"/>
              </w:rPr>
              <w:t xml:space="preserve">                             </w:t>
            </w:r>
            <w:r>
              <w:rPr>
                <w:rFonts w:cs="Calibri" w:ascii="Calibri" w:hAnsi="Calibri" w:asciiTheme="minorHAnsi" w:cstheme="minorHAnsi" w:hAnsiTheme="minorHAnsi"/>
                <w:bCs/>
                <w:i/>
                <w:kern w:val="0"/>
                <w:sz w:val="22"/>
                <w:szCs w:val="22"/>
                <w:lang w:eastAsia="en-US" w:bidi="ar-SA"/>
              </w:rPr>
              <w:t>[Temat warsztatu + tytuł naukowy, imię i nazwisko osoby prowadzącej]</w:t>
            </w: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2"/>
                <w:szCs w:val="22"/>
                <w:lang w:eastAsia="pl-PL" w:bidi="ar-SA"/>
              </w:rPr>
              <w:t>"</w:t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0"/>
              <w:outlineLvl w:val="2"/>
              <w:rPr>
                <w:rFonts w:ascii="Calibri" w:hAnsi="Calibri" w:eastAsia="Times New Roman" w:cs="Calibri" w:asciiTheme="minorHAnsi" w:cstheme="minorHAnsi" w:hAnsiTheme="minorHAnsi"/>
                <w:bCs/>
                <w:kern w:val="0"/>
                <w:lang w:eastAsia="pl-PL" w:bidi="ar-SA"/>
              </w:rPr>
            </w:pPr>
            <w:r>
              <w:rPr>
                <w:rFonts w:eastAsia="Times New Roman" w:cs="Calibri" w:cstheme="minorHAnsi" w:ascii="Calibri" w:hAnsi="Calibri"/>
                <w:bCs/>
                <w:kern w:val="0"/>
                <w:lang w:eastAsia="pl-PL" w:bidi="ar-SA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360"/>
              <w:outlineLvl w:val="3"/>
              <w:rPr>
                <w:rFonts w:ascii="Calibri" w:hAnsi="Calibri" w:eastAsia="Times New Roman" w:cs="Calibri" w:asciiTheme="minorHAnsi" w:cstheme="minorHAnsi" w:hAnsiTheme="minorHAnsi"/>
                <w:bCs/>
                <w:kern w:val="0"/>
                <w:lang w:eastAsia="pl-PL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2"/>
                <w:szCs w:val="22"/>
                <w:lang w:eastAsia="pl-PL" w:bidi="ar-SA"/>
              </w:rPr>
              <w:t>Część 1: Budowanie relacji z młodzieżą</w:t>
            </w:r>
          </w:p>
          <w:p>
            <w:pPr>
              <w:pStyle w:val="Normal"/>
              <w:numPr>
                <w:ilvl w:val="0"/>
                <w:numId w:val="7"/>
              </w:numPr>
              <w:ind w:hanging="360" w:left="1080"/>
              <w:rPr>
                <w:rFonts w:ascii="Calibri" w:hAnsi="Calibri" w:eastAsia="Times New Roman" w:cs="Calibri" w:asciiTheme="minorHAnsi" w:cstheme="minorHAnsi" w:hAnsiTheme="minorHAnsi"/>
                <w:bCs/>
                <w:kern w:val="0"/>
                <w:lang w:eastAsia="pl-PL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2"/>
                <w:szCs w:val="22"/>
                <w:lang w:eastAsia="pl-PL" w:bidi="ar-SA"/>
              </w:rPr>
              <w:t>Znaczenie wsparcia emocjonalnego</w:t>
            </w:r>
          </w:p>
          <w:p>
            <w:pPr>
              <w:pStyle w:val="Normal"/>
              <w:numPr>
                <w:ilvl w:val="0"/>
                <w:numId w:val="7"/>
              </w:numPr>
              <w:spacing w:before="0" w:after="0"/>
              <w:ind w:hanging="360" w:left="1080"/>
              <w:rPr>
                <w:rFonts w:ascii="Calibri" w:hAnsi="Calibri" w:eastAsia="Times New Roman" w:cs="Calibri" w:asciiTheme="minorHAnsi" w:cstheme="minorHAnsi" w:hAnsiTheme="minorHAnsi"/>
                <w:bCs/>
                <w:kern w:val="0"/>
                <w:lang w:eastAsia="pl-PL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2"/>
                <w:szCs w:val="22"/>
                <w:lang w:eastAsia="pl-PL" w:bidi="ar-SA"/>
              </w:rPr>
              <w:t>Techniki aktywnego słuchania</w:t>
            </w:r>
          </w:p>
          <w:p>
            <w:pPr>
              <w:pStyle w:val="Normal"/>
              <w:numPr>
                <w:ilvl w:val="0"/>
                <w:numId w:val="7"/>
              </w:numPr>
              <w:spacing w:before="0" w:afterAutospacing="1"/>
              <w:ind w:hanging="360" w:left="1080"/>
              <w:rPr>
                <w:rFonts w:ascii="Calibri" w:hAnsi="Calibri" w:eastAsia="Times New Roman" w:cs="Calibri" w:asciiTheme="minorHAnsi" w:cstheme="minorHAnsi" w:hAnsiTheme="minorHAnsi"/>
                <w:bCs/>
                <w:kern w:val="0"/>
                <w:lang w:eastAsia="pl-PL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2"/>
                <w:szCs w:val="22"/>
                <w:lang w:eastAsia="pl-PL" w:bidi="ar-SA"/>
              </w:rPr>
              <w:t>Budowanie zaufania i empatii</w:t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360"/>
              <w:outlineLvl w:val="3"/>
              <w:rPr>
                <w:rFonts w:ascii="Calibri" w:hAnsi="Calibri" w:eastAsia="Times New Roman" w:cs="Calibri" w:asciiTheme="minorHAnsi" w:cstheme="minorHAnsi" w:hAnsiTheme="minorHAnsi"/>
                <w:bCs/>
                <w:kern w:val="0"/>
                <w:lang w:eastAsia="pl-PL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2"/>
                <w:szCs w:val="22"/>
                <w:lang w:eastAsia="pl-PL" w:bidi="ar-SA"/>
              </w:rPr>
              <w:t>Część 2: Promowanie zdrowia psychicznego w codziennej pracy</w:t>
            </w:r>
          </w:p>
          <w:p>
            <w:pPr>
              <w:pStyle w:val="Normal"/>
              <w:numPr>
                <w:ilvl w:val="0"/>
                <w:numId w:val="8"/>
              </w:numPr>
              <w:ind w:hanging="360" w:left="1080"/>
              <w:rPr>
                <w:rFonts w:ascii="Calibri" w:hAnsi="Calibri" w:eastAsia="Times New Roman" w:cs="Calibri" w:asciiTheme="minorHAnsi" w:cstheme="minorHAnsi" w:hAnsiTheme="minorHAnsi"/>
                <w:bCs/>
                <w:kern w:val="0"/>
                <w:lang w:eastAsia="pl-PL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2"/>
                <w:szCs w:val="22"/>
                <w:lang w:eastAsia="pl-PL" w:bidi="ar-SA"/>
              </w:rPr>
              <w:t>Tworzenie bezpiecznej i wspierającej atmosfery</w:t>
            </w:r>
          </w:p>
          <w:p>
            <w:pPr>
              <w:pStyle w:val="Normal"/>
              <w:numPr>
                <w:ilvl w:val="0"/>
                <w:numId w:val="8"/>
              </w:numPr>
              <w:spacing w:before="0" w:after="0"/>
              <w:ind w:hanging="360" w:left="1080"/>
              <w:rPr>
                <w:rFonts w:ascii="Calibri" w:hAnsi="Calibri" w:eastAsia="Times New Roman" w:cs="Calibri" w:asciiTheme="minorHAnsi" w:cstheme="minorHAnsi" w:hAnsiTheme="minorHAnsi"/>
                <w:bCs/>
                <w:kern w:val="0"/>
                <w:lang w:eastAsia="pl-PL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2"/>
                <w:szCs w:val="22"/>
                <w:lang w:eastAsia="pl-PL" w:bidi="ar-SA"/>
              </w:rPr>
              <w:t>Wspieranie rozwoju umiejętności emocjonalnych</w:t>
            </w:r>
          </w:p>
          <w:p>
            <w:pPr>
              <w:pStyle w:val="Normal"/>
              <w:numPr>
                <w:ilvl w:val="0"/>
                <w:numId w:val="8"/>
              </w:numPr>
              <w:spacing w:before="0" w:after="0"/>
              <w:ind w:hanging="360" w:left="1080"/>
              <w:rPr>
                <w:rFonts w:ascii="Calibri" w:hAnsi="Calibri" w:eastAsia="Times New Roman" w:cs="Calibri" w:asciiTheme="minorHAnsi" w:cstheme="minorHAnsi" w:hAnsiTheme="minorHAnsi"/>
                <w:bCs/>
                <w:kern w:val="0"/>
                <w:lang w:eastAsia="pl-PL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2"/>
                <w:szCs w:val="22"/>
                <w:lang w:eastAsia="pl-PL" w:bidi="ar-SA"/>
              </w:rPr>
              <w:t>Budowanie zaufania i empatii</w:t>
            </w:r>
          </w:p>
        </w:tc>
      </w:tr>
    </w:tbl>
    <w:p>
      <w:pPr>
        <w:pStyle w:val="Normal"/>
        <w:jc w:val="both"/>
        <w:rPr>
          <w:rFonts w:ascii="Calibri" w:hAnsi="Calibri" w:cs="Calibri" w:asciiTheme="minorHAnsi" w:cstheme="minorHAnsi" w:hAnsiTheme="minorHAnsi"/>
          <w:szCs w:val="28"/>
        </w:rPr>
      </w:pPr>
      <w:r>
        <w:rPr>
          <w:rFonts w:cs="Calibri" w:cstheme="minorHAnsi" w:ascii="Calibri" w:hAnsi="Calibri"/>
          <w:szCs w:val="28"/>
        </w:rPr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Cs/>
          <w:szCs w:val="28"/>
          <w:u w:val="single"/>
        </w:rPr>
      </w:pPr>
      <w:r>
        <w:rPr>
          <w:rFonts w:cs="Calibri" w:ascii="Calibri" w:hAnsi="Calibri" w:asciiTheme="minorHAnsi" w:cstheme="minorHAnsi" w:hAnsiTheme="minorHAnsi"/>
          <w:b/>
          <w:bCs/>
          <w:szCs w:val="28"/>
          <w:u w:val="single"/>
        </w:rPr>
        <w:t>Dzień II</w:t>
      </w:r>
    </w:p>
    <w:p>
      <w:pPr>
        <w:pStyle w:val="Normal"/>
        <w:rPr>
          <w:rFonts w:ascii="Calibri" w:hAnsi="Calibri" w:cs="Calibri" w:asciiTheme="minorHAnsi" w:cstheme="minorHAnsi" w:hAnsiTheme="minorHAnsi"/>
          <w:szCs w:val="28"/>
        </w:rPr>
      </w:pPr>
      <w:r>
        <w:rPr>
          <w:rFonts w:cs="Calibri" w:cstheme="minorHAnsi" w:ascii="Calibri" w:hAnsi="Calibri"/>
          <w:szCs w:val="28"/>
        </w:rPr>
      </w:r>
    </w:p>
    <w:tbl>
      <w:tblPr>
        <w:tblW w:w="10137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419"/>
        <w:gridCol w:w="8717"/>
      </w:tblGrid>
      <w:tr>
        <w:trPr>
          <w:trHeight w:val="1470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9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00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– 9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30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lang w:eastAsia="en-US" w:bidi="ar-SA"/>
              </w:rPr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672" w:left="672"/>
              <w:jc w:val="center"/>
              <w:rPr>
                <w:rFonts w:ascii="Calibri" w:hAnsi="Calibri" w:cs="Calibri" w:asciiTheme="minorHAnsi" w:cstheme="minorHAnsi" w:hAnsiTheme="minorHAnsi"/>
                <w:b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BLOK PIERWSZY – część wykładowa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kern w:val="0"/>
                <w:lang w:eastAsia="en-US" w:bidi="ar-SA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  <w:lang w:eastAsia="en-US" w:bidi="ar-SA"/>
              </w:rPr>
              <w:t>Alternatywne formy resocjalizacyjno–socjoterapeutyczno–wychowawcze</w:t>
            </w:r>
          </w:p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  <w:b/>
                <w:kern w:val="0"/>
                <w:lang w:eastAsia="en-US" w:bidi="ar-SA"/>
              </w:rPr>
            </w:pPr>
            <w:r>
              <w:rPr>
                <w:rFonts w:cs="Calibri" w:cstheme="minorHAnsi" w:ascii="Calibri" w:hAnsi="Calibri"/>
                <w:b/>
                <w:kern w:val="0"/>
                <w:lang w:eastAsia="en-US" w:bidi="ar-SA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spacing w:before="0" w:after="0"/>
              <w:ind w:hanging="245" w:left="245"/>
              <w:jc w:val="both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Calibri" w:cs="Calibri"/>
              </w:rPr>
              <w:t>Wprowadzenie do alternatywnych form resocjalizacji i socjoterapii</w:t>
            </w:r>
            <w:r>
              <w:rPr>
                <w:rFonts w:eastAsia="Calibri" w:cs="Calibri" w:cstheme="minorHAnsi"/>
              </w:rPr>
              <w:t>.</w:t>
            </w:r>
          </w:p>
          <w:p>
            <w:pPr>
              <w:pStyle w:val="ListParagraph"/>
              <w:spacing w:before="0" w:after="0"/>
              <w:ind w:left="245"/>
              <w:jc w:val="both"/>
              <w:rPr>
                <w:rFonts w:ascii="Calibri" w:hAnsi="Calibri" w:cs="Calibri" w:asciiTheme="minorHAnsi" w:cstheme="minorHAnsi" w:hAnsiTheme="minorHAnsi"/>
                <w:i/>
                <w:i/>
              </w:rPr>
            </w:pPr>
            <w:r>
              <w:rPr>
                <w:rFonts w:cs="Calibri" w:cstheme="minorHAnsi"/>
                <w:i/>
              </w:rPr>
              <w:t>[Temat prelekcji + tytuł naukowy, imię i nazwisko osoby prowadzącej]</w:t>
            </w:r>
          </w:p>
        </w:tc>
      </w:tr>
      <w:tr>
        <w:trPr>
          <w:trHeight w:val="981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9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30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– 10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30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hanging="245" w:left="245"/>
              <w:jc w:val="both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Calibri" w:cs="Calibri"/>
              </w:rPr>
              <w:t>Przegląd różnych metod (terapia przez sztukę, terapia zajęciowa, terapia z udziałem zwierząt).</w:t>
            </w:r>
          </w:p>
          <w:p>
            <w:pPr>
              <w:pStyle w:val="ListParagraph"/>
              <w:spacing w:before="0" w:after="0"/>
              <w:ind w:left="245"/>
              <w:jc w:val="both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cs="Calibri" w:cstheme="minorHAnsi"/>
                <w:i/>
              </w:rPr>
              <w:t>[Temat prelekcji + tytuł naukowy, imię i nazwisko osoby prowadzącej]</w:t>
            </w:r>
          </w:p>
        </w:tc>
      </w:tr>
      <w:tr>
        <w:trPr>
          <w:trHeight w:val="343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10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30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– 10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45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  <w:b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Przerwa kawowa</w:t>
            </w:r>
          </w:p>
        </w:tc>
      </w:tr>
      <w:tr>
        <w:trPr>
          <w:trHeight w:val="698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10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45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– 11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30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ind w:hanging="245" w:left="245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Dyskusja na temat wyzwań dotyczących form pracy w MOW/MOS.</w:t>
            </w:r>
          </w:p>
          <w:p>
            <w:pPr>
              <w:pStyle w:val="Normal"/>
              <w:ind w:hanging="672" w:left="917"/>
              <w:jc w:val="both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eastAsia="en-US" w:bidi="ar-SA"/>
              </w:rPr>
              <w:t>[Temat prelekcji + tytuł naukowy, imię i nazwisko osoby prowadzącej]</w:t>
            </w:r>
          </w:p>
        </w:tc>
      </w:tr>
      <w:tr>
        <w:trPr/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11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30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– 11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45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Przerwa kawowa</w:t>
            </w:r>
          </w:p>
        </w:tc>
      </w:tr>
      <w:tr>
        <w:trPr/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11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45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– 12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30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672" w:left="672"/>
              <w:jc w:val="center"/>
              <w:rPr>
                <w:rFonts w:ascii="Calibri" w:hAnsi="Calibri" w:cs="Calibri" w:asciiTheme="minorHAnsi" w:cstheme="minorHAnsi" w:hAnsiTheme="minorHAnsi"/>
                <w:b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 xml:space="preserve">BLOK DRUGI – część </w:t>
            </w:r>
            <w:r>
              <w:rPr>
                <w:rFonts w:eastAsia="Calibri" w:cs="Calibri" w:ascii="Calibri" w:hAnsi="Calibri"/>
                <w:b/>
                <w:bCs/>
                <w:sz w:val="22"/>
                <w:szCs w:val="22"/>
                <w:lang w:eastAsia="en-US" w:bidi="ar-SA"/>
              </w:rPr>
              <w:t>warsztatowa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Cs/>
                <w:lang w:eastAsia="en-US" w:bidi="ar-SA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  <w:lang w:eastAsia="en-US" w:bidi="ar-SA"/>
              </w:rPr>
              <w:t>Resocjalizacja młodzieży w dobie deinstytucjonalizacji – innowacyjne rozwiązania praktyczne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kern w:val="0"/>
                <w:lang w:eastAsia="en-US" w:bidi="ar-SA"/>
              </w:rPr>
            </w:pPr>
            <w:r>
              <w:rPr>
                <w:rFonts w:cs="Calibri" w:cstheme="minorHAnsi" w:ascii="Calibri" w:hAnsi="Calibri"/>
                <w:b/>
                <w:bCs/>
                <w:kern w:val="0"/>
                <w:lang w:eastAsia="en-US" w:bidi="ar-SA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ind w:hanging="284" w:left="245"/>
              <w:jc w:val="both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Calibri" w:cs="Calibri"/>
              </w:rPr>
              <w:t>Warsztat: Projektowanie innowacyjnych programów resocjalizacyjnych</w:t>
            </w:r>
            <w:r>
              <w:rPr>
                <w:rFonts w:eastAsia="Calibri" w:cs="Calibri" w:cstheme="minorHAnsi"/>
              </w:rPr>
              <w:t>.</w:t>
            </w:r>
          </w:p>
          <w:p>
            <w:pPr>
              <w:pStyle w:val="Normal"/>
              <w:ind w:left="245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eastAsia="en-US" w:bidi="ar-SA"/>
              </w:rPr>
              <w:t>[Temat prelekcji + tytuł naukowy, imię i nazwisko osoby prowadzącej]</w:t>
            </w:r>
          </w:p>
        </w:tc>
      </w:tr>
      <w:tr>
        <w:trPr/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12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30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– 13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15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45" w:leader="none"/>
              </w:tabs>
              <w:ind w:hanging="245" w:left="245"/>
              <w:rPr>
                <w:rFonts w:ascii="Calibri" w:hAnsi="Calibri" w:eastAsia="Calibri" w:cs="Calibri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 w:bidi="ar-SA"/>
              </w:rPr>
              <w:t>Praca w grupach: Opracowanie modeli współpracy między instytucjami.</w:t>
            </w:r>
          </w:p>
          <w:p>
            <w:pPr>
              <w:pStyle w:val="Normal"/>
              <w:ind w:left="245"/>
              <w:rPr>
                <w:rFonts w:ascii="Calibri" w:hAnsi="Calibri" w:eastAsia="Calibri" w:cs="Calibri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eastAsia="en-US" w:bidi="ar-SA"/>
              </w:rPr>
              <w:t>[Temat prelekcji + tytuł naukowy, imię i nazwisko osoby prowadzącej]</w:t>
            </w:r>
          </w:p>
        </w:tc>
      </w:tr>
      <w:tr>
        <w:trPr/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13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15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– 14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00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45" w:leader="none"/>
              </w:tabs>
              <w:ind w:hanging="245" w:left="245"/>
              <w:rPr>
                <w:rFonts w:ascii="Calibri" w:hAnsi="Calibri" w:eastAsia="Calibri" w:cs="Calibri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 w:bidi="ar-SA"/>
              </w:rPr>
              <w:t>Prezentacja i ocena opracowanych programów.</w:t>
            </w:r>
          </w:p>
          <w:p>
            <w:pPr>
              <w:pStyle w:val="Normal"/>
              <w:ind w:left="245"/>
              <w:rPr>
                <w:rFonts w:ascii="Calibri" w:hAnsi="Calibri" w:eastAsia="Calibri" w:cs="Calibri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eastAsia="en-US" w:bidi="ar-SA"/>
              </w:rPr>
              <w:t>[Temat prelekcji + tytuł naukowy, imię i nazwisko osoby prowadzącej]</w:t>
            </w:r>
          </w:p>
        </w:tc>
      </w:tr>
      <w:tr>
        <w:trPr/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14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00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– 14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15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beforeAutospacing="1" w:after="0"/>
              <w:ind w:hanging="0" w:left="0"/>
              <w:outlineLvl w:val="1"/>
              <w:rPr>
                <w:rFonts w:ascii="Calibri" w:hAnsi="Calibri" w:eastAsia="Calibri" w:cs="Calibri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 w:bidi="ar-SA"/>
              </w:rPr>
              <w:t>Podsumowanie i wnioski - dyskusja końcowa: Omówienie kluczowych wniosków i przyszłych kroków.</w:t>
            </w:r>
          </w:p>
        </w:tc>
      </w:tr>
      <w:tr>
        <w:trPr>
          <w:trHeight w:val="320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14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15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– 15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00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beforeAutospacing="1" w:after="0"/>
              <w:ind w:hanging="0" w:left="0"/>
              <w:outlineLvl w:val="1"/>
              <w:rPr>
                <w:rFonts w:ascii="Calibri" w:hAnsi="Calibri" w:eastAsia="Calibri" w:cs="Calibri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Przerwa obiadowa</w:t>
            </w:r>
          </w:p>
        </w:tc>
      </w:tr>
    </w:tbl>
    <w:p>
      <w:pPr>
        <w:pStyle w:val="Normal"/>
        <w:jc w:val="both"/>
        <w:rPr>
          <w:rFonts w:ascii="Calibri" w:hAnsi="Calibri" w:cs="Calibri" w:asciiTheme="minorHAnsi" w:cstheme="minorHAnsi" w:hAnsiTheme="minorHAnsi"/>
          <w:szCs w:val="28"/>
        </w:rPr>
      </w:pPr>
      <w:r>
        <w:rPr>
          <w:rFonts w:cs="Calibri" w:cstheme="minorHAnsi" w:ascii="Calibri" w:hAnsi="Calibri"/>
          <w:szCs w:val="28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Cs w:val="28"/>
        </w:rPr>
      </w:pPr>
      <w:r>
        <w:rPr>
          <w:rFonts w:cs="Calibri" w:cstheme="minorHAnsi" w:ascii="Calibri" w:hAnsi="Calibri"/>
          <w:szCs w:val="28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680" w:top="1544" w:footer="278" w:bottom="1276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3810</wp:posOffset>
          </wp:positionH>
          <wp:positionV relativeFrom="paragraph">
            <wp:posOffset>-117475</wp:posOffset>
          </wp:positionV>
          <wp:extent cx="6120130" cy="751840"/>
          <wp:effectExtent l="0" t="0" r="0" b="0"/>
          <wp:wrapSquare wrapText="bothSides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doNotHyphenateCaps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e2821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Heading3">
    <w:name w:val="Heading 3"/>
    <w:basedOn w:val="Normal"/>
    <w:link w:val="Nagwek3Znak"/>
    <w:uiPriority w:val="9"/>
    <w:qFormat/>
    <w:rsid w:val="003e64e9"/>
    <w:pPr>
      <w:spacing w:beforeAutospacing="1" w:afterAutospacing="1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:lang w:eastAsia="pl-PL" w:bidi="ar-SA"/>
    </w:rPr>
  </w:style>
  <w:style w:type="paragraph" w:styleId="Heading4">
    <w:name w:val="Heading 4"/>
    <w:basedOn w:val="Normal"/>
    <w:link w:val="Nagwek4Znak"/>
    <w:uiPriority w:val="9"/>
    <w:qFormat/>
    <w:rsid w:val="003e64e9"/>
    <w:pPr>
      <w:spacing w:beforeAutospacing="1" w:afterAutospacing="1"/>
      <w:outlineLvl w:val="3"/>
    </w:pPr>
    <w:rPr>
      <w:rFonts w:ascii="Times New Roman" w:hAnsi="Times New Roman" w:eastAsia="Times New Roman" w:cs="Times New Roman"/>
      <w:b/>
      <w:bCs/>
      <w:kern w:val="0"/>
      <w:lang w:eastAsia="pl-PL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Znak" w:customStyle="1">
    <w:name w:val="Nagłówek Znak"/>
    <w:basedOn w:val="DefaultParagraphFont"/>
    <w:uiPriority w:val="99"/>
    <w:semiHidden/>
    <w:qFormat/>
    <w:rsid w:val="00c346c5"/>
    <w:rPr>
      <w:rFonts w:cs="Times New Roman"/>
      <w:kern w:val="2"/>
      <w:sz w:val="21"/>
      <w:szCs w:val="21"/>
      <w:lang w:eastAsia="zh-CN" w:bidi="hi-IN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c346c5"/>
    <w:rPr>
      <w:rFonts w:cs="Times New Roman"/>
      <w:kern w:val="2"/>
      <w:sz w:val="21"/>
      <w:szCs w:val="21"/>
      <w:lang w:eastAsia="zh-CN" w:bidi="hi-IN"/>
    </w:rPr>
  </w:style>
  <w:style w:type="character" w:styleId="StopkaZnak" w:customStyle="1">
    <w:name w:val="Stopka Znak"/>
    <w:basedOn w:val="DefaultParagraphFont"/>
    <w:uiPriority w:val="99"/>
    <w:semiHidden/>
    <w:qFormat/>
    <w:rsid w:val="00c346c5"/>
    <w:rPr>
      <w:rFonts w:cs="Times New Roman"/>
      <w:kern w:val="2"/>
      <w:sz w:val="21"/>
      <w:szCs w:val="21"/>
      <w:lang w:eastAsia="zh-CN" w:bidi="hi-I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1686d"/>
    <w:rPr>
      <w:rFonts w:ascii="Tahoma" w:hAnsi="Tahoma" w:cs="Times New Roman"/>
      <w:sz w:val="14"/>
      <w:szCs w:val="14"/>
    </w:rPr>
  </w:style>
  <w:style w:type="character" w:styleId="Lrzxr" w:customStyle="1">
    <w:name w:val="lrzxr"/>
    <w:basedOn w:val="DefaultParagraphFont"/>
    <w:uiPriority w:val="99"/>
    <w:qFormat/>
    <w:rsid w:val="004b0867"/>
    <w:rPr>
      <w:rFonts w:cs="Times New Roma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9352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93529"/>
    <w:rPr>
      <w:kern w:val="2"/>
      <w:sz w:val="20"/>
      <w:szCs w:val="18"/>
      <w:lang w:eastAsia="zh-CN" w:bidi="hi-IN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93529"/>
    <w:rPr>
      <w:b/>
      <w:bCs/>
      <w:kern w:val="2"/>
      <w:sz w:val="20"/>
      <w:szCs w:val="18"/>
      <w:lang w:eastAsia="zh-CN" w:bidi="hi-IN"/>
    </w:rPr>
  </w:style>
  <w:style w:type="character" w:styleId="Nagwek3Znak" w:customStyle="1">
    <w:name w:val="Nagłówek 3 Znak"/>
    <w:basedOn w:val="DefaultParagraphFont"/>
    <w:uiPriority w:val="9"/>
    <w:qFormat/>
    <w:rsid w:val="003e64e9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Nagwek4Znak" w:customStyle="1">
    <w:name w:val="Nagłówek 4 Znak"/>
    <w:basedOn w:val="DefaultParagraphFont"/>
    <w:uiPriority w:val="9"/>
    <w:qFormat/>
    <w:rsid w:val="003e64e9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e64e9"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iPriority w:val="99"/>
    <w:rsid w:val="00de2821"/>
    <w:pPr>
      <w:spacing w:lineRule="auto" w:line="276" w:before="0" w:after="140"/>
    </w:pPr>
    <w:rPr/>
  </w:style>
  <w:style w:type="paragraph" w:styleId="List">
    <w:name w:val="List"/>
    <w:basedOn w:val="BodyText"/>
    <w:uiPriority w:val="99"/>
    <w:rsid w:val="00de2821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de2821"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rsid w:val="00de2821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ption1">
    <w:name w:val="caption1"/>
    <w:basedOn w:val="Normal"/>
    <w:uiPriority w:val="99"/>
    <w:qFormat/>
    <w:rsid w:val="00de2821"/>
    <w:pPr>
      <w:suppressLineNumbers/>
      <w:spacing w:before="120" w:after="120"/>
    </w:pPr>
    <w:rPr>
      <w:i/>
      <w:iCs/>
    </w:rPr>
  </w:style>
  <w:style w:type="paragraph" w:styleId="Footer">
    <w:name w:val="Footer"/>
    <w:basedOn w:val="Normal"/>
    <w:link w:val="StopkaZnak"/>
    <w:uiPriority w:val="99"/>
    <w:rsid w:val="00de2821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qFormat/>
    <w:rsid w:val="0041686d"/>
    <w:pPr/>
    <w:rPr>
      <w:rFonts w:ascii="Tahoma" w:hAnsi="Tahoma"/>
      <w:sz w:val="16"/>
      <w:szCs w:val="14"/>
    </w:rPr>
  </w:style>
  <w:style w:type="paragraph" w:styleId="ListParagraph">
    <w:name w:val="List Paragraph"/>
    <w:basedOn w:val="Normal"/>
    <w:uiPriority w:val="99"/>
    <w:qFormat/>
    <w:rsid w:val="004b0867"/>
    <w:pPr>
      <w:spacing w:lineRule="auto" w:line="276" w:before="0" w:after="200"/>
      <w:ind w:left="720"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93529"/>
    <w:pPr/>
    <w:rPr>
      <w:sz w:val="20"/>
      <w:szCs w:val="18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93529"/>
    <w:pPr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3e64e9"/>
    <w:pPr>
      <w:spacing w:beforeAutospacing="1" w:afterAutospacing="1"/>
    </w:pPr>
    <w:rPr>
      <w:rFonts w:ascii="Times New Roman" w:hAnsi="Times New Roman" w:eastAsia="Times New Roman" w:cs="Times New Roman"/>
      <w:kern w:val="0"/>
      <w:lang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4b0867"/>
    <w:rPr>
      <w:lang w:eastAsia="en-US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AEF24-7DC2-4DD8-A10A-3442CE25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Application>LibreOffice/7.6.4.1$Windows_X86_64 LibreOffice_project/e19e193f88cd6c0525a17fb7a176ed8e6a3e2aa1</Application>
  <AppVersion>15.0000</AppVersion>
  <Pages>3</Pages>
  <Words>523</Words>
  <Characters>3490</Characters>
  <CharactersWithSpaces>3983</CharactersWithSpaces>
  <Paragraphs>94</Paragraphs>
  <Company>Pozytywna Profilaktyka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2023-08-08T07:01:00Z</dcterms:created>
  <dc:creator>radoslawk</dc:creator>
  <dc:description/>
  <dc:language>pl-PL</dc:language>
  <cp:lastModifiedBy/>
  <cp:lastPrinted>2024-07-16T13:59:00Z</cp:lastPrinted>
  <dcterms:modified xsi:type="dcterms:W3CDTF">2024-09-04T09:31:21Z</dcterms:modified>
  <cp:revision>18</cp:revision>
  <dc:subject/>
  <dc:title>Konferencja metodyczna dla zespołów wychowawczych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