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65" w:rsidRDefault="00600F65" w:rsidP="00600F6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Klauzula informacyjna </w:t>
      </w:r>
    </w:p>
    <w:p w:rsidR="00600F65" w:rsidRDefault="00600F65" w:rsidP="00600F65">
      <w:pPr>
        <w:spacing w:after="150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>(zamieścić jako załącznik do umowy)</w:t>
      </w:r>
    </w:p>
    <w:p w:rsidR="00600F65" w:rsidRDefault="00600F65" w:rsidP="00600F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Wojskowy Zarząd Infrastruktury w Poznaniu, zgodnie z art. 13 i 14 „</w:t>
      </w:r>
      <w:r>
        <w:rPr>
          <w:rFonts w:ascii="Arial" w:hAnsi="Arial" w:cs="Arial"/>
          <w:i/>
          <w:sz w:val="24"/>
          <w:szCs w:val="24"/>
        </w:rPr>
        <w:t xml:space="preserve">Rozporządzenia Parlamentu Europejskiego i Rady Europy (UE) 2016/679 z dnia 27 kwietnia 2016 r. </w:t>
      </w:r>
      <w:r>
        <w:rPr>
          <w:rFonts w:ascii="Arial" w:hAnsi="Arial" w:cs="Arial"/>
          <w:i/>
          <w:sz w:val="24"/>
          <w:szCs w:val="24"/>
        </w:rPr>
        <w:br/>
        <w:t xml:space="preserve">w sprawie ochrony osób fizycznych w związku z przetwarzaniem danych osobowych </w:t>
      </w:r>
      <w:r>
        <w:rPr>
          <w:rFonts w:ascii="Arial" w:hAnsi="Arial" w:cs="Arial"/>
          <w:i/>
          <w:sz w:val="24"/>
          <w:szCs w:val="24"/>
        </w:rPr>
        <w:br/>
        <w:t>i w sprawie swobodnego przepływu takich danych oraz uchylenia dyrektywy 95/46/679 – ogólne rozporządzenie o ochronie danych”</w:t>
      </w:r>
      <w:r>
        <w:rPr>
          <w:rFonts w:ascii="Arial" w:hAnsi="Arial" w:cs="Arial"/>
          <w:sz w:val="24"/>
          <w:szCs w:val="24"/>
        </w:rPr>
        <w:t xml:space="preserve"> (dalej jako: </w:t>
      </w:r>
      <w:r>
        <w:rPr>
          <w:rFonts w:ascii="Arial" w:hAnsi="Arial" w:cs="Arial"/>
          <w:b/>
          <w:sz w:val="24"/>
          <w:szCs w:val="24"/>
        </w:rPr>
        <w:t>RODO</w:t>
      </w:r>
      <w:r>
        <w:rPr>
          <w:rFonts w:ascii="Arial" w:hAnsi="Arial" w:cs="Arial"/>
          <w:sz w:val="24"/>
          <w:szCs w:val="24"/>
        </w:rPr>
        <w:t>) informuje, że:</w:t>
      </w:r>
    </w:p>
    <w:p w:rsidR="00600F65" w:rsidRDefault="00600F65" w:rsidP="00600F65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Administratorem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Pani/Pana danych osobowych,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obejmujących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br/>
        <w:t xml:space="preserve">w szczególności: imię i nazwisko,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stanowisko, funkcja, miejsce pracy, służbowe </w:t>
      </w:r>
      <w:r>
        <w:rPr>
          <w:rFonts w:ascii="Arial" w:eastAsia="Times New Roman" w:hAnsi="Arial" w:cs="Arial"/>
          <w:sz w:val="24"/>
          <w:szCs w:val="24"/>
          <w:lang w:eastAsia="pl-PL"/>
        </w:rPr>
        <w:t>dane korespondencyjne, służbowe dane kontaktowe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>
        <w:rPr>
          <w:rFonts w:ascii="Arial" w:eastAsia="Times New Roman" w:hAnsi="Arial" w:cs="Arial"/>
          <w:i/>
          <w:color w:val="0070C0"/>
          <w:sz w:val="20"/>
          <w:szCs w:val="20"/>
          <w:lang w:eastAsia="ar-SA"/>
        </w:rPr>
        <w:t>pozostawić właściwe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)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pozyskanych od </w:t>
      </w:r>
      <w:r>
        <w:rPr>
          <w:rFonts w:ascii="Arial" w:eastAsia="Times New Roman" w:hAnsi="Arial" w:cs="Arial"/>
          <w:sz w:val="24"/>
          <w:szCs w:val="24"/>
          <w:lang w:eastAsia="ar-SA"/>
        </w:rPr>
        <w:t>Wykonawcy umowy tj. (</w:t>
      </w:r>
      <w:r>
        <w:rPr>
          <w:rFonts w:ascii="Arial" w:eastAsia="Times New Roman" w:hAnsi="Arial" w:cs="Arial"/>
          <w:i/>
          <w:color w:val="0070C0"/>
          <w:sz w:val="20"/>
          <w:szCs w:val="20"/>
          <w:lang w:eastAsia="ar-SA"/>
        </w:rPr>
        <w:t>wskazać nazwę i adres wykonawcy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Wojskowy Zarząd Infrastruktury ul. Tadeusza Kościuszki 92/98, 60-716 POZNAŃ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reprezentowany przez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Szefa Zarządu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00F65" w:rsidRDefault="00600F65" w:rsidP="00600F65">
      <w:pPr>
        <w:keepNext/>
        <w:numPr>
          <w:ilvl w:val="0"/>
          <w:numId w:val="1"/>
        </w:numPr>
        <w:tabs>
          <w:tab w:val="left" w:pos="567"/>
        </w:tabs>
        <w:suppressAutoHyphens/>
        <w:spacing w:after="0"/>
        <w:ind w:left="0" w:firstLine="0"/>
        <w:jc w:val="both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Z administratorem można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skontaktować się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poprzez adres email: </w:t>
      </w:r>
      <w:hyperlink r:id="rId8" w:history="1">
        <w:r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wzipoznan.ke@ron.mil.pl</w:t>
        </w:r>
      </w:hyperlink>
      <w:r>
        <w:rPr>
          <w:rFonts w:ascii="Arial" w:eastAsia="Times New Roman" w:hAnsi="Arial" w:cs="Arial"/>
          <w:sz w:val="24"/>
          <w:szCs w:val="24"/>
          <w:lang w:eastAsia="ar-SA"/>
        </w:rPr>
        <w:t>, telefonicznie pod numerem 261 572 020.</w:t>
      </w:r>
    </w:p>
    <w:p w:rsidR="00600F65" w:rsidRDefault="00600F65" w:rsidP="00600F65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sprawach związanych z ochroną danych osobowych można kontaktować się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inspektorem danych osobowych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Wojskowym Zarządzie Infrastruktury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pisemnie: za pośrednictwem poczty elektronicznej pod adresem 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wzi.</w:t>
      </w:r>
      <w:hyperlink r:id="rId9" w:history="1">
        <w:r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iod@ron.mil.pl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lub telefonicznie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tel. 261-572-547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00F65" w:rsidRDefault="00600F65" w:rsidP="00600F65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eastAsia="Calibri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przetwarzane będą na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podstawie </w:t>
      </w:r>
      <w:r>
        <w:rPr>
          <w:rFonts w:ascii="Arial" w:eastAsia="Times New Roman" w:hAnsi="Arial" w:cs="Arial"/>
          <w:sz w:val="24"/>
          <w:szCs w:val="24"/>
          <w:lang w:eastAsia="pl-PL"/>
        </w:rPr>
        <w:t>art. 6 ust. 1 lit. c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RODO </w:t>
      </w:r>
      <w:r>
        <w:rPr>
          <w:rFonts w:ascii="Arial" w:eastAsia="Times New Roman" w:hAnsi="Arial" w:cs="Arial"/>
          <w:sz w:val="24"/>
          <w:szCs w:val="24"/>
          <w:lang w:eastAsia="ar-SA"/>
        </w:rPr>
        <w:t>(przetwarzanie jest niezbędne do wypełnienia obowiązku prawnego ciążącego na administratorze)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celu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zawarcia i realizacji umowy:</w:t>
      </w:r>
    </w:p>
    <w:p w:rsidR="00600F65" w:rsidRDefault="00600F65" w:rsidP="00600F65">
      <w:pPr>
        <w:tabs>
          <w:tab w:val="left" w:pos="567"/>
        </w:tabs>
        <w:spacing w:after="0"/>
        <w:contextualSpacing/>
        <w:jc w:val="both"/>
        <w:rPr>
          <w:rFonts w:ascii="Arial" w:eastAsia="Calibri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color w:val="0070C0"/>
          <w:sz w:val="20"/>
          <w:szCs w:val="20"/>
          <w:lang w:eastAsia="pl-PL"/>
        </w:rPr>
        <w:t>nr i przedmiot umowy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…………………………………………………………………………..– przez okres przygotowania i wykonywania umowy oraz jej archiwizacji.</w:t>
      </w:r>
    </w:p>
    <w:p w:rsidR="00600F65" w:rsidRDefault="00600F65" w:rsidP="00600F65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obowiązek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podania danych osobowych bezpośrednio Pani/Pana dotyczących jest dobrowolne ale jest wymogiem koniecznym do zawarcia umowy. Brak wskazania danych osobowych uniemożliwia jej zawarcie lub realizację.</w:t>
      </w:r>
    </w:p>
    <w:p w:rsidR="00600F65" w:rsidRDefault="00600F65" w:rsidP="00600F65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przechowywane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zgodnie z art. 5 ust.1 pkt.2 ustawy z dnia 14 lipca o narodowym zasobie archiwalnym i archiwach, w związku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Jednolitym rzeczowym Wykazem Akt Wojskowego Zarządu Infrastruktury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Poznaniu, przez okres 10 lat, licząc od roku, w którym umowa przestała obowiązywać, nie krócej niż czas upływu terminu przedawnienia roszczenia.</w:t>
      </w:r>
    </w:p>
    <w:p w:rsidR="00600F65" w:rsidRDefault="00600F65" w:rsidP="00600F65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odbiorcami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Pani/Pana danych osobowych będą:</w:t>
      </w:r>
    </w:p>
    <w:p w:rsidR="00600F65" w:rsidRDefault="00600F65" w:rsidP="00600F65">
      <w:pPr>
        <w:tabs>
          <w:tab w:val="left" w:pos="567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osoby lub podmioty, którym udostępniona zostanie dokumentacja postępowania w oparciu o art. 18 ust. 1 oraz art. 74 ustawy z dnia 11 września 2019 r. – Prawo zamówień publicznych (Dz. U. z 2019 r. poz. 2019 r.), dalej „ustawa PZP”;</w:t>
      </w:r>
    </w:p>
    <w:p w:rsidR="00600F65" w:rsidRDefault="00600F65" w:rsidP="00600F65">
      <w:pPr>
        <w:tabs>
          <w:tab w:val="left" w:pos="567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podmioty, które związane są z realizacją wyżej wskazanej umowy, którym przekazanie danych jest niezbędne do realizacji treści umowy, którym istnieje konieczność przekazania danych t.j. </w:t>
      </w:r>
      <w:r>
        <w:rPr>
          <w:rFonts w:ascii="Arial" w:eastAsia="Times New Roman" w:hAnsi="Arial" w:cs="Arial"/>
          <w:sz w:val="24"/>
          <w:szCs w:val="24"/>
          <w:lang w:eastAsia="ar-SA"/>
        </w:rPr>
        <w:t>(</w:t>
      </w:r>
      <w:r>
        <w:rPr>
          <w:rFonts w:ascii="Arial" w:eastAsia="Times New Roman" w:hAnsi="Arial" w:cs="Arial"/>
          <w:i/>
          <w:color w:val="0070C0"/>
          <w:sz w:val="20"/>
          <w:szCs w:val="20"/>
          <w:lang w:eastAsia="ar-SA"/>
        </w:rPr>
        <w:t>wskazać podmioty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:rsidR="00600F65" w:rsidRDefault="00600F65" w:rsidP="00600F65">
      <w:pPr>
        <w:tabs>
          <w:tab w:val="left" w:pos="567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jednostki organizacyjne Ministerstwa Obrony Narodowej.</w:t>
      </w:r>
    </w:p>
    <w:p w:rsidR="00600F65" w:rsidRDefault="00600F65" w:rsidP="00600F65">
      <w:pPr>
        <w:tabs>
          <w:tab w:val="left" w:pos="567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Zakres przekazania danych tym odbiorcom ograniczony jest wyłącznie do możliwości zapoznania się z tymi danymi.</w:t>
      </w:r>
    </w:p>
    <w:p w:rsidR="00600F65" w:rsidRPr="00600F65" w:rsidRDefault="00600F65" w:rsidP="000F255D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0F6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odniesieniu do Pani/Pana danych osobowych decyzje nie będą podejmowane </w:t>
      </w:r>
      <w:r w:rsidRPr="00600F65">
        <w:rPr>
          <w:rFonts w:ascii="Arial" w:eastAsia="Times New Roman" w:hAnsi="Arial" w:cs="Arial"/>
          <w:sz w:val="24"/>
          <w:szCs w:val="24"/>
          <w:lang w:eastAsia="pl-PL"/>
        </w:rPr>
        <w:br/>
        <w:t>w sposób zautomatyzowany, stosowanie do art. 22 RODO.</w:t>
      </w:r>
    </w:p>
    <w:p w:rsidR="00600F65" w:rsidRDefault="00600F65" w:rsidP="00600F65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l-PL"/>
        </w:rPr>
        <w:t>posiada Pani/Pan prawo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600F65" w:rsidRDefault="00600F65" w:rsidP="00600F65">
      <w:pPr>
        <w:tabs>
          <w:tab w:val="left" w:pos="567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na podstawie art. 15 RODO do dostępu do danych osobowych Pani/Pana dotyczących;</w:t>
      </w:r>
    </w:p>
    <w:p w:rsidR="00600F65" w:rsidRDefault="00600F65" w:rsidP="00600F65">
      <w:pPr>
        <w:tabs>
          <w:tab w:val="left" w:pos="567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na podstawie art. 16 RODO do sprostowania Pani/Pana danych osobowych jednakże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600F65" w:rsidRDefault="00600F65" w:rsidP="00600F65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na podstawie art. 18 RODO do żądania od administratora ograniczenia przetwarzania danych osobowych z zastrzeżeniem przypadków, o których mowa w art. 18 ust. 2 RODO. Prawo do ograniczenia przetwarzania nie ma zastosowania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:rsidR="00600F65" w:rsidRDefault="00600F65" w:rsidP="00600F65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do wniesienia skargi do Prezesa Urzędu Ochrony Danych Osobowych, gdy uzna Pani/Pan, że przetwarzanie danych osobowych Pani/Pana dotyczących narusza przepisy RODO.</w:t>
      </w:r>
    </w:p>
    <w:p w:rsidR="00600F65" w:rsidRDefault="00600F65" w:rsidP="00600F65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nie przysługuje Pani/Panu prawo:</w:t>
      </w:r>
    </w:p>
    <w:p w:rsidR="00600F65" w:rsidRDefault="00600F65" w:rsidP="00600F65">
      <w:pPr>
        <w:tabs>
          <w:tab w:val="left" w:pos="567"/>
        </w:tabs>
        <w:spacing w:after="0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w związku z art. 17 ust. 3 lit. b, d lub e RODO do usunięcia danych osobowych;</w:t>
      </w:r>
    </w:p>
    <w:p w:rsidR="00600F65" w:rsidRDefault="00600F65" w:rsidP="00600F65">
      <w:pPr>
        <w:tabs>
          <w:tab w:val="left" w:pos="567"/>
        </w:tabs>
        <w:spacing w:after="0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do przenoszenia danych osobowych, o którym mowa w art. 20 RODO;</w:t>
      </w:r>
    </w:p>
    <w:p w:rsidR="00600F65" w:rsidRDefault="00600F65" w:rsidP="00600F65">
      <w:pPr>
        <w:tabs>
          <w:tab w:val="left" w:pos="567"/>
        </w:tabs>
        <w:spacing w:after="0"/>
        <w:contextualSpacing/>
        <w:jc w:val="both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na podstawie art. 21 RODO do sprzeciwu, wobec przetwarzania danych osobowych, gdyż podstawą prawną przetwarzania Pani/Pana danych osobowych jest art. 6 ust. 1 lit. c RODO. </w:t>
      </w:r>
    </w:p>
    <w:p w:rsidR="008411F5" w:rsidRDefault="008411F5"/>
    <w:sectPr w:rsidR="00841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69" w:rsidRDefault="00927669" w:rsidP="00600F65">
      <w:pPr>
        <w:spacing w:after="0" w:line="240" w:lineRule="auto"/>
      </w:pPr>
      <w:r>
        <w:separator/>
      </w:r>
    </w:p>
  </w:endnote>
  <w:endnote w:type="continuationSeparator" w:id="0">
    <w:p w:rsidR="00927669" w:rsidRDefault="00927669" w:rsidP="0060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69" w:rsidRDefault="00927669" w:rsidP="00600F65">
      <w:pPr>
        <w:spacing w:after="0" w:line="240" w:lineRule="auto"/>
      </w:pPr>
      <w:r>
        <w:separator/>
      </w:r>
    </w:p>
  </w:footnote>
  <w:footnote w:type="continuationSeparator" w:id="0">
    <w:p w:rsidR="00927669" w:rsidRDefault="00927669" w:rsidP="00600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D5B15"/>
    <w:multiLevelType w:val="hybridMultilevel"/>
    <w:tmpl w:val="1A56D734"/>
    <w:lvl w:ilvl="0" w:tplc="94BEBE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65"/>
    <w:rsid w:val="00600F65"/>
    <w:rsid w:val="008411F5"/>
    <w:rsid w:val="0092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14F5FA-D58D-4EDF-B63F-2BAC08C5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F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0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F65"/>
  </w:style>
  <w:style w:type="paragraph" w:styleId="Stopka">
    <w:name w:val="footer"/>
    <w:basedOn w:val="Normalny"/>
    <w:link w:val="StopkaZnak"/>
    <w:uiPriority w:val="99"/>
    <w:unhideWhenUsed/>
    <w:rsid w:val="00600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F65"/>
  </w:style>
  <w:style w:type="character" w:styleId="Hipercze">
    <w:name w:val="Hyperlink"/>
    <w:basedOn w:val="Domylnaczcionkaakapitu"/>
    <w:uiPriority w:val="99"/>
    <w:semiHidden/>
    <w:unhideWhenUsed/>
    <w:rsid w:val="00600F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0F6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zipoznan.ke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D2A143B-51E4-4D6B-884F-D82518A368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Skotarczak Robert</dc:creator>
  <cp:keywords/>
  <dc:description/>
  <cp:lastModifiedBy>Skotarczak Robert</cp:lastModifiedBy>
  <cp:revision>1</cp:revision>
  <dcterms:created xsi:type="dcterms:W3CDTF">2025-05-07T08:16:00Z</dcterms:created>
  <dcterms:modified xsi:type="dcterms:W3CDTF">2025-05-07T08:17:00Z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86ebaa91-c501-43b8-8121-398ac8941f89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Skotarczak Robert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10.62.32.21</vt:lpwstr>
  </property>
  <property fmtid="{D5CDD505-2E9C-101B-9397-08002B2CF9AE}" pid="10" name="bjClsUserRVM">
    <vt:lpwstr>[]</vt:lpwstr>
  </property>
  <property fmtid="{D5CDD505-2E9C-101B-9397-08002B2CF9AE}" pid="11" name="bjSaver">
    <vt:lpwstr>bB+cWogD1lAzde1mcWJyE+Qo4mULtKmT</vt:lpwstr>
  </property>
</Properties>
</file>