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ACB" w:rsidRPr="00907ACB" w:rsidRDefault="00907ACB" w:rsidP="00907ACB">
      <w:pPr>
        <w:rPr>
          <w:kern w:val="0"/>
          <w14:ligatures w14:val="none"/>
        </w:rPr>
      </w:pPr>
      <w:r w:rsidRPr="00907ACB">
        <w:rPr>
          <w:b/>
          <w:bCs/>
          <w:kern w:val="0"/>
          <w14:ligatures w14:val="none"/>
        </w:rPr>
        <w:t>POWIAT KROTOSZYŃSKI</w:t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  <w:t xml:space="preserve">Krotoszyn, dnia </w:t>
      </w:r>
      <w:r>
        <w:rPr>
          <w:kern w:val="0"/>
          <w14:ligatures w14:val="none"/>
        </w:rPr>
        <w:t>14.04.2023</w:t>
      </w:r>
      <w:r w:rsidRPr="00907ACB">
        <w:rPr>
          <w:kern w:val="0"/>
          <w14:ligatures w14:val="none"/>
        </w:rPr>
        <w:t xml:space="preserve"> r.</w:t>
      </w:r>
    </w:p>
    <w:p w:rsidR="00907ACB" w:rsidRPr="00907ACB" w:rsidRDefault="00907ACB" w:rsidP="00907ACB">
      <w:pPr>
        <w:rPr>
          <w:kern w:val="0"/>
          <w14:ligatures w14:val="none"/>
        </w:rPr>
      </w:pPr>
      <w:r w:rsidRPr="00907ACB">
        <w:rPr>
          <w:kern w:val="0"/>
          <w14:ligatures w14:val="none"/>
        </w:rPr>
        <w:t>Or. 272.</w:t>
      </w:r>
      <w:r>
        <w:rPr>
          <w:kern w:val="0"/>
          <w14:ligatures w14:val="none"/>
        </w:rPr>
        <w:t>6</w:t>
      </w:r>
      <w:r w:rsidRPr="00907ACB">
        <w:rPr>
          <w:kern w:val="0"/>
          <w14:ligatures w14:val="none"/>
        </w:rPr>
        <w:t>.2022</w:t>
      </w:r>
    </w:p>
    <w:p w:rsidR="00907ACB" w:rsidRPr="00907ACB" w:rsidRDefault="00907ACB" w:rsidP="00907ACB">
      <w:pPr>
        <w:rPr>
          <w:b/>
          <w:bCs/>
          <w:kern w:val="0"/>
          <w14:ligatures w14:val="none"/>
        </w:rPr>
      </w:pP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kern w:val="0"/>
          <w14:ligatures w14:val="none"/>
        </w:rPr>
        <w:tab/>
      </w:r>
      <w:r w:rsidRPr="00907ACB">
        <w:rPr>
          <w:b/>
          <w:bCs/>
          <w:kern w:val="0"/>
          <w14:ligatures w14:val="none"/>
        </w:rPr>
        <w:t>ODPOWIEDZI NA PYTANIA</w:t>
      </w:r>
      <w:r>
        <w:rPr>
          <w:b/>
          <w:bCs/>
          <w:kern w:val="0"/>
          <w14:ligatures w14:val="none"/>
        </w:rPr>
        <w:t xml:space="preserve"> (1)</w:t>
      </w:r>
    </w:p>
    <w:p w:rsidR="00907ACB" w:rsidRPr="00907ACB" w:rsidRDefault="00907ACB" w:rsidP="00907ACB">
      <w:pPr>
        <w:rPr>
          <w:kern w:val="0"/>
          <w14:ligatures w14:val="none"/>
        </w:rPr>
      </w:pPr>
    </w:p>
    <w:p w:rsidR="00907ACB" w:rsidRPr="00907ACB" w:rsidRDefault="00907ACB" w:rsidP="00907ACB">
      <w:pPr>
        <w:autoSpaceDE w:val="0"/>
        <w:autoSpaceDN w:val="0"/>
        <w:adjustRightInd w:val="0"/>
        <w:spacing w:after="240" w:line="276" w:lineRule="auto"/>
        <w:ind w:left="284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907ACB">
        <w:rPr>
          <w:kern w:val="0"/>
          <w14:ligatures w14:val="none"/>
        </w:rPr>
        <w:t xml:space="preserve">Dotyczy postępowania: </w:t>
      </w:r>
      <w:r w:rsidRPr="00907ACB">
        <w:rPr>
          <w:rFonts w:eastAsia="Times New Roman" w:cstheme="minorHAnsi"/>
          <w:b/>
          <w:iCs/>
          <w:color w:val="000000"/>
          <w:kern w:val="0"/>
          <w:sz w:val="24"/>
          <w:szCs w:val="24"/>
          <w:lang w:eastAsia="pl-PL"/>
          <w14:ligatures w14:val="none"/>
        </w:rPr>
        <w:t>Odbiór, transport i utylizacja wyrobów zawierających azbest z terenu Powiatu Krotoszyńskiego.</w:t>
      </w:r>
    </w:p>
    <w:p w:rsidR="00907ACB" w:rsidRPr="00907ACB" w:rsidRDefault="00907ACB" w:rsidP="00907ACB">
      <w:pPr>
        <w:spacing w:line="360" w:lineRule="auto"/>
        <w:ind w:firstLine="708"/>
        <w:rPr>
          <w:rFonts w:eastAsia="Calibri" w:cstheme="minorHAnsi"/>
          <w:kern w:val="0"/>
          <w:sz w:val="24"/>
          <w:szCs w:val="24"/>
          <w14:ligatures w14:val="none"/>
        </w:rPr>
      </w:pPr>
    </w:p>
    <w:p w:rsidR="00907ACB" w:rsidRPr="00907ACB" w:rsidRDefault="00907ACB" w:rsidP="00907ACB">
      <w:pPr>
        <w:spacing w:line="276" w:lineRule="auto"/>
        <w:ind w:firstLine="708"/>
        <w:rPr>
          <w:rFonts w:eastAsia="Calibri" w:cstheme="minorHAnsi"/>
          <w:kern w:val="0"/>
          <w:sz w:val="24"/>
          <w:szCs w:val="24"/>
          <w14:ligatures w14:val="none"/>
        </w:rPr>
      </w:pPr>
      <w:r w:rsidRPr="00907ACB">
        <w:rPr>
          <w:rFonts w:eastAsia="Calibri" w:cstheme="minorHAnsi"/>
          <w:kern w:val="0"/>
          <w:sz w:val="24"/>
          <w:szCs w:val="24"/>
          <w14:ligatures w14:val="none"/>
        </w:rPr>
        <w:t>Na podstawie art. 284 ust. 1 i ust.  2  ustawy Prawo zamówień publicznych (Dz.U. z 202</w:t>
      </w:r>
      <w:r w:rsidRPr="00732D64">
        <w:rPr>
          <w:rFonts w:eastAsia="Calibri" w:cstheme="minorHAnsi"/>
          <w:kern w:val="0"/>
          <w:sz w:val="24"/>
          <w:szCs w:val="24"/>
          <w14:ligatures w14:val="none"/>
        </w:rPr>
        <w:t>2</w:t>
      </w:r>
      <w:r w:rsidRPr="00907ACB">
        <w:rPr>
          <w:rFonts w:eastAsia="Calibri" w:cstheme="minorHAnsi"/>
          <w:kern w:val="0"/>
          <w:sz w:val="24"/>
          <w:szCs w:val="24"/>
          <w14:ligatures w14:val="none"/>
        </w:rPr>
        <w:t> r. poz. 1</w:t>
      </w:r>
      <w:r w:rsidRPr="00732D64">
        <w:rPr>
          <w:rFonts w:eastAsia="Calibri" w:cstheme="minorHAnsi"/>
          <w:kern w:val="0"/>
          <w:sz w:val="24"/>
          <w:szCs w:val="24"/>
          <w14:ligatures w14:val="none"/>
        </w:rPr>
        <w:t xml:space="preserve">710 </w:t>
      </w:r>
      <w:r w:rsidRPr="00907ACB">
        <w:rPr>
          <w:rFonts w:eastAsia="Calibri" w:cstheme="minorHAnsi"/>
          <w:kern w:val="0"/>
          <w:sz w:val="24"/>
          <w:szCs w:val="24"/>
          <w14:ligatures w14:val="none"/>
        </w:rPr>
        <w:t>ze zmianami), poniżej przekazuję odpowiedzi na pytania jakie wpłynęły do Zamawiającego.</w:t>
      </w:r>
    </w:p>
    <w:p w:rsidR="00907ACB" w:rsidRPr="00732D64" w:rsidRDefault="00907ACB" w:rsidP="00963A0C">
      <w:pPr>
        <w:ind w:left="720" w:hanging="360"/>
        <w:rPr>
          <w:sz w:val="24"/>
          <w:szCs w:val="24"/>
        </w:rPr>
      </w:pPr>
    </w:p>
    <w:p w:rsidR="00963A0C" w:rsidRPr="00732D64" w:rsidRDefault="00963A0C" w:rsidP="00963A0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>Ile posesji jest objęte usługą transportu i unieszkodliwienia materiałów zawierających azbest?</w:t>
      </w:r>
    </w:p>
    <w:p w:rsidR="00954B5B" w:rsidRPr="00732D64" w:rsidRDefault="00954B5B" w:rsidP="00954B5B">
      <w:pPr>
        <w:pStyle w:val="Akapitzlist"/>
        <w:rPr>
          <w:sz w:val="24"/>
          <w:szCs w:val="24"/>
        </w:rPr>
      </w:pPr>
      <w:r w:rsidRPr="00732D64">
        <w:rPr>
          <w:sz w:val="24"/>
          <w:szCs w:val="24"/>
        </w:rPr>
        <w:t>Zgodnie ze złożoną liczbą wniosków zamówienie podstawowe będzie obejmowało 139 posesji. Jest to liczba szacunkowa, może ulec zmianie np. w związku z ewentualnymi rezygnacjami wnioskodawców.</w:t>
      </w:r>
    </w:p>
    <w:p w:rsidR="00963A0C" w:rsidRPr="00732D64" w:rsidRDefault="00954B5B" w:rsidP="00963A0C">
      <w:pPr>
        <w:pStyle w:val="Akapitzlist"/>
        <w:rPr>
          <w:sz w:val="24"/>
          <w:szCs w:val="24"/>
        </w:rPr>
      </w:pPr>
      <w:r w:rsidRPr="00732D64">
        <w:rPr>
          <w:sz w:val="24"/>
          <w:szCs w:val="24"/>
        </w:rPr>
        <w:t>W przypadku skorzystania z prawa opcji na chwilę obecną nie jest możliwe określenie liczby nieruchomości.</w:t>
      </w:r>
    </w:p>
    <w:p w:rsidR="00963A0C" w:rsidRPr="00732D64" w:rsidRDefault="00963A0C" w:rsidP="00963A0C">
      <w:pPr>
        <w:pStyle w:val="Akapitzlist"/>
        <w:rPr>
          <w:sz w:val="24"/>
          <w:szCs w:val="24"/>
        </w:rPr>
      </w:pPr>
    </w:p>
    <w:p w:rsidR="00963A0C" w:rsidRPr="00732D64" w:rsidRDefault="00963A0C" w:rsidP="00963A0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>W przypadku samego odbioru (bez demontażu) ile w Mg jest płyt falistych a ile płaskich?</w:t>
      </w:r>
    </w:p>
    <w:p w:rsidR="00954B5B" w:rsidRPr="00732D64" w:rsidRDefault="00954B5B" w:rsidP="00954B5B">
      <w:pPr>
        <w:pStyle w:val="Akapitzlist"/>
        <w:rPr>
          <w:sz w:val="24"/>
          <w:szCs w:val="24"/>
        </w:rPr>
      </w:pPr>
      <w:r w:rsidRPr="00732D64">
        <w:rPr>
          <w:sz w:val="24"/>
          <w:szCs w:val="24"/>
        </w:rPr>
        <w:t>Zamawiający nie posiada takich danych. Korzystając z danych z poprzednich lat odbiorów wyrobów zawierających azbest z terenu powiatu krotoszyńskiego szacować można, że płyty faliste będą stanowiły ponad 90% odbiorów.</w:t>
      </w:r>
    </w:p>
    <w:p w:rsidR="00963A0C" w:rsidRPr="00732D64" w:rsidRDefault="00963A0C" w:rsidP="00963A0C">
      <w:pPr>
        <w:pStyle w:val="Akapitzlist"/>
        <w:rPr>
          <w:sz w:val="24"/>
          <w:szCs w:val="24"/>
        </w:rPr>
      </w:pPr>
    </w:p>
    <w:p w:rsidR="00963A0C" w:rsidRPr="00732D64" w:rsidRDefault="00963A0C" w:rsidP="00963A0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>Czy do odbioru są płyty warstwowe typu: PW3/A, PŻ/3W i PŻW 3/A/S w tym płyty warstwowe na drewnianym stelażu wypełnione styropianem?</w:t>
      </w:r>
    </w:p>
    <w:p w:rsidR="00963A0C" w:rsidRPr="00732D64" w:rsidRDefault="00954B5B" w:rsidP="00954B5B">
      <w:pPr>
        <w:pStyle w:val="Akapitzlist"/>
        <w:rPr>
          <w:sz w:val="24"/>
          <w:szCs w:val="24"/>
        </w:rPr>
      </w:pPr>
      <w:r w:rsidRPr="00732D64">
        <w:rPr>
          <w:sz w:val="24"/>
          <w:szCs w:val="24"/>
        </w:rPr>
        <w:t>Zamawiających nie posiada takich danych. Korzystając z danych z poprzednich lat odbiorów wyrobów zawierających azbest z terenu powiatu krotoszyńskiego przypuszczać można, że nie będą występować płyty warstwowe PW3/A, PŻ/3W, PŻW 3/A/S w tym płyty warstwowe na drewnianym stelażu wypełnione styropianem. Jednak nie można wykluczyć ich obecności.</w:t>
      </w:r>
    </w:p>
    <w:p w:rsidR="00954B5B" w:rsidRPr="00732D64" w:rsidRDefault="00954B5B" w:rsidP="00954B5B">
      <w:pPr>
        <w:pStyle w:val="Akapitzlist"/>
        <w:rPr>
          <w:sz w:val="24"/>
          <w:szCs w:val="24"/>
        </w:rPr>
      </w:pPr>
    </w:p>
    <w:p w:rsidR="00963A0C" w:rsidRPr="00732D64" w:rsidRDefault="00963A0C" w:rsidP="00963A0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>Czy do odbioru są wyroby zawierające azbest typu: kształtki, rury, okładziny, sznur, płaszcze, izolacje?</w:t>
      </w:r>
    </w:p>
    <w:p w:rsidR="00963A0C" w:rsidRPr="00732D64" w:rsidRDefault="00954B5B" w:rsidP="00954B5B">
      <w:pPr>
        <w:pStyle w:val="Akapitzlist"/>
        <w:rPr>
          <w:sz w:val="24"/>
          <w:szCs w:val="24"/>
        </w:rPr>
      </w:pPr>
      <w:r w:rsidRPr="00732D64">
        <w:rPr>
          <w:sz w:val="24"/>
          <w:szCs w:val="24"/>
        </w:rPr>
        <w:t>Zamawiający nie posiada takich danych. Korzystając z danych z poprzednich lat odbiorów wyrobów zawierających azbest z terenu powiatu krotoszyńskiego przypuszczać można, że nie będą występować wyroby zawierające azbest typu: kształtki, rury, okładziny, sznur, płaszcze, izolacje. Jednak nie można wykluczyć ich obecności.</w:t>
      </w:r>
    </w:p>
    <w:p w:rsidR="00954B5B" w:rsidRPr="00732D64" w:rsidRDefault="00954B5B" w:rsidP="00954B5B">
      <w:pPr>
        <w:pStyle w:val="Akapitzlist"/>
        <w:rPr>
          <w:sz w:val="24"/>
          <w:szCs w:val="24"/>
        </w:rPr>
      </w:pPr>
    </w:p>
    <w:p w:rsidR="00963A0C" w:rsidRPr="00732D64" w:rsidRDefault="00963A0C" w:rsidP="00963A0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>Czy do odbioru są jakiekolwiek inne odpady oprócz materiałów konstrukcyjnych zawierających azbest stanowiących byłe pokrycie dachowe?</w:t>
      </w:r>
    </w:p>
    <w:p w:rsidR="00954B5B" w:rsidRPr="00732D64" w:rsidRDefault="00954B5B" w:rsidP="00954B5B">
      <w:pPr>
        <w:pStyle w:val="Akapitzlist"/>
        <w:rPr>
          <w:sz w:val="24"/>
          <w:szCs w:val="24"/>
        </w:rPr>
      </w:pPr>
      <w:r w:rsidRPr="00732D64">
        <w:rPr>
          <w:sz w:val="24"/>
          <w:szCs w:val="24"/>
        </w:rPr>
        <w:lastRenderedPageBreak/>
        <w:t>Zamawiający nie posiada takich danych. Korzystając z danych z poprzednich lat odbiorów wyrobów zawierających azbest z terenu powiatu krotoszyńskiego przypuszczać można, że nie będą występować inne odpady zawierające azbest niż byłe pokrycia dachowe. Jednak nie można wykluczyć ich obecności.</w:t>
      </w:r>
    </w:p>
    <w:p w:rsidR="00963A0C" w:rsidRPr="00732D64" w:rsidRDefault="00963A0C" w:rsidP="00963A0C">
      <w:pPr>
        <w:pStyle w:val="Akapitzlist"/>
        <w:rPr>
          <w:b/>
          <w:bCs/>
          <w:sz w:val="24"/>
          <w:szCs w:val="24"/>
        </w:rPr>
      </w:pPr>
    </w:p>
    <w:p w:rsidR="00954B5B" w:rsidRPr="00732D64" w:rsidRDefault="00963A0C" w:rsidP="00954B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>Czy odpady zawierające azbest są zmieszane z innymi odpadami/materiałami, a ich odbiór wymaga sortowania?</w:t>
      </w:r>
      <w:r w:rsidR="00954B5B" w:rsidRPr="00732D64">
        <w:rPr>
          <w:b/>
          <w:bCs/>
          <w:sz w:val="24"/>
          <w:szCs w:val="24"/>
        </w:rPr>
        <w:br/>
      </w:r>
      <w:r w:rsidR="00954B5B" w:rsidRPr="00732D64">
        <w:rPr>
          <w:sz w:val="24"/>
          <w:szCs w:val="24"/>
        </w:rPr>
        <w:t>Nie.</w:t>
      </w:r>
    </w:p>
    <w:p w:rsidR="00963A0C" w:rsidRPr="00732D64" w:rsidRDefault="00963A0C" w:rsidP="00963A0C">
      <w:pPr>
        <w:pStyle w:val="Akapitzlist"/>
        <w:rPr>
          <w:b/>
          <w:bCs/>
          <w:sz w:val="24"/>
          <w:szCs w:val="24"/>
        </w:rPr>
      </w:pPr>
    </w:p>
    <w:p w:rsidR="002C6F76" w:rsidRPr="00732D64" w:rsidRDefault="00963A0C" w:rsidP="002C6F7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 xml:space="preserve">Czy realizując zadanie usuwania azbestu korzystają Państwo ze wsparcia środków zewnętrznych (np. </w:t>
      </w:r>
      <w:proofErr w:type="spellStart"/>
      <w:r w:rsidRPr="00732D64">
        <w:rPr>
          <w:b/>
          <w:bCs/>
          <w:sz w:val="24"/>
          <w:szCs w:val="24"/>
        </w:rPr>
        <w:t>WFOŚiGW</w:t>
      </w:r>
      <w:proofErr w:type="spellEnd"/>
      <w:r w:rsidRPr="00732D64">
        <w:rPr>
          <w:b/>
          <w:bCs/>
          <w:sz w:val="24"/>
          <w:szCs w:val="24"/>
        </w:rPr>
        <w:t>, NFOŚiGW)? Realizację zadania można rozpocząć niezwłocznie po podpisaniu umowy Zamawiającego z Wykonawcą? W przypadku gdy nie ma możliwości podjęcia działań bezpośrednio po podpisaniu umowy od kiedy będzie można realizować zadanie?</w:t>
      </w:r>
      <w:r w:rsidR="002C6F76" w:rsidRPr="00732D64">
        <w:rPr>
          <w:b/>
          <w:bCs/>
          <w:sz w:val="24"/>
          <w:szCs w:val="24"/>
        </w:rPr>
        <w:br/>
      </w:r>
      <w:r w:rsidR="002C6F76" w:rsidRPr="00732D64">
        <w:rPr>
          <w:sz w:val="24"/>
          <w:szCs w:val="24"/>
        </w:rPr>
        <w:t>Korzystamy ze wsparcia środków zewnętrznych (</w:t>
      </w:r>
      <w:proofErr w:type="spellStart"/>
      <w:r w:rsidR="002C6F76" w:rsidRPr="00732D64">
        <w:rPr>
          <w:sz w:val="24"/>
          <w:szCs w:val="24"/>
        </w:rPr>
        <w:t>WFOŚiGW</w:t>
      </w:r>
      <w:proofErr w:type="spellEnd"/>
      <w:r w:rsidR="002C6F76" w:rsidRPr="00732D64">
        <w:rPr>
          <w:sz w:val="24"/>
          <w:szCs w:val="24"/>
        </w:rPr>
        <w:t xml:space="preserve">). Zgodnie z umową z </w:t>
      </w:r>
      <w:proofErr w:type="spellStart"/>
      <w:r w:rsidR="002C6F76" w:rsidRPr="00732D64">
        <w:rPr>
          <w:sz w:val="24"/>
          <w:szCs w:val="24"/>
        </w:rPr>
        <w:t>WFOŚiGW</w:t>
      </w:r>
      <w:proofErr w:type="spellEnd"/>
      <w:r w:rsidR="002C6F76" w:rsidRPr="00732D64">
        <w:rPr>
          <w:sz w:val="24"/>
          <w:szCs w:val="24"/>
        </w:rPr>
        <w:t xml:space="preserve"> realizację można rozpocząć najwcześniej </w:t>
      </w:r>
      <w:r w:rsidR="008F76BF" w:rsidRPr="00732D64">
        <w:rPr>
          <w:sz w:val="24"/>
          <w:szCs w:val="24"/>
        </w:rPr>
        <w:t>4</w:t>
      </w:r>
      <w:r w:rsidR="002C6F76" w:rsidRPr="00732D64">
        <w:rPr>
          <w:sz w:val="24"/>
          <w:szCs w:val="24"/>
        </w:rPr>
        <w:t xml:space="preserve"> maja 2023 r. </w:t>
      </w:r>
    </w:p>
    <w:p w:rsidR="00963A0C" w:rsidRPr="00732D64" w:rsidRDefault="00963A0C" w:rsidP="00963A0C">
      <w:pPr>
        <w:pStyle w:val="Akapitzlist"/>
        <w:rPr>
          <w:b/>
          <w:bCs/>
          <w:sz w:val="24"/>
          <w:szCs w:val="24"/>
        </w:rPr>
      </w:pPr>
    </w:p>
    <w:p w:rsidR="002C6F76" w:rsidRPr="00732D64" w:rsidRDefault="00963A0C" w:rsidP="002C6F7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>Czy istnieją inne przyczyny (np. brak podpisanych umów z mieszkańcami, brak zgłoszeń ze strony mieszkańców, brak pobranych zaliczek od mieszkańców na poczet pokrycia kosztów wykonania prac itp.) uniemożliwiające wykonanie umowy niezwłocznie po podpisaniu umowy z Wykonawcą?</w:t>
      </w:r>
      <w:r w:rsidR="002C6F76" w:rsidRPr="00732D64">
        <w:rPr>
          <w:b/>
          <w:bCs/>
          <w:sz w:val="24"/>
          <w:szCs w:val="24"/>
        </w:rPr>
        <w:br/>
      </w:r>
      <w:r w:rsidR="002C6F76" w:rsidRPr="00732D64">
        <w:rPr>
          <w:sz w:val="24"/>
          <w:szCs w:val="24"/>
        </w:rPr>
        <w:t>Nie istnieją inne przyczyny, które uniemożliwiłyby czasowe rozpoczęcie wykonywania umowy poza wskazanym w pkt. 7.</w:t>
      </w:r>
    </w:p>
    <w:p w:rsidR="00963A0C" w:rsidRPr="00732D64" w:rsidRDefault="00963A0C" w:rsidP="00963A0C">
      <w:pPr>
        <w:pStyle w:val="Akapitzlist"/>
        <w:rPr>
          <w:b/>
          <w:bCs/>
          <w:sz w:val="24"/>
          <w:szCs w:val="24"/>
        </w:rPr>
      </w:pPr>
    </w:p>
    <w:p w:rsidR="002C6F76" w:rsidRPr="00732D64" w:rsidRDefault="00963A0C" w:rsidP="002C6F7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2D64">
        <w:rPr>
          <w:b/>
          <w:bCs/>
          <w:sz w:val="24"/>
          <w:szCs w:val="24"/>
        </w:rPr>
        <w:t>Ilość Mg do odbioru wynika z deklaracji wnioskodawców (mieszkańców/zarządów nieruchomości) mających już zdemontowany azbest do odbioru, czy jest przyjętą wartością wynikającą z lat ubiegłych lub „nabór” wniosków wciąż trwa a przyjęta ilość jest szacunkowa.</w:t>
      </w:r>
      <w:r w:rsidR="002C6F76" w:rsidRPr="00732D64">
        <w:rPr>
          <w:b/>
          <w:bCs/>
          <w:sz w:val="24"/>
          <w:szCs w:val="24"/>
        </w:rPr>
        <w:br/>
      </w:r>
      <w:r w:rsidR="002C6F76" w:rsidRPr="00732D64">
        <w:rPr>
          <w:sz w:val="24"/>
          <w:szCs w:val="24"/>
        </w:rPr>
        <w:t>Ilość Mg do odbioru</w:t>
      </w:r>
      <w:r w:rsidR="00191B04" w:rsidRPr="00732D64">
        <w:rPr>
          <w:sz w:val="24"/>
          <w:szCs w:val="24"/>
        </w:rPr>
        <w:t xml:space="preserve"> w zamówieniu podstawowym</w:t>
      </w:r>
      <w:r w:rsidR="002C6F76" w:rsidRPr="00732D64">
        <w:rPr>
          <w:sz w:val="24"/>
          <w:szCs w:val="24"/>
        </w:rPr>
        <w:t xml:space="preserve"> wynika z deklaracji wnioskodawców</w:t>
      </w:r>
      <w:r w:rsidR="00191B04" w:rsidRPr="00732D64">
        <w:rPr>
          <w:sz w:val="24"/>
          <w:szCs w:val="24"/>
        </w:rPr>
        <w:t xml:space="preserve"> na podstawie złożonych wniosków. Natomiast nabór wniosków na skorzystanie z prawa opcji nadal trwa.</w:t>
      </w:r>
    </w:p>
    <w:p w:rsidR="00CD6DC5" w:rsidRPr="00732D64" w:rsidRDefault="00CD6DC5" w:rsidP="00CD6DC5">
      <w:pPr>
        <w:rPr>
          <w:sz w:val="24"/>
          <w:szCs w:val="24"/>
        </w:rPr>
      </w:pPr>
    </w:p>
    <w:p w:rsidR="00CD6DC5" w:rsidRPr="00732D64" w:rsidRDefault="00CD6DC5" w:rsidP="00CD6DC5">
      <w:pPr>
        <w:rPr>
          <w:sz w:val="24"/>
          <w:szCs w:val="24"/>
        </w:rPr>
      </w:pPr>
    </w:p>
    <w:p w:rsidR="00CD6DC5" w:rsidRPr="00732D64" w:rsidRDefault="00CD6DC5" w:rsidP="00CD6DC5">
      <w:pPr>
        <w:tabs>
          <w:tab w:val="left" w:pos="6795"/>
        </w:tabs>
        <w:rPr>
          <w:color w:val="FFFFFF" w:themeColor="background1"/>
        </w:rPr>
      </w:pPr>
      <w:r>
        <w:tab/>
      </w:r>
      <w:r w:rsidRPr="00732D64">
        <w:rPr>
          <w:color w:val="FFFFFF" w:themeColor="background1"/>
        </w:rPr>
        <w:t xml:space="preserve">          SEKRETARZ POWIATU</w:t>
      </w:r>
    </w:p>
    <w:p w:rsidR="00CD6DC5" w:rsidRPr="00732D64" w:rsidRDefault="00CD6DC5" w:rsidP="00CD6DC5">
      <w:pPr>
        <w:tabs>
          <w:tab w:val="left" w:pos="6795"/>
        </w:tabs>
        <w:rPr>
          <w:color w:val="FFFFFF" w:themeColor="background1"/>
        </w:rPr>
      </w:pPr>
      <w:r w:rsidRPr="00732D64">
        <w:rPr>
          <w:color w:val="FFFFFF" w:themeColor="background1"/>
        </w:rPr>
        <w:tab/>
        <w:t>/-/ Joanna Dymarska-Kaczmarek</w:t>
      </w:r>
    </w:p>
    <w:p w:rsidR="00CD6DC5" w:rsidRPr="00CD6DC5" w:rsidRDefault="00CD6DC5" w:rsidP="00CD6DC5">
      <w:pPr>
        <w:tabs>
          <w:tab w:val="left" w:pos="6795"/>
        </w:tabs>
      </w:pPr>
    </w:p>
    <w:sectPr w:rsidR="00CD6DC5" w:rsidRPr="00CD6DC5" w:rsidSect="00907ACB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3BD" w:rsidRDefault="000013BD" w:rsidP="00907ACB">
      <w:pPr>
        <w:spacing w:after="0" w:line="240" w:lineRule="auto"/>
      </w:pPr>
      <w:r>
        <w:separator/>
      </w:r>
    </w:p>
  </w:endnote>
  <w:endnote w:type="continuationSeparator" w:id="0">
    <w:p w:rsidR="000013BD" w:rsidRDefault="000013BD" w:rsidP="0090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3BD" w:rsidRDefault="000013BD" w:rsidP="00907ACB">
      <w:pPr>
        <w:spacing w:after="0" w:line="240" w:lineRule="auto"/>
      </w:pPr>
      <w:r>
        <w:separator/>
      </w:r>
    </w:p>
  </w:footnote>
  <w:footnote w:type="continuationSeparator" w:id="0">
    <w:p w:rsidR="000013BD" w:rsidRDefault="000013BD" w:rsidP="0090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ACB" w:rsidRDefault="00907ACB" w:rsidP="00907ACB">
    <w:pPr>
      <w:pStyle w:val="Nagwek"/>
      <w:tabs>
        <w:tab w:val="clear" w:pos="4536"/>
        <w:tab w:val="clear" w:pos="9072"/>
        <w:tab w:val="left" w:pos="711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7FD7F15" wp14:editId="1301174F">
          <wp:simplePos x="0" y="0"/>
          <wp:positionH relativeFrom="column">
            <wp:posOffset>5305425</wp:posOffset>
          </wp:positionH>
          <wp:positionV relativeFrom="paragraph">
            <wp:posOffset>-286385</wp:posOffset>
          </wp:positionV>
          <wp:extent cx="545465" cy="636905"/>
          <wp:effectExtent l="0" t="0" r="6985" b="0"/>
          <wp:wrapTight wrapText="bothSides">
            <wp:wrapPolygon edited="0">
              <wp:start x="0" y="0"/>
              <wp:lineTo x="0" y="20674"/>
              <wp:lineTo x="21122" y="20674"/>
              <wp:lineTo x="21122" y="0"/>
              <wp:lineTo x="0" y="0"/>
            </wp:wrapPolygon>
          </wp:wrapTight>
          <wp:docPr id="108" name="Obraz 108" descr="Logo Powiatu Krotos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u Krotoszyń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0B88BC" wp14:editId="61899313">
          <wp:simplePos x="0" y="0"/>
          <wp:positionH relativeFrom="column">
            <wp:posOffset>-66675</wp:posOffset>
          </wp:positionH>
          <wp:positionV relativeFrom="paragraph">
            <wp:posOffset>-286385</wp:posOffset>
          </wp:positionV>
          <wp:extent cx="1552575" cy="694346"/>
          <wp:effectExtent l="0" t="0" r="0" b="0"/>
          <wp:wrapNone/>
          <wp:docPr id="1381153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3AF"/>
    <w:multiLevelType w:val="hybridMultilevel"/>
    <w:tmpl w:val="7A6ACD3E"/>
    <w:lvl w:ilvl="0" w:tplc="0A92C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1E0"/>
    <w:multiLevelType w:val="hybridMultilevel"/>
    <w:tmpl w:val="52607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4333"/>
    <w:multiLevelType w:val="hybridMultilevel"/>
    <w:tmpl w:val="97E6C14E"/>
    <w:lvl w:ilvl="0" w:tplc="AE160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3403">
    <w:abstractNumId w:val="0"/>
  </w:num>
  <w:num w:numId="2" w16cid:durableId="1682124858">
    <w:abstractNumId w:val="2"/>
  </w:num>
  <w:num w:numId="3" w16cid:durableId="108665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0C"/>
    <w:rsid w:val="000013BD"/>
    <w:rsid w:val="000B43F0"/>
    <w:rsid w:val="00191B04"/>
    <w:rsid w:val="002C6F76"/>
    <w:rsid w:val="00732D64"/>
    <w:rsid w:val="008F76BF"/>
    <w:rsid w:val="00907ACB"/>
    <w:rsid w:val="00954B5B"/>
    <w:rsid w:val="00963A0C"/>
    <w:rsid w:val="00997941"/>
    <w:rsid w:val="00B16744"/>
    <w:rsid w:val="00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B231"/>
  <w15:chartTrackingRefBased/>
  <w15:docId w15:val="{566C7C69-E35E-4A9F-BF08-80BAA3E9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ACB"/>
  </w:style>
  <w:style w:type="paragraph" w:styleId="Stopka">
    <w:name w:val="footer"/>
    <w:basedOn w:val="Normalny"/>
    <w:link w:val="StopkaZnak"/>
    <w:uiPriority w:val="99"/>
    <w:unhideWhenUsed/>
    <w:rsid w:val="0090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Szymkowiak</dc:creator>
  <cp:keywords/>
  <dc:description/>
  <cp:lastModifiedBy>Hanna Liberska</cp:lastModifiedBy>
  <cp:revision>6</cp:revision>
  <dcterms:created xsi:type="dcterms:W3CDTF">2023-04-14T06:30:00Z</dcterms:created>
  <dcterms:modified xsi:type="dcterms:W3CDTF">2023-04-14T06:35:00Z</dcterms:modified>
</cp:coreProperties>
</file>