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32E9" w14:textId="76373993" w:rsidR="00CB6204" w:rsidRPr="009178E0" w:rsidRDefault="00CB6204" w:rsidP="009178E0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506CE3">
        <w:rPr>
          <w:bCs/>
          <w:i w:val="0"/>
          <w:sz w:val="22"/>
          <w:szCs w:val="22"/>
        </w:rPr>
        <w:t>5</w:t>
      </w:r>
      <w:r w:rsidR="00360BC3" w:rsidRPr="00360BC3">
        <w:rPr>
          <w:bCs/>
          <w:i w:val="0"/>
          <w:sz w:val="22"/>
          <w:szCs w:val="22"/>
        </w:rPr>
        <w:t xml:space="preserve"> do SWZ</w:t>
      </w:r>
    </w:p>
    <w:p w14:paraId="1948996C" w14:textId="77189E02" w:rsidR="00A019ED" w:rsidRDefault="0000184A" w:rsidP="00A019ED">
      <w:pPr>
        <w:pStyle w:val="Nagwek"/>
        <w:rPr>
          <w:b/>
          <w:sz w:val="22"/>
          <w:szCs w:val="22"/>
        </w:rPr>
      </w:pPr>
      <w:r w:rsidRPr="009527CB">
        <w:rPr>
          <w:sz w:val="22"/>
          <w:szCs w:val="22"/>
        </w:rPr>
        <w:t xml:space="preserve">Znak Sprawy: </w:t>
      </w:r>
      <w:r w:rsidR="00187C12">
        <w:rPr>
          <w:b/>
          <w:sz w:val="22"/>
          <w:szCs w:val="22"/>
        </w:rPr>
        <w:t>ZP.271.1</w:t>
      </w:r>
      <w:r w:rsidR="00351363">
        <w:rPr>
          <w:b/>
          <w:sz w:val="22"/>
          <w:szCs w:val="22"/>
        </w:rPr>
        <w:t>0</w:t>
      </w:r>
      <w:r w:rsidR="00187C12">
        <w:rPr>
          <w:b/>
          <w:sz w:val="22"/>
          <w:szCs w:val="22"/>
        </w:rPr>
        <w:t>.202</w:t>
      </w:r>
      <w:r w:rsidR="00351363">
        <w:rPr>
          <w:b/>
          <w:sz w:val="22"/>
          <w:szCs w:val="22"/>
        </w:rPr>
        <w:t>4</w:t>
      </w:r>
      <w:r w:rsidR="00187C12">
        <w:rPr>
          <w:b/>
          <w:sz w:val="22"/>
          <w:szCs w:val="22"/>
        </w:rPr>
        <w:t xml:space="preserve">.1 </w:t>
      </w:r>
    </w:p>
    <w:p w14:paraId="1132910A" w14:textId="77777777" w:rsidR="00A019ED" w:rsidRDefault="00A019ED" w:rsidP="00A019ED">
      <w:pPr>
        <w:pStyle w:val="Nagwek"/>
        <w:rPr>
          <w:b/>
          <w:sz w:val="22"/>
          <w:szCs w:val="22"/>
        </w:rPr>
      </w:pPr>
    </w:p>
    <w:p w14:paraId="5BF2E713" w14:textId="77777777" w:rsidR="00A019ED" w:rsidRPr="00A019ED" w:rsidRDefault="00A019ED" w:rsidP="00A019ED">
      <w:pPr>
        <w:pStyle w:val="Nagwek"/>
        <w:rPr>
          <w:b/>
          <w:sz w:val="22"/>
          <w:szCs w:val="22"/>
        </w:rPr>
      </w:pPr>
    </w:p>
    <w:p w14:paraId="1097B7D2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2773A6B1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1ACE9F02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03B6C6E1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15F84D3A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71B77957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B290B" w:rsidRPr="00110593" w14:paraId="5D77A61B" w14:textId="77777777" w:rsidTr="00EE4DB0">
        <w:tc>
          <w:tcPr>
            <w:tcW w:w="9104" w:type="dxa"/>
            <w:shd w:val="clear" w:color="auto" w:fill="D9D9D9"/>
          </w:tcPr>
          <w:p w14:paraId="26B7058E" w14:textId="77777777" w:rsidR="005B290B" w:rsidRPr="00110593" w:rsidRDefault="005B290B" w:rsidP="00EE4DB0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565CD14E" w14:textId="4EB1102D" w:rsidR="005B290B" w:rsidRPr="00110593" w:rsidRDefault="005B290B" w:rsidP="00EE4DB0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5B290B">
              <w:t>(Dz.U.</w:t>
            </w:r>
            <w:r w:rsidR="00506CE3">
              <w:t xml:space="preserve"> 202</w:t>
            </w:r>
            <w:r w:rsidR="008D4E55">
              <w:t>2</w:t>
            </w:r>
            <w:r w:rsidR="00506CE3">
              <w:t xml:space="preserve"> poz. 1</w:t>
            </w:r>
            <w:r w:rsidR="008D4E55">
              <w:t>710</w:t>
            </w:r>
            <w:r w:rsidRPr="005B290B">
              <w:t xml:space="preserve"> ze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41D68A6F" w14:textId="77777777" w:rsidR="005B290B" w:rsidRPr="0043102D" w:rsidRDefault="005B290B" w:rsidP="00EE4DB0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5E8989C8" w14:textId="77777777" w:rsidR="005B290B" w:rsidRPr="00110593" w:rsidRDefault="005B290B" w:rsidP="00EE4DB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22C3B97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05F6EB46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4D5EC8E4" w14:textId="77777777" w:rsidR="00187C12" w:rsidRDefault="00187C12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14:paraId="30CF2356" w14:textId="484DAACB" w:rsidR="00ED72A4" w:rsidRPr="00187C12" w:rsidRDefault="00187C12" w:rsidP="00187C12">
      <w:pPr>
        <w:spacing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„Udzielenie i obsługa kredytu bankowego długoterminowego dla Gminy i Miasta Raszków” </w:t>
      </w:r>
    </w:p>
    <w:p w14:paraId="158B707D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21672183" w14:textId="6BF7ED9A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</w:t>
      </w:r>
      <w:r w:rsidR="00351363">
        <w:rPr>
          <w:sz w:val="22"/>
          <w:szCs w:val="22"/>
        </w:rPr>
        <w:t>4</w:t>
      </w:r>
      <w:r w:rsidRPr="006E0FAA">
        <w:rPr>
          <w:sz w:val="22"/>
          <w:szCs w:val="22"/>
        </w:rPr>
        <w:t xml:space="preserve"> r. poz. </w:t>
      </w:r>
      <w:r w:rsidR="00351363">
        <w:rPr>
          <w:sz w:val="22"/>
          <w:szCs w:val="22"/>
        </w:rPr>
        <w:t>594</w:t>
      </w:r>
      <w:r w:rsidRPr="006E0FAA">
        <w:rPr>
          <w:sz w:val="22"/>
          <w:szCs w:val="22"/>
        </w:rPr>
        <w:t>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0C7D579D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3F96DE47" w14:textId="52071DE5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</w:t>
      </w:r>
      <w:r w:rsidR="00351363">
        <w:rPr>
          <w:sz w:val="22"/>
          <w:szCs w:val="22"/>
        </w:rPr>
        <w:t>4</w:t>
      </w:r>
      <w:r w:rsidR="009A4CD3" w:rsidRPr="009A4CD3">
        <w:rPr>
          <w:sz w:val="22"/>
          <w:szCs w:val="22"/>
        </w:rPr>
        <w:t xml:space="preserve"> r. poz. </w:t>
      </w:r>
      <w:r w:rsidR="00351363">
        <w:rPr>
          <w:sz w:val="22"/>
          <w:szCs w:val="22"/>
        </w:rPr>
        <w:t>594</w:t>
      </w:r>
      <w:r w:rsidR="009A4CD3" w:rsidRPr="009A4CD3">
        <w:rPr>
          <w:sz w:val="22"/>
          <w:szCs w:val="22"/>
        </w:rPr>
        <w:t>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19DA2522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360BC3" w14:paraId="79926755" w14:textId="77777777" w:rsidTr="00C37CD2">
        <w:trPr>
          <w:trHeight w:val="321"/>
        </w:trPr>
        <w:tc>
          <w:tcPr>
            <w:tcW w:w="516" w:type="dxa"/>
          </w:tcPr>
          <w:p w14:paraId="60CF4CE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BC766E3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7BC2C1D1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187296DD" w14:textId="77777777" w:rsidTr="009A4CD3">
        <w:tc>
          <w:tcPr>
            <w:tcW w:w="516" w:type="dxa"/>
          </w:tcPr>
          <w:p w14:paraId="00932430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7E0061A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5856E3E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2DE0BD79" w14:textId="77777777" w:rsidTr="009A4CD3">
        <w:tc>
          <w:tcPr>
            <w:tcW w:w="516" w:type="dxa"/>
          </w:tcPr>
          <w:p w14:paraId="7F12480A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7B62AAD4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1340895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21D184A7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7DDACF42" w14:textId="77777777" w:rsidR="00C37CD2" w:rsidRPr="00D702F7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4E4E19F3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25466C9A" w14:textId="77777777" w:rsidR="00D702F7" w:rsidRDefault="00D702F7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19C103F3" w14:textId="77777777"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1CC13701" w14:textId="77777777"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3B67DDE8" w14:textId="77777777" w:rsidR="0000184A" w:rsidRPr="005E622E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14:paraId="1AB8DE22" w14:textId="77777777" w:rsidR="00106AC7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  <w:r w:rsidRPr="0000184A">
        <w:rPr>
          <w:b/>
          <w:sz w:val="18"/>
          <w:szCs w:val="18"/>
          <w:vertAlign w:val="superscript"/>
        </w:rPr>
        <w:t>)</w:t>
      </w:r>
    </w:p>
    <w:p w14:paraId="412E7174" w14:textId="77777777" w:rsidR="00D702F7" w:rsidRPr="00D702F7" w:rsidRDefault="00D702F7" w:rsidP="00D702F7">
      <w:pPr>
        <w:spacing w:before="120"/>
        <w:rPr>
          <w:b/>
          <w:bCs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Dokument może być podpisany kwalifikowanym podpisem elektronicznym </w:t>
      </w:r>
      <w:r>
        <w:rPr>
          <w:b/>
          <w:bCs/>
          <w:i/>
          <w:sz w:val="16"/>
          <w:szCs w:val="16"/>
        </w:rPr>
        <w:br/>
        <w:t xml:space="preserve">przez wykonawcę lub może być podpisany podpisem własnoręcznym i przekazany w elektronicznej kopii dokumentu </w:t>
      </w:r>
      <w:r>
        <w:rPr>
          <w:b/>
          <w:bCs/>
          <w:i/>
          <w:sz w:val="16"/>
          <w:szCs w:val="16"/>
        </w:rPr>
        <w:br/>
        <w:t>potwierdzonej za zgodność z oryginałem kwalifikowanym podpisem elektronicznym przez wykonawcę</w:t>
      </w:r>
      <w:r>
        <w:rPr>
          <w:b/>
          <w:bCs/>
          <w:sz w:val="16"/>
          <w:szCs w:val="16"/>
        </w:rPr>
        <w:t>.</w:t>
      </w:r>
    </w:p>
    <w:sectPr w:rsidR="00D702F7" w:rsidRPr="00D702F7" w:rsidSect="00A01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3166B" w14:textId="77777777" w:rsidR="00141D79" w:rsidRDefault="00141D79">
      <w:r>
        <w:separator/>
      </w:r>
    </w:p>
  </w:endnote>
  <w:endnote w:type="continuationSeparator" w:id="0">
    <w:p w14:paraId="5F0FBF3B" w14:textId="77777777" w:rsidR="00141D79" w:rsidRDefault="001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7471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DDB52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383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82A5D7D" w14:textId="77777777" w:rsidR="009A4CD3" w:rsidRDefault="00171BF6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849E36" wp14:editId="61B6323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BFC9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C5182BD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87C1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87C1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B5A7" w14:textId="77777777" w:rsidR="005B290B" w:rsidRDefault="005B2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4696B" w14:textId="77777777" w:rsidR="00141D79" w:rsidRDefault="00141D79">
      <w:r>
        <w:separator/>
      </w:r>
    </w:p>
  </w:footnote>
  <w:footnote w:type="continuationSeparator" w:id="0">
    <w:p w14:paraId="79E0618D" w14:textId="77777777" w:rsidR="00141D79" w:rsidRDefault="00141D79">
      <w:r>
        <w:continuationSeparator/>
      </w:r>
    </w:p>
  </w:footnote>
  <w:footnote w:id="1">
    <w:p w14:paraId="25B15574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AAC2" w14:textId="77777777" w:rsidR="005B290B" w:rsidRDefault="005B2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A680" w14:textId="77777777" w:rsidR="005B290B" w:rsidRDefault="005B29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3DE1" w14:textId="77777777" w:rsidR="005B290B" w:rsidRDefault="005B2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365312">
    <w:abstractNumId w:val="13"/>
  </w:num>
  <w:num w:numId="2" w16cid:durableId="518473328">
    <w:abstractNumId w:val="0"/>
  </w:num>
  <w:num w:numId="3" w16cid:durableId="1625194155">
    <w:abstractNumId w:val="11"/>
  </w:num>
  <w:num w:numId="4" w16cid:durableId="688217455">
    <w:abstractNumId w:val="8"/>
  </w:num>
  <w:num w:numId="5" w16cid:durableId="562640175">
    <w:abstractNumId w:val="7"/>
  </w:num>
  <w:num w:numId="6" w16cid:durableId="35542999">
    <w:abstractNumId w:val="1"/>
  </w:num>
  <w:num w:numId="7" w16cid:durableId="1794443509">
    <w:abstractNumId w:val="6"/>
  </w:num>
  <w:num w:numId="8" w16cid:durableId="1565338822">
    <w:abstractNumId w:val="3"/>
  </w:num>
  <w:num w:numId="9" w16cid:durableId="1193615672">
    <w:abstractNumId w:val="2"/>
  </w:num>
  <w:num w:numId="10" w16cid:durableId="1118718679">
    <w:abstractNumId w:val="5"/>
  </w:num>
  <w:num w:numId="11" w16cid:durableId="180434494">
    <w:abstractNumId w:val="10"/>
  </w:num>
  <w:num w:numId="12" w16cid:durableId="436755175">
    <w:abstractNumId w:val="4"/>
  </w:num>
  <w:num w:numId="13" w16cid:durableId="2061436772">
    <w:abstractNumId w:val="9"/>
  </w:num>
  <w:num w:numId="14" w16cid:durableId="332222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CA"/>
    <w:rsid w:val="00001234"/>
    <w:rsid w:val="0000184A"/>
    <w:rsid w:val="00012997"/>
    <w:rsid w:val="000621A2"/>
    <w:rsid w:val="000719DC"/>
    <w:rsid w:val="00075CEC"/>
    <w:rsid w:val="000E0467"/>
    <w:rsid w:val="00106AC7"/>
    <w:rsid w:val="00111985"/>
    <w:rsid w:val="00141D79"/>
    <w:rsid w:val="00147532"/>
    <w:rsid w:val="001614BA"/>
    <w:rsid w:val="00171BF6"/>
    <w:rsid w:val="00187C12"/>
    <w:rsid w:val="001D528D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51363"/>
    <w:rsid w:val="00360BC3"/>
    <w:rsid w:val="003E5D20"/>
    <w:rsid w:val="003F6927"/>
    <w:rsid w:val="00415097"/>
    <w:rsid w:val="00422381"/>
    <w:rsid w:val="0043102D"/>
    <w:rsid w:val="00460820"/>
    <w:rsid w:val="004704CB"/>
    <w:rsid w:val="004A44E1"/>
    <w:rsid w:val="004B0B3A"/>
    <w:rsid w:val="004C55DE"/>
    <w:rsid w:val="004D5C77"/>
    <w:rsid w:val="00506CE3"/>
    <w:rsid w:val="00533E9F"/>
    <w:rsid w:val="0056132E"/>
    <w:rsid w:val="00583ED5"/>
    <w:rsid w:val="005A5013"/>
    <w:rsid w:val="005B290B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D4E55"/>
    <w:rsid w:val="008E370F"/>
    <w:rsid w:val="009178E0"/>
    <w:rsid w:val="00952336"/>
    <w:rsid w:val="009527CB"/>
    <w:rsid w:val="009A21D7"/>
    <w:rsid w:val="009A4A2C"/>
    <w:rsid w:val="009A4CD3"/>
    <w:rsid w:val="00A019ED"/>
    <w:rsid w:val="00A24942"/>
    <w:rsid w:val="00A311C9"/>
    <w:rsid w:val="00A46EFE"/>
    <w:rsid w:val="00A807A7"/>
    <w:rsid w:val="00AB55BE"/>
    <w:rsid w:val="00AB6C06"/>
    <w:rsid w:val="00AB7377"/>
    <w:rsid w:val="00AD329C"/>
    <w:rsid w:val="00AE77CA"/>
    <w:rsid w:val="00B04D14"/>
    <w:rsid w:val="00B26102"/>
    <w:rsid w:val="00B45ED4"/>
    <w:rsid w:val="00B54FB4"/>
    <w:rsid w:val="00BD4A8B"/>
    <w:rsid w:val="00BE6092"/>
    <w:rsid w:val="00C33407"/>
    <w:rsid w:val="00C37CD2"/>
    <w:rsid w:val="00C527C7"/>
    <w:rsid w:val="00C606B9"/>
    <w:rsid w:val="00C65BF0"/>
    <w:rsid w:val="00CB6204"/>
    <w:rsid w:val="00CC527A"/>
    <w:rsid w:val="00D55156"/>
    <w:rsid w:val="00D702F7"/>
    <w:rsid w:val="00D74F94"/>
    <w:rsid w:val="00DD482A"/>
    <w:rsid w:val="00DE0396"/>
    <w:rsid w:val="00DE0405"/>
    <w:rsid w:val="00DE252B"/>
    <w:rsid w:val="00E37A20"/>
    <w:rsid w:val="00E90481"/>
    <w:rsid w:val="00EB5766"/>
    <w:rsid w:val="00EC667E"/>
    <w:rsid w:val="00ED72A4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3FA9D5"/>
  <w15:docId w15:val="{2FC7D9E7-C907-49B6-A4C7-415F189E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79DD-FB19-4DAB-8FF3-12E7CA8C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Janiak</dc:creator>
  <cp:lastModifiedBy>Ilona Mróz</cp:lastModifiedBy>
  <cp:revision>6</cp:revision>
  <cp:lastPrinted>2024-09-12T07:41:00Z</cp:lastPrinted>
  <dcterms:created xsi:type="dcterms:W3CDTF">2023-08-07T11:57:00Z</dcterms:created>
  <dcterms:modified xsi:type="dcterms:W3CDTF">2024-09-12T07:41:00Z</dcterms:modified>
</cp:coreProperties>
</file>