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567"/>
        <w:gridCol w:w="567"/>
        <w:gridCol w:w="850"/>
        <w:gridCol w:w="709"/>
        <w:gridCol w:w="1133"/>
        <w:gridCol w:w="3402"/>
      </w:tblGrid>
      <w:tr w:rsidR="00180FC4" w:rsidRPr="007E3591" w14:paraId="29F1638A" w14:textId="77777777" w:rsidTr="00E64DD7">
        <w:trPr>
          <w:trHeight w:val="567"/>
        </w:trPr>
        <w:tc>
          <w:tcPr>
            <w:tcW w:w="425" w:type="dxa"/>
            <w:shd w:val="clear" w:color="auto" w:fill="00B0F0"/>
            <w:vAlign w:val="center"/>
          </w:tcPr>
          <w:p w14:paraId="5A13FE64" w14:textId="423E9A32" w:rsidR="00F464C3" w:rsidRPr="007E3591" w:rsidRDefault="00F464C3" w:rsidP="003C77E6">
            <w:pPr>
              <w:ind w:left="-971"/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L.            L.p.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4C1330D9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1745CB9A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Termin realizacji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6BA09375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JM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0A45D868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348BCCA6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Cena jedn. netto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7236BEFD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133" w:type="dxa"/>
            <w:shd w:val="clear" w:color="auto" w:fill="00B0F0"/>
            <w:vAlign w:val="center"/>
          </w:tcPr>
          <w:p w14:paraId="3949E313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Wartość Brutto</w:t>
            </w:r>
          </w:p>
        </w:tc>
        <w:tc>
          <w:tcPr>
            <w:tcW w:w="3402" w:type="dxa"/>
            <w:shd w:val="clear" w:color="auto" w:fill="00B0F0"/>
            <w:vAlign w:val="center"/>
          </w:tcPr>
          <w:p w14:paraId="629930C8" w14:textId="77777777" w:rsidR="00F464C3" w:rsidRPr="007E3591" w:rsidRDefault="00F464C3" w:rsidP="003C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591">
              <w:rPr>
                <w:rFonts w:cstheme="minorHAnsi"/>
                <w:sz w:val="20"/>
                <w:szCs w:val="20"/>
              </w:rPr>
              <w:t>Opis przedmiotu zamówienia</w:t>
            </w:r>
          </w:p>
        </w:tc>
      </w:tr>
      <w:tr w:rsidR="00180FC4" w:rsidRPr="007E3591" w14:paraId="03B75DE4" w14:textId="77777777" w:rsidTr="00E64DD7">
        <w:trPr>
          <w:trHeight w:val="3123"/>
        </w:trPr>
        <w:tc>
          <w:tcPr>
            <w:tcW w:w="425" w:type="dxa"/>
            <w:shd w:val="clear" w:color="auto" w:fill="E8F2B4"/>
            <w:vAlign w:val="center"/>
          </w:tcPr>
          <w:p w14:paraId="2C847AC7" w14:textId="77777777" w:rsidR="00F464C3" w:rsidRPr="007E3591" w:rsidRDefault="00B059F8" w:rsidP="00B135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64C3" w:rsidRPr="007E3591">
              <w:rPr>
                <w:rFonts w:cstheme="minorHAnsi"/>
              </w:rPr>
              <w:t>.</w:t>
            </w:r>
          </w:p>
        </w:tc>
        <w:tc>
          <w:tcPr>
            <w:tcW w:w="1560" w:type="dxa"/>
            <w:shd w:val="clear" w:color="auto" w:fill="E8F2B4"/>
            <w:vAlign w:val="center"/>
          </w:tcPr>
          <w:p w14:paraId="7166EF5E" w14:textId="77777777" w:rsidR="00F464C3" w:rsidRPr="007E3591" w:rsidRDefault="00F464C3" w:rsidP="00B135BB">
            <w:pPr>
              <w:spacing w:after="177" w:line="216" w:lineRule="auto"/>
              <w:ind w:left="32" w:right="148"/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Pehame</w:t>
            </w:r>
            <w:r w:rsidR="009A2E4E">
              <w:rPr>
                <w:rFonts w:cstheme="minorHAnsi"/>
              </w:rPr>
              <w:t>tr CP 501 z aktualną elektrodą P</w:t>
            </w:r>
            <w:r w:rsidRPr="007E3591">
              <w:rPr>
                <w:rFonts w:cstheme="minorHAnsi"/>
              </w:rPr>
              <w:t xml:space="preserve">H Nr </w:t>
            </w:r>
            <w:proofErr w:type="spellStart"/>
            <w:r w:rsidRPr="007E3591">
              <w:rPr>
                <w:rFonts w:cstheme="minorHAnsi"/>
              </w:rPr>
              <w:t>fabr</w:t>
            </w:r>
            <w:proofErr w:type="spellEnd"/>
            <w:r w:rsidRPr="007E3591">
              <w:rPr>
                <w:rFonts w:cstheme="minorHAnsi"/>
              </w:rPr>
              <w:t>.: 0601/06</w:t>
            </w:r>
          </w:p>
          <w:p w14:paraId="14F9E981" w14:textId="77777777" w:rsidR="00F464C3" w:rsidRPr="007E3591" w:rsidRDefault="00F464C3" w:rsidP="00D368F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8F2B4"/>
            <w:vAlign w:val="center"/>
          </w:tcPr>
          <w:p w14:paraId="527FB32F" w14:textId="77777777" w:rsidR="00F464C3" w:rsidRPr="007E3591" w:rsidRDefault="00F464C3" w:rsidP="00D368F8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Kwiecień 2025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0809EA32" w14:textId="77777777" w:rsidR="00F464C3" w:rsidRPr="007E3591" w:rsidRDefault="00F464C3" w:rsidP="00D368F8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zestaw.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7F6A24A7" w14:textId="77777777" w:rsidR="00F464C3" w:rsidRPr="007E3591" w:rsidRDefault="00F464C3" w:rsidP="00D368F8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E8F2B4"/>
            <w:vAlign w:val="center"/>
          </w:tcPr>
          <w:p w14:paraId="260D061E" w14:textId="78DC3730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8F2B4"/>
            <w:vAlign w:val="center"/>
          </w:tcPr>
          <w:p w14:paraId="5CB072A8" w14:textId="5C31AD8F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E8F2B4"/>
            <w:vAlign w:val="center"/>
          </w:tcPr>
          <w:p w14:paraId="782B74FD" w14:textId="6A9473F7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8F2B4"/>
            <w:vAlign w:val="center"/>
          </w:tcPr>
          <w:p w14:paraId="36340592" w14:textId="77777777" w:rsidR="00F464C3" w:rsidRPr="007E3591" w:rsidRDefault="00F464C3" w:rsidP="00B135BB">
            <w:pPr>
              <w:pStyle w:val="Akapitzlist"/>
              <w:numPr>
                <w:ilvl w:val="0"/>
                <w:numId w:val="3"/>
              </w:numPr>
              <w:spacing w:after="189" w:line="216" w:lineRule="auto"/>
              <w:ind w:left="443" w:right="191"/>
              <w:jc w:val="both"/>
              <w:rPr>
                <w:rFonts w:cstheme="minorHAnsi"/>
              </w:rPr>
            </w:pPr>
            <w:r w:rsidRPr="007E3591">
              <w:rPr>
                <w:rFonts w:cstheme="minorHAnsi"/>
              </w:rPr>
              <w:t>wzorcowanie metod</w:t>
            </w:r>
            <w:r w:rsidR="00340B56">
              <w:rPr>
                <w:rFonts w:cstheme="minorHAnsi"/>
              </w:rPr>
              <w:t xml:space="preserve">ą elektryczną w zakresie dla (0÷14) </w:t>
            </w:r>
            <w:proofErr w:type="spellStart"/>
            <w:r w:rsidR="00340B56">
              <w:rPr>
                <w:rFonts w:cstheme="minorHAnsi"/>
              </w:rPr>
              <w:t>pH</w:t>
            </w:r>
            <w:proofErr w:type="spellEnd"/>
            <w:r w:rsidR="00340B56">
              <w:rPr>
                <w:rFonts w:cstheme="minorHAnsi"/>
              </w:rPr>
              <w:t xml:space="preserve"> i (-1400÷1400) </w:t>
            </w:r>
            <w:proofErr w:type="spellStart"/>
            <w:r w:rsidR="00340B56">
              <w:rPr>
                <w:rFonts w:cstheme="minorHAnsi"/>
              </w:rPr>
              <w:t>mV</w:t>
            </w:r>
            <w:proofErr w:type="spellEnd"/>
            <w:r w:rsidRPr="007E3591">
              <w:rPr>
                <w:rFonts w:cstheme="minorHAnsi"/>
              </w:rPr>
              <w:t xml:space="preserve">, </w:t>
            </w:r>
          </w:p>
          <w:p w14:paraId="04C68F07" w14:textId="77777777" w:rsidR="00F464C3" w:rsidRDefault="00F464C3" w:rsidP="00B135BB">
            <w:pPr>
              <w:pStyle w:val="Akapitzlist"/>
              <w:numPr>
                <w:ilvl w:val="0"/>
                <w:numId w:val="3"/>
              </w:numPr>
              <w:spacing w:after="189" w:line="216" w:lineRule="auto"/>
              <w:ind w:left="443" w:right="191"/>
              <w:jc w:val="both"/>
              <w:rPr>
                <w:rFonts w:cstheme="minorHAnsi"/>
              </w:rPr>
            </w:pPr>
            <w:r w:rsidRPr="007E3591">
              <w:rPr>
                <w:rFonts w:cstheme="minorHAnsi"/>
              </w:rPr>
              <w:t>wzorcowanie metodą z zastosowaniem materiałów odniesienia w 3 punkt</w:t>
            </w:r>
            <w:r w:rsidR="00520BA7">
              <w:rPr>
                <w:rFonts w:cstheme="minorHAnsi"/>
              </w:rPr>
              <w:t>ach pomiarowych w zakresie (4,0÷</w:t>
            </w:r>
            <w:r w:rsidRPr="007E3591">
              <w:rPr>
                <w:rFonts w:cstheme="minorHAnsi"/>
              </w:rPr>
              <w:t xml:space="preserve">10,0) </w:t>
            </w:r>
            <w:proofErr w:type="spellStart"/>
            <w:r w:rsidRPr="007E3591">
              <w:rPr>
                <w:rFonts w:cstheme="minorHAnsi"/>
              </w:rPr>
              <w:t>pH</w:t>
            </w:r>
            <w:proofErr w:type="spellEnd"/>
            <w:r w:rsidRPr="007E3591">
              <w:rPr>
                <w:rFonts w:cstheme="minorHAnsi"/>
              </w:rPr>
              <w:t xml:space="preserve">, </w:t>
            </w:r>
          </w:p>
          <w:p w14:paraId="5A2EA83E" w14:textId="4662F867" w:rsidR="007C5B5B" w:rsidRPr="007C5B5B" w:rsidRDefault="007C5B5B" w:rsidP="007C5B5B">
            <w:pPr>
              <w:spacing w:after="189" w:line="216" w:lineRule="auto"/>
              <w:ind w:left="83" w:right="191"/>
              <w:jc w:val="both"/>
              <w:rPr>
                <w:rFonts w:cstheme="minorHAnsi"/>
              </w:rPr>
            </w:pPr>
            <w:r w:rsidRPr="007C5B5B">
              <w:rPr>
                <w:rFonts w:cstheme="minorHAnsi"/>
              </w:rPr>
              <w:t xml:space="preserve">PUNKTY </w:t>
            </w:r>
            <w:proofErr w:type="spellStart"/>
            <w:r w:rsidRPr="007C5B5B">
              <w:rPr>
                <w:rFonts w:cstheme="minorHAnsi"/>
              </w:rPr>
              <w:t>pH</w:t>
            </w:r>
            <w:proofErr w:type="spellEnd"/>
            <w:r w:rsidRPr="007C5B5B">
              <w:rPr>
                <w:rFonts w:cstheme="minorHAnsi"/>
              </w:rPr>
              <w:t xml:space="preserve"> (4,01/7,00/10,01)</w:t>
            </w:r>
          </w:p>
          <w:p w14:paraId="5069C2FA" w14:textId="77777777" w:rsidR="00F464C3" w:rsidRPr="007E3591" w:rsidRDefault="00F464C3" w:rsidP="00B135BB">
            <w:pPr>
              <w:pStyle w:val="Akapitzlist"/>
              <w:numPr>
                <w:ilvl w:val="0"/>
                <w:numId w:val="3"/>
              </w:numPr>
              <w:spacing w:after="189" w:line="216" w:lineRule="auto"/>
              <w:ind w:left="443" w:right="191"/>
              <w:jc w:val="both"/>
              <w:rPr>
                <w:rFonts w:cstheme="minorHAnsi"/>
              </w:rPr>
            </w:pPr>
            <w:r w:rsidRPr="007E3591">
              <w:rPr>
                <w:rFonts w:cstheme="minorHAnsi"/>
              </w:rPr>
              <w:t>nachylenie charakterystyki wyznaczenia sprawności, wyznaczenie wartośc</w:t>
            </w:r>
            <w:r w:rsidR="00520BA7">
              <w:rPr>
                <w:rFonts w:cstheme="minorHAnsi"/>
              </w:rPr>
              <w:t xml:space="preserve">i </w:t>
            </w:r>
            <w:proofErr w:type="spellStart"/>
            <w:r w:rsidR="00520BA7">
              <w:rPr>
                <w:rFonts w:cstheme="minorHAnsi"/>
              </w:rPr>
              <w:t>pH</w:t>
            </w:r>
            <w:proofErr w:type="spellEnd"/>
            <w:r w:rsidR="00520BA7">
              <w:rPr>
                <w:rFonts w:cstheme="minorHAnsi"/>
              </w:rPr>
              <w:t xml:space="preserve"> dla E=</w:t>
            </w:r>
            <w:r w:rsidRPr="007E3591">
              <w:rPr>
                <w:rFonts w:cstheme="minorHAnsi"/>
              </w:rPr>
              <w:t xml:space="preserve">O </w:t>
            </w:r>
            <w:proofErr w:type="spellStart"/>
            <w:r w:rsidRPr="007E3591">
              <w:rPr>
                <w:rFonts w:cstheme="minorHAnsi"/>
              </w:rPr>
              <w:t>mV</w:t>
            </w:r>
            <w:proofErr w:type="spellEnd"/>
            <w:r w:rsidRPr="007E3591">
              <w:rPr>
                <w:rFonts w:cstheme="minorHAnsi"/>
              </w:rPr>
              <w:t xml:space="preserve">, </w:t>
            </w:r>
          </w:p>
          <w:p w14:paraId="0469DCF2" w14:textId="77777777" w:rsidR="00F464C3" w:rsidRPr="007C5B5B" w:rsidRDefault="00F464C3" w:rsidP="00B135BB">
            <w:pPr>
              <w:pStyle w:val="Akapitzlist"/>
              <w:numPr>
                <w:ilvl w:val="0"/>
                <w:numId w:val="3"/>
              </w:numPr>
              <w:spacing w:after="189" w:line="216" w:lineRule="auto"/>
              <w:ind w:left="443" w:right="191"/>
              <w:jc w:val="both"/>
              <w:rPr>
                <w:rFonts w:cstheme="minorHAnsi"/>
              </w:rPr>
            </w:pPr>
            <w:r w:rsidRPr="007E3591">
              <w:rPr>
                <w:rFonts w:cstheme="minorHAnsi"/>
              </w:rPr>
              <w:t>wydanie świadectwa wzorcowania ze znakiem akredytacji PCA</w:t>
            </w:r>
            <w:r w:rsidRPr="007C5B5B">
              <w:rPr>
                <w:rFonts w:cstheme="minorHAnsi"/>
              </w:rPr>
              <w:t xml:space="preserve"> </w:t>
            </w:r>
            <w:r w:rsidRPr="00B32F40">
              <w:rPr>
                <w:rFonts w:cstheme="minorHAnsi"/>
              </w:rPr>
              <w:t>(z</w:t>
            </w:r>
            <w:r w:rsidRPr="007C5B5B">
              <w:rPr>
                <w:rFonts w:cstheme="minorHAnsi"/>
                <w:strike/>
              </w:rPr>
              <w:t xml:space="preserve"> </w:t>
            </w:r>
            <w:r w:rsidRPr="00B32F40">
              <w:rPr>
                <w:rFonts w:cstheme="minorHAnsi"/>
              </w:rPr>
              <w:t xml:space="preserve">uwzględnieniem kosztów </w:t>
            </w:r>
            <w:r w:rsidRPr="00B32F40">
              <w:rPr>
                <w:rFonts w:eastAsia="Calibri" w:cstheme="minorHAnsi"/>
              </w:rPr>
              <w:t>przesyłki)</w:t>
            </w:r>
          </w:p>
          <w:p w14:paraId="71BD42CA" w14:textId="77777777" w:rsidR="007C5B5B" w:rsidRPr="007E3591" w:rsidRDefault="007C5B5B" w:rsidP="007C5B5B">
            <w:pPr>
              <w:pStyle w:val="Akapitzlist"/>
              <w:spacing w:after="189" w:line="216" w:lineRule="auto"/>
              <w:ind w:left="443" w:right="191"/>
              <w:jc w:val="both"/>
              <w:rPr>
                <w:rFonts w:cstheme="minorHAnsi"/>
              </w:rPr>
            </w:pPr>
          </w:p>
          <w:p w14:paraId="6C4DE782" w14:textId="77777777" w:rsidR="00F464C3" w:rsidRPr="007E3591" w:rsidRDefault="00F464C3" w:rsidP="00B135BB">
            <w:pPr>
              <w:ind w:firstLine="708"/>
              <w:jc w:val="center"/>
              <w:rPr>
                <w:rFonts w:cstheme="minorHAnsi"/>
              </w:rPr>
            </w:pPr>
          </w:p>
        </w:tc>
      </w:tr>
      <w:tr w:rsidR="00180FC4" w:rsidRPr="007E3591" w14:paraId="76F71205" w14:textId="77777777" w:rsidTr="00E64DD7">
        <w:trPr>
          <w:trHeight w:val="2875"/>
        </w:trPr>
        <w:tc>
          <w:tcPr>
            <w:tcW w:w="425" w:type="dxa"/>
            <w:shd w:val="clear" w:color="auto" w:fill="E8F2B4"/>
            <w:vAlign w:val="center"/>
          </w:tcPr>
          <w:p w14:paraId="2C99AA74" w14:textId="77777777" w:rsidR="00F464C3" w:rsidRPr="007E3591" w:rsidRDefault="00B059F8" w:rsidP="00B135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464C3" w:rsidRPr="007E3591">
              <w:rPr>
                <w:rFonts w:cstheme="minorHAnsi"/>
              </w:rPr>
              <w:t>.</w:t>
            </w:r>
          </w:p>
        </w:tc>
        <w:tc>
          <w:tcPr>
            <w:tcW w:w="1560" w:type="dxa"/>
            <w:shd w:val="clear" w:color="auto" w:fill="E8F2B4"/>
            <w:vAlign w:val="center"/>
          </w:tcPr>
          <w:p w14:paraId="1E2CE794" w14:textId="77777777" w:rsidR="00F464C3" w:rsidRPr="005E68BE" w:rsidRDefault="00F464C3" w:rsidP="00B135BB">
            <w:pPr>
              <w:ind w:left="-110"/>
              <w:jc w:val="both"/>
              <w:rPr>
                <w:rFonts w:cstheme="minorHAnsi"/>
                <w:sz w:val="20"/>
              </w:rPr>
            </w:pPr>
            <w:r w:rsidRPr="00540299">
              <w:rPr>
                <w:rFonts w:cstheme="minorHAnsi"/>
                <w:sz w:val="20"/>
                <w:szCs w:val="20"/>
              </w:rPr>
              <w:t xml:space="preserve">Spektrofotometr </w:t>
            </w:r>
            <w:r w:rsidRPr="005E68BE">
              <w:rPr>
                <w:rFonts w:cstheme="minorHAnsi"/>
                <w:sz w:val="20"/>
              </w:rPr>
              <w:t>typ Lambda 25</w:t>
            </w:r>
          </w:p>
          <w:p w14:paraId="3BBCDE86" w14:textId="77777777" w:rsidR="00F464C3" w:rsidRPr="005E68BE" w:rsidRDefault="00F464C3" w:rsidP="00B135BB">
            <w:pPr>
              <w:jc w:val="both"/>
              <w:rPr>
                <w:rFonts w:cstheme="minorHAnsi"/>
                <w:sz w:val="20"/>
              </w:rPr>
            </w:pPr>
            <w:r w:rsidRPr="005E68BE">
              <w:rPr>
                <w:rFonts w:cstheme="minorHAnsi"/>
                <w:sz w:val="20"/>
              </w:rPr>
              <w:t>Nr fabryczny:</w:t>
            </w:r>
          </w:p>
          <w:p w14:paraId="57B198A3" w14:textId="77777777" w:rsidR="00F464C3" w:rsidRPr="007E3591" w:rsidRDefault="00F464C3" w:rsidP="00B135BB">
            <w:pPr>
              <w:jc w:val="both"/>
              <w:rPr>
                <w:rFonts w:cstheme="minorHAnsi"/>
              </w:rPr>
            </w:pPr>
            <w:r w:rsidRPr="005E68BE">
              <w:rPr>
                <w:rFonts w:cstheme="minorHAnsi"/>
                <w:sz w:val="20"/>
              </w:rPr>
              <w:t>101N6120401</w:t>
            </w:r>
          </w:p>
        </w:tc>
        <w:tc>
          <w:tcPr>
            <w:tcW w:w="1560" w:type="dxa"/>
            <w:shd w:val="clear" w:color="auto" w:fill="E8F2B4"/>
            <w:vAlign w:val="center"/>
          </w:tcPr>
          <w:p w14:paraId="53399CE0" w14:textId="77777777" w:rsidR="00F464C3" w:rsidRPr="007E3591" w:rsidRDefault="00F464C3" w:rsidP="00E44702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Kwiecień 2025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64441A49" w14:textId="77777777" w:rsidR="00F464C3" w:rsidRPr="007E3591" w:rsidRDefault="00F464C3" w:rsidP="00B135BB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szt.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23B1455A" w14:textId="77777777" w:rsidR="00F464C3" w:rsidRPr="007E3591" w:rsidRDefault="00F464C3" w:rsidP="00B135BB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E8F2B4"/>
            <w:vAlign w:val="center"/>
          </w:tcPr>
          <w:p w14:paraId="62BE5793" w14:textId="04BA3C0C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8F2B4"/>
            <w:vAlign w:val="center"/>
          </w:tcPr>
          <w:p w14:paraId="3B327FFD" w14:textId="73D31ADB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E8F2B4"/>
            <w:vAlign w:val="center"/>
          </w:tcPr>
          <w:p w14:paraId="1B64E1BB" w14:textId="333E3063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8F2B4"/>
          </w:tcPr>
          <w:p w14:paraId="77C361CB" w14:textId="77777777" w:rsidR="007C5B5B" w:rsidRDefault="007C5B5B" w:rsidP="007C5B5B">
            <w:pPr>
              <w:pStyle w:val="Akapitzlist"/>
              <w:numPr>
                <w:ilvl w:val="0"/>
                <w:numId w:val="4"/>
              </w:numPr>
              <w:spacing w:line="216" w:lineRule="auto"/>
              <w:ind w:right="291" w:hanging="360"/>
              <w:rPr>
                <w:rFonts w:cstheme="minorHAnsi"/>
              </w:rPr>
            </w:pPr>
            <w:r w:rsidRPr="007C5B5B">
              <w:rPr>
                <w:rFonts w:cstheme="minorHAnsi"/>
              </w:rPr>
              <w:t>Pomiar gęstości optycznej widmowego współczynnika przepuszczania:</w:t>
            </w:r>
            <w:r>
              <w:rPr>
                <w:rFonts w:cstheme="minorHAnsi"/>
              </w:rPr>
              <w:t xml:space="preserve"> </w:t>
            </w:r>
            <w:r w:rsidRPr="007C5B5B">
              <w:rPr>
                <w:rFonts w:cstheme="minorHAnsi"/>
              </w:rPr>
              <w:t>250; 410; 450; 510; 540; 661; 665</w:t>
            </w:r>
          </w:p>
          <w:p w14:paraId="2FD7A7AD" w14:textId="4EF6C3C8" w:rsidR="007C5B5B" w:rsidRDefault="007C5B5B" w:rsidP="007C5B5B">
            <w:pPr>
              <w:pStyle w:val="Akapitzlist"/>
              <w:numPr>
                <w:ilvl w:val="0"/>
                <w:numId w:val="4"/>
              </w:numPr>
              <w:spacing w:line="216" w:lineRule="auto"/>
              <w:ind w:right="291" w:hanging="360"/>
              <w:rPr>
                <w:rFonts w:cstheme="minorHAnsi"/>
              </w:rPr>
            </w:pPr>
            <w:r w:rsidRPr="007C5B5B">
              <w:rPr>
                <w:rFonts w:cstheme="minorHAnsi"/>
              </w:rPr>
              <w:t>Pomiar długości fali:</w:t>
            </w:r>
            <w:r>
              <w:rPr>
                <w:rFonts w:cstheme="minorHAnsi"/>
              </w:rPr>
              <w:t xml:space="preserve"> </w:t>
            </w:r>
            <w:r w:rsidRPr="007C5B5B">
              <w:rPr>
                <w:rFonts w:cstheme="minorHAnsi"/>
              </w:rPr>
              <w:t>277,40; 360,90; 402,60; 492,88; 527,08; 683,82; 775,16.</w:t>
            </w:r>
          </w:p>
          <w:p w14:paraId="06B2BFC5" w14:textId="77777777" w:rsidR="005E68BE" w:rsidRPr="007C5B5B" w:rsidRDefault="005E68BE" w:rsidP="007C5B5B">
            <w:pPr>
              <w:pStyle w:val="Akapitzlist"/>
              <w:numPr>
                <w:ilvl w:val="0"/>
                <w:numId w:val="4"/>
              </w:numPr>
              <w:spacing w:line="216" w:lineRule="auto"/>
              <w:ind w:right="291" w:hanging="360"/>
              <w:rPr>
                <w:rFonts w:cstheme="minorHAnsi"/>
              </w:rPr>
            </w:pPr>
            <w:r w:rsidRPr="007C5B5B">
              <w:rPr>
                <w:rFonts w:cstheme="minorHAnsi"/>
              </w:rPr>
              <w:t>Wystawienie świadectwa wzorcowania ze znakiem akredytacji PCA (</w:t>
            </w:r>
            <w:r w:rsidRPr="007C5B5B">
              <w:rPr>
                <w:rFonts w:cstheme="minorHAnsi"/>
                <w:strike/>
              </w:rPr>
              <w:t xml:space="preserve">Z </w:t>
            </w:r>
            <w:r w:rsidRPr="00B32F40">
              <w:rPr>
                <w:rFonts w:cstheme="minorHAnsi"/>
              </w:rPr>
              <w:t xml:space="preserve">uwzględnieniem </w:t>
            </w:r>
            <w:r w:rsidRPr="00B32F40">
              <w:rPr>
                <w:rFonts w:eastAsia="Calibri" w:cstheme="minorHAnsi"/>
              </w:rPr>
              <w:t>kosztów przyjazdu do laboratorium).</w:t>
            </w:r>
          </w:p>
          <w:p w14:paraId="127393BA" w14:textId="77777777" w:rsidR="00F464C3" w:rsidRPr="005E68BE" w:rsidRDefault="005E68BE" w:rsidP="005E68BE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rPr>
                <w:rFonts w:cstheme="minorHAnsi"/>
              </w:rPr>
            </w:pPr>
            <w:r w:rsidRPr="005E68BE">
              <w:rPr>
                <w:rFonts w:cstheme="minorHAnsi"/>
              </w:rPr>
              <w:t>wydanie świadectwa wzorcowania ze znakiem akredytacji PCA (</w:t>
            </w:r>
            <w:r w:rsidRPr="007C5B5B">
              <w:rPr>
                <w:rFonts w:cstheme="minorHAnsi"/>
                <w:strike/>
              </w:rPr>
              <w:t xml:space="preserve">Z </w:t>
            </w:r>
            <w:r w:rsidRPr="00B32F40">
              <w:rPr>
                <w:rFonts w:cstheme="minorHAnsi"/>
              </w:rPr>
              <w:t xml:space="preserve">uwzględnieniem kosztów </w:t>
            </w:r>
            <w:r w:rsidRPr="00B32F40">
              <w:rPr>
                <w:rFonts w:eastAsia="Calibri" w:cstheme="minorHAnsi"/>
              </w:rPr>
              <w:t>przyjazdu do laboratorium).</w:t>
            </w:r>
          </w:p>
        </w:tc>
      </w:tr>
      <w:tr w:rsidR="00180FC4" w:rsidRPr="007E3591" w14:paraId="3B5B999A" w14:textId="77777777" w:rsidTr="00E64DD7">
        <w:trPr>
          <w:trHeight w:val="4252"/>
        </w:trPr>
        <w:tc>
          <w:tcPr>
            <w:tcW w:w="425" w:type="dxa"/>
            <w:shd w:val="clear" w:color="auto" w:fill="E8F2B4"/>
            <w:vAlign w:val="center"/>
          </w:tcPr>
          <w:p w14:paraId="7F7B46A5" w14:textId="77777777" w:rsidR="00F464C3" w:rsidRPr="007E3591" w:rsidRDefault="00B059F8" w:rsidP="009A2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F464C3" w:rsidRPr="007E3591">
              <w:rPr>
                <w:rFonts w:cstheme="minorHAnsi"/>
              </w:rPr>
              <w:t>.</w:t>
            </w:r>
          </w:p>
        </w:tc>
        <w:tc>
          <w:tcPr>
            <w:tcW w:w="1560" w:type="dxa"/>
            <w:shd w:val="clear" w:color="auto" w:fill="E8F2B4"/>
            <w:vAlign w:val="center"/>
          </w:tcPr>
          <w:p w14:paraId="37521975" w14:textId="77777777" w:rsidR="00F464C3" w:rsidRPr="005E68BE" w:rsidRDefault="00F464C3" w:rsidP="009A2E4E">
            <w:pPr>
              <w:spacing w:line="217" w:lineRule="auto"/>
              <w:ind w:left="-110"/>
              <w:jc w:val="center"/>
              <w:rPr>
                <w:rFonts w:cstheme="minorHAnsi"/>
                <w:sz w:val="20"/>
              </w:rPr>
            </w:pPr>
            <w:r w:rsidRPr="005E68BE">
              <w:rPr>
                <w:rFonts w:cstheme="minorHAnsi"/>
                <w:sz w:val="20"/>
              </w:rPr>
              <w:t xml:space="preserve">Spektrofotometr typ DR </w:t>
            </w:r>
            <w:r w:rsidRPr="005E68BE">
              <w:rPr>
                <w:rFonts w:eastAsia="Calibri" w:cstheme="minorHAnsi"/>
                <w:sz w:val="20"/>
              </w:rPr>
              <w:t>6000</w:t>
            </w:r>
          </w:p>
          <w:p w14:paraId="63A77E89" w14:textId="77777777" w:rsidR="00F464C3" w:rsidRPr="005E68BE" w:rsidRDefault="00F464C3" w:rsidP="009A2E4E">
            <w:pPr>
              <w:spacing w:after="100"/>
              <w:ind w:left="-110"/>
              <w:jc w:val="center"/>
              <w:rPr>
                <w:rFonts w:cstheme="minorHAnsi"/>
                <w:sz w:val="20"/>
              </w:rPr>
            </w:pPr>
            <w:r w:rsidRPr="005E68BE">
              <w:rPr>
                <w:rFonts w:cstheme="minorHAnsi"/>
                <w:sz w:val="20"/>
              </w:rPr>
              <w:t xml:space="preserve">Nr </w:t>
            </w:r>
            <w:proofErr w:type="spellStart"/>
            <w:r w:rsidRPr="005E68BE">
              <w:rPr>
                <w:rFonts w:cstheme="minorHAnsi"/>
                <w:sz w:val="20"/>
              </w:rPr>
              <w:t>fabr</w:t>
            </w:r>
            <w:proofErr w:type="spellEnd"/>
            <w:r w:rsidRPr="005E68BE">
              <w:rPr>
                <w:rFonts w:cstheme="minorHAnsi"/>
                <w:sz w:val="20"/>
              </w:rPr>
              <w:t>. SIN 1618261</w:t>
            </w:r>
          </w:p>
          <w:p w14:paraId="2BAE303A" w14:textId="77777777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8F2B4"/>
            <w:vAlign w:val="center"/>
          </w:tcPr>
          <w:p w14:paraId="547CEE78" w14:textId="77777777" w:rsidR="00F464C3" w:rsidRPr="007E3591" w:rsidRDefault="00F464C3" w:rsidP="009A2E4E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Kwiecień 2025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57D563C9" w14:textId="77777777" w:rsidR="00F464C3" w:rsidRPr="007E3591" w:rsidRDefault="00F464C3" w:rsidP="009A2E4E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szt.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3061E8F7" w14:textId="77777777" w:rsidR="00F464C3" w:rsidRPr="007E3591" w:rsidRDefault="00F464C3" w:rsidP="009A2E4E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1.</w:t>
            </w:r>
          </w:p>
        </w:tc>
        <w:tc>
          <w:tcPr>
            <w:tcW w:w="850" w:type="dxa"/>
            <w:shd w:val="clear" w:color="auto" w:fill="E8F2B4"/>
            <w:vAlign w:val="center"/>
          </w:tcPr>
          <w:p w14:paraId="3733287E" w14:textId="1CC5A1AD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8F2B4"/>
            <w:vAlign w:val="center"/>
          </w:tcPr>
          <w:p w14:paraId="40A53EAB" w14:textId="0F431D3F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E8F2B4"/>
            <w:vAlign w:val="center"/>
          </w:tcPr>
          <w:p w14:paraId="1E61F83F" w14:textId="779E4ED4" w:rsidR="00F464C3" w:rsidRPr="007E3591" w:rsidRDefault="00F464C3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8F2B4"/>
            <w:vAlign w:val="center"/>
          </w:tcPr>
          <w:p w14:paraId="6E442038" w14:textId="77777777" w:rsidR="005B3DC8" w:rsidRPr="005B3DC8" w:rsidRDefault="005B3DC8" w:rsidP="005B3DC8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jc w:val="center"/>
              <w:rPr>
                <w:rFonts w:cstheme="minorHAnsi"/>
              </w:rPr>
            </w:pPr>
            <w:r w:rsidRPr="005B3DC8">
              <w:rPr>
                <w:rFonts w:cstheme="minorHAnsi"/>
              </w:rPr>
              <w:t>Pomiar gęstości optycznej widmowego współczynnika przepuszczania:</w:t>
            </w:r>
          </w:p>
          <w:p w14:paraId="4694FF73" w14:textId="77777777" w:rsidR="005B3DC8" w:rsidRPr="005B3DC8" w:rsidRDefault="005B3DC8" w:rsidP="005B3DC8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jc w:val="center"/>
              <w:rPr>
                <w:rFonts w:cstheme="minorHAnsi"/>
              </w:rPr>
            </w:pPr>
            <w:r w:rsidRPr="005B3DC8">
              <w:rPr>
                <w:rFonts w:cstheme="minorHAnsi"/>
              </w:rPr>
              <w:t>250; 410; 450; 510; 540; 661; 665</w:t>
            </w:r>
          </w:p>
          <w:p w14:paraId="5D18C966" w14:textId="77777777" w:rsidR="005B3DC8" w:rsidRPr="005B3DC8" w:rsidRDefault="005B3DC8" w:rsidP="005B3DC8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jc w:val="center"/>
              <w:rPr>
                <w:rFonts w:cstheme="minorHAnsi"/>
              </w:rPr>
            </w:pPr>
            <w:r w:rsidRPr="005B3DC8">
              <w:rPr>
                <w:rFonts w:cstheme="minorHAnsi"/>
              </w:rPr>
              <w:t>Pomiar długości fali:</w:t>
            </w:r>
          </w:p>
          <w:p w14:paraId="1AF33A1B" w14:textId="77777777" w:rsidR="005B3DC8" w:rsidRPr="005B3DC8" w:rsidRDefault="005B3DC8" w:rsidP="005B3DC8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jc w:val="center"/>
              <w:rPr>
                <w:rFonts w:cstheme="minorHAnsi"/>
              </w:rPr>
            </w:pPr>
            <w:r w:rsidRPr="005B3DC8">
              <w:rPr>
                <w:rFonts w:cstheme="minorHAnsi"/>
              </w:rPr>
              <w:t>277,40; 360,90; 402,60; 492,88; 527,08; 683,82; 775,16.</w:t>
            </w:r>
          </w:p>
          <w:p w14:paraId="0008CE71" w14:textId="77777777" w:rsidR="005B3DC8" w:rsidRPr="005B3DC8" w:rsidRDefault="005B3DC8" w:rsidP="005B3DC8">
            <w:pPr>
              <w:pStyle w:val="Akapitzlist"/>
              <w:numPr>
                <w:ilvl w:val="0"/>
                <w:numId w:val="7"/>
              </w:numPr>
              <w:spacing w:after="133" w:line="216" w:lineRule="auto"/>
              <w:ind w:right="327"/>
              <w:jc w:val="center"/>
              <w:rPr>
                <w:rFonts w:cstheme="minorHAnsi"/>
              </w:rPr>
            </w:pPr>
            <w:r w:rsidRPr="005B3DC8">
              <w:rPr>
                <w:rFonts w:cstheme="minorHAnsi"/>
              </w:rPr>
              <w:t>Wydanie świadectwa wzorcowania ze znakiem akredytacji PCA (</w:t>
            </w:r>
            <w:r w:rsidRPr="005B3DC8">
              <w:rPr>
                <w:rFonts w:cstheme="minorHAnsi"/>
                <w:strike/>
              </w:rPr>
              <w:t xml:space="preserve">Z </w:t>
            </w:r>
            <w:r w:rsidRPr="00B32F40">
              <w:rPr>
                <w:rFonts w:cstheme="minorHAnsi"/>
              </w:rPr>
              <w:t>uwzględnieniem kosztów przyjazdu do laboratorium).</w:t>
            </w:r>
            <w:r w:rsidRPr="005B3DC8">
              <w:rPr>
                <w:rFonts w:cstheme="minorHAnsi"/>
              </w:rPr>
              <w:t xml:space="preserve"> </w:t>
            </w:r>
          </w:p>
          <w:p w14:paraId="2A1D2686" w14:textId="7C589B20" w:rsidR="00EB5D31" w:rsidRPr="007E3591" w:rsidRDefault="00EB5D31" w:rsidP="005B3DC8">
            <w:pPr>
              <w:pStyle w:val="Akapitzlist"/>
              <w:spacing w:after="133" w:line="216" w:lineRule="auto"/>
              <w:ind w:left="502" w:right="327"/>
              <w:rPr>
                <w:rFonts w:cstheme="minorHAnsi"/>
              </w:rPr>
            </w:pPr>
          </w:p>
        </w:tc>
      </w:tr>
    </w:tbl>
    <w:p w14:paraId="44208841" w14:textId="77777777" w:rsidR="00606EF6" w:rsidRPr="007E3591" w:rsidRDefault="00606EF6">
      <w:pPr>
        <w:rPr>
          <w:rFonts w:cstheme="minorHAnsi"/>
        </w:rPr>
      </w:pPr>
    </w:p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567"/>
        <w:gridCol w:w="567"/>
        <w:gridCol w:w="850"/>
        <w:gridCol w:w="992"/>
        <w:gridCol w:w="993"/>
        <w:gridCol w:w="3118"/>
      </w:tblGrid>
      <w:tr w:rsidR="00180FC4" w:rsidRPr="007E3591" w14:paraId="19DFA6E4" w14:textId="77777777" w:rsidTr="009A2E4E">
        <w:trPr>
          <w:trHeight w:val="2976"/>
        </w:trPr>
        <w:tc>
          <w:tcPr>
            <w:tcW w:w="567" w:type="dxa"/>
            <w:shd w:val="clear" w:color="auto" w:fill="E8F2B4"/>
            <w:vAlign w:val="center"/>
          </w:tcPr>
          <w:p w14:paraId="2F180140" w14:textId="77777777" w:rsidR="0033308A" w:rsidRPr="007E3591" w:rsidRDefault="0033308A" w:rsidP="00606EF6">
            <w:pPr>
              <w:ind w:left="-971"/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8.</w:t>
            </w:r>
          </w:p>
          <w:p w14:paraId="46F4D3B5" w14:textId="77777777" w:rsidR="0033308A" w:rsidRPr="007E3591" w:rsidRDefault="0033308A" w:rsidP="00606EF6">
            <w:pPr>
              <w:jc w:val="center"/>
              <w:rPr>
                <w:rFonts w:cstheme="minorHAnsi"/>
              </w:rPr>
            </w:pPr>
          </w:p>
          <w:p w14:paraId="396AB054" w14:textId="77777777" w:rsidR="0033308A" w:rsidRPr="007E3591" w:rsidRDefault="0033308A" w:rsidP="00606EF6">
            <w:pPr>
              <w:jc w:val="center"/>
              <w:rPr>
                <w:rFonts w:cstheme="minorHAnsi"/>
              </w:rPr>
            </w:pPr>
          </w:p>
          <w:p w14:paraId="4CFB5DBB" w14:textId="77777777" w:rsidR="0033308A" w:rsidRPr="007E3591" w:rsidRDefault="00B059F8" w:rsidP="00606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3308A" w:rsidRPr="007E3591">
              <w:rPr>
                <w:rFonts w:cstheme="minorHAnsi"/>
              </w:rPr>
              <w:t>.</w:t>
            </w:r>
          </w:p>
        </w:tc>
        <w:tc>
          <w:tcPr>
            <w:tcW w:w="1702" w:type="dxa"/>
            <w:shd w:val="clear" w:color="auto" w:fill="E8F2B4"/>
            <w:vAlign w:val="center"/>
          </w:tcPr>
          <w:p w14:paraId="6247B941" w14:textId="77777777" w:rsidR="0033308A" w:rsidRPr="007E3591" w:rsidRDefault="0033308A" w:rsidP="00425A2C">
            <w:pPr>
              <w:spacing w:line="216" w:lineRule="auto"/>
              <w:rPr>
                <w:rFonts w:cstheme="minorHAnsi"/>
              </w:rPr>
            </w:pPr>
            <w:r w:rsidRPr="007E3591">
              <w:rPr>
                <w:rFonts w:cstheme="minorHAnsi"/>
              </w:rPr>
              <w:t>Termometr szklany cieczowy, zakres wskazań:</w:t>
            </w:r>
          </w:p>
          <w:p w14:paraId="749AE926" w14:textId="77777777" w:rsidR="0033308A" w:rsidRDefault="00425A2C" w:rsidP="00425A2C">
            <w:pPr>
              <w:spacing w:after="198" w:line="216" w:lineRule="auto"/>
              <w:ind w:left="39" w:hanging="35"/>
              <w:rPr>
                <w:rFonts w:cstheme="minorHAnsi"/>
              </w:rPr>
            </w:pPr>
            <w:r>
              <w:rPr>
                <w:rFonts w:eastAsia="Calibri" w:cstheme="minorHAnsi"/>
              </w:rPr>
              <w:t>(-0,6 ÷</w:t>
            </w:r>
            <w:r w:rsidR="0033308A" w:rsidRPr="007E3591">
              <w:rPr>
                <w:rFonts w:eastAsia="Calibri" w:cstheme="minorHAnsi"/>
              </w:rPr>
              <w:t xml:space="preserve"> 50,5) </w:t>
            </w:r>
            <w:r w:rsidR="0033308A" w:rsidRPr="007E3591">
              <w:rPr>
                <w:rFonts w:eastAsia="Calibri" w:cstheme="minorHAnsi"/>
                <w:vertAlign w:val="superscript"/>
              </w:rPr>
              <w:t>O</w:t>
            </w:r>
            <w:r w:rsidR="0033308A" w:rsidRPr="007E3591">
              <w:rPr>
                <w:rFonts w:eastAsia="Calibri" w:cstheme="minorHAnsi"/>
              </w:rPr>
              <w:t xml:space="preserve">C, </w:t>
            </w:r>
            <w:r w:rsidR="0033308A" w:rsidRPr="007E3591">
              <w:rPr>
                <w:rFonts w:cstheme="minorHAnsi"/>
              </w:rPr>
              <w:t>działka elementarna:</w:t>
            </w:r>
          </w:p>
          <w:p w14:paraId="75EF3E47" w14:textId="77777777" w:rsidR="00425A2C" w:rsidRPr="007E3591" w:rsidRDefault="00425A2C" w:rsidP="00425A2C">
            <w:pPr>
              <w:spacing w:after="198" w:line="216" w:lineRule="auto"/>
              <w:ind w:left="216" w:firstLine="107"/>
              <w:rPr>
                <w:rFonts w:cstheme="minorHAnsi"/>
              </w:rPr>
            </w:pPr>
            <w:r>
              <w:rPr>
                <w:rFonts w:cstheme="minorHAnsi"/>
              </w:rPr>
              <w:t>0,1</w:t>
            </w:r>
            <w:r w:rsidRPr="00340B56">
              <w:rPr>
                <w:rFonts w:cstheme="minorHAnsi"/>
                <w:sz w:val="20"/>
                <w:vertAlign w:val="superscript"/>
              </w:rPr>
              <w:t xml:space="preserve"> o </w:t>
            </w:r>
            <w:r w:rsidRPr="00340B56">
              <w:rPr>
                <w:rFonts w:cstheme="minorHAnsi"/>
                <w:sz w:val="20"/>
              </w:rPr>
              <w:t>C</w:t>
            </w:r>
          </w:p>
          <w:p w14:paraId="76352426" w14:textId="77777777" w:rsidR="0033308A" w:rsidRPr="007E3591" w:rsidRDefault="0033308A" w:rsidP="00180FC4">
            <w:pPr>
              <w:spacing w:after="122"/>
              <w:ind w:left="130"/>
              <w:rPr>
                <w:rFonts w:cstheme="minorHAnsi"/>
              </w:rPr>
            </w:pPr>
            <w:r w:rsidRPr="007E3591">
              <w:rPr>
                <w:rFonts w:cstheme="minorHAnsi"/>
              </w:rPr>
              <w:t xml:space="preserve">Nr </w:t>
            </w:r>
            <w:proofErr w:type="spellStart"/>
            <w:r w:rsidRPr="007E3591">
              <w:rPr>
                <w:rFonts w:cstheme="minorHAnsi"/>
              </w:rPr>
              <w:t>fabr</w:t>
            </w:r>
            <w:proofErr w:type="spellEnd"/>
            <w:r w:rsidRPr="007E3591">
              <w:rPr>
                <w:rFonts w:cstheme="minorHAnsi"/>
              </w:rPr>
              <w:t>.: D9710/06</w:t>
            </w:r>
          </w:p>
          <w:p w14:paraId="6FB8B778" w14:textId="77777777" w:rsidR="0033308A" w:rsidRPr="007E3591" w:rsidRDefault="0033308A" w:rsidP="00180FC4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E8F2B4"/>
            <w:vAlign w:val="center"/>
          </w:tcPr>
          <w:p w14:paraId="1C636591" w14:textId="77777777" w:rsidR="0033308A" w:rsidRPr="007E3591" w:rsidRDefault="0033308A" w:rsidP="00606EF6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kwiecień 2025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2C3C1F9A" w14:textId="77777777" w:rsidR="0033308A" w:rsidRPr="007E3591" w:rsidRDefault="0033308A" w:rsidP="00047EA8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szt.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19952C11" w14:textId="77777777" w:rsidR="0033308A" w:rsidRPr="007E3591" w:rsidRDefault="0033308A" w:rsidP="00047EA8">
            <w:pPr>
              <w:jc w:val="center"/>
              <w:rPr>
                <w:rFonts w:cstheme="minorHAnsi"/>
              </w:rPr>
            </w:pPr>
            <w:r w:rsidRPr="007E3591">
              <w:rPr>
                <w:rFonts w:cstheme="minorHAnsi"/>
              </w:rPr>
              <w:t>1.</w:t>
            </w:r>
          </w:p>
        </w:tc>
        <w:tc>
          <w:tcPr>
            <w:tcW w:w="850" w:type="dxa"/>
            <w:shd w:val="clear" w:color="auto" w:fill="E8F2B4"/>
            <w:vAlign w:val="center"/>
          </w:tcPr>
          <w:p w14:paraId="0AC848D8" w14:textId="12A066CA" w:rsidR="0033308A" w:rsidRPr="007E3591" w:rsidRDefault="0033308A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8F2B4"/>
            <w:vAlign w:val="center"/>
          </w:tcPr>
          <w:p w14:paraId="409F3094" w14:textId="5481CCF3" w:rsidR="0033308A" w:rsidRPr="007E3591" w:rsidRDefault="0033308A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E8F2B4"/>
            <w:vAlign w:val="center"/>
          </w:tcPr>
          <w:p w14:paraId="36177AC1" w14:textId="64D82EA1" w:rsidR="0033308A" w:rsidRPr="007E3591" w:rsidRDefault="0033308A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E8F2B4"/>
            <w:vAlign w:val="center"/>
          </w:tcPr>
          <w:p w14:paraId="3DCD018D" w14:textId="77777777" w:rsidR="0033308A" w:rsidRPr="007E3591" w:rsidRDefault="0033308A" w:rsidP="00047EA8">
            <w:pPr>
              <w:pStyle w:val="Akapitzlist"/>
              <w:numPr>
                <w:ilvl w:val="0"/>
                <w:numId w:val="5"/>
              </w:numPr>
              <w:spacing w:line="221" w:lineRule="auto"/>
              <w:rPr>
                <w:rFonts w:cstheme="minorHAnsi"/>
              </w:rPr>
            </w:pPr>
            <w:r w:rsidRPr="007E3591">
              <w:rPr>
                <w:rFonts w:cstheme="minorHAnsi"/>
              </w:rPr>
              <w:t>Wzorcowanie w temp.: +5</w:t>
            </w:r>
            <w:r w:rsidRPr="007E3591">
              <w:rPr>
                <w:rFonts w:cstheme="minorHAnsi"/>
                <w:vertAlign w:val="superscript"/>
              </w:rPr>
              <w:t>0</w:t>
            </w:r>
            <w:r w:rsidRPr="007E3591">
              <w:rPr>
                <w:rFonts w:cstheme="minorHAnsi"/>
              </w:rPr>
              <w:t>C, +20</w:t>
            </w:r>
            <w:r w:rsidRPr="007E3591">
              <w:rPr>
                <w:rFonts w:cstheme="minorHAnsi"/>
                <w:vertAlign w:val="superscript"/>
              </w:rPr>
              <w:t>0</w:t>
            </w:r>
            <w:r w:rsidRPr="007E3591">
              <w:rPr>
                <w:rFonts w:cstheme="minorHAnsi"/>
              </w:rPr>
              <w:t>C, +25</w:t>
            </w:r>
            <w:r w:rsidRPr="007E3591">
              <w:rPr>
                <w:rFonts w:cstheme="minorHAnsi"/>
                <w:vertAlign w:val="superscript"/>
              </w:rPr>
              <w:t>0</w:t>
            </w:r>
            <w:r w:rsidRPr="007E3591">
              <w:rPr>
                <w:rFonts w:cstheme="minorHAnsi"/>
              </w:rPr>
              <w:t>C z niepewnością rozszerzoną</w:t>
            </w:r>
            <w:r w:rsidR="00425A2C">
              <w:rPr>
                <w:rFonts w:cstheme="minorHAnsi"/>
              </w:rPr>
              <w:t xml:space="preserve"> ≤</w:t>
            </w:r>
            <w:r w:rsidRPr="007E3591">
              <w:rPr>
                <w:rFonts w:cstheme="minorHAnsi"/>
              </w:rPr>
              <w:t xml:space="preserve"> 0,04 </w:t>
            </w:r>
            <w:proofErr w:type="spellStart"/>
            <w:r w:rsidRPr="007E3591">
              <w:rPr>
                <w:rFonts w:cstheme="minorHAnsi"/>
                <w:vertAlign w:val="superscript"/>
              </w:rPr>
              <w:t>o</w:t>
            </w:r>
            <w:r w:rsidRPr="007E3591">
              <w:rPr>
                <w:rFonts w:cstheme="minorHAnsi"/>
              </w:rPr>
              <w:t>c</w:t>
            </w:r>
            <w:proofErr w:type="spellEnd"/>
            <w:r w:rsidRPr="007E3591">
              <w:rPr>
                <w:rFonts w:cstheme="minorHAnsi"/>
              </w:rPr>
              <w:t xml:space="preserve"> w odniesieniu do państwowego wzorca pomiaru temperatury utrzymywanego w GUM poprzez zastosowanie platynowego czujnika termometru rezystancyjnego.</w:t>
            </w:r>
          </w:p>
          <w:p w14:paraId="7CC143FA" w14:textId="77777777" w:rsidR="0033308A" w:rsidRPr="00425A2C" w:rsidRDefault="0033308A" w:rsidP="00425A2C">
            <w:pPr>
              <w:pStyle w:val="Akapitzlist"/>
              <w:numPr>
                <w:ilvl w:val="0"/>
                <w:numId w:val="5"/>
              </w:numPr>
              <w:spacing w:line="216" w:lineRule="auto"/>
              <w:ind w:right="154"/>
              <w:rPr>
                <w:rFonts w:cstheme="minorHAnsi"/>
              </w:rPr>
            </w:pPr>
            <w:r w:rsidRPr="00425A2C">
              <w:rPr>
                <w:rFonts w:cstheme="minorHAnsi"/>
              </w:rPr>
              <w:t xml:space="preserve">Wydanie świadectwa wzorcowania ze znakiem akredytacji PCA (z uwzględnieniem kosztów </w:t>
            </w:r>
            <w:r w:rsidRPr="00425A2C">
              <w:rPr>
                <w:rFonts w:eastAsia="Calibri" w:cstheme="minorHAnsi"/>
              </w:rPr>
              <w:t>przesyłki).</w:t>
            </w:r>
          </w:p>
          <w:p w14:paraId="1D59D225" w14:textId="77777777" w:rsidR="0033308A" w:rsidRPr="007E3591" w:rsidRDefault="0033308A" w:rsidP="00047EA8">
            <w:pPr>
              <w:rPr>
                <w:rFonts w:cstheme="minorHAnsi"/>
              </w:rPr>
            </w:pPr>
          </w:p>
        </w:tc>
      </w:tr>
    </w:tbl>
    <w:p w14:paraId="34123D50" w14:textId="77777777" w:rsidR="00606EF6" w:rsidRPr="007E3591" w:rsidRDefault="00606EF6">
      <w:pPr>
        <w:rPr>
          <w:rFonts w:cstheme="minorHAnsi"/>
        </w:rPr>
      </w:pPr>
    </w:p>
    <w:p w14:paraId="3AC700A7" w14:textId="77777777" w:rsidR="000265EF" w:rsidRPr="00A05C93" w:rsidRDefault="000265EF">
      <w:pPr>
        <w:rPr>
          <w:rFonts w:cstheme="minorHAnsi"/>
          <w:color w:val="FFFFFF" w:themeColor="background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32"/>
        <w:gridCol w:w="1674"/>
        <w:gridCol w:w="1336"/>
        <w:gridCol w:w="519"/>
        <w:gridCol w:w="567"/>
        <w:gridCol w:w="940"/>
        <w:gridCol w:w="692"/>
        <w:gridCol w:w="1349"/>
        <w:gridCol w:w="3023"/>
      </w:tblGrid>
      <w:tr w:rsidR="004670DA" w:rsidRPr="007E3591" w14:paraId="30ACF668" w14:textId="77777777" w:rsidTr="00B059F8">
        <w:trPr>
          <w:trHeight w:val="3338"/>
        </w:trPr>
        <w:tc>
          <w:tcPr>
            <w:tcW w:w="532" w:type="dxa"/>
            <w:shd w:val="clear" w:color="auto" w:fill="E8F2B4"/>
          </w:tcPr>
          <w:p w14:paraId="7F70D14B" w14:textId="77777777" w:rsidR="00180FC4" w:rsidRPr="007E3591" w:rsidRDefault="00B059F8" w:rsidP="00B059F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80FC4" w:rsidRPr="007E3591">
              <w:rPr>
                <w:rFonts w:cstheme="minorHAnsi"/>
              </w:rPr>
              <w:t>.</w:t>
            </w:r>
          </w:p>
        </w:tc>
        <w:tc>
          <w:tcPr>
            <w:tcW w:w="1674" w:type="dxa"/>
            <w:shd w:val="clear" w:color="auto" w:fill="E8F2B4"/>
          </w:tcPr>
          <w:p w14:paraId="261A2727" w14:textId="77777777" w:rsidR="00180FC4" w:rsidRPr="007E3591" w:rsidRDefault="00180FC4" w:rsidP="00180FC4">
            <w:pPr>
              <w:rPr>
                <w:rFonts w:cstheme="minorHAnsi"/>
              </w:rPr>
            </w:pPr>
            <w:r w:rsidRPr="007E3591">
              <w:rPr>
                <w:rFonts w:cstheme="minorHAnsi"/>
              </w:rPr>
              <w:t>Termometr szklany cieczowy, zakres od O do + 150</w:t>
            </w:r>
            <w:r w:rsidRPr="007E3591">
              <w:rPr>
                <w:rFonts w:cstheme="minorHAnsi"/>
                <w:vertAlign w:val="superscript"/>
              </w:rPr>
              <w:t>0</w:t>
            </w:r>
            <w:r w:rsidRPr="007E3591">
              <w:rPr>
                <w:rFonts w:cstheme="minorHAnsi"/>
              </w:rPr>
              <w:t xml:space="preserve">C, numer fabryczny D 5583/06. </w:t>
            </w:r>
          </w:p>
        </w:tc>
        <w:tc>
          <w:tcPr>
            <w:tcW w:w="1336" w:type="dxa"/>
            <w:shd w:val="clear" w:color="auto" w:fill="E8F2B4"/>
          </w:tcPr>
          <w:p w14:paraId="545CD537" w14:textId="77777777" w:rsidR="00180FC4" w:rsidRPr="007E3591" w:rsidRDefault="00180FC4" w:rsidP="00255604">
            <w:pPr>
              <w:rPr>
                <w:rFonts w:cstheme="minorHAnsi"/>
              </w:rPr>
            </w:pPr>
            <w:r w:rsidRPr="007E3591">
              <w:rPr>
                <w:rFonts w:cstheme="minorHAnsi"/>
              </w:rPr>
              <w:t>Czerwiec 2025</w:t>
            </w:r>
          </w:p>
        </w:tc>
        <w:tc>
          <w:tcPr>
            <w:tcW w:w="519" w:type="dxa"/>
            <w:shd w:val="clear" w:color="auto" w:fill="E8F2B4"/>
            <w:vAlign w:val="center"/>
          </w:tcPr>
          <w:p w14:paraId="086C74DA" w14:textId="77777777" w:rsidR="00180FC4" w:rsidRPr="007E3591" w:rsidRDefault="009A2E4E" w:rsidP="009A2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567" w:type="dxa"/>
            <w:shd w:val="clear" w:color="auto" w:fill="E8F2B4"/>
            <w:vAlign w:val="center"/>
          </w:tcPr>
          <w:p w14:paraId="43CB88D1" w14:textId="77777777" w:rsidR="00180FC4" w:rsidRPr="007E3591" w:rsidRDefault="009A2E4E" w:rsidP="009A2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0" w:type="dxa"/>
            <w:shd w:val="clear" w:color="auto" w:fill="E8F2B4"/>
            <w:vAlign w:val="center"/>
          </w:tcPr>
          <w:p w14:paraId="724C878C" w14:textId="44A86E3B" w:rsidR="00180FC4" w:rsidRPr="007E3591" w:rsidRDefault="00180FC4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692" w:type="dxa"/>
            <w:shd w:val="clear" w:color="auto" w:fill="E8F2B4"/>
            <w:vAlign w:val="center"/>
          </w:tcPr>
          <w:p w14:paraId="7CF90CF4" w14:textId="7F92FAB2" w:rsidR="00180FC4" w:rsidRPr="007E3591" w:rsidRDefault="00180FC4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shd w:val="clear" w:color="auto" w:fill="E8F2B4"/>
            <w:vAlign w:val="center"/>
          </w:tcPr>
          <w:p w14:paraId="7972D9A8" w14:textId="2E940510" w:rsidR="00180FC4" w:rsidRPr="007E3591" w:rsidRDefault="00180FC4" w:rsidP="009A2E4E">
            <w:pPr>
              <w:jc w:val="center"/>
              <w:rPr>
                <w:rFonts w:cstheme="minorHAnsi"/>
              </w:rPr>
            </w:pPr>
          </w:p>
        </w:tc>
        <w:tc>
          <w:tcPr>
            <w:tcW w:w="3023" w:type="dxa"/>
            <w:shd w:val="clear" w:color="auto" w:fill="E8F2B4"/>
          </w:tcPr>
          <w:p w14:paraId="46150D53" w14:textId="77777777" w:rsidR="00180FC4" w:rsidRPr="007E3591" w:rsidRDefault="00180FC4" w:rsidP="00622350">
            <w:pPr>
              <w:rPr>
                <w:rFonts w:cstheme="minorHAnsi"/>
              </w:rPr>
            </w:pPr>
            <w:r w:rsidRPr="007E3591">
              <w:rPr>
                <w:rFonts w:cstheme="minorHAnsi"/>
              </w:rPr>
              <w:t>Wzorcowanie potwierdzone świadectwem wzorcowania ze z</w:t>
            </w:r>
            <w:r w:rsidR="00622350">
              <w:rPr>
                <w:rFonts w:cstheme="minorHAnsi"/>
              </w:rPr>
              <w:t>nakiem PCA. Wzorcowanie w temp.: +</w:t>
            </w:r>
            <w:r w:rsidRPr="007E3591">
              <w:rPr>
                <w:rFonts w:cstheme="minorHAnsi"/>
              </w:rPr>
              <w:t xml:space="preserve"> 2,O</w:t>
            </w:r>
            <w:r w:rsidR="00622350" w:rsidRPr="007E3591">
              <w:rPr>
                <w:rFonts w:cstheme="minorHAnsi"/>
                <w:vertAlign w:val="superscript"/>
              </w:rPr>
              <w:t>O</w:t>
            </w:r>
            <w:r w:rsidR="00622350" w:rsidRPr="007E3591">
              <w:rPr>
                <w:rFonts w:cstheme="minorHAnsi"/>
              </w:rPr>
              <w:t>C</w:t>
            </w:r>
            <w:r w:rsidR="00622350">
              <w:rPr>
                <w:rFonts w:cstheme="minorHAnsi"/>
              </w:rPr>
              <w:t xml:space="preserve"> + 8,O</w:t>
            </w:r>
            <w:r w:rsidR="00622350" w:rsidRPr="007E3591">
              <w:rPr>
                <w:rFonts w:cstheme="minorHAnsi"/>
                <w:vertAlign w:val="superscript"/>
              </w:rPr>
              <w:t>O</w:t>
            </w:r>
            <w:r w:rsidR="00622350" w:rsidRPr="007E3591">
              <w:rPr>
                <w:rFonts w:cstheme="minorHAnsi"/>
              </w:rPr>
              <w:t>C</w:t>
            </w:r>
            <w:r w:rsidR="00622350">
              <w:rPr>
                <w:rFonts w:cstheme="minorHAnsi"/>
              </w:rPr>
              <w:t xml:space="preserve"> i +12</w:t>
            </w:r>
            <w:r w:rsidR="00622350" w:rsidRPr="007E3591">
              <w:rPr>
                <w:rFonts w:cstheme="minorHAnsi"/>
                <w:vertAlign w:val="superscript"/>
              </w:rPr>
              <w:t>O</w:t>
            </w:r>
            <w:r w:rsidR="00622350" w:rsidRPr="007E3591">
              <w:rPr>
                <w:rFonts w:cstheme="minorHAnsi"/>
              </w:rPr>
              <w:t>C</w:t>
            </w:r>
            <w:r w:rsidRPr="007E3591">
              <w:rPr>
                <w:rFonts w:cstheme="minorHAnsi"/>
              </w:rPr>
              <w:t>.</w:t>
            </w:r>
          </w:p>
        </w:tc>
      </w:tr>
    </w:tbl>
    <w:p w14:paraId="7675B1AB" w14:textId="77777777" w:rsidR="008C2A2D" w:rsidRDefault="008C2A2D"/>
    <w:sectPr w:rsidR="008C2A2D" w:rsidSect="008C2A2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68F" w14:textId="77777777" w:rsidR="00996B39" w:rsidRDefault="00996B39" w:rsidP="003C77E6">
      <w:pPr>
        <w:spacing w:after="0" w:line="240" w:lineRule="auto"/>
      </w:pPr>
      <w:r>
        <w:separator/>
      </w:r>
    </w:p>
  </w:endnote>
  <w:endnote w:type="continuationSeparator" w:id="0">
    <w:p w14:paraId="466F315E" w14:textId="77777777" w:rsidR="00996B39" w:rsidRDefault="00996B39" w:rsidP="003C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1887" w14:textId="77777777" w:rsidR="00996B39" w:rsidRDefault="00996B39" w:rsidP="003C77E6">
      <w:pPr>
        <w:spacing w:after="0" w:line="240" w:lineRule="auto"/>
      </w:pPr>
      <w:r>
        <w:separator/>
      </w:r>
    </w:p>
  </w:footnote>
  <w:footnote w:type="continuationSeparator" w:id="0">
    <w:p w14:paraId="5974450C" w14:textId="77777777" w:rsidR="00996B39" w:rsidRDefault="00996B39" w:rsidP="003C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6A8"/>
    <w:multiLevelType w:val="hybridMultilevel"/>
    <w:tmpl w:val="3E26B61A"/>
    <w:lvl w:ilvl="0" w:tplc="B044A502">
      <w:start w:val="1"/>
      <w:numFmt w:val="bullet"/>
      <w:lvlText w:val="•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42B34E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6ACF1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0112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BA6CA0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5A3B3E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F4272A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D4F14E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78C73E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3791F"/>
    <w:multiLevelType w:val="hybridMultilevel"/>
    <w:tmpl w:val="C470A79E"/>
    <w:lvl w:ilvl="0" w:tplc="0C0C8272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EAFE94">
      <w:start w:val="1"/>
      <w:numFmt w:val="bullet"/>
      <w:lvlText w:val="o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7A09E0">
      <w:start w:val="1"/>
      <w:numFmt w:val="bullet"/>
      <w:lvlText w:val="▪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B44B2C">
      <w:start w:val="1"/>
      <w:numFmt w:val="bullet"/>
      <w:lvlText w:val="•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368C6A">
      <w:start w:val="1"/>
      <w:numFmt w:val="bullet"/>
      <w:lvlText w:val="o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64CBBC">
      <w:start w:val="1"/>
      <w:numFmt w:val="bullet"/>
      <w:lvlText w:val="▪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66D0EC">
      <w:start w:val="1"/>
      <w:numFmt w:val="bullet"/>
      <w:lvlText w:val="•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986FC8">
      <w:start w:val="1"/>
      <w:numFmt w:val="bullet"/>
      <w:lvlText w:val="o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FC5B60">
      <w:start w:val="1"/>
      <w:numFmt w:val="bullet"/>
      <w:lvlText w:val="▪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8D1371"/>
    <w:multiLevelType w:val="hybridMultilevel"/>
    <w:tmpl w:val="7FD46FCA"/>
    <w:lvl w:ilvl="0" w:tplc="98CE8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860F6"/>
    <w:multiLevelType w:val="hybridMultilevel"/>
    <w:tmpl w:val="F808F03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2883B91"/>
    <w:multiLevelType w:val="hybridMultilevel"/>
    <w:tmpl w:val="D2489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21A78"/>
    <w:multiLevelType w:val="hybridMultilevel"/>
    <w:tmpl w:val="BE240B4E"/>
    <w:lvl w:ilvl="0" w:tplc="F872D4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0F2400C"/>
    <w:multiLevelType w:val="hybridMultilevel"/>
    <w:tmpl w:val="7C52B8AA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716971825">
    <w:abstractNumId w:val="4"/>
  </w:num>
  <w:num w:numId="2" w16cid:durableId="1940024923">
    <w:abstractNumId w:val="6"/>
  </w:num>
  <w:num w:numId="3" w16cid:durableId="832336348">
    <w:abstractNumId w:val="3"/>
  </w:num>
  <w:num w:numId="4" w16cid:durableId="1111705825">
    <w:abstractNumId w:val="0"/>
  </w:num>
  <w:num w:numId="5" w16cid:durableId="738480988">
    <w:abstractNumId w:val="1"/>
  </w:num>
  <w:num w:numId="6" w16cid:durableId="620497278">
    <w:abstractNumId w:val="2"/>
  </w:num>
  <w:num w:numId="7" w16cid:durableId="121373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E6"/>
    <w:rsid w:val="000265EF"/>
    <w:rsid w:val="00047EA8"/>
    <w:rsid w:val="000C0B98"/>
    <w:rsid w:val="000C58E9"/>
    <w:rsid w:val="0014756C"/>
    <w:rsid w:val="0016595B"/>
    <w:rsid w:val="00171095"/>
    <w:rsid w:val="00180FC4"/>
    <w:rsid w:val="00235ABC"/>
    <w:rsid w:val="002E37DA"/>
    <w:rsid w:val="0033308A"/>
    <w:rsid w:val="00340B56"/>
    <w:rsid w:val="003C77E6"/>
    <w:rsid w:val="003E7689"/>
    <w:rsid w:val="003F1783"/>
    <w:rsid w:val="003F4FA1"/>
    <w:rsid w:val="00425A2C"/>
    <w:rsid w:val="004670DA"/>
    <w:rsid w:val="00520BA7"/>
    <w:rsid w:val="00523E86"/>
    <w:rsid w:val="00530196"/>
    <w:rsid w:val="00540299"/>
    <w:rsid w:val="00540D17"/>
    <w:rsid w:val="0058713D"/>
    <w:rsid w:val="005B3DC8"/>
    <w:rsid w:val="005E68BE"/>
    <w:rsid w:val="005F4590"/>
    <w:rsid w:val="00606EF6"/>
    <w:rsid w:val="00622350"/>
    <w:rsid w:val="00777F80"/>
    <w:rsid w:val="007C5B5B"/>
    <w:rsid w:val="007E3591"/>
    <w:rsid w:val="008C2A2D"/>
    <w:rsid w:val="00935282"/>
    <w:rsid w:val="00996B39"/>
    <w:rsid w:val="009A2E4E"/>
    <w:rsid w:val="00A05C93"/>
    <w:rsid w:val="00A13565"/>
    <w:rsid w:val="00A13E42"/>
    <w:rsid w:val="00A7150E"/>
    <w:rsid w:val="00B059F8"/>
    <w:rsid w:val="00B135BB"/>
    <w:rsid w:val="00B32F40"/>
    <w:rsid w:val="00B40757"/>
    <w:rsid w:val="00CA720D"/>
    <w:rsid w:val="00CF2A28"/>
    <w:rsid w:val="00D368F8"/>
    <w:rsid w:val="00E44702"/>
    <w:rsid w:val="00E540B6"/>
    <w:rsid w:val="00E604C7"/>
    <w:rsid w:val="00E64DD7"/>
    <w:rsid w:val="00E947EC"/>
    <w:rsid w:val="00EA6299"/>
    <w:rsid w:val="00EB5D31"/>
    <w:rsid w:val="00ED688B"/>
    <w:rsid w:val="00F464C3"/>
    <w:rsid w:val="00F5085D"/>
    <w:rsid w:val="00F713B1"/>
    <w:rsid w:val="00F950C6"/>
    <w:rsid w:val="00F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00A3E"/>
  <w15:chartTrackingRefBased/>
  <w15:docId w15:val="{9524C634-DFC1-4567-8B27-F5D92BC9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E6"/>
  </w:style>
  <w:style w:type="paragraph" w:styleId="Stopka">
    <w:name w:val="footer"/>
    <w:basedOn w:val="Normalny"/>
    <w:link w:val="StopkaZnak"/>
    <w:uiPriority w:val="99"/>
    <w:unhideWhenUsed/>
    <w:rsid w:val="003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E6"/>
  </w:style>
  <w:style w:type="table" w:styleId="Tabela-Siatka">
    <w:name w:val="Table Grid"/>
    <w:basedOn w:val="Standardowy"/>
    <w:uiPriority w:val="39"/>
    <w:rsid w:val="003C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WjhVMVVNSElHYXoybjZReGVETi91V1ZYai94NWUrc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KcxmX8Krd2GsqXHqbwATGIJ5LLno6Gwj3Za+s6KNNKY=</DigestValue>
      </Reference>
      <Reference URI="#INFO">
        <DigestMethod Algorithm="http://www.w3.org/2001/04/xmlenc#sha256"/>
        <DigestValue>dbMnQPcqS6ZENCILgnAHWDbWxaj9WVAmdiWleQQRqvE=</DigestValue>
      </Reference>
    </SignedInfo>
    <SignatureValue>qQKPXPl4gCqkjGfYz1n2W/8/yf169Vlk/b56mLimr2E8cy0QKVPXmgLarxQsVos5/hXTpW0IoDjqvYyGu/YNfA==</SignatureValue>
    <Object Id="INFO">
      <ArrayOfString xmlns:xsd="http://www.w3.org/2001/XMLSchema" xmlns:xsi="http://www.w3.org/2001/XMLSchema-instance" xmlns="">
        <string>UZ8U1UMHIGaz2n6QxeDN/uWVXj/x5e+r</string>
      </ArrayOfString>
    </Object>
  </Signature>
</WrappedLabelInfo>
</file>

<file path=customXml/itemProps1.xml><?xml version="1.0" encoding="utf-8"?>
<ds:datastoreItem xmlns:ds="http://schemas.openxmlformats.org/officeDocument/2006/customXml" ds:itemID="{4C178154-43C4-4F69-A007-5F262C5D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1D842-F0E1-44D5-A552-33B1E9E2818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E3DBD3A-8B08-411C-AEFA-9D5FFADAF02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1847</Characters>
  <Application>Microsoft Office Word</Application>
  <DocSecurity>0</DocSecurity>
  <Lines>172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Liczkowska Natalia</dc:creator>
  <cp:keywords/>
  <dc:description/>
  <cp:lastModifiedBy>Liczkowska Natalia</cp:lastModifiedBy>
  <cp:revision>4</cp:revision>
  <cp:lastPrinted>2025-04-15T12:04:00Z</cp:lastPrinted>
  <dcterms:created xsi:type="dcterms:W3CDTF">2025-04-16T07:42:00Z</dcterms:created>
  <dcterms:modified xsi:type="dcterms:W3CDTF">2025-05-14T07:13:00Z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cf4f9d8a-0520-4d70-bf98-e8758ea7f965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nEM1LIWjJSTQ3R0kyYS86iH2itBGd3nr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